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07693" w14:textId="671C66DF" w:rsidR="005441A0" w:rsidRPr="00C65060" w:rsidRDefault="00857D1B" w:rsidP="00C65060">
      <w:pPr>
        <w:ind w:left="170"/>
        <w:jc w:val="center"/>
        <w:rPr>
          <w:b/>
          <w:bCs/>
          <w:color w:val="000000" w:themeColor="text1"/>
          <w:sz w:val="48"/>
          <w:szCs w:val="48"/>
          <w:lang w:val="en-US"/>
        </w:rPr>
      </w:pPr>
      <w:r w:rsidRPr="00C65060">
        <w:rPr>
          <w:b/>
          <w:bCs/>
          <w:color w:val="000000" w:themeColor="text1"/>
          <w:sz w:val="48"/>
          <w:szCs w:val="48"/>
          <w:lang w:val="en-US"/>
        </w:rPr>
        <w:t>DATA WAREHOUSING</w:t>
      </w:r>
    </w:p>
    <w:p w14:paraId="6FF7C579" w14:textId="77777777" w:rsidR="00857D1B" w:rsidRDefault="00857D1B" w:rsidP="00C65060">
      <w:pPr>
        <w:jc w:val="center"/>
        <w:rPr>
          <w:sz w:val="32"/>
          <w:szCs w:val="32"/>
          <w:lang w:val="en-US"/>
        </w:rPr>
      </w:pPr>
    </w:p>
    <w:p w14:paraId="60B773B3" w14:textId="4FEB5E16" w:rsidR="00857D1B" w:rsidRPr="00C65060" w:rsidRDefault="004A4464" w:rsidP="00857D1B">
      <w:pPr>
        <w:rPr>
          <w:b/>
          <w:bCs/>
          <w:sz w:val="32"/>
          <w:szCs w:val="32"/>
          <w:lang w:val="en-US"/>
        </w:rPr>
      </w:pPr>
      <w:r w:rsidRPr="004A4464">
        <w:rPr>
          <w:b/>
          <w:bCs/>
          <w:sz w:val="32"/>
          <w:szCs w:val="32"/>
          <w:lang w:val="en-US"/>
        </w:rPr>
        <w:t xml:space="preserve"> </w:t>
      </w:r>
      <w:r w:rsidR="00C65060" w:rsidRPr="004A4464">
        <w:rPr>
          <w:b/>
          <w:bCs/>
          <w:sz w:val="32"/>
          <w:szCs w:val="32"/>
          <w:lang w:val="en-US"/>
        </w:rPr>
        <w:t xml:space="preserve">CHAPTER </w:t>
      </w:r>
      <w:r w:rsidR="00857D1B" w:rsidRPr="004A4464">
        <w:rPr>
          <w:b/>
          <w:bCs/>
          <w:sz w:val="32"/>
          <w:szCs w:val="32"/>
          <w:lang w:val="en-US"/>
        </w:rPr>
        <w:t>2</w:t>
      </w:r>
      <w:r>
        <w:rPr>
          <w:b/>
          <w:bCs/>
          <w:sz w:val="32"/>
          <w:szCs w:val="32"/>
          <w:lang w:val="en-US"/>
        </w:rPr>
        <w:t xml:space="preserve"> </w:t>
      </w:r>
    </w:p>
    <w:p w14:paraId="01F41757" w14:textId="77777777" w:rsidR="00C65060" w:rsidRDefault="00857D1B" w:rsidP="00C65060">
      <w:pPr>
        <w:ind w:left="170"/>
        <w:rPr>
          <w:rFonts w:ascii="Nunito" w:hAnsi="Nunito"/>
          <w:color w:val="273239"/>
          <w:spacing w:val="2"/>
          <w:sz w:val="28"/>
          <w:szCs w:val="28"/>
          <w:shd w:val="clear" w:color="auto" w:fill="FFFFFF"/>
        </w:rPr>
      </w:pPr>
      <w:r w:rsidRPr="00857D1B">
        <w:rPr>
          <w:b/>
          <w:bCs/>
          <w:color w:val="000000" w:themeColor="text1"/>
          <w:sz w:val="48"/>
          <w:szCs w:val="48"/>
          <w:highlight w:val="green"/>
          <w:lang w:val="en-US"/>
        </w:rPr>
        <w:t>DEFINE</w:t>
      </w:r>
      <w:r w:rsidRPr="00857D1B">
        <w:rPr>
          <w:color w:val="000000" w:themeColor="text1"/>
          <w:sz w:val="32"/>
          <w:szCs w:val="32"/>
          <w:highlight w:val="green"/>
          <w:lang w:val="en-US"/>
        </w:rPr>
        <w:t>:</w:t>
      </w:r>
      <w:r w:rsidRPr="00857D1B">
        <w:rPr>
          <w:rFonts w:ascii="Nunito" w:hAnsi="Nunito"/>
          <w:color w:val="273239"/>
          <w:spacing w:val="2"/>
          <w:sz w:val="28"/>
          <w:szCs w:val="28"/>
          <w:shd w:val="clear" w:color="auto" w:fill="FFFFFF"/>
        </w:rPr>
        <w:t xml:space="preserve"> </w:t>
      </w:r>
    </w:p>
    <w:p w14:paraId="31FF3B2E" w14:textId="1BB18D77" w:rsidR="00857D1B" w:rsidRDefault="00132419" w:rsidP="00C65060">
      <w:pPr>
        <w:ind w:left="170"/>
        <w:rPr>
          <w:sz w:val="32"/>
          <w:szCs w:val="32"/>
        </w:rPr>
      </w:pPr>
      <w:r>
        <w:rPr>
          <w:sz w:val="32"/>
          <w:szCs w:val="32"/>
        </w:rPr>
        <w:t xml:space="preserve">Data warehouse is the large and centralized system use to </w:t>
      </w:r>
      <w:proofErr w:type="gramStart"/>
      <w:r>
        <w:rPr>
          <w:sz w:val="32"/>
          <w:szCs w:val="32"/>
        </w:rPr>
        <w:t>store ,</w:t>
      </w:r>
      <w:proofErr w:type="gramEnd"/>
      <w:r>
        <w:rPr>
          <w:sz w:val="32"/>
          <w:szCs w:val="32"/>
        </w:rPr>
        <w:t xml:space="preserve"> </w:t>
      </w:r>
      <w:proofErr w:type="gramStart"/>
      <w:r>
        <w:rPr>
          <w:sz w:val="32"/>
          <w:szCs w:val="32"/>
        </w:rPr>
        <w:t>manage ,</w:t>
      </w:r>
      <w:proofErr w:type="gramEnd"/>
      <w:r>
        <w:rPr>
          <w:sz w:val="32"/>
          <w:szCs w:val="32"/>
        </w:rPr>
        <w:t xml:space="preserve"> organize data collected from multiple </w:t>
      </w:r>
      <w:proofErr w:type="gramStart"/>
      <w:r>
        <w:rPr>
          <w:sz w:val="32"/>
          <w:szCs w:val="32"/>
        </w:rPr>
        <w:t>sources .</w:t>
      </w:r>
      <w:proofErr w:type="gramEnd"/>
      <w:r>
        <w:rPr>
          <w:sz w:val="32"/>
          <w:szCs w:val="32"/>
        </w:rPr>
        <w:t xml:space="preserve"> it is designed to support business </w:t>
      </w:r>
      <w:proofErr w:type="gramStart"/>
      <w:r>
        <w:rPr>
          <w:sz w:val="32"/>
          <w:szCs w:val="32"/>
        </w:rPr>
        <w:t xml:space="preserve">analysis </w:t>
      </w:r>
      <w:r w:rsidR="00D5054E">
        <w:rPr>
          <w:sz w:val="32"/>
          <w:szCs w:val="32"/>
        </w:rPr>
        <w:t>,</w:t>
      </w:r>
      <w:proofErr w:type="gramEnd"/>
      <w:r w:rsidR="00D5054E">
        <w:rPr>
          <w:sz w:val="32"/>
          <w:szCs w:val="32"/>
        </w:rPr>
        <w:t xml:space="preserve"> decision making and reporting by providing </w:t>
      </w:r>
      <w:proofErr w:type="gramStart"/>
      <w:r w:rsidR="00D5054E">
        <w:rPr>
          <w:sz w:val="32"/>
          <w:szCs w:val="32"/>
        </w:rPr>
        <w:t>clean ,</w:t>
      </w:r>
      <w:proofErr w:type="gramEnd"/>
      <w:r w:rsidR="00D5054E">
        <w:rPr>
          <w:sz w:val="32"/>
          <w:szCs w:val="32"/>
        </w:rPr>
        <w:t xml:space="preserve"> consistent and historical data in one </w:t>
      </w:r>
      <w:proofErr w:type="gramStart"/>
      <w:r w:rsidR="00D5054E">
        <w:rPr>
          <w:sz w:val="32"/>
          <w:szCs w:val="32"/>
        </w:rPr>
        <w:t>place .</w:t>
      </w:r>
      <w:proofErr w:type="gramEnd"/>
    </w:p>
    <w:p w14:paraId="0CD5D6DF" w14:textId="77777777" w:rsidR="00857D1B" w:rsidRDefault="00857D1B" w:rsidP="00C65060">
      <w:pPr>
        <w:ind w:left="170"/>
        <w:rPr>
          <w:sz w:val="32"/>
          <w:szCs w:val="32"/>
          <w:lang w:val="en-US"/>
        </w:rPr>
      </w:pPr>
    </w:p>
    <w:p w14:paraId="19648552" w14:textId="30FC7577" w:rsidR="00FC5475" w:rsidRDefault="005B273D" w:rsidP="00FC5475">
      <w:pPr>
        <w:ind w:left="170"/>
        <w:jc w:val="both"/>
        <w:rPr>
          <w:b/>
          <w:bCs/>
          <w:color w:val="000000" w:themeColor="text1"/>
          <w:sz w:val="48"/>
          <w:szCs w:val="48"/>
          <w:highlight w:val="green"/>
          <w:lang w:val="en-US"/>
        </w:rPr>
      </w:pPr>
      <w:r w:rsidRPr="005B273D">
        <w:rPr>
          <w:b/>
          <w:bCs/>
          <w:color w:val="000000" w:themeColor="text1"/>
          <w:sz w:val="48"/>
          <w:szCs w:val="48"/>
          <w:highlight w:val="green"/>
          <w:lang w:val="en-US"/>
        </w:rPr>
        <w:t>NEED OF DATA WAREHOUSING</w:t>
      </w:r>
    </w:p>
    <w:p w14:paraId="25F33DC8" w14:textId="77777777" w:rsidR="00FC5475" w:rsidRPr="00FC5475" w:rsidRDefault="00FC5475" w:rsidP="00FC5475">
      <w:pPr>
        <w:ind w:left="170"/>
        <w:jc w:val="both"/>
        <w:rPr>
          <w:b/>
          <w:bCs/>
          <w:color w:val="000000" w:themeColor="text1"/>
          <w:sz w:val="48"/>
          <w:szCs w:val="48"/>
          <w:highlight w:val="green"/>
          <w:lang w:val="en-US"/>
        </w:rPr>
      </w:pPr>
    </w:p>
    <w:p w14:paraId="405B6498" w14:textId="77777777" w:rsidR="00FC5475" w:rsidRPr="00FC5475" w:rsidRDefault="00FC5475" w:rsidP="00FC5475">
      <w:pPr>
        <w:numPr>
          <w:ilvl w:val="0"/>
          <w:numId w:val="4"/>
        </w:numPr>
        <w:rPr>
          <w:sz w:val="32"/>
          <w:szCs w:val="32"/>
        </w:rPr>
      </w:pPr>
      <w:r w:rsidRPr="00FC5475">
        <w:rPr>
          <w:b/>
          <w:bCs/>
          <w:sz w:val="32"/>
          <w:szCs w:val="32"/>
        </w:rPr>
        <w:t>Centralized Data Storage System</w:t>
      </w:r>
      <w:r w:rsidRPr="00FC5475">
        <w:rPr>
          <w:sz w:val="32"/>
          <w:szCs w:val="32"/>
        </w:rPr>
        <w:br/>
        <w:t>Data warehousing consolidates data from multiple, often disparate sources into a single, unified repository. This centralization simplifies data management and ensures consistency across departments and business units.</w:t>
      </w:r>
    </w:p>
    <w:p w14:paraId="0D2EF1D7" w14:textId="44E72E1B" w:rsidR="00FC5475" w:rsidRPr="00FC5475" w:rsidRDefault="00FC5475" w:rsidP="00FC5475">
      <w:pPr>
        <w:numPr>
          <w:ilvl w:val="0"/>
          <w:numId w:val="4"/>
        </w:numPr>
        <w:rPr>
          <w:sz w:val="32"/>
          <w:szCs w:val="32"/>
        </w:rPr>
      </w:pPr>
      <w:r w:rsidRPr="00FC5475">
        <w:rPr>
          <w:b/>
          <w:bCs/>
          <w:sz w:val="32"/>
          <w:szCs w:val="32"/>
        </w:rPr>
        <w:t>Enhanced Data Visibility (Enhanced Vision)</w:t>
      </w:r>
      <w:r w:rsidRPr="00FC5475">
        <w:rPr>
          <w:sz w:val="32"/>
          <w:szCs w:val="32"/>
        </w:rPr>
        <w:br/>
        <w:t>A data warehouse provides a</w:t>
      </w:r>
      <w:r w:rsidR="0022623D">
        <w:rPr>
          <w:sz w:val="32"/>
          <w:szCs w:val="32"/>
        </w:rPr>
        <w:t xml:space="preserve"> transparency between the organization and the stake holders </w:t>
      </w:r>
      <w:r w:rsidR="004A6847">
        <w:rPr>
          <w:sz w:val="32"/>
          <w:szCs w:val="32"/>
        </w:rPr>
        <w:t xml:space="preserve">by showing </w:t>
      </w:r>
      <w:proofErr w:type="gramStart"/>
      <w:r w:rsidR="004A6847">
        <w:rPr>
          <w:sz w:val="32"/>
          <w:szCs w:val="32"/>
        </w:rPr>
        <w:t xml:space="preserve">the </w:t>
      </w:r>
      <w:r w:rsidR="0022623D">
        <w:rPr>
          <w:sz w:val="32"/>
          <w:szCs w:val="32"/>
        </w:rPr>
        <w:t xml:space="preserve"> </w:t>
      </w:r>
      <w:r w:rsidRPr="00FC5475">
        <w:rPr>
          <w:sz w:val="32"/>
          <w:szCs w:val="32"/>
        </w:rPr>
        <w:t>organization’s</w:t>
      </w:r>
      <w:proofErr w:type="gramEnd"/>
      <w:r w:rsidRPr="00FC5475">
        <w:rPr>
          <w:sz w:val="32"/>
          <w:szCs w:val="32"/>
        </w:rPr>
        <w:t xml:space="preserve"> operations. This visibility helps stakeholders understand the bigger picture, enabling better strategic decision-making.</w:t>
      </w:r>
    </w:p>
    <w:p w14:paraId="5D0077AE" w14:textId="77777777" w:rsidR="00FC5475" w:rsidRPr="00FC5475" w:rsidRDefault="00FC5475" w:rsidP="00FC5475">
      <w:pPr>
        <w:numPr>
          <w:ilvl w:val="0"/>
          <w:numId w:val="4"/>
        </w:numPr>
        <w:rPr>
          <w:sz w:val="32"/>
          <w:szCs w:val="32"/>
        </w:rPr>
      </w:pPr>
      <w:r w:rsidRPr="00FC5475">
        <w:rPr>
          <w:b/>
          <w:bCs/>
          <w:sz w:val="32"/>
          <w:szCs w:val="32"/>
        </w:rPr>
        <w:t>Improved Analytical Capabilities</w:t>
      </w:r>
      <w:r w:rsidRPr="00FC5475">
        <w:rPr>
          <w:sz w:val="32"/>
          <w:szCs w:val="32"/>
        </w:rPr>
        <w:br/>
        <w:t xml:space="preserve">By organizing historical and current data in a structured format, data warehouses enable </w:t>
      </w:r>
      <w:r w:rsidRPr="00FC5475">
        <w:rPr>
          <w:sz w:val="32"/>
          <w:szCs w:val="32"/>
        </w:rPr>
        <w:lastRenderedPageBreak/>
        <w:t xml:space="preserve">complex querying, reporting, and analysis. This supports deeper insights into performance, customer </w:t>
      </w:r>
      <w:proofErr w:type="spellStart"/>
      <w:r w:rsidRPr="00FC5475">
        <w:rPr>
          <w:sz w:val="32"/>
          <w:szCs w:val="32"/>
        </w:rPr>
        <w:t>behavior</w:t>
      </w:r>
      <w:proofErr w:type="spellEnd"/>
      <w:r w:rsidRPr="00FC5475">
        <w:rPr>
          <w:sz w:val="32"/>
          <w:szCs w:val="32"/>
        </w:rPr>
        <w:t>, and operational efficiency.</w:t>
      </w:r>
    </w:p>
    <w:p w14:paraId="75FC3F5A" w14:textId="77777777" w:rsidR="00FC5475" w:rsidRPr="00FC5475" w:rsidRDefault="00FC5475" w:rsidP="00FC5475">
      <w:pPr>
        <w:numPr>
          <w:ilvl w:val="0"/>
          <w:numId w:val="4"/>
        </w:numPr>
        <w:rPr>
          <w:sz w:val="32"/>
          <w:szCs w:val="32"/>
        </w:rPr>
      </w:pPr>
      <w:r w:rsidRPr="00FC5475">
        <w:rPr>
          <w:b/>
          <w:bCs/>
          <w:sz w:val="32"/>
          <w:szCs w:val="32"/>
        </w:rPr>
        <w:t>Trend Analysis</w:t>
      </w:r>
      <w:r w:rsidRPr="00FC5475">
        <w:rPr>
          <w:sz w:val="32"/>
          <w:szCs w:val="32"/>
        </w:rPr>
        <w:br/>
        <w:t>With historical data stored over time, businesses can perform trend analysis to identify patterns, predict future outcomes, and make data-driven forecasts.</w:t>
      </w:r>
    </w:p>
    <w:p w14:paraId="6917442C" w14:textId="77777777" w:rsidR="00FC5475" w:rsidRPr="00FC5475" w:rsidRDefault="00FC5475" w:rsidP="00FC5475">
      <w:pPr>
        <w:numPr>
          <w:ilvl w:val="0"/>
          <w:numId w:val="4"/>
        </w:numPr>
        <w:rPr>
          <w:sz w:val="32"/>
          <w:szCs w:val="32"/>
        </w:rPr>
      </w:pPr>
      <w:r w:rsidRPr="00FC5475">
        <w:rPr>
          <w:b/>
          <w:bCs/>
          <w:sz w:val="32"/>
          <w:szCs w:val="32"/>
        </w:rPr>
        <w:t>Support for Business Intelligence (BI)</w:t>
      </w:r>
      <w:r w:rsidRPr="00FC5475">
        <w:rPr>
          <w:sz w:val="32"/>
          <w:szCs w:val="32"/>
        </w:rPr>
        <w:br/>
        <w:t>Data warehousing serves as the foundation for Business Intelligence tools. It facilitates dashboards, reports, and visualizations that support executive decision-making, performance tracking, and strategic planning.</w:t>
      </w:r>
    </w:p>
    <w:p w14:paraId="4109FB63" w14:textId="77777777" w:rsidR="005B273D" w:rsidRPr="005B273D" w:rsidRDefault="005B273D" w:rsidP="005B273D">
      <w:pPr>
        <w:rPr>
          <w:sz w:val="32"/>
          <w:szCs w:val="32"/>
          <w:lang w:val="en-US"/>
        </w:rPr>
      </w:pPr>
    </w:p>
    <w:p w14:paraId="70CCD79D" w14:textId="2699E150" w:rsidR="005B273D" w:rsidRPr="000A6814" w:rsidRDefault="005B273D" w:rsidP="000A6814">
      <w:pPr>
        <w:rPr>
          <w:sz w:val="32"/>
          <w:szCs w:val="32"/>
          <w:lang w:val="en-US"/>
        </w:rPr>
      </w:pPr>
    </w:p>
    <w:p w14:paraId="0613D931" w14:textId="77777777" w:rsidR="000A6814" w:rsidRPr="000A6814" w:rsidRDefault="000A6814" w:rsidP="00AA57C4">
      <w:pPr>
        <w:ind w:left="170"/>
        <w:jc w:val="both"/>
        <w:rPr>
          <w:b/>
          <w:bCs/>
          <w:color w:val="000000" w:themeColor="text1"/>
          <w:sz w:val="48"/>
          <w:szCs w:val="48"/>
          <w:highlight w:val="green"/>
          <w:lang w:val="en-US"/>
        </w:rPr>
      </w:pPr>
      <w:r w:rsidRPr="000A6814">
        <w:rPr>
          <w:b/>
          <w:bCs/>
          <w:color w:val="000000" w:themeColor="text1"/>
          <w:sz w:val="48"/>
          <w:szCs w:val="48"/>
          <w:highlight w:val="green"/>
          <w:lang w:val="en-US"/>
        </w:rPr>
        <w:t>Functions of Data warehouse</w:t>
      </w:r>
    </w:p>
    <w:p w14:paraId="427FE885" w14:textId="77777777" w:rsidR="000A6814" w:rsidRPr="000A6814" w:rsidRDefault="000A6814" w:rsidP="000A6814">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0A6814">
        <w:rPr>
          <w:rFonts w:ascii="Nunito" w:eastAsia="Times New Roman" w:hAnsi="Nunito" w:cs="Times New Roman"/>
          <w:color w:val="273239"/>
          <w:spacing w:val="2"/>
          <w:kern w:val="0"/>
          <w:sz w:val="27"/>
          <w:szCs w:val="27"/>
          <w:bdr w:val="none" w:sz="0" w:space="0" w:color="auto" w:frame="1"/>
          <w:lang w:eastAsia="en-IN"/>
          <w14:ligatures w14:val="none"/>
        </w:rPr>
        <w:t>It serves as a collection of organized data, managed by different groups to support data retrieval. It tracks high-transaction tables and helps define key data warehousing techniques and functions.</w:t>
      </w:r>
    </w:p>
    <w:p w14:paraId="4008073D" w14:textId="77777777" w:rsidR="000A6814" w:rsidRPr="000A6814" w:rsidRDefault="000A6814" w:rsidP="000A6814">
      <w:pPr>
        <w:numPr>
          <w:ilvl w:val="0"/>
          <w:numId w:val="13"/>
        </w:numPr>
        <w:shd w:val="clear" w:color="auto" w:fill="FFFFFF"/>
        <w:ind w:left="1080"/>
        <w:textAlignment w:val="baseline"/>
        <w:rPr>
          <w:rFonts w:ascii="Nunito" w:eastAsia="Times New Roman" w:hAnsi="Nunito" w:cs="Times New Roman"/>
          <w:color w:val="273239"/>
          <w:spacing w:val="2"/>
          <w:kern w:val="0"/>
          <w:sz w:val="27"/>
          <w:szCs w:val="27"/>
          <w:lang w:eastAsia="en-IN"/>
          <w14:ligatures w14:val="none"/>
        </w:rPr>
      </w:pPr>
      <w:r w:rsidRPr="000A6814">
        <w:rPr>
          <w:rFonts w:ascii="Nunito" w:eastAsia="Times New Roman" w:hAnsi="Nunito" w:cs="Times New Roman"/>
          <w:color w:val="273239"/>
          <w:spacing w:val="2"/>
          <w:kern w:val="0"/>
          <w:sz w:val="27"/>
          <w:szCs w:val="27"/>
          <w:bdr w:val="none" w:sz="0" w:space="0" w:color="auto" w:frame="1"/>
          <w:lang w:eastAsia="en-IN"/>
          <w14:ligatures w14:val="none"/>
        </w:rPr>
        <w:t>Data Consolidation: Combines data from multiple sources into a single, consistent repository.</w:t>
      </w:r>
    </w:p>
    <w:p w14:paraId="0F0A8F99" w14:textId="77777777" w:rsidR="000A6814" w:rsidRPr="000A6814" w:rsidRDefault="000A6814" w:rsidP="000A6814">
      <w:pPr>
        <w:numPr>
          <w:ilvl w:val="0"/>
          <w:numId w:val="14"/>
        </w:numPr>
        <w:shd w:val="clear" w:color="auto" w:fill="FFFFFF"/>
        <w:ind w:left="1080"/>
        <w:textAlignment w:val="baseline"/>
        <w:rPr>
          <w:rFonts w:ascii="Nunito" w:eastAsia="Times New Roman" w:hAnsi="Nunito" w:cs="Times New Roman"/>
          <w:color w:val="273239"/>
          <w:spacing w:val="2"/>
          <w:kern w:val="0"/>
          <w:sz w:val="27"/>
          <w:szCs w:val="27"/>
          <w:lang w:eastAsia="en-IN"/>
          <w14:ligatures w14:val="none"/>
        </w:rPr>
      </w:pPr>
      <w:r w:rsidRPr="000A6814">
        <w:rPr>
          <w:rFonts w:ascii="Nunito" w:eastAsia="Times New Roman" w:hAnsi="Nunito" w:cs="Times New Roman"/>
          <w:color w:val="273239"/>
          <w:spacing w:val="2"/>
          <w:kern w:val="0"/>
          <w:sz w:val="27"/>
          <w:szCs w:val="27"/>
          <w:bdr w:val="none" w:sz="0" w:space="0" w:color="auto" w:frame="1"/>
          <w:lang w:eastAsia="en-IN"/>
          <w14:ligatures w14:val="none"/>
        </w:rPr>
        <w:t>Data Cleaning: Removes errors, duplicates, and irrelevant information to ensure data quality.</w:t>
      </w:r>
    </w:p>
    <w:p w14:paraId="23338B4B" w14:textId="77777777" w:rsidR="000A6814" w:rsidRPr="000A6814" w:rsidRDefault="000A6814" w:rsidP="000A6814">
      <w:pPr>
        <w:numPr>
          <w:ilvl w:val="0"/>
          <w:numId w:val="15"/>
        </w:numPr>
        <w:shd w:val="clear" w:color="auto" w:fill="FFFFFF"/>
        <w:ind w:left="1080"/>
        <w:textAlignment w:val="baseline"/>
        <w:rPr>
          <w:rFonts w:ascii="Nunito" w:eastAsia="Times New Roman" w:hAnsi="Nunito" w:cs="Times New Roman"/>
          <w:color w:val="273239"/>
          <w:spacing w:val="2"/>
          <w:kern w:val="0"/>
          <w:sz w:val="27"/>
          <w:szCs w:val="27"/>
          <w:lang w:eastAsia="en-IN"/>
          <w14:ligatures w14:val="none"/>
        </w:rPr>
      </w:pPr>
      <w:r w:rsidRPr="000A6814">
        <w:rPr>
          <w:rFonts w:ascii="Nunito" w:eastAsia="Times New Roman" w:hAnsi="Nunito" w:cs="Times New Roman"/>
          <w:color w:val="273239"/>
          <w:spacing w:val="2"/>
          <w:kern w:val="0"/>
          <w:sz w:val="27"/>
          <w:szCs w:val="27"/>
          <w:bdr w:val="none" w:sz="0" w:space="0" w:color="auto" w:frame="1"/>
          <w:lang w:eastAsia="en-IN"/>
          <w14:ligatures w14:val="none"/>
        </w:rPr>
        <w:t>Data Integration: Merges data from various sources into a unified format for accurate analysis.</w:t>
      </w:r>
    </w:p>
    <w:p w14:paraId="0B738441" w14:textId="77777777" w:rsidR="000A6814" w:rsidRPr="000A6814" w:rsidRDefault="000A6814" w:rsidP="000A6814">
      <w:pPr>
        <w:numPr>
          <w:ilvl w:val="0"/>
          <w:numId w:val="16"/>
        </w:numPr>
        <w:shd w:val="clear" w:color="auto" w:fill="FFFFFF"/>
        <w:ind w:left="1080"/>
        <w:textAlignment w:val="baseline"/>
        <w:rPr>
          <w:rFonts w:ascii="Nunito" w:eastAsia="Times New Roman" w:hAnsi="Nunito" w:cs="Times New Roman"/>
          <w:color w:val="273239"/>
          <w:spacing w:val="2"/>
          <w:kern w:val="0"/>
          <w:sz w:val="27"/>
          <w:szCs w:val="27"/>
          <w:lang w:eastAsia="en-IN"/>
          <w14:ligatures w14:val="none"/>
        </w:rPr>
      </w:pPr>
      <w:r w:rsidRPr="000A6814">
        <w:rPr>
          <w:rFonts w:ascii="Nunito" w:eastAsia="Times New Roman" w:hAnsi="Nunito" w:cs="Times New Roman"/>
          <w:color w:val="273239"/>
          <w:spacing w:val="2"/>
          <w:kern w:val="0"/>
          <w:sz w:val="27"/>
          <w:szCs w:val="27"/>
          <w:bdr w:val="none" w:sz="0" w:space="0" w:color="auto" w:frame="1"/>
          <w:lang w:eastAsia="en-IN"/>
          <w14:ligatures w14:val="none"/>
        </w:rPr>
        <w:t>Data Storage: Stores large volumes of historical data for easy and quick access.</w:t>
      </w:r>
    </w:p>
    <w:p w14:paraId="69A57A71" w14:textId="77777777" w:rsidR="000A6814" w:rsidRPr="000A6814" w:rsidRDefault="000A6814" w:rsidP="000A6814">
      <w:pPr>
        <w:numPr>
          <w:ilvl w:val="0"/>
          <w:numId w:val="17"/>
        </w:numPr>
        <w:shd w:val="clear" w:color="auto" w:fill="FFFFFF"/>
        <w:ind w:left="1080"/>
        <w:textAlignment w:val="baseline"/>
        <w:rPr>
          <w:rFonts w:ascii="Nunito" w:eastAsia="Times New Roman" w:hAnsi="Nunito" w:cs="Times New Roman"/>
          <w:color w:val="273239"/>
          <w:spacing w:val="2"/>
          <w:kern w:val="0"/>
          <w:sz w:val="27"/>
          <w:szCs w:val="27"/>
          <w:lang w:eastAsia="en-IN"/>
          <w14:ligatures w14:val="none"/>
        </w:rPr>
      </w:pPr>
      <w:r w:rsidRPr="000A6814">
        <w:rPr>
          <w:rFonts w:ascii="Nunito" w:eastAsia="Times New Roman" w:hAnsi="Nunito" w:cs="Times New Roman"/>
          <w:color w:val="273239"/>
          <w:spacing w:val="2"/>
          <w:kern w:val="0"/>
          <w:sz w:val="27"/>
          <w:szCs w:val="27"/>
          <w:bdr w:val="none" w:sz="0" w:space="0" w:color="auto" w:frame="1"/>
          <w:lang w:eastAsia="en-IN"/>
          <w14:ligatures w14:val="none"/>
        </w:rPr>
        <w:t>Data Transformation: Converts and standardizes data to ensure consistency and usability.</w:t>
      </w:r>
    </w:p>
    <w:p w14:paraId="0C57302C" w14:textId="77777777" w:rsidR="000A6814" w:rsidRPr="000A6814" w:rsidRDefault="000A6814" w:rsidP="000A6814">
      <w:pPr>
        <w:numPr>
          <w:ilvl w:val="0"/>
          <w:numId w:val="18"/>
        </w:numPr>
        <w:shd w:val="clear" w:color="auto" w:fill="FFFFFF"/>
        <w:ind w:left="1080"/>
        <w:textAlignment w:val="baseline"/>
        <w:rPr>
          <w:rFonts w:ascii="Nunito" w:eastAsia="Times New Roman" w:hAnsi="Nunito" w:cs="Times New Roman"/>
          <w:color w:val="273239"/>
          <w:spacing w:val="2"/>
          <w:kern w:val="0"/>
          <w:sz w:val="27"/>
          <w:szCs w:val="27"/>
          <w:lang w:eastAsia="en-IN"/>
          <w14:ligatures w14:val="none"/>
        </w:rPr>
      </w:pPr>
      <w:r w:rsidRPr="000A6814">
        <w:rPr>
          <w:rFonts w:ascii="Nunito" w:eastAsia="Times New Roman" w:hAnsi="Nunito" w:cs="Times New Roman"/>
          <w:color w:val="273239"/>
          <w:spacing w:val="2"/>
          <w:kern w:val="0"/>
          <w:sz w:val="27"/>
          <w:szCs w:val="27"/>
          <w:bdr w:val="none" w:sz="0" w:space="0" w:color="auto" w:frame="1"/>
          <w:lang w:eastAsia="en-IN"/>
          <w14:ligatures w14:val="none"/>
        </w:rPr>
        <w:t>Data Analysis: Enables deep data exploration and insight generation.</w:t>
      </w:r>
    </w:p>
    <w:p w14:paraId="07DFC9C6" w14:textId="77777777" w:rsidR="000A6814" w:rsidRPr="000A6814" w:rsidRDefault="000A6814" w:rsidP="000A6814">
      <w:pPr>
        <w:numPr>
          <w:ilvl w:val="0"/>
          <w:numId w:val="19"/>
        </w:numPr>
        <w:shd w:val="clear" w:color="auto" w:fill="FFFFFF"/>
        <w:ind w:left="1080"/>
        <w:textAlignment w:val="baseline"/>
        <w:rPr>
          <w:rFonts w:ascii="Nunito" w:eastAsia="Times New Roman" w:hAnsi="Nunito" w:cs="Times New Roman"/>
          <w:color w:val="273239"/>
          <w:spacing w:val="2"/>
          <w:kern w:val="0"/>
          <w:sz w:val="27"/>
          <w:szCs w:val="27"/>
          <w:lang w:eastAsia="en-IN"/>
          <w14:ligatures w14:val="none"/>
        </w:rPr>
      </w:pPr>
      <w:r w:rsidRPr="000A6814">
        <w:rPr>
          <w:rFonts w:ascii="Nunito" w:eastAsia="Times New Roman" w:hAnsi="Nunito" w:cs="Times New Roman"/>
          <w:color w:val="273239"/>
          <w:spacing w:val="2"/>
          <w:kern w:val="0"/>
          <w:sz w:val="27"/>
          <w:szCs w:val="27"/>
          <w:bdr w:val="none" w:sz="0" w:space="0" w:color="auto" w:frame="1"/>
          <w:lang w:eastAsia="en-IN"/>
          <w14:ligatures w14:val="none"/>
        </w:rPr>
        <w:t>Data Reporting: Supports dashboards and reports for stakeholders and departments.</w:t>
      </w:r>
    </w:p>
    <w:p w14:paraId="2F4C76D7" w14:textId="77777777" w:rsidR="000A6814" w:rsidRPr="000A6814" w:rsidRDefault="000A6814" w:rsidP="000A6814">
      <w:pPr>
        <w:numPr>
          <w:ilvl w:val="0"/>
          <w:numId w:val="20"/>
        </w:numPr>
        <w:shd w:val="clear" w:color="auto" w:fill="FFFFFF"/>
        <w:ind w:left="1080"/>
        <w:textAlignment w:val="baseline"/>
        <w:rPr>
          <w:rFonts w:ascii="Nunito" w:eastAsia="Times New Roman" w:hAnsi="Nunito" w:cs="Times New Roman"/>
          <w:color w:val="273239"/>
          <w:spacing w:val="2"/>
          <w:kern w:val="0"/>
          <w:sz w:val="27"/>
          <w:szCs w:val="27"/>
          <w:lang w:eastAsia="en-IN"/>
          <w14:ligatures w14:val="none"/>
        </w:rPr>
      </w:pPr>
      <w:r w:rsidRPr="000A6814">
        <w:rPr>
          <w:rFonts w:ascii="Nunito" w:eastAsia="Times New Roman" w:hAnsi="Nunito" w:cs="Times New Roman"/>
          <w:color w:val="273239"/>
          <w:spacing w:val="2"/>
          <w:kern w:val="0"/>
          <w:sz w:val="27"/>
          <w:szCs w:val="27"/>
          <w:bdr w:val="none" w:sz="0" w:space="0" w:color="auto" w:frame="1"/>
          <w:lang w:eastAsia="en-IN"/>
          <w14:ligatures w14:val="none"/>
        </w:rPr>
        <w:t>Data Mining: Identifies patterns and trends to aid in strategic decisions.</w:t>
      </w:r>
    </w:p>
    <w:p w14:paraId="2377DBA4" w14:textId="77777777" w:rsidR="000A6814" w:rsidRPr="000A6814" w:rsidRDefault="000A6814" w:rsidP="000A6814">
      <w:pPr>
        <w:numPr>
          <w:ilvl w:val="0"/>
          <w:numId w:val="21"/>
        </w:numPr>
        <w:shd w:val="clear" w:color="auto" w:fill="FFFFFF"/>
        <w:ind w:left="1080"/>
        <w:textAlignment w:val="baseline"/>
        <w:rPr>
          <w:rFonts w:ascii="Nunito" w:eastAsia="Times New Roman" w:hAnsi="Nunito" w:cs="Times New Roman"/>
          <w:color w:val="273239"/>
          <w:spacing w:val="2"/>
          <w:kern w:val="0"/>
          <w:sz w:val="27"/>
          <w:szCs w:val="27"/>
          <w:lang w:eastAsia="en-IN"/>
          <w14:ligatures w14:val="none"/>
        </w:rPr>
      </w:pPr>
      <w:r w:rsidRPr="000A6814">
        <w:rPr>
          <w:rFonts w:ascii="Nunito" w:eastAsia="Times New Roman" w:hAnsi="Nunito" w:cs="Times New Roman"/>
          <w:color w:val="273239"/>
          <w:spacing w:val="2"/>
          <w:kern w:val="0"/>
          <w:sz w:val="27"/>
          <w:szCs w:val="27"/>
          <w:bdr w:val="none" w:sz="0" w:space="0" w:color="auto" w:frame="1"/>
          <w:lang w:eastAsia="en-IN"/>
          <w14:ligatures w14:val="none"/>
        </w:rPr>
        <w:t>Performance Optimization: Ensures fast querying and efficient data access.</w:t>
      </w:r>
    </w:p>
    <w:p w14:paraId="78347353" w14:textId="449479FC" w:rsidR="000A6814" w:rsidRPr="000A6814" w:rsidRDefault="000A6814" w:rsidP="00AA57C4">
      <w:pPr>
        <w:ind w:left="170"/>
        <w:jc w:val="both"/>
        <w:rPr>
          <w:rFonts w:ascii="Nunito" w:eastAsia="Times New Roman" w:hAnsi="Nunito" w:cs="Times New Roman"/>
          <w:b/>
          <w:bCs/>
          <w:color w:val="273239"/>
          <w:spacing w:val="2"/>
          <w:kern w:val="0"/>
          <w:sz w:val="48"/>
          <w:szCs w:val="48"/>
          <w:lang w:eastAsia="en-IN"/>
          <w14:ligatures w14:val="none"/>
        </w:rPr>
      </w:pPr>
      <w:r w:rsidRPr="00AA57C4">
        <w:rPr>
          <w:b/>
          <w:bCs/>
          <w:color w:val="000000" w:themeColor="text1"/>
          <w:sz w:val="48"/>
          <w:szCs w:val="48"/>
          <w:highlight w:val="green"/>
          <w:lang w:val="en-US"/>
        </w:rPr>
        <w:lastRenderedPageBreak/>
        <w:t>Components data warehouse</w:t>
      </w:r>
    </w:p>
    <w:p w14:paraId="0351496E" w14:textId="6FED286B" w:rsidR="000A6814" w:rsidRPr="000A6814" w:rsidRDefault="000A6814" w:rsidP="000A6814">
      <w:pPr>
        <w:numPr>
          <w:ilvl w:val="0"/>
          <w:numId w:val="22"/>
        </w:numPr>
        <w:ind w:left="1080"/>
        <w:textAlignment w:val="baseline"/>
        <w:rPr>
          <w:rFonts w:ascii="Nunito" w:eastAsia="Times New Roman" w:hAnsi="Nunito" w:cs="Times New Roman"/>
          <w:i/>
          <w:iCs/>
          <w:color w:val="273239"/>
          <w:spacing w:val="2"/>
          <w:kern w:val="0"/>
          <w:sz w:val="27"/>
          <w:szCs w:val="27"/>
          <w:lang w:eastAsia="en-IN"/>
          <w14:ligatures w14:val="none"/>
        </w:rPr>
      </w:pPr>
      <w:r w:rsidRPr="000A6814">
        <w:rPr>
          <w:rFonts w:ascii="Nunito" w:eastAsia="Times New Roman" w:hAnsi="Nunito" w:cs="Times New Roman"/>
          <w:i/>
          <w:iCs/>
          <w:color w:val="273239"/>
          <w:spacing w:val="2"/>
          <w:kern w:val="0"/>
          <w:sz w:val="27"/>
          <w:szCs w:val="27"/>
          <w:bdr w:val="none" w:sz="0" w:space="0" w:color="auto" w:frame="1"/>
          <w:lang w:eastAsia="en-IN"/>
          <w14:ligatures w14:val="none"/>
        </w:rPr>
        <w:t>Data Sources</w:t>
      </w:r>
    </w:p>
    <w:p w14:paraId="607AAB72" w14:textId="77777777" w:rsidR="000A6814" w:rsidRPr="000A6814" w:rsidRDefault="000A6814" w:rsidP="000A6814">
      <w:pPr>
        <w:numPr>
          <w:ilvl w:val="0"/>
          <w:numId w:val="23"/>
        </w:numPr>
        <w:ind w:left="1080"/>
        <w:textAlignment w:val="baseline"/>
        <w:rPr>
          <w:rFonts w:ascii="Nunito" w:eastAsia="Times New Roman" w:hAnsi="Nunito" w:cs="Times New Roman"/>
          <w:i/>
          <w:iCs/>
          <w:color w:val="273239"/>
          <w:spacing w:val="2"/>
          <w:kern w:val="0"/>
          <w:sz w:val="27"/>
          <w:szCs w:val="27"/>
          <w:lang w:eastAsia="en-IN"/>
          <w14:ligatures w14:val="none"/>
        </w:rPr>
      </w:pPr>
      <w:hyperlink r:id="rId8" w:tgtFrame="_blank" w:history="1">
        <w:r w:rsidRPr="000A6814">
          <w:rPr>
            <w:rFonts w:ascii="Nunito" w:eastAsia="Times New Roman" w:hAnsi="Nunito" w:cs="Times New Roman"/>
            <w:i/>
            <w:iCs/>
            <w:color w:val="357960"/>
            <w:spacing w:val="2"/>
            <w:kern w:val="0"/>
            <w:sz w:val="27"/>
            <w:szCs w:val="27"/>
            <w:u w:val="single"/>
            <w:bdr w:val="none" w:sz="0" w:space="0" w:color="auto" w:frame="1"/>
            <w:lang w:eastAsia="en-IN"/>
            <w14:ligatures w14:val="none"/>
          </w:rPr>
          <w:t>ETL</w:t>
        </w:r>
      </w:hyperlink>
      <w:r w:rsidRPr="000A6814">
        <w:rPr>
          <w:rFonts w:ascii="Nunito" w:eastAsia="Times New Roman" w:hAnsi="Nunito" w:cs="Times New Roman"/>
          <w:i/>
          <w:iCs/>
          <w:color w:val="273239"/>
          <w:spacing w:val="2"/>
          <w:kern w:val="0"/>
          <w:sz w:val="27"/>
          <w:szCs w:val="27"/>
          <w:bdr w:val="none" w:sz="0" w:space="0" w:color="auto" w:frame="1"/>
          <w:lang w:eastAsia="en-IN"/>
          <w14:ligatures w14:val="none"/>
        </w:rPr>
        <w:t xml:space="preserve"> (Extract, Transform, Load) Process</w:t>
      </w:r>
    </w:p>
    <w:p w14:paraId="5D100DE1" w14:textId="77777777" w:rsidR="000A6814" w:rsidRPr="000A6814" w:rsidRDefault="000A6814" w:rsidP="000A6814">
      <w:pPr>
        <w:numPr>
          <w:ilvl w:val="0"/>
          <w:numId w:val="24"/>
        </w:numPr>
        <w:ind w:left="1080"/>
        <w:textAlignment w:val="baseline"/>
        <w:rPr>
          <w:rFonts w:ascii="Nunito" w:eastAsia="Times New Roman" w:hAnsi="Nunito" w:cs="Times New Roman"/>
          <w:i/>
          <w:iCs/>
          <w:color w:val="273239"/>
          <w:spacing w:val="2"/>
          <w:kern w:val="0"/>
          <w:sz w:val="27"/>
          <w:szCs w:val="27"/>
          <w:lang w:eastAsia="en-IN"/>
          <w14:ligatures w14:val="none"/>
        </w:rPr>
      </w:pPr>
      <w:r w:rsidRPr="000A6814">
        <w:rPr>
          <w:rFonts w:ascii="Nunito" w:eastAsia="Times New Roman" w:hAnsi="Nunito" w:cs="Times New Roman"/>
          <w:i/>
          <w:iCs/>
          <w:color w:val="273239"/>
          <w:spacing w:val="2"/>
          <w:kern w:val="0"/>
          <w:sz w:val="27"/>
          <w:szCs w:val="27"/>
          <w:bdr w:val="none" w:sz="0" w:space="0" w:color="auto" w:frame="1"/>
          <w:lang w:eastAsia="en-IN"/>
          <w14:ligatures w14:val="none"/>
        </w:rPr>
        <w:t>Data Warehouse Storage</w:t>
      </w:r>
    </w:p>
    <w:p w14:paraId="4BF15CEF" w14:textId="77777777" w:rsidR="000A6814" w:rsidRPr="000A6814" w:rsidRDefault="000A6814" w:rsidP="000A6814">
      <w:pPr>
        <w:numPr>
          <w:ilvl w:val="0"/>
          <w:numId w:val="25"/>
        </w:numPr>
        <w:ind w:left="1080"/>
        <w:textAlignment w:val="baseline"/>
        <w:rPr>
          <w:rFonts w:ascii="Nunito" w:eastAsia="Times New Roman" w:hAnsi="Nunito" w:cs="Times New Roman"/>
          <w:i/>
          <w:iCs/>
          <w:color w:val="273239"/>
          <w:spacing w:val="2"/>
          <w:kern w:val="0"/>
          <w:sz w:val="27"/>
          <w:szCs w:val="27"/>
          <w:lang w:eastAsia="en-IN"/>
          <w14:ligatures w14:val="none"/>
        </w:rPr>
      </w:pPr>
      <w:r w:rsidRPr="000A6814">
        <w:rPr>
          <w:rFonts w:ascii="Nunito" w:eastAsia="Times New Roman" w:hAnsi="Nunito" w:cs="Times New Roman"/>
          <w:i/>
          <w:iCs/>
          <w:color w:val="273239"/>
          <w:spacing w:val="2"/>
          <w:kern w:val="0"/>
          <w:sz w:val="27"/>
          <w:szCs w:val="27"/>
          <w:bdr w:val="none" w:sz="0" w:space="0" w:color="auto" w:frame="1"/>
          <w:lang w:eastAsia="en-IN"/>
          <w14:ligatures w14:val="none"/>
        </w:rPr>
        <w:t>Metadata</w:t>
      </w:r>
    </w:p>
    <w:p w14:paraId="058721C2" w14:textId="77777777" w:rsidR="000A6814" w:rsidRPr="000A6814" w:rsidRDefault="000A6814" w:rsidP="000A6814">
      <w:pPr>
        <w:numPr>
          <w:ilvl w:val="0"/>
          <w:numId w:val="26"/>
        </w:numPr>
        <w:ind w:left="1080"/>
        <w:textAlignment w:val="baseline"/>
        <w:rPr>
          <w:rFonts w:ascii="Nunito" w:eastAsia="Times New Roman" w:hAnsi="Nunito" w:cs="Times New Roman"/>
          <w:i/>
          <w:iCs/>
          <w:color w:val="273239"/>
          <w:spacing w:val="2"/>
          <w:kern w:val="0"/>
          <w:sz w:val="27"/>
          <w:szCs w:val="27"/>
          <w:lang w:eastAsia="en-IN"/>
          <w14:ligatures w14:val="none"/>
        </w:rPr>
      </w:pPr>
      <w:hyperlink r:id="rId9" w:tgtFrame="_blank" w:history="1">
        <w:r w:rsidRPr="000A6814">
          <w:rPr>
            <w:rFonts w:ascii="Nunito" w:eastAsia="Times New Roman" w:hAnsi="Nunito" w:cs="Times New Roman"/>
            <w:i/>
            <w:iCs/>
            <w:color w:val="357960"/>
            <w:spacing w:val="2"/>
            <w:kern w:val="0"/>
            <w:sz w:val="27"/>
            <w:szCs w:val="27"/>
            <w:u w:val="single"/>
            <w:bdr w:val="none" w:sz="0" w:space="0" w:color="auto" w:frame="1"/>
            <w:lang w:eastAsia="en-IN"/>
            <w14:ligatures w14:val="none"/>
          </w:rPr>
          <w:t>OLAP</w:t>
        </w:r>
      </w:hyperlink>
      <w:r w:rsidRPr="000A6814">
        <w:rPr>
          <w:rFonts w:ascii="Nunito" w:eastAsia="Times New Roman" w:hAnsi="Nunito" w:cs="Times New Roman"/>
          <w:i/>
          <w:iCs/>
          <w:color w:val="273239"/>
          <w:spacing w:val="2"/>
          <w:kern w:val="0"/>
          <w:sz w:val="27"/>
          <w:szCs w:val="27"/>
          <w:bdr w:val="none" w:sz="0" w:space="0" w:color="auto" w:frame="1"/>
          <w:lang w:eastAsia="en-IN"/>
          <w14:ligatures w14:val="none"/>
        </w:rPr>
        <w:t xml:space="preserve"> (Online Analytical Processing) Tools</w:t>
      </w:r>
    </w:p>
    <w:p w14:paraId="2C26B64A" w14:textId="77777777" w:rsidR="000A6814" w:rsidRPr="000A6814" w:rsidRDefault="000A6814" w:rsidP="000A6814">
      <w:pPr>
        <w:numPr>
          <w:ilvl w:val="0"/>
          <w:numId w:val="27"/>
        </w:numPr>
        <w:ind w:left="1080"/>
        <w:textAlignment w:val="baseline"/>
        <w:rPr>
          <w:rFonts w:ascii="Nunito" w:eastAsia="Times New Roman" w:hAnsi="Nunito" w:cs="Times New Roman"/>
          <w:i/>
          <w:iCs/>
          <w:color w:val="273239"/>
          <w:spacing w:val="2"/>
          <w:kern w:val="0"/>
          <w:sz w:val="27"/>
          <w:szCs w:val="27"/>
          <w:lang w:eastAsia="en-IN"/>
          <w14:ligatures w14:val="none"/>
        </w:rPr>
      </w:pPr>
      <w:r w:rsidRPr="000A6814">
        <w:rPr>
          <w:rFonts w:ascii="Nunito" w:eastAsia="Times New Roman" w:hAnsi="Nunito" w:cs="Times New Roman"/>
          <w:i/>
          <w:iCs/>
          <w:color w:val="273239"/>
          <w:spacing w:val="2"/>
          <w:kern w:val="0"/>
          <w:sz w:val="27"/>
          <w:szCs w:val="27"/>
          <w:bdr w:val="none" w:sz="0" w:space="0" w:color="auto" w:frame="1"/>
          <w:lang w:eastAsia="en-IN"/>
          <w14:ligatures w14:val="none"/>
        </w:rPr>
        <w:t xml:space="preserve">Reporting &amp; Visualization </w:t>
      </w:r>
    </w:p>
    <w:p w14:paraId="06C7D6DA" w14:textId="77777777" w:rsidR="000A6814" w:rsidRDefault="000A6814" w:rsidP="005B273D">
      <w:pPr>
        <w:rPr>
          <w:b/>
          <w:bCs/>
          <w:color w:val="000000" w:themeColor="text1"/>
          <w:sz w:val="48"/>
          <w:szCs w:val="48"/>
          <w:highlight w:val="green"/>
          <w:lang w:val="en-US"/>
        </w:rPr>
      </w:pPr>
    </w:p>
    <w:p w14:paraId="167922D4" w14:textId="08DCAB6B" w:rsidR="000A6814" w:rsidRPr="000A6814" w:rsidRDefault="000A6814" w:rsidP="000A6814">
      <w:pPr>
        <w:spacing w:line="360" w:lineRule="atLeast"/>
        <w:rPr>
          <w:rFonts w:ascii="Lato" w:eastAsia="Times New Roman" w:hAnsi="Lato" w:cs="Times New Roman"/>
          <w:color w:val="666666"/>
          <w:kern w:val="0"/>
          <w:sz w:val="24"/>
          <w:szCs w:val="24"/>
          <w:lang w:eastAsia="en-IN"/>
          <w14:ligatures w14:val="none"/>
        </w:rPr>
      </w:pPr>
      <w:r w:rsidRPr="000A6814">
        <w:rPr>
          <w:rFonts w:ascii="Lato" w:eastAsia="Times New Roman" w:hAnsi="Lato" w:cs="Times New Roman"/>
          <w:color w:val="666666"/>
          <w:kern w:val="0"/>
          <w:sz w:val="24"/>
          <w:szCs w:val="24"/>
          <w:lang w:eastAsia="en-IN"/>
          <w14:ligatures w14:val="none"/>
        </w:rPr>
        <w:t>.</w:t>
      </w:r>
    </w:p>
    <w:p w14:paraId="30AE648D" w14:textId="77777777" w:rsidR="000A6814" w:rsidRDefault="000A6814" w:rsidP="005B273D">
      <w:pPr>
        <w:rPr>
          <w:b/>
          <w:bCs/>
          <w:color w:val="000000" w:themeColor="text1"/>
          <w:sz w:val="48"/>
          <w:szCs w:val="48"/>
          <w:highlight w:val="green"/>
          <w:lang w:val="en-US"/>
        </w:rPr>
      </w:pPr>
    </w:p>
    <w:p w14:paraId="06D517F3" w14:textId="77777777" w:rsidR="000A6814" w:rsidRDefault="000A6814" w:rsidP="005B273D">
      <w:pPr>
        <w:rPr>
          <w:b/>
          <w:bCs/>
          <w:color w:val="000000" w:themeColor="text1"/>
          <w:sz w:val="48"/>
          <w:szCs w:val="48"/>
          <w:highlight w:val="green"/>
          <w:lang w:val="en-US"/>
        </w:rPr>
      </w:pPr>
    </w:p>
    <w:p w14:paraId="7D78A562" w14:textId="11ABCC9B" w:rsidR="005B273D" w:rsidRPr="005B273D" w:rsidRDefault="005B273D" w:rsidP="005B273D">
      <w:pPr>
        <w:rPr>
          <w:sz w:val="32"/>
          <w:szCs w:val="32"/>
          <w:lang w:val="en-US"/>
        </w:rPr>
      </w:pPr>
      <w:r w:rsidRPr="00C65060">
        <w:rPr>
          <w:b/>
          <w:bCs/>
          <w:color w:val="000000" w:themeColor="text1"/>
          <w:sz w:val="48"/>
          <w:szCs w:val="48"/>
          <w:highlight w:val="green"/>
          <w:lang w:val="en-US"/>
        </w:rPr>
        <w:t xml:space="preserve">Components of Data Warehouse </w:t>
      </w:r>
      <w:proofErr w:type="spellStart"/>
      <w:r w:rsidRPr="00C65060">
        <w:rPr>
          <w:b/>
          <w:bCs/>
          <w:color w:val="000000" w:themeColor="text1"/>
          <w:sz w:val="48"/>
          <w:szCs w:val="48"/>
          <w:highlight w:val="green"/>
          <w:lang w:val="en-US"/>
        </w:rPr>
        <w:t>antiitecture</w:t>
      </w:r>
      <w:proofErr w:type="spellEnd"/>
      <w:r w:rsidRPr="005B273D">
        <w:rPr>
          <w:sz w:val="32"/>
          <w:szCs w:val="32"/>
          <w:lang w:val="en-US"/>
        </w:rPr>
        <w:t>.</w:t>
      </w:r>
    </w:p>
    <w:p w14:paraId="186D8A7A" w14:textId="77777777" w:rsidR="005B273D" w:rsidRPr="005B273D" w:rsidRDefault="005B273D" w:rsidP="005B273D">
      <w:pPr>
        <w:rPr>
          <w:sz w:val="32"/>
          <w:szCs w:val="32"/>
          <w:lang w:val="en-US"/>
        </w:rPr>
      </w:pPr>
    </w:p>
    <w:p w14:paraId="4731D9AD" w14:textId="77777777" w:rsidR="00325ABB" w:rsidRPr="00325ABB" w:rsidRDefault="00325ABB" w:rsidP="00325ABB">
      <w:pPr>
        <w:pStyle w:val="ListParagraph"/>
        <w:numPr>
          <w:ilvl w:val="0"/>
          <w:numId w:val="3"/>
        </w:numPr>
        <w:spacing w:after="160" w:line="259" w:lineRule="auto"/>
        <w:rPr>
          <w:sz w:val="32"/>
          <w:szCs w:val="32"/>
        </w:rPr>
      </w:pPr>
      <w:r w:rsidRPr="00325ABB">
        <w:rPr>
          <w:b/>
          <w:bCs/>
          <w:sz w:val="32"/>
          <w:szCs w:val="32"/>
        </w:rPr>
        <w:t>External Sources: </w:t>
      </w:r>
      <w:r w:rsidRPr="00325ABB">
        <w:rPr>
          <w:sz w:val="32"/>
          <w:szCs w:val="32"/>
        </w:rPr>
        <w:t>External sources are where data originates. These sources provide a variety of data types, such as structured data (databases, spreadsheets); semi-structured data (XML, JSON) and unstructured data (emails, images).</w:t>
      </w:r>
    </w:p>
    <w:p w14:paraId="0C6AF2F0" w14:textId="77777777" w:rsidR="00325ABB" w:rsidRDefault="00325ABB" w:rsidP="00325ABB">
      <w:pPr>
        <w:pStyle w:val="ListParagraph"/>
        <w:numPr>
          <w:ilvl w:val="0"/>
          <w:numId w:val="3"/>
        </w:numPr>
        <w:rPr>
          <w:sz w:val="32"/>
          <w:szCs w:val="32"/>
        </w:rPr>
      </w:pPr>
      <w:r w:rsidRPr="00325ABB">
        <w:rPr>
          <w:b/>
          <w:bCs/>
          <w:sz w:val="32"/>
          <w:szCs w:val="32"/>
        </w:rPr>
        <w:t>Staging Area: </w:t>
      </w:r>
      <w:r w:rsidRPr="00325ABB">
        <w:rPr>
          <w:sz w:val="32"/>
          <w:szCs w:val="32"/>
        </w:rPr>
        <w:t>The staging area is a temporary space where raw data from external sources is validated and prepared before entering the data warehouse. This process ensures that the data is consistent and usable. To handle this preparation effectively, ETL (Extract, Transform, Load) tools are used</w:t>
      </w:r>
      <w:r>
        <w:rPr>
          <w:sz w:val="32"/>
          <w:szCs w:val="32"/>
        </w:rPr>
        <w:t xml:space="preserve"> </w:t>
      </w:r>
    </w:p>
    <w:p w14:paraId="5674C407" w14:textId="4B70376E" w:rsidR="00325ABB" w:rsidRPr="00325ABB" w:rsidRDefault="00325ABB" w:rsidP="00325ABB">
      <w:pPr>
        <w:ind w:left="360"/>
        <w:rPr>
          <w:sz w:val="32"/>
          <w:szCs w:val="32"/>
        </w:rPr>
      </w:pPr>
      <w:r>
        <w:rPr>
          <w:b/>
          <w:bCs/>
          <w:sz w:val="32"/>
          <w:szCs w:val="32"/>
        </w:rPr>
        <w:lastRenderedPageBreak/>
        <w:t xml:space="preserve">                </w:t>
      </w:r>
      <w:r w:rsidRPr="00325ABB">
        <w:rPr>
          <w:b/>
          <w:bCs/>
          <w:sz w:val="32"/>
          <w:szCs w:val="32"/>
        </w:rPr>
        <w:t>Extract (E): </w:t>
      </w:r>
      <w:r w:rsidRPr="00325ABB">
        <w:rPr>
          <w:sz w:val="32"/>
          <w:szCs w:val="32"/>
        </w:rPr>
        <w:t>Pulls raw data from external sources</w:t>
      </w:r>
    </w:p>
    <w:p w14:paraId="589123E6" w14:textId="1429858F" w:rsidR="00325ABB" w:rsidRPr="00325ABB" w:rsidRDefault="00325ABB" w:rsidP="00325ABB">
      <w:pPr>
        <w:ind w:left="360"/>
        <w:rPr>
          <w:sz w:val="32"/>
          <w:szCs w:val="32"/>
        </w:rPr>
      </w:pPr>
      <w:r>
        <w:rPr>
          <w:b/>
          <w:bCs/>
          <w:sz w:val="32"/>
          <w:szCs w:val="32"/>
        </w:rPr>
        <w:t xml:space="preserve">               </w:t>
      </w:r>
      <w:r w:rsidRPr="00325ABB">
        <w:rPr>
          <w:b/>
          <w:bCs/>
          <w:sz w:val="32"/>
          <w:szCs w:val="32"/>
        </w:rPr>
        <w:t>Transform (T): </w:t>
      </w:r>
      <w:r w:rsidRPr="00325ABB">
        <w:rPr>
          <w:sz w:val="32"/>
          <w:szCs w:val="32"/>
        </w:rPr>
        <w:t xml:space="preserve">Converts raw data into a </w:t>
      </w:r>
      <w:proofErr w:type="gramStart"/>
      <w:r w:rsidRPr="00325ABB">
        <w:rPr>
          <w:sz w:val="32"/>
          <w:szCs w:val="32"/>
        </w:rPr>
        <w:t xml:space="preserve">standard, </w:t>
      </w:r>
      <w:r>
        <w:rPr>
          <w:sz w:val="32"/>
          <w:szCs w:val="32"/>
        </w:rPr>
        <w:t xml:space="preserve">  </w:t>
      </w:r>
      <w:proofErr w:type="gramEnd"/>
      <w:r>
        <w:rPr>
          <w:sz w:val="32"/>
          <w:szCs w:val="32"/>
        </w:rPr>
        <w:t xml:space="preserve">       </w:t>
      </w:r>
      <w:r w:rsidRPr="00325ABB">
        <w:rPr>
          <w:sz w:val="32"/>
          <w:szCs w:val="32"/>
        </w:rPr>
        <w:t>uniform format.</w:t>
      </w:r>
    </w:p>
    <w:p w14:paraId="531B02D9" w14:textId="020A5DD0" w:rsidR="00325ABB" w:rsidRPr="00325ABB" w:rsidRDefault="00325ABB" w:rsidP="00325ABB">
      <w:pPr>
        <w:ind w:left="360"/>
        <w:rPr>
          <w:sz w:val="32"/>
          <w:szCs w:val="32"/>
        </w:rPr>
      </w:pPr>
      <w:r>
        <w:rPr>
          <w:b/>
          <w:bCs/>
          <w:sz w:val="32"/>
          <w:szCs w:val="32"/>
        </w:rPr>
        <w:t xml:space="preserve">                </w:t>
      </w:r>
      <w:r w:rsidRPr="00325ABB">
        <w:rPr>
          <w:b/>
          <w:bCs/>
          <w:sz w:val="32"/>
          <w:szCs w:val="32"/>
        </w:rPr>
        <w:t>Load (L): </w:t>
      </w:r>
      <w:r w:rsidRPr="00325ABB">
        <w:rPr>
          <w:sz w:val="32"/>
          <w:szCs w:val="32"/>
        </w:rPr>
        <w:t>Loads the transformed data into the data</w:t>
      </w:r>
      <w:r>
        <w:rPr>
          <w:sz w:val="32"/>
          <w:szCs w:val="32"/>
        </w:rPr>
        <w:t xml:space="preserve">      </w:t>
      </w:r>
      <w:r w:rsidRPr="00325ABB">
        <w:rPr>
          <w:sz w:val="32"/>
          <w:szCs w:val="32"/>
        </w:rPr>
        <w:t>warehouse for further processing.</w:t>
      </w:r>
      <w:r>
        <w:rPr>
          <w:sz w:val="32"/>
          <w:szCs w:val="32"/>
        </w:rPr>
        <w:t xml:space="preserve">  </w:t>
      </w:r>
    </w:p>
    <w:p w14:paraId="4E4925EF" w14:textId="77777777" w:rsidR="00325ABB" w:rsidRPr="00325ABB" w:rsidRDefault="00325ABB" w:rsidP="00325ABB">
      <w:pPr>
        <w:pStyle w:val="ListParagraph"/>
        <w:numPr>
          <w:ilvl w:val="0"/>
          <w:numId w:val="3"/>
        </w:numPr>
        <w:spacing w:after="160" w:line="259" w:lineRule="auto"/>
        <w:rPr>
          <w:sz w:val="32"/>
          <w:szCs w:val="32"/>
        </w:rPr>
      </w:pPr>
      <w:r w:rsidRPr="00325ABB">
        <w:rPr>
          <w:b/>
          <w:bCs/>
          <w:sz w:val="32"/>
          <w:szCs w:val="32"/>
        </w:rPr>
        <w:t>Data Warehouse: </w:t>
      </w:r>
      <w:r w:rsidRPr="00325ABB">
        <w:rPr>
          <w:sz w:val="32"/>
          <w:szCs w:val="32"/>
        </w:rPr>
        <w:t>The data warehouse acts as the central repository for storing cleansed and organized data. It contains metadata and raw data. The data warehouse serves as the foundation for advanced analysis, reporting, and decision-making.</w:t>
      </w:r>
    </w:p>
    <w:p w14:paraId="67411943" w14:textId="77777777" w:rsidR="00325ABB" w:rsidRPr="00325ABB" w:rsidRDefault="00325ABB" w:rsidP="00325ABB">
      <w:pPr>
        <w:pStyle w:val="ListParagraph"/>
        <w:numPr>
          <w:ilvl w:val="0"/>
          <w:numId w:val="3"/>
        </w:numPr>
        <w:spacing w:after="160" w:line="259" w:lineRule="auto"/>
        <w:rPr>
          <w:sz w:val="32"/>
          <w:szCs w:val="32"/>
        </w:rPr>
      </w:pPr>
      <w:r w:rsidRPr="00325ABB">
        <w:rPr>
          <w:b/>
          <w:bCs/>
          <w:sz w:val="32"/>
          <w:szCs w:val="32"/>
        </w:rPr>
        <w:t>Data Marts: </w:t>
      </w:r>
      <w:r w:rsidRPr="00325ABB">
        <w:rPr>
          <w:sz w:val="32"/>
          <w:szCs w:val="32"/>
        </w:rPr>
        <w:t>A data mart is a subset of a data warehouse that stores data for a specific team or purpose, like sales or marketing. It helps users quickly access the information they need for their work.</w:t>
      </w:r>
    </w:p>
    <w:p w14:paraId="47731E91" w14:textId="77777777" w:rsidR="00325ABB" w:rsidRPr="00325ABB" w:rsidRDefault="00325ABB" w:rsidP="00325ABB">
      <w:pPr>
        <w:pStyle w:val="ListParagraph"/>
        <w:numPr>
          <w:ilvl w:val="0"/>
          <w:numId w:val="3"/>
        </w:numPr>
        <w:spacing w:after="160" w:line="259" w:lineRule="auto"/>
        <w:rPr>
          <w:sz w:val="32"/>
          <w:szCs w:val="32"/>
        </w:rPr>
      </w:pPr>
      <w:r w:rsidRPr="00325ABB">
        <w:rPr>
          <w:b/>
          <w:bCs/>
          <w:sz w:val="32"/>
          <w:szCs w:val="32"/>
        </w:rPr>
        <w:t>Data Mining: </w:t>
      </w:r>
      <w:r w:rsidRPr="00325ABB">
        <w:rPr>
          <w:sz w:val="32"/>
          <w:szCs w:val="32"/>
        </w:rPr>
        <w:t xml:space="preserve">Data mining is the process of </w:t>
      </w:r>
      <w:proofErr w:type="spellStart"/>
      <w:r w:rsidRPr="00325ABB">
        <w:rPr>
          <w:sz w:val="32"/>
          <w:szCs w:val="32"/>
        </w:rPr>
        <w:t>analyzing</w:t>
      </w:r>
      <w:proofErr w:type="spellEnd"/>
      <w:r w:rsidRPr="00325ABB">
        <w:rPr>
          <w:sz w:val="32"/>
          <w:szCs w:val="32"/>
        </w:rPr>
        <w:t xml:space="preserve"> large datasets stored in the data warehouse to uncover meaningful patterns, trends, and insights. The insights gained can support decision-making, identify hidden opportunities, and improve operational efficiency.</w:t>
      </w:r>
    </w:p>
    <w:p w14:paraId="3CBD95CD" w14:textId="0D1CD812" w:rsidR="00857D1B" w:rsidRDefault="00857D1B" w:rsidP="00325ABB">
      <w:pPr>
        <w:pStyle w:val="ListParagraph"/>
        <w:rPr>
          <w:sz w:val="32"/>
          <w:szCs w:val="32"/>
          <w:lang w:val="en-US"/>
        </w:rPr>
      </w:pPr>
    </w:p>
    <w:p w14:paraId="6B27362F" w14:textId="77777777" w:rsidR="00A95281" w:rsidRPr="00A95281" w:rsidRDefault="00A95281" w:rsidP="00AA57C4">
      <w:pPr>
        <w:ind w:left="170"/>
        <w:jc w:val="both"/>
        <w:rPr>
          <w:rFonts w:ascii="Nunito" w:eastAsia="Times New Roman" w:hAnsi="Nunito" w:cs="Times New Roman"/>
          <w:b/>
          <w:bCs/>
          <w:color w:val="273239"/>
          <w:spacing w:val="2"/>
          <w:kern w:val="0"/>
          <w:sz w:val="36"/>
          <w:szCs w:val="36"/>
          <w:lang w:eastAsia="en-IN"/>
          <w14:ligatures w14:val="none"/>
        </w:rPr>
      </w:pPr>
      <w:r w:rsidRPr="00A95281">
        <w:rPr>
          <w:b/>
          <w:bCs/>
          <w:color w:val="000000" w:themeColor="text1"/>
          <w:sz w:val="48"/>
          <w:szCs w:val="48"/>
          <w:highlight w:val="green"/>
          <w:lang w:val="en-US"/>
        </w:rPr>
        <w:t>Top-Down Approach</w:t>
      </w:r>
      <w:r w:rsidRPr="00A95281">
        <w:rPr>
          <w:rFonts w:ascii="Nunito" w:eastAsia="Times New Roman" w:hAnsi="Nunito" w:cs="Times New Roman"/>
          <w:b/>
          <w:bCs/>
          <w:color w:val="273239"/>
          <w:spacing w:val="2"/>
          <w:kern w:val="0"/>
          <w:sz w:val="36"/>
          <w:szCs w:val="36"/>
          <w:bdr w:val="none" w:sz="0" w:space="0" w:color="auto" w:frame="1"/>
          <w:lang w:eastAsia="en-IN"/>
          <w14:ligatures w14:val="none"/>
        </w:rPr>
        <w:t> </w:t>
      </w:r>
    </w:p>
    <w:p w14:paraId="5A56A4B4"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color w:val="273239"/>
          <w:spacing w:val="2"/>
          <w:kern w:val="0"/>
          <w:sz w:val="27"/>
          <w:szCs w:val="27"/>
          <w:bdr w:val="none" w:sz="0" w:space="0" w:color="auto" w:frame="1"/>
          <w:lang w:eastAsia="en-IN"/>
          <w14:ligatures w14:val="none"/>
        </w:rPr>
        <w:t xml:space="preserve">The Top-Down Approach, introduced by Bill Inmon, is a method for designing data warehouses that starts by building a centralized, company-wide data warehouse. This central repository acts as the single source of truth for managing and </w:t>
      </w:r>
      <w:proofErr w:type="spellStart"/>
      <w:r w:rsidRPr="00A95281">
        <w:rPr>
          <w:rFonts w:ascii="Nunito" w:eastAsia="Times New Roman" w:hAnsi="Nunito" w:cs="Times New Roman"/>
          <w:color w:val="273239"/>
          <w:spacing w:val="2"/>
          <w:kern w:val="0"/>
          <w:sz w:val="27"/>
          <w:szCs w:val="27"/>
          <w:bdr w:val="none" w:sz="0" w:space="0" w:color="auto" w:frame="1"/>
          <w:lang w:eastAsia="en-IN"/>
          <w14:ligatures w14:val="none"/>
        </w:rPr>
        <w:t>analyzing</w:t>
      </w:r>
      <w:proofErr w:type="spellEnd"/>
      <w:r w:rsidRPr="00A95281">
        <w:rPr>
          <w:rFonts w:ascii="Nunito" w:eastAsia="Times New Roman" w:hAnsi="Nunito" w:cs="Times New Roman"/>
          <w:color w:val="273239"/>
          <w:spacing w:val="2"/>
          <w:kern w:val="0"/>
          <w:sz w:val="27"/>
          <w:szCs w:val="27"/>
          <w:bdr w:val="none" w:sz="0" w:space="0" w:color="auto" w:frame="1"/>
          <w:lang w:eastAsia="en-IN"/>
          <w14:ligatures w14:val="none"/>
        </w:rPr>
        <w:t xml:space="preserve"> data across the organization. It ensures data consistency and provides a strong foundation for decision-making.</w:t>
      </w:r>
    </w:p>
    <w:p w14:paraId="48F98281" w14:textId="77777777" w:rsidR="00A95281" w:rsidRPr="00A95281" w:rsidRDefault="00A95281" w:rsidP="00A95281">
      <w:pPr>
        <w:shd w:val="clear" w:color="auto" w:fill="FFFFFF"/>
        <w:textAlignment w:val="baseline"/>
        <w:outlineLvl w:val="2"/>
        <w:rPr>
          <w:rFonts w:ascii="Nunito" w:eastAsia="Times New Roman" w:hAnsi="Nunito" w:cs="Times New Roman"/>
          <w:b/>
          <w:bCs/>
          <w:color w:val="273239"/>
          <w:spacing w:val="2"/>
          <w:kern w:val="0"/>
          <w:sz w:val="30"/>
          <w:szCs w:val="30"/>
          <w:lang w:eastAsia="en-IN"/>
          <w14:ligatures w14:val="none"/>
        </w:rPr>
      </w:pPr>
      <w:r w:rsidRPr="00A95281">
        <w:rPr>
          <w:rFonts w:ascii="Nunito" w:eastAsia="Times New Roman" w:hAnsi="Nunito" w:cs="Times New Roman"/>
          <w:b/>
          <w:bCs/>
          <w:color w:val="273239"/>
          <w:spacing w:val="2"/>
          <w:kern w:val="0"/>
          <w:sz w:val="30"/>
          <w:szCs w:val="30"/>
          <w:bdr w:val="none" w:sz="0" w:space="0" w:color="auto" w:frame="1"/>
          <w:lang w:eastAsia="en-IN"/>
          <w14:ligatures w14:val="none"/>
        </w:rPr>
        <w:t>Working of Top-Down Approach</w:t>
      </w:r>
    </w:p>
    <w:p w14:paraId="27106508" w14:textId="77777777" w:rsidR="00A95281" w:rsidRPr="00A95281" w:rsidRDefault="00A95281" w:rsidP="00A95281">
      <w:pPr>
        <w:numPr>
          <w:ilvl w:val="0"/>
          <w:numId w:val="31"/>
        </w:numPr>
        <w:shd w:val="clear" w:color="auto" w:fill="FFFFFF"/>
        <w:ind w:left="1080"/>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Central Data Warehouse: </w:t>
      </w:r>
      <w:r w:rsidRPr="00A95281">
        <w:rPr>
          <w:rFonts w:ascii="Nunito" w:eastAsia="Times New Roman" w:hAnsi="Nunito" w:cs="Times New Roman"/>
          <w:color w:val="273239"/>
          <w:spacing w:val="2"/>
          <w:kern w:val="0"/>
          <w:sz w:val="27"/>
          <w:szCs w:val="27"/>
          <w:bdr w:val="none" w:sz="0" w:space="0" w:color="auto" w:frame="1"/>
          <w:lang w:eastAsia="en-IN"/>
          <w14:ligatures w14:val="none"/>
        </w:rPr>
        <w:t>The process begins with creating a comprehensive data warehouse where data from various sources is collected, integrated, and stored. This involves the ETL (Extract, Transform, Load) process to clean and transform the data.</w:t>
      </w:r>
    </w:p>
    <w:p w14:paraId="3B00B966" w14:textId="77777777" w:rsidR="00A95281" w:rsidRPr="00A95281" w:rsidRDefault="00A95281" w:rsidP="00A95281">
      <w:pPr>
        <w:numPr>
          <w:ilvl w:val="0"/>
          <w:numId w:val="32"/>
        </w:numPr>
        <w:shd w:val="clear" w:color="auto" w:fill="FFFFFF"/>
        <w:ind w:left="1080"/>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lastRenderedPageBreak/>
        <w:t>Specialized Data Marts: </w:t>
      </w:r>
      <w:r w:rsidRPr="00A95281">
        <w:rPr>
          <w:rFonts w:ascii="Nunito" w:eastAsia="Times New Roman" w:hAnsi="Nunito" w:cs="Times New Roman"/>
          <w:color w:val="273239"/>
          <w:spacing w:val="2"/>
          <w:kern w:val="0"/>
          <w:sz w:val="27"/>
          <w:szCs w:val="27"/>
          <w:bdr w:val="none" w:sz="0" w:space="0" w:color="auto" w:frame="1"/>
          <w:lang w:eastAsia="en-IN"/>
          <w14:ligatures w14:val="none"/>
        </w:rPr>
        <w:t>Once the central warehouse is established, smaller, department-specific data marts (e.g., for finance or marketing) are built. These data marts pull information from the main data warehouse, ensuring consistency across departments.</w:t>
      </w:r>
    </w:p>
    <w:p w14:paraId="25D56190" w14:textId="77777777" w:rsidR="00A95281" w:rsidRPr="00A95281" w:rsidRDefault="00A95281" w:rsidP="00A95281">
      <w:pPr>
        <w:shd w:val="clear" w:color="auto" w:fill="FFFFFF"/>
        <w:spacing w:after="150"/>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noProof/>
          <w:color w:val="273239"/>
          <w:spacing w:val="2"/>
          <w:kern w:val="0"/>
          <w:sz w:val="27"/>
          <w:szCs w:val="27"/>
          <w:lang w:eastAsia="en-IN"/>
          <w14:ligatures w14:val="none"/>
        </w:rPr>
        <w:drawing>
          <wp:inline distT="0" distB="0" distL="0" distR="0" wp14:anchorId="7D3631AD" wp14:editId="231CA705">
            <wp:extent cx="9753600" cy="4632960"/>
            <wp:effectExtent l="0" t="0" r="0" b="0"/>
            <wp:docPr id="1" name="Picture 2" descr="Top down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down approa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4632960"/>
                    </a:xfrm>
                    <a:prstGeom prst="rect">
                      <a:avLst/>
                    </a:prstGeom>
                    <a:noFill/>
                    <a:ln>
                      <a:noFill/>
                    </a:ln>
                  </pic:spPr>
                </pic:pic>
              </a:graphicData>
            </a:graphic>
          </wp:inline>
        </w:drawing>
      </w:r>
    </w:p>
    <w:p w14:paraId="060C8D2F" w14:textId="77777777" w:rsidR="00A95281" w:rsidRPr="00A95281" w:rsidRDefault="00A95281" w:rsidP="00A95281">
      <w:pPr>
        <w:shd w:val="clear" w:color="auto" w:fill="FFFFFF"/>
        <w:textAlignment w:val="baseline"/>
        <w:outlineLvl w:val="2"/>
        <w:rPr>
          <w:rFonts w:ascii="Nunito" w:eastAsia="Times New Roman" w:hAnsi="Nunito" w:cs="Times New Roman"/>
          <w:b/>
          <w:bCs/>
          <w:color w:val="273239"/>
          <w:spacing w:val="2"/>
          <w:kern w:val="0"/>
          <w:sz w:val="30"/>
          <w:szCs w:val="30"/>
          <w:lang w:eastAsia="en-IN"/>
          <w14:ligatures w14:val="none"/>
        </w:rPr>
      </w:pPr>
      <w:r w:rsidRPr="00A95281">
        <w:rPr>
          <w:rFonts w:ascii="Nunito" w:eastAsia="Times New Roman" w:hAnsi="Nunito" w:cs="Times New Roman"/>
          <w:b/>
          <w:bCs/>
          <w:color w:val="273239"/>
          <w:spacing w:val="2"/>
          <w:kern w:val="0"/>
          <w:sz w:val="30"/>
          <w:szCs w:val="30"/>
          <w:bdr w:val="none" w:sz="0" w:space="0" w:color="auto" w:frame="1"/>
          <w:lang w:eastAsia="en-IN"/>
          <w14:ligatures w14:val="none"/>
        </w:rPr>
        <w:t>Advantages of Top-Down Approach   </w:t>
      </w:r>
    </w:p>
    <w:p w14:paraId="2A90FC92"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lastRenderedPageBreak/>
        <w:t>1. Consistent Dimensional View:</w:t>
      </w:r>
      <w:r w:rsidRPr="00A95281">
        <w:rPr>
          <w:rFonts w:ascii="Nunito" w:eastAsia="Times New Roman" w:hAnsi="Nunito" w:cs="Times New Roman"/>
          <w:color w:val="273239"/>
          <w:spacing w:val="2"/>
          <w:kern w:val="0"/>
          <w:sz w:val="27"/>
          <w:szCs w:val="27"/>
          <w:bdr w:val="none" w:sz="0" w:space="0" w:color="auto" w:frame="1"/>
          <w:lang w:eastAsia="en-IN"/>
          <w14:ligatures w14:val="none"/>
        </w:rPr>
        <w:t> Data marts are created directly from the central data warehouse, ensuring a consistent dimensional view across all departments. This minimizes discrepancies and aligns data reporting with a unified structure.</w:t>
      </w:r>
    </w:p>
    <w:p w14:paraId="1736453C"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2. Improved Data Consistency: </w:t>
      </w:r>
      <w:r w:rsidRPr="00A95281">
        <w:rPr>
          <w:rFonts w:ascii="Nunito" w:eastAsia="Times New Roman" w:hAnsi="Nunito" w:cs="Times New Roman"/>
          <w:color w:val="273239"/>
          <w:spacing w:val="2"/>
          <w:kern w:val="0"/>
          <w:sz w:val="27"/>
          <w:szCs w:val="27"/>
          <w:bdr w:val="none" w:sz="0" w:space="0" w:color="auto" w:frame="1"/>
          <w:lang w:eastAsia="en-IN"/>
          <w14:ligatures w14:val="none"/>
        </w:rPr>
        <w:t>By sourcing all data marts from a single data warehouse, the approach promotes standardization. This reduces the risk of errors and inconsistencies in reporting, leading to more reliable business insights.</w:t>
      </w:r>
    </w:p>
    <w:p w14:paraId="180ABA42"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3. Easier Maintenance: </w:t>
      </w:r>
      <w:r w:rsidRPr="00A95281">
        <w:rPr>
          <w:rFonts w:ascii="Nunito" w:eastAsia="Times New Roman" w:hAnsi="Nunito" w:cs="Times New Roman"/>
          <w:color w:val="273239"/>
          <w:spacing w:val="2"/>
          <w:kern w:val="0"/>
          <w:sz w:val="27"/>
          <w:szCs w:val="27"/>
          <w:bdr w:val="none" w:sz="0" w:space="0" w:color="auto" w:frame="1"/>
          <w:lang w:eastAsia="en-IN"/>
          <w14:ligatures w14:val="none"/>
        </w:rPr>
        <w:t>Centralizing data management simplifies maintenance. Updates or changes made in the data warehouse automatically propagate to all connected data marts, reducing the effort and time required for upkeep.</w:t>
      </w:r>
    </w:p>
    <w:p w14:paraId="6E9836F0"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4. Better Scalability: </w:t>
      </w:r>
      <w:r w:rsidRPr="00A95281">
        <w:rPr>
          <w:rFonts w:ascii="Nunito" w:eastAsia="Times New Roman" w:hAnsi="Nunito" w:cs="Times New Roman"/>
          <w:color w:val="273239"/>
          <w:spacing w:val="2"/>
          <w:kern w:val="0"/>
          <w:sz w:val="27"/>
          <w:szCs w:val="27"/>
          <w:bdr w:val="none" w:sz="0" w:space="0" w:color="auto" w:frame="1"/>
          <w:lang w:eastAsia="en-IN"/>
          <w14:ligatures w14:val="none"/>
        </w:rPr>
        <w:t>The approach is highly scalable, allowing organizations to add new data marts seamlessly as their needs grow or evolve. This is particularly beneficial for businesses experiencing rapid expansion or shifting demands.</w:t>
      </w:r>
    </w:p>
    <w:p w14:paraId="60808188"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5. Enhanced Governance: </w:t>
      </w:r>
      <w:r w:rsidRPr="00A95281">
        <w:rPr>
          <w:rFonts w:ascii="Nunito" w:eastAsia="Times New Roman" w:hAnsi="Nunito" w:cs="Times New Roman"/>
          <w:color w:val="273239"/>
          <w:spacing w:val="2"/>
          <w:kern w:val="0"/>
          <w:sz w:val="27"/>
          <w:szCs w:val="27"/>
          <w:bdr w:val="none" w:sz="0" w:space="0" w:color="auto" w:frame="1"/>
          <w:lang w:eastAsia="en-IN"/>
          <w14:ligatures w14:val="none"/>
        </w:rPr>
        <w:t>Centralized control of data ensures better governance. Organizations can manage data access, security, and quality from a single point, ensuring compliance with standards and regulations.</w:t>
      </w:r>
    </w:p>
    <w:p w14:paraId="3CF6316C"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6. Reduced Data Duplication: </w:t>
      </w:r>
      <w:r w:rsidRPr="00A95281">
        <w:rPr>
          <w:rFonts w:ascii="Nunito" w:eastAsia="Times New Roman" w:hAnsi="Nunito" w:cs="Times New Roman"/>
          <w:color w:val="273239"/>
          <w:spacing w:val="2"/>
          <w:kern w:val="0"/>
          <w:sz w:val="27"/>
          <w:szCs w:val="27"/>
          <w:bdr w:val="none" w:sz="0" w:space="0" w:color="auto" w:frame="1"/>
          <w:lang w:eastAsia="en-IN"/>
          <w14:ligatures w14:val="none"/>
        </w:rPr>
        <w:t>Storing data only once in the central warehouse minimizes duplication, saving storage space and reducing inconsistencies caused by redundant data.</w:t>
      </w:r>
    </w:p>
    <w:p w14:paraId="4BD2CF1B"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7. Improved Reporting: </w:t>
      </w:r>
      <w:r w:rsidRPr="00A95281">
        <w:rPr>
          <w:rFonts w:ascii="Nunito" w:eastAsia="Times New Roman" w:hAnsi="Nunito" w:cs="Times New Roman"/>
          <w:color w:val="273239"/>
          <w:spacing w:val="2"/>
          <w:kern w:val="0"/>
          <w:sz w:val="27"/>
          <w:szCs w:val="27"/>
          <w:bdr w:val="none" w:sz="0" w:space="0" w:color="auto" w:frame="1"/>
          <w:lang w:eastAsia="en-IN"/>
          <w14:ligatures w14:val="none"/>
        </w:rPr>
        <w:t>A consistent view of data across all data marts enables more accurate and timely reporting. This enhances decision-making and helps drive better business outcomes.</w:t>
      </w:r>
    </w:p>
    <w:p w14:paraId="71601499"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8. Better Data Integration: </w:t>
      </w:r>
      <w:r w:rsidRPr="00A95281">
        <w:rPr>
          <w:rFonts w:ascii="Nunito" w:eastAsia="Times New Roman" w:hAnsi="Nunito" w:cs="Times New Roman"/>
          <w:color w:val="273239"/>
          <w:spacing w:val="2"/>
          <w:kern w:val="0"/>
          <w:sz w:val="27"/>
          <w:szCs w:val="27"/>
          <w:bdr w:val="none" w:sz="0" w:space="0" w:color="auto" w:frame="1"/>
          <w:lang w:eastAsia="en-IN"/>
          <w14:ligatures w14:val="none"/>
        </w:rPr>
        <w:t>With all data marts being sourced from a single warehouse, integrating data from multiple sources becomes easier. This provides a more comprehensive view of organizational data and improves overall analytics capabilities.</w:t>
      </w:r>
    </w:p>
    <w:p w14:paraId="0E0330F7" w14:textId="77777777" w:rsidR="00A95281" w:rsidRPr="00A95281" w:rsidRDefault="00A95281" w:rsidP="00A95281">
      <w:pPr>
        <w:shd w:val="clear" w:color="auto" w:fill="FFFFFF"/>
        <w:textAlignment w:val="baseline"/>
        <w:outlineLvl w:val="2"/>
        <w:rPr>
          <w:rFonts w:ascii="Nunito" w:eastAsia="Times New Roman" w:hAnsi="Nunito" w:cs="Times New Roman"/>
          <w:b/>
          <w:bCs/>
          <w:color w:val="273239"/>
          <w:spacing w:val="2"/>
          <w:kern w:val="0"/>
          <w:sz w:val="30"/>
          <w:szCs w:val="30"/>
          <w:lang w:eastAsia="en-IN"/>
          <w14:ligatures w14:val="none"/>
        </w:rPr>
      </w:pPr>
      <w:r w:rsidRPr="00A95281">
        <w:rPr>
          <w:rFonts w:ascii="Nunito" w:eastAsia="Times New Roman" w:hAnsi="Nunito" w:cs="Times New Roman"/>
          <w:b/>
          <w:bCs/>
          <w:color w:val="273239"/>
          <w:spacing w:val="2"/>
          <w:kern w:val="0"/>
          <w:sz w:val="30"/>
          <w:szCs w:val="30"/>
          <w:bdr w:val="none" w:sz="0" w:space="0" w:color="auto" w:frame="1"/>
          <w:lang w:eastAsia="en-IN"/>
          <w14:ligatures w14:val="none"/>
        </w:rPr>
        <w:t>Disadvantages of Top-Down Approach</w:t>
      </w:r>
    </w:p>
    <w:p w14:paraId="2B7A1F1E"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lastRenderedPageBreak/>
        <w:t>1. High Cost and Time-Consuming: </w:t>
      </w:r>
      <w:r w:rsidRPr="00A95281">
        <w:rPr>
          <w:rFonts w:ascii="Nunito" w:eastAsia="Times New Roman" w:hAnsi="Nunito" w:cs="Times New Roman"/>
          <w:color w:val="273239"/>
          <w:spacing w:val="2"/>
          <w:kern w:val="0"/>
          <w:sz w:val="27"/>
          <w:szCs w:val="27"/>
          <w:bdr w:val="none" w:sz="0" w:space="0" w:color="auto" w:frame="1"/>
          <w:lang w:eastAsia="en-IN"/>
          <w14:ligatures w14:val="none"/>
        </w:rPr>
        <w:t>The Top-Down Approach requires significant investment in terms of cost, time, and resources. Designing, implementing, and maintaining a central data warehouse and its associated data marts can be a lengthy and expensive process, making it challenging for smaller organizations.</w:t>
      </w:r>
    </w:p>
    <w:p w14:paraId="07087BE6"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2. Complexity: </w:t>
      </w:r>
      <w:r w:rsidRPr="00A95281">
        <w:rPr>
          <w:rFonts w:ascii="Nunito" w:eastAsia="Times New Roman" w:hAnsi="Nunito" w:cs="Times New Roman"/>
          <w:color w:val="273239"/>
          <w:spacing w:val="2"/>
          <w:kern w:val="0"/>
          <w:sz w:val="27"/>
          <w:szCs w:val="27"/>
          <w:bdr w:val="none" w:sz="0" w:space="0" w:color="auto" w:frame="1"/>
          <w:lang w:eastAsia="en-IN"/>
          <w14:ligatures w14:val="none"/>
        </w:rPr>
        <w:t>Implementing and managing the Top-Down Approach can be complex, especially for large organizations with diverse and intricate data needs. The design and integration of a centralized system demand a high level of expertise and careful planning.</w:t>
      </w:r>
    </w:p>
    <w:p w14:paraId="6B85CA4B"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3. Lack of Flexibility: </w:t>
      </w:r>
      <w:r w:rsidRPr="00A95281">
        <w:rPr>
          <w:rFonts w:ascii="Nunito" w:eastAsia="Times New Roman" w:hAnsi="Nunito" w:cs="Times New Roman"/>
          <w:color w:val="273239"/>
          <w:spacing w:val="2"/>
          <w:kern w:val="0"/>
          <w:sz w:val="27"/>
          <w:szCs w:val="27"/>
          <w:bdr w:val="none" w:sz="0" w:space="0" w:color="auto" w:frame="1"/>
          <w:lang w:eastAsia="en-IN"/>
          <w14:ligatures w14:val="none"/>
        </w:rPr>
        <w:t>Since the data warehouse and data marts are designed in advance, adapting to new or changing business requirements can be difficult. This lack of flexibility may not suit organizations that require dynamic and agile data reporting capabilities.</w:t>
      </w:r>
    </w:p>
    <w:p w14:paraId="06AE91BE"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4. Limited User Involvement: </w:t>
      </w:r>
      <w:r w:rsidRPr="00A95281">
        <w:rPr>
          <w:rFonts w:ascii="Nunito" w:eastAsia="Times New Roman" w:hAnsi="Nunito" w:cs="Times New Roman"/>
          <w:color w:val="273239"/>
          <w:spacing w:val="2"/>
          <w:kern w:val="0"/>
          <w:sz w:val="27"/>
          <w:szCs w:val="27"/>
          <w:bdr w:val="none" w:sz="0" w:space="0" w:color="auto" w:frame="1"/>
          <w:lang w:eastAsia="en-IN"/>
          <w14:ligatures w14:val="none"/>
        </w:rPr>
        <w:t>The Top-Down Approach is often led by IT departments, which can result in limited involvement from business users. This may lead to data marts that fail to address the specific needs of end-users, reducing their overall effectiveness.</w:t>
      </w:r>
    </w:p>
    <w:p w14:paraId="7219C81D"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5. Data Latency: </w:t>
      </w:r>
      <w:r w:rsidRPr="00A95281">
        <w:rPr>
          <w:rFonts w:ascii="Nunito" w:eastAsia="Times New Roman" w:hAnsi="Nunito" w:cs="Times New Roman"/>
          <w:color w:val="273239"/>
          <w:spacing w:val="2"/>
          <w:kern w:val="0"/>
          <w:sz w:val="27"/>
          <w:szCs w:val="27"/>
          <w:bdr w:val="none" w:sz="0" w:space="0" w:color="auto" w:frame="1"/>
          <w:lang w:eastAsia="en-IN"/>
          <w14:ligatures w14:val="none"/>
        </w:rPr>
        <w:t>When data is sourced from multiple systems, the Top-Down Approach may introduce delays in data processing and availability. This latency can affect the timeliness and accuracy of reporting and analysis.</w:t>
      </w:r>
    </w:p>
    <w:p w14:paraId="621EF32C"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6. Data Ownership Challenges: </w:t>
      </w:r>
      <w:r w:rsidRPr="00A95281">
        <w:rPr>
          <w:rFonts w:ascii="Nunito" w:eastAsia="Times New Roman" w:hAnsi="Nunito" w:cs="Times New Roman"/>
          <w:color w:val="273239"/>
          <w:spacing w:val="2"/>
          <w:kern w:val="0"/>
          <w:sz w:val="27"/>
          <w:szCs w:val="27"/>
          <w:bdr w:val="none" w:sz="0" w:space="0" w:color="auto" w:frame="1"/>
          <w:lang w:eastAsia="en-IN"/>
          <w14:ligatures w14:val="none"/>
        </w:rPr>
        <w:t>Centralizing data in the data warehouse can create ambiguity around data ownership and responsibilities. It may be unclear who is accountable for maintaining and updating the data, leading to potential governance issues.</w:t>
      </w:r>
    </w:p>
    <w:p w14:paraId="5863DBE3"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7. Integration Challenges: </w:t>
      </w:r>
      <w:r w:rsidRPr="00A95281">
        <w:rPr>
          <w:rFonts w:ascii="Nunito" w:eastAsia="Times New Roman" w:hAnsi="Nunito" w:cs="Times New Roman"/>
          <w:color w:val="273239"/>
          <w:spacing w:val="2"/>
          <w:kern w:val="0"/>
          <w:sz w:val="27"/>
          <w:szCs w:val="27"/>
          <w:bdr w:val="none" w:sz="0" w:space="0" w:color="auto" w:frame="1"/>
          <w:lang w:eastAsia="en-IN"/>
          <w14:ligatures w14:val="none"/>
        </w:rPr>
        <w:t>Integrating data from diverse sources with different formats or structures can be difficult in the Top-Down Approach. These challenges may result in inconsistencies and inaccuracies in the data warehouse.</w:t>
      </w:r>
    </w:p>
    <w:p w14:paraId="09F78BCE"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8. Not Ideal for Smaller Organizations: </w:t>
      </w:r>
      <w:r w:rsidRPr="00A95281">
        <w:rPr>
          <w:rFonts w:ascii="Nunito" w:eastAsia="Times New Roman" w:hAnsi="Nunito" w:cs="Times New Roman"/>
          <w:color w:val="273239"/>
          <w:spacing w:val="2"/>
          <w:kern w:val="0"/>
          <w:sz w:val="27"/>
          <w:szCs w:val="27"/>
          <w:bdr w:val="none" w:sz="0" w:space="0" w:color="auto" w:frame="1"/>
          <w:lang w:eastAsia="en-IN"/>
          <w14:ligatures w14:val="none"/>
        </w:rPr>
        <w:t>Due to its high cost and resource requirements, the Top-Down Approach is less suitable for smaller organizations or those with limited budgets and simpler data needs.</w:t>
      </w:r>
    </w:p>
    <w:p w14:paraId="1F7768D8" w14:textId="77777777" w:rsidR="00E113D6" w:rsidRDefault="00E113D6" w:rsidP="00A95281">
      <w:pPr>
        <w:shd w:val="clear" w:color="auto" w:fill="FFFFFF"/>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78BB065E" w14:textId="393ACA80" w:rsidR="00A95281" w:rsidRPr="00A95281" w:rsidRDefault="00A95281" w:rsidP="00E113D6">
      <w:pPr>
        <w:ind w:left="170"/>
        <w:jc w:val="both"/>
        <w:rPr>
          <w:b/>
          <w:bCs/>
          <w:color w:val="000000" w:themeColor="text1"/>
          <w:sz w:val="48"/>
          <w:szCs w:val="48"/>
          <w:highlight w:val="green"/>
          <w:lang w:val="en-US"/>
        </w:rPr>
      </w:pPr>
      <w:r w:rsidRPr="00A95281">
        <w:rPr>
          <w:b/>
          <w:bCs/>
          <w:color w:val="000000" w:themeColor="text1"/>
          <w:sz w:val="48"/>
          <w:szCs w:val="48"/>
          <w:highlight w:val="green"/>
          <w:lang w:val="en-US"/>
        </w:rPr>
        <w:lastRenderedPageBreak/>
        <w:t>Bottom-Up Approach </w:t>
      </w:r>
    </w:p>
    <w:p w14:paraId="39F04E9E"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color w:val="273239"/>
          <w:spacing w:val="2"/>
          <w:kern w:val="0"/>
          <w:sz w:val="27"/>
          <w:szCs w:val="27"/>
          <w:bdr w:val="none" w:sz="0" w:space="0" w:color="auto" w:frame="1"/>
          <w:lang w:eastAsia="en-IN"/>
          <w14:ligatures w14:val="none"/>
        </w:rPr>
        <w:t>The Bottom-Up Approach, popularized by Ralph Kimball, takes a more flexible and incremental path to designing data warehouses. Instead of starting with a central data warehouse, it begins by building small, department-specific data marts that cater to the immediate needs of individual teams, such as sales or finance. These data marts are later integrated to form a larger, unified data warehouse.</w:t>
      </w:r>
    </w:p>
    <w:p w14:paraId="5304D0A6" w14:textId="77777777" w:rsidR="00A95281" w:rsidRPr="00A95281" w:rsidRDefault="00A95281" w:rsidP="00A95281">
      <w:pPr>
        <w:shd w:val="clear" w:color="auto" w:fill="FFFFFF"/>
        <w:textAlignment w:val="baseline"/>
        <w:outlineLvl w:val="2"/>
        <w:rPr>
          <w:rFonts w:ascii="Nunito" w:eastAsia="Times New Roman" w:hAnsi="Nunito" w:cs="Times New Roman"/>
          <w:b/>
          <w:bCs/>
          <w:color w:val="273239"/>
          <w:spacing w:val="2"/>
          <w:kern w:val="0"/>
          <w:sz w:val="30"/>
          <w:szCs w:val="30"/>
          <w:lang w:eastAsia="en-IN"/>
          <w14:ligatures w14:val="none"/>
        </w:rPr>
      </w:pPr>
      <w:r w:rsidRPr="00A95281">
        <w:rPr>
          <w:rFonts w:ascii="Nunito" w:eastAsia="Times New Roman" w:hAnsi="Nunito" w:cs="Times New Roman"/>
          <w:b/>
          <w:bCs/>
          <w:color w:val="273239"/>
          <w:spacing w:val="2"/>
          <w:kern w:val="0"/>
          <w:sz w:val="30"/>
          <w:szCs w:val="30"/>
          <w:bdr w:val="none" w:sz="0" w:space="0" w:color="auto" w:frame="1"/>
          <w:lang w:eastAsia="en-IN"/>
          <w14:ligatures w14:val="none"/>
        </w:rPr>
        <w:t>Working of Bottom-Up Approach</w:t>
      </w:r>
    </w:p>
    <w:p w14:paraId="7AC5548E" w14:textId="77777777" w:rsidR="00A95281" w:rsidRPr="00A95281" w:rsidRDefault="00A95281" w:rsidP="00A95281">
      <w:pPr>
        <w:numPr>
          <w:ilvl w:val="0"/>
          <w:numId w:val="33"/>
        </w:numPr>
        <w:shd w:val="clear" w:color="auto" w:fill="FFFFFF"/>
        <w:ind w:left="1080"/>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Department-Specific Data Marts:</w:t>
      </w:r>
      <w:r w:rsidRPr="00A95281">
        <w:rPr>
          <w:rFonts w:ascii="Nunito" w:eastAsia="Times New Roman" w:hAnsi="Nunito" w:cs="Times New Roman"/>
          <w:color w:val="273239"/>
          <w:spacing w:val="2"/>
          <w:kern w:val="0"/>
          <w:sz w:val="27"/>
          <w:szCs w:val="27"/>
          <w:bdr w:val="none" w:sz="0" w:space="0" w:color="auto" w:frame="1"/>
          <w:lang w:eastAsia="en-IN"/>
          <w14:ligatures w14:val="none"/>
        </w:rPr>
        <w:t> The process starts with creating data marts for individual departments or specific business functions. These data marts are designed to meet immediate data analysis and reporting needs, allowing departments to gain quick insights.</w:t>
      </w:r>
    </w:p>
    <w:p w14:paraId="7F49CD22" w14:textId="77777777" w:rsidR="00A95281" w:rsidRPr="00A95281" w:rsidRDefault="00A95281" w:rsidP="00A95281">
      <w:pPr>
        <w:numPr>
          <w:ilvl w:val="0"/>
          <w:numId w:val="34"/>
        </w:numPr>
        <w:shd w:val="clear" w:color="auto" w:fill="FFFFFF"/>
        <w:ind w:left="1080"/>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Integration into a Data Warehouse: </w:t>
      </w:r>
      <w:r w:rsidRPr="00A95281">
        <w:rPr>
          <w:rFonts w:ascii="Nunito" w:eastAsia="Times New Roman" w:hAnsi="Nunito" w:cs="Times New Roman"/>
          <w:color w:val="273239"/>
          <w:spacing w:val="2"/>
          <w:kern w:val="0"/>
          <w:sz w:val="27"/>
          <w:szCs w:val="27"/>
          <w:bdr w:val="none" w:sz="0" w:space="0" w:color="auto" w:frame="1"/>
          <w:lang w:eastAsia="en-IN"/>
          <w14:ligatures w14:val="none"/>
        </w:rPr>
        <w:t>Over time, these data marts are connected and consolidated to create a unified data warehouse. The integration ensures consistency and provides a comprehensive view of the organization’s data.</w:t>
      </w:r>
    </w:p>
    <w:p w14:paraId="4D4F93CD" w14:textId="77777777" w:rsidR="00A95281" w:rsidRPr="00A95281" w:rsidRDefault="00A95281" w:rsidP="00A95281">
      <w:pPr>
        <w:shd w:val="clear" w:color="auto" w:fill="FFFFFF"/>
        <w:spacing w:after="150"/>
        <w:jc w:val="both"/>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noProof/>
          <w:color w:val="273239"/>
          <w:spacing w:val="2"/>
          <w:kern w:val="0"/>
          <w:sz w:val="27"/>
          <w:szCs w:val="27"/>
          <w:lang w:eastAsia="en-IN"/>
          <w14:ligatures w14:val="none"/>
        </w:rPr>
        <w:lastRenderedPageBreak/>
        <w:drawing>
          <wp:inline distT="0" distB="0" distL="0" distR="0" wp14:anchorId="1D403752" wp14:editId="75B21787">
            <wp:extent cx="7033260" cy="3088627"/>
            <wp:effectExtent l="0" t="0" r="0" b="0"/>
            <wp:docPr id="2" name="Picture 1" descr="Bottom up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up Approa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67574" cy="3103696"/>
                    </a:xfrm>
                    <a:prstGeom prst="rect">
                      <a:avLst/>
                    </a:prstGeom>
                    <a:noFill/>
                    <a:ln>
                      <a:noFill/>
                    </a:ln>
                  </pic:spPr>
                </pic:pic>
              </a:graphicData>
            </a:graphic>
          </wp:inline>
        </w:drawing>
      </w:r>
    </w:p>
    <w:p w14:paraId="00E60275" w14:textId="77777777" w:rsidR="00A95281" w:rsidRPr="00A95281" w:rsidRDefault="00A95281" w:rsidP="00A95281">
      <w:pPr>
        <w:shd w:val="clear" w:color="auto" w:fill="FFFFFF"/>
        <w:textAlignment w:val="baseline"/>
        <w:outlineLvl w:val="2"/>
        <w:rPr>
          <w:rFonts w:ascii="Nunito" w:eastAsia="Times New Roman" w:hAnsi="Nunito" w:cs="Times New Roman"/>
          <w:b/>
          <w:bCs/>
          <w:color w:val="273239"/>
          <w:spacing w:val="2"/>
          <w:kern w:val="0"/>
          <w:sz w:val="30"/>
          <w:szCs w:val="30"/>
          <w:lang w:eastAsia="en-IN"/>
          <w14:ligatures w14:val="none"/>
        </w:rPr>
      </w:pPr>
      <w:r w:rsidRPr="00A95281">
        <w:rPr>
          <w:rFonts w:ascii="Nunito" w:eastAsia="Times New Roman" w:hAnsi="Nunito" w:cs="Times New Roman"/>
          <w:b/>
          <w:bCs/>
          <w:color w:val="273239"/>
          <w:spacing w:val="2"/>
          <w:kern w:val="0"/>
          <w:sz w:val="30"/>
          <w:szCs w:val="30"/>
          <w:bdr w:val="none" w:sz="0" w:space="0" w:color="auto" w:frame="1"/>
          <w:lang w:eastAsia="en-IN"/>
          <w14:ligatures w14:val="none"/>
        </w:rPr>
        <w:t>Advantages of Bottom-Up Approach  </w:t>
      </w:r>
    </w:p>
    <w:p w14:paraId="12F8F3F6"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1. Faster Report Generation: </w:t>
      </w:r>
      <w:r w:rsidRPr="00A95281">
        <w:rPr>
          <w:rFonts w:ascii="Nunito" w:eastAsia="Times New Roman" w:hAnsi="Nunito" w:cs="Times New Roman"/>
          <w:color w:val="273239"/>
          <w:spacing w:val="2"/>
          <w:kern w:val="0"/>
          <w:sz w:val="27"/>
          <w:szCs w:val="27"/>
          <w:bdr w:val="none" w:sz="0" w:space="0" w:color="auto" w:frame="1"/>
          <w:lang w:eastAsia="en-IN"/>
          <w14:ligatures w14:val="none"/>
        </w:rPr>
        <w:t>Since data marts are created first, reports can be generated quickly, providing immediate value to the organization. This enables faster insights and decision-making.</w:t>
      </w:r>
    </w:p>
    <w:p w14:paraId="73B3D358"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2. Incremental Development: </w:t>
      </w:r>
      <w:r w:rsidRPr="00A95281">
        <w:rPr>
          <w:rFonts w:ascii="Nunito" w:eastAsia="Times New Roman" w:hAnsi="Nunito" w:cs="Times New Roman"/>
          <w:color w:val="273239"/>
          <w:spacing w:val="2"/>
          <w:kern w:val="0"/>
          <w:sz w:val="27"/>
          <w:szCs w:val="27"/>
          <w:bdr w:val="none" w:sz="0" w:space="0" w:color="auto" w:frame="1"/>
          <w:lang w:eastAsia="en-IN"/>
          <w14:ligatures w14:val="none"/>
        </w:rPr>
        <w:t>This approach supports incremental development by allowing the creation of data marts one at a time. Organizations can achieve quick wins and gradually improve data reporting and analysis over time.</w:t>
      </w:r>
    </w:p>
    <w:p w14:paraId="54BFDE67"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3. User Involvement: </w:t>
      </w:r>
      <w:r w:rsidRPr="00A95281">
        <w:rPr>
          <w:rFonts w:ascii="Nunito" w:eastAsia="Times New Roman" w:hAnsi="Nunito" w:cs="Times New Roman"/>
          <w:color w:val="273239"/>
          <w:spacing w:val="2"/>
          <w:kern w:val="0"/>
          <w:sz w:val="27"/>
          <w:szCs w:val="27"/>
          <w:bdr w:val="none" w:sz="0" w:space="0" w:color="auto" w:frame="1"/>
          <w:lang w:eastAsia="en-IN"/>
          <w14:ligatures w14:val="none"/>
        </w:rPr>
        <w:t>The Bottom-Up Approach encourages active involvement from business users during the design and implementation process. Users can provide feedback on data marts and reports, ensuring the solution meets their specific needs.</w:t>
      </w:r>
    </w:p>
    <w:p w14:paraId="5FC3E836"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lastRenderedPageBreak/>
        <w:t>4. Flexibility: </w:t>
      </w:r>
      <w:r w:rsidRPr="00A95281">
        <w:rPr>
          <w:rFonts w:ascii="Nunito" w:eastAsia="Times New Roman" w:hAnsi="Nunito" w:cs="Times New Roman"/>
          <w:color w:val="273239"/>
          <w:spacing w:val="2"/>
          <w:kern w:val="0"/>
          <w:sz w:val="27"/>
          <w:szCs w:val="27"/>
          <w:bdr w:val="none" w:sz="0" w:space="0" w:color="auto" w:frame="1"/>
          <w:lang w:eastAsia="en-IN"/>
          <w14:ligatures w14:val="none"/>
        </w:rPr>
        <w:t>This approach is highly flexible, as data marts are designed based on the unique requirements of specific business functions. It is particularly beneficial for organizations that require dynamic and customizable reporting and analysis.</w:t>
      </w:r>
    </w:p>
    <w:p w14:paraId="79B054CD"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5. Faster Time to Value: </w:t>
      </w:r>
      <w:r w:rsidRPr="00A95281">
        <w:rPr>
          <w:rFonts w:ascii="Nunito" w:eastAsia="Times New Roman" w:hAnsi="Nunito" w:cs="Times New Roman"/>
          <w:color w:val="273239"/>
          <w:spacing w:val="2"/>
          <w:kern w:val="0"/>
          <w:sz w:val="27"/>
          <w:szCs w:val="27"/>
          <w:bdr w:val="none" w:sz="0" w:space="0" w:color="auto" w:frame="1"/>
          <w:lang w:eastAsia="en-IN"/>
          <w14:ligatures w14:val="none"/>
        </w:rPr>
        <w:t>With quicker implementation compared to the Top-Down Approach, the Bottom-Up Approach delivers faster time to value. This is especially useful for smaller organizations with limited resources or businesses looking for immediate results.</w:t>
      </w:r>
    </w:p>
    <w:p w14:paraId="7CB23FF8"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6. Reduced Risk: </w:t>
      </w:r>
      <w:r w:rsidRPr="00A95281">
        <w:rPr>
          <w:rFonts w:ascii="Nunito" w:eastAsia="Times New Roman" w:hAnsi="Nunito" w:cs="Times New Roman"/>
          <w:color w:val="273239"/>
          <w:spacing w:val="2"/>
          <w:kern w:val="0"/>
          <w:sz w:val="27"/>
          <w:szCs w:val="27"/>
          <w:bdr w:val="none" w:sz="0" w:space="0" w:color="auto" w:frame="1"/>
          <w:lang w:eastAsia="en-IN"/>
          <w14:ligatures w14:val="none"/>
        </w:rPr>
        <w:t>By creating and refining individual data marts before integrating them into a larger data warehouse, this approach reduces the risk of failure. It also helps identify and resolve data quality issues early in the process.</w:t>
      </w:r>
    </w:p>
    <w:p w14:paraId="5D4D04E7"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7. Scalability: </w:t>
      </w:r>
      <w:r w:rsidRPr="00A95281">
        <w:rPr>
          <w:rFonts w:ascii="Nunito" w:eastAsia="Times New Roman" w:hAnsi="Nunito" w:cs="Times New Roman"/>
          <w:color w:val="273239"/>
          <w:spacing w:val="2"/>
          <w:kern w:val="0"/>
          <w:sz w:val="27"/>
          <w:szCs w:val="27"/>
          <w:bdr w:val="none" w:sz="0" w:space="0" w:color="auto" w:frame="1"/>
          <w:lang w:eastAsia="en-IN"/>
          <w14:ligatures w14:val="none"/>
        </w:rPr>
        <w:t>The Bottom-Up Approach is scalable, allowing organizations to add new data marts as needed. This makes it an ideal choice for businesses experiencing growth or undergoing significant change.</w:t>
      </w:r>
    </w:p>
    <w:p w14:paraId="6EC1FCD7"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8. Clarified Data Ownership: </w:t>
      </w:r>
      <w:r w:rsidRPr="00A95281">
        <w:rPr>
          <w:rFonts w:ascii="Nunito" w:eastAsia="Times New Roman" w:hAnsi="Nunito" w:cs="Times New Roman"/>
          <w:color w:val="273239"/>
          <w:spacing w:val="2"/>
          <w:kern w:val="0"/>
          <w:sz w:val="27"/>
          <w:szCs w:val="27"/>
          <w:bdr w:val="none" w:sz="0" w:space="0" w:color="auto" w:frame="1"/>
          <w:lang w:eastAsia="en-IN"/>
          <w14:ligatures w14:val="none"/>
        </w:rPr>
        <w:t>Each data mart is typically owned and managed by a specific business unit, which helps clarify data ownership and accountability. This ensures data accuracy, consistency, and proper usage across the organization.</w:t>
      </w:r>
    </w:p>
    <w:p w14:paraId="230DA5AA"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9. Lower Cost and Time Investment: </w:t>
      </w:r>
      <w:r w:rsidRPr="00A95281">
        <w:rPr>
          <w:rFonts w:ascii="Nunito" w:eastAsia="Times New Roman" w:hAnsi="Nunito" w:cs="Times New Roman"/>
          <w:color w:val="273239"/>
          <w:spacing w:val="2"/>
          <w:kern w:val="0"/>
          <w:sz w:val="27"/>
          <w:szCs w:val="27"/>
          <w:bdr w:val="none" w:sz="0" w:space="0" w:color="auto" w:frame="1"/>
          <w:lang w:eastAsia="en-IN"/>
          <w14:ligatures w14:val="none"/>
        </w:rPr>
        <w:t>Compared to the Top-Down Approach, the Bottom-Up Approach requires less upfront cost and time to design and implement. This makes it an attractive option for organizations with budgetary or time constraints.</w:t>
      </w:r>
    </w:p>
    <w:p w14:paraId="5D99316A" w14:textId="77777777" w:rsidR="00A95281" w:rsidRPr="00A95281" w:rsidRDefault="00A95281" w:rsidP="00A95281">
      <w:pPr>
        <w:shd w:val="clear" w:color="auto" w:fill="FFFFFF"/>
        <w:textAlignment w:val="baseline"/>
        <w:outlineLvl w:val="2"/>
        <w:rPr>
          <w:rFonts w:ascii="Nunito" w:eastAsia="Times New Roman" w:hAnsi="Nunito" w:cs="Times New Roman"/>
          <w:b/>
          <w:bCs/>
          <w:color w:val="273239"/>
          <w:spacing w:val="2"/>
          <w:kern w:val="0"/>
          <w:sz w:val="30"/>
          <w:szCs w:val="30"/>
          <w:lang w:eastAsia="en-IN"/>
          <w14:ligatures w14:val="none"/>
        </w:rPr>
      </w:pPr>
      <w:r w:rsidRPr="00A95281">
        <w:rPr>
          <w:rFonts w:ascii="Nunito" w:eastAsia="Times New Roman" w:hAnsi="Nunito" w:cs="Times New Roman"/>
          <w:b/>
          <w:bCs/>
          <w:color w:val="273239"/>
          <w:spacing w:val="2"/>
          <w:kern w:val="0"/>
          <w:sz w:val="30"/>
          <w:szCs w:val="30"/>
          <w:bdr w:val="none" w:sz="0" w:space="0" w:color="auto" w:frame="1"/>
          <w:lang w:eastAsia="en-IN"/>
          <w14:ligatures w14:val="none"/>
        </w:rPr>
        <w:t>Disadvantage of Bottom-Up Approach</w:t>
      </w:r>
    </w:p>
    <w:p w14:paraId="5909945C"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1. Inconsistent Dimensional View: </w:t>
      </w:r>
      <w:r w:rsidRPr="00A95281">
        <w:rPr>
          <w:rFonts w:ascii="Nunito" w:eastAsia="Times New Roman" w:hAnsi="Nunito" w:cs="Times New Roman"/>
          <w:color w:val="273239"/>
          <w:spacing w:val="2"/>
          <w:kern w:val="0"/>
          <w:sz w:val="27"/>
          <w:szCs w:val="27"/>
          <w:bdr w:val="none" w:sz="0" w:space="0" w:color="auto" w:frame="1"/>
          <w:lang w:eastAsia="en-IN"/>
          <w14:ligatures w14:val="none"/>
        </w:rPr>
        <w:t>Unlike the Top-Down Approach, the Bottom-Up Approach may not provide a consistent dimensional view of data marts. This inconsistency can lead to variations in reporting and analysis across departments.</w:t>
      </w:r>
    </w:p>
    <w:p w14:paraId="5F8D79FE"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2. Data Silos: </w:t>
      </w:r>
      <w:r w:rsidRPr="00A95281">
        <w:rPr>
          <w:rFonts w:ascii="Nunito" w:eastAsia="Times New Roman" w:hAnsi="Nunito" w:cs="Times New Roman"/>
          <w:color w:val="273239"/>
          <w:spacing w:val="2"/>
          <w:kern w:val="0"/>
          <w:sz w:val="27"/>
          <w:szCs w:val="27"/>
          <w:bdr w:val="none" w:sz="0" w:space="0" w:color="auto" w:frame="1"/>
          <w:lang w:eastAsia="en-IN"/>
          <w14:ligatures w14:val="none"/>
        </w:rPr>
        <w:t>This approach can result in the creation of data silos, where different business units develop their own data marts independently. This lack of coordination may cause redundancies, data inconsistencies, and difficulties in integrating data across the organization.</w:t>
      </w:r>
    </w:p>
    <w:p w14:paraId="518DE6AE"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lastRenderedPageBreak/>
        <w:t>3. Integration Challenges: </w:t>
      </w:r>
      <w:r w:rsidRPr="00A95281">
        <w:rPr>
          <w:rFonts w:ascii="Nunito" w:eastAsia="Times New Roman" w:hAnsi="Nunito" w:cs="Times New Roman"/>
          <w:color w:val="273239"/>
          <w:spacing w:val="2"/>
          <w:kern w:val="0"/>
          <w:sz w:val="27"/>
          <w:szCs w:val="27"/>
          <w:bdr w:val="none" w:sz="0" w:space="0" w:color="auto" w:frame="1"/>
          <w:lang w:eastAsia="en-IN"/>
          <w14:ligatures w14:val="none"/>
        </w:rPr>
        <w:t>Integrating multiple data marts into a unified data warehouse can be challenging. Differences in data structures, formats, and granularity may lead to issues with data quality, accuracy, and consistency.</w:t>
      </w:r>
    </w:p>
    <w:p w14:paraId="4BD78025"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4. Duplication of Effort: </w:t>
      </w:r>
      <w:r w:rsidRPr="00A95281">
        <w:rPr>
          <w:rFonts w:ascii="Nunito" w:eastAsia="Times New Roman" w:hAnsi="Nunito" w:cs="Times New Roman"/>
          <w:color w:val="273239"/>
          <w:spacing w:val="2"/>
          <w:kern w:val="0"/>
          <w:sz w:val="27"/>
          <w:szCs w:val="27"/>
          <w:bdr w:val="none" w:sz="0" w:space="0" w:color="auto" w:frame="1"/>
          <w:lang w:eastAsia="en-IN"/>
          <w14:ligatures w14:val="none"/>
        </w:rPr>
        <w:t>In a Bottom-Up Approach, different business units may inadvertently duplicate efforts by creating data marts with overlapping or similar data. This can result in inefficiencies and increased costs in data management.</w:t>
      </w:r>
    </w:p>
    <w:p w14:paraId="255BEA9A"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5. Lack of Enterprise-Wide View: </w:t>
      </w:r>
      <w:r w:rsidRPr="00A95281">
        <w:rPr>
          <w:rFonts w:ascii="Nunito" w:eastAsia="Times New Roman" w:hAnsi="Nunito" w:cs="Times New Roman"/>
          <w:color w:val="273239"/>
          <w:spacing w:val="2"/>
          <w:kern w:val="0"/>
          <w:sz w:val="27"/>
          <w:szCs w:val="27"/>
          <w:bdr w:val="none" w:sz="0" w:space="0" w:color="auto" w:frame="1"/>
          <w:lang w:eastAsia="en-IN"/>
          <w14:ligatures w14:val="none"/>
        </w:rPr>
        <w:t xml:space="preserve">Since data marts are typically designed to meet the needs of specific departments, this approach may not provide a comprehensive, enterprise-wide view of data. This limitation can hinder strategic decision-making and limit an organization’s ability to </w:t>
      </w:r>
      <w:proofErr w:type="spellStart"/>
      <w:r w:rsidRPr="00A95281">
        <w:rPr>
          <w:rFonts w:ascii="Nunito" w:eastAsia="Times New Roman" w:hAnsi="Nunito" w:cs="Times New Roman"/>
          <w:color w:val="273239"/>
          <w:spacing w:val="2"/>
          <w:kern w:val="0"/>
          <w:sz w:val="27"/>
          <w:szCs w:val="27"/>
          <w:bdr w:val="none" w:sz="0" w:space="0" w:color="auto" w:frame="1"/>
          <w:lang w:eastAsia="en-IN"/>
          <w14:ligatures w14:val="none"/>
        </w:rPr>
        <w:t>analyze</w:t>
      </w:r>
      <w:proofErr w:type="spellEnd"/>
      <w:r w:rsidRPr="00A95281">
        <w:rPr>
          <w:rFonts w:ascii="Nunito" w:eastAsia="Times New Roman" w:hAnsi="Nunito" w:cs="Times New Roman"/>
          <w:color w:val="273239"/>
          <w:spacing w:val="2"/>
          <w:kern w:val="0"/>
          <w:sz w:val="27"/>
          <w:szCs w:val="27"/>
          <w:bdr w:val="none" w:sz="0" w:space="0" w:color="auto" w:frame="1"/>
          <w:lang w:eastAsia="en-IN"/>
          <w14:ligatures w14:val="none"/>
        </w:rPr>
        <w:t xml:space="preserve"> data holistically.</w:t>
      </w:r>
    </w:p>
    <w:p w14:paraId="5243E3A5"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6. Complexity in Management: </w:t>
      </w:r>
      <w:r w:rsidRPr="00A95281">
        <w:rPr>
          <w:rFonts w:ascii="Nunito" w:eastAsia="Times New Roman" w:hAnsi="Nunito" w:cs="Times New Roman"/>
          <w:color w:val="273239"/>
          <w:spacing w:val="2"/>
          <w:kern w:val="0"/>
          <w:sz w:val="27"/>
          <w:szCs w:val="27"/>
          <w:bdr w:val="none" w:sz="0" w:space="0" w:color="auto" w:frame="1"/>
          <w:lang w:eastAsia="en-IN"/>
          <w14:ligatures w14:val="none"/>
        </w:rPr>
        <w:t>Managing and maintaining multiple data marts with varying complexities and granularities can be more challenging compared to a centralized data warehouse. This can lead to higher maintenance efforts and potential difficulties in ensuring long-term scalability.</w:t>
      </w:r>
    </w:p>
    <w:p w14:paraId="118118A5"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7. Risk of Inconsistency: </w:t>
      </w:r>
      <w:r w:rsidRPr="00A95281">
        <w:rPr>
          <w:rFonts w:ascii="Nunito" w:eastAsia="Times New Roman" w:hAnsi="Nunito" w:cs="Times New Roman"/>
          <w:color w:val="273239"/>
          <w:spacing w:val="2"/>
          <w:kern w:val="0"/>
          <w:sz w:val="27"/>
          <w:szCs w:val="27"/>
          <w:bdr w:val="none" w:sz="0" w:space="0" w:color="auto" w:frame="1"/>
          <w:lang w:eastAsia="en-IN"/>
          <w14:ligatures w14:val="none"/>
        </w:rPr>
        <w:t>The decentralized nature of the Bottom-Up Approach increases the risk of data inconsistency. Differences in data structures and definitions across data marts can make it difficult to compare or combine data, reducing the reliability of reports and analyses.</w:t>
      </w:r>
    </w:p>
    <w:p w14:paraId="3A559E5A" w14:textId="1202F600" w:rsid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r w:rsidRPr="00A95281">
        <w:rPr>
          <w:rFonts w:ascii="Nunito" w:eastAsia="Times New Roman" w:hAnsi="Nunito" w:cs="Times New Roman"/>
          <w:b/>
          <w:bCs/>
          <w:color w:val="273239"/>
          <w:spacing w:val="2"/>
          <w:kern w:val="0"/>
          <w:sz w:val="27"/>
          <w:szCs w:val="27"/>
          <w:bdr w:val="none" w:sz="0" w:space="0" w:color="auto" w:frame="1"/>
          <w:lang w:eastAsia="en-IN"/>
          <w14:ligatures w14:val="none"/>
        </w:rPr>
        <w:t>8. Limited Standardization: </w:t>
      </w:r>
      <w:r w:rsidRPr="00A95281">
        <w:rPr>
          <w:rFonts w:ascii="Nunito" w:eastAsia="Times New Roman" w:hAnsi="Nunito" w:cs="Times New Roman"/>
          <w:color w:val="273239"/>
          <w:spacing w:val="2"/>
          <w:kern w:val="0"/>
          <w:sz w:val="27"/>
          <w:szCs w:val="27"/>
          <w:bdr w:val="none" w:sz="0" w:space="0" w:color="auto" w:frame="1"/>
          <w:lang w:eastAsia="en-IN"/>
          <w14:ligatures w14:val="none"/>
        </w:rPr>
        <w:t>Without a central repository to enforce standardization, the Bottom-Up Approach may lack uniformity in data formats and definitions. This can complicate collaboration and integration across departments.</w:t>
      </w:r>
    </w:p>
    <w:p w14:paraId="11550FFC" w14:textId="77777777" w:rsidR="00A95281" w:rsidRPr="00A95281" w:rsidRDefault="00A95281" w:rsidP="00E113D6">
      <w:pPr>
        <w:ind w:left="170"/>
        <w:jc w:val="both"/>
        <w:rPr>
          <w:rFonts w:ascii="Poppins" w:eastAsia="Times New Roman" w:hAnsi="Poppins" w:cs="Poppins"/>
          <w:color w:val="142845"/>
          <w:kern w:val="0"/>
          <w:sz w:val="36"/>
          <w:szCs w:val="36"/>
          <w:lang w:eastAsia="en-IN"/>
          <w14:ligatures w14:val="none"/>
        </w:rPr>
      </w:pPr>
      <w:r w:rsidRPr="00A95281">
        <w:rPr>
          <w:b/>
          <w:bCs/>
          <w:color w:val="000000" w:themeColor="text1"/>
          <w:sz w:val="48"/>
          <w:szCs w:val="48"/>
          <w:highlight w:val="green"/>
          <w:lang w:val="en-US"/>
        </w:rPr>
        <w:t>Approaches to Building a Data Warehouse</w:t>
      </w:r>
    </w:p>
    <w:p w14:paraId="0752F8F0" w14:textId="77777777" w:rsidR="00A95281" w:rsidRPr="00A95281" w:rsidRDefault="00A95281" w:rsidP="00A95281">
      <w:pPr>
        <w:shd w:val="clear" w:color="auto" w:fill="FFFFFF"/>
        <w:spacing w:before="100" w:beforeAutospacing="1" w:after="100" w:afterAutospacing="1"/>
        <w:rPr>
          <w:rFonts w:ascii="Arial" w:eastAsia="Times New Roman" w:hAnsi="Arial" w:cs="Arial"/>
          <w:color w:val="43536A"/>
          <w:kern w:val="0"/>
          <w:sz w:val="30"/>
          <w:szCs w:val="30"/>
          <w:lang w:eastAsia="en-IN"/>
          <w14:ligatures w14:val="none"/>
        </w:rPr>
      </w:pPr>
      <w:r w:rsidRPr="00A95281">
        <w:rPr>
          <w:rFonts w:ascii="Arial" w:eastAsia="Times New Roman" w:hAnsi="Arial" w:cs="Arial"/>
          <w:color w:val="43536A"/>
          <w:kern w:val="0"/>
          <w:sz w:val="30"/>
          <w:szCs w:val="30"/>
          <w:lang w:eastAsia="en-IN"/>
          <w14:ligatures w14:val="none"/>
        </w:rPr>
        <w:t>A good approach to the structure of a data warehouse allows it to operate more efficiently. There are two main approaches to building a data warehouse: </w:t>
      </w:r>
      <w:r w:rsidRPr="00A95281">
        <w:rPr>
          <w:rFonts w:ascii="Arial" w:eastAsia="Times New Roman" w:hAnsi="Arial" w:cs="Arial"/>
          <w:b/>
          <w:bCs/>
          <w:color w:val="43536A"/>
          <w:kern w:val="0"/>
          <w:sz w:val="30"/>
          <w:szCs w:val="30"/>
          <w:lang w:eastAsia="en-IN"/>
          <w14:ligatures w14:val="none"/>
        </w:rPr>
        <w:t>Inmon’s approach</w:t>
      </w:r>
      <w:r w:rsidRPr="00A95281">
        <w:rPr>
          <w:rFonts w:ascii="Arial" w:eastAsia="Times New Roman" w:hAnsi="Arial" w:cs="Arial"/>
          <w:color w:val="43536A"/>
          <w:kern w:val="0"/>
          <w:sz w:val="30"/>
          <w:szCs w:val="30"/>
          <w:lang w:eastAsia="en-IN"/>
          <w14:ligatures w14:val="none"/>
        </w:rPr>
        <w:t> and </w:t>
      </w:r>
      <w:r w:rsidRPr="00A95281">
        <w:rPr>
          <w:rFonts w:ascii="Arial" w:eastAsia="Times New Roman" w:hAnsi="Arial" w:cs="Arial"/>
          <w:b/>
          <w:bCs/>
          <w:color w:val="43536A"/>
          <w:kern w:val="0"/>
          <w:sz w:val="30"/>
          <w:szCs w:val="30"/>
          <w:lang w:eastAsia="en-IN"/>
          <w14:ligatures w14:val="none"/>
        </w:rPr>
        <w:t>Kimball’s approach</w:t>
      </w:r>
      <w:r w:rsidRPr="00A95281">
        <w:rPr>
          <w:rFonts w:ascii="Arial" w:eastAsia="Times New Roman" w:hAnsi="Arial" w:cs="Arial"/>
          <w:color w:val="43536A"/>
          <w:kern w:val="0"/>
          <w:sz w:val="30"/>
          <w:szCs w:val="30"/>
          <w:lang w:eastAsia="en-IN"/>
          <w14:ligatures w14:val="none"/>
        </w:rPr>
        <w:t>.</w:t>
      </w:r>
    </w:p>
    <w:p w14:paraId="1524C01E" w14:textId="77777777" w:rsidR="00A95281" w:rsidRPr="00A95281" w:rsidRDefault="00A95281" w:rsidP="00A95281">
      <w:pPr>
        <w:shd w:val="clear" w:color="auto" w:fill="FFFFFF"/>
        <w:spacing w:before="100" w:beforeAutospacing="1" w:after="100" w:afterAutospacing="1"/>
        <w:outlineLvl w:val="2"/>
        <w:rPr>
          <w:rFonts w:ascii="Poppins" w:eastAsia="Times New Roman" w:hAnsi="Poppins" w:cs="Poppins"/>
          <w:color w:val="142845"/>
          <w:kern w:val="0"/>
          <w:sz w:val="27"/>
          <w:szCs w:val="27"/>
          <w:lang w:eastAsia="en-IN"/>
          <w14:ligatures w14:val="none"/>
        </w:rPr>
      </w:pPr>
      <w:r w:rsidRPr="00A95281">
        <w:rPr>
          <w:rFonts w:ascii="Poppins" w:eastAsia="Times New Roman" w:hAnsi="Poppins" w:cs="Poppins"/>
          <w:color w:val="142845"/>
          <w:kern w:val="0"/>
          <w:sz w:val="27"/>
          <w:szCs w:val="27"/>
          <w:lang w:eastAsia="en-IN"/>
          <w14:ligatures w14:val="none"/>
        </w:rPr>
        <w:lastRenderedPageBreak/>
        <w:t xml:space="preserve">1. </w:t>
      </w:r>
      <w:r w:rsidRPr="00A95281">
        <w:rPr>
          <w:rFonts w:ascii="Poppins" w:eastAsia="Times New Roman" w:hAnsi="Poppins" w:cs="Poppins"/>
          <w:b/>
          <w:bCs/>
          <w:color w:val="142845"/>
          <w:kern w:val="0"/>
          <w:sz w:val="40"/>
          <w:szCs w:val="40"/>
          <w:lang w:eastAsia="en-IN"/>
          <w14:ligatures w14:val="none"/>
        </w:rPr>
        <w:t>Inmon’s Approach</w:t>
      </w:r>
    </w:p>
    <w:p w14:paraId="3DEB09D4" w14:textId="77777777" w:rsidR="00A95281" w:rsidRPr="00A95281" w:rsidRDefault="00A95281" w:rsidP="00A95281">
      <w:pPr>
        <w:shd w:val="clear" w:color="auto" w:fill="FFFFFF"/>
        <w:spacing w:before="100" w:beforeAutospacing="1" w:after="100" w:afterAutospacing="1"/>
        <w:rPr>
          <w:rFonts w:ascii="Arial" w:eastAsia="Times New Roman" w:hAnsi="Arial" w:cs="Arial"/>
          <w:color w:val="43536A"/>
          <w:kern w:val="0"/>
          <w:sz w:val="30"/>
          <w:szCs w:val="30"/>
          <w:lang w:eastAsia="en-IN"/>
          <w14:ligatures w14:val="none"/>
        </w:rPr>
      </w:pPr>
      <w:r w:rsidRPr="00A95281">
        <w:rPr>
          <w:rFonts w:ascii="Arial" w:eastAsia="Times New Roman" w:hAnsi="Arial" w:cs="Arial"/>
          <w:color w:val="43536A"/>
          <w:kern w:val="0"/>
          <w:sz w:val="30"/>
          <w:szCs w:val="30"/>
          <w:lang w:eastAsia="en-IN"/>
          <w14:ligatures w14:val="none"/>
        </w:rPr>
        <w:t>The father of data warehousing, Bill Inmon, developed the model of a normalised data warehouse that’s still widely used today. The aptly titled “Inmon approach” starts by </w:t>
      </w:r>
      <w:r w:rsidRPr="00A95281">
        <w:rPr>
          <w:rFonts w:ascii="Arial" w:eastAsia="Times New Roman" w:hAnsi="Arial" w:cs="Arial"/>
          <w:b/>
          <w:bCs/>
          <w:color w:val="43536A"/>
          <w:kern w:val="0"/>
          <w:sz w:val="30"/>
          <w:szCs w:val="30"/>
          <w:lang w:eastAsia="en-IN"/>
          <w14:ligatures w14:val="none"/>
        </w:rPr>
        <w:t>identifying the primary entities of the business</w:t>
      </w:r>
      <w:r w:rsidRPr="00A95281">
        <w:rPr>
          <w:rFonts w:ascii="Arial" w:eastAsia="Times New Roman" w:hAnsi="Arial" w:cs="Arial"/>
          <w:color w:val="43536A"/>
          <w:kern w:val="0"/>
          <w:sz w:val="30"/>
          <w:szCs w:val="30"/>
          <w:lang w:eastAsia="en-IN"/>
          <w14:ligatures w14:val="none"/>
        </w:rPr>
        <w:t>—departments, customers, products, etc.—and then creates a detailed </w:t>
      </w:r>
      <w:r w:rsidRPr="00A95281">
        <w:rPr>
          <w:rFonts w:ascii="Arial" w:eastAsia="Times New Roman" w:hAnsi="Arial" w:cs="Arial"/>
          <w:b/>
          <w:bCs/>
          <w:color w:val="43536A"/>
          <w:kern w:val="0"/>
          <w:sz w:val="30"/>
          <w:szCs w:val="30"/>
          <w:lang w:eastAsia="en-IN"/>
          <w14:ligatures w14:val="none"/>
        </w:rPr>
        <w:t>logical model of each entity</w:t>
      </w:r>
      <w:r w:rsidRPr="00A95281">
        <w:rPr>
          <w:rFonts w:ascii="Arial" w:eastAsia="Times New Roman" w:hAnsi="Arial" w:cs="Arial"/>
          <w:color w:val="43536A"/>
          <w:kern w:val="0"/>
          <w:sz w:val="30"/>
          <w:szCs w:val="30"/>
          <w:lang w:eastAsia="en-IN"/>
          <w14:ligatures w14:val="none"/>
        </w:rPr>
        <w:t>.</w:t>
      </w:r>
    </w:p>
    <w:p w14:paraId="7CE4D610" w14:textId="77777777" w:rsidR="00A95281" w:rsidRPr="00A95281" w:rsidRDefault="00A95281" w:rsidP="00A95281">
      <w:pPr>
        <w:shd w:val="clear" w:color="auto" w:fill="FFFFFF"/>
        <w:spacing w:before="100" w:beforeAutospacing="1" w:after="100" w:afterAutospacing="1"/>
        <w:rPr>
          <w:rFonts w:ascii="Arial" w:eastAsia="Times New Roman" w:hAnsi="Arial" w:cs="Arial"/>
          <w:color w:val="43536A"/>
          <w:kern w:val="0"/>
          <w:sz w:val="30"/>
          <w:szCs w:val="30"/>
          <w:lang w:eastAsia="en-IN"/>
          <w14:ligatures w14:val="none"/>
        </w:rPr>
      </w:pPr>
      <w:r w:rsidRPr="00A95281">
        <w:rPr>
          <w:rFonts w:ascii="Arial" w:eastAsia="Times New Roman" w:hAnsi="Arial" w:cs="Arial"/>
          <w:color w:val="43536A"/>
          <w:kern w:val="0"/>
          <w:sz w:val="30"/>
          <w:szCs w:val="30"/>
          <w:lang w:eastAsia="en-IN"/>
          <w14:ligatures w14:val="none"/>
        </w:rPr>
        <w:t>Importantly, these logical models are </w:t>
      </w:r>
      <w:r w:rsidRPr="00A95281">
        <w:rPr>
          <w:rFonts w:ascii="Arial" w:eastAsia="Times New Roman" w:hAnsi="Arial" w:cs="Arial"/>
          <w:b/>
          <w:bCs/>
          <w:color w:val="43536A"/>
          <w:kern w:val="0"/>
          <w:sz w:val="30"/>
          <w:szCs w:val="30"/>
          <w:lang w:eastAsia="en-IN"/>
          <w14:ligatures w14:val="none"/>
        </w:rPr>
        <w:t>normalised</w:t>
      </w:r>
      <w:r w:rsidRPr="00A95281">
        <w:rPr>
          <w:rFonts w:ascii="Arial" w:eastAsia="Times New Roman" w:hAnsi="Arial" w:cs="Arial"/>
          <w:color w:val="43536A"/>
          <w:kern w:val="0"/>
          <w:sz w:val="30"/>
          <w:szCs w:val="30"/>
          <w:lang w:eastAsia="en-IN"/>
          <w14:ligatures w14:val="none"/>
        </w:rPr>
        <w:t> (the process of structuring databases according to specific norms), and the </w:t>
      </w:r>
      <w:r w:rsidRPr="00A95281">
        <w:rPr>
          <w:rFonts w:ascii="Arial" w:eastAsia="Times New Roman" w:hAnsi="Arial" w:cs="Arial"/>
          <w:b/>
          <w:bCs/>
          <w:color w:val="43536A"/>
          <w:kern w:val="0"/>
          <w:sz w:val="30"/>
          <w:szCs w:val="30"/>
          <w:lang w:eastAsia="en-IN"/>
          <w14:ligatures w14:val="none"/>
        </w:rPr>
        <w:t>physical data warehouse is built</w:t>
      </w:r>
      <w:r w:rsidRPr="00A95281">
        <w:rPr>
          <w:rFonts w:ascii="Arial" w:eastAsia="Times New Roman" w:hAnsi="Arial" w:cs="Arial"/>
          <w:color w:val="43536A"/>
          <w:kern w:val="0"/>
          <w:sz w:val="30"/>
          <w:szCs w:val="30"/>
          <w:lang w:eastAsia="en-IN"/>
          <w14:ligatures w14:val="none"/>
        </w:rPr>
        <w:t> to reflect the normalised structure of the warehouse. </w:t>
      </w:r>
    </w:p>
    <w:p w14:paraId="71F53206" w14:textId="77777777" w:rsidR="00A95281" w:rsidRPr="00A95281" w:rsidRDefault="00A95281" w:rsidP="00A95281">
      <w:pPr>
        <w:shd w:val="clear" w:color="auto" w:fill="FFFFFF"/>
        <w:spacing w:before="100" w:beforeAutospacing="1" w:after="100" w:afterAutospacing="1"/>
        <w:rPr>
          <w:rFonts w:ascii="Arial" w:eastAsia="Times New Roman" w:hAnsi="Arial" w:cs="Arial"/>
          <w:color w:val="43536A"/>
          <w:kern w:val="0"/>
          <w:sz w:val="30"/>
          <w:szCs w:val="30"/>
          <w:lang w:eastAsia="en-IN"/>
          <w14:ligatures w14:val="none"/>
        </w:rPr>
      </w:pPr>
      <w:r w:rsidRPr="00A95281">
        <w:rPr>
          <w:rFonts w:ascii="Arial" w:eastAsia="Times New Roman" w:hAnsi="Arial" w:cs="Arial"/>
          <w:color w:val="43536A"/>
          <w:kern w:val="0"/>
          <w:sz w:val="30"/>
          <w:szCs w:val="30"/>
          <w:lang w:eastAsia="en-IN"/>
          <w14:ligatures w14:val="none"/>
        </w:rPr>
        <w:t>In this approach, </w:t>
      </w:r>
      <w:r w:rsidRPr="00A95281">
        <w:rPr>
          <w:rFonts w:ascii="Arial" w:eastAsia="Times New Roman" w:hAnsi="Arial" w:cs="Arial"/>
          <w:b/>
          <w:bCs/>
          <w:color w:val="43536A"/>
          <w:kern w:val="0"/>
          <w:sz w:val="30"/>
          <w:szCs w:val="30"/>
          <w:lang w:eastAsia="en-IN"/>
          <w14:ligatures w14:val="none"/>
        </w:rPr>
        <w:t>data marts</w:t>
      </w:r>
      <w:r w:rsidRPr="00A95281">
        <w:rPr>
          <w:rFonts w:ascii="Arial" w:eastAsia="Times New Roman" w:hAnsi="Arial" w:cs="Arial"/>
          <w:color w:val="43536A"/>
          <w:kern w:val="0"/>
          <w:sz w:val="30"/>
          <w:szCs w:val="30"/>
          <w:lang w:eastAsia="en-IN"/>
          <w14:ligatures w14:val="none"/>
        </w:rPr>
        <w:t> are constructed separately for each division of the company (e.g., marketing, sales, etc.). They exist independently of the data warehouse, but they draw data from a communal, centralised database.</w:t>
      </w:r>
    </w:p>
    <w:p w14:paraId="668D0717" w14:textId="77777777" w:rsidR="00A95281" w:rsidRPr="00A95281" w:rsidRDefault="00A95281" w:rsidP="00A95281">
      <w:pPr>
        <w:shd w:val="clear" w:color="auto" w:fill="FFFFFF"/>
        <w:spacing w:before="100" w:beforeAutospacing="1" w:after="100" w:afterAutospacing="1"/>
        <w:rPr>
          <w:rFonts w:ascii="Arial" w:eastAsia="Times New Roman" w:hAnsi="Arial" w:cs="Arial"/>
          <w:color w:val="43536A"/>
          <w:kern w:val="0"/>
          <w:sz w:val="30"/>
          <w:szCs w:val="30"/>
          <w:lang w:eastAsia="en-IN"/>
          <w14:ligatures w14:val="none"/>
        </w:rPr>
      </w:pPr>
      <w:r w:rsidRPr="00A95281">
        <w:rPr>
          <w:rFonts w:ascii="Arial" w:eastAsia="Times New Roman" w:hAnsi="Arial" w:cs="Arial"/>
          <w:color w:val="43536A"/>
          <w:kern w:val="0"/>
          <w:sz w:val="30"/>
          <w:szCs w:val="30"/>
          <w:lang w:eastAsia="en-IN"/>
          <w14:ligatures w14:val="none"/>
        </w:rPr>
        <w:t>The advantage of the Inmon approach is that it preserves the integrity, or the “</w:t>
      </w:r>
      <w:r w:rsidRPr="00A95281">
        <w:rPr>
          <w:rFonts w:ascii="Arial" w:eastAsia="Times New Roman" w:hAnsi="Arial" w:cs="Arial"/>
          <w:b/>
          <w:bCs/>
          <w:color w:val="43536A"/>
          <w:kern w:val="0"/>
          <w:sz w:val="30"/>
          <w:szCs w:val="30"/>
          <w:lang w:eastAsia="en-IN"/>
          <w14:ligatures w14:val="none"/>
        </w:rPr>
        <w:t>single point of truth</w:t>
      </w:r>
      <w:r w:rsidRPr="00A95281">
        <w:rPr>
          <w:rFonts w:ascii="Arial" w:eastAsia="Times New Roman" w:hAnsi="Arial" w:cs="Arial"/>
          <w:color w:val="43536A"/>
          <w:kern w:val="0"/>
          <w:sz w:val="30"/>
          <w:szCs w:val="30"/>
          <w:lang w:eastAsia="en-IN"/>
          <w14:ligatures w14:val="none"/>
        </w:rPr>
        <w:t>” of the data. Since there’s only one definitive source of data, there is a low opportunity for redundancy or contradiction.</w:t>
      </w:r>
    </w:p>
    <w:p w14:paraId="4B55E162" w14:textId="77777777" w:rsidR="00A95281" w:rsidRPr="00A95281" w:rsidRDefault="00A95281" w:rsidP="00A95281">
      <w:pPr>
        <w:shd w:val="clear" w:color="auto" w:fill="FFFFFF"/>
        <w:spacing w:before="100" w:beforeAutospacing="1" w:after="100" w:afterAutospacing="1"/>
        <w:rPr>
          <w:rFonts w:ascii="Arial" w:eastAsia="Times New Roman" w:hAnsi="Arial" w:cs="Arial"/>
          <w:color w:val="43536A"/>
          <w:kern w:val="0"/>
          <w:sz w:val="30"/>
          <w:szCs w:val="30"/>
          <w:lang w:eastAsia="en-IN"/>
          <w14:ligatures w14:val="none"/>
        </w:rPr>
      </w:pPr>
      <w:r w:rsidRPr="00A95281">
        <w:rPr>
          <w:rFonts w:ascii="Arial" w:eastAsia="Times New Roman" w:hAnsi="Arial" w:cs="Arial"/>
          <w:color w:val="43536A"/>
          <w:kern w:val="0"/>
          <w:sz w:val="30"/>
          <w:szCs w:val="30"/>
          <w:lang w:eastAsia="en-IN"/>
          <w14:ligatures w14:val="none"/>
        </w:rPr>
        <w:t>The downside, however, is that this structure requires a high level of investment in the modelling of each entity, and as a business grows, their data warehouse can become exponentially more complicated to maintain.</w:t>
      </w:r>
    </w:p>
    <w:p w14:paraId="38B45940" w14:textId="30264E1D" w:rsidR="00A95281" w:rsidRPr="00A95281" w:rsidRDefault="00A95281" w:rsidP="00A95281">
      <w:pPr>
        <w:shd w:val="clear" w:color="auto" w:fill="FFFFFF"/>
        <w:rPr>
          <w:rFonts w:ascii="Arial" w:eastAsia="Times New Roman" w:hAnsi="Arial" w:cs="Arial"/>
          <w:color w:val="43536A"/>
          <w:kern w:val="0"/>
          <w:sz w:val="30"/>
          <w:szCs w:val="30"/>
          <w:lang w:eastAsia="en-IN"/>
          <w14:ligatures w14:val="none"/>
        </w:rPr>
      </w:pPr>
      <w:r w:rsidRPr="00A95281">
        <w:rPr>
          <w:rFonts w:ascii="Arial" w:eastAsia="Times New Roman" w:hAnsi="Arial" w:cs="Arial"/>
          <w:noProof/>
          <w:color w:val="43536A"/>
          <w:kern w:val="0"/>
          <w:sz w:val="30"/>
          <w:szCs w:val="30"/>
          <w:lang w:eastAsia="en-IN"/>
          <w14:ligatures w14:val="none"/>
        </w:rPr>
        <w:lastRenderedPageBreak/>
        <w:drawing>
          <wp:inline distT="0" distB="0" distL="0" distR="0" wp14:anchorId="00120829" wp14:editId="4ECFC10B">
            <wp:extent cx="7315200" cy="3817620"/>
            <wp:effectExtent l="0" t="0" r="0" b="0"/>
            <wp:docPr id="1144473616" name="Picture 2" descr="Inmon’s approach starts with creating normalized logical models and building the data warehouse around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mon’s approach starts with creating normalized logical models and building the data warehouse around 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15200" cy="3817620"/>
                    </a:xfrm>
                    <a:prstGeom prst="rect">
                      <a:avLst/>
                    </a:prstGeom>
                    <a:noFill/>
                    <a:ln>
                      <a:noFill/>
                    </a:ln>
                  </pic:spPr>
                </pic:pic>
              </a:graphicData>
            </a:graphic>
          </wp:inline>
        </w:drawing>
      </w:r>
      <w:r w:rsidR="00AA57C4" w:rsidRPr="00A95281">
        <w:rPr>
          <w:rFonts w:ascii="Arial" w:eastAsia="Times New Roman" w:hAnsi="Arial" w:cs="Arial"/>
          <w:color w:val="43536A"/>
          <w:kern w:val="0"/>
          <w:sz w:val="30"/>
          <w:szCs w:val="30"/>
          <w:lang w:eastAsia="en-IN"/>
          <w14:ligatures w14:val="none"/>
        </w:rPr>
        <w:t xml:space="preserve"> </w:t>
      </w:r>
    </w:p>
    <w:p w14:paraId="79D0AE42" w14:textId="77777777" w:rsidR="00A95281" w:rsidRPr="00A95281" w:rsidRDefault="00A95281" w:rsidP="00A95281">
      <w:pPr>
        <w:shd w:val="clear" w:color="auto" w:fill="FFFFFF"/>
        <w:spacing w:before="100" w:beforeAutospacing="1" w:after="100" w:afterAutospacing="1"/>
        <w:outlineLvl w:val="2"/>
        <w:rPr>
          <w:rFonts w:ascii="Poppins" w:eastAsia="Times New Roman" w:hAnsi="Poppins" w:cs="Poppins"/>
          <w:color w:val="142845"/>
          <w:kern w:val="0"/>
          <w:sz w:val="27"/>
          <w:szCs w:val="27"/>
          <w:lang w:eastAsia="en-IN"/>
          <w14:ligatures w14:val="none"/>
        </w:rPr>
      </w:pPr>
      <w:r w:rsidRPr="00A95281">
        <w:rPr>
          <w:rFonts w:ascii="Poppins" w:eastAsia="Times New Roman" w:hAnsi="Poppins" w:cs="Poppins"/>
          <w:color w:val="142845"/>
          <w:kern w:val="0"/>
          <w:sz w:val="27"/>
          <w:szCs w:val="27"/>
          <w:lang w:eastAsia="en-IN"/>
          <w14:ligatures w14:val="none"/>
        </w:rPr>
        <w:t xml:space="preserve">2. </w:t>
      </w:r>
      <w:r w:rsidRPr="00A95281">
        <w:rPr>
          <w:rFonts w:ascii="Poppins" w:eastAsia="Times New Roman" w:hAnsi="Poppins" w:cs="Poppins"/>
          <w:b/>
          <w:bCs/>
          <w:color w:val="142845"/>
          <w:kern w:val="0"/>
          <w:sz w:val="32"/>
          <w:szCs w:val="32"/>
          <w:lang w:eastAsia="en-IN"/>
          <w14:ligatures w14:val="none"/>
        </w:rPr>
        <w:t>Kimball’s Approach</w:t>
      </w:r>
    </w:p>
    <w:p w14:paraId="55BA1B27" w14:textId="77777777" w:rsidR="00A95281" w:rsidRPr="00A95281" w:rsidRDefault="00A95281" w:rsidP="00A95281">
      <w:pPr>
        <w:shd w:val="clear" w:color="auto" w:fill="FFFFFF"/>
        <w:spacing w:before="100" w:beforeAutospacing="1" w:after="100" w:afterAutospacing="1"/>
        <w:rPr>
          <w:rFonts w:ascii="Arial" w:eastAsia="Times New Roman" w:hAnsi="Arial" w:cs="Arial"/>
          <w:color w:val="43536A"/>
          <w:kern w:val="0"/>
          <w:sz w:val="30"/>
          <w:szCs w:val="30"/>
          <w:lang w:eastAsia="en-IN"/>
          <w14:ligatures w14:val="none"/>
        </w:rPr>
      </w:pPr>
      <w:r w:rsidRPr="00A95281">
        <w:rPr>
          <w:rFonts w:ascii="Arial" w:eastAsia="Times New Roman" w:hAnsi="Arial" w:cs="Arial"/>
          <w:color w:val="43536A"/>
          <w:kern w:val="0"/>
          <w:sz w:val="30"/>
          <w:szCs w:val="30"/>
          <w:lang w:eastAsia="en-IN"/>
          <w14:ligatures w14:val="none"/>
        </w:rPr>
        <w:t>The other side of the coin is Kimball’s approach, named after Ralph Kimball. He proposed a “bottom-up” approach that starts by </w:t>
      </w:r>
      <w:r w:rsidRPr="00A95281">
        <w:rPr>
          <w:rFonts w:ascii="Arial" w:eastAsia="Times New Roman" w:hAnsi="Arial" w:cs="Arial"/>
          <w:b/>
          <w:bCs/>
          <w:color w:val="43536A"/>
          <w:kern w:val="0"/>
          <w:sz w:val="30"/>
          <w:szCs w:val="30"/>
          <w:lang w:eastAsia="en-IN"/>
          <w14:ligatures w14:val="none"/>
        </w:rPr>
        <w:t>identifying processes</w:t>
      </w:r>
      <w:r w:rsidRPr="00A95281">
        <w:rPr>
          <w:rFonts w:ascii="Arial" w:eastAsia="Times New Roman" w:hAnsi="Arial" w:cs="Arial"/>
          <w:color w:val="43536A"/>
          <w:kern w:val="0"/>
          <w:sz w:val="30"/>
          <w:szCs w:val="30"/>
          <w:lang w:eastAsia="en-IN"/>
          <w14:ligatures w14:val="none"/>
        </w:rPr>
        <w:t> and building the warehouse around the kinds of questions data analysts and decision-makers need to be answered.</w:t>
      </w:r>
    </w:p>
    <w:p w14:paraId="5FB086B3" w14:textId="77777777" w:rsidR="00A95281" w:rsidRPr="00A95281" w:rsidRDefault="00A95281" w:rsidP="00A95281">
      <w:pPr>
        <w:shd w:val="clear" w:color="auto" w:fill="FFFFFF"/>
        <w:spacing w:before="100" w:beforeAutospacing="1" w:after="100" w:afterAutospacing="1"/>
        <w:rPr>
          <w:rFonts w:ascii="Arial" w:eastAsia="Times New Roman" w:hAnsi="Arial" w:cs="Arial"/>
          <w:color w:val="43536A"/>
          <w:kern w:val="0"/>
          <w:sz w:val="30"/>
          <w:szCs w:val="30"/>
          <w:lang w:eastAsia="en-IN"/>
          <w14:ligatures w14:val="none"/>
        </w:rPr>
      </w:pPr>
      <w:r w:rsidRPr="00A95281">
        <w:rPr>
          <w:rFonts w:ascii="Arial" w:eastAsia="Times New Roman" w:hAnsi="Arial" w:cs="Arial"/>
          <w:color w:val="43536A"/>
          <w:kern w:val="0"/>
          <w:sz w:val="30"/>
          <w:szCs w:val="30"/>
          <w:lang w:eastAsia="en-IN"/>
          <w14:ligatures w14:val="none"/>
        </w:rPr>
        <w:lastRenderedPageBreak/>
        <w:t>In contrast to Inmon’s approach, the data warehouse contains a web of data marts. Data is organised into “</w:t>
      </w:r>
      <w:r w:rsidRPr="00A95281">
        <w:rPr>
          <w:rFonts w:ascii="Arial" w:eastAsia="Times New Roman" w:hAnsi="Arial" w:cs="Arial"/>
          <w:b/>
          <w:bCs/>
          <w:color w:val="43536A"/>
          <w:kern w:val="0"/>
          <w:sz w:val="30"/>
          <w:szCs w:val="30"/>
          <w:lang w:eastAsia="en-IN"/>
          <w14:ligatures w14:val="none"/>
        </w:rPr>
        <w:t>star schemas</w:t>
      </w:r>
      <w:r w:rsidRPr="00A95281">
        <w:rPr>
          <w:rFonts w:ascii="Arial" w:eastAsia="Times New Roman" w:hAnsi="Arial" w:cs="Arial"/>
          <w:color w:val="43536A"/>
          <w:kern w:val="0"/>
          <w:sz w:val="30"/>
          <w:szCs w:val="30"/>
          <w:lang w:eastAsia="en-IN"/>
          <w14:ligatures w14:val="none"/>
        </w:rPr>
        <w:t>” where data items are used consistently across different data marts.</w:t>
      </w:r>
    </w:p>
    <w:p w14:paraId="00B7200E" w14:textId="237C0FB4" w:rsidR="00A95281" w:rsidRPr="00A95281" w:rsidRDefault="00A95281" w:rsidP="00E113D6">
      <w:pPr>
        <w:shd w:val="clear" w:color="auto" w:fill="FFFFFF"/>
        <w:spacing w:before="100" w:beforeAutospacing="1" w:after="100" w:afterAutospacing="1"/>
        <w:rPr>
          <w:rFonts w:ascii="Arial" w:eastAsia="Times New Roman" w:hAnsi="Arial" w:cs="Arial"/>
          <w:color w:val="43536A"/>
          <w:kern w:val="0"/>
          <w:sz w:val="30"/>
          <w:szCs w:val="30"/>
          <w:lang w:eastAsia="en-IN"/>
          <w14:ligatures w14:val="none"/>
        </w:rPr>
      </w:pPr>
      <w:r w:rsidRPr="00A95281">
        <w:rPr>
          <w:rFonts w:ascii="Arial" w:eastAsia="Times New Roman" w:hAnsi="Arial" w:cs="Arial"/>
          <w:color w:val="43536A"/>
          <w:kern w:val="0"/>
          <w:sz w:val="30"/>
          <w:szCs w:val="30"/>
          <w:lang w:eastAsia="en-IN"/>
          <w14:ligatures w14:val="none"/>
        </w:rPr>
        <w:t>The strength of Kimball’s approach is that it’s easier to implement, as the time-consuming process of constructing logical models for each entity is avoided altogether. However, unlike the Inmon approach, there is no centralised “</w:t>
      </w:r>
      <w:r w:rsidRPr="00A95281">
        <w:rPr>
          <w:rFonts w:ascii="Arial" w:eastAsia="Times New Roman" w:hAnsi="Arial" w:cs="Arial"/>
          <w:b/>
          <w:bCs/>
          <w:color w:val="43536A"/>
          <w:kern w:val="0"/>
          <w:sz w:val="30"/>
          <w:szCs w:val="30"/>
          <w:lang w:eastAsia="en-IN"/>
          <w14:ligatures w14:val="none"/>
        </w:rPr>
        <w:t>true</w:t>
      </w:r>
      <w:r w:rsidRPr="00A95281">
        <w:rPr>
          <w:rFonts w:ascii="Arial" w:eastAsia="Times New Roman" w:hAnsi="Arial" w:cs="Arial"/>
          <w:color w:val="43536A"/>
          <w:kern w:val="0"/>
          <w:sz w:val="30"/>
          <w:szCs w:val="30"/>
          <w:lang w:eastAsia="en-IN"/>
          <w14:ligatures w14:val="none"/>
        </w:rPr>
        <w:t>” data repository, so incorrect or redundant data can easily propagate as records are updated.</w:t>
      </w:r>
      <w:r w:rsidR="00E113D6" w:rsidRPr="00E113D6">
        <w:rPr>
          <w:rFonts w:ascii="Arial" w:eastAsia="Times New Roman" w:hAnsi="Arial" w:cs="Arial"/>
          <w:noProof/>
          <w:color w:val="43536A"/>
          <w:kern w:val="0"/>
          <w:sz w:val="30"/>
          <w:szCs w:val="30"/>
          <w:lang w:eastAsia="en-IN"/>
          <w14:ligatures w14:val="none"/>
        </w:rPr>
        <w:t xml:space="preserve"> </w:t>
      </w:r>
      <w:r w:rsidR="00E113D6" w:rsidRPr="00A95281">
        <w:rPr>
          <w:rFonts w:ascii="Arial" w:eastAsia="Times New Roman" w:hAnsi="Arial" w:cs="Arial"/>
          <w:noProof/>
          <w:color w:val="43536A"/>
          <w:kern w:val="0"/>
          <w:sz w:val="30"/>
          <w:szCs w:val="30"/>
          <w:lang w:eastAsia="en-IN"/>
          <w14:ligatures w14:val="none"/>
        </w:rPr>
        <w:lastRenderedPageBreak/>
        <w:drawing>
          <wp:inline distT="0" distB="0" distL="0" distR="0" wp14:anchorId="3B295995" wp14:editId="3C5E82E5">
            <wp:extent cx="7315200" cy="3970020"/>
            <wp:effectExtent l="0" t="0" r="0" b="0"/>
            <wp:docPr id="1500352644" name="Picture 1" descr="Kimball’s approach resembles Inmon’s but the key difference is that in Kimball’s model, the data warehouse is comprised of several data m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mball’s approach resembles Inmon’s but the key difference is that in Kimball’s model, the data warehouse is comprised of several data mar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15200" cy="3970020"/>
                    </a:xfrm>
                    <a:prstGeom prst="rect">
                      <a:avLst/>
                    </a:prstGeom>
                    <a:noFill/>
                    <a:ln>
                      <a:noFill/>
                    </a:ln>
                  </pic:spPr>
                </pic:pic>
              </a:graphicData>
            </a:graphic>
          </wp:inline>
        </w:drawing>
      </w:r>
      <w:r w:rsidRPr="00A95281">
        <w:rPr>
          <w:rFonts w:ascii="Poppins" w:eastAsia="Times New Roman" w:hAnsi="Poppins" w:cs="Poppins"/>
          <w:color w:val="142845"/>
          <w:kern w:val="0"/>
          <w:sz w:val="36"/>
          <w:szCs w:val="36"/>
          <w:lang w:eastAsia="en-IN"/>
          <w14:ligatures w14:val="none"/>
        </w:rPr>
        <w:t>Data Warehouse Design Approaches</w:t>
      </w:r>
    </w:p>
    <w:p w14:paraId="0C555F61" w14:textId="77777777" w:rsidR="00A95281" w:rsidRPr="00A95281" w:rsidRDefault="00A95281" w:rsidP="00A95281">
      <w:pPr>
        <w:shd w:val="clear" w:color="auto" w:fill="FFFFFF"/>
        <w:spacing w:before="100" w:beforeAutospacing="1" w:after="100" w:afterAutospacing="1"/>
        <w:rPr>
          <w:rFonts w:ascii="Arial" w:eastAsia="Times New Roman" w:hAnsi="Arial" w:cs="Arial"/>
          <w:color w:val="43536A"/>
          <w:kern w:val="0"/>
          <w:sz w:val="30"/>
          <w:szCs w:val="30"/>
          <w:lang w:eastAsia="en-IN"/>
          <w14:ligatures w14:val="none"/>
        </w:rPr>
      </w:pPr>
      <w:r w:rsidRPr="00A95281">
        <w:rPr>
          <w:rFonts w:ascii="Arial" w:eastAsia="Times New Roman" w:hAnsi="Arial" w:cs="Arial"/>
          <w:color w:val="43536A"/>
          <w:kern w:val="0"/>
          <w:sz w:val="30"/>
          <w:szCs w:val="30"/>
          <w:lang w:eastAsia="en-IN"/>
          <w14:ligatures w14:val="none"/>
        </w:rPr>
        <w:t>As the Inmon and Kimball approaches illustrate, there’s more than one way to build a data warehouse. Similarly, there are different ways to </w:t>
      </w:r>
      <w:r w:rsidRPr="00A95281">
        <w:rPr>
          <w:rFonts w:ascii="Arial" w:eastAsia="Times New Roman" w:hAnsi="Arial" w:cs="Arial"/>
          <w:b/>
          <w:bCs/>
          <w:color w:val="43536A"/>
          <w:kern w:val="0"/>
          <w:sz w:val="30"/>
          <w:szCs w:val="30"/>
          <w:lang w:eastAsia="en-IN"/>
          <w14:ligatures w14:val="none"/>
        </w:rPr>
        <w:t>design</w:t>
      </w:r>
      <w:r w:rsidRPr="00A95281">
        <w:rPr>
          <w:rFonts w:ascii="Arial" w:eastAsia="Times New Roman" w:hAnsi="Arial" w:cs="Arial"/>
          <w:color w:val="43536A"/>
          <w:kern w:val="0"/>
          <w:sz w:val="30"/>
          <w:szCs w:val="30"/>
          <w:lang w:eastAsia="en-IN"/>
          <w14:ligatures w14:val="none"/>
        </w:rPr>
        <w:t> a data warehouse.</w:t>
      </w:r>
    </w:p>
    <w:p w14:paraId="4238B8BF" w14:textId="77777777" w:rsidR="00A95281" w:rsidRPr="00A95281" w:rsidRDefault="00A95281" w:rsidP="00A95281">
      <w:pPr>
        <w:shd w:val="clear" w:color="auto" w:fill="FFFFFF"/>
        <w:spacing w:before="100" w:beforeAutospacing="1" w:after="100" w:afterAutospacing="1"/>
        <w:rPr>
          <w:rFonts w:ascii="Arial" w:eastAsia="Times New Roman" w:hAnsi="Arial" w:cs="Arial"/>
          <w:color w:val="43536A"/>
          <w:kern w:val="0"/>
          <w:sz w:val="30"/>
          <w:szCs w:val="30"/>
          <w:lang w:eastAsia="en-IN"/>
          <w14:ligatures w14:val="none"/>
        </w:rPr>
      </w:pPr>
      <w:r w:rsidRPr="00A95281">
        <w:rPr>
          <w:rFonts w:ascii="Arial" w:eastAsia="Times New Roman" w:hAnsi="Arial" w:cs="Arial"/>
          <w:color w:val="43536A"/>
          <w:kern w:val="0"/>
          <w:sz w:val="30"/>
          <w:szCs w:val="30"/>
          <w:lang w:eastAsia="en-IN"/>
          <w14:ligatures w14:val="none"/>
        </w:rPr>
        <w:lastRenderedPageBreak/>
        <w:t>While the </w:t>
      </w:r>
      <w:r w:rsidRPr="00A95281">
        <w:rPr>
          <w:rFonts w:ascii="Arial" w:eastAsia="Times New Roman" w:hAnsi="Arial" w:cs="Arial"/>
          <w:b/>
          <w:bCs/>
          <w:color w:val="43536A"/>
          <w:kern w:val="0"/>
          <w:sz w:val="30"/>
          <w:szCs w:val="30"/>
          <w:lang w:eastAsia="en-IN"/>
          <w14:ligatures w14:val="none"/>
        </w:rPr>
        <w:t>top-down</w:t>
      </w:r>
      <w:r w:rsidRPr="00A95281">
        <w:rPr>
          <w:rFonts w:ascii="Arial" w:eastAsia="Times New Roman" w:hAnsi="Arial" w:cs="Arial"/>
          <w:color w:val="43536A"/>
          <w:kern w:val="0"/>
          <w:sz w:val="30"/>
          <w:szCs w:val="30"/>
          <w:lang w:eastAsia="en-IN"/>
          <w14:ligatures w14:val="none"/>
        </w:rPr>
        <w:t> and </w:t>
      </w:r>
      <w:r w:rsidRPr="00A95281">
        <w:rPr>
          <w:rFonts w:ascii="Arial" w:eastAsia="Times New Roman" w:hAnsi="Arial" w:cs="Arial"/>
          <w:b/>
          <w:bCs/>
          <w:color w:val="43536A"/>
          <w:kern w:val="0"/>
          <w:sz w:val="30"/>
          <w:szCs w:val="30"/>
          <w:lang w:eastAsia="en-IN"/>
          <w14:ligatures w14:val="none"/>
        </w:rPr>
        <w:t>bottom-up</w:t>
      </w:r>
      <w:r w:rsidRPr="00A95281">
        <w:rPr>
          <w:rFonts w:ascii="Arial" w:eastAsia="Times New Roman" w:hAnsi="Arial" w:cs="Arial"/>
          <w:color w:val="43536A"/>
          <w:kern w:val="0"/>
          <w:sz w:val="30"/>
          <w:szCs w:val="30"/>
          <w:lang w:eastAsia="en-IN"/>
          <w14:ligatures w14:val="none"/>
        </w:rPr>
        <w:t> design approaches ultimately work toward the same goal (storing and processing data), there are key differences that Inmon and Kimball recognized that make the approach to designing a data warehouse more nuanced than it may seem.</w:t>
      </w:r>
    </w:p>
    <w:p w14:paraId="151458AF" w14:textId="77777777" w:rsidR="00A95281" w:rsidRPr="00A95281" w:rsidRDefault="00A95281" w:rsidP="00A95281">
      <w:pPr>
        <w:shd w:val="clear" w:color="auto" w:fill="FFFFFF"/>
        <w:spacing w:before="100" w:beforeAutospacing="1" w:after="100" w:afterAutospacing="1"/>
        <w:outlineLvl w:val="2"/>
        <w:rPr>
          <w:rFonts w:ascii="Poppins" w:eastAsia="Times New Roman" w:hAnsi="Poppins" w:cs="Poppins"/>
          <w:color w:val="142845"/>
          <w:kern w:val="0"/>
          <w:sz w:val="27"/>
          <w:szCs w:val="27"/>
          <w:lang w:eastAsia="en-IN"/>
          <w14:ligatures w14:val="none"/>
        </w:rPr>
      </w:pPr>
      <w:r w:rsidRPr="00A95281">
        <w:rPr>
          <w:rFonts w:ascii="Poppins" w:eastAsia="Times New Roman" w:hAnsi="Poppins" w:cs="Poppins"/>
          <w:color w:val="142845"/>
          <w:kern w:val="0"/>
          <w:sz w:val="27"/>
          <w:szCs w:val="27"/>
          <w:lang w:eastAsia="en-IN"/>
          <w14:ligatures w14:val="none"/>
        </w:rPr>
        <w:t>1. Top-Down Design Approach</w:t>
      </w:r>
    </w:p>
    <w:p w14:paraId="489AF2E9" w14:textId="77777777" w:rsidR="00A95281" w:rsidRPr="00A95281" w:rsidRDefault="00A95281" w:rsidP="00A95281">
      <w:pPr>
        <w:shd w:val="clear" w:color="auto" w:fill="FFFFFF"/>
        <w:spacing w:before="100" w:beforeAutospacing="1" w:after="100" w:afterAutospacing="1"/>
        <w:rPr>
          <w:rFonts w:ascii="Arial" w:eastAsia="Times New Roman" w:hAnsi="Arial" w:cs="Arial"/>
          <w:color w:val="43536A"/>
          <w:kern w:val="0"/>
          <w:sz w:val="30"/>
          <w:szCs w:val="30"/>
          <w:lang w:eastAsia="en-IN"/>
          <w14:ligatures w14:val="none"/>
        </w:rPr>
      </w:pPr>
      <w:r w:rsidRPr="00A95281">
        <w:rPr>
          <w:rFonts w:ascii="Arial" w:eastAsia="Times New Roman" w:hAnsi="Arial" w:cs="Arial"/>
          <w:color w:val="43536A"/>
          <w:kern w:val="0"/>
          <w:sz w:val="30"/>
          <w:szCs w:val="30"/>
          <w:lang w:eastAsia="en-IN"/>
          <w14:ligatures w14:val="none"/>
        </w:rPr>
        <w:t>Inmon’s approach is an example of top-down design. The top-down design describes a data warehouse where </w:t>
      </w:r>
      <w:r w:rsidRPr="00A95281">
        <w:rPr>
          <w:rFonts w:ascii="Arial" w:eastAsia="Times New Roman" w:hAnsi="Arial" w:cs="Arial"/>
          <w:b/>
          <w:bCs/>
          <w:color w:val="43536A"/>
          <w:kern w:val="0"/>
          <w:sz w:val="30"/>
          <w:szCs w:val="30"/>
          <w:lang w:eastAsia="en-IN"/>
          <w14:ligatures w14:val="none"/>
        </w:rPr>
        <w:t>information flows from external sources</w:t>
      </w:r>
      <w:r w:rsidRPr="00A95281">
        <w:rPr>
          <w:rFonts w:ascii="Arial" w:eastAsia="Times New Roman" w:hAnsi="Arial" w:cs="Arial"/>
          <w:color w:val="43536A"/>
          <w:kern w:val="0"/>
          <w:sz w:val="30"/>
          <w:szCs w:val="30"/>
          <w:lang w:eastAsia="en-IN"/>
          <w14:ligatures w14:val="none"/>
        </w:rPr>
        <w:t> (business operational systems) through a so-called staging area </w:t>
      </w:r>
      <w:r w:rsidRPr="00A95281">
        <w:rPr>
          <w:rFonts w:ascii="Arial" w:eastAsia="Times New Roman" w:hAnsi="Arial" w:cs="Arial"/>
          <w:b/>
          <w:bCs/>
          <w:color w:val="43536A"/>
          <w:kern w:val="0"/>
          <w:sz w:val="30"/>
          <w:szCs w:val="30"/>
          <w:lang w:eastAsia="en-IN"/>
          <w14:ligatures w14:val="none"/>
        </w:rPr>
        <w:t>into data marts</w:t>
      </w:r>
      <w:r w:rsidRPr="00A95281">
        <w:rPr>
          <w:rFonts w:ascii="Arial" w:eastAsia="Times New Roman" w:hAnsi="Arial" w:cs="Arial"/>
          <w:color w:val="43536A"/>
          <w:kern w:val="0"/>
          <w:sz w:val="30"/>
          <w:szCs w:val="30"/>
          <w:lang w:eastAsia="en-IN"/>
          <w14:ligatures w14:val="none"/>
        </w:rPr>
        <w:t>.</w:t>
      </w:r>
    </w:p>
    <w:p w14:paraId="7B65BD77" w14:textId="77777777" w:rsidR="00A95281" w:rsidRPr="00A95281" w:rsidRDefault="00A95281" w:rsidP="00A95281">
      <w:pPr>
        <w:shd w:val="clear" w:color="auto" w:fill="FFFFFF"/>
        <w:spacing w:before="100" w:beforeAutospacing="1" w:after="100" w:afterAutospacing="1"/>
        <w:rPr>
          <w:rFonts w:ascii="Arial" w:eastAsia="Times New Roman" w:hAnsi="Arial" w:cs="Arial"/>
          <w:color w:val="43536A"/>
          <w:kern w:val="0"/>
          <w:sz w:val="30"/>
          <w:szCs w:val="30"/>
          <w:lang w:eastAsia="en-IN"/>
          <w14:ligatures w14:val="none"/>
        </w:rPr>
      </w:pPr>
      <w:r w:rsidRPr="00A95281">
        <w:rPr>
          <w:rFonts w:ascii="Arial" w:eastAsia="Times New Roman" w:hAnsi="Arial" w:cs="Arial"/>
          <w:color w:val="43536A"/>
          <w:kern w:val="0"/>
          <w:sz w:val="30"/>
          <w:szCs w:val="30"/>
          <w:lang w:eastAsia="en-IN"/>
          <w14:ligatures w14:val="none"/>
        </w:rPr>
        <w:t>The staging area is a temporary </w:t>
      </w:r>
      <w:r w:rsidRPr="00A95281">
        <w:rPr>
          <w:rFonts w:ascii="Arial" w:eastAsia="Times New Roman" w:hAnsi="Arial" w:cs="Arial"/>
          <w:b/>
          <w:bCs/>
          <w:color w:val="43536A"/>
          <w:kern w:val="0"/>
          <w:sz w:val="30"/>
          <w:szCs w:val="30"/>
          <w:lang w:eastAsia="en-IN"/>
          <w14:ligatures w14:val="none"/>
        </w:rPr>
        <w:t>landing zone</w:t>
      </w:r>
      <w:r w:rsidRPr="00A95281">
        <w:rPr>
          <w:rFonts w:ascii="Arial" w:eastAsia="Times New Roman" w:hAnsi="Arial" w:cs="Arial"/>
          <w:color w:val="43536A"/>
          <w:kern w:val="0"/>
          <w:sz w:val="30"/>
          <w:szCs w:val="30"/>
          <w:lang w:eastAsia="en-IN"/>
          <w14:ligatures w14:val="none"/>
        </w:rPr>
        <w:t> for data that’s not ready to be implemented into the model.</w:t>
      </w:r>
    </w:p>
    <w:p w14:paraId="092282DB" w14:textId="77777777" w:rsidR="00A95281" w:rsidRPr="00A95281" w:rsidRDefault="00A95281" w:rsidP="00A95281">
      <w:pPr>
        <w:shd w:val="clear" w:color="auto" w:fill="FFFFFF"/>
        <w:spacing w:before="100" w:beforeAutospacing="1" w:after="100" w:afterAutospacing="1"/>
        <w:rPr>
          <w:rFonts w:ascii="Arial" w:eastAsia="Times New Roman" w:hAnsi="Arial" w:cs="Arial"/>
          <w:color w:val="43536A"/>
          <w:kern w:val="0"/>
          <w:sz w:val="30"/>
          <w:szCs w:val="30"/>
          <w:lang w:eastAsia="en-IN"/>
          <w14:ligatures w14:val="none"/>
        </w:rPr>
      </w:pPr>
      <w:r w:rsidRPr="00A95281">
        <w:rPr>
          <w:rFonts w:ascii="Arial" w:eastAsia="Times New Roman" w:hAnsi="Arial" w:cs="Arial"/>
          <w:color w:val="43536A"/>
          <w:kern w:val="0"/>
          <w:sz w:val="30"/>
          <w:szCs w:val="30"/>
          <w:lang w:eastAsia="en-IN"/>
          <w14:ligatures w14:val="none"/>
        </w:rPr>
        <w:t>From the data warehouse, data can be </w:t>
      </w:r>
      <w:r w:rsidRPr="00A95281">
        <w:rPr>
          <w:rFonts w:ascii="Arial" w:eastAsia="Times New Roman" w:hAnsi="Arial" w:cs="Arial"/>
          <w:b/>
          <w:bCs/>
          <w:color w:val="43536A"/>
          <w:kern w:val="0"/>
          <w:sz w:val="30"/>
          <w:szCs w:val="30"/>
          <w:lang w:eastAsia="en-IN"/>
          <w14:ligatures w14:val="none"/>
        </w:rPr>
        <w:t>mined, analysed, and distributed</w:t>
      </w:r>
      <w:r w:rsidRPr="00A95281">
        <w:rPr>
          <w:rFonts w:ascii="Arial" w:eastAsia="Times New Roman" w:hAnsi="Arial" w:cs="Arial"/>
          <w:color w:val="43536A"/>
          <w:kern w:val="0"/>
          <w:sz w:val="30"/>
          <w:szCs w:val="30"/>
          <w:lang w:eastAsia="en-IN"/>
          <w14:ligatures w14:val="none"/>
        </w:rPr>
        <w:t> to data marts, where subsections of the data can be used by various entities.</w:t>
      </w:r>
    </w:p>
    <w:p w14:paraId="0C02D285" w14:textId="77777777" w:rsidR="00A95281" w:rsidRPr="00A95281" w:rsidRDefault="00A95281" w:rsidP="00A95281">
      <w:pPr>
        <w:shd w:val="clear" w:color="auto" w:fill="FFFFFF"/>
        <w:spacing w:before="100" w:beforeAutospacing="1" w:after="100" w:afterAutospacing="1"/>
        <w:rPr>
          <w:rFonts w:ascii="Arial" w:eastAsia="Times New Roman" w:hAnsi="Arial" w:cs="Arial"/>
          <w:color w:val="43536A"/>
          <w:kern w:val="0"/>
          <w:sz w:val="30"/>
          <w:szCs w:val="30"/>
          <w:lang w:eastAsia="en-IN"/>
          <w14:ligatures w14:val="none"/>
        </w:rPr>
      </w:pPr>
      <w:r w:rsidRPr="00A95281">
        <w:rPr>
          <w:rFonts w:ascii="Arial" w:eastAsia="Times New Roman" w:hAnsi="Arial" w:cs="Arial"/>
          <w:color w:val="43536A"/>
          <w:kern w:val="0"/>
          <w:sz w:val="30"/>
          <w:szCs w:val="30"/>
          <w:lang w:eastAsia="en-IN"/>
          <w14:ligatures w14:val="none"/>
        </w:rPr>
        <w:t>The top-down approach is the most common way for large organisations to build data centres. Since it’s a strong, high-integrity model and data marts can be easily created from the warehouse, it’s a natural fit for organisations with large data needs. However, the expense of upkeep and maintaining an increasingly complex system is prohibitive for some organisations.</w:t>
      </w:r>
    </w:p>
    <w:p w14:paraId="6352EC51" w14:textId="77777777" w:rsidR="00A95281" w:rsidRPr="00A95281" w:rsidRDefault="00A95281" w:rsidP="00A95281">
      <w:pPr>
        <w:shd w:val="clear" w:color="auto" w:fill="FFFFFF"/>
        <w:spacing w:before="100" w:beforeAutospacing="1" w:after="100" w:afterAutospacing="1"/>
        <w:outlineLvl w:val="2"/>
        <w:rPr>
          <w:rFonts w:ascii="Poppins" w:eastAsia="Times New Roman" w:hAnsi="Poppins" w:cs="Poppins"/>
          <w:color w:val="142845"/>
          <w:kern w:val="0"/>
          <w:sz w:val="27"/>
          <w:szCs w:val="27"/>
          <w:lang w:eastAsia="en-IN"/>
          <w14:ligatures w14:val="none"/>
        </w:rPr>
      </w:pPr>
      <w:r w:rsidRPr="00A95281">
        <w:rPr>
          <w:rFonts w:ascii="Poppins" w:eastAsia="Times New Roman" w:hAnsi="Poppins" w:cs="Poppins"/>
          <w:color w:val="142845"/>
          <w:kern w:val="0"/>
          <w:sz w:val="27"/>
          <w:szCs w:val="27"/>
          <w:lang w:eastAsia="en-IN"/>
          <w14:ligatures w14:val="none"/>
        </w:rPr>
        <w:t>2. Bottom-Up Design Approach</w:t>
      </w:r>
    </w:p>
    <w:p w14:paraId="7F40BB82" w14:textId="77777777" w:rsidR="00A95281" w:rsidRPr="00A95281" w:rsidRDefault="00A95281" w:rsidP="00A95281">
      <w:pPr>
        <w:shd w:val="clear" w:color="auto" w:fill="FFFFFF"/>
        <w:spacing w:before="100" w:beforeAutospacing="1" w:after="100" w:afterAutospacing="1"/>
        <w:rPr>
          <w:rFonts w:ascii="Arial" w:eastAsia="Times New Roman" w:hAnsi="Arial" w:cs="Arial"/>
          <w:color w:val="43536A"/>
          <w:kern w:val="0"/>
          <w:sz w:val="30"/>
          <w:szCs w:val="30"/>
          <w:lang w:eastAsia="en-IN"/>
          <w14:ligatures w14:val="none"/>
        </w:rPr>
      </w:pPr>
      <w:r w:rsidRPr="00A95281">
        <w:rPr>
          <w:rFonts w:ascii="Arial" w:eastAsia="Times New Roman" w:hAnsi="Arial" w:cs="Arial"/>
          <w:color w:val="43536A"/>
          <w:kern w:val="0"/>
          <w:sz w:val="30"/>
          <w:szCs w:val="30"/>
          <w:lang w:eastAsia="en-IN"/>
          <w14:ligatures w14:val="none"/>
        </w:rPr>
        <w:t>Bottom-up design is more reminiscent of Kimball’s approach. Unlike top-down design, where data flows from the data warehouse into data marts, in a bottom-up approach, </w:t>
      </w:r>
      <w:r w:rsidRPr="00A95281">
        <w:rPr>
          <w:rFonts w:ascii="Arial" w:eastAsia="Times New Roman" w:hAnsi="Arial" w:cs="Arial"/>
          <w:b/>
          <w:bCs/>
          <w:color w:val="43536A"/>
          <w:kern w:val="0"/>
          <w:sz w:val="30"/>
          <w:szCs w:val="30"/>
          <w:lang w:eastAsia="en-IN"/>
          <w14:ligatures w14:val="none"/>
        </w:rPr>
        <w:t>data flows out from decentralised data marts into the central repository</w:t>
      </w:r>
      <w:r w:rsidRPr="00A95281">
        <w:rPr>
          <w:rFonts w:ascii="Arial" w:eastAsia="Times New Roman" w:hAnsi="Arial" w:cs="Arial"/>
          <w:color w:val="43536A"/>
          <w:kern w:val="0"/>
          <w:sz w:val="30"/>
          <w:szCs w:val="30"/>
          <w:lang w:eastAsia="en-IN"/>
          <w14:ligatures w14:val="none"/>
        </w:rPr>
        <w:t> of the data warehouse.</w:t>
      </w:r>
    </w:p>
    <w:p w14:paraId="7166737E" w14:textId="77777777" w:rsidR="00A95281" w:rsidRPr="00A95281" w:rsidRDefault="00A95281" w:rsidP="00A95281">
      <w:pPr>
        <w:shd w:val="clear" w:color="auto" w:fill="FFFFFF"/>
        <w:spacing w:before="100" w:beforeAutospacing="1" w:after="100" w:afterAutospacing="1"/>
        <w:rPr>
          <w:rFonts w:ascii="Arial" w:eastAsia="Times New Roman" w:hAnsi="Arial" w:cs="Arial"/>
          <w:color w:val="43536A"/>
          <w:kern w:val="0"/>
          <w:sz w:val="30"/>
          <w:szCs w:val="30"/>
          <w:lang w:eastAsia="en-IN"/>
          <w14:ligatures w14:val="none"/>
        </w:rPr>
      </w:pPr>
      <w:r w:rsidRPr="00A95281">
        <w:rPr>
          <w:rFonts w:ascii="Arial" w:eastAsia="Times New Roman" w:hAnsi="Arial" w:cs="Arial"/>
          <w:color w:val="43536A"/>
          <w:kern w:val="0"/>
          <w:sz w:val="30"/>
          <w:szCs w:val="30"/>
          <w:lang w:eastAsia="en-IN"/>
          <w14:ligatures w14:val="none"/>
        </w:rPr>
        <w:lastRenderedPageBreak/>
        <w:t>The bottom-up approach includes the same process of data being collected from external sources and flowing through a staging area. But in this case, data is portioned out from the staging area into individual data marts. Then, these data marts form a constellation of data and are consolidated in the data warehouse.</w:t>
      </w:r>
    </w:p>
    <w:p w14:paraId="02699FFD" w14:textId="77777777" w:rsidR="00A95281" w:rsidRPr="00A95281" w:rsidRDefault="00A95281" w:rsidP="00A95281">
      <w:pPr>
        <w:shd w:val="clear" w:color="auto" w:fill="FFFFFF"/>
        <w:spacing w:before="100" w:beforeAutospacing="1" w:after="100" w:afterAutospacing="1"/>
        <w:rPr>
          <w:rFonts w:ascii="Arial" w:eastAsia="Times New Roman" w:hAnsi="Arial" w:cs="Arial"/>
          <w:color w:val="43536A"/>
          <w:kern w:val="0"/>
          <w:sz w:val="30"/>
          <w:szCs w:val="30"/>
          <w:lang w:eastAsia="en-IN"/>
          <w14:ligatures w14:val="none"/>
        </w:rPr>
      </w:pPr>
      <w:r w:rsidRPr="00A95281">
        <w:rPr>
          <w:rFonts w:ascii="Arial" w:eastAsia="Times New Roman" w:hAnsi="Arial" w:cs="Arial"/>
          <w:color w:val="43536A"/>
          <w:kern w:val="0"/>
          <w:sz w:val="30"/>
          <w:szCs w:val="30"/>
          <w:lang w:eastAsia="en-IN"/>
          <w14:ligatures w14:val="none"/>
        </w:rPr>
        <w:t>Although both approaches utilise a staging area, it’s technically an optional step. The reason most data warehouses are built with a </w:t>
      </w:r>
      <w:r w:rsidRPr="00A95281">
        <w:rPr>
          <w:rFonts w:ascii="Arial" w:eastAsia="Times New Roman" w:hAnsi="Arial" w:cs="Arial"/>
          <w:b/>
          <w:bCs/>
          <w:color w:val="43536A"/>
          <w:kern w:val="0"/>
          <w:sz w:val="30"/>
          <w:szCs w:val="30"/>
          <w:lang w:eastAsia="en-IN"/>
          <w14:ligatures w14:val="none"/>
        </w:rPr>
        <w:t>staging area</w:t>
      </w:r>
      <w:r w:rsidRPr="00A95281">
        <w:rPr>
          <w:rFonts w:ascii="Arial" w:eastAsia="Times New Roman" w:hAnsi="Arial" w:cs="Arial"/>
          <w:color w:val="43536A"/>
          <w:kern w:val="0"/>
          <w:sz w:val="30"/>
          <w:szCs w:val="30"/>
          <w:lang w:eastAsia="en-IN"/>
          <w14:ligatures w14:val="none"/>
        </w:rPr>
        <w:t> in mind is that time-sensitive documents should be moved into the database at </w:t>
      </w:r>
      <w:r w:rsidRPr="00A95281">
        <w:rPr>
          <w:rFonts w:ascii="Arial" w:eastAsia="Times New Roman" w:hAnsi="Arial" w:cs="Arial"/>
          <w:b/>
          <w:bCs/>
          <w:color w:val="43536A"/>
          <w:kern w:val="0"/>
          <w:sz w:val="30"/>
          <w:szCs w:val="30"/>
          <w:lang w:eastAsia="en-IN"/>
          <w14:ligatures w14:val="none"/>
        </w:rPr>
        <w:t>coordinated times</w:t>
      </w:r>
      <w:r w:rsidRPr="00A95281">
        <w:rPr>
          <w:rFonts w:ascii="Arial" w:eastAsia="Times New Roman" w:hAnsi="Arial" w:cs="Arial"/>
          <w:color w:val="43536A"/>
          <w:kern w:val="0"/>
          <w:sz w:val="30"/>
          <w:szCs w:val="30"/>
          <w:lang w:eastAsia="en-IN"/>
          <w14:ligatures w14:val="none"/>
        </w:rPr>
        <w:t> and not simply as soon as the data becomes available.</w:t>
      </w:r>
    </w:p>
    <w:p w14:paraId="292B6017" w14:textId="77777777" w:rsidR="00A95281" w:rsidRPr="00A95281" w:rsidRDefault="00A95281" w:rsidP="00A95281">
      <w:pPr>
        <w:shd w:val="clear" w:color="auto" w:fill="FFFFFF"/>
        <w:spacing w:before="100" w:beforeAutospacing="1" w:after="100" w:afterAutospacing="1"/>
        <w:rPr>
          <w:rFonts w:ascii="Arial" w:eastAsia="Times New Roman" w:hAnsi="Arial" w:cs="Arial"/>
          <w:color w:val="43536A"/>
          <w:kern w:val="0"/>
          <w:sz w:val="30"/>
          <w:szCs w:val="30"/>
          <w:lang w:eastAsia="en-IN"/>
          <w14:ligatures w14:val="none"/>
        </w:rPr>
      </w:pPr>
      <w:r w:rsidRPr="00A95281">
        <w:rPr>
          <w:rFonts w:ascii="Arial" w:eastAsia="Times New Roman" w:hAnsi="Arial" w:cs="Arial"/>
          <w:color w:val="43536A"/>
          <w:kern w:val="0"/>
          <w:sz w:val="30"/>
          <w:szCs w:val="30"/>
          <w:lang w:eastAsia="en-IN"/>
          <w14:ligatures w14:val="none"/>
        </w:rPr>
        <w:t>For example, if the accounting department records all invoices first thing in the morning but receives payments in the afternoon, then a decision-maker who accesses the data in between could be misled into thinking accounts receivable has a higher balance than it really does. And since the main purpose of data is to inform, asynchronous data may then misinform its users.</w:t>
      </w:r>
    </w:p>
    <w:p w14:paraId="302AFC64" w14:textId="77777777" w:rsidR="00A95281" w:rsidRPr="00A95281" w:rsidRDefault="00A95281" w:rsidP="00A95281">
      <w:pPr>
        <w:shd w:val="clear" w:color="auto" w:fill="FFFFFF"/>
        <w:textAlignment w:val="baseline"/>
        <w:rPr>
          <w:rFonts w:ascii="Nunito" w:eastAsia="Times New Roman" w:hAnsi="Nunito" w:cs="Times New Roman"/>
          <w:color w:val="273239"/>
          <w:spacing w:val="2"/>
          <w:kern w:val="0"/>
          <w:sz w:val="27"/>
          <w:szCs w:val="27"/>
          <w:lang w:eastAsia="en-IN"/>
          <w14:ligatures w14:val="none"/>
        </w:rPr>
      </w:pPr>
    </w:p>
    <w:p w14:paraId="3F393DC1" w14:textId="77777777" w:rsidR="00A95281" w:rsidRDefault="00A95281" w:rsidP="00A95281">
      <w:pPr>
        <w:spacing w:line="450" w:lineRule="atLeast"/>
        <w:outlineLvl w:val="2"/>
        <w:rPr>
          <w:rFonts w:ascii="Arial" w:eastAsia="Times New Roman" w:hAnsi="Arial" w:cs="Arial"/>
          <w:b/>
          <w:bCs/>
          <w:caps/>
          <w:color w:val="000000"/>
          <w:kern w:val="0"/>
          <w:sz w:val="48"/>
          <w:szCs w:val="48"/>
          <w:lang w:eastAsia="en-IN"/>
          <w14:ligatures w14:val="none"/>
        </w:rPr>
      </w:pPr>
    </w:p>
    <w:p w14:paraId="77D33CAF" w14:textId="01A8AE74" w:rsidR="00A95281" w:rsidRPr="000A6814" w:rsidRDefault="00A95281" w:rsidP="00E113D6">
      <w:pPr>
        <w:ind w:left="170"/>
        <w:jc w:val="both"/>
        <w:rPr>
          <w:rFonts w:ascii="Arial" w:eastAsia="Times New Roman" w:hAnsi="Arial" w:cs="Arial"/>
          <w:b/>
          <w:bCs/>
          <w:caps/>
          <w:color w:val="000000"/>
          <w:kern w:val="0"/>
          <w:sz w:val="48"/>
          <w:szCs w:val="48"/>
          <w:lang w:eastAsia="en-IN"/>
          <w14:ligatures w14:val="none"/>
        </w:rPr>
      </w:pPr>
      <w:r w:rsidRPr="000A6814">
        <w:rPr>
          <w:b/>
          <w:bCs/>
          <w:color w:val="000000" w:themeColor="text1"/>
          <w:sz w:val="48"/>
          <w:szCs w:val="48"/>
          <w:highlight w:val="green"/>
          <w:lang w:val="en-US"/>
        </w:rPr>
        <w:t>Data warehouse architecture</w:t>
      </w:r>
    </w:p>
    <w:p w14:paraId="7DCC0C11" w14:textId="77777777" w:rsidR="00A95281" w:rsidRPr="000A6814" w:rsidRDefault="00A95281" w:rsidP="00A95281">
      <w:pPr>
        <w:spacing w:line="360" w:lineRule="atLeast"/>
        <w:rPr>
          <w:rFonts w:ascii="Lato" w:eastAsia="Times New Roman" w:hAnsi="Lato" w:cs="Times New Roman"/>
          <w:color w:val="666666"/>
          <w:kern w:val="0"/>
          <w:sz w:val="24"/>
          <w:szCs w:val="24"/>
          <w:lang w:eastAsia="en-IN"/>
          <w14:ligatures w14:val="none"/>
        </w:rPr>
      </w:pPr>
      <w:r w:rsidRPr="000A6814">
        <w:rPr>
          <w:rFonts w:ascii="Lato" w:eastAsia="Times New Roman" w:hAnsi="Lato" w:cs="Times New Roman"/>
          <w:color w:val="666666"/>
          <w:kern w:val="0"/>
          <w:sz w:val="24"/>
          <w:szCs w:val="24"/>
          <w:lang w:eastAsia="en-IN"/>
          <w14:ligatures w14:val="none"/>
        </w:rPr>
        <w:t>A data warehouse is a centralized repository that consolidates data from various sources, enabling comprehensive analysis and reporting. Its architecture is meticulously crafted to optimize data storage, enable high performance and support scalable analytical workloads. The primary architectural models include:</w:t>
      </w:r>
    </w:p>
    <w:p w14:paraId="17F7EA2E" w14:textId="77777777" w:rsidR="00A95281" w:rsidRPr="000A6814" w:rsidRDefault="00A95281" w:rsidP="00A95281">
      <w:pPr>
        <w:spacing w:line="360" w:lineRule="atLeast"/>
        <w:outlineLvl w:val="3"/>
        <w:rPr>
          <w:rFonts w:ascii="Arial" w:eastAsia="Times New Roman" w:hAnsi="Arial" w:cs="Arial"/>
          <w:b/>
          <w:bCs/>
          <w:color w:val="000000"/>
          <w:kern w:val="0"/>
          <w:sz w:val="33"/>
          <w:szCs w:val="33"/>
          <w:lang w:eastAsia="en-IN"/>
          <w14:ligatures w14:val="none"/>
        </w:rPr>
      </w:pPr>
      <w:r w:rsidRPr="000A6814">
        <w:rPr>
          <w:rFonts w:ascii="Arial" w:eastAsia="Times New Roman" w:hAnsi="Arial" w:cs="Arial"/>
          <w:b/>
          <w:bCs/>
          <w:color w:val="000000"/>
          <w:kern w:val="0"/>
          <w:sz w:val="33"/>
          <w:szCs w:val="33"/>
          <w:lang w:eastAsia="en-IN"/>
          <w14:ligatures w14:val="none"/>
        </w:rPr>
        <w:t>1. Single-tier architecture</w:t>
      </w:r>
    </w:p>
    <w:p w14:paraId="1CDF9FE2" w14:textId="77777777" w:rsidR="00A95281" w:rsidRPr="000A6814" w:rsidRDefault="00A95281" w:rsidP="00A95281">
      <w:pPr>
        <w:numPr>
          <w:ilvl w:val="0"/>
          <w:numId w:val="28"/>
        </w:numPr>
        <w:spacing w:line="360" w:lineRule="atLeast"/>
        <w:rPr>
          <w:rFonts w:ascii="Lato" w:eastAsia="Times New Roman" w:hAnsi="Lato" w:cs="Times New Roman"/>
          <w:color w:val="666666"/>
          <w:kern w:val="0"/>
          <w:sz w:val="24"/>
          <w:szCs w:val="24"/>
          <w:lang w:eastAsia="en-IN"/>
          <w14:ligatures w14:val="none"/>
        </w:rPr>
      </w:pPr>
      <w:r w:rsidRPr="000A6814">
        <w:rPr>
          <w:rFonts w:ascii="Lato" w:eastAsia="Times New Roman" w:hAnsi="Lato" w:cs="Times New Roman"/>
          <w:b/>
          <w:bCs/>
          <w:color w:val="666666"/>
          <w:kern w:val="0"/>
          <w:sz w:val="24"/>
          <w:szCs w:val="24"/>
          <w:lang w:eastAsia="en-IN"/>
          <w14:ligatures w14:val="none"/>
        </w:rPr>
        <w:t>Overview: </w:t>
      </w:r>
      <w:r w:rsidRPr="000A6814">
        <w:rPr>
          <w:rFonts w:ascii="Lato" w:eastAsia="Times New Roman" w:hAnsi="Lato" w:cs="Times New Roman"/>
          <w:color w:val="666666"/>
          <w:kern w:val="0"/>
          <w:sz w:val="24"/>
          <w:szCs w:val="24"/>
          <w:lang w:eastAsia="en-IN"/>
          <w14:ligatures w14:val="none"/>
        </w:rPr>
        <w:t>Aims to minimize data redundancy by consolidating data into a unified layer</w:t>
      </w:r>
    </w:p>
    <w:p w14:paraId="4A056B48" w14:textId="77777777" w:rsidR="00A95281" w:rsidRPr="000A6814" w:rsidRDefault="00A95281" w:rsidP="00A95281">
      <w:pPr>
        <w:numPr>
          <w:ilvl w:val="0"/>
          <w:numId w:val="28"/>
        </w:numPr>
        <w:spacing w:line="360" w:lineRule="atLeast"/>
        <w:rPr>
          <w:rFonts w:ascii="Lato" w:eastAsia="Times New Roman" w:hAnsi="Lato" w:cs="Times New Roman"/>
          <w:color w:val="666666"/>
          <w:kern w:val="0"/>
          <w:sz w:val="24"/>
          <w:szCs w:val="24"/>
          <w:lang w:eastAsia="en-IN"/>
          <w14:ligatures w14:val="none"/>
        </w:rPr>
      </w:pPr>
      <w:r w:rsidRPr="000A6814">
        <w:rPr>
          <w:rFonts w:ascii="Lato" w:eastAsia="Times New Roman" w:hAnsi="Lato" w:cs="Times New Roman"/>
          <w:b/>
          <w:bCs/>
          <w:color w:val="666666"/>
          <w:kern w:val="0"/>
          <w:sz w:val="24"/>
          <w:szCs w:val="24"/>
          <w:lang w:eastAsia="en-IN"/>
          <w14:ligatures w14:val="none"/>
        </w:rPr>
        <w:t>Advantages:</w:t>
      </w:r>
      <w:r w:rsidRPr="000A6814">
        <w:rPr>
          <w:rFonts w:ascii="Lato" w:eastAsia="Times New Roman" w:hAnsi="Lato" w:cs="Times New Roman"/>
          <w:color w:val="666666"/>
          <w:kern w:val="0"/>
          <w:sz w:val="24"/>
          <w:szCs w:val="24"/>
          <w:lang w:eastAsia="en-IN"/>
          <w14:ligatures w14:val="none"/>
        </w:rPr>
        <w:t> Simplifies design and can offer rapid query responses</w:t>
      </w:r>
    </w:p>
    <w:p w14:paraId="4CF17C40" w14:textId="77777777" w:rsidR="00A95281" w:rsidRPr="000A6814" w:rsidRDefault="00A95281" w:rsidP="00A95281">
      <w:pPr>
        <w:numPr>
          <w:ilvl w:val="0"/>
          <w:numId w:val="28"/>
        </w:numPr>
        <w:spacing w:line="360" w:lineRule="atLeast"/>
        <w:rPr>
          <w:rFonts w:ascii="Lato" w:eastAsia="Times New Roman" w:hAnsi="Lato" w:cs="Times New Roman"/>
          <w:color w:val="666666"/>
          <w:kern w:val="0"/>
          <w:sz w:val="24"/>
          <w:szCs w:val="24"/>
          <w:lang w:eastAsia="en-IN"/>
          <w14:ligatures w14:val="none"/>
        </w:rPr>
      </w:pPr>
      <w:r w:rsidRPr="000A6814">
        <w:rPr>
          <w:rFonts w:ascii="Lato" w:eastAsia="Times New Roman" w:hAnsi="Lato" w:cs="Times New Roman"/>
          <w:b/>
          <w:bCs/>
          <w:color w:val="666666"/>
          <w:kern w:val="0"/>
          <w:sz w:val="24"/>
          <w:szCs w:val="24"/>
          <w:lang w:eastAsia="en-IN"/>
          <w14:ligatures w14:val="none"/>
        </w:rPr>
        <w:t>Limitations:</w:t>
      </w:r>
      <w:r w:rsidRPr="000A6814">
        <w:rPr>
          <w:rFonts w:ascii="Lato" w:eastAsia="Times New Roman" w:hAnsi="Lato" w:cs="Times New Roman"/>
          <w:color w:val="666666"/>
          <w:kern w:val="0"/>
          <w:sz w:val="24"/>
          <w:szCs w:val="24"/>
          <w:lang w:eastAsia="en-IN"/>
          <w14:ligatures w14:val="none"/>
        </w:rPr>
        <w:t> May face scalability challenges as data volumes grow</w:t>
      </w:r>
    </w:p>
    <w:p w14:paraId="67388DF2" w14:textId="77777777" w:rsidR="00A95281" w:rsidRPr="000A6814" w:rsidRDefault="00A95281" w:rsidP="00A95281">
      <w:pPr>
        <w:spacing w:line="360" w:lineRule="atLeast"/>
        <w:outlineLvl w:val="3"/>
        <w:rPr>
          <w:rFonts w:ascii="Arial" w:eastAsia="Times New Roman" w:hAnsi="Arial" w:cs="Arial"/>
          <w:b/>
          <w:bCs/>
          <w:color w:val="000000"/>
          <w:kern w:val="0"/>
          <w:sz w:val="33"/>
          <w:szCs w:val="33"/>
          <w:lang w:eastAsia="en-IN"/>
          <w14:ligatures w14:val="none"/>
        </w:rPr>
      </w:pPr>
      <w:r w:rsidRPr="000A6814">
        <w:rPr>
          <w:rFonts w:ascii="Arial" w:eastAsia="Times New Roman" w:hAnsi="Arial" w:cs="Arial"/>
          <w:b/>
          <w:bCs/>
          <w:color w:val="000000"/>
          <w:kern w:val="0"/>
          <w:sz w:val="33"/>
          <w:szCs w:val="33"/>
          <w:lang w:eastAsia="en-IN"/>
          <w14:ligatures w14:val="none"/>
        </w:rPr>
        <w:lastRenderedPageBreak/>
        <w:t>2. Two-tier architecture</w:t>
      </w:r>
    </w:p>
    <w:p w14:paraId="7FAA6FED" w14:textId="77777777" w:rsidR="00A95281" w:rsidRPr="000A6814" w:rsidRDefault="00A95281" w:rsidP="00A95281">
      <w:pPr>
        <w:numPr>
          <w:ilvl w:val="0"/>
          <w:numId w:val="29"/>
        </w:numPr>
        <w:spacing w:before="100" w:beforeAutospacing="1" w:after="100" w:afterAutospacing="1" w:line="360" w:lineRule="atLeast"/>
        <w:rPr>
          <w:rFonts w:ascii="Lato" w:eastAsia="Times New Roman" w:hAnsi="Lato" w:cs="Times New Roman"/>
          <w:color w:val="666666"/>
          <w:kern w:val="0"/>
          <w:sz w:val="24"/>
          <w:szCs w:val="24"/>
          <w:lang w:eastAsia="en-IN"/>
          <w14:ligatures w14:val="none"/>
        </w:rPr>
      </w:pPr>
      <w:r w:rsidRPr="000A6814">
        <w:rPr>
          <w:rFonts w:ascii="Lato" w:eastAsia="Times New Roman" w:hAnsi="Lato" w:cs="Times New Roman"/>
          <w:b/>
          <w:bCs/>
          <w:color w:val="666666"/>
          <w:kern w:val="0"/>
          <w:sz w:val="24"/>
          <w:szCs w:val="24"/>
          <w:lang w:eastAsia="en-IN"/>
          <w14:ligatures w14:val="none"/>
        </w:rPr>
        <w:t>Overview:</w:t>
      </w:r>
      <w:r w:rsidRPr="000A6814">
        <w:rPr>
          <w:rFonts w:ascii="Lato" w:eastAsia="Times New Roman" w:hAnsi="Lato" w:cs="Times New Roman"/>
          <w:color w:val="666666"/>
          <w:kern w:val="0"/>
          <w:sz w:val="24"/>
          <w:szCs w:val="24"/>
          <w:lang w:eastAsia="en-IN"/>
          <w14:ligatures w14:val="none"/>
        </w:rPr>
        <w:t> Separates data sources from analytical processes</w:t>
      </w:r>
    </w:p>
    <w:p w14:paraId="4894D055" w14:textId="77777777" w:rsidR="00A95281" w:rsidRPr="000A6814" w:rsidRDefault="00A95281" w:rsidP="00A95281">
      <w:pPr>
        <w:numPr>
          <w:ilvl w:val="0"/>
          <w:numId w:val="29"/>
        </w:numPr>
        <w:spacing w:before="100" w:beforeAutospacing="1" w:after="100" w:afterAutospacing="1" w:line="360" w:lineRule="atLeast"/>
        <w:rPr>
          <w:rFonts w:ascii="Lato" w:eastAsia="Times New Roman" w:hAnsi="Lato" w:cs="Times New Roman"/>
          <w:color w:val="666666"/>
          <w:kern w:val="0"/>
          <w:sz w:val="24"/>
          <w:szCs w:val="24"/>
          <w:lang w:eastAsia="en-IN"/>
          <w14:ligatures w14:val="none"/>
        </w:rPr>
      </w:pPr>
      <w:r w:rsidRPr="000A6814">
        <w:rPr>
          <w:rFonts w:ascii="Lato" w:eastAsia="Times New Roman" w:hAnsi="Lato" w:cs="Times New Roman"/>
          <w:b/>
          <w:bCs/>
          <w:color w:val="666666"/>
          <w:kern w:val="0"/>
          <w:sz w:val="24"/>
          <w:szCs w:val="24"/>
          <w:lang w:eastAsia="en-IN"/>
          <w14:ligatures w14:val="none"/>
        </w:rPr>
        <w:t>Advantages:</w:t>
      </w:r>
      <w:r w:rsidRPr="000A6814">
        <w:rPr>
          <w:rFonts w:ascii="Lato" w:eastAsia="Times New Roman" w:hAnsi="Lato" w:cs="Times New Roman"/>
          <w:color w:val="666666"/>
          <w:kern w:val="0"/>
          <w:sz w:val="24"/>
          <w:szCs w:val="24"/>
          <w:lang w:eastAsia="en-IN"/>
          <w14:ligatures w14:val="none"/>
        </w:rPr>
        <w:t> Offers a clear distinction between operational and analytical data processing</w:t>
      </w:r>
    </w:p>
    <w:p w14:paraId="100922D3" w14:textId="77777777" w:rsidR="00A95281" w:rsidRPr="000A6814" w:rsidRDefault="00A95281" w:rsidP="00A95281">
      <w:pPr>
        <w:numPr>
          <w:ilvl w:val="0"/>
          <w:numId w:val="29"/>
        </w:numPr>
        <w:spacing w:line="360" w:lineRule="atLeast"/>
        <w:rPr>
          <w:rFonts w:ascii="Lato" w:eastAsia="Times New Roman" w:hAnsi="Lato" w:cs="Times New Roman"/>
          <w:color w:val="666666"/>
          <w:kern w:val="0"/>
          <w:sz w:val="24"/>
          <w:szCs w:val="24"/>
          <w:lang w:eastAsia="en-IN"/>
          <w14:ligatures w14:val="none"/>
        </w:rPr>
      </w:pPr>
      <w:r w:rsidRPr="000A6814">
        <w:rPr>
          <w:rFonts w:ascii="Lato" w:eastAsia="Times New Roman" w:hAnsi="Lato" w:cs="Times New Roman"/>
          <w:b/>
          <w:bCs/>
          <w:color w:val="666666"/>
          <w:kern w:val="0"/>
          <w:sz w:val="24"/>
          <w:szCs w:val="24"/>
          <w:lang w:eastAsia="en-IN"/>
          <w14:ligatures w14:val="none"/>
        </w:rPr>
        <w:t>Limitations:</w:t>
      </w:r>
      <w:r w:rsidRPr="000A6814">
        <w:rPr>
          <w:rFonts w:ascii="Lato" w:eastAsia="Times New Roman" w:hAnsi="Lato" w:cs="Times New Roman"/>
          <w:color w:val="666666"/>
          <w:kern w:val="0"/>
          <w:sz w:val="24"/>
          <w:szCs w:val="24"/>
          <w:lang w:eastAsia="en-IN"/>
          <w14:ligatures w14:val="none"/>
        </w:rPr>
        <w:t> Direct connections between data sources and end-user tools can hinder scalability and performance</w:t>
      </w:r>
    </w:p>
    <w:p w14:paraId="4989B93E" w14:textId="77777777" w:rsidR="00A95281" w:rsidRPr="000A6814" w:rsidRDefault="00A95281" w:rsidP="00A95281">
      <w:pPr>
        <w:spacing w:line="360" w:lineRule="atLeast"/>
        <w:outlineLvl w:val="3"/>
        <w:rPr>
          <w:rFonts w:ascii="Arial" w:eastAsia="Times New Roman" w:hAnsi="Arial" w:cs="Arial"/>
          <w:b/>
          <w:bCs/>
          <w:color w:val="000000"/>
          <w:kern w:val="0"/>
          <w:sz w:val="33"/>
          <w:szCs w:val="33"/>
          <w:lang w:eastAsia="en-IN"/>
          <w14:ligatures w14:val="none"/>
        </w:rPr>
      </w:pPr>
      <w:r w:rsidRPr="000A6814">
        <w:rPr>
          <w:rFonts w:ascii="Arial" w:eastAsia="Times New Roman" w:hAnsi="Arial" w:cs="Arial"/>
          <w:b/>
          <w:bCs/>
          <w:color w:val="000000"/>
          <w:kern w:val="0"/>
          <w:sz w:val="33"/>
          <w:szCs w:val="33"/>
          <w:lang w:eastAsia="en-IN"/>
          <w14:ligatures w14:val="none"/>
        </w:rPr>
        <w:t>3. Three-tier architecture (most common)</w:t>
      </w:r>
    </w:p>
    <w:p w14:paraId="43944907" w14:textId="77777777" w:rsidR="00A95281" w:rsidRPr="000A6814" w:rsidRDefault="00A95281" w:rsidP="00A95281">
      <w:pPr>
        <w:numPr>
          <w:ilvl w:val="0"/>
          <w:numId w:val="30"/>
        </w:numPr>
        <w:spacing w:before="100" w:beforeAutospacing="1" w:after="100" w:afterAutospacing="1" w:line="360" w:lineRule="atLeast"/>
        <w:rPr>
          <w:rFonts w:ascii="Lato" w:eastAsia="Times New Roman" w:hAnsi="Lato" w:cs="Times New Roman"/>
          <w:color w:val="666666"/>
          <w:kern w:val="0"/>
          <w:sz w:val="24"/>
          <w:szCs w:val="24"/>
          <w:lang w:eastAsia="en-IN"/>
          <w14:ligatures w14:val="none"/>
        </w:rPr>
      </w:pPr>
      <w:r w:rsidRPr="000A6814">
        <w:rPr>
          <w:rFonts w:ascii="Lato" w:eastAsia="Times New Roman" w:hAnsi="Lato" w:cs="Times New Roman"/>
          <w:b/>
          <w:bCs/>
          <w:color w:val="666666"/>
          <w:kern w:val="0"/>
          <w:sz w:val="24"/>
          <w:szCs w:val="24"/>
          <w:lang w:eastAsia="en-IN"/>
          <w14:ligatures w14:val="none"/>
        </w:rPr>
        <w:t>Bottom tier: </w:t>
      </w:r>
      <w:r w:rsidRPr="000A6814">
        <w:rPr>
          <w:rFonts w:ascii="Lato" w:eastAsia="Times New Roman" w:hAnsi="Lato" w:cs="Times New Roman"/>
          <w:color w:val="666666"/>
          <w:kern w:val="0"/>
          <w:sz w:val="24"/>
          <w:szCs w:val="24"/>
          <w:lang w:eastAsia="en-IN"/>
          <w14:ligatures w14:val="none"/>
        </w:rPr>
        <w:t>The database server where raw data is stored</w:t>
      </w:r>
    </w:p>
    <w:p w14:paraId="2AC272A7" w14:textId="77777777" w:rsidR="00A95281" w:rsidRPr="000A6814" w:rsidRDefault="00A95281" w:rsidP="00A95281">
      <w:pPr>
        <w:numPr>
          <w:ilvl w:val="0"/>
          <w:numId w:val="30"/>
        </w:numPr>
        <w:spacing w:before="100" w:beforeAutospacing="1" w:after="100" w:afterAutospacing="1" w:line="360" w:lineRule="atLeast"/>
        <w:rPr>
          <w:rFonts w:ascii="Lato" w:eastAsia="Times New Roman" w:hAnsi="Lato" w:cs="Times New Roman"/>
          <w:color w:val="666666"/>
          <w:kern w:val="0"/>
          <w:sz w:val="24"/>
          <w:szCs w:val="24"/>
          <w:lang w:eastAsia="en-IN"/>
          <w14:ligatures w14:val="none"/>
        </w:rPr>
      </w:pPr>
      <w:r w:rsidRPr="000A6814">
        <w:rPr>
          <w:rFonts w:ascii="Lato" w:eastAsia="Times New Roman" w:hAnsi="Lato" w:cs="Times New Roman"/>
          <w:b/>
          <w:bCs/>
          <w:color w:val="666666"/>
          <w:kern w:val="0"/>
          <w:sz w:val="24"/>
          <w:szCs w:val="24"/>
          <w:lang w:eastAsia="en-IN"/>
          <w14:ligatures w14:val="none"/>
        </w:rPr>
        <w:t>Middle tier: </w:t>
      </w:r>
      <w:r w:rsidRPr="000A6814">
        <w:rPr>
          <w:rFonts w:ascii="Lato" w:eastAsia="Times New Roman" w:hAnsi="Lato" w:cs="Times New Roman"/>
          <w:color w:val="666666"/>
          <w:kern w:val="0"/>
          <w:sz w:val="24"/>
          <w:szCs w:val="24"/>
          <w:lang w:eastAsia="en-IN"/>
          <w14:ligatures w14:val="none"/>
        </w:rPr>
        <w:t>An online analytical processing (OLAP) server that facilitates complex analyses</w:t>
      </w:r>
    </w:p>
    <w:p w14:paraId="00B533BC" w14:textId="77777777" w:rsidR="00A95281" w:rsidRPr="000A6814" w:rsidRDefault="00A95281" w:rsidP="00A95281">
      <w:pPr>
        <w:numPr>
          <w:ilvl w:val="0"/>
          <w:numId w:val="30"/>
        </w:numPr>
        <w:spacing w:line="360" w:lineRule="atLeast"/>
        <w:rPr>
          <w:rFonts w:ascii="Lato" w:eastAsia="Times New Roman" w:hAnsi="Lato" w:cs="Times New Roman"/>
          <w:color w:val="666666"/>
          <w:kern w:val="0"/>
          <w:sz w:val="24"/>
          <w:szCs w:val="24"/>
          <w:lang w:eastAsia="en-IN"/>
          <w14:ligatures w14:val="none"/>
        </w:rPr>
      </w:pPr>
      <w:r w:rsidRPr="000A6814">
        <w:rPr>
          <w:rFonts w:ascii="Lato" w:eastAsia="Times New Roman" w:hAnsi="Lato" w:cs="Times New Roman"/>
          <w:b/>
          <w:bCs/>
          <w:color w:val="666666"/>
          <w:kern w:val="0"/>
          <w:sz w:val="24"/>
          <w:szCs w:val="24"/>
          <w:lang w:eastAsia="en-IN"/>
          <w14:ligatures w14:val="none"/>
        </w:rPr>
        <w:t>Top tier: </w:t>
      </w:r>
      <w:r w:rsidRPr="000A6814">
        <w:rPr>
          <w:rFonts w:ascii="Lato" w:eastAsia="Times New Roman" w:hAnsi="Lato" w:cs="Times New Roman"/>
          <w:color w:val="666666"/>
          <w:kern w:val="0"/>
          <w:sz w:val="24"/>
          <w:szCs w:val="24"/>
          <w:lang w:eastAsia="en-IN"/>
          <w14:ligatures w14:val="none"/>
        </w:rPr>
        <w:t>The front-end layer comprising visualization, reporting and business intelligence tools</w:t>
      </w:r>
    </w:p>
    <w:p w14:paraId="2C0AD5FC" w14:textId="428E5637" w:rsidR="00A95281" w:rsidRDefault="00A95281" w:rsidP="00A95281">
      <w:pPr>
        <w:pStyle w:val="ListParagraph"/>
        <w:rPr>
          <w:rFonts w:ascii="Lato" w:eastAsia="Times New Roman" w:hAnsi="Lato" w:cs="Times New Roman"/>
          <w:color w:val="666666"/>
          <w:kern w:val="0"/>
          <w:sz w:val="24"/>
          <w:szCs w:val="24"/>
          <w:lang w:eastAsia="en-IN"/>
          <w14:ligatures w14:val="none"/>
        </w:rPr>
      </w:pPr>
      <w:r w:rsidRPr="000A6814">
        <w:rPr>
          <w:rFonts w:ascii="Lato" w:eastAsia="Times New Roman" w:hAnsi="Lato" w:cs="Times New Roman"/>
          <w:color w:val="666666"/>
          <w:kern w:val="0"/>
          <w:sz w:val="24"/>
          <w:szCs w:val="24"/>
          <w:lang w:eastAsia="en-IN"/>
          <w14:ligatures w14:val="none"/>
        </w:rPr>
        <w:t>This three-tier structure is prevalent due to its ability to balance performance, scalability and user accessibility</w:t>
      </w:r>
    </w:p>
    <w:p w14:paraId="2D3A3C54" w14:textId="77777777" w:rsidR="00AA57C4" w:rsidRDefault="00AA57C4" w:rsidP="00AA57C4">
      <w:pPr>
        <w:rPr>
          <w:b/>
          <w:bCs/>
          <w:color w:val="000000" w:themeColor="text1"/>
          <w:sz w:val="48"/>
          <w:szCs w:val="48"/>
          <w:lang w:val="en-US"/>
        </w:rPr>
      </w:pPr>
    </w:p>
    <w:p w14:paraId="33558073" w14:textId="4EB5411F" w:rsidR="00E113D6" w:rsidRPr="00E113D6" w:rsidRDefault="00E113D6" w:rsidP="00E113D6">
      <w:pPr>
        <w:ind w:left="170"/>
        <w:jc w:val="both"/>
        <w:rPr>
          <w:b/>
          <w:bCs/>
          <w:color w:val="000000" w:themeColor="text1"/>
          <w:sz w:val="48"/>
          <w:szCs w:val="48"/>
          <w:highlight w:val="green"/>
          <w:lang w:val="en-US"/>
        </w:rPr>
      </w:pPr>
      <w:r w:rsidRPr="00E113D6">
        <w:rPr>
          <w:b/>
          <w:bCs/>
          <w:color w:val="000000" w:themeColor="text1"/>
          <w:sz w:val="48"/>
          <w:szCs w:val="48"/>
          <w:highlight w:val="green"/>
          <w:lang w:val="en-US"/>
        </w:rPr>
        <w:t xml:space="preserve">Difference between </w:t>
      </w:r>
      <w:r w:rsidRPr="00AA57C4">
        <w:rPr>
          <w:b/>
          <w:bCs/>
          <w:color w:val="000000" w:themeColor="text1"/>
          <w:sz w:val="48"/>
          <w:szCs w:val="48"/>
          <w:highlight w:val="green"/>
          <w:lang w:val="en-US"/>
        </w:rPr>
        <w:t>Operational Database</w:t>
      </w:r>
      <w:r w:rsidRPr="00E113D6">
        <w:rPr>
          <w:b/>
          <w:bCs/>
          <w:color w:val="000000" w:themeColor="text1"/>
          <w:sz w:val="48"/>
          <w:szCs w:val="48"/>
          <w:highlight w:val="green"/>
          <w:lang w:val="en-US"/>
        </w:rPr>
        <w:t xml:space="preserve"> and </w:t>
      </w:r>
      <w:r w:rsidRPr="00AA57C4">
        <w:rPr>
          <w:b/>
          <w:bCs/>
          <w:color w:val="000000" w:themeColor="text1"/>
          <w:sz w:val="48"/>
          <w:szCs w:val="48"/>
          <w:highlight w:val="green"/>
          <w:lang w:val="en-US"/>
        </w:rPr>
        <w:t>Data Warehouse</w:t>
      </w:r>
    </w:p>
    <w:p w14:paraId="5A951746" w14:textId="77777777" w:rsidR="00E113D6" w:rsidRPr="00E113D6" w:rsidRDefault="00E113D6" w:rsidP="00AA57C4">
      <w:pPr>
        <w:rPr>
          <w:rFonts w:ascii="Nunito" w:eastAsia="Times New Roman" w:hAnsi="Nunito" w:cs="Times New Roman"/>
          <w:b/>
          <w:bCs/>
          <w:sz w:val="28"/>
          <w:szCs w:val="28"/>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6822"/>
        <w:gridCol w:w="7130"/>
      </w:tblGrid>
      <w:tr w:rsidR="00AA57C4" w:rsidRPr="00AA57C4" w14:paraId="30B49F4B"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6C6BEC6D" w14:textId="77777777" w:rsidR="00AA57C4" w:rsidRPr="00AA57C4" w:rsidRDefault="00AA57C4" w:rsidP="00AA57C4">
            <w:pPr>
              <w:spacing w:after="160" w:line="259" w:lineRule="auto"/>
              <w:rPr>
                <w:rFonts w:ascii="Nunito" w:eastAsia="Times New Roman" w:hAnsi="Nunito" w:cs="Times New Roman"/>
                <w:b/>
                <w:bCs/>
                <w:sz w:val="28"/>
                <w:szCs w:val="28"/>
                <w:lang w:eastAsia="en-IN"/>
              </w:rPr>
            </w:pPr>
            <w:r w:rsidRPr="00AA57C4">
              <w:rPr>
                <w:rFonts w:ascii="Nunito" w:eastAsia="Times New Roman" w:hAnsi="Nunito" w:cs="Times New Roman"/>
                <w:b/>
                <w:bCs/>
                <w:sz w:val="28"/>
                <w:szCs w:val="28"/>
                <w:lang w:eastAsia="en-IN"/>
              </w:rPr>
              <w:t>Operational Database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35A0D15" w14:textId="77777777" w:rsidR="00AA57C4" w:rsidRPr="00AA57C4" w:rsidRDefault="00AA57C4" w:rsidP="00AA57C4">
            <w:pPr>
              <w:spacing w:after="160" w:line="259" w:lineRule="auto"/>
              <w:rPr>
                <w:rFonts w:ascii="Nunito" w:eastAsia="Times New Roman" w:hAnsi="Nunito" w:cs="Times New Roman"/>
                <w:b/>
                <w:bCs/>
                <w:sz w:val="28"/>
                <w:szCs w:val="28"/>
                <w:lang w:eastAsia="en-IN"/>
              </w:rPr>
            </w:pPr>
            <w:r w:rsidRPr="00AA57C4">
              <w:rPr>
                <w:rFonts w:ascii="Nunito" w:eastAsia="Times New Roman" w:hAnsi="Nunito" w:cs="Times New Roman"/>
                <w:b/>
                <w:bCs/>
                <w:sz w:val="28"/>
                <w:szCs w:val="28"/>
                <w:lang w:eastAsia="en-IN"/>
              </w:rPr>
              <w:t>Data Warehouse</w:t>
            </w:r>
          </w:p>
        </w:tc>
      </w:tr>
      <w:tr w:rsidR="00AA57C4" w:rsidRPr="00AA57C4" w14:paraId="509151D0"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4FD0B9" w14:textId="77777777" w:rsidR="00AA57C4" w:rsidRPr="00AA57C4" w:rsidRDefault="00AA57C4" w:rsidP="00AA57C4">
            <w:pPr>
              <w:spacing w:after="160" w:line="259" w:lineRule="auto"/>
              <w:rPr>
                <w:rFonts w:ascii="Nunito" w:eastAsia="Times New Roman" w:hAnsi="Nunito" w:cs="Times New Roman"/>
                <w:sz w:val="28"/>
                <w:szCs w:val="28"/>
                <w:lang w:eastAsia="en-IN"/>
              </w:rPr>
            </w:pPr>
            <w:r w:rsidRPr="00AA57C4">
              <w:rPr>
                <w:rFonts w:ascii="Nunito" w:eastAsia="Times New Roman" w:hAnsi="Nunito" w:cs="Times New Roman"/>
                <w:sz w:val="28"/>
                <w:szCs w:val="28"/>
                <w:lang w:eastAsia="en-IN"/>
              </w:rPr>
              <w:t>Operational frameworks are outlined to back high-volume exchange preparing.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06FFD5" w14:textId="77777777" w:rsidR="00AA57C4" w:rsidRPr="00AA57C4" w:rsidRDefault="00AA57C4" w:rsidP="00AA57C4">
            <w:pPr>
              <w:spacing w:after="160" w:line="259" w:lineRule="auto"/>
              <w:rPr>
                <w:rFonts w:ascii="Nunito" w:eastAsia="Times New Roman" w:hAnsi="Nunito" w:cs="Times New Roman"/>
                <w:sz w:val="28"/>
                <w:szCs w:val="28"/>
                <w:lang w:eastAsia="en-IN"/>
              </w:rPr>
            </w:pPr>
            <w:r w:rsidRPr="00AA57C4">
              <w:rPr>
                <w:rFonts w:ascii="Nunito" w:eastAsia="Times New Roman" w:hAnsi="Nunito" w:cs="Times New Roman"/>
                <w:sz w:val="28"/>
                <w:szCs w:val="28"/>
                <w:lang w:eastAsia="en-IN"/>
              </w:rPr>
              <w:t>Data warehousing frameworks are regularly outlined to back high-volume analytical processing (i.e., OLAP).</w:t>
            </w:r>
          </w:p>
        </w:tc>
      </w:tr>
      <w:tr w:rsidR="00AA57C4" w:rsidRPr="00AA57C4" w14:paraId="2E765838"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FC84AE" w14:textId="77777777" w:rsidR="00AA57C4" w:rsidRPr="00AA57C4" w:rsidRDefault="00AA57C4" w:rsidP="00AA57C4">
            <w:pPr>
              <w:spacing w:after="160" w:line="259" w:lineRule="auto"/>
              <w:rPr>
                <w:rFonts w:ascii="Nunito" w:eastAsia="Times New Roman" w:hAnsi="Nunito" w:cs="Times New Roman"/>
                <w:sz w:val="28"/>
                <w:szCs w:val="28"/>
                <w:lang w:eastAsia="en-IN"/>
              </w:rPr>
            </w:pPr>
            <w:r w:rsidRPr="00AA57C4">
              <w:rPr>
                <w:rFonts w:ascii="Nunito" w:eastAsia="Times New Roman" w:hAnsi="Nunito" w:cs="Times New Roman"/>
                <w:sz w:val="28"/>
                <w:szCs w:val="28"/>
                <w:lang w:eastAsia="en-IN"/>
              </w:rPr>
              <w:t>operational frameworks are more often than not concerned with current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7B0B88" w14:textId="77777777" w:rsidR="00AA57C4" w:rsidRPr="00AA57C4" w:rsidRDefault="00AA57C4" w:rsidP="00AA57C4">
            <w:pPr>
              <w:spacing w:after="160" w:line="259" w:lineRule="auto"/>
              <w:rPr>
                <w:rFonts w:ascii="Nunito" w:eastAsia="Times New Roman" w:hAnsi="Nunito" w:cs="Times New Roman"/>
                <w:sz w:val="28"/>
                <w:szCs w:val="28"/>
                <w:lang w:eastAsia="en-IN"/>
              </w:rPr>
            </w:pPr>
            <w:r w:rsidRPr="00AA57C4">
              <w:rPr>
                <w:rFonts w:ascii="Nunito" w:eastAsia="Times New Roman" w:hAnsi="Nunito" w:cs="Times New Roman"/>
                <w:sz w:val="28"/>
                <w:szCs w:val="28"/>
                <w:lang w:eastAsia="en-IN"/>
              </w:rPr>
              <w:t>Data warehousing frameworks are ordinarily concerned with verifiable information.</w:t>
            </w:r>
          </w:p>
        </w:tc>
      </w:tr>
      <w:tr w:rsidR="00AA57C4" w:rsidRPr="00AA57C4" w14:paraId="276E51D4"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2320E8" w14:textId="77777777" w:rsidR="00AA57C4" w:rsidRPr="00AA57C4" w:rsidRDefault="00AA57C4" w:rsidP="00AA57C4">
            <w:pPr>
              <w:spacing w:after="160" w:line="259" w:lineRule="auto"/>
              <w:rPr>
                <w:rFonts w:ascii="Nunito" w:eastAsia="Times New Roman" w:hAnsi="Nunito" w:cs="Times New Roman"/>
                <w:sz w:val="28"/>
                <w:szCs w:val="28"/>
                <w:lang w:eastAsia="en-IN"/>
              </w:rPr>
            </w:pPr>
            <w:r w:rsidRPr="00AA57C4">
              <w:rPr>
                <w:rFonts w:ascii="Nunito" w:eastAsia="Times New Roman" w:hAnsi="Nunito" w:cs="Times New Roman"/>
                <w:sz w:val="28"/>
                <w:szCs w:val="28"/>
                <w:lang w:eastAsia="en-IN"/>
              </w:rPr>
              <w:lastRenderedPageBreak/>
              <w:t>Data inside operational frameworks are basically overhauled frequently agreeing to need.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B21F7A" w14:textId="77777777" w:rsidR="00AA57C4" w:rsidRPr="00AA57C4" w:rsidRDefault="00AA57C4" w:rsidP="00AA57C4">
            <w:pPr>
              <w:spacing w:after="160" w:line="259" w:lineRule="auto"/>
              <w:rPr>
                <w:rFonts w:ascii="Nunito" w:eastAsia="Times New Roman" w:hAnsi="Nunito" w:cs="Times New Roman"/>
                <w:sz w:val="28"/>
                <w:szCs w:val="28"/>
                <w:lang w:eastAsia="en-IN"/>
              </w:rPr>
            </w:pPr>
            <w:r w:rsidRPr="00AA57C4">
              <w:rPr>
                <w:rFonts w:ascii="Nunito" w:eastAsia="Times New Roman" w:hAnsi="Nunito" w:cs="Times New Roman"/>
                <w:sz w:val="28"/>
                <w:szCs w:val="28"/>
                <w:lang w:eastAsia="en-IN"/>
              </w:rPr>
              <w:t>Non-volatile, unused information may be included routinely. Once Included once in a while changed.</w:t>
            </w:r>
          </w:p>
        </w:tc>
      </w:tr>
      <w:tr w:rsidR="00AA57C4" w:rsidRPr="00AA57C4" w14:paraId="543F6916"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4608EF" w14:textId="77777777" w:rsidR="00AA57C4" w:rsidRPr="00AA57C4" w:rsidRDefault="00AA57C4" w:rsidP="00AA57C4">
            <w:pPr>
              <w:spacing w:after="160" w:line="259" w:lineRule="auto"/>
              <w:rPr>
                <w:rFonts w:ascii="Nunito" w:eastAsia="Times New Roman" w:hAnsi="Nunito" w:cs="Times New Roman"/>
                <w:sz w:val="28"/>
                <w:szCs w:val="28"/>
                <w:lang w:eastAsia="en-IN"/>
              </w:rPr>
            </w:pPr>
            <w:r w:rsidRPr="00AA57C4">
              <w:rPr>
                <w:rFonts w:ascii="Nunito" w:eastAsia="Times New Roman" w:hAnsi="Nunito" w:cs="Times New Roman"/>
                <w:sz w:val="28"/>
                <w:szCs w:val="28"/>
                <w:lang w:eastAsia="en-IN"/>
              </w:rPr>
              <w:t>It is planned for real-time commerce managing and processes.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D18746" w14:textId="77777777" w:rsidR="00AA57C4" w:rsidRPr="00AA57C4" w:rsidRDefault="00AA57C4" w:rsidP="00AA57C4">
            <w:pPr>
              <w:spacing w:after="160" w:line="259" w:lineRule="auto"/>
              <w:rPr>
                <w:rFonts w:ascii="Nunito" w:eastAsia="Times New Roman" w:hAnsi="Nunito" w:cs="Times New Roman"/>
                <w:sz w:val="28"/>
                <w:szCs w:val="28"/>
                <w:lang w:eastAsia="en-IN"/>
              </w:rPr>
            </w:pPr>
            <w:r w:rsidRPr="00AA57C4">
              <w:rPr>
                <w:rFonts w:ascii="Nunito" w:eastAsia="Times New Roman" w:hAnsi="Nunito" w:cs="Times New Roman"/>
                <w:sz w:val="28"/>
                <w:szCs w:val="28"/>
                <w:lang w:eastAsia="en-IN"/>
              </w:rPr>
              <w:t>It is outlined for investigation of commerce measures by subject range, categories, and qualities.</w:t>
            </w:r>
          </w:p>
        </w:tc>
      </w:tr>
      <w:tr w:rsidR="00AA57C4" w:rsidRPr="00AA57C4" w14:paraId="43BC652E"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F571F" w14:textId="77777777" w:rsidR="00AA57C4" w:rsidRPr="00AA57C4" w:rsidRDefault="00AA57C4" w:rsidP="00AA57C4">
            <w:pPr>
              <w:spacing w:after="160" w:line="259" w:lineRule="auto"/>
              <w:rPr>
                <w:rFonts w:ascii="Nunito" w:eastAsia="Times New Roman" w:hAnsi="Nunito" w:cs="Times New Roman"/>
                <w:sz w:val="28"/>
                <w:szCs w:val="28"/>
                <w:lang w:eastAsia="en-IN"/>
              </w:rPr>
            </w:pPr>
            <w:r w:rsidRPr="00AA57C4">
              <w:rPr>
                <w:rFonts w:ascii="Nunito" w:eastAsia="Times New Roman" w:hAnsi="Nunito" w:cs="Times New Roman"/>
                <w:sz w:val="28"/>
                <w:szCs w:val="28"/>
                <w:lang w:eastAsia="en-IN"/>
              </w:rPr>
              <w:t>Relational databases are made for on-line value-based Preparing (OLTP)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AE09D8" w14:textId="77777777" w:rsidR="00AA57C4" w:rsidRPr="00AA57C4" w:rsidRDefault="00AA57C4" w:rsidP="00AA57C4">
            <w:pPr>
              <w:spacing w:after="160" w:line="259" w:lineRule="auto"/>
              <w:rPr>
                <w:rFonts w:ascii="Nunito" w:eastAsia="Times New Roman" w:hAnsi="Nunito" w:cs="Times New Roman"/>
                <w:sz w:val="28"/>
                <w:szCs w:val="28"/>
                <w:lang w:eastAsia="en-IN"/>
              </w:rPr>
            </w:pPr>
            <w:r w:rsidRPr="00AA57C4">
              <w:rPr>
                <w:rFonts w:ascii="Nunito" w:eastAsia="Times New Roman" w:hAnsi="Nunito" w:cs="Times New Roman"/>
                <w:sz w:val="28"/>
                <w:szCs w:val="28"/>
                <w:lang w:eastAsia="en-IN"/>
              </w:rPr>
              <w:t>Data Warehouse planned for on-line Analytical Processing (OLAP)</w:t>
            </w:r>
          </w:p>
        </w:tc>
      </w:tr>
      <w:tr w:rsidR="00AA57C4" w:rsidRPr="00AA57C4" w14:paraId="40E184DA"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827B04" w14:textId="77777777" w:rsidR="00AA57C4" w:rsidRPr="00AA57C4" w:rsidRDefault="00AA57C4" w:rsidP="00AA57C4">
            <w:pPr>
              <w:spacing w:after="160" w:line="259" w:lineRule="auto"/>
              <w:rPr>
                <w:rFonts w:ascii="Nunito" w:eastAsia="Times New Roman" w:hAnsi="Nunito" w:cs="Times New Roman"/>
                <w:sz w:val="28"/>
                <w:szCs w:val="28"/>
                <w:lang w:eastAsia="en-IN"/>
              </w:rPr>
            </w:pPr>
            <w:r w:rsidRPr="00AA57C4">
              <w:rPr>
                <w:rFonts w:ascii="Nunito" w:eastAsia="Times New Roman" w:hAnsi="Nunito" w:cs="Times New Roman"/>
                <w:sz w:val="28"/>
                <w:szCs w:val="28"/>
                <w:lang w:eastAsia="en-IN"/>
              </w:rPr>
              <w:t>Operational frameworks are ordinarily optimized to perform quick embeds and overhauls of cooperatively little volumes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B6121D" w14:textId="77777777" w:rsidR="00AA57C4" w:rsidRPr="00AA57C4" w:rsidRDefault="00AA57C4" w:rsidP="00AA57C4">
            <w:pPr>
              <w:spacing w:after="160" w:line="259" w:lineRule="auto"/>
              <w:rPr>
                <w:rFonts w:ascii="Nunito" w:eastAsia="Times New Roman" w:hAnsi="Nunito" w:cs="Times New Roman"/>
                <w:sz w:val="28"/>
                <w:szCs w:val="28"/>
                <w:lang w:eastAsia="en-IN"/>
              </w:rPr>
            </w:pPr>
            <w:r w:rsidRPr="00AA57C4">
              <w:rPr>
                <w:rFonts w:ascii="Nunito" w:eastAsia="Times New Roman" w:hAnsi="Nunito" w:cs="Times New Roman"/>
                <w:sz w:val="28"/>
                <w:szCs w:val="28"/>
                <w:lang w:eastAsia="en-IN"/>
              </w:rPr>
              <w:t>Data warehousing frameworks are more often than not optimized to perform quick recoveries of moderately tall volumes of information.</w:t>
            </w:r>
          </w:p>
        </w:tc>
      </w:tr>
      <w:tr w:rsidR="00AA57C4" w:rsidRPr="00AA57C4" w14:paraId="306F3B86"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28062" w14:textId="77777777" w:rsidR="00AA57C4" w:rsidRPr="00AA57C4" w:rsidRDefault="00AA57C4" w:rsidP="00AA57C4">
            <w:pPr>
              <w:spacing w:after="160" w:line="259" w:lineRule="auto"/>
              <w:rPr>
                <w:rFonts w:ascii="Nunito" w:eastAsia="Times New Roman" w:hAnsi="Nunito" w:cs="Times New Roman"/>
                <w:sz w:val="28"/>
                <w:szCs w:val="28"/>
                <w:lang w:eastAsia="en-IN"/>
              </w:rPr>
            </w:pPr>
            <w:r w:rsidRPr="00AA57C4">
              <w:rPr>
                <w:rFonts w:ascii="Nunito" w:eastAsia="Times New Roman" w:hAnsi="Nunito" w:cs="Times New Roman"/>
                <w:sz w:val="28"/>
                <w:szCs w:val="28"/>
                <w:lang w:eastAsia="en-IN"/>
              </w:rPr>
              <w:t>Data 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F3EA46" w14:textId="77777777" w:rsidR="00AA57C4" w:rsidRPr="00AA57C4" w:rsidRDefault="00AA57C4" w:rsidP="00AA57C4">
            <w:pPr>
              <w:spacing w:after="160" w:line="259" w:lineRule="auto"/>
              <w:rPr>
                <w:rFonts w:ascii="Nunito" w:eastAsia="Times New Roman" w:hAnsi="Nunito" w:cs="Times New Roman"/>
                <w:sz w:val="28"/>
                <w:szCs w:val="28"/>
                <w:lang w:eastAsia="en-IN"/>
              </w:rPr>
            </w:pPr>
            <w:r w:rsidRPr="00AA57C4">
              <w:rPr>
                <w:rFonts w:ascii="Nunito" w:eastAsia="Times New Roman" w:hAnsi="Nunito" w:cs="Times New Roman"/>
                <w:sz w:val="28"/>
                <w:szCs w:val="28"/>
                <w:lang w:eastAsia="en-IN"/>
              </w:rPr>
              <w:t>Data out</w:t>
            </w:r>
          </w:p>
        </w:tc>
      </w:tr>
      <w:tr w:rsidR="00AA57C4" w:rsidRPr="00AA57C4" w14:paraId="789E8172"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4B5115" w14:textId="77777777" w:rsidR="00AA57C4" w:rsidRPr="00AA57C4" w:rsidRDefault="00AA57C4" w:rsidP="00AA57C4">
            <w:pPr>
              <w:spacing w:after="160" w:line="259" w:lineRule="auto"/>
              <w:rPr>
                <w:rFonts w:ascii="Nunito" w:eastAsia="Times New Roman" w:hAnsi="Nunito" w:cs="Times New Roman"/>
                <w:sz w:val="28"/>
                <w:szCs w:val="28"/>
                <w:lang w:eastAsia="en-IN"/>
              </w:rPr>
            </w:pPr>
            <w:r w:rsidRPr="00AA57C4">
              <w:rPr>
                <w:rFonts w:ascii="Nunito" w:eastAsia="Times New Roman" w:hAnsi="Nunito" w:cs="Times New Roman"/>
                <w:sz w:val="28"/>
                <w:szCs w:val="28"/>
                <w:lang w:eastAsia="en-IN"/>
              </w:rPr>
              <w:lastRenderedPageBreak/>
              <w:t>Operational database systems are generally application-oriented.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725E76" w14:textId="77777777" w:rsidR="00AA57C4" w:rsidRPr="00AA57C4" w:rsidRDefault="00AA57C4" w:rsidP="00AA57C4">
            <w:pPr>
              <w:spacing w:after="160" w:line="259" w:lineRule="auto"/>
              <w:rPr>
                <w:rFonts w:ascii="Nunito" w:eastAsia="Times New Roman" w:hAnsi="Nunito" w:cs="Times New Roman"/>
                <w:sz w:val="28"/>
                <w:szCs w:val="28"/>
                <w:lang w:eastAsia="en-IN"/>
              </w:rPr>
            </w:pPr>
            <w:r w:rsidRPr="00AA57C4">
              <w:rPr>
                <w:rFonts w:ascii="Nunito" w:eastAsia="Times New Roman" w:hAnsi="Nunito" w:cs="Times New Roman"/>
                <w:sz w:val="28"/>
                <w:szCs w:val="28"/>
                <w:lang w:eastAsia="en-IN"/>
              </w:rPr>
              <w:t>While data warehouses are generally subject-oriented.</w:t>
            </w:r>
          </w:p>
        </w:tc>
      </w:tr>
    </w:tbl>
    <w:p w14:paraId="7D1D3653" w14:textId="77777777" w:rsidR="00AA57C4" w:rsidRPr="00AA57C4" w:rsidRDefault="00AA57C4" w:rsidP="00AA57C4">
      <w:pPr>
        <w:rPr>
          <w:rFonts w:ascii="Nunito" w:eastAsia="Times New Roman" w:hAnsi="Nunito" w:cs="Times New Roman"/>
          <w:sz w:val="28"/>
          <w:szCs w:val="28"/>
          <w:lang w:eastAsia="en-IN"/>
        </w:rPr>
      </w:pPr>
    </w:p>
    <w:p w14:paraId="2C09D623" w14:textId="7634377C" w:rsidR="00AA57C4" w:rsidRPr="00AA57C4" w:rsidRDefault="00AA57C4" w:rsidP="00AA57C4">
      <w:pPr>
        <w:rPr>
          <w:rFonts w:ascii="Times New Roman" w:eastAsia="Times New Roman" w:hAnsi="Times New Roman" w:cs="Times New Roman"/>
          <w:kern w:val="0"/>
          <w:sz w:val="24"/>
          <w:szCs w:val="24"/>
          <w:lang w:eastAsia="en-IN"/>
          <w14:ligatures w14:val="none"/>
        </w:rPr>
      </w:pPr>
    </w:p>
    <w:p w14:paraId="5324DE79" w14:textId="77777777" w:rsidR="00E113D6" w:rsidRPr="00AA57C4" w:rsidRDefault="00E113D6" w:rsidP="00E113D6">
      <w:pPr>
        <w:ind w:left="170"/>
        <w:jc w:val="both"/>
        <w:rPr>
          <w:b/>
          <w:bCs/>
          <w:color w:val="000000" w:themeColor="text1"/>
          <w:sz w:val="48"/>
          <w:szCs w:val="48"/>
          <w:highlight w:val="green"/>
          <w:lang w:val="en-US"/>
        </w:rPr>
      </w:pPr>
      <w:r w:rsidRPr="00AA57C4">
        <w:rPr>
          <w:b/>
          <w:bCs/>
          <w:color w:val="000000" w:themeColor="text1"/>
          <w:sz w:val="48"/>
          <w:szCs w:val="48"/>
          <w:highlight w:val="green"/>
          <w:lang w:val="en-US"/>
        </w:rPr>
        <w:t>Characteristics of Data warehouse</w:t>
      </w:r>
    </w:p>
    <w:p w14:paraId="44CD8D7E" w14:textId="5BB9C49F" w:rsidR="00E113D6" w:rsidRDefault="00E113D6" w:rsidP="00AA57C4">
      <w:pPr>
        <w:shd w:val="clear" w:color="auto" w:fill="FFFFFF"/>
        <w:textAlignment w:val="baseline"/>
        <w:outlineLvl w:val="2"/>
        <w:rPr>
          <w:rFonts w:ascii="Nunito" w:eastAsia="Times New Roman" w:hAnsi="Nunito" w:cs="Times New Roman"/>
          <w:b/>
          <w:bCs/>
          <w:color w:val="273239"/>
          <w:spacing w:val="2"/>
          <w:kern w:val="0"/>
          <w:sz w:val="30"/>
          <w:szCs w:val="30"/>
          <w:bdr w:val="none" w:sz="0" w:space="0" w:color="auto" w:frame="1"/>
          <w:lang w:eastAsia="en-IN"/>
          <w14:ligatures w14:val="none"/>
        </w:rPr>
      </w:pPr>
    </w:p>
    <w:p w14:paraId="1068BFC7" w14:textId="394C7266" w:rsidR="00AA57C4" w:rsidRPr="00AA57C4" w:rsidRDefault="00AA57C4" w:rsidP="00AA57C4">
      <w:pPr>
        <w:shd w:val="clear" w:color="auto" w:fill="FFFFFF"/>
        <w:textAlignment w:val="baseline"/>
        <w:outlineLvl w:val="2"/>
        <w:rPr>
          <w:rFonts w:ascii="Nunito" w:eastAsia="Times New Roman" w:hAnsi="Nunito" w:cs="Times New Roman"/>
          <w:b/>
          <w:bCs/>
          <w:color w:val="273239"/>
          <w:spacing w:val="2"/>
          <w:kern w:val="0"/>
          <w:sz w:val="30"/>
          <w:szCs w:val="30"/>
          <w:lang w:eastAsia="en-IN"/>
          <w14:ligatures w14:val="none"/>
        </w:rPr>
      </w:pPr>
      <w:r w:rsidRPr="00AA57C4">
        <w:rPr>
          <w:rFonts w:ascii="Nunito" w:eastAsia="Times New Roman" w:hAnsi="Nunito" w:cs="Times New Roman"/>
          <w:b/>
          <w:bCs/>
          <w:color w:val="273239"/>
          <w:spacing w:val="2"/>
          <w:kern w:val="0"/>
          <w:sz w:val="30"/>
          <w:szCs w:val="30"/>
          <w:bdr w:val="none" w:sz="0" w:space="0" w:color="auto" w:frame="1"/>
          <w:lang w:eastAsia="en-IN"/>
          <w14:ligatures w14:val="none"/>
        </w:rPr>
        <w:t>1. Subject-Oriented</w:t>
      </w:r>
    </w:p>
    <w:p w14:paraId="1D91FE93" w14:textId="77777777" w:rsidR="00AA57C4" w:rsidRPr="00AA57C4" w:rsidRDefault="00AA57C4" w:rsidP="00AA57C4">
      <w:pPr>
        <w:shd w:val="clear" w:color="auto" w:fill="FFFFFF"/>
        <w:textAlignment w:val="baseline"/>
        <w:rPr>
          <w:rFonts w:ascii="Nunito" w:eastAsia="Times New Roman" w:hAnsi="Nunito" w:cs="Times New Roman"/>
          <w:color w:val="273239"/>
          <w:spacing w:val="2"/>
          <w:kern w:val="0"/>
          <w:sz w:val="28"/>
          <w:szCs w:val="28"/>
          <w:lang w:eastAsia="en-IN"/>
          <w14:ligatures w14:val="none"/>
        </w:rPr>
      </w:pPr>
      <w:r w:rsidRPr="00AA57C4">
        <w:rPr>
          <w:rFonts w:ascii="Nunito" w:eastAsia="Times New Roman" w:hAnsi="Nunito" w:cs="Times New Roman"/>
          <w:color w:val="273239"/>
          <w:spacing w:val="2"/>
          <w:kern w:val="0"/>
          <w:sz w:val="28"/>
          <w:szCs w:val="28"/>
          <w:bdr w:val="none" w:sz="0" w:space="0" w:color="auto" w:frame="1"/>
          <w:lang w:eastAsia="en-IN"/>
          <w14:ligatures w14:val="none"/>
        </w:rPr>
        <w:t>A data warehouse is </w:t>
      </w:r>
      <w:r w:rsidRPr="00AA57C4">
        <w:rPr>
          <w:rFonts w:ascii="Nunito" w:eastAsia="Times New Roman" w:hAnsi="Nunito" w:cs="Times New Roman"/>
          <w:b/>
          <w:bCs/>
          <w:color w:val="273239"/>
          <w:spacing w:val="2"/>
          <w:kern w:val="0"/>
          <w:sz w:val="28"/>
          <w:szCs w:val="28"/>
          <w:bdr w:val="none" w:sz="0" w:space="0" w:color="auto" w:frame="1"/>
          <w:lang w:eastAsia="en-IN"/>
          <w14:ligatures w14:val="none"/>
        </w:rPr>
        <w:t>subject-oriented</w:t>
      </w:r>
      <w:r w:rsidRPr="00AA57C4">
        <w:rPr>
          <w:rFonts w:ascii="Nunito" w:eastAsia="Times New Roman" w:hAnsi="Nunito" w:cs="Times New Roman"/>
          <w:color w:val="273239"/>
          <w:spacing w:val="2"/>
          <w:kern w:val="0"/>
          <w:sz w:val="28"/>
          <w:szCs w:val="28"/>
          <w:bdr w:val="none" w:sz="0" w:space="0" w:color="auto" w:frame="1"/>
          <w:lang w:eastAsia="en-IN"/>
          <w14:ligatures w14:val="none"/>
        </w:rPr>
        <w:t>, meaning it focuses on specific themes like </w:t>
      </w:r>
      <w:r w:rsidRPr="00AA57C4">
        <w:rPr>
          <w:rFonts w:ascii="Nunito" w:eastAsia="Times New Roman" w:hAnsi="Nunito" w:cs="Times New Roman"/>
          <w:b/>
          <w:bCs/>
          <w:color w:val="273239"/>
          <w:spacing w:val="2"/>
          <w:kern w:val="0"/>
          <w:sz w:val="28"/>
          <w:szCs w:val="28"/>
          <w:bdr w:val="none" w:sz="0" w:space="0" w:color="auto" w:frame="1"/>
          <w:lang w:eastAsia="en-IN"/>
          <w14:ligatures w14:val="none"/>
        </w:rPr>
        <w:t>sales, healthcare</w:t>
      </w:r>
      <w:r w:rsidRPr="00AA57C4">
        <w:rPr>
          <w:rFonts w:ascii="Nunito" w:eastAsia="Times New Roman" w:hAnsi="Nunito" w:cs="Times New Roman"/>
          <w:color w:val="273239"/>
          <w:spacing w:val="2"/>
          <w:kern w:val="0"/>
          <w:sz w:val="28"/>
          <w:szCs w:val="28"/>
          <w:bdr w:val="none" w:sz="0" w:space="0" w:color="auto" w:frame="1"/>
          <w:lang w:eastAsia="en-IN"/>
          <w14:ligatures w14:val="none"/>
        </w:rPr>
        <w:t>, </w:t>
      </w:r>
      <w:r w:rsidRPr="00AA57C4">
        <w:rPr>
          <w:rFonts w:ascii="Nunito" w:eastAsia="Times New Roman" w:hAnsi="Nunito" w:cs="Times New Roman"/>
          <w:b/>
          <w:bCs/>
          <w:color w:val="273239"/>
          <w:spacing w:val="2"/>
          <w:kern w:val="0"/>
          <w:sz w:val="28"/>
          <w:szCs w:val="28"/>
          <w:bdr w:val="none" w:sz="0" w:space="0" w:color="auto" w:frame="1"/>
          <w:lang w:eastAsia="en-IN"/>
          <w14:ligatures w14:val="none"/>
        </w:rPr>
        <w:t>marketing</w:t>
      </w:r>
      <w:r w:rsidRPr="00AA57C4">
        <w:rPr>
          <w:rFonts w:ascii="Nunito" w:eastAsia="Times New Roman" w:hAnsi="Nunito" w:cs="Times New Roman"/>
          <w:color w:val="273239"/>
          <w:spacing w:val="2"/>
          <w:kern w:val="0"/>
          <w:sz w:val="28"/>
          <w:szCs w:val="28"/>
          <w:bdr w:val="none" w:sz="0" w:space="0" w:color="auto" w:frame="1"/>
          <w:lang w:eastAsia="en-IN"/>
          <w14:ligatures w14:val="none"/>
        </w:rPr>
        <w:t>, or </w:t>
      </w:r>
      <w:r w:rsidRPr="00AA57C4">
        <w:rPr>
          <w:rFonts w:ascii="Nunito" w:eastAsia="Times New Roman" w:hAnsi="Nunito" w:cs="Times New Roman"/>
          <w:b/>
          <w:bCs/>
          <w:color w:val="273239"/>
          <w:spacing w:val="2"/>
          <w:kern w:val="0"/>
          <w:sz w:val="28"/>
          <w:szCs w:val="28"/>
          <w:bdr w:val="none" w:sz="0" w:space="0" w:color="auto" w:frame="1"/>
          <w:lang w:eastAsia="en-IN"/>
          <w14:ligatures w14:val="none"/>
        </w:rPr>
        <w:t>distribution</w:t>
      </w:r>
      <w:r w:rsidRPr="00AA57C4">
        <w:rPr>
          <w:rFonts w:ascii="Nunito" w:eastAsia="Times New Roman" w:hAnsi="Nunito" w:cs="Times New Roman"/>
          <w:color w:val="273239"/>
          <w:spacing w:val="2"/>
          <w:kern w:val="0"/>
          <w:sz w:val="28"/>
          <w:szCs w:val="28"/>
          <w:bdr w:val="none" w:sz="0" w:space="0" w:color="auto" w:frame="1"/>
          <w:lang w:eastAsia="en-IN"/>
          <w14:ligatures w14:val="none"/>
        </w:rPr>
        <w:t>, rather than day-to-day operations. It is designed to collect and organize data related to a particular topic to support </w:t>
      </w:r>
      <w:r w:rsidRPr="00AA57C4">
        <w:rPr>
          <w:rFonts w:ascii="Nunito" w:eastAsia="Times New Roman" w:hAnsi="Nunito" w:cs="Times New Roman"/>
          <w:b/>
          <w:bCs/>
          <w:color w:val="273239"/>
          <w:spacing w:val="2"/>
          <w:kern w:val="0"/>
          <w:sz w:val="28"/>
          <w:szCs w:val="28"/>
          <w:bdr w:val="none" w:sz="0" w:space="0" w:color="auto" w:frame="1"/>
          <w:lang w:eastAsia="en-IN"/>
          <w14:ligatures w14:val="none"/>
        </w:rPr>
        <w:t>analysis and decision-making</w:t>
      </w:r>
      <w:r w:rsidRPr="00AA57C4">
        <w:rPr>
          <w:rFonts w:ascii="Nunito" w:eastAsia="Times New Roman" w:hAnsi="Nunito" w:cs="Times New Roman"/>
          <w:color w:val="273239"/>
          <w:spacing w:val="2"/>
          <w:kern w:val="0"/>
          <w:sz w:val="28"/>
          <w:szCs w:val="28"/>
          <w:bdr w:val="none" w:sz="0" w:space="0" w:color="auto" w:frame="1"/>
          <w:lang w:eastAsia="en-IN"/>
          <w14:ligatures w14:val="none"/>
        </w:rPr>
        <w:t>. Unnecessary data is removed, making it easier to get clear and relevant insights for that subject.</w:t>
      </w:r>
    </w:p>
    <w:p w14:paraId="04E0199C" w14:textId="0D657157" w:rsidR="00AA57C4" w:rsidRPr="00AA57C4" w:rsidRDefault="00AA57C4" w:rsidP="00AA57C4">
      <w:pPr>
        <w:rPr>
          <w:rFonts w:ascii="Times New Roman" w:eastAsia="Times New Roman" w:hAnsi="Times New Roman" w:cs="Times New Roman"/>
          <w:kern w:val="0"/>
          <w:sz w:val="24"/>
          <w:szCs w:val="24"/>
          <w:lang w:eastAsia="en-IN"/>
          <w14:ligatures w14:val="none"/>
        </w:rPr>
      </w:pPr>
      <w:r w:rsidRPr="00AA57C4">
        <w:rPr>
          <w:rFonts w:ascii="Times New Roman" w:eastAsia="Times New Roman" w:hAnsi="Times New Roman" w:cs="Times New Roman"/>
          <w:kern w:val="0"/>
          <w:sz w:val="24"/>
          <w:szCs w:val="24"/>
          <w:lang w:eastAsia="en-IN"/>
          <w14:ligatures w14:val="none"/>
        </w:rPr>
        <w:t>Subject-oriented</w:t>
      </w:r>
    </w:p>
    <w:p w14:paraId="24431EBC" w14:textId="77777777" w:rsidR="00AA57C4" w:rsidRPr="00AA57C4" w:rsidRDefault="00AA57C4" w:rsidP="00AA57C4">
      <w:pPr>
        <w:shd w:val="clear" w:color="auto" w:fill="FFFFFF"/>
        <w:textAlignment w:val="baseline"/>
        <w:outlineLvl w:val="2"/>
        <w:rPr>
          <w:rFonts w:ascii="Nunito" w:eastAsia="Times New Roman" w:hAnsi="Nunito" w:cs="Times New Roman"/>
          <w:b/>
          <w:bCs/>
          <w:color w:val="273239"/>
          <w:spacing w:val="2"/>
          <w:kern w:val="0"/>
          <w:sz w:val="30"/>
          <w:szCs w:val="30"/>
          <w:lang w:eastAsia="en-IN"/>
          <w14:ligatures w14:val="none"/>
        </w:rPr>
      </w:pPr>
      <w:r w:rsidRPr="00AA57C4">
        <w:rPr>
          <w:rFonts w:ascii="Nunito" w:eastAsia="Times New Roman" w:hAnsi="Nunito" w:cs="Times New Roman"/>
          <w:b/>
          <w:bCs/>
          <w:color w:val="273239"/>
          <w:spacing w:val="2"/>
          <w:kern w:val="0"/>
          <w:sz w:val="30"/>
          <w:szCs w:val="30"/>
          <w:bdr w:val="none" w:sz="0" w:space="0" w:color="auto" w:frame="1"/>
          <w:lang w:eastAsia="en-IN"/>
          <w14:ligatures w14:val="none"/>
        </w:rPr>
        <w:t>2. Integrated</w:t>
      </w:r>
    </w:p>
    <w:p w14:paraId="3DFEDA74" w14:textId="77777777" w:rsidR="00AA57C4" w:rsidRPr="00AA57C4" w:rsidRDefault="00AA57C4" w:rsidP="00AA57C4">
      <w:pPr>
        <w:shd w:val="clear" w:color="auto" w:fill="FFFFFF"/>
        <w:textAlignment w:val="baseline"/>
        <w:rPr>
          <w:rFonts w:ascii="Nunito" w:eastAsia="Times New Roman" w:hAnsi="Nunito" w:cs="Times New Roman"/>
          <w:color w:val="273239"/>
          <w:spacing w:val="2"/>
          <w:kern w:val="0"/>
          <w:sz w:val="28"/>
          <w:szCs w:val="28"/>
          <w:lang w:eastAsia="en-IN"/>
          <w14:ligatures w14:val="none"/>
        </w:rPr>
      </w:pPr>
      <w:r w:rsidRPr="00AA57C4">
        <w:rPr>
          <w:rFonts w:ascii="Nunito" w:eastAsia="Times New Roman" w:hAnsi="Nunito" w:cs="Times New Roman"/>
          <w:b/>
          <w:bCs/>
          <w:color w:val="273239"/>
          <w:spacing w:val="2"/>
          <w:kern w:val="0"/>
          <w:sz w:val="28"/>
          <w:szCs w:val="28"/>
          <w:bdr w:val="none" w:sz="0" w:space="0" w:color="auto" w:frame="1"/>
          <w:lang w:eastAsia="en-IN"/>
          <w14:ligatures w14:val="none"/>
        </w:rPr>
        <w:t>Integration</w:t>
      </w:r>
      <w:r w:rsidRPr="00AA57C4">
        <w:rPr>
          <w:rFonts w:ascii="Nunito" w:eastAsia="Times New Roman" w:hAnsi="Nunito" w:cs="Times New Roman"/>
          <w:color w:val="273239"/>
          <w:spacing w:val="2"/>
          <w:kern w:val="0"/>
          <w:sz w:val="28"/>
          <w:szCs w:val="28"/>
          <w:bdr w:val="none" w:sz="0" w:space="0" w:color="auto" w:frame="1"/>
          <w:lang w:eastAsia="en-IN"/>
          <w14:ligatures w14:val="none"/>
        </w:rPr>
        <w:t> in a data warehouse means combining data from different sources like mainframes and relational databases into a consistent and reliable format. This involves using </w:t>
      </w:r>
      <w:r w:rsidRPr="00AA57C4">
        <w:rPr>
          <w:rFonts w:ascii="Nunito" w:eastAsia="Times New Roman" w:hAnsi="Nunito" w:cs="Times New Roman"/>
          <w:b/>
          <w:bCs/>
          <w:color w:val="273239"/>
          <w:spacing w:val="2"/>
          <w:kern w:val="0"/>
          <w:sz w:val="28"/>
          <w:szCs w:val="28"/>
          <w:bdr w:val="none" w:sz="0" w:space="0" w:color="auto" w:frame="1"/>
          <w:lang w:eastAsia="en-IN"/>
          <w14:ligatures w14:val="none"/>
        </w:rPr>
        <w:t>standard naming conventions, formats, and codes</w:t>
      </w:r>
      <w:r w:rsidRPr="00AA57C4">
        <w:rPr>
          <w:rFonts w:ascii="Nunito" w:eastAsia="Times New Roman" w:hAnsi="Nunito" w:cs="Times New Roman"/>
          <w:color w:val="273239"/>
          <w:spacing w:val="2"/>
          <w:kern w:val="0"/>
          <w:sz w:val="28"/>
          <w:szCs w:val="28"/>
          <w:bdr w:val="none" w:sz="0" w:space="0" w:color="auto" w:frame="1"/>
          <w:lang w:eastAsia="en-IN"/>
          <w14:ligatures w14:val="none"/>
        </w:rPr>
        <w:t xml:space="preserve"> so that data can be easily understood and </w:t>
      </w:r>
      <w:proofErr w:type="spellStart"/>
      <w:r w:rsidRPr="00AA57C4">
        <w:rPr>
          <w:rFonts w:ascii="Nunito" w:eastAsia="Times New Roman" w:hAnsi="Nunito" w:cs="Times New Roman"/>
          <w:color w:val="273239"/>
          <w:spacing w:val="2"/>
          <w:kern w:val="0"/>
          <w:sz w:val="28"/>
          <w:szCs w:val="28"/>
          <w:bdr w:val="none" w:sz="0" w:space="0" w:color="auto" w:frame="1"/>
          <w:lang w:eastAsia="en-IN"/>
          <w14:ligatures w14:val="none"/>
        </w:rPr>
        <w:t>analyzed</w:t>
      </w:r>
      <w:proofErr w:type="spellEnd"/>
      <w:r w:rsidRPr="00AA57C4">
        <w:rPr>
          <w:rFonts w:ascii="Nunito" w:eastAsia="Times New Roman" w:hAnsi="Nunito" w:cs="Times New Roman"/>
          <w:color w:val="273239"/>
          <w:spacing w:val="2"/>
          <w:kern w:val="0"/>
          <w:sz w:val="28"/>
          <w:szCs w:val="28"/>
          <w:bdr w:val="none" w:sz="0" w:space="0" w:color="auto" w:frame="1"/>
          <w:lang w:eastAsia="en-IN"/>
          <w14:ligatures w14:val="none"/>
        </w:rPr>
        <w:t>. Integration ensures that all related data is unified, allowing for more accurate and efficient decision-making across different subject areas.</w:t>
      </w:r>
    </w:p>
    <w:p w14:paraId="750F6AE8" w14:textId="0EF6FA44" w:rsidR="00AA57C4" w:rsidRPr="00AA57C4" w:rsidRDefault="00AA57C4" w:rsidP="00AA57C4">
      <w:pPr>
        <w:rPr>
          <w:rFonts w:ascii="Times New Roman" w:eastAsia="Times New Roman" w:hAnsi="Times New Roman" w:cs="Times New Roman"/>
          <w:kern w:val="0"/>
          <w:sz w:val="24"/>
          <w:szCs w:val="24"/>
          <w:lang w:eastAsia="en-IN"/>
          <w14:ligatures w14:val="none"/>
        </w:rPr>
      </w:pPr>
      <w:r w:rsidRPr="00AA57C4">
        <w:rPr>
          <w:rFonts w:ascii="Times New Roman" w:eastAsia="Times New Roman" w:hAnsi="Times New Roman" w:cs="Times New Roman"/>
          <w:kern w:val="0"/>
          <w:sz w:val="24"/>
          <w:szCs w:val="24"/>
          <w:lang w:eastAsia="en-IN"/>
          <w14:ligatures w14:val="none"/>
        </w:rPr>
        <w:t>Data warehouse is integrated</w:t>
      </w:r>
    </w:p>
    <w:p w14:paraId="6B852D28" w14:textId="77777777" w:rsidR="00AA57C4" w:rsidRPr="00AA57C4" w:rsidRDefault="00AA57C4" w:rsidP="00AA57C4">
      <w:pPr>
        <w:shd w:val="clear" w:color="auto" w:fill="FFFFFF"/>
        <w:textAlignment w:val="baseline"/>
        <w:outlineLvl w:val="2"/>
        <w:rPr>
          <w:rFonts w:ascii="Nunito" w:eastAsia="Times New Roman" w:hAnsi="Nunito" w:cs="Times New Roman"/>
          <w:b/>
          <w:bCs/>
          <w:color w:val="273239"/>
          <w:spacing w:val="2"/>
          <w:kern w:val="0"/>
          <w:sz w:val="30"/>
          <w:szCs w:val="30"/>
          <w:lang w:eastAsia="en-IN"/>
          <w14:ligatures w14:val="none"/>
        </w:rPr>
      </w:pPr>
      <w:r w:rsidRPr="00AA57C4">
        <w:rPr>
          <w:rFonts w:ascii="Nunito" w:eastAsia="Times New Roman" w:hAnsi="Nunito" w:cs="Times New Roman"/>
          <w:b/>
          <w:bCs/>
          <w:color w:val="273239"/>
          <w:spacing w:val="2"/>
          <w:kern w:val="0"/>
          <w:sz w:val="30"/>
          <w:szCs w:val="30"/>
          <w:bdr w:val="none" w:sz="0" w:space="0" w:color="auto" w:frame="1"/>
          <w:lang w:eastAsia="en-IN"/>
          <w14:ligatures w14:val="none"/>
        </w:rPr>
        <w:t>3. Time-Variant</w:t>
      </w:r>
    </w:p>
    <w:p w14:paraId="6F224081" w14:textId="77777777" w:rsidR="00AA57C4" w:rsidRPr="00AA57C4" w:rsidRDefault="00AA57C4" w:rsidP="00AA57C4">
      <w:pPr>
        <w:shd w:val="clear" w:color="auto" w:fill="FFFFFF"/>
        <w:textAlignment w:val="baseline"/>
        <w:rPr>
          <w:rFonts w:ascii="Nunito" w:eastAsia="Times New Roman" w:hAnsi="Nunito" w:cs="Times New Roman"/>
          <w:color w:val="273239"/>
          <w:spacing w:val="2"/>
          <w:kern w:val="0"/>
          <w:sz w:val="28"/>
          <w:szCs w:val="28"/>
          <w:lang w:eastAsia="en-IN"/>
          <w14:ligatures w14:val="none"/>
        </w:rPr>
      </w:pPr>
      <w:r w:rsidRPr="00AA57C4">
        <w:rPr>
          <w:rFonts w:ascii="Nunito" w:eastAsia="Times New Roman" w:hAnsi="Nunito" w:cs="Times New Roman"/>
          <w:b/>
          <w:bCs/>
          <w:color w:val="273239"/>
          <w:spacing w:val="2"/>
          <w:kern w:val="0"/>
          <w:sz w:val="28"/>
          <w:szCs w:val="28"/>
          <w:bdr w:val="none" w:sz="0" w:space="0" w:color="auto" w:frame="1"/>
          <w:lang w:eastAsia="en-IN"/>
          <w14:ligatures w14:val="none"/>
        </w:rPr>
        <w:lastRenderedPageBreak/>
        <w:t>Time-variance</w:t>
      </w:r>
      <w:r w:rsidRPr="00AA57C4">
        <w:rPr>
          <w:rFonts w:ascii="Nunito" w:eastAsia="Times New Roman" w:hAnsi="Nunito" w:cs="Times New Roman"/>
          <w:color w:val="273239"/>
          <w:spacing w:val="2"/>
          <w:kern w:val="0"/>
          <w:sz w:val="28"/>
          <w:szCs w:val="28"/>
          <w:bdr w:val="none" w:sz="0" w:space="0" w:color="auto" w:frame="1"/>
          <w:lang w:eastAsia="en-IN"/>
          <w14:ligatures w14:val="none"/>
        </w:rPr>
        <w:t> means that data in a data warehouse is stored over different time periods—such as weekly, monthly, or yearly. Unlike operational systems, it keeps </w:t>
      </w:r>
      <w:r w:rsidRPr="00AA57C4">
        <w:rPr>
          <w:rFonts w:ascii="Nunito" w:eastAsia="Times New Roman" w:hAnsi="Nunito" w:cs="Times New Roman"/>
          <w:b/>
          <w:bCs/>
          <w:color w:val="273239"/>
          <w:spacing w:val="2"/>
          <w:kern w:val="0"/>
          <w:sz w:val="28"/>
          <w:szCs w:val="28"/>
          <w:bdr w:val="none" w:sz="0" w:space="0" w:color="auto" w:frame="1"/>
          <w:lang w:eastAsia="en-IN"/>
          <w14:ligatures w14:val="none"/>
        </w:rPr>
        <w:t>historical data</w:t>
      </w:r>
      <w:r w:rsidRPr="00AA57C4">
        <w:rPr>
          <w:rFonts w:ascii="Nunito" w:eastAsia="Times New Roman" w:hAnsi="Nunito" w:cs="Times New Roman"/>
          <w:color w:val="273239"/>
          <w:spacing w:val="2"/>
          <w:kern w:val="0"/>
          <w:sz w:val="28"/>
          <w:szCs w:val="28"/>
          <w:bdr w:val="none" w:sz="0" w:space="0" w:color="auto" w:frame="1"/>
          <w:lang w:eastAsia="en-IN"/>
          <w14:ligatures w14:val="none"/>
        </w:rPr>
        <w:t> for long-term analysis. Once data is entered, it is </w:t>
      </w:r>
      <w:r w:rsidRPr="00AA57C4">
        <w:rPr>
          <w:rFonts w:ascii="Nunito" w:eastAsia="Times New Roman" w:hAnsi="Nunito" w:cs="Times New Roman"/>
          <w:b/>
          <w:bCs/>
          <w:color w:val="273239"/>
          <w:spacing w:val="2"/>
          <w:kern w:val="0"/>
          <w:sz w:val="28"/>
          <w:szCs w:val="28"/>
          <w:bdr w:val="none" w:sz="0" w:space="0" w:color="auto" w:frame="1"/>
          <w:lang w:eastAsia="en-IN"/>
          <w14:ligatures w14:val="none"/>
        </w:rPr>
        <w:t>not changed or updated</w:t>
      </w:r>
      <w:r w:rsidRPr="00AA57C4">
        <w:rPr>
          <w:rFonts w:ascii="Nunito" w:eastAsia="Times New Roman" w:hAnsi="Nunito" w:cs="Times New Roman"/>
          <w:color w:val="273239"/>
          <w:spacing w:val="2"/>
          <w:kern w:val="0"/>
          <w:sz w:val="28"/>
          <w:szCs w:val="28"/>
          <w:bdr w:val="none" w:sz="0" w:space="0" w:color="auto" w:frame="1"/>
          <w:lang w:eastAsia="en-IN"/>
          <w14:ligatures w14:val="none"/>
        </w:rPr>
        <w:t xml:space="preserve">, preserving the state of data at a specific point in time. This allows users to </w:t>
      </w:r>
      <w:proofErr w:type="spellStart"/>
      <w:r w:rsidRPr="00AA57C4">
        <w:rPr>
          <w:rFonts w:ascii="Nunito" w:eastAsia="Times New Roman" w:hAnsi="Nunito" w:cs="Times New Roman"/>
          <w:color w:val="273239"/>
          <w:spacing w:val="2"/>
          <w:kern w:val="0"/>
          <w:sz w:val="28"/>
          <w:szCs w:val="28"/>
          <w:bdr w:val="none" w:sz="0" w:space="0" w:color="auto" w:frame="1"/>
          <w:lang w:eastAsia="en-IN"/>
          <w14:ligatures w14:val="none"/>
        </w:rPr>
        <w:t>analyze</w:t>
      </w:r>
      <w:proofErr w:type="spellEnd"/>
      <w:r w:rsidRPr="00AA57C4">
        <w:rPr>
          <w:rFonts w:ascii="Nunito" w:eastAsia="Times New Roman" w:hAnsi="Nunito" w:cs="Times New Roman"/>
          <w:color w:val="273239"/>
          <w:spacing w:val="2"/>
          <w:kern w:val="0"/>
          <w:sz w:val="28"/>
          <w:szCs w:val="28"/>
          <w:bdr w:val="none" w:sz="0" w:space="0" w:color="auto" w:frame="1"/>
          <w:lang w:eastAsia="en-IN"/>
          <w14:ligatures w14:val="none"/>
        </w:rPr>
        <w:t xml:space="preserve"> trends and changes </w:t>
      </w:r>
      <w:r w:rsidRPr="00AA57C4">
        <w:rPr>
          <w:rFonts w:ascii="Nunito" w:eastAsia="Times New Roman" w:hAnsi="Nunito" w:cs="Times New Roman"/>
          <w:b/>
          <w:bCs/>
          <w:color w:val="273239"/>
          <w:spacing w:val="2"/>
          <w:kern w:val="0"/>
          <w:sz w:val="28"/>
          <w:szCs w:val="28"/>
          <w:bdr w:val="none" w:sz="0" w:space="0" w:color="auto" w:frame="1"/>
          <w:lang w:eastAsia="en-IN"/>
          <w14:ligatures w14:val="none"/>
        </w:rPr>
        <w:t>over time</w:t>
      </w:r>
      <w:r w:rsidRPr="00AA57C4">
        <w:rPr>
          <w:rFonts w:ascii="Nunito" w:eastAsia="Times New Roman" w:hAnsi="Nunito" w:cs="Times New Roman"/>
          <w:color w:val="273239"/>
          <w:spacing w:val="2"/>
          <w:kern w:val="0"/>
          <w:sz w:val="28"/>
          <w:szCs w:val="28"/>
          <w:bdr w:val="none" w:sz="0" w:space="0" w:color="auto" w:frame="1"/>
          <w:lang w:eastAsia="en-IN"/>
          <w14:ligatures w14:val="none"/>
        </w:rPr>
        <w:t>.</w:t>
      </w:r>
    </w:p>
    <w:p w14:paraId="10118123" w14:textId="6FE400F0" w:rsidR="00AA57C4" w:rsidRPr="00AA57C4" w:rsidRDefault="00AA57C4" w:rsidP="00AA57C4">
      <w:pPr>
        <w:rPr>
          <w:rFonts w:ascii="Times New Roman" w:eastAsia="Times New Roman" w:hAnsi="Times New Roman" w:cs="Times New Roman"/>
          <w:kern w:val="0"/>
          <w:sz w:val="24"/>
          <w:szCs w:val="24"/>
          <w:lang w:eastAsia="en-IN"/>
          <w14:ligatures w14:val="none"/>
        </w:rPr>
      </w:pPr>
      <w:r w:rsidRPr="00AA57C4">
        <w:rPr>
          <w:rFonts w:ascii="Times New Roman" w:eastAsia="Times New Roman" w:hAnsi="Times New Roman" w:cs="Times New Roman"/>
          <w:kern w:val="0"/>
          <w:sz w:val="24"/>
          <w:szCs w:val="24"/>
          <w:lang w:eastAsia="en-IN"/>
          <w14:ligatures w14:val="none"/>
        </w:rPr>
        <w:t>Time-Variant</w:t>
      </w:r>
    </w:p>
    <w:p w14:paraId="0A93E154" w14:textId="77777777" w:rsidR="00AA57C4" w:rsidRPr="00AA57C4" w:rsidRDefault="00AA57C4" w:rsidP="00AA57C4">
      <w:pPr>
        <w:shd w:val="clear" w:color="auto" w:fill="FFFFFF"/>
        <w:textAlignment w:val="baseline"/>
        <w:outlineLvl w:val="2"/>
        <w:rPr>
          <w:rFonts w:ascii="Nunito" w:eastAsia="Times New Roman" w:hAnsi="Nunito" w:cs="Times New Roman"/>
          <w:b/>
          <w:bCs/>
          <w:color w:val="273239"/>
          <w:spacing w:val="2"/>
          <w:kern w:val="0"/>
          <w:sz w:val="30"/>
          <w:szCs w:val="30"/>
          <w:lang w:eastAsia="en-IN"/>
          <w14:ligatures w14:val="none"/>
        </w:rPr>
      </w:pPr>
      <w:r w:rsidRPr="00AA57C4">
        <w:rPr>
          <w:rFonts w:ascii="Nunito" w:eastAsia="Times New Roman" w:hAnsi="Nunito" w:cs="Times New Roman"/>
          <w:b/>
          <w:bCs/>
          <w:color w:val="273239"/>
          <w:spacing w:val="2"/>
          <w:kern w:val="0"/>
          <w:sz w:val="30"/>
          <w:szCs w:val="30"/>
          <w:bdr w:val="none" w:sz="0" w:space="0" w:color="auto" w:frame="1"/>
          <w:lang w:eastAsia="en-IN"/>
          <w14:ligatures w14:val="none"/>
        </w:rPr>
        <w:t>4. Non-Volatile</w:t>
      </w:r>
    </w:p>
    <w:p w14:paraId="6637FD2C" w14:textId="77777777" w:rsidR="00AA57C4" w:rsidRPr="00AA57C4" w:rsidRDefault="00AA57C4" w:rsidP="00AA57C4">
      <w:pPr>
        <w:shd w:val="clear" w:color="auto" w:fill="FFFFFF"/>
        <w:textAlignment w:val="baseline"/>
        <w:rPr>
          <w:rFonts w:ascii="Nunito" w:eastAsia="Times New Roman" w:hAnsi="Nunito" w:cs="Times New Roman"/>
          <w:color w:val="273239"/>
          <w:spacing w:val="2"/>
          <w:kern w:val="0"/>
          <w:sz w:val="28"/>
          <w:szCs w:val="28"/>
          <w:lang w:eastAsia="en-IN"/>
          <w14:ligatures w14:val="none"/>
        </w:rPr>
      </w:pPr>
      <w:r w:rsidRPr="00AA57C4">
        <w:rPr>
          <w:rFonts w:ascii="Nunito" w:eastAsia="Times New Roman" w:hAnsi="Nunito" w:cs="Times New Roman"/>
          <w:b/>
          <w:bCs/>
          <w:color w:val="273239"/>
          <w:spacing w:val="2"/>
          <w:kern w:val="0"/>
          <w:sz w:val="28"/>
          <w:szCs w:val="28"/>
          <w:bdr w:val="none" w:sz="0" w:space="0" w:color="auto" w:frame="1"/>
          <w:lang w:eastAsia="en-IN"/>
          <w14:ligatures w14:val="none"/>
        </w:rPr>
        <w:t>Non-volatility</w:t>
      </w:r>
      <w:r w:rsidRPr="00AA57C4">
        <w:rPr>
          <w:rFonts w:ascii="Nunito" w:eastAsia="Times New Roman" w:hAnsi="Nunito" w:cs="Times New Roman"/>
          <w:color w:val="273239"/>
          <w:spacing w:val="2"/>
          <w:kern w:val="0"/>
          <w:sz w:val="28"/>
          <w:szCs w:val="28"/>
          <w:bdr w:val="none" w:sz="0" w:space="0" w:color="auto" w:frame="1"/>
          <w:lang w:eastAsia="en-IN"/>
          <w14:ligatures w14:val="none"/>
        </w:rPr>
        <w:t> means that once data is stored in a data warehouse, it is </w:t>
      </w:r>
      <w:r w:rsidRPr="00AA57C4">
        <w:rPr>
          <w:rFonts w:ascii="Nunito" w:eastAsia="Times New Roman" w:hAnsi="Nunito" w:cs="Times New Roman"/>
          <w:b/>
          <w:bCs/>
          <w:color w:val="273239"/>
          <w:spacing w:val="2"/>
          <w:kern w:val="0"/>
          <w:sz w:val="28"/>
          <w:szCs w:val="28"/>
          <w:bdr w:val="none" w:sz="0" w:space="0" w:color="auto" w:frame="1"/>
          <w:lang w:eastAsia="en-IN"/>
          <w14:ligatures w14:val="none"/>
        </w:rPr>
        <w:t>not </w:t>
      </w:r>
      <w:r w:rsidRPr="00AA57C4">
        <w:rPr>
          <w:rFonts w:ascii="Nunito" w:eastAsia="Times New Roman" w:hAnsi="Nunito" w:cs="Times New Roman"/>
          <w:color w:val="273239"/>
          <w:spacing w:val="2"/>
          <w:kern w:val="0"/>
          <w:sz w:val="28"/>
          <w:szCs w:val="28"/>
          <w:bdr w:val="none" w:sz="0" w:space="0" w:color="auto" w:frame="1"/>
          <w:lang w:eastAsia="en-IN"/>
          <w14:ligatures w14:val="none"/>
        </w:rPr>
        <w:t>deleted</w:t>
      </w:r>
      <w:r w:rsidRPr="00AA57C4">
        <w:rPr>
          <w:rFonts w:ascii="Nunito" w:eastAsia="Times New Roman" w:hAnsi="Nunito" w:cs="Times New Roman"/>
          <w:b/>
          <w:bCs/>
          <w:color w:val="273239"/>
          <w:spacing w:val="2"/>
          <w:kern w:val="0"/>
          <w:sz w:val="28"/>
          <w:szCs w:val="28"/>
          <w:bdr w:val="none" w:sz="0" w:space="0" w:color="auto" w:frame="1"/>
          <w:lang w:eastAsia="en-IN"/>
          <w14:ligatures w14:val="none"/>
        </w:rPr>
        <w:t> or </w:t>
      </w:r>
      <w:r w:rsidRPr="00AA57C4">
        <w:rPr>
          <w:rFonts w:ascii="Nunito" w:eastAsia="Times New Roman" w:hAnsi="Nunito" w:cs="Times New Roman"/>
          <w:color w:val="273239"/>
          <w:spacing w:val="2"/>
          <w:kern w:val="0"/>
          <w:sz w:val="28"/>
          <w:szCs w:val="28"/>
          <w:bdr w:val="none" w:sz="0" w:space="0" w:color="auto" w:frame="1"/>
          <w:lang w:eastAsia="en-IN"/>
          <w14:ligatures w14:val="none"/>
        </w:rPr>
        <w:t>update</w:t>
      </w:r>
      <w:r w:rsidRPr="00AA57C4">
        <w:rPr>
          <w:rFonts w:ascii="Nunito" w:eastAsia="Times New Roman" w:hAnsi="Nunito" w:cs="Times New Roman"/>
          <w:b/>
          <w:bCs/>
          <w:color w:val="273239"/>
          <w:spacing w:val="2"/>
          <w:kern w:val="0"/>
          <w:sz w:val="28"/>
          <w:szCs w:val="28"/>
          <w:bdr w:val="none" w:sz="0" w:space="0" w:color="auto" w:frame="1"/>
          <w:lang w:eastAsia="en-IN"/>
          <w14:ligatures w14:val="none"/>
        </w:rPr>
        <w:t>d</w:t>
      </w:r>
      <w:r w:rsidRPr="00AA57C4">
        <w:rPr>
          <w:rFonts w:ascii="Nunito" w:eastAsia="Times New Roman" w:hAnsi="Nunito" w:cs="Times New Roman"/>
          <w:color w:val="273239"/>
          <w:spacing w:val="2"/>
          <w:kern w:val="0"/>
          <w:sz w:val="28"/>
          <w:szCs w:val="28"/>
          <w:bdr w:val="none" w:sz="0" w:space="0" w:color="auto" w:frame="1"/>
          <w:lang w:eastAsia="en-IN"/>
          <w14:ligatures w14:val="none"/>
        </w:rPr>
        <w:t>. Instead, new data is added over </w:t>
      </w:r>
      <w:r w:rsidRPr="00AA57C4">
        <w:rPr>
          <w:rFonts w:ascii="Nunito" w:eastAsia="Times New Roman" w:hAnsi="Nunito" w:cs="Times New Roman"/>
          <w:b/>
          <w:bCs/>
          <w:color w:val="273239"/>
          <w:spacing w:val="2"/>
          <w:kern w:val="0"/>
          <w:sz w:val="28"/>
          <w:szCs w:val="28"/>
          <w:bdr w:val="none" w:sz="0" w:space="0" w:color="auto" w:frame="1"/>
          <w:lang w:eastAsia="en-IN"/>
          <w14:ligatures w14:val="none"/>
        </w:rPr>
        <w:t>time</w:t>
      </w:r>
      <w:r w:rsidRPr="00AA57C4">
        <w:rPr>
          <w:rFonts w:ascii="Nunito" w:eastAsia="Times New Roman" w:hAnsi="Nunito" w:cs="Times New Roman"/>
          <w:color w:val="273239"/>
          <w:spacing w:val="2"/>
          <w:kern w:val="0"/>
          <w:sz w:val="28"/>
          <w:szCs w:val="28"/>
          <w:bdr w:val="none" w:sz="0" w:space="0" w:color="auto" w:frame="1"/>
          <w:lang w:eastAsia="en-IN"/>
          <w14:ligatures w14:val="none"/>
        </w:rPr>
        <w:t xml:space="preserve">, keeping the historical records intact. The data is read-only and refreshed at specific intervals, making it ideal for </w:t>
      </w:r>
      <w:proofErr w:type="spellStart"/>
      <w:r w:rsidRPr="00AA57C4">
        <w:rPr>
          <w:rFonts w:ascii="Nunito" w:eastAsia="Times New Roman" w:hAnsi="Nunito" w:cs="Times New Roman"/>
          <w:color w:val="273239"/>
          <w:spacing w:val="2"/>
          <w:kern w:val="0"/>
          <w:sz w:val="28"/>
          <w:szCs w:val="28"/>
          <w:bdr w:val="none" w:sz="0" w:space="0" w:color="auto" w:frame="1"/>
          <w:lang w:eastAsia="en-IN"/>
          <w14:ligatures w14:val="none"/>
        </w:rPr>
        <w:t>analyzing</w:t>
      </w:r>
      <w:proofErr w:type="spellEnd"/>
      <w:r w:rsidRPr="00AA57C4">
        <w:rPr>
          <w:rFonts w:ascii="Nunito" w:eastAsia="Times New Roman" w:hAnsi="Nunito" w:cs="Times New Roman"/>
          <w:color w:val="273239"/>
          <w:spacing w:val="2"/>
          <w:kern w:val="0"/>
          <w:sz w:val="28"/>
          <w:szCs w:val="28"/>
          <w:bdr w:val="none" w:sz="0" w:space="0" w:color="auto" w:frame="1"/>
          <w:lang w:eastAsia="en-IN"/>
          <w14:ligatures w14:val="none"/>
        </w:rPr>
        <w:t xml:space="preserve"> trends and long-term performance.</w:t>
      </w:r>
    </w:p>
    <w:p w14:paraId="0CF880E4" w14:textId="77777777" w:rsidR="00AA57C4" w:rsidRPr="00AA57C4" w:rsidRDefault="00AA57C4" w:rsidP="00AA57C4">
      <w:pPr>
        <w:shd w:val="clear" w:color="auto" w:fill="FFFFFF"/>
        <w:textAlignment w:val="baseline"/>
        <w:rPr>
          <w:rFonts w:ascii="Nunito" w:eastAsia="Times New Roman" w:hAnsi="Nunito" w:cs="Times New Roman"/>
          <w:color w:val="273239"/>
          <w:spacing w:val="2"/>
          <w:kern w:val="0"/>
          <w:sz w:val="28"/>
          <w:szCs w:val="28"/>
          <w:lang w:eastAsia="en-IN"/>
          <w14:ligatures w14:val="none"/>
        </w:rPr>
      </w:pPr>
      <w:r w:rsidRPr="00AA57C4">
        <w:rPr>
          <w:rFonts w:ascii="Nunito" w:eastAsia="Times New Roman" w:hAnsi="Nunito" w:cs="Times New Roman"/>
          <w:color w:val="273239"/>
          <w:spacing w:val="2"/>
          <w:kern w:val="0"/>
          <w:sz w:val="28"/>
          <w:szCs w:val="28"/>
          <w:bdr w:val="none" w:sz="0" w:space="0" w:color="auto" w:frame="1"/>
          <w:lang w:eastAsia="en-IN"/>
          <w14:ligatures w14:val="none"/>
        </w:rPr>
        <w:t>Unlike operational systems, a data warehouse does not require transaction processing, recovery, or concurrency control. Operations like insert</w:t>
      </w:r>
      <w:r w:rsidRPr="00AA57C4">
        <w:rPr>
          <w:rFonts w:ascii="Nunito" w:eastAsia="Times New Roman" w:hAnsi="Nunito" w:cs="Times New Roman"/>
          <w:b/>
          <w:bCs/>
          <w:color w:val="273239"/>
          <w:spacing w:val="2"/>
          <w:kern w:val="0"/>
          <w:sz w:val="28"/>
          <w:szCs w:val="28"/>
          <w:bdr w:val="none" w:sz="0" w:space="0" w:color="auto" w:frame="1"/>
          <w:lang w:eastAsia="en-IN"/>
          <w14:ligatures w14:val="none"/>
        </w:rPr>
        <w:t>, </w:t>
      </w:r>
      <w:r w:rsidRPr="00AA57C4">
        <w:rPr>
          <w:rFonts w:ascii="Nunito" w:eastAsia="Times New Roman" w:hAnsi="Nunito" w:cs="Times New Roman"/>
          <w:color w:val="273239"/>
          <w:spacing w:val="2"/>
          <w:kern w:val="0"/>
          <w:sz w:val="28"/>
          <w:szCs w:val="28"/>
          <w:bdr w:val="none" w:sz="0" w:space="0" w:color="auto" w:frame="1"/>
          <w:lang w:eastAsia="en-IN"/>
          <w14:ligatures w14:val="none"/>
        </w:rPr>
        <w:t>update, and delete used in day-to-day applications are generally not performed here.</w:t>
      </w:r>
    </w:p>
    <w:p w14:paraId="347560A1" w14:textId="77777777" w:rsidR="00AA57C4" w:rsidRPr="00AA57C4" w:rsidRDefault="00AA57C4" w:rsidP="00AA57C4">
      <w:pPr>
        <w:shd w:val="clear" w:color="auto" w:fill="FFFFFF"/>
        <w:textAlignment w:val="baseline"/>
        <w:rPr>
          <w:rFonts w:ascii="Nunito" w:eastAsia="Times New Roman" w:hAnsi="Nunito" w:cs="Times New Roman"/>
          <w:color w:val="273239"/>
          <w:spacing w:val="2"/>
          <w:kern w:val="0"/>
          <w:sz w:val="28"/>
          <w:szCs w:val="28"/>
          <w:lang w:eastAsia="en-IN"/>
          <w14:ligatures w14:val="none"/>
        </w:rPr>
      </w:pPr>
      <w:r w:rsidRPr="00AA57C4">
        <w:rPr>
          <w:rFonts w:ascii="Nunito" w:eastAsia="Times New Roman" w:hAnsi="Nunito" w:cs="Times New Roman"/>
          <w:color w:val="273239"/>
          <w:spacing w:val="2"/>
          <w:kern w:val="0"/>
          <w:sz w:val="28"/>
          <w:szCs w:val="28"/>
          <w:bdr w:val="none" w:sz="0" w:space="0" w:color="auto" w:frame="1"/>
          <w:lang w:eastAsia="en-IN"/>
          <w14:ligatures w14:val="none"/>
        </w:rPr>
        <w:t>There are mainly </w:t>
      </w:r>
      <w:r w:rsidRPr="00AA57C4">
        <w:rPr>
          <w:rFonts w:ascii="Nunito" w:eastAsia="Times New Roman" w:hAnsi="Nunito" w:cs="Times New Roman"/>
          <w:b/>
          <w:bCs/>
          <w:color w:val="273239"/>
          <w:spacing w:val="2"/>
          <w:kern w:val="0"/>
          <w:sz w:val="28"/>
          <w:szCs w:val="28"/>
          <w:bdr w:val="none" w:sz="0" w:space="0" w:color="auto" w:frame="1"/>
          <w:lang w:eastAsia="en-IN"/>
          <w14:ligatures w14:val="none"/>
        </w:rPr>
        <w:t>two types of </w:t>
      </w:r>
      <w:r w:rsidRPr="00AA57C4">
        <w:rPr>
          <w:rFonts w:ascii="Nunito" w:eastAsia="Times New Roman" w:hAnsi="Nunito" w:cs="Times New Roman"/>
          <w:color w:val="273239"/>
          <w:spacing w:val="2"/>
          <w:kern w:val="0"/>
          <w:sz w:val="28"/>
          <w:szCs w:val="28"/>
          <w:bdr w:val="none" w:sz="0" w:space="0" w:color="auto" w:frame="1"/>
          <w:lang w:eastAsia="en-IN"/>
          <w14:ligatures w14:val="none"/>
        </w:rPr>
        <w:t>data operations in a data warehouse:</w:t>
      </w:r>
    </w:p>
    <w:p w14:paraId="1608C400" w14:textId="77777777" w:rsidR="00AA57C4" w:rsidRPr="00AA57C4" w:rsidRDefault="00AA57C4" w:rsidP="00AA57C4">
      <w:pPr>
        <w:numPr>
          <w:ilvl w:val="0"/>
          <w:numId w:val="35"/>
        </w:numPr>
        <w:shd w:val="clear" w:color="auto" w:fill="FFFFFF"/>
        <w:ind w:left="1080"/>
        <w:textAlignment w:val="baseline"/>
        <w:rPr>
          <w:rFonts w:ascii="Nunito" w:eastAsia="Times New Roman" w:hAnsi="Nunito" w:cs="Times New Roman"/>
          <w:color w:val="273239"/>
          <w:spacing w:val="2"/>
          <w:kern w:val="0"/>
          <w:sz w:val="28"/>
          <w:szCs w:val="28"/>
          <w:lang w:eastAsia="en-IN"/>
          <w14:ligatures w14:val="none"/>
        </w:rPr>
      </w:pPr>
      <w:r w:rsidRPr="00AA57C4">
        <w:rPr>
          <w:rFonts w:ascii="Nunito" w:eastAsia="Times New Roman" w:hAnsi="Nunito" w:cs="Times New Roman"/>
          <w:b/>
          <w:bCs/>
          <w:color w:val="273239"/>
          <w:spacing w:val="2"/>
          <w:kern w:val="0"/>
          <w:sz w:val="28"/>
          <w:szCs w:val="28"/>
          <w:bdr w:val="none" w:sz="0" w:space="0" w:color="auto" w:frame="1"/>
          <w:lang w:eastAsia="en-IN"/>
          <w14:ligatures w14:val="none"/>
        </w:rPr>
        <w:t>Data Loading:</w:t>
      </w:r>
      <w:r w:rsidRPr="00AA57C4">
        <w:rPr>
          <w:rFonts w:ascii="Nunito" w:eastAsia="Times New Roman" w:hAnsi="Nunito" w:cs="Times New Roman"/>
          <w:color w:val="273239"/>
          <w:spacing w:val="2"/>
          <w:kern w:val="0"/>
          <w:sz w:val="28"/>
          <w:szCs w:val="28"/>
          <w:bdr w:val="none" w:sz="0" w:space="0" w:color="auto" w:frame="1"/>
          <w:lang w:eastAsia="en-IN"/>
          <w14:ligatures w14:val="none"/>
        </w:rPr>
        <w:t> inserting bulk data from various sources.</w:t>
      </w:r>
    </w:p>
    <w:p w14:paraId="695400B9" w14:textId="77777777" w:rsidR="00AA57C4" w:rsidRPr="00AA57C4" w:rsidRDefault="00AA57C4" w:rsidP="00AA57C4">
      <w:pPr>
        <w:numPr>
          <w:ilvl w:val="0"/>
          <w:numId w:val="36"/>
        </w:numPr>
        <w:shd w:val="clear" w:color="auto" w:fill="FFFFFF"/>
        <w:ind w:left="1080"/>
        <w:textAlignment w:val="baseline"/>
        <w:rPr>
          <w:rFonts w:ascii="Nunito" w:eastAsia="Times New Roman" w:hAnsi="Nunito" w:cs="Times New Roman"/>
          <w:color w:val="273239"/>
          <w:spacing w:val="2"/>
          <w:kern w:val="0"/>
          <w:sz w:val="28"/>
          <w:szCs w:val="28"/>
          <w:lang w:eastAsia="en-IN"/>
          <w14:ligatures w14:val="none"/>
        </w:rPr>
      </w:pPr>
      <w:r w:rsidRPr="00AA57C4">
        <w:rPr>
          <w:rFonts w:ascii="Nunito" w:eastAsia="Times New Roman" w:hAnsi="Nunito" w:cs="Times New Roman"/>
          <w:b/>
          <w:bCs/>
          <w:color w:val="273239"/>
          <w:spacing w:val="2"/>
          <w:kern w:val="0"/>
          <w:sz w:val="28"/>
          <w:szCs w:val="28"/>
          <w:bdr w:val="none" w:sz="0" w:space="0" w:color="auto" w:frame="1"/>
          <w:lang w:eastAsia="en-IN"/>
          <w14:ligatures w14:val="none"/>
        </w:rPr>
        <w:t>Data Access:</w:t>
      </w:r>
      <w:r w:rsidRPr="00AA57C4">
        <w:rPr>
          <w:rFonts w:ascii="Nunito" w:eastAsia="Times New Roman" w:hAnsi="Nunito" w:cs="Times New Roman"/>
          <w:color w:val="273239"/>
          <w:spacing w:val="2"/>
          <w:kern w:val="0"/>
          <w:sz w:val="28"/>
          <w:szCs w:val="28"/>
          <w:bdr w:val="none" w:sz="0" w:space="0" w:color="auto" w:frame="1"/>
          <w:lang w:eastAsia="en-IN"/>
          <w14:ligatures w14:val="none"/>
        </w:rPr>
        <w:t xml:space="preserve"> reading and </w:t>
      </w:r>
      <w:proofErr w:type="spellStart"/>
      <w:r w:rsidRPr="00AA57C4">
        <w:rPr>
          <w:rFonts w:ascii="Nunito" w:eastAsia="Times New Roman" w:hAnsi="Nunito" w:cs="Times New Roman"/>
          <w:color w:val="273239"/>
          <w:spacing w:val="2"/>
          <w:kern w:val="0"/>
          <w:sz w:val="28"/>
          <w:szCs w:val="28"/>
          <w:bdr w:val="none" w:sz="0" w:space="0" w:color="auto" w:frame="1"/>
          <w:lang w:eastAsia="en-IN"/>
          <w14:ligatures w14:val="none"/>
        </w:rPr>
        <w:t>analyzing</w:t>
      </w:r>
      <w:proofErr w:type="spellEnd"/>
      <w:r w:rsidRPr="00AA57C4">
        <w:rPr>
          <w:rFonts w:ascii="Nunito" w:eastAsia="Times New Roman" w:hAnsi="Nunito" w:cs="Times New Roman"/>
          <w:color w:val="273239"/>
          <w:spacing w:val="2"/>
          <w:kern w:val="0"/>
          <w:sz w:val="28"/>
          <w:szCs w:val="28"/>
          <w:bdr w:val="none" w:sz="0" w:space="0" w:color="auto" w:frame="1"/>
          <w:lang w:eastAsia="en-IN"/>
          <w14:ligatures w14:val="none"/>
        </w:rPr>
        <w:t xml:space="preserve"> the stored data.</w:t>
      </w:r>
    </w:p>
    <w:p w14:paraId="21574444" w14:textId="02696DB6" w:rsidR="00AA57C4" w:rsidRPr="00AA57C4" w:rsidRDefault="00AA57C4" w:rsidP="00AA57C4">
      <w:pPr>
        <w:ind w:firstLine="720"/>
        <w:rPr>
          <w:lang w:val="en-US"/>
        </w:rPr>
      </w:pPr>
    </w:p>
    <w:sectPr w:rsidR="00AA57C4" w:rsidRPr="00AA57C4" w:rsidSect="00A9528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34C9B" w14:textId="77777777" w:rsidR="00AB0DA8" w:rsidRDefault="00AB0DA8" w:rsidP="00E113D6">
      <w:r>
        <w:separator/>
      </w:r>
    </w:p>
  </w:endnote>
  <w:endnote w:type="continuationSeparator" w:id="0">
    <w:p w14:paraId="090ABC04" w14:textId="77777777" w:rsidR="00AB0DA8" w:rsidRDefault="00AB0DA8" w:rsidP="00E11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Lato">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946C7" w14:textId="77777777" w:rsidR="00AB0DA8" w:rsidRDefault="00AB0DA8" w:rsidP="00E113D6">
      <w:r>
        <w:separator/>
      </w:r>
    </w:p>
  </w:footnote>
  <w:footnote w:type="continuationSeparator" w:id="0">
    <w:p w14:paraId="3863317E" w14:textId="77777777" w:rsidR="00AB0DA8" w:rsidRDefault="00AB0DA8" w:rsidP="00E11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9C2"/>
    <w:multiLevelType w:val="multilevel"/>
    <w:tmpl w:val="09E8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9369D"/>
    <w:multiLevelType w:val="multilevel"/>
    <w:tmpl w:val="EBCE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043AF"/>
    <w:multiLevelType w:val="multilevel"/>
    <w:tmpl w:val="9526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E8745F"/>
    <w:multiLevelType w:val="multilevel"/>
    <w:tmpl w:val="3E72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477BC"/>
    <w:multiLevelType w:val="hybridMultilevel"/>
    <w:tmpl w:val="408EF050"/>
    <w:lvl w:ilvl="0" w:tplc="4009000F">
      <w:start w:val="1"/>
      <w:numFmt w:val="decimal"/>
      <w:lvlText w:val="%1."/>
      <w:lvlJc w:val="left"/>
      <w:pPr>
        <w:ind w:left="890" w:hanging="360"/>
      </w:pPr>
    </w:lvl>
    <w:lvl w:ilvl="1" w:tplc="40090019" w:tentative="1">
      <w:start w:val="1"/>
      <w:numFmt w:val="lowerLetter"/>
      <w:lvlText w:val="%2."/>
      <w:lvlJc w:val="left"/>
      <w:pPr>
        <w:ind w:left="1610" w:hanging="360"/>
      </w:pPr>
    </w:lvl>
    <w:lvl w:ilvl="2" w:tplc="4009001B" w:tentative="1">
      <w:start w:val="1"/>
      <w:numFmt w:val="lowerRoman"/>
      <w:lvlText w:val="%3."/>
      <w:lvlJc w:val="right"/>
      <w:pPr>
        <w:ind w:left="2330" w:hanging="180"/>
      </w:pPr>
    </w:lvl>
    <w:lvl w:ilvl="3" w:tplc="4009000F" w:tentative="1">
      <w:start w:val="1"/>
      <w:numFmt w:val="decimal"/>
      <w:lvlText w:val="%4."/>
      <w:lvlJc w:val="left"/>
      <w:pPr>
        <w:ind w:left="3050" w:hanging="360"/>
      </w:pPr>
    </w:lvl>
    <w:lvl w:ilvl="4" w:tplc="40090019" w:tentative="1">
      <w:start w:val="1"/>
      <w:numFmt w:val="lowerLetter"/>
      <w:lvlText w:val="%5."/>
      <w:lvlJc w:val="left"/>
      <w:pPr>
        <w:ind w:left="3770" w:hanging="360"/>
      </w:pPr>
    </w:lvl>
    <w:lvl w:ilvl="5" w:tplc="4009001B" w:tentative="1">
      <w:start w:val="1"/>
      <w:numFmt w:val="lowerRoman"/>
      <w:lvlText w:val="%6."/>
      <w:lvlJc w:val="right"/>
      <w:pPr>
        <w:ind w:left="4490" w:hanging="180"/>
      </w:pPr>
    </w:lvl>
    <w:lvl w:ilvl="6" w:tplc="4009000F" w:tentative="1">
      <w:start w:val="1"/>
      <w:numFmt w:val="decimal"/>
      <w:lvlText w:val="%7."/>
      <w:lvlJc w:val="left"/>
      <w:pPr>
        <w:ind w:left="5210" w:hanging="360"/>
      </w:pPr>
    </w:lvl>
    <w:lvl w:ilvl="7" w:tplc="40090019" w:tentative="1">
      <w:start w:val="1"/>
      <w:numFmt w:val="lowerLetter"/>
      <w:lvlText w:val="%8."/>
      <w:lvlJc w:val="left"/>
      <w:pPr>
        <w:ind w:left="5930" w:hanging="360"/>
      </w:pPr>
    </w:lvl>
    <w:lvl w:ilvl="8" w:tplc="4009001B" w:tentative="1">
      <w:start w:val="1"/>
      <w:numFmt w:val="lowerRoman"/>
      <w:lvlText w:val="%9."/>
      <w:lvlJc w:val="right"/>
      <w:pPr>
        <w:ind w:left="6650" w:hanging="180"/>
      </w:pPr>
    </w:lvl>
  </w:abstractNum>
  <w:abstractNum w:abstractNumId="5" w15:restartNumberingAfterBreak="0">
    <w:nsid w:val="16543FA1"/>
    <w:multiLevelType w:val="multilevel"/>
    <w:tmpl w:val="A506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285E2A"/>
    <w:multiLevelType w:val="multilevel"/>
    <w:tmpl w:val="6AC0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602627"/>
    <w:multiLevelType w:val="hybridMultilevel"/>
    <w:tmpl w:val="BBF2A1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4C6EC0"/>
    <w:multiLevelType w:val="multilevel"/>
    <w:tmpl w:val="37A0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21BC6"/>
    <w:multiLevelType w:val="multilevel"/>
    <w:tmpl w:val="5B02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31755B"/>
    <w:multiLevelType w:val="multilevel"/>
    <w:tmpl w:val="07EC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ED1741"/>
    <w:multiLevelType w:val="multilevel"/>
    <w:tmpl w:val="95068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B858A3"/>
    <w:multiLevelType w:val="multilevel"/>
    <w:tmpl w:val="7CE8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454654"/>
    <w:multiLevelType w:val="multilevel"/>
    <w:tmpl w:val="6F10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2E28DE"/>
    <w:multiLevelType w:val="multilevel"/>
    <w:tmpl w:val="EAEE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F360F1"/>
    <w:multiLevelType w:val="multilevel"/>
    <w:tmpl w:val="776A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395623"/>
    <w:multiLevelType w:val="multilevel"/>
    <w:tmpl w:val="755A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950003"/>
    <w:multiLevelType w:val="hybridMultilevel"/>
    <w:tmpl w:val="3C3C3090"/>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CB7FDF"/>
    <w:multiLevelType w:val="multilevel"/>
    <w:tmpl w:val="B9A0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816179">
    <w:abstractNumId w:val="4"/>
  </w:num>
  <w:num w:numId="2" w16cid:durableId="1353997057">
    <w:abstractNumId w:val="17"/>
  </w:num>
  <w:num w:numId="3" w16cid:durableId="1049454255">
    <w:abstractNumId w:val="7"/>
  </w:num>
  <w:num w:numId="4" w16cid:durableId="14499649">
    <w:abstractNumId w:val="13"/>
  </w:num>
  <w:num w:numId="5" w16cid:durableId="390999632">
    <w:abstractNumId w:val="9"/>
    <w:lvlOverride w:ilvl="0">
      <w:startOverride w:val="1"/>
    </w:lvlOverride>
  </w:num>
  <w:num w:numId="6" w16cid:durableId="1010716790">
    <w:abstractNumId w:val="11"/>
    <w:lvlOverride w:ilvl="0">
      <w:startOverride w:val="1"/>
    </w:lvlOverride>
  </w:num>
  <w:num w:numId="7" w16cid:durableId="244196153">
    <w:abstractNumId w:val="11"/>
    <w:lvlOverride w:ilvl="0"/>
    <w:lvlOverride w:ilvl="1">
      <w:startOverride w:val="1"/>
    </w:lvlOverride>
  </w:num>
  <w:num w:numId="8" w16cid:durableId="300039173">
    <w:abstractNumId w:val="11"/>
    <w:lvlOverride w:ilvl="0"/>
    <w:lvlOverride w:ilvl="1">
      <w:startOverride w:val="2"/>
    </w:lvlOverride>
  </w:num>
  <w:num w:numId="9" w16cid:durableId="1003246501">
    <w:abstractNumId w:val="11"/>
    <w:lvlOverride w:ilvl="0"/>
    <w:lvlOverride w:ilvl="1">
      <w:startOverride w:val="3"/>
    </w:lvlOverride>
  </w:num>
  <w:num w:numId="10" w16cid:durableId="1153448938">
    <w:abstractNumId w:val="2"/>
    <w:lvlOverride w:ilvl="0">
      <w:startOverride w:val="1"/>
    </w:lvlOverride>
  </w:num>
  <w:num w:numId="11" w16cid:durableId="1424570328">
    <w:abstractNumId w:val="10"/>
    <w:lvlOverride w:ilvl="0">
      <w:startOverride w:val="1"/>
    </w:lvlOverride>
  </w:num>
  <w:num w:numId="12" w16cid:durableId="544565665">
    <w:abstractNumId w:val="15"/>
    <w:lvlOverride w:ilvl="0">
      <w:startOverride w:val="1"/>
    </w:lvlOverride>
  </w:num>
  <w:num w:numId="13" w16cid:durableId="457530852">
    <w:abstractNumId w:val="6"/>
    <w:lvlOverride w:ilvl="0">
      <w:startOverride w:val="1"/>
    </w:lvlOverride>
  </w:num>
  <w:num w:numId="14" w16cid:durableId="1563905076">
    <w:abstractNumId w:val="6"/>
    <w:lvlOverride w:ilvl="0">
      <w:startOverride w:val="2"/>
    </w:lvlOverride>
  </w:num>
  <w:num w:numId="15" w16cid:durableId="1327517965">
    <w:abstractNumId w:val="6"/>
    <w:lvlOverride w:ilvl="0">
      <w:startOverride w:val="3"/>
    </w:lvlOverride>
  </w:num>
  <w:num w:numId="16" w16cid:durableId="909970709">
    <w:abstractNumId w:val="6"/>
    <w:lvlOverride w:ilvl="0">
      <w:startOverride w:val="4"/>
    </w:lvlOverride>
  </w:num>
  <w:num w:numId="17" w16cid:durableId="1722096218">
    <w:abstractNumId w:val="6"/>
    <w:lvlOverride w:ilvl="0">
      <w:startOverride w:val="5"/>
    </w:lvlOverride>
  </w:num>
  <w:num w:numId="18" w16cid:durableId="899173175">
    <w:abstractNumId w:val="6"/>
    <w:lvlOverride w:ilvl="0">
      <w:startOverride w:val="6"/>
    </w:lvlOverride>
  </w:num>
  <w:num w:numId="19" w16cid:durableId="154079459">
    <w:abstractNumId w:val="6"/>
    <w:lvlOverride w:ilvl="0">
      <w:startOverride w:val="7"/>
    </w:lvlOverride>
  </w:num>
  <w:num w:numId="20" w16cid:durableId="52899856">
    <w:abstractNumId w:val="6"/>
    <w:lvlOverride w:ilvl="0">
      <w:startOverride w:val="8"/>
    </w:lvlOverride>
  </w:num>
  <w:num w:numId="21" w16cid:durableId="1655062420">
    <w:abstractNumId w:val="6"/>
    <w:lvlOverride w:ilvl="0">
      <w:startOverride w:val="9"/>
    </w:lvlOverride>
  </w:num>
  <w:num w:numId="22" w16cid:durableId="554002536">
    <w:abstractNumId w:val="5"/>
    <w:lvlOverride w:ilvl="0">
      <w:startOverride w:val="1"/>
    </w:lvlOverride>
  </w:num>
  <w:num w:numId="23" w16cid:durableId="998651019">
    <w:abstractNumId w:val="5"/>
    <w:lvlOverride w:ilvl="0">
      <w:startOverride w:val="2"/>
    </w:lvlOverride>
  </w:num>
  <w:num w:numId="24" w16cid:durableId="933785636">
    <w:abstractNumId w:val="5"/>
    <w:lvlOverride w:ilvl="0">
      <w:startOverride w:val="3"/>
    </w:lvlOverride>
  </w:num>
  <w:num w:numId="25" w16cid:durableId="14423868">
    <w:abstractNumId w:val="5"/>
    <w:lvlOverride w:ilvl="0">
      <w:startOverride w:val="4"/>
    </w:lvlOverride>
  </w:num>
  <w:num w:numId="26" w16cid:durableId="1302464173">
    <w:abstractNumId w:val="5"/>
    <w:lvlOverride w:ilvl="0">
      <w:startOverride w:val="5"/>
    </w:lvlOverride>
  </w:num>
  <w:num w:numId="27" w16cid:durableId="1592204760">
    <w:abstractNumId w:val="5"/>
    <w:lvlOverride w:ilvl="0">
      <w:startOverride w:val="6"/>
    </w:lvlOverride>
  </w:num>
  <w:num w:numId="28" w16cid:durableId="1869489044">
    <w:abstractNumId w:val="1"/>
  </w:num>
  <w:num w:numId="29" w16cid:durableId="919097179">
    <w:abstractNumId w:val="8"/>
  </w:num>
  <w:num w:numId="30" w16cid:durableId="417946738">
    <w:abstractNumId w:val="3"/>
  </w:num>
  <w:num w:numId="31" w16cid:durableId="629870061">
    <w:abstractNumId w:val="0"/>
    <w:lvlOverride w:ilvl="0">
      <w:startOverride w:val="1"/>
    </w:lvlOverride>
  </w:num>
  <w:num w:numId="32" w16cid:durableId="1891115804">
    <w:abstractNumId w:val="12"/>
    <w:lvlOverride w:ilvl="0">
      <w:startOverride w:val="1"/>
    </w:lvlOverride>
  </w:num>
  <w:num w:numId="33" w16cid:durableId="1236817270">
    <w:abstractNumId w:val="14"/>
    <w:lvlOverride w:ilvl="0">
      <w:startOverride w:val="1"/>
    </w:lvlOverride>
  </w:num>
  <w:num w:numId="34" w16cid:durableId="1880972307">
    <w:abstractNumId w:val="16"/>
    <w:lvlOverride w:ilvl="0">
      <w:startOverride w:val="1"/>
    </w:lvlOverride>
  </w:num>
  <w:num w:numId="35" w16cid:durableId="24184084">
    <w:abstractNumId w:val="18"/>
    <w:lvlOverride w:ilvl="0">
      <w:startOverride w:val="1"/>
    </w:lvlOverride>
  </w:num>
  <w:num w:numId="36" w16cid:durableId="1470320521">
    <w:abstractNumId w:val="18"/>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1B"/>
    <w:rsid w:val="000A6814"/>
    <w:rsid w:val="00132419"/>
    <w:rsid w:val="002166DD"/>
    <w:rsid w:val="0022623D"/>
    <w:rsid w:val="00325ABB"/>
    <w:rsid w:val="004A4464"/>
    <w:rsid w:val="004A6847"/>
    <w:rsid w:val="004D256C"/>
    <w:rsid w:val="005441A0"/>
    <w:rsid w:val="005B273D"/>
    <w:rsid w:val="006A2D3F"/>
    <w:rsid w:val="007E18EB"/>
    <w:rsid w:val="00857D1B"/>
    <w:rsid w:val="00980D0F"/>
    <w:rsid w:val="00A95281"/>
    <w:rsid w:val="00AA57C4"/>
    <w:rsid w:val="00AB0DA8"/>
    <w:rsid w:val="00C65060"/>
    <w:rsid w:val="00CD6DC8"/>
    <w:rsid w:val="00D5054E"/>
    <w:rsid w:val="00E113D6"/>
    <w:rsid w:val="00F83017"/>
    <w:rsid w:val="00FC5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4800"/>
  <w15:chartTrackingRefBased/>
  <w15:docId w15:val="{BA92B51C-E79C-4E37-A56F-44083BD4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D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D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D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D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D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D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D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D1B"/>
    <w:rPr>
      <w:rFonts w:eastAsiaTheme="majorEastAsia" w:cstheme="majorBidi"/>
      <w:color w:val="272727" w:themeColor="text1" w:themeTint="D8"/>
    </w:rPr>
  </w:style>
  <w:style w:type="paragraph" w:styleId="Title">
    <w:name w:val="Title"/>
    <w:basedOn w:val="Normal"/>
    <w:next w:val="Normal"/>
    <w:link w:val="TitleChar"/>
    <w:uiPriority w:val="10"/>
    <w:qFormat/>
    <w:rsid w:val="00857D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D1B"/>
    <w:pPr>
      <w:spacing w:before="160"/>
      <w:jc w:val="center"/>
    </w:pPr>
    <w:rPr>
      <w:i/>
      <w:iCs/>
      <w:color w:val="404040" w:themeColor="text1" w:themeTint="BF"/>
    </w:rPr>
  </w:style>
  <w:style w:type="character" w:customStyle="1" w:styleId="QuoteChar">
    <w:name w:val="Quote Char"/>
    <w:basedOn w:val="DefaultParagraphFont"/>
    <w:link w:val="Quote"/>
    <w:uiPriority w:val="29"/>
    <w:rsid w:val="00857D1B"/>
    <w:rPr>
      <w:i/>
      <w:iCs/>
      <w:color w:val="404040" w:themeColor="text1" w:themeTint="BF"/>
    </w:rPr>
  </w:style>
  <w:style w:type="paragraph" w:styleId="ListParagraph">
    <w:name w:val="List Paragraph"/>
    <w:basedOn w:val="Normal"/>
    <w:uiPriority w:val="34"/>
    <w:qFormat/>
    <w:rsid w:val="00857D1B"/>
    <w:pPr>
      <w:ind w:left="720"/>
      <w:contextualSpacing/>
    </w:pPr>
  </w:style>
  <w:style w:type="character" w:styleId="IntenseEmphasis">
    <w:name w:val="Intense Emphasis"/>
    <w:basedOn w:val="DefaultParagraphFont"/>
    <w:uiPriority w:val="21"/>
    <w:qFormat/>
    <w:rsid w:val="00857D1B"/>
    <w:rPr>
      <w:i/>
      <w:iCs/>
      <w:color w:val="0F4761" w:themeColor="accent1" w:themeShade="BF"/>
    </w:rPr>
  </w:style>
  <w:style w:type="paragraph" w:styleId="IntenseQuote">
    <w:name w:val="Intense Quote"/>
    <w:basedOn w:val="Normal"/>
    <w:next w:val="Normal"/>
    <w:link w:val="IntenseQuoteChar"/>
    <w:uiPriority w:val="30"/>
    <w:qFormat/>
    <w:rsid w:val="00857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D1B"/>
    <w:rPr>
      <w:i/>
      <w:iCs/>
      <w:color w:val="0F4761" w:themeColor="accent1" w:themeShade="BF"/>
    </w:rPr>
  </w:style>
  <w:style w:type="character" w:styleId="IntenseReference">
    <w:name w:val="Intense Reference"/>
    <w:basedOn w:val="DefaultParagraphFont"/>
    <w:uiPriority w:val="32"/>
    <w:qFormat/>
    <w:rsid w:val="00857D1B"/>
    <w:rPr>
      <w:b/>
      <w:bCs/>
      <w:smallCaps/>
      <w:color w:val="0F4761" w:themeColor="accent1" w:themeShade="BF"/>
      <w:spacing w:val="5"/>
    </w:rPr>
  </w:style>
  <w:style w:type="character" w:styleId="LineNumber">
    <w:name w:val="line number"/>
    <w:basedOn w:val="DefaultParagraphFont"/>
    <w:uiPriority w:val="99"/>
    <w:semiHidden/>
    <w:unhideWhenUsed/>
    <w:rsid w:val="00325ABB"/>
  </w:style>
  <w:style w:type="paragraph" w:styleId="Header">
    <w:name w:val="header"/>
    <w:basedOn w:val="Normal"/>
    <w:link w:val="HeaderChar"/>
    <w:uiPriority w:val="99"/>
    <w:unhideWhenUsed/>
    <w:rsid w:val="00E113D6"/>
    <w:pPr>
      <w:tabs>
        <w:tab w:val="center" w:pos="4513"/>
        <w:tab w:val="right" w:pos="9026"/>
      </w:tabs>
    </w:pPr>
  </w:style>
  <w:style w:type="character" w:customStyle="1" w:styleId="HeaderChar">
    <w:name w:val="Header Char"/>
    <w:basedOn w:val="DefaultParagraphFont"/>
    <w:link w:val="Header"/>
    <w:uiPriority w:val="99"/>
    <w:rsid w:val="00E113D6"/>
  </w:style>
  <w:style w:type="paragraph" w:styleId="Footer">
    <w:name w:val="footer"/>
    <w:basedOn w:val="Normal"/>
    <w:link w:val="FooterChar"/>
    <w:uiPriority w:val="99"/>
    <w:unhideWhenUsed/>
    <w:rsid w:val="00E113D6"/>
    <w:pPr>
      <w:tabs>
        <w:tab w:val="center" w:pos="4513"/>
        <w:tab w:val="right" w:pos="9026"/>
      </w:tabs>
    </w:pPr>
  </w:style>
  <w:style w:type="character" w:customStyle="1" w:styleId="FooterChar">
    <w:name w:val="Footer Char"/>
    <w:basedOn w:val="DefaultParagraphFont"/>
    <w:link w:val="Footer"/>
    <w:uiPriority w:val="99"/>
    <w:rsid w:val="00E11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bms/etl-process-in-data-warehous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eeksforgeeks.org/dbms/olap-full-for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851E4-4BFC-4FE7-A55E-142D5B93C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21</Pages>
  <Words>3573</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rehanshaikhzainul@gmail.com</dc:creator>
  <cp:keywords/>
  <dc:description/>
  <cp:lastModifiedBy>rehanshaikhzainul@gmail.com</cp:lastModifiedBy>
  <cp:revision>4</cp:revision>
  <dcterms:created xsi:type="dcterms:W3CDTF">2025-08-06T04:53:00Z</dcterms:created>
  <dcterms:modified xsi:type="dcterms:W3CDTF">2025-08-14T07:13:00Z</dcterms:modified>
</cp:coreProperties>
</file>