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FFE1" w14:textId="154B0D0A" w:rsidR="00824A2A" w:rsidRP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ICT - </w:t>
      </w:r>
      <w:r>
        <w:rPr>
          <w:rFonts w:ascii="Calibri" w:eastAsia="Calibri" w:hAnsi="Calibri" w:cs="Calibri"/>
          <w:b/>
          <w:sz w:val="40"/>
          <w:szCs w:val="40"/>
          <w:lang w:val="en-US"/>
        </w:rPr>
        <w:t>Project</w:t>
      </w:r>
    </w:p>
    <w:p w14:paraId="64F5510C" w14:textId="0BB299D1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1A3E17" wp14:editId="119D82D3">
            <wp:simplePos x="0" y="0"/>
            <wp:positionH relativeFrom="column">
              <wp:posOffset>1986643</wp:posOffset>
            </wp:positionH>
            <wp:positionV relativeFrom="paragraph">
              <wp:posOffset>390615</wp:posOffset>
            </wp:positionV>
            <wp:extent cx="2021840" cy="203073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33324B" w14:textId="03F49F96" w:rsid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2F5DA278" w14:textId="0F88BC75" w:rsidR="00824A2A" w:rsidRP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by:</w:t>
      </w:r>
    </w:p>
    <w:p w14:paraId="362EA565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368BD854" w14:textId="77777777" w:rsid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Muhammad Rehan Siddique</w:t>
      </w:r>
    </w:p>
    <w:p w14:paraId="0FFEED8B" w14:textId="342111ED" w:rsid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>Hassan Ahmed</w:t>
      </w:r>
    </w:p>
    <w:p w14:paraId="30338970" w14:textId="0D1189DE" w:rsidR="00824A2A" w:rsidRP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</w:p>
    <w:p w14:paraId="2DF6D0AE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70B06598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Roll No: 232523</w:t>
      </w:r>
    </w:p>
    <w:p w14:paraId="43991C3F" w14:textId="2A8B7960" w:rsidR="00824A2A" w:rsidRP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232</w:t>
      </w:r>
      <w:r w:rsidR="008D728F">
        <w:rPr>
          <w:rFonts w:ascii="Calibri" w:eastAsia="Calibri" w:hAnsi="Calibri" w:cs="Calibri"/>
          <w:sz w:val="28"/>
          <w:szCs w:val="28"/>
          <w:lang w:val="en-US"/>
        </w:rPr>
        <w:t>454</w:t>
      </w:r>
    </w:p>
    <w:p w14:paraId="3A3675E0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10BDA543" w14:textId="0884B059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BSCSev-C</w:t>
      </w:r>
    </w:p>
    <w:p w14:paraId="7FB61D08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to:</w:t>
      </w:r>
    </w:p>
    <w:p w14:paraId="002CC826" w14:textId="22144C0C" w:rsidR="00824A2A" w:rsidRP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i/>
          <w:sz w:val="28"/>
          <w:szCs w:val="28"/>
        </w:rPr>
        <w:t>Ma’am</w:t>
      </w:r>
      <w:r>
        <w:rPr>
          <w:rFonts w:ascii="Calibri" w:eastAsia="Calibri" w:hAnsi="Calibri" w:cs="Calibri"/>
          <w:i/>
          <w:sz w:val="34"/>
          <w:szCs w:val="34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Kainat Mirza</w:t>
      </w:r>
    </w:p>
    <w:p w14:paraId="57F5515A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5625BF0E" w14:textId="7A6CB315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Dated: 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  <w:lang w:val="en-US"/>
        </w:rPr>
        <w:t>12</w:t>
      </w:r>
      <w:r>
        <w:rPr>
          <w:rFonts w:ascii="Calibri" w:eastAsia="Calibri" w:hAnsi="Calibri" w:cs="Calibri"/>
          <w:sz w:val="28"/>
          <w:szCs w:val="28"/>
        </w:rPr>
        <w:t>/2023</w:t>
      </w:r>
    </w:p>
    <w:p w14:paraId="658E6C18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011F601F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 UNIVERSITY , ISLAMABAD</w:t>
      </w:r>
    </w:p>
    <w:p w14:paraId="2BB7252F" w14:textId="3AC633F2" w:rsidR="00824A2A" w:rsidRPr="00824A2A" w:rsidRDefault="00824A2A" w:rsidP="00824A2A">
      <w:pPr>
        <w:jc w:val="center"/>
        <w:rPr>
          <w:rFonts w:ascii="Arial" w:eastAsia="Arial" w:hAnsi="Arial" w:cs="Arial"/>
          <w:b/>
          <w:sz w:val="44"/>
          <w:szCs w:val="44"/>
          <w:lang w:val="en-US"/>
        </w:rPr>
      </w:pPr>
      <w:r w:rsidRPr="00824A2A">
        <w:rPr>
          <w:rFonts w:ascii="Arial" w:eastAsia="Arial" w:hAnsi="Arial" w:cs="Arial"/>
          <w:b/>
          <w:sz w:val="44"/>
          <w:szCs w:val="44"/>
          <w:lang w:val="en-US"/>
        </w:rPr>
        <w:lastRenderedPageBreak/>
        <w:t>TASK-1</w:t>
      </w:r>
    </w:p>
    <w:p w14:paraId="45048D59" w14:textId="0F96422C" w:rsidR="003E71DA" w:rsidRDefault="00824A2A" w:rsidP="00824A2A">
      <w:pPr>
        <w:pStyle w:val="Heading1"/>
        <w:rPr>
          <w:b/>
          <w:bCs/>
          <w:lang w:val="en-US"/>
        </w:rPr>
      </w:pPr>
      <w:r w:rsidRPr="00824A2A">
        <w:rPr>
          <w:b/>
          <w:bCs/>
          <w:lang w:val="en-US"/>
        </w:rPr>
        <w:t>Purpose :</w:t>
      </w:r>
    </w:p>
    <w:p w14:paraId="295A9F2F" w14:textId="3AAA7516" w:rsidR="00824A2A" w:rsidRPr="00824A2A" w:rsidRDefault="00824A2A" w:rsidP="00824A2A">
      <w:pPr>
        <w:rPr>
          <w:lang w:val="en-US"/>
        </w:rPr>
      </w:pPr>
    </w:p>
    <w:p w14:paraId="14998586" w14:textId="77777777" w:rsidR="00824A2A" w:rsidRPr="00824A2A" w:rsidRDefault="00824A2A" w:rsidP="00824A2A">
      <w:pPr>
        <w:rPr>
          <w:sz w:val="24"/>
          <w:szCs w:val="24"/>
          <w:lang w:val="en-US"/>
        </w:rPr>
      </w:pPr>
    </w:p>
    <w:p w14:paraId="60A4290A" w14:textId="3231A5B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1. Blog Platform Development:</w:t>
      </w:r>
    </w:p>
    <w:p w14:paraId="14C749CA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*Developed a robust and user-friendly blog platform, empowering writers to share their thoughts seamlessly. Implemented features such as rich text editing, user authentication, and dynamic comment sections to enhance the blogging experience.*</w:t>
      </w:r>
    </w:p>
    <w:p w14:paraId="0DA00734" w14:textId="77777777" w:rsidR="00824A2A" w:rsidRPr="00824A2A" w:rsidRDefault="00824A2A" w:rsidP="00824A2A">
      <w:pPr>
        <w:rPr>
          <w:sz w:val="24"/>
          <w:szCs w:val="24"/>
          <w:lang w:val="en-US"/>
        </w:rPr>
      </w:pPr>
    </w:p>
    <w:p w14:paraId="4F411DE6" w14:textId="7CD8811A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3. Social Media Integration for Bloggers:</w:t>
      </w:r>
    </w:p>
    <w:p w14:paraId="71C11C04" w14:textId="679DA7C6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*Integrated social media APIs into a blogging platform, allowing bloggers to automatically share their posts across various social channels. Improved reach and engagement by implementing features like instant sharing and social analytics.*</w:t>
      </w:r>
    </w:p>
    <w:p w14:paraId="185CAE6E" w14:textId="7610BAB9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4. Personal Blog Design and Development:</w:t>
      </w:r>
    </w:p>
    <w:p w14:paraId="2BAF6B8C" w14:textId="37180A8A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*Designed and developed a personalized blog for clients, focusing on a responsive and visually appealing layout. Implemented custom themes, navigation, and interactive elements to reflect the blogger's unique style and content.</w:t>
      </w:r>
    </w:p>
    <w:p w14:paraId="03BDA2EB" w14:textId="67783731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5. Collaborative Blogging Platform:</w:t>
      </w:r>
    </w:p>
    <w:p w14:paraId="676223E8" w14:textId="09EA466B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*Architected a collaborative blogging platform that enables multiple authors to contribute seamlessly. Implemented role-based access controls, version tracking, and real-time collaboration features to enhance the co-authoring experience.</w:t>
      </w:r>
    </w:p>
    <w:p w14:paraId="3B0868AD" w14:textId="1F1D036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6. Blog Monetization Strategy:</w:t>
      </w:r>
    </w:p>
    <w:p w14:paraId="4CA4962E" w14:textId="30592999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*Devised and implemented a monetization strategy for bloggers, integrating ad networks, affiliate marketing, and subscription models. Increased revenue streams while ensuring a non-intrusive and engaging user experience.</w:t>
      </w:r>
    </w:p>
    <w:p w14:paraId="3A85F40E" w14:textId="5E1BBD66" w:rsidR="00824A2A" w:rsidRDefault="00824A2A" w:rsidP="00824A2A">
      <w:pPr>
        <w:pStyle w:val="Heading1"/>
        <w:rPr>
          <w:lang w:val="en-US"/>
        </w:rPr>
      </w:pPr>
    </w:p>
    <w:p w14:paraId="062DBA8D" w14:textId="77777777" w:rsidR="00824A2A" w:rsidRDefault="00824A2A" w:rsidP="00824A2A">
      <w:pPr>
        <w:rPr>
          <w:lang w:val="en-US"/>
        </w:rPr>
      </w:pPr>
    </w:p>
    <w:p w14:paraId="600B5CB6" w14:textId="77777777" w:rsidR="00824A2A" w:rsidRDefault="00824A2A" w:rsidP="00824A2A">
      <w:pPr>
        <w:rPr>
          <w:lang w:val="en-US"/>
        </w:rPr>
      </w:pPr>
    </w:p>
    <w:p w14:paraId="61635791" w14:textId="77777777" w:rsidR="00824A2A" w:rsidRDefault="00824A2A" w:rsidP="00824A2A">
      <w:pPr>
        <w:rPr>
          <w:lang w:val="en-US"/>
        </w:rPr>
      </w:pPr>
    </w:p>
    <w:p w14:paraId="500AEAD0" w14:textId="77777777" w:rsidR="00824A2A" w:rsidRDefault="00824A2A" w:rsidP="00824A2A">
      <w:pPr>
        <w:rPr>
          <w:lang w:val="en-US"/>
        </w:rPr>
      </w:pPr>
    </w:p>
    <w:p w14:paraId="02F4AC05" w14:textId="77777777" w:rsidR="00824A2A" w:rsidRDefault="00824A2A" w:rsidP="00824A2A">
      <w:pPr>
        <w:rPr>
          <w:lang w:val="en-US"/>
        </w:rPr>
      </w:pPr>
    </w:p>
    <w:p w14:paraId="39238AE7" w14:textId="77777777" w:rsidR="00824A2A" w:rsidRDefault="00824A2A" w:rsidP="00824A2A">
      <w:pPr>
        <w:rPr>
          <w:lang w:val="en-US"/>
        </w:rPr>
      </w:pPr>
    </w:p>
    <w:p w14:paraId="13CD9C54" w14:textId="77777777" w:rsidR="00824A2A" w:rsidRDefault="00824A2A" w:rsidP="00824A2A">
      <w:pPr>
        <w:rPr>
          <w:lang w:val="en-US"/>
        </w:rPr>
      </w:pPr>
    </w:p>
    <w:p w14:paraId="7204953C" w14:textId="77777777" w:rsidR="00824A2A" w:rsidRPr="00824A2A" w:rsidRDefault="00824A2A" w:rsidP="00824A2A">
      <w:pPr>
        <w:rPr>
          <w:b/>
          <w:bCs/>
          <w:lang w:val="en-US"/>
        </w:rPr>
      </w:pPr>
    </w:p>
    <w:p w14:paraId="460DAF21" w14:textId="79F71ECB" w:rsidR="00824A2A" w:rsidRDefault="00824A2A" w:rsidP="00824A2A">
      <w:pPr>
        <w:pStyle w:val="Heading1"/>
        <w:rPr>
          <w:b/>
          <w:bCs/>
          <w:lang w:val="en-US"/>
        </w:rPr>
      </w:pPr>
      <w:r w:rsidRPr="00824A2A">
        <w:rPr>
          <w:b/>
          <w:bCs/>
          <w:lang w:val="en-US"/>
        </w:rPr>
        <w:t>Audience:</w:t>
      </w:r>
    </w:p>
    <w:p w14:paraId="67200BD3" w14:textId="77599700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Industry Professionals:</w:t>
      </w:r>
    </w:p>
    <w:p w14:paraId="53728008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Professionals in a specific industry or field who are seeking insights, trends, and expert opinions related to their work.</w:t>
      </w:r>
    </w:p>
    <w:p w14:paraId="15498C58" w14:textId="56CAE3ED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Enthusiasts and Hobbyists:</w:t>
      </w:r>
    </w:p>
    <w:p w14:paraId="4199B82D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passionate about a particular hobby or interest, such as photography, travel, gaming, cooking, etc.</w:t>
      </w:r>
    </w:p>
    <w:p w14:paraId="2142E7FD" w14:textId="6A764891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Students and Academics:</w:t>
      </w:r>
    </w:p>
    <w:p w14:paraId="1ECAA529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Students, researchers, and academics looking for educational content, study tips, and research insights.</w:t>
      </w:r>
    </w:p>
    <w:p w14:paraId="24068F9F" w14:textId="5D002AC9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Entrepreneurs and Business Owners:</w:t>
      </w:r>
    </w:p>
    <w:p w14:paraId="2AC08B66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interested in entrepreneurship, business strategies, startups, and related topics.</w:t>
      </w:r>
    </w:p>
    <w:p w14:paraId="0AB348BC" w14:textId="6146322F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Technology Enthusiasts:</w:t>
      </w:r>
    </w:p>
    <w:p w14:paraId="1AFA053A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People interested in the latest trends, developments, and reviews in the technology sector.</w:t>
      </w:r>
    </w:p>
    <w:p w14:paraId="2141C50E" w14:textId="754B353C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Lifestyle and Wellness Seekers:</w:t>
      </w:r>
    </w:p>
    <w:p w14:paraId="73316B92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looking for content related to personal development, health, fitness, and overall well-being.</w:t>
      </w:r>
    </w:p>
    <w:p w14:paraId="6589AC90" w14:textId="15122CBE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Creative Professionals:</w:t>
      </w:r>
    </w:p>
    <w:p w14:paraId="6DAE0533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Artists, writers, designers, and other creative professionals seeking inspiration, tips, and industry-related content.</w:t>
      </w:r>
    </w:p>
    <w:p w14:paraId="50A48319" w14:textId="7D5A87A1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Parents and Families:</w:t>
      </w:r>
    </w:p>
    <w:p w14:paraId="52463F6E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Content focused on parenting, family life, education, and family-friendly activities.</w:t>
      </w:r>
    </w:p>
    <w:p w14:paraId="4855088A" w14:textId="4096E19A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Travel Enthusiasts:</w:t>
      </w:r>
    </w:p>
    <w:p w14:paraId="01356530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Those interested in travel experiences, destination guides, and travel tips.</w:t>
      </w:r>
    </w:p>
    <w:p w14:paraId="1C9FBC20" w14:textId="7C87556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Fashion and Beauty Followers:</w:t>
      </w:r>
    </w:p>
    <w:p w14:paraId="7F6AC706" w14:textId="3700E1E1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interested in fashion trends, styling tips, beauty products, and lifestyle content</w:t>
      </w:r>
    </w:p>
    <w:sectPr w:rsidR="00824A2A" w:rsidRPr="00824A2A" w:rsidSect="00527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8D"/>
    <w:multiLevelType w:val="hybridMultilevel"/>
    <w:tmpl w:val="F39095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2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A"/>
    <w:rsid w:val="002D6621"/>
    <w:rsid w:val="003E71DA"/>
    <w:rsid w:val="00824A2A"/>
    <w:rsid w:val="008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C52F"/>
  <w15:chartTrackingRefBased/>
  <w15:docId w15:val="{7A209745-98CB-4B38-BBBA-416E41B2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AAD2-C52C-4E12-974D-BF3D6D6F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 Siddique</cp:lastModifiedBy>
  <cp:revision>2</cp:revision>
  <dcterms:created xsi:type="dcterms:W3CDTF">2023-12-01T16:27:00Z</dcterms:created>
  <dcterms:modified xsi:type="dcterms:W3CDTF">2023-12-02T13:44:00Z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2023-12-01T16:38:06Z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fcf019cf-2da5-40ed-8a57-8c9b07e59bcf</vt:lpwstr>
  </property>
  <property fmtid="{D5CDD505-2E9C-101B-9397-08002B2CF9AE}" pid="7" name="MSIP_Label_defa4170-0d19-0005-0004-bc88714345d2_ActionId">
    <vt:lpwstr>4cb3fb70-b786-4a72-b871-a3a76f52b182</vt:lpwstr>
  </property>
  <property fmtid="{D5CDD505-2E9C-101B-9397-08002B2CF9AE}" pid="8" name="MSIP_Label_defa4170-0d19-0005-0004-bc88714345d2_ContentBits">
    <vt:lpwstr>0</vt:lpwstr>
  </property>
</Properties>
</file>