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23" w:rsidRDefault="00CE4423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Procedural Paradigm:</w:t>
      </w:r>
    </w:p>
    <w:p w:rsidR="00CE4423" w:rsidRDefault="00CE4423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37222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23" w:rsidRDefault="00CE4423">
      <w:pPr>
        <w:rPr>
          <w:noProof/>
          <w:sz w:val="32"/>
          <w:szCs w:val="32"/>
          <w:u w:val="single"/>
        </w:rPr>
      </w:pPr>
    </w:p>
    <w:p w:rsidR="00CE4423" w:rsidRDefault="00CE4423">
      <w:pPr>
        <w:rPr>
          <w:noProof/>
          <w:sz w:val="32"/>
          <w:szCs w:val="32"/>
          <w:u w:val="single"/>
        </w:rPr>
      </w:pPr>
    </w:p>
    <w:p w:rsidR="00CE4423" w:rsidRDefault="00CE4423">
      <w:pPr>
        <w:rPr>
          <w:noProof/>
          <w:sz w:val="32"/>
          <w:szCs w:val="32"/>
          <w:u w:val="single"/>
        </w:rPr>
      </w:pPr>
    </w:p>
    <w:p w:rsidR="00E6596A" w:rsidRDefault="00E6596A">
      <w:pPr>
        <w:rPr>
          <w:noProof/>
          <w:sz w:val="32"/>
          <w:szCs w:val="32"/>
          <w:u w:val="single"/>
        </w:rPr>
      </w:pPr>
    </w:p>
    <w:p w:rsidR="00E6596A" w:rsidRDefault="00E6596A">
      <w:pPr>
        <w:rPr>
          <w:noProof/>
          <w:sz w:val="32"/>
          <w:szCs w:val="32"/>
          <w:u w:val="single"/>
        </w:rPr>
      </w:pPr>
    </w:p>
    <w:p w:rsidR="00E6596A" w:rsidRDefault="00E6596A">
      <w:pPr>
        <w:rPr>
          <w:noProof/>
          <w:sz w:val="32"/>
          <w:szCs w:val="32"/>
          <w:u w:val="single"/>
        </w:rPr>
      </w:pPr>
    </w:p>
    <w:p w:rsidR="00E6596A" w:rsidRDefault="00E6596A">
      <w:pPr>
        <w:rPr>
          <w:noProof/>
          <w:sz w:val="32"/>
          <w:szCs w:val="32"/>
          <w:u w:val="single"/>
        </w:rPr>
      </w:pPr>
    </w:p>
    <w:p w:rsidR="00E6596A" w:rsidRDefault="00E6596A">
      <w:pPr>
        <w:rPr>
          <w:noProof/>
          <w:sz w:val="32"/>
          <w:szCs w:val="32"/>
          <w:u w:val="single"/>
        </w:rPr>
      </w:pPr>
    </w:p>
    <w:p w:rsidR="00E6596A" w:rsidRDefault="00E6596A">
      <w:pPr>
        <w:rPr>
          <w:noProof/>
          <w:sz w:val="32"/>
          <w:szCs w:val="32"/>
          <w:u w:val="single"/>
        </w:rPr>
      </w:pPr>
    </w:p>
    <w:p w:rsidR="00E6596A" w:rsidRDefault="00E6596A">
      <w:pPr>
        <w:rPr>
          <w:noProof/>
          <w:sz w:val="32"/>
          <w:szCs w:val="32"/>
          <w:u w:val="single"/>
        </w:rPr>
      </w:pPr>
    </w:p>
    <w:p w:rsidR="00941A92" w:rsidRDefault="00DE1E75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Object Oriented Paradigm:</w:t>
      </w:r>
    </w:p>
    <w:p w:rsidR="00E6596A" w:rsidRPr="00CD530E" w:rsidRDefault="00E6596A">
      <w:pPr>
        <w:rPr>
          <w:noProof/>
          <w:sz w:val="28"/>
          <w:szCs w:val="28"/>
          <w:u w:val="single"/>
        </w:rPr>
      </w:pPr>
      <w:r w:rsidRPr="00F57CCC">
        <w:rPr>
          <w:sz w:val="28"/>
          <w:szCs w:val="28"/>
        </w:rPr>
        <w:t>The fundamental idea behind object-oriented languages is to combine into a single unit both data and the functions that operate on that data. Such a unit is called an object</w:t>
      </w:r>
      <w:r w:rsidRPr="00630BE5">
        <w:rPr>
          <w:sz w:val="28"/>
          <w:szCs w:val="28"/>
        </w:rPr>
        <w:t>.</w:t>
      </w:r>
      <w:r w:rsidR="00630BE5" w:rsidRPr="00630BE5">
        <w:rPr>
          <w:sz w:val="28"/>
          <w:szCs w:val="28"/>
        </w:rPr>
        <w:t xml:space="preserve"> You can’t access the data directly. The data is hidden, so it is safe from accidental alteration. Data and its functions are said to be encapsulated into a single entity. Data encapsulation and data hiding are key terms in the description of object-oriented languages.</w:t>
      </w:r>
      <w:r w:rsidR="00CD530E" w:rsidRPr="00CD530E">
        <w:t xml:space="preserve"> </w:t>
      </w:r>
      <w:r w:rsidR="00CD530E" w:rsidRPr="00CD530E">
        <w:rPr>
          <w:sz w:val="28"/>
          <w:szCs w:val="28"/>
        </w:rPr>
        <w:t>A C++ program typically consists of a number of objects, which communicate with each other by calling one another’s member functions.</w:t>
      </w:r>
    </w:p>
    <w:p w:rsidR="00DE1E75" w:rsidRDefault="00DE1E75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45782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75" w:rsidRDefault="00800A3B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Corporate Paradigm:</w:t>
      </w:r>
    </w:p>
    <w:p w:rsidR="00800A3B" w:rsidRDefault="00800A3B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666352" cy="47815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250" cy="486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75" w:rsidRDefault="00DE1E75">
      <w:pPr>
        <w:rPr>
          <w:noProof/>
          <w:sz w:val="32"/>
          <w:szCs w:val="32"/>
          <w:u w:val="single"/>
        </w:rPr>
      </w:pPr>
    </w:p>
    <w:p w:rsidR="00DE1E75" w:rsidRDefault="00DE1E75">
      <w:pPr>
        <w:rPr>
          <w:noProof/>
          <w:sz w:val="32"/>
          <w:szCs w:val="32"/>
          <w:u w:val="single"/>
        </w:rPr>
      </w:pPr>
    </w:p>
    <w:p w:rsidR="00DE1E75" w:rsidRDefault="00DE1E75">
      <w:pPr>
        <w:rPr>
          <w:noProof/>
          <w:sz w:val="32"/>
          <w:szCs w:val="32"/>
          <w:u w:val="single"/>
        </w:rPr>
      </w:pPr>
    </w:p>
    <w:p w:rsidR="00DE1E75" w:rsidRDefault="00DE1E75">
      <w:pPr>
        <w:rPr>
          <w:noProof/>
          <w:sz w:val="32"/>
          <w:szCs w:val="32"/>
          <w:u w:val="single"/>
        </w:rPr>
      </w:pPr>
    </w:p>
    <w:p w:rsidR="002100D4" w:rsidRDefault="002100D4">
      <w:pPr>
        <w:rPr>
          <w:noProof/>
          <w:sz w:val="32"/>
          <w:szCs w:val="32"/>
          <w:u w:val="single"/>
        </w:rPr>
      </w:pPr>
    </w:p>
    <w:p w:rsidR="002100D4" w:rsidRDefault="002100D4">
      <w:pPr>
        <w:rPr>
          <w:noProof/>
          <w:sz w:val="32"/>
          <w:szCs w:val="32"/>
          <w:u w:val="single"/>
        </w:rPr>
      </w:pPr>
    </w:p>
    <w:p w:rsidR="002100D4" w:rsidRDefault="002100D4">
      <w:pPr>
        <w:rPr>
          <w:noProof/>
          <w:sz w:val="32"/>
          <w:szCs w:val="32"/>
          <w:u w:val="single"/>
        </w:rPr>
      </w:pPr>
    </w:p>
    <w:p w:rsidR="00DE1E75" w:rsidRDefault="00DE1E75">
      <w:pPr>
        <w:rPr>
          <w:noProof/>
          <w:sz w:val="32"/>
          <w:szCs w:val="32"/>
          <w:u w:val="single"/>
        </w:rPr>
      </w:pPr>
    </w:p>
    <w:p w:rsidR="00941A92" w:rsidRDefault="00DE1E75">
      <w:pPr>
        <w:rPr>
          <w:noProof/>
          <w:sz w:val="32"/>
          <w:szCs w:val="32"/>
        </w:rPr>
      </w:pPr>
      <w:r>
        <w:rPr>
          <w:noProof/>
          <w:sz w:val="32"/>
          <w:szCs w:val="32"/>
          <w:u w:val="single"/>
        </w:rPr>
        <w:lastRenderedPageBreak/>
        <w:t>Inheritance(</w:t>
      </w:r>
      <w:r w:rsidR="00F81EB2" w:rsidRPr="00941A92">
        <w:rPr>
          <w:noProof/>
          <w:sz w:val="32"/>
          <w:szCs w:val="32"/>
          <w:u w:val="single"/>
        </w:rPr>
        <w:t>Class and its Objects</w:t>
      </w:r>
      <w:r>
        <w:rPr>
          <w:noProof/>
          <w:sz w:val="32"/>
          <w:szCs w:val="32"/>
          <w:u w:val="single"/>
        </w:rPr>
        <w:t>)</w:t>
      </w:r>
    </w:p>
    <w:p w:rsidR="00F81EB2" w:rsidRDefault="00F81EB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14975" cy="511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15" w:rsidRPr="00FC3C15" w:rsidRDefault="00FC3C15">
      <w:pPr>
        <w:rPr>
          <w:noProof/>
          <w:sz w:val="32"/>
          <w:szCs w:val="32"/>
        </w:rPr>
      </w:pPr>
      <w:r w:rsidRPr="00FC3C15">
        <w:rPr>
          <w:noProof/>
          <w:sz w:val="32"/>
          <w:szCs w:val="32"/>
        </w:rPr>
        <w:t>Inheritance</w:t>
      </w: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673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Default="00FC3C15">
      <w:pPr>
        <w:rPr>
          <w:noProof/>
        </w:rPr>
      </w:pPr>
    </w:p>
    <w:p w:rsidR="00FC3C15" w:rsidRPr="00FC3C15" w:rsidRDefault="00FC3C15">
      <w:pPr>
        <w:rPr>
          <w:noProof/>
          <w:sz w:val="40"/>
          <w:szCs w:val="40"/>
        </w:rPr>
      </w:pPr>
      <w:r w:rsidRPr="00FC3C15">
        <w:rPr>
          <w:noProof/>
          <w:sz w:val="40"/>
          <w:szCs w:val="40"/>
        </w:rPr>
        <w:t>Relationship between C and C++</w:t>
      </w:r>
    </w:p>
    <w:p w:rsidR="0039598B" w:rsidRDefault="0088072E">
      <w:r>
        <w:rPr>
          <w:noProof/>
        </w:rPr>
        <w:drawing>
          <wp:inline distT="0" distB="0" distL="0" distR="0">
            <wp:extent cx="55340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A4" w:rsidRPr="005C2118" w:rsidRDefault="001B24A4">
      <w:pPr>
        <w:rPr>
          <w:sz w:val="32"/>
          <w:szCs w:val="32"/>
          <w:u w:val="single"/>
        </w:rPr>
      </w:pPr>
    </w:p>
    <w:p w:rsidR="001B24A4" w:rsidRPr="005C2118" w:rsidRDefault="005C2118">
      <w:pPr>
        <w:rPr>
          <w:sz w:val="32"/>
          <w:szCs w:val="32"/>
          <w:u w:val="single"/>
        </w:rPr>
      </w:pPr>
      <w:r w:rsidRPr="005C2118">
        <w:rPr>
          <w:sz w:val="32"/>
          <w:szCs w:val="32"/>
          <w:u w:val="single"/>
        </w:rPr>
        <w:t xml:space="preserve">Use of </w:t>
      </w:r>
      <w:proofErr w:type="spellStart"/>
      <w:r w:rsidRPr="005C2118">
        <w:rPr>
          <w:sz w:val="32"/>
          <w:szCs w:val="32"/>
          <w:u w:val="single"/>
        </w:rPr>
        <w:t>Cout</w:t>
      </w:r>
      <w:proofErr w:type="spellEnd"/>
      <w:r w:rsidRPr="005C2118">
        <w:rPr>
          <w:sz w:val="32"/>
          <w:szCs w:val="32"/>
          <w:u w:val="single"/>
        </w:rPr>
        <w:t xml:space="preserve"> and </w:t>
      </w:r>
      <w:proofErr w:type="spellStart"/>
      <w:r w:rsidRPr="005C2118">
        <w:rPr>
          <w:sz w:val="32"/>
          <w:szCs w:val="32"/>
          <w:u w:val="single"/>
        </w:rPr>
        <w:t>Cin</w:t>
      </w:r>
      <w:proofErr w:type="spellEnd"/>
    </w:p>
    <w:p w:rsidR="001B24A4" w:rsidRDefault="001B24A4"/>
    <w:p w:rsidR="001B24A4" w:rsidRDefault="001B24A4">
      <w:r>
        <w:rPr>
          <w:noProof/>
        </w:rPr>
        <w:drawing>
          <wp:inline distT="0" distB="0" distL="0" distR="0">
            <wp:extent cx="55435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C5" w:rsidRDefault="00AF40C5">
      <w:r>
        <w:rPr>
          <w:noProof/>
        </w:rPr>
        <w:lastRenderedPageBreak/>
        <w:drawing>
          <wp:inline distT="0" distB="0" distL="0" distR="0">
            <wp:extent cx="55245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12" w:rsidRDefault="00E03312">
      <w:pPr>
        <w:rPr>
          <w:sz w:val="36"/>
          <w:szCs w:val="36"/>
        </w:rPr>
      </w:pPr>
    </w:p>
    <w:p w:rsidR="00E03312" w:rsidRPr="00E03312" w:rsidRDefault="00E03312">
      <w:pPr>
        <w:rPr>
          <w:sz w:val="36"/>
          <w:szCs w:val="36"/>
        </w:rPr>
      </w:pPr>
      <w:r w:rsidRPr="00E03312">
        <w:rPr>
          <w:sz w:val="36"/>
          <w:szCs w:val="36"/>
        </w:rPr>
        <w:t>Polymorphism</w:t>
      </w:r>
    </w:p>
    <w:p w:rsidR="00E03312" w:rsidRDefault="00E03312"/>
    <w:p w:rsidR="00E03312" w:rsidRDefault="00E03312"/>
    <w:p w:rsidR="00E03312" w:rsidRDefault="00E03312">
      <w:r>
        <w:rPr>
          <w:noProof/>
        </w:rPr>
        <w:drawing>
          <wp:inline distT="0" distB="0" distL="0" distR="0">
            <wp:extent cx="55626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12" w:rsidRDefault="00E03312"/>
    <w:p w:rsidR="00E03312" w:rsidRDefault="00E03312"/>
    <w:p w:rsidR="00B12A72" w:rsidRDefault="00B12A72">
      <w:pPr>
        <w:rPr>
          <w:noProof/>
        </w:rPr>
      </w:pPr>
    </w:p>
    <w:p w:rsidR="00B12A72" w:rsidRDefault="00B12A72">
      <w:pPr>
        <w:rPr>
          <w:noProof/>
        </w:rPr>
      </w:pPr>
    </w:p>
    <w:p w:rsidR="00B12A72" w:rsidRDefault="00B12A72">
      <w:pPr>
        <w:rPr>
          <w:noProof/>
        </w:rPr>
      </w:pPr>
    </w:p>
    <w:p w:rsidR="00B12A72" w:rsidRDefault="00B12A72">
      <w:pPr>
        <w:rPr>
          <w:noProof/>
        </w:rPr>
      </w:pPr>
    </w:p>
    <w:p w:rsidR="00B12A72" w:rsidRDefault="00B12A72">
      <w:pPr>
        <w:rPr>
          <w:noProof/>
        </w:rPr>
      </w:pPr>
    </w:p>
    <w:p w:rsidR="00B12A72" w:rsidRDefault="00B12A72">
      <w:pPr>
        <w:rPr>
          <w:noProof/>
        </w:rPr>
      </w:pPr>
      <w:r>
        <w:rPr>
          <w:noProof/>
        </w:rPr>
        <w:drawing>
          <wp:inline distT="0" distB="0" distL="0" distR="0">
            <wp:extent cx="33528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72" w:rsidRDefault="00B12A72">
      <w:pPr>
        <w:rPr>
          <w:noProof/>
        </w:rPr>
      </w:pPr>
    </w:p>
    <w:p w:rsidR="00B12A72" w:rsidRDefault="00B12A72">
      <w:pPr>
        <w:rPr>
          <w:noProof/>
        </w:rPr>
      </w:pPr>
    </w:p>
    <w:p w:rsidR="00E03312" w:rsidRDefault="00E03312">
      <w:r>
        <w:rPr>
          <w:noProof/>
        </w:rPr>
        <w:drawing>
          <wp:inline distT="0" distB="0" distL="0" distR="0">
            <wp:extent cx="5577840" cy="3108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A72">
        <w:t>-</w:t>
      </w:r>
    </w:p>
    <w:p w:rsidR="00B12A72" w:rsidRDefault="00B12A72"/>
    <w:p w:rsidR="00B12A72" w:rsidRDefault="00B12A72"/>
    <w:p w:rsidR="00B12A72" w:rsidRPr="00B12A72" w:rsidRDefault="00B12A72">
      <w:pPr>
        <w:rPr>
          <w:sz w:val="32"/>
          <w:szCs w:val="32"/>
        </w:rPr>
      </w:pPr>
      <w:r w:rsidRPr="00B12A72">
        <w:rPr>
          <w:sz w:val="32"/>
          <w:szCs w:val="32"/>
        </w:rPr>
        <w:t>Generalization:</w:t>
      </w:r>
    </w:p>
    <w:p w:rsidR="00B12A72" w:rsidRDefault="00B12A72"/>
    <w:p w:rsidR="00B12A72" w:rsidRDefault="00B12A72">
      <w:r>
        <w:rPr>
          <w:noProof/>
        </w:rPr>
        <w:lastRenderedPageBreak/>
        <w:drawing>
          <wp:inline distT="0" distB="0" distL="0" distR="0">
            <wp:extent cx="4529138" cy="2415540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16" cy="2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AC" w:rsidRPr="007B0EAC" w:rsidRDefault="007B0EAC">
      <w:pPr>
        <w:rPr>
          <w:sz w:val="36"/>
          <w:szCs w:val="36"/>
        </w:rPr>
      </w:pPr>
    </w:p>
    <w:p w:rsidR="007B0EAC" w:rsidRPr="007B0EAC" w:rsidRDefault="007B0EAC">
      <w:pPr>
        <w:rPr>
          <w:sz w:val="36"/>
          <w:szCs w:val="36"/>
        </w:rPr>
      </w:pPr>
    </w:p>
    <w:p w:rsidR="007B0EAC" w:rsidRDefault="007B0EAC">
      <w:pPr>
        <w:rPr>
          <w:sz w:val="36"/>
          <w:szCs w:val="36"/>
        </w:rPr>
      </w:pPr>
      <w:r w:rsidRPr="007B0EAC">
        <w:rPr>
          <w:sz w:val="36"/>
          <w:szCs w:val="36"/>
        </w:rPr>
        <w:t>Specialization:</w:t>
      </w:r>
    </w:p>
    <w:p w:rsidR="007B0EAC" w:rsidRPr="007B0EAC" w:rsidRDefault="007B0E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49040" cy="24688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EAC" w:rsidRDefault="007B0EAC"/>
    <w:sectPr w:rsidR="007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2E"/>
    <w:rsid w:val="001B24A4"/>
    <w:rsid w:val="002100D4"/>
    <w:rsid w:val="0039598B"/>
    <w:rsid w:val="005C2118"/>
    <w:rsid w:val="00630BE5"/>
    <w:rsid w:val="007B0EAC"/>
    <w:rsid w:val="00800A3B"/>
    <w:rsid w:val="0088072E"/>
    <w:rsid w:val="00941A92"/>
    <w:rsid w:val="00AF40C5"/>
    <w:rsid w:val="00B12A72"/>
    <w:rsid w:val="00CD530E"/>
    <w:rsid w:val="00CE4423"/>
    <w:rsid w:val="00DE1E75"/>
    <w:rsid w:val="00E03312"/>
    <w:rsid w:val="00E6596A"/>
    <w:rsid w:val="00F57CCC"/>
    <w:rsid w:val="00F81EB2"/>
    <w:rsid w:val="00F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A87"/>
  <w15:chartTrackingRefBased/>
  <w15:docId w15:val="{0BC63B42-D44A-4C9F-852A-ED620153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Asma</dc:creator>
  <cp:keywords/>
  <dc:description/>
  <cp:lastModifiedBy>Ms. Asma</cp:lastModifiedBy>
  <cp:revision>18</cp:revision>
  <dcterms:created xsi:type="dcterms:W3CDTF">2020-06-04T06:44:00Z</dcterms:created>
  <dcterms:modified xsi:type="dcterms:W3CDTF">2020-06-09T03:21:00Z</dcterms:modified>
</cp:coreProperties>
</file>