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2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60"/>
          <w:shd w:fill="auto" w:val="clear"/>
        </w:rPr>
        <w:t xml:space="preserve">POS Transaction Reporting And Management Portal</w:t>
      </w:r>
    </w:p>
    <w:p>
      <w:pPr>
        <w:keepNext w:val="true"/>
        <w:numPr>
          <w:ilvl w:val="0"/>
          <w:numId w:val="2"/>
        </w:numPr>
        <w:tabs>
          <w:tab w:val="left" w:pos="540" w:leader="none"/>
        </w:tabs>
        <w:spacing w:before="100" w:after="0" w:line="240"/>
        <w:ind w:right="0" w:left="360" w:hanging="360"/>
        <w:jc w:val="right"/>
        <w:rPr>
          <w:rFonts w:ascii="Arial Narrow" w:hAnsi="Arial Narrow" w:cs="Arial Narrow" w:eastAsia="Arial Narrow"/>
          <w:b/>
          <w:color w:val="auto"/>
          <w:spacing w:val="0"/>
          <w:position w:val="0"/>
          <w:sz w:val="48"/>
          <w:shd w:fill="auto" w:val="clear"/>
        </w:rPr>
      </w:pPr>
      <w:r>
        <w:rPr>
          <w:rFonts w:ascii="Arial Narrow" w:hAnsi="Arial Narrow" w:cs="Arial Narrow" w:eastAsia="Arial Narrow"/>
          <w:b/>
          <w:color w:val="auto"/>
          <w:spacing w:val="0"/>
          <w:position w:val="0"/>
          <w:sz w:val="48"/>
          <w:shd w:fill="auto" w:val="clear"/>
        </w:rPr>
        <w:t xml:space="preserve">System Design Document</w:t>
      </w:r>
    </w:p>
    <w:p>
      <w:pPr>
        <w:spacing w:before="120" w:after="120" w:line="240"/>
        <w:ind w:right="0" w:left="0" w:firstLine="0"/>
        <w:jc w:val="righ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Version 1.0</w:t>
      </w:r>
    </w:p>
    <w:p>
      <w:pPr>
        <w:spacing w:before="120" w:after="4100" w:line="240"/>
        <w:ind w:right="0" w:left="0" w:firstLine="0"/>
        <w:jc w:val="righ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12/09/2017</w:t>
      </w:r>
    </w:p>
    <w:p>
      <w:pPr>
        <w:spacing w:before="120" w:after="4100" w:line="240"/>
        <w:ind w:right="0" w:left="0" w:firstLine="0"/>
        <w:jc w:val="right"/>
        <w:rPr>
          <w:rFonts w:ascii="Arial Narrow" w:hAnsi="Arial Narrow" w:cs="Arial Narrow" w:eastAsia="Arial Narrow"/>
          <w:b/>
          <w:color w:val="auto"/>
          <w:spacing w:val="0"/>
          <w:position w:val="0"/>
          <w:sz w:val="32"/>
          <w:shd w:fill="auto" w:val="clear"/>
        </w:rPr>
      </w:pPr>
    </w:p>
    <w:p>
      <w:pPr>
        <w:keepNext w:val="true"/>
        <w:keepLines w:val="true"/>
        <w:pageBreakBefore w:val="true"/>
        <w:numPr>
          <w:ilvl w:val="0"/>
          <w:numId w:val="5"/>
        </w:numPr>
        <w:spacing w:before="120" w:after="120" w:line="240"/>
        <w:ind w:right="0" w:left="720" w:hanging="720"/>
        <w:jc w:val="both"/>
        <w:rPr>
          <w:rFonts w:ascii="Arial Narrow" w:hAnsi="Arial Narrow" w:cs="Arial Narrow" w:eastAsia="Arial Narrow"/>
          <w:b/>
          <w:color w:val="auto"/>
          <w:spacing w:val="0"/>
          <w:position w:val="0"/>
          <w:sz w:val="36"/>
          <w:shd w:fill="auto" w:val="clear"/>
        </w:rPr>
      </w:pPr>
      <w:r>
        <w:rPr>
          <w:rFonts w:ascii="Arial Narrow" w:hAnsi="Arial Narrow" w:cs="Arial Narrow" w:eastAsia="Arial Narrow"/>
          <w:b/>
          <w:color w:val="auto"/>
          <w:spacing w:val="0"/>
          <w:position w:val="0"/>
          <w:sz w:val="36"/>
          <w:shd w:fill="auto" w:val="clear"/>
        </w:rPr>
        <w:t xml:space="preserve">Introduction</w: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Design Document (SDD) describes how the functional and nonfunctional requirements recorded in the Requirements Document, the preliminary user-oriented functional design recorded in the High Level Technical Design Concept/Alternatives document, and the preliminary data design documented in the Logical Data Model (LDM) transform into more technical system design specifications from which the system is built. The SDD documents the high-level system design and the low-level detailed design specifications.General Overview and Design Guidelines/Approach</w:t>
      </w:r>
    </w:p>
    <w:p>
      <w:pPr>
        <w:keepNext w:val="true"/>
        <w:numPr>
          <w:ilvl w:val="0"/>
          <w:numId w:val="7"/>
        </w:numPr>
        <w:spacing w:before="240" w:after="60" w:line="240"/>
        <w:ind w:right="0" w:left="720" w:hanging="72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1.1 Assumptions/Constraints/Risks</w:t>
      </w:r>
    </w:p>
    <w:p>
      <w:pPr>
        <w:keepNext w:val="true"/>
        <w:numPr>
          <w:ilvl w:val="0"/>
          <w:numId w:val="7"/>
        </w:numPr>
        <w:spacing w:before="240" w:after="120" w:line="240"/>
        <w:ind w:right="0" w:left="3488" w:hanging="936"/>
        <w:jc w:val="left"/>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Assumptions</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All the basic details is known before hand like Number of Canteen,No of POS in each canteen ,No of issuing kiosks in each canteen ,Number of users and Rate of transaction per minute.</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Transaction is done randomly,it is assuming that if a user makes a purchase on a shop then it will not make any purchase from any shop for the next 0.5 or 1 seconds,because it will take aprox 0.5 seconds for a shop to change the amount of the user in its CBR and notify all the POS and kiosks abount the changed amount of the user so that every shop keeps the updated information of card and its amount in its CBR.</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purchase is done randomly on a random shop of a random item by a random user.</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user is making a purchase of only 1 item (1 quantity) at a time.</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a user has no amount in his card then the recharge is done by an amount of Rs 1000 by the kiosks and that recharge too gets counted in the number of transactions per minute specified at the start of the program.</w:t>
      </w:r>
    </w:p>
    <w:p>
      <w:pPr>
        <w:keepNext w:val="true"/>
        <w:numPr>
          <w:ilvl w:val="0"/>
          <w:numId w:val="7"/>
        </w:numPr>
        <w:spacing w:before="240" w:after="120" w:line="240"/>
        <w:ind w:right="0" w:left="3488" w:hanging="936"/>
        <w:jc w:val="left"/>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Risks</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risk is of synchronoization of data,because if the transaction rate is very high (say 50 transaction per minute) then the notification about the change in the user card amount might not reach to all the shop very quickly as it takes some time and the user might again be selected for next purchase. So if the user has lets say 30 rupees in his account and he has purchased an item (lets say lunch meal), so after purchasing that item user have 0 rupees in his account but its possible that the user again go to another shop the next second which has still not updated the user amount in his CBR.So in this scenario user can still make a purchase even though originally he has 0 rupees in his account.BUT this is not possible in real scenario because there is always a gap of aprox 1-2 minute between two consecutive purchases by the same user.</w:t>
      </w:r>
    </w:p>
    <w:p>
      <w:pPr>
        <w:numPr>
          <w:ilvl w:val="0"/>
          <w:numId w:val="7"/>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Too many transaction might block a thread for some seconds and make the response slow.</w:t>
      </w:r>
    </w:p>
    <w:p>
      <w:pPr>
        <w:keepNext w:val="true"/>
        <w:keepLines w:val="true"/>
        <w:pageBreakBefore w:val="true"/>
        <w:numPr>
          <w:ilvl w:val="0"/>
          <w:numId w:val="7"/>
        </w:numPr>
        <w:spacing w:before="120" w:after="120" w:line="240"/>
        <w:ind w:right="0" w:left="720" w:hanging="720"/>
        <w:jc w:val="both"/>
        <w:rPr>
          <w:rFonts w:ascii="Arial" w:hAnsi="Arial" w:cs="Arial" w:eastAsia="Arial"/>
          <w:color w:val="000000"/>
          <w:spacing w:val="0"/>
          <w:position w:val="0"/>
          <w:sz w:val="24"/>
          <w:shd w:fill="auto" w:val="clear"/>
        </w:rPr>
      </w:pPr>
      <w:r>
        <w:rPr>
          <w:rFonts w:ascii="Arial Narrow" w:hAnsi="Arial Narrow" w:cs="Arial Narrow" w:eastAsia="Arial Narrow"/>
          <w:b/>
          <w:color w:val="auto"/>
          <w:spacing w:val="0"/>
          <w:position w:val="0"/>
          <w:sz w:val="36"/>
          <w:shd w:fill="auto" w:val="clear"/>
        </w:rPr>
        <w:t xml:space="preserve">System Architecture and Architecture Design</w:t>
      </w:r>
    </w:p>
    <w:p>
      <w:pPr>
        <w:keepNext w:val="true"/>
        <w:keepLines w:val="true"/>
        <w:pageBreakBefore w:val="true"/>
        <w:spacing w:before="120" w:after="120" w:line="240"/>
        <w:ind w:right="0" w:left="0" w:firstLine="0"/>
        <w:jc w:val="both"/>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r>
        <w:object w:dxaOrig="9273" w:dyaOrig="7046">
          <v:rect xmlns:o="urn:schemas-microsoft-com:office:office" xmlns:v="urn:schemas-microsoft-com:vml" id="rectole0000000000" style="width:463.650000pt;height:35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r>
        <w:object w:dxaOrig="7188" w:dyaOrig="7086">
          <v:rect xmlns:o="urn:schemas-microsoft-com:office:office" xmlns:v="urn:schemas-microsoft-com:vml" id="rectole0000000001" style="width:359.400000pt;height:354.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color w:val="000000"/>
          <w:spacing w:val="0"/>
          <w:position w:val="0"/>
          <w:sz w:val="24"/>
          <w:shd w:fill="auto" w:val="clear"/>
        </w:rPr>
      </w:pPr>
    </w:p>
    <w:p>
      <w:pPr>
        <w:spacing w:before="120" w:after="120" w:line="240"/>
        <w:ind w:right="0" w:left="0" w:firstLine="0"/>
        <w:jc w:val="left"/>
        <w:rPr>
          <w:rFonts w:ascii="Arial" w:hAnsi="Arial" w:cs="Arial" w:eastAsia="Arial"/>
          <w:i/>
          <w:color w:val="0000FF"/>
          <w:spacing w:val="0"/>
          <w:position w:val="0"/>
          <w:sz w:val="24"/>
          <w:shd w:fill="auto" w:val="clear"/>
        </w:rPr>
      </w:pPr>
    </w:p>
    <w:p>
      <w:pPr>
        <w:spacing w:before="120" w:after="120" w:line="240"/>
        <w:ind w:right="0" w:left="0" w:firstLine="0"/>
        <w:jc w:val="left"/>
        <w:rPr>
          <w:rFonts w:ascii="Arial" w:hAnsi="Arial" w:cs="Arial" w:eastAsia="Arial"/>
          <w:i/>
          <w:color w:val="0000FF"/>
          <w:spacing w:val="0"/>
          <w:position w:val="0"/>
          <w:sz w:val="24"/>
          <w:shd w:fill="auto" w:val="clear"/>
        </w:rPr>
      </w:pPr>
    </w:p>
    <w:p>
      <w:pPr>
        <w:spacing w:before="12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User:</w: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is the customer which will make purchases on a shop(POS) and recharges his account on kiosks.</w:t>
      </w:r>
    </w:p>
    <w:p>
      <w:pPr>
        <w:spacing w:before="12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POS:</w: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is the shop on which purchase is done by the user.</w:t>
      </w:r>
    </w:p>
    <w:p>
      <w:pPr>
        <w:spacing w:before="12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Kiosks:</w: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This is the shop on which user card will be recharged.</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Database:</w:t>
      </w:r>
    </w:p>
    <w:p>
      <w:pPr>
        <w:spacing w:before="12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This is the sqlite database which stores the shop details like what are the inventories, last transactions/purchase made by the user, user card details etc.Every shop(POS/kiosks) has its own database.There is a central database which will store some more information of the transaction.</w:t>
      </w:r>
    </w:p>
    <w:p>
      <w:pPr>
        <w:spacing w:before="120" w:after="120" w:line="240"/>
        <w:ind w:right="0" w:left="0" w:firstLine="0"/>
        <w:jc w:val="left"/>
        <w:rPr>
          <w:rFonts w:ascii="Arial" w:hAnsi="Arial" w:cs="Arial" w:eastAsia="Arial"/>
          <w:color w:val="auto"/>
          <w:spacing w:val="0"/>
          <w:position w:val="0"/>
          <w:sz w:val="24"/>
          <w:shd w:fill="auto" w:val="clear"/>
        </w:rPr>
      </w:pPr>
    </w:p>
    <w:p>
      <w:pPr>
        <w:spacing w:before="120" w:after="120" w:line="240"/>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Web Browser: </w:t>
      </w:r>
    </w:p>
    <w:p>
      <w:pPr>
        <w:spacing w:before="12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32"/>
          <w:shd w:fill="auto" w:val="clear"/>
        </w:rPr>
        <w:tab/>
      </w:r>
      <w:r>
        <w:rPr>
          <w:rFonts w:ascii="Arial" w:hAnsi="Arial" w:cs="Arial" w:eastAsia="Arial"/>
          <w:color w:val="auto"/>
          <w:spacing w:val="0"/>
          <w:position w:val="0"/>
          <w:sz w:val="24"/>
          <w:shd w:fill="auto" w:val="clear"/>
        </w:rPr>
        <w:t xml:space="preserve">This is the UI through which query is done.</w:t>
      </w:r>
    </w:p>
    <w:p>
      <w:pPr>
        <w:keepNext w:val="true"/>
        <w:numPr>
          <w:ilvl w:val="0"/>
          <w:numId w:val="15"/>
        </w:numPr>
        <w:spacing w:before="240" w:after="60" w:line="240"/>
        <w:ind w:right="0" w:left="3697" w:hanging="72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Logical View</w:t>
      </w:r>
    </w:p>
    <w:p>
      <w:pPr>
        <w:spacing w:before="120" w:after="120" w:line="240"/>
        <w:ind w:right="0" w:left="0" w:firstLine="0"/>
        <w:jc w:val="left"/>
        <w:rPr>
          <w:rFonts w:ascii="Calibri" w:hAnsi="Calibri" w:cs="Calibri" w:eastAsia="Calibri"/>
          <w:color w:val="auto"/>
          <w:spacing w:val="0"/>
          <w:position w:val="0"/>
          <w:sz w:val="22"/>
          <w:shd w:fill="auto" w:val="clear"/>
        </w:rPr>
      </w:pPr>
      <w:r>
        <w:object w:dxaOrig="8747" w:dyaOrig="5871">
          <v:rect xmlns:o="urn:schemas-microsoft-com:office:office" xmlns:v="urn:schemas-microsoft-com:vml" id="rectole0000000002" style="width:437.350000pt;height:29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120" w:line="240"/>
        <w:ind w:right="0" w:left="0" w:firstLine="0"/>
        <w:jc w:val="left"/>
        <w:rPr>
          <w:rFonts w:ascii="Arial" w:hAnsi="Arial" w:cs="Arial" w:eastAsia="Arial"/>
          <w:color w:val="auto"/>
          <w:spacing w:val="0"/>
          <w:position w:val="0"/>
          <w:sz w:val="22"/>
          <w:shd w:fill="auto" w:val="clear"/>
        </w:rPr>
      </w:pPr>
    </w:p>
    <w:p>
      <w:pPr>
        <w:keepNext w:val="true"/>
        <w:numPr>
          <w:ilvl w:val="0"/>
          <w:numId w:val="17"/>
        </w:numPr>
        <w:spacing w:before="240" w:after="60" w:line="240"/>
        <w:ind w:right="0" w:left="3697" w:hanging="72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Software Architecture</w:t>
      </w:r>
    </w:p>
    <w:p>
      <w:pPr>
        <w:spacing w:before="120" w:after="120" w:line="240"/>
        <w:ind w:right="0" w:left="0" w:firstLine="0"/>
        <w:jc w:val="left"/>
        <w:rPr>
          <w:rFonts w:ascii="Arial" w:hAnsi="Arial" w:cs="Arial" w:eastAsia="Arial"/>
          <w:color w:val="auto"/>
          <w:spacing w:val="0"/>
          <w:position w:val="0"/>
          <w:sz w:val="22"/>
          <w:shd w:fill="auto" w:val="clear"/>
        </w:rPr>
      </w:pPr>
    </w:p>
    <w:p>
      <w:pPr>
        <w:numPr>
          <w:ilvl w:val="0"/>
          <w:numId w:val="19"/>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Sqlite : </w:t>
      </w:r>
    </w:p>
    <w:p>
      <w:pPr>
        <w:spacing w:before="120" w:after="120" w:line="24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Where all the data are strored for each shop.</w:t>
      </w:r>
    </w:p>
    <w:p>
      <w:pPr>
        <w:numPr>
          <w:ilvl w:val="0"/>
          <w:numId w:val="21"/>
        </w:numPr>
        <w:spacing w:before="120" w:after="12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Html and Javascript : </w:t>
      </w:r>
    </w:p>
    <w:p>
      <w:pPr>
        <w:spacing w:before="120" w:after="120" w:line="24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 make the web UI and send/receive data to/from java method.</w:t>
      </w:r>
    </w:p>
    <w:p>
      <w:pPr>
        <w:spacing w:before="120" w:after="120" w:line="240"/>
        <w:ind w:right="0" w:left="1440" w:firstLine="0"/>
        <w:jc w:val="left"/>
        <w:rPr>
          <w:rFonts w:ascii="Arial" w:hAnsi="Arial" w:cs="Arial" w:eastAsia="Arial"/>
          <w:color w:val="auto"/>
          <w:spacing w:val="0"/>
          <w:position w:val="0"/>
          <w:sz w:val="22"/>
          <w:shd w:fill="auto" w:val="clear"/>
        </w:rPr>
      </w:pPr>
    </w:p>
    <w:p>
      <w:pPr>
        <w:spacing w:before="120" w:after="120" w:line="240"/>
        <w:ind w:right="0" w:left="1440" w:firstLine="0"/>
        <w:jc w:val="left"/>
        <w:rPr>
          <w:rFonts w:ascii="Arial" w:hAnsi="Arial" w:cs="Arial" w:eastAsia="Arial"/>
          <w:color w:val="auto"/>
          <w:spacing w:val="0"/>
          <w:position w:val="0"/>
          <w:sz w:val="22"/>
          <w:shd w:fill="auto" w:val="clear"/>
        </w:rPr>
      </w:pPr>
    </w:p>
    <w:p>
      <w:pPr>
        <w:spacing w:before="120" w:after="120" w:line="240"/>
        <w:ind w:right="0" w:left="144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keepNext w:val="true"/>
        <w:keepLines w:val="true"/>
        <w:pageBreakBefore w:val="true"/>
        <w:numPr>
          <w:ilvl w:val="0"/>
          <w:numId w:val="24"/>
        </w:numPr>
        <w:spacing w:before="120" w:after="120" w:line="240"/>
        <w:ind w:right="0" w:left="720" w:hanging="720"/>
        <w:jc w:val="both"/>
        <w:rPr>
          <w:rFonts w:ascii="Arial Narrow" w:hAnsi="Arial Narrow" w:cs="Arial Narrow" w:eastAsia="Arial Narrow"/>
          <w:b/>
          <w:color w:val="auto"/>
          <w:spacing w:val="0"/>
          <w:position w:val="0"/>
          <w:sz w:val="36"/>
          <w:shd w:fill="auto" w:val="clear"/>
        </w:rPr>
      </w:pPr>
      <w:r>
        <w:rPr>
          <w:rFonts w:ascii="Arial Narrow" w:hAnsi="Arial Narrow" w:cs="Arial Narrow" w:eastAsia="Arial Narrow"/>
          <w:b/>
          <w:color w:val="auto"/>
          <w:spacing w:val="0"/>
          <w:position w:val="0"/>
          <w:sz w:val="36"/>
          <w:shd w:fill="auto" w:val="clear"/>
        </w:rPr>
        <w:t xml:space="preserve">System Design</w:t>
      </w:r>
    </w:p>
    <w:p>
      <w:pPr>
        <w:keepNext w:val="true"/>
        <w:numPr>
          <w:ilvl w:val="0"/>
          <w:numId w:val="24"/>
        </w:numPr>
        <w:spacing w:before="240" w:after="60" w:line="240"/>
        <w:ind w:right="0" w:left="3697" w:hanging="72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32"/>
          <w:shd w:fill="auto" w:val="clear"/>
        </w:rPr>
        <w:t xml:space="preserve">Database Design</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Database design for POS shop</w:t>
      </w:r>
    </w:p>
    <w:p>
      <w:pPr>
        <w:spacing w:before="120" w:after="120" w:line="240"/>
        <w:ind w:right="0" w:left="0" w:firstLine="720"/>
        <w:jc w:val="left"/>
        <w:rPr>
          <w:rFonts w:ascii="Arial" w:hAnsi="Arial" w:cs="Arial" w:eastAsia="Arial"/>
          <w:b/>
          <w:color w:val="auto"/>
          <w:spacing w:val="0"/>
          <w:position w:val="0"/>
          <w:sz w:val="26"/>
          <w:shd w:fill="auto" w:val="clear"/>
        </w:rPr>
      </w:pPr>
      <w:r>
        <w:object w:dxaOrig="6924" w:dyaOrig="3826">
          <v:rect xmlns:o="urn:schemas-microsoft-com:office:office" xmlns:v="urn:schemas-microsoft-com:vml" id="rectole0000000003" style="width:346.200000pt;height:191.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20" w:after="120" w:line="240"/>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Schema of the POS database</w:t>
      </w:r>
    </w:p>
    <w:p>
      <w:pPr>
        <w:spacing w:before="120" w:after="120" w:line="240"/>
        <w:ind w:right="0" w:left="0" w:firstLine="72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color w:val="auto"/>
          <w:spacing w:val="0"/>
          <w:position w:val="0"/>
          <w:sz w:val="22"/>
          <w:shd w:fill="auto" w:val="clear"/>
        </w:rPr>
      </w:pPr>
      <w:r>
        <w:object w:dxaOrig="8625" w:dyaOrig="8301">
          <v:rect xmlns:o="urn:schemas-microsoft-com:office:office" xmlns:v="urn:schemas-microsoft-com:vml" id="rectole0000000004" style="width:431.250000pt;height:415.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20" w:after="120" w:line="240"/>
        <w:ind w:right="0" w:left="0" w:firstLine="720"/>
        <w:jc w:val="left"/>
        <w:rPr>
          <w:rFonts w:ascii="Arial" w:hAnsi="Arial" w:cs="Arial" w:eastAsia="Arial"/>
          <w:color w:val="auto"/>
          <w:spacing w:val="0"/>
          <w:position w:val="0"/>
          <w:sz w:val="22"/>
          <w:shd w:fill="auto" w:val="clear"/>
        </w:rPr>
      </w:pPr>
      <w:r>
        <w:object w:dxaOrig="8747" w:dyaOrig="6134">
          <v:rect xmlns:o="urn:schemas-microsoft-com:office:office" xmlns:v="urn:schemas-microsoft-com:vml" id="rectole0000000005" style="width:437.350000pt;height:306.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20" w:after="120" w:line="240"/>
        <w:ind w:right="0" w:left="0" w:firstLine="720"/>
        <w:jc w:val="left"/>
        <w:rPr>
          <w:rFonts w:ascii="Arial" w:hAnsi="Arial" w:cs="Arial" w:eastAsia="Arial"/>
          <w:color w:val="auto"/>
          <w:spacing w:val="0"/>
          <w:position w:val="0"/>
          <w:sz w:val="22"/>
          <w:shd w:fill="auto" w:val="clear"/>
        </w:rPr>
      </w:pPr>
      <w:r>
        <w:object w:dxaOrig="8706" w:dyaOrig="5871">
          <v:rect xmlns:o="urn:schemas-microsoft-com:office:office" xmlns:v="urn:schemas-microsoft-com:vml" id="rectole0000000006" style="width:435.300000pt;height:293.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20" w:after="120" w:line="240"/>
        <w:ind w:right="0" w:left="0" w:firstLine="72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color w:val="auto"/>
          <w:spacing w:val="0"/>
          <w:position w:val="0"/>
          <w:sz w:val="22"/>
          <w:shd w:fill="auto" w:val="clear"/>
        </w:rPr>
      </w:pPr>
      <w:r>
        <w:object w:dxaOrig="8747" w:dyaOrig="5932">
          <v:rect xmlns:o="urn:schemas-microsoft-com:office:office" xmlns:v="urn:schemas-microsoft-com:vml" id="rectole0000000007" style="width:437.350000pt;height:296.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20" w:after="120" w:line="240"/>
        <w:ind w:right="0" w:left="0" w:firstLine="72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b/>
          <w:color w:val="auto"/>
          <w:spacing w:val="0"/>
          <w:position w:val="0"/>
          <w:sz w:val="26"/>
          <w:shd w:fill="auto" w:val="clear"/>
        </w:rPr>
      </w:pPr>
    </w:p>
    <w:p>
      <w:pPr>
        <w:spacing w:before="120" w:after="120" w:line="240"/>
        <w:ind w:right="0" w:left="0" w:firstLine="720"/>
        <w:jc w:val="left"/>
        <w:rPr>
          <w:rFonts w:ascii="Arial" w:hAnsi="Arial" w:cs="Arial" w:eastAsia="Arial"/>
          <w:b/>
          <w:color w:val="auto"/>
          <w:spacing w:val="0"/>
          <w:position w:val="0"/>
          <w:sz w:val="26"/>
          <w:shd w:fill="auto" w:val="clear"/>
        </w:rPr>
      </w:pPr>
    </w:p>
    <w:p>
      <w:pPr>
        <w:spacing w:before="120" w:after="120" w:line="240"/>
        <w:ind w:right="0" w:left="0" w:firstLine="720"/>
        <w:jc w:val="left"/>
        <w:rPr>
          <w:rFonts w:ascii="Arial" w:hAnsi="Arial" w:cs="Arial" w:eastAsia="Arial"/>
          <w:b/>
          <w:color w:val="auto"/>
          <w:spacing w:val="0"/>
          <w:position w:val="0"/>
          <w:sz w:val="26"/>
          <w:shd w:fill="auto" w:val="clear"/>
        </w:rPr>
      </w:pPr>
    </w:p>
    <w:p>
      <w:pPr>
        <w:spacing w:before="120" w:after="120" w:line="240"/>
        <w:ind w:right="0" w:left="0" w:firstLine="72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Arial" w:hAnsi="Arial" w:cs="Arial" w:eastAsia="Arial"/>
          <w:b/>
          <w:color w:val="auto"/>
          <w:spacing w:val="0"/>
          <w:position w:val="0"/>
          <w:sz w:val="26"/>
          <w:shd w:fill="auto" w:val="clear"/>
        </w:rPr>
        <w:t xml:space="preserve">Database design for Kiosks shop</w:t>
      </w:r>
    </w:p>
    <w:p>
      <w:pPr>
        <w:spacing w:before="120" w:after="120" w:line="240"/>
        <w:ind w:right="0" w:left="0" w:firstLine="0"/>
        <w:jc w:val="left"/>
        <w:rPr>
          <w:rFonts w:ascii="Arial" w:hAnsi="Arial" w:cs="Arial" w:eastAsia="Arial"/>
          <w:b/>
          <w:color w:val="auto"/>
          <w:spacing w:val="0"/>
          <w:position w:val="0"/>
          <w:sz w:val="28"/>
          <w:shd w:fill="auto" w:val="clear"/>
        </w:rPr>
      </w:pPr>
      <w:r>
        <w:object w:dxaOrig="6985" w:dyaOrig="5811">
          <v:rect xmlns:o="urn:schemas-microsoft-com:office:office" xmlns:v="urn:schemas-microsoft-com:vml" id="rectole0000000008" style="width:349.250000pt;height:290.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Schema of Kiosks Database</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6438">
          <v:rect xmlns:o="urn:schemas-microsoft-com:office:office" xmlns:v="urn:schemas-microsoft-com:vml" id="rectole0000000009" style="width:437.350000pt;height:321.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20" w:after="120" w:line="240"/>
        <w:ind w:right="0" w:left="0" w:firstLine="0"/>
        <w:jc w:val="left"/>
        <w:rPr>
          <w:rFonts w:ascii="Arial" w:hAnsi="Arial" w:cs="Arial" w:eastAsia="Arial"/>
          <w:color w:val="auto"/>
          <w:spacing w:val="0"/>
          <w:position w:val="0"/>
          <w:sz w:val="22"/>
          <w:shd w:fill="auto" w:val="clear"/>
        </w:rPr>
      </w:pPr>
      <w:r>
        <w:object w:dxaOrig="8483" w:dyaOrig="3664">
          <v:rect xmlns:o="urn:schemas-microsoft-com:office:office" xmlns:v="urn:schemas-microsoft-com:vml" id="rectole0000000010" style="width:424.150000pt;height:183.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5365">
          <v:rect xmlns:o="urn:schemas-microsoft-com:office:office" xmlns:v="urn:schemas-microsoft-com:vml" id="rectole0000000011" style="width:437.350000pt;height:268.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Database design for Central Server</w:t>
      </w:r>
    </w:p>
    <w:p>
      <w:pPr>
        <w:spacing w:before="120" w:after="120" w:line="240"/>
        <w:ind w:right="0" w:left="0" w:firstLine="0"/>
        <w:jc w:val="left"/>
        <w:rPr>
          <w:rFonts w:ascii="Arial" w:hAnsi="Arial" w:cs="Arial" w:eastAsia="Arial"/>
          <w:b/>
          <w:color w:val="auto"/>
          <w:spacing w:val="0"/>
          <w:position w:val="0"/>
          <w:sz w:val="26"/>
          <w:shd w:fill="auto" w:val="clear"/>
        </w:rPr>
      </w:pPr>
      <w:r>
        <w:object w:dxaOrig="6924" w:dyaOrig="5932">
          <v:rect xmlns:o="urn:schemas-microsoft-com:office:office" xmlns:v="urn:schemas-microsoft-com:vml" id="rectole0000000012" style="width:346.200000pt;height:296.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Schema of Central Database</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6681">
          <v:rect xmlns:o="urn:schemas-microsoft-com:office:office" xmlns:v="urn:schemas-microsoft-com:vml" id="rectole0000000013" style="width:437.350000pt;height:334.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r>
        <w:object w:dxaOrig="8483" w:dyaOrig="3664">
          <v:rect xmlns:o="urn:schemas-microsoft-com:office:office" xmlns:v="urn:schemas-microsoft-com:vml" id="rectole0000000014" style="width:424.150000pt;height:183.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b/>
          <w:color w:val="auto"/>
          <w:spacing w:val="0"/>
          <w:position w:val="0"/>
          <w:sz w:val="26"/>
          <w:shd w:fill="auto" w:val="clear"/>
        </w:rPr>
      </w:pPr>
    </w:p>
    <w:p>
      <w:pPr>
        <w:spacing w:before="120" w:after="120" w:line="240"/>
        <w:ind w:right="0" w:left="0" w:firstLine="0"/>
        <w:jc w:val="left"/>
        <w:rPr>
          <w:rFonts w:ascii="Arial" w:hAnsi="Arial" w:cs="Arial" w:eastAsia="Arial"/>
          <w:b/>
          <w:color w:val="auto"/>
          <w:spacing w:val="0"/>
          <w:position w:val="0"/>
          <w:sz w:val="26"/>
          <w:shd w:fill="auto" w:val="clear"/>
        </w:rPr>
      </w:pPr>
    </w:p>
    <w:p>
      <w:pPr>
        <w:spacing w:before="120" w:after="120" w:line="240"/>
        <w:ind w:right="0" w:left="0" w:firstLine="0"/>
        <w:jc w:val="left"/>
        <w:rPr>
          <w:rFonts w:ascii="Arial" w:hAnsi="Arial" w:cs="Arial" w:eastAsia="Arial"/>
          <w:b/>
          <w:color w:val="auto"/>
          <w:spacing w:val="0"/>
          <w:position w:val="0"/>
          <w:sz w:val="26"/>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keepNext w:val="true"/>
        <w:numPr>
          <w:ilvl w:val="0"/>
          <w:numId w:val="31"/>
        </w:numPr>
        <w:spacing w:before="240" w:after="60" w:line="240"/>
        <w:ind w:right="0" w:left="3697" w:hanging="720"/>
        <w:jc w:val="left"/>
        <w:rPr>
          <w:rFonts w:ascii="Arial Narrow" w:hAnsi="Arial Narrow" w:cs="Arial Narrow" w:eastAsia="Arial Narrow"/>
          <w:b/>
          <w:color w:val="auto"/>
          <w:spacing w:val="0"/>
          <w:position w:val="0"/>
          <w:sz w:val="32"/>
          <w:shd w:fill="auto" w:val="clear"/>
        </w:rPr>
      </w:pPr>
      <w:r>
        <w:rPr>
          <w:rFonts w:ascii="Arial Narrow" w:hAnsi="Arial Narrow" w:cs="Arial Narrow" w:eastAsia="Arial Narrow"/>
          <w:b/>
          <w:color w:val="auto"/>
          <w:spacing w:val="0"/>
          <w:position w:val="0"/>
          <w:sz w:val="28"/>
          <w:shd w:fill="auto" w:val="clear"/>
        </w:rPr>
        <w:t xml:space="preserve">User Interfaces mockups:</w:t>
      </w: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4920">
          <v:rect xmlns:o="urn:schemas-microsoft-com:office:office" xmlns:v="urn:schemas-microsoft-com:vml" id="rectole0000000015" style="width:437.350000pt;height:246.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When localhost:8081 will open UI will look like this.</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4920">
          <v:rect xmlns:o="urn:schemas-microsoft-com:office:office" xmlns:v="urn:schemas-microsoft-com:vml" id="rectole0000000016" style="width:437.350000pt;height:24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Fill the details as shown in the figure.</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r>
        <w:object w:dxaOrig="8747" w:dyaOrig="4920">
          <v:rect xmlns:o="urn:schemas-microsoft-com:office:office" xmlns:v="urn:schemas-microsoft-com:vml" id="rectole0000000017" style="width:437.350000pt;height:246.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120" w:after="12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UI will look like this after updating Top Selling Items for Today and POS Sales for today.</w:t>
      </w: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color w:val="auto"/>
          <w:spacing w:val="0"/>
          <w:position w:val="0"/>
          <w:sz w:val="22"/>
          <w:shd w:fill="auto" w:val="clear"/>
        </w:rPr>
      </w:pPr>
    </w:p>
    <w:p>
      <w:pPr>
        <w:spacing w:before="120" w:after="120" w:line="240"/>
        <w:ind w:right="0" w:left="0" w:firstLine="0"/>
        <w:jc w:val="left"/>
        <w:rPr>
          <w:rFonts w:ascii="Arial" w:hAnsi="Arial" w:cs="Arial" w:eastAsia="Arial"/>
          <w:i/>
          <w:color w:val="0000FF"/>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5">
    <w:abstractNumId w:val="42"/>
  </w:num>
  <w:num w:numId="7">
    <w:abstractNumId w:val="36"/>
  </w:num>
  <w:num w:numId="15">
    <w:abstractNumId w:val="30"/>
  </w:num>
  <w:num w:numId="17">
    <w:abstractNumId w:val="24"/>
  </w:num>
  <w:num w:numId="19">
    <w:abstractNumId w:val="18"/>
  </w:num>
  <w:num w:numId="21">
    <w:abstractNumId w:val="12"/>
  </w:num>
  <w:num w:numId="24">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numbering.xml" Id="docRId36"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