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0" w:right="233" w:firstLine="0"/>
        <w:jc w:val="right"/>
        <w:rPr>
          <w:rFonts w:ascii="Times New Roman"/>
          <w:b/>
          <w:sz w:val="22"/>
        </w:rPr>
      </w:pPr>
      <w:r>
        <w:rPr>
          <w:rFonts w:ascii="Times New Roman"/>
          <w:b/>
          <w:spacing w:val="-2"/>
          <w:sz w:val="22"/>
        </w:rPr>
        <w:t>DLCS-01-</w:t>
      </w:r>
      <w:r>
        <w:rPr>
          <w:rFonts w:ascii="Times New Roman"/>
          <w:b/>
          <w:spacing w:val="-5"/>
          <w:sz w:val="22"/>
        </w:rPr>
        <w:t>04</w:t>
      </w:r>
    </w:p>
    <w:p>
      <w:pPr>
        <w:pStyle w:val="BodyText"/>
        <w:rPr>
          <w:rFonts w:ascii="Times New Roman"/>
          <w:b/>
          <w:sz w:val="28"/>
        </w:rPr>
      </w:pPr>
    </w:p>
    <w:p>
      <w:pPr>
        <w:pStyle w:val="BodyText"/>
        <w:rPr>
          <w:rFonts w:ascii="Times New Roman"/>
          <w:b/>
          <w:sz w:val="28"/>
        </w:rPr>
      </w:pPr>
    </w:p>
    <w:p>
      <w:pPr>
        <w:pStyle w:val="BodyText"/>
        <w:rPr>
          <w:rFonts w:ascii="Times New Roman"/>
          <w:b/>
          <w:sz w:val="28"/>
        </w:rPr>
      </w:pPr>
    </w:p>
    <w:p>
      <w:pPr>
        <w:pStyle w:val="BodyText"/>
        <w:rPr>
          <w:rFonts w:ascii="Times New Roman"/>
          <w:b/>
          <w:sz w:val="28"/>
        </w:rPr>
      </w:pPr>
    </w:p>
    <w:p>
      <w:pPr>
        <w:pStyle w:val="BodyText"/>
        <w:rPr>
          <w:rFonts w:ascii="Times New Roman"/>
          <w:b/>
          <w:sz w:val="28"/>
        </w:rPr>
      </w:pPr>
    </w:p>
    <w:p>
      <w:pPr>
        <w:pStyle w:val="BodyText"/>
        <w:rPr>
          <w:rFonts w:ascii="Times New Roman"/>
          <w:b/>
          <w:sz w:val="28"/>
        </w:rPr>
      </w:pPr>
    </w:p>
    <w:p>
      <w:pPr>
        <w:pStyle w:val="BodyText"/>
        <w:rPr>
          <w:rFonts w:ascii="Times New Roman"/>
          <w:b/>
          <w:sz w:val="28"/>
        </w:rPr>
      </w:pPr>
    </w:p>
    <w:p>
      <w:pPr>
        <w:pStyle w:val="BodyText"/>
        <w:rPr>
          <w:rFonts w:ascii="Times New Roman"/>
          <w:b/>
          <w:sz w:val="28"/>
        </w:rPr>
      </w:pPr>
    </w:p>
    <w:p>
      <w:pPr>
        <w:pStyle w:val="BodyText"/>
        <w:rPr>
          <w:rFonts w:ascii="Times New Roman"/>
          <w:b/>
          <w:sz w:val="28"/>
        </w:rPr>
      </w:pPr>
    </w:p>
    <w:p>
      <w:pPr>
        <w:pStyle w:val="BodyText"/>
        <w:rPr>
          <w:rFonts w:ascii="Times New Roman"/>
          <w:b/>
          <w:sz w:val="28"/>
        </w:rPr>
      </w:pPr>
    </w:p>
    <w:p>
      <w:pPr>
        <w:pStyle w:val="BodyText"/>
        <w:spacing w:before="254"/>
        <w:rPr>
          <w:rFonts w:ascii="Times New Roman"/>
          <w:b/>
          <w:sz w:val="28"/>
        </w:rPr>
      </w:pPr>
    </w:p>
    <w:p>
      <w:pPr>
        <w:spacing w:line="341" w:lineRule="exact" w:before="0"/>
        <w:ind w:left="1765" w:right="1723" w:firstLine="0"/>
        <w:jc w:val="center"/>
        <w:rPr>
          <w:b/>
          <w:sz w:val="28"/>
        </w:rPr>
      </w:pPr>
      <w:r>
        <w:rPr>
          <w:b/>
          <w:sz w:val="28"/>
        </w:rPr>
        <w:t>NON-DISCLOSURE</w:t>
      </w:r>
      <w:r>
        <w:rPr>
          <w:b/>
          <w:spacing w:val="-9"/>
          <w:sz w:val="28"/>
        </w:rPr>
        <w:t> </w:t>
      </w:r>
      <w:r>
        <w:rPr>
          <w:b/>
          <w:spacing w:val="-2"/>
          <w:sz w:val="28"/>
        </w:rPr>
        <w:t>AGREEMENT</w:t>
      </w:r>
    </w:p>
    <w:p>
      <w:pPr>
        <w:spacing w:line="322" w:lineRule="exact" w:before="0"/>
        <w:ind w:left="1831" w:right="1719" w:firstLine="0"/>
        <w:jc w:val="center"/>
        <w:rPr>
          <w:rFonts w:ascii="Times New Roman"/>
          <w:b/>
          <w:sz w:val="28"/>
        </w:rPr>
      </w:pPr>
      <w:r>
        <w:rPr>
          <w:rFonts w:ascii="Times New Roman"/>
          <w:b/>
          <w:sz w:val="28"/>
        </w:rPr>
        <w:t>(DLCS-01-04,</w:t>
      </w:r>
      <w:r>
        <w:rPr>
          <w:rFonts w:ascii="Times New Roman"/>
          <w:b/>
          <w:spacing w:val="-13"/>
          <w:sz w:val="28"/>
        </w:rPr>
        <w:t> </w:t>
      </w:r>
      <w:r>
        <w:rPr>
          <w:rFonts w:ascii="Times New Roman"/>
          <w:b/>
          <w:sz w:val="28"/>
        </w:rPr>
        <w:t>Issue-</w:t>
      </w:r>
      <w:r>
        <w:rPr>
          <w:rFonts w:ascii="Times New Roman"/>
          <w:b/>
          <w:spacing w:val="-5"/>
          <w:sz w:val="28"/>
        </w:rPr>
        <w:t>1)</w:t>
      </w:r>
    </w:p>
    <w:p>
      <w:pPr>
        <w:pStyle w:val="BodyText"/>
        <w:rPr>
          <w:rFonts w:ascii="Times New Roman"/>
          <w:b/>
          <w:sz w:val="28"/>
        </w:rPr>
      </w:pPr>
    </w:p>
    <w:p>
      <w:pPr>
        <w:pStyle w:val="BodyText"/>
        <w:rPr>
          <w:rFonts w:ascii="Times New Roman"/>
          <w:b/>
          <w:sz w:val="28"/>
        </w:rPr>
      </w:pPr>
    </w:p>
    <w:p>
      <w:pPr>
        <w:pStyle w:val="BodyText"/>
        <w:rPr>
          <w:rFonts w:ascii="Times New Roman"/>
          <w:b/>
          <w:sz w:val="28"/>
        </w:rPr>
      </w:pPr>
    </w:p>
    <w:p>
      <w:pPr>
        <w:pStyle w:val="BodyText"/>
        <w:rPr>
          <w:rFonts w:ascii="Times New Roman"/>
          <w:b/>
          <w:sz w:val="28"/>
        </w:rPr>
      </w:pPr>
    </w:p>
    <w:p>
      <w:pPr>
        <w:pStyle w:val="BodyText"/>
        <w:rPr>
          <w:rFonts w:ascii="Times New Roman"/>
          <w:b/>
          <w:sz w:val="28"/>
        </w:rPr>
      </w:pPr>
    </w:p>
    <w:p>
      <w:pPr>
        <w:pStyle w:val="BodyText"/>
        <w:rPr>
          <w:rFonts w:ascii="Times New Roman"/>
          <w:b/>
          <w:sz w:val="28"/>
        </w:rPr>
      </w:pPr>
    </w:p>
    <w:p>
      <w:pPr>
        <w:pStyle w:val="BodyText"/>
        <w:rPr>
          <w:rFonts w:ascii="Times New Roman"/>
          <w:b/>
          <w:sz w:val="28"/>
        </w:rPr>
      </w:pPr>
    </w:p>
    <w:p>
      <w:pPr>
        <w:pStyle w:val="BodyText"/>
        <w:rPr>
          <w:rFonts w:ascii="Times New Roman"/>
          <w:b/>
          <w:sz w:val="28"/>
        </w:rPr>
      </w:pPr>
    </w:p>
    <w:p>
      <w:pPr>
        <w:pStyle w:val="BodyText"/>
        <w:spacing w:before="1"/>
        <w:rPr>
          <w:rFonts w:ascii="Times New Roman"/>
          <w:b/>
          <w:sz w:val="28"/>
        </w:rPr>
      </w:pPr>
    </w:p>
    <w:p>
      <w:pPr>
        <w:spacing w:before="0"/>
        <w:ind w:left="1765" w:right="1722" w:firstLine="0"/>
        <w:jc w:val="center"/>
        <w:rPr>
          <w:b/>
          <w:sz w:val="28"/>
        </w:rPr>
      </w:pPr>
      <w:r>
        <w:rPr>
          <w:b/>
          <w:sz w:val="28"/>
        </w:rPr>
        <w:t>January</w:t>
      </w:r>
      <w:r>
        <w:rPr>
          <w:b/>
          <w:spacing w:val="-6"/>
          <w:sz w:val="28"/>
        </w:rPr>
        <w:t> </w:t>
      </w:r>
      <w:r>
        <w:rPr>
          <w:b/>
          <w:spacing w:val="-4"/>
          <w:sz w:val="28"/>
        </w:rPr>
        <w:t>2017</w:t>
      </w: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spacing w:before="87"/>
        <w:rPr>
          <w:b/>
          <w:sz w:val="28"/>
        </w:rPr>
      </w:pPr>
    </w:p>
    <w:p>
      <w:pPr>
        <w:spacing w:line="341" w:lineRule="exact" w:before="0"/>
        <w:ind w:left="1765" w:right="1724" w:firstLine="0"/>
        <w:jc w:val="center"/>
        <w:rPr>
          <w:sz w:val="28"/>
        </w:rPr>
      </w:pPr>
      <w:r>
        <w:rPr>
          <w:sz w:val="28"/>
        </w:rPr>
        <w:t>STQC</w:t>
      </w:r>
      <w:r>
        <w:rPr>
          <w:spacing w:val="-1"/>
          <w:sz w:val="28"/>
        </w:rPr>
        <w:t> </w:t>
      </w:r>
      <w:r>
        <w:rPr>
          <w:spacing w:val="-2"/>
          <w:sz w:val="28"/>
        </w:rPr>
        <w:t>Directorate,</w:t>
      </w:r>
    </w:p>
    <w:p>
      <w:pPr>
        <w:spacing w:line="237" w:lineRule="auto" w:before="2"/>
        <w:ind w:left="1765" w:right="1719" w:firstLine="0"/>
        <w:jc w:val="center"/>
        <w:rPr>
          <w:rFonts w:ascii="Times New Roman" w:hAnsi="Times New Roman"/>
          <w:i/>
          <w:sz w:val="28"/>
        </w:rPr>
      </w:pPr>
      <w:r>
        <w:rPr>
          <w:sz w:val="28"/>
        </w:rPr>
        <w:t>Ministry</w:t>
      </w:r>
      <w:r>
        <w:rPr>
          <w:spacing w:val="-7"/>
          <w:sz w:val="28"/>
        </w:rPr>
        <w:t> </w:t>
      </w:r>
      <w:r>
        <w:rPr>
          <w:sz w:val="28"/>
        </w:rPr>
        <w:t>of</w:t>
      </w:r>
      <w:r>
        <w:rPr>
          <w:spacing w:val="-7"/>
          <w:sz w:val="28"/>
        </w:rPr>
        <w:t> </w:t>
      </w:r>
      <w:r>
        <w:rPr>
          <w:sz w:val="28"/>
        </w:rPr>
        <w:t>Electronics</w:t>
      </w:r>
      <w:r>
        <w:rPr>
          <w:spacing w:val="-7"/>
          <w:sz w:val="28"/>
        </w:rPr>
        <w:t> </w:t>
      </w:r>
      <w:r>
        <w:rPr>
          <w:sz w:val="28"/>
        </w:rPr>
        <w:t>&amp;</w:t>
      </w:r>
      <w:r>
        <w:rPr>
          <w:spacing w:val="-8"/>
          <w:sz w:val="28"/>
        </w:rPr>
        <w:t> </w:t>
      </w:r>
      <w:r>
        <w:rPr>
          <w:sz w:val="28"/>
        </w:rPr>
        <w:t>Information</w:t>
      </w:r>
      <w:r>
        <w:rPr>
          <w:spacing w:val="-9"/>
          <w:sz w:val="28"/>
        </w:rPr>
        <w:t> </w:t>
      </w:r>
      <w:r>
        <w:rPr>
          <w:sz w:val="28"/>
        </w:rPr>
        <w:t>Technology, Electronics Niketan, 6 CGO Complex, Lodi Road, </w:t>
      </w:r>
      <w:r>
        <w:rPr>
          <w:rFonts w:ascii="Times New Roman" w:hAnsi="Times New Roman"/>
          <w:i/>
          <w:sz w:val="28"/>
        </w:rPr>
        <w:t>New Delhi – 110003.</w:t>
      </w:r>
    </w:p>
    <w:p>
      <w:pPr>
        <w:spacing w:after="0" w:line="237" w:lineRule="auto"/>
        <w:jc w:val="center"/>
        <w:rPr>
          <w:rFonts w:ascii="Times New Roman" w:hAnsi="Times New Roman"/>
          <w:i/>
          <w:sz w:val="28"/>
        </w:rPr>
        <w:sectPr>
          <w:type w:val="continuous"/>
          <w:pgSz w:w="12240" w:h="15840"/>
          <w:pgMar w:top="860" w:bottom="280" w:left="1440" w:right="1440"/>
        </w:sectPr>
      </w:pPr>
    </w:p>
    <w:p>
      <w:pPr>
        <w:pStyle w:val="Heading1"/>
        <w:spacing w:before="38"/>
        <w:ind w:right="358"/>
        <w:jc w:val="center"/>
      </w:pPr>
      <w:r>
        <w:rPr/>
        <w:t>NON-DISCLOSURE</w:t>
      </w:r>
      <w:r>
        <w:rPr>
          <w:spacing w:val="-7"/>
        </w:rPr>
        <w:t> </w:t>
      </w:r>
      <w:r>
        <w:rPr>
          <w:spacing w:val="-2"/>
        </w:rPr>
        <w:t>AGREEMENT</w:t>
      </w:r>
    </w:p>
    <w:p>
      <w:pPr>
        <w:pStyle w:val="BodyText"/>
        <w:spacing w:before="74"/>
        <w:rPr>
          <w:b/>
        </w:rPr>
      </w:pPr>
    </w:p>
    <w:p>
      <w:pPr>
        <w:pStyle w:val="BodyText"/>
        <w:ind w:left="1765" w:right="1746"/>
        <w:jc w:val="center"/>
      </w:pPr>
      <w:r>
        <w:rPr/>
        <w:t>(Between</w:t>
      </w:r>
      <w:r>
        <w:rPr>
          <w:spacing w:val="-2"/>
        </w:rPr>
        <w:t> </w:t>
      </w:r>
      <w:r>
        <w:rPr/>
        <w:t>STQC</w:t>
      </w:r>
      <w:r>
        <w:rPr>
          <w:spacing w:val="-5"/>
        </w:rPr>
        <w:t> </w:t>
      </w:r>
      <w:r>
        <w:rPr/>
        <w:t>empaneled</w:t>
      </w:r>
      <w:r>
        <w:rPr>
          <w:spacing w:val="-1"/>
        </w:rPr>
        <w:t> </w:t>
      </w:r>
      <w:r>
        <w:rPr/>
        <w:t>Auditor</w:t>
      </w:r>
      <w:r>
        <w:rPr>
          <w:spacing w:val="-3"/>
        </w:rPr>
        <w:t> </w:t>
      </w:r>
      <w:r>
        <w:rPr/>
        <w:t>&amp;</w:t>
      </w:r>
      <w:r>
        <w:rPr>
          <w:spacing w:val="-6"/>
        </w:rPr>
        <w:t> </w:t>
      </w:r>
      <w:r>
        <w:rPr>
          <w:spacing w:val="-2"/>
        </w:rPr>
        <w:t>Auditee)</w:t>
      </w:r>
    </w:p>
    <w:p>
      <w:pPr>
        <w:pStyle w:val="BodyText"/>
        <w:spacing w:before="86"/>
      </w:pPr>
    </w:p>
    <w:p>
      <w:pPr>
        <w:pStyle w:val="BodyText"/>
        <w:ind w:left="382" w:right="233"/>
        <w:jc w:val="both"/>
      </w:pPr>
      <w:r>
        <w:rPr/>
        <w:t>THIS</w:t>
      </w:r>
      <w:r>
        <w:rPr>
          <w:spacing w:val="80"/>
        </w:rPr>
        <w:t> </w:t>
      </w:r>
      <w:r>
        <w:rPr/>
        <w:t>NON-DISCLOSURE</w:t>
      </w:r>
      <w:r>
        <w:rPr>
          <w:spacing w:val="80"/>
        </w:rPr>
        <w:t> </w:t>
      </w:r>
      <w:r>
        <w:rPr/>
        <w:t>AGREEMENT</w:t>
      </w:r>
      <w:r>
        <w:rPr>
          <w:spacing w:val="80"/>
        </w:rPr>
        <w:t> </w:t>
      </w:r>
      <w:r>
        <w:rPr/>
        <w:t>is</w:t>
      </w:r>
      <w:r>
        <w:rPr>
          <w:spacing w:val="80"/>
        </w:rPr>
        <w:t> </w:t>
      </w:r>
      <w:r>
        <w:rPr/>
        <w:t>made</w:t>
      </w:r>
      <w:r>
        <w:rPr>
          <w:spacing w:val="80"/>
        </w:rPr>
        <w:t> </w:t>
      </w:r>
      <w:r>
        <w:rPr/>
        <w:t>on</w:t>
      </w:r>
      <w:r>
        <w:rPr>
          <w:spacing w:val="80"/>
          <w:w w:val="150"/>
        </w:rPr>
        <w:t> </w:t>
      </w:r>
      <w:r>
        <w:rPr/>
        <w:t>this ……..</w:t>
      </w:r>
      <w:r>
        <w:rPr>
          <w:spacing w:val="40"/>
        </w:rPr>
        <w:t> </w:t>
      </w:r>
      <w:r>
        <w:rPr/>
        <w:t>Day (date) of…………</w:t>
      </w:r>
      <w:r>
        <w:rPr>
          <w:spacing w:val="40"/>
        </w:rPr>
        <w:t> </w:t>
      </w:r>
      <w:r>
        <w:rPr/>
        <w:t>(Year) By and between</w:t>
      </w:r>
    </w:p>
    <w:p>
      <w:pPr>
        <w:pStyle w:val="Heading3"/>
        <w:spacing w:line="278" w:lineRule="auto" w:before="17"/>
        <w:ind w:left="382" w:right="351" w:firstLine="60"/>
        <w:jc w:val="both"/>
      </w:pPr>
      <w:r>
        <w:rPr/>
        <w:t># In case of Central Government Ministry/ Departments #/State Government Departments DLSP/DL Repository</w:t>
      </w:r>
    </w:p>
    <w:p>
      <w:pPr>
        <w:pStyle w:val="BodyText"/>
        <w:spacing w:line="278" w:lineRule="exact"/>
        <w:ind w:left="382"/>
        <w:jc w:val="both"/>
      </w:pPr>
      <w:r>
        <w:rPr/>
        <w:t>President</w:t>
      </w:r>
      <w:r>
        <w:rPr>
          <w:spacing w:val="70"/>
        </w:rPr>
        <w:t>   </w:t>
      </w:r>
      <w:r>
        <w:rPr/>
        <w:t>of</w:t>
      </w:r>
      <w:r>
        <w:rPr>
          <w:spacing w:val="71"/>
        </w:rPr>
        <w:t>   </w:t>
      </w:r>
      <w:r>
        <w:rPr/>
        <w:t>India/Governor</w:t>
      </w:r>
      <w:r>
        <w:rPr>
          <w:spacing w:val="70"/>
        </w:rPr>
        <w:t>   </w:t>
      </w:r>
      <w:r>
        <w:rPr/>
        <w:t>of</w:t>
      </w:r>
      <w:r>
        <w:rPr>
          <w:spacing w:val="72"/>
        </w:rPr>
        <w:t>   </w:t>
      </w:r>
      <w:r>
        <w:rPr/>
        <w:t>(name</w:t>
      </w:r>
      <w:r>
        <w:rPr>
          <w:spacing w:val="71"/>
        </w:rPr>
        <w:t>   </w:t>
      </w:r>
      <w:r>
        <w:rPr/>
        <w:t>of</w:t>
      </w:r>
      <w:r>
        <w:rPr>
          <w:spacing w:val="71"/>
        </w:rPr>
        <w:t>   </w:t>
      </w:r>
      <w:r>
        <w:rPr/>
        <w:t>state)</w:t>
      </w:r>
      <w:r>
        <w:rPr>
          <w:spacing w:val="71"/>
        </w:rPr>
        <w:t>   </w:t>
      </w:r>
      <w:r>
        <w:rPr/>
        <w:t>acting</w:t>
      </w:r>
      <w:r>
        <w:rPr>
          <w:spacing w:val="52"/>
        </w:rPr>
        <w:t>  </w:t>
      </w:r>
      <w:r>
        <w:rPr>
          <w:spacing w:val="-2"/>
        </w:rPr>
        <w:t>through</w:t>
      </w:r>
    </w:p>
    <w:p>
      <w:pPr>
        <w:pStyle w:val="BodyText"/>
        <w:tabs>
          <w:tab w:pos="6517" w:val="left" w:leader="none"/>
        </w:tabs>
        <w:spacing w:line="276" w:lineRule="auto" w:before="28"/>
        <w:ind w:left="382" w:right="353"/>
        <w:jc w:val="both"/>
      </w:pPr>
      <w:r>
        <w:rPr/>
        <w:t>……………………………. (Name, Designation) of …………………….. (Name of Ministry/ Department) address</w:t>
      </w:r>
      <w:r>
        <w:rPr>
          <w:spacing w:val="40"/>
        </w:rPr>
        <w:t> </w:t>
      </w:r>
      <w:r>
        <w:rPr/>
        <w:t>……………………</w:t>
        <w:tab/>
        <w:t>hereinafter referred to</w:t>
      </w:r>
      <w:r>
        <w:rPr>
          <w:spacing w:val="80"/>
        </w:rPr>
        <w:t> </w:t>
      </w:r>
      <w:r>
        <w:rPr/>
        <w:t>as “Auditee” which expression shall, unless repugnant to the context or meaning thereof, include its successors and assigns) of the first part.</w:t>
      </w:r>
    </w:p>
    <w:p>
      <w:pPr>
        <w:pStyle w:val="BodyText"/>
      </w:pPr>
    </w:p>
    <w:p>
      <w:pPr>
        <w:pStyle w:val="BodyText"/>
        <w:spacing w:before="138"/>
      </w:pPr>
    </w:p>
    <w:p>
      <w:pPr>
        <w:pStyle w:val="Heading3"/>
        <w:spacing w:line="278" w:lineRule="auto"/>
        <w:ind w:left="382" w:right="355"/>
        <w:jc w:val="both"/>
      </w:pPr>
      <w:r>
        <w:rPr/>
        <w:t># In case of Autonomous Societies/ Not-for-profit companies/ Public sector Undertakings/ Private sector DLSP/DL Repository</w:t>
      </w:r>
    </w:p>
    <w:p>
      <w:pPr>
        <w:pStyle w:val="BodyText"/>
        <w:tabs>
          <w:tab w:pos="6390" w:val="left" w:leader="none"/>
        </w:tabs>
        <w:spacing w:line="276" w:lineRule="auto"/>
        <w:ind w:left="382" w:right="350"/>
        <w:jc w:val="both"/>
      </w:pPr>
      <w:r>
        <w:rPr/>
        <w:t>……………………………. (Name of Company/ Society) incorporated /registered under the Companies Act,1956/2013/ the societies registration Act,1860 having its registered/corporate office</w:t>
      </w:r>
      <w:r>
        <w:rPr>
          <w:spacing w:val="40"/>
        </w:rPr>
        <w:t> </w:t>
      </w:r>
      <w:r>
        <w:rPr/>
        <w:t>at</w:t>
      </w:r>
      <w:r>
        <w:rPr>
          <w:spacing w:val="40"/>
        </w:rPr>
        <w:t> </w:t>
      </w:r>
      <w:r>
        <w:rPr/>
        <w:t>……………………</w:t>
        <w:tab/>
        <w:t>(hereinafter referred</w:t>
      </w:r>
      <w:r>
        <w:rPr>
          <w:spacing w:val="40"/>
        </w:rPr>
        <w:t> </w:t>
      </w:r>
      <w:r>
        <w:rPr/>
        <w:t>to</w:t>
      </w:r>
      <w:r>
        <w:rPr>
          <w:spacing w:val="80"/>
        </w:rPr>
        <w:t> </w:t>
      </w:r>
      <w:r>
        <w:rPr/>
        <w:t>as “Auditee” which expression shall, unless repugnant to the context or meaning thereof, includes its successors, administrators and permitted assigns) of the first part.</w:t>
      </w:r>
    </w:p>
    <w:p>
      <w:pPr>
        <w:pStyle w:val="BodyText"/>
        <w:spacing w:before="289"/>
        <w:ind w:left="391"/>
      </w:pPr>
      <w:r>
        <w:rPr>
          <w:spacing w:val="-5"/>
        </w:rPr>
        <w:t>And</w:t>
      </w:r>
    </w:p>
    <w:p>
      <w:pPr>
        <w:pStyle w:val="BodyText"/>
        <w:spacing w:before="28"/>
      </w:pPr>
    </w:p>
    <w:p>
      <w:pPr>
        <w:pStyle w:val="BodyText"/>
        <w:spacing w:line="276" w:lineRule="auto"/>
        <w:ind w:left="382" w:right="351"/>
        <w:jc w:val="both"/>
      </w:pPr>
      <w:r>
        <w:rPr/>
        <w:t>Name incorporated/registered under the</w:t>
      </w:r>
      <w:r>
        <w:rPr>
          <w:spacing w:val="-3"/>
        </w:rPr>
        <w:t> </w:t>
      </w:r>
      <w:r>
        <w:rPr/>
        <w:t>….</w:t>
      </w:r>
      <w:r>
        <w:rPr>
          <w:spacing w:val="-2"/>
        </w:rPr>
        <w:t> </w:t>
      </w:r>
      <w:r>
        <w:rPr/>
        <w:t>…..</w:t>
      </w:r>
      <w:r>
        <w:rPr>
          <w:spacing w:val="40"/>
        </w:rPr>
        <w:t> </w:t>
      </w:r>
      <w:r>
        <w:rPr/>
        <w:t>Name of the Act</w:t>
      </w:r>
      <w:r>
        <w:rPr>
          <w:spacing w:val="40"/>
        </w:rPr>
        <w:t> </w:t>
      </w:r>
      <w:r>
        <w:rPr/>
        <w:t>having its registered/corporate office at ……………… (Herein referred to as “Auditor” which expression shall, unless repugnant to the context or meaning thereof, include its successors, assigns, administrators, liquidators and receivers) of the second part</w:t>
      </w:r>
    </w:p>
    <w:p>
      <w:pPr>
        <w:pStyle w:val="BodyText"/>
        <w:spacing w:before="46"/>
      </w:pPr>
    </w:p>
    <w:p>
      <w:pPr>
        <w:pStyle w:val="Heading1"/>
        <w:spacing w:before="1"/>
        <w:ind w:left="382"/>
      </w:pPr>
      <w:r>
        <w:rPr>
          <w:spacing w:val="-2"/>
        </w:rPr>
        <w:t>WHEREAS</w:t>
      </w:r>
    </w:p>
    <w:p>
      <w:pPr>
        <w:pStyle w:val="BodyText"/>
        <w:spacing w:before="86"/>
        <w:rPr>
          <w:b/>
        </w:rPr>
      </w:pPr>
    </w:p>
    <w:p>
      <w:pPr>
        <w:pStyle w:val="ListParagraph"/>
        <w:numPr>
          <w:ilvl w:val="0"/>
          <w:numId w:val="1"/>
        </w:numPr>
        <w:tabs>
          <w:tab w:pos="741" w:val="left" w:leader="none"/>
        </w:tabs>
        <w:spacing w:line="276" w:lineRule="auto" w:before="0" w:after="0"/>
        <w:ind w:left="741" w:right="348" w:hanging="360"/>
        <w:jc w:val="both"/>
        <w:rPr>
          <w:sz w:val="24"/>
        </w:rPr>
      </w:pPr>
      <w:r>
        <w:rPr>
          <w:sz w:val="24"/>
        </w:rPr>
        <w:t>Auditor (Audit Organisation) is a services organization empaneled by the Standardisation, Testing and Quality Certification Response Team (hereinafter referred to as STQC) under Ministry of Electronics &amp; IT, for auditing, including vulnerability assessment and penetration testing of Digital Locker services,</w:t>
      </w:r>
      <w:r>
        <w:rPr>
          <w:spacing w:val="40"/>
          <w:sz w:val="24"/>
        </w:rPr>
        <w:t> </w:t>
      </w:r>
      <w:r>
        <w:rPr>
          <w:sz w:val="24"/>
        </w:rPr>
        <w:t>networks, computer resources &amp; applications of various agencies or departments of the Government.</w:t>
      </w:r>
    </w:p>
    <w:p>
      <w:pPr>
        <w:pStyle w:val="BodyText"/>
        <w:spacing w:before="95"/>
      </w:pPr>
    </w:p>
    <w:p>
      <w:pPr>
        <w:pStyle w:val="ListParagraph"/>
        <w:numPr>
          <w:ilvl w:val="0"/>
          <w:numId w:val="1"/>
        </w:numPr>
        <w:tabs>
          <w:tab w:pos="739" w:val="left" w:leader="none"/>
          <w:tab w:pos="741" w:val="left" w:leader="none"/>
        </w:tabs>
        <w:spacing w:line="276" w:lineRule="auto" w:before="0" w:after="0"/>
        <w:ind w:left="741" w:right="352" w:hanging="360"/>
        <w:jc w:val="both"/>
        <w:rPr>
          <w:b/>
          <w:i/>
          <w:sz w:val="24"/>
        </w:rPr>
      </w:pPr>
      <w:r>
        <w:rPr>
          <w:sz w:val="24"/>
        </w:rPr>
        <w:t>Auditor, as an empanelled Information Security and service management Auditing organization, has agreed to fully comply with the </w:t>
      </w:r>
      <w:r>
        <w:rPr>
          <w:b/>
          <w:i/>
          <w:sz w:val="24"/>
        </w:rPr>
        <w:t>“Rules and procedures of Digital Locker Service Provider ( DLSP) / DL Repositories certification scheme, Terms &amp; conditions of empanelment and Policy guidelines for handling audit related data”</w:t>
      </w:r>
    </w:p>
    <w:p>
      <w:pPr>
        <w:pStyle w:val="ListParagraph"/>
        <w:spacing w:after="0" w:line="276" w:lineRule="auto"/>
        <w:jc w:val="both"/>
        <w:rPr>
          <w:b/>
          <w:i/>
          <w:sz w:val="24"/>
        </w:rPr>
        <w:sectPr>
          <w:pgSz w:w="12240" w:h="15840"/>
          <w:pgMar w:top="900" w:bottom="280" w:left="1440" w:right="1440"/>
        </w:sectPr>
      </w:pPr>
    </w:p>
    <w:p>
      <w:pPr>
        <w:pStyle w:val="BodyText"/>
        <w:spacing w:before="40"/>
        <w:ind w:left="741"/>
      </w:pPr>
      <w:r>
        <w:rPr/>
        <w:t>while</w:t>
      </w:r>
      <w:r>
        <w:rPr>
          <w:spacing w:val="-4"/>
        </w:rPr>
        <w:t> </w:t>
      </w:r>
      <w:r>
        <w:rPr/>
        <w:t>conducting</w:t>
      </w:r>
      <w:r>
        <w:rPr>
          <w:spacing w:val="-4"/>
        </w:rPr>
        <w:t> </w:t>
      </w:r>
      <w:r>
        <w:rPr>
          <w:spacing w:val="-2"/>
        </w:rPr>
        <w:t>audits.</w:t>
      </w:r>
    </w:p>
    <w:p>
      <w:pPr>
        <w:pStyle w:val="BodyText"/>
        <w:spacing w:before="86"/>
      </w:pPr>
    </w:p>
    <w:p>
      <w:pPr>
        <w:pStyle w:val="ListParagraph"/>
        <w:numPr>
          <w:ilvl w:val="0"/>
          <w:numId w:val="1"/>
        </w:numPr>
        <w:tabs>
          <w:tab w:pos="741" w:val="left" w:leader="none"/>
        </w:tabs>
        <w:spacing w:line="240" w:lineRule="auto" w:before="0" w:after="0"/>
        <w:ind w:left="741" w:right="0" w:hanging="359"/>
        <w:jc w:val="left"/>
        <w:rPr>
          <w:sz w:val="24"/>
        </w:rPr>
      </w:pPr>
      <w:r>
        <w:rPr>
          <w:sz w:val="24"/>
        </w:rPr>
        <w:t>Auditee</w:t>
      </w:r>
      <w:r>
        <w:rPr>
          <w:spacing w:val="-4"/>
          <w:sz w:val="24"/>
        </w:rPr>
        <w:t> </w:t>
      </w:r>
      <w:r>
        <w:rPr>
          <w:sz w:val="24"/>
        </w:rPr>
        <w:t>is</w:t>
      </w:r>
      <w:r>
        <w:rPr>
          <w:spacing w:val="-3"/>
          <w:sz w:val="24"/>
        </w:rPr>
        <w:t> </w:t>
      </w:r>
      <w:r>
        <w:rPr>
          <w:sz w:val="24"/>
        </w:rPr>
        <w:t>also</w:t>
      </w:r>
      <w:r>
        <w:rPr>
          <w:spacing w:val="-3"/>
          <w:sz w:val="24"/>
        </w:rPr>
        <w:t> </w:t>
      </w:r>
      <w:r>
        <w:rPr>
          <w:sz w:val="24"/>
        </w:rPr>
        <w:t>aware</w:t>
      </w:r>
      <w:r>
        <w:rPr>
          <w:spacing w:val="-2"/>
          <w:sz w:val="24"/>
        </w:rPr>
        <w:t> </w:t>
      </w:r>
      <w:r>
        <w:rPr>
          <w:sz w:val="24"/>
        </w:rPr>
        <w:t>of</w:t>
      </w:r>
      <w:r>
        <w:rPr>
          <w:spacing w:val="-4"/>
          <w:sz w:val="24"/>
        </w:rPr>
        <w:t> </w:t>
      </w:r>
      <w:r>
        <w:rPr>
          <w:sz w:val="24"/>
        </w:rPr>
        <w:t>the aforesaid</w:t>
      </w:r>
      <w:r>
        <w:rPr>
          <w:spacing w:val="-3"/>
          <w:sz w:val="24"/>
        </w:rPr>
        <w:t> </w:t>
      </w:r>
      <w:r>
        <w:rPr>
          <w:sz w:val="24"/>
        </w:rPr>
        <w:t>Guidelines</w:t>
      </w:r>
      <w:r>
        <w:rPr>
          <w:spacing w:val="-3"/>
          <w:sz w:val="24"/>
        </w:rPr>
        <w:t> </w:t>
      </w:r>
      <w:r>
        <w:rPr>
          <w:sz w:val="24"/>
        </w:rPr>
        <w:t>by</w:t>
      </w:r>
      <w:r>
        <w:rPr>
          <w:spacing w:val="-2"/>
          <w:sz w:val="24"/>
        </w:rPr>
        <w:t> STQC.</w:t>
      </w:r>
    </w:p>
    <w:p>
      <w:pPr>
        <w:pStyle w:val="BodyText"/>
        <w:spacing w:before="89"/>
      </w:pPr>
    </w:p>
    <w:p>
      <w:pPr>
        <w:pStyle w:val="ListParagraph"/>
        <w:numPr>
          <w:ilvl w:val="0"/>
          <w:numId w:val="1"/>
        </w:numPr>
        <w:tabs>
          <w:tab w:pos="741" w:val="left" w:leader="none"/>
        </w:tabs>
        <w:spacing w:line="276" w:lineRule="auto" w:before="0" w:after="0"/>
        <w:ind w:left="741" w:right="352" w:hanging="360"/>
        <w:jc w:val="left"/>
        <w:rPr>
          <w:sz w:val="24"/>
        </w:rPr>
      </w:pPr>
      <w:r>
        <w:rPr>
          <w:sz w:val="24"/>
        </w:rPr>
        <w:t>Both Auditor and Auditee have given their irrevocable consent to fully comply with the aforesaid Guidelines and any amendments thereof without any reservations.</w:t>
      </w:r>
    </w:p>
    <w:p>
      <w:pPr>
        <w:pStyle w:val="BodyText"/>
        <w:spacing w:before="46"/>
      </w:pPr>
    </w:p>
    <w:p>
      <w:pPr>
        <w:pStyle w:val="BodyText"/>
        <w:spacing w:line="276" w:lineRule="auto"/>
        <w:ind w:left="382"/>
      </w:pPr>
      <w:r>
        <w:rPr>
          <w:b/>
        </w:rPr>
        <w:t>NOW,</w:t>
      </w:r>
      <w:r>
        <w:rPr>
          <w:b/>
          <w:spacing w:val="-4"/>
        </w:rPr>
        <w:t> </w:t>
      </w:r>
      <w:r>
        <w:rPr>
          <w:b/>
        </w:rPr>
        <w:t>THEREFORE</w:t>
      </w:r>
      <w:r>
        <w:rPr/>
        <w:t>,</w:t>
      </w:r>
      <w:r>
        <w:rPr>
          <w:spacing w:val="-5"/>
        </w:rPr>
        <w:t> </w:t>
      </w:r>
      <w:r>
        <w:rPr/>
        <w:t>in</w:t>
      </w:r>
      <w:r>
        <w:rPr>
          <w:spacing w:val="-4"/>
        </w:rPr>
        <w:t> </w:t>
      </w:r>
      <w:r>
        <w:rPr/>
        <w:t>consideration of</w:t>
      </w:r>
      <w:r>
        <w:rPr>
          <w:spacing w:val="-4"/>
        </w:rPr>
        <w:t> </w:t>
      </w:r>
      <w:r>
        <w:rPr/>
        <w:t>the</w:t>
      </w:r>
      <w:r>
        <w:rPr>
          <w:spacing w:val="-5"/>
        </w:rPr>
        <w:t> </w:t>
      </w:r>
      <w:r>
        <w:rPr/>
        <w:t>foregoing</w:t>
      </w:r>
      <w:r>
        <w:rPr>
          <w:spacing w:val="-4"/>
        </w:rPr>
        <w:t> </w:t>
      </w:r>
      <w:r>
        <w:rPr/>
        <w:t>and</w:t>
      </w:r>
      <w:r>
        <w:rPr>
          <w:spacing w:val="-4"/>
        </w:rPr>
        <w:t> </w:t>
      </w:r>
      <w:r>
        <w:rPr/>
        <w:t>the</w:t>
      </w:r>
      <w:r>
        <w:rPr>
          <w:spacing w:val="-5"/>
        </w:rPr>
        <w:t> </w:t>
      </w:r>
      <w:r>
        <w:rPr/>
        <w:t>covenants</w:t>
      </w:r>
      <w:r>
        <w:rPr>
          <w:spacing w:val="-5"/>
        </w:rPr>
        <w:t> </w:t>
      </w:r>
      <w:r>
        <w:rPr/>
        <w:t>and</w:t>
      </w:r>
      <w:r>
        <w:rPr>
          <w:spacing w:val="-3"/>
        </w:rPr>
        <w:t> </w:t>
      </w:r>
      <w:r>
        <w:rPr/>
        <w:t>agreements contained herein, the parties agree as follows:</w:t>
      </w:r>
    </w:p>
    <w:p>
      <w:pPr>
        <w:pStyle w:val="BodyText"/>
      </w:pPr>
    </w:p>
    <w:p>
      <w:pPr>
        <w:pStyle w:val="BodyText"/>
        <w:spacing w:before="89"/>
      </w:pPr>
    </w:p>
    <w:p>
      <w:pPr>
        <w:pStyle w:val="Heading2"/>
        <w:numPr>
          <w:ilvl w:val="1"/>
          <w:numId w:val="1"/>
        </w:numPr>
        <w:tabs>
          <w:tab w:pos="1101" w:val="left" w:leader="none"/>
        </w:tabs>
        <w:spacing w:line="240" w:lineRule="auto" w:before="0" w:after="0"/>
        <w:ind w:left="1101" w:right="0" w:hanging="719"/>
        <w:jc w:val="left"/>
      </w:pPr>
      <w:r>
        <w:rPr>
          <w:spacing w:val="-2"/>
        </w:rPr>
        <w:t>Definitions:</w:t>
      </w:r>
    </w:p>
    <w:p>
      <w:pPr>
        <w:pStyle w:val="BodyText"/>
        <w:spacing w:before="89"/>
        <w:rPr>
          <w:b/>
        </w:rPr>
      </w:pPr>
    </w:p>
    <w:p>
      <w:pPr>
        <w:pStyle w:val="ListParagraph"/>
        <w:numPr>
          <w:ilvl w:val="2"/>
          <w:numId w:val="1"/>
        </w:numPr>
        <w:tabs>
          <w:tab w:pos="1486" w:val="left" w:leader="none"/>
        </w:tabs>
        <w:spacing w:line="276" w:lineRule="auto" w:before="0" w:after="0"/>
        <w:ind w:left="1101" w:right="350" w:firstLine="0"/>
        <w:jc w:val="both"/>
        <w:rPr>
          <w:sz w:val="24"/>
        </w:rPr>
      </w:pPr>
      <w:r>
        <w:rPr>
          <w:sz w:val="24"/>
        </w:rPr>
        <w:t>The term</w:t>
      </w:r>
      <w:r>
        <w:rPr>
          <w:spacing w:val="40"/>
          <w:sz w:val="24"/>
        </w:rPr>
        <w:t> </w:t>
      </w:r>
      <w:r>
        <w:rPr>
          <w:sz w:val="24"/>
        </w:rPr>
        <w:t>“Confidential Information” shall include, without limitation, all information and materials, furnished by either Party to the other in connection with Auditee products and services including information transmitted in writing, orally, visually (e.g. video terminal display) or on magnetic media, and including all proprietary information, customer &amp; prospect lists, trade secrets, trade</w:t>
      </w:r>
      <w:r>
        <w:rPr>
          <w:spacing w:val="40"/>
          <w:sz w:val="24"/>
        </w:rPr>
        <w:t> </w:t>
      </w:r>
      <w:r>
        <w:rPr>
          <w:sz w:val="24"/>
        </w:rPr>
        <w:t>names</w:t>
      </w:r>
      <w:r>
        <w:rPr>
          <w:spacing w:val="40"/>
          <w:sz w:val="24"/>
        </w:rPr>
        <w:t> </w:t>
      </w:r>
      <w:r>
        <w:rPr>
          <w:sz w:val="24"/>
        </w:rPr>
        <w:t>or proposed trade names, methods and procedures of operation, business or marketing plans, licensed document know-how, ideas, concepts, designs, drawings, flow charts, diagrams, quality manuals, checklists, guidelines, processes, formulae, source code materials, specifications, programs, software packages, codes and other intellectual property relating to Auditee products and services. Results of any information security audits, tests, analysis, extracts or usages carried out by the Auditor in connection with the Auditee’s products and/or services, IT infrastructure, etc. shall also be considered Confidential </w:t>
      </w:r>
      <w:r>
        <w:rPr>
          <w:spacing w:val="-2"/>
          <w:sz w:val="24"/>
        </w:rPr>
        <w:t>Information.</w:t>
      </w:r>
    </w:p>
    <w:p>
      <w:pPr>
        <w:pStyle w:val="BodyText"/>
        <w:spacing w:before="45"/>
      </w:pPr>
    </w:p>
    <w:p>
      <w:pPr>
        <w:pStyle w:val="ListParagraph"/>
        <w:numPr>
          <w:ilvl w:val="2"/>
          <w:numId w:val="1"/>
        </w:numPr>
        <w:tabs>
          <w:tab w:pos="1101" w:val="left" w:leader="none"/>
          <w:tab w:pos="1399" w:val="left" w:leader="none"/>
        </w:tabs>
        <w:spacing w:line="276" w:lineRule="auto" w:before="0" w:after="0"/>
        <w:ind w:left="1101" w:right="358" w:hanging="60"/>
        <w:jc w:val="both"/>
        <w:rPr>
          <w:sz w:val="24"/>
        </w:rPr>
      </w:pPr>
      <w:r>
        <w:rPr>
          <w:sz w:val="24"/>
        </w:rPr>
        <w:t>The term “Auditee products” shall include all such products, goods, services, deliverables, which are subject to audit by the empanelled auditor under the </w:t>
      </w:r>
      <w:r>
        <w:rPr>
          <w:spacing w:val="-2"/>
          <w:sz w:val="24"/>
        </w:rPr>
        <w:t>Agreement.</w:t>
      </w:r>
    </w:p>
    <w:p>
      <w:pPr>
        <w:pStyle w:val="BodyText"/>
        <w:spacing w:before="46"/>
      </w:pPr>
    </w:p>
    <w:p>
      <w:pPr>
        <w:tabs>
          <w:tab w:pos="1121" w:val="left" w:leader="none"/>
          <w:tab w:pos="4112" w:val="left" w:leader="none"/>
        </w:tabs>
        <w:spacing w:line="278" w:lineRule="auto" w:before="0"/>
        <w:ind w:left="521" w:right="355" w:hanging="185"/>
        <w:jc w:val="left"/>
        <w:rPr>
          <w:sz w:val="24"/>
        </w:rPr>
      </w:pPr>
      <w:r>
        <w:rPr>
          <w:b/>
          <w:spacing w:val="-10"/>
          <w:sz w:val="24"/>
        </w:rPr>
        <w:t>2</w:t>
      </w:r>
      <w:r>
        <w:rPr>
          <w:b/>
          <w:sz w:val="24"/>
        </w:rPr>
        <w:tab/>
        <w:tab/>
        <w:t>Protection</w:t>
      </w:r>
      <w:r>
        <w:rPr>
          <w:b/>
          <w:spacing w:val="40"/>
          <w:sz w:val="24"/>
        </w:rPr>
        <w:t> </w:t>
      </w:r>
      <w:r>
        <w:rPr>
          <w:b/>
          <w:sz w:val="24"/>
        </w:rPr>
        <w:t>of</w:t>
      </w:r>
      <w:r>
        <w:rPr>
          <w:b/>
          <w:spacing w:val="40"/>
          <w:sz w:val="24"/>
        </w:rPr>
        <w:t> </w:t>
      </w:r>
      <w:r>
        <w:rPr>
          <w:b/>
          <w:sz w:val="24"/>
        </w:rPr>
        <w:t>Confidential</w:t>
        <w:tab/>
        <w:t>Information:</w:t>
      </w:r>
      <w:r>
        <w:rPr>
          <w:b/>
          <w:spacing w:val="40"/>
          <w:sz w:val="24"/>
        </w:rPr>
        <w:t> </w:t>
      </w:r>
      <w:r>
        <w:rPr>
          <w:sz w:val="24"/>
        </w:rPr>
        <w:t>With</w:t>
      </w:r>
      <w:r>
        <w:rPr>
          <w:spacing w:val="40"/>
          <w:sz w:val="24"/>
        </w:rPr>
        <w:t> </w:t>
      </w:r>
      <w:r>
        <w:rPr>
          <w:sz w:val="24"/>
        </w:rPr>
        <w:t>respect</w:t>
      </w:r>
      <w:r>
        <w:rPr>
          <w:spacing w:val="40"/>
          <w:sz w:val="24"/>
        </w:rPr>
        <w:t> </w:t>
      </w:r>
      <w:r>
        <w:rPr>
          <w:sz w:val="24"/>
        </w:rPr>
        <w:t>to</w:t>
      </w:r>
      <w:r>
        <w:rPr>
          <w:spacing w:val="40"/>
          <w:sz w:val="24"/>
        </w:rPr>
        <w:t> </w:t>
      </w:r>
      <w:r>
        <w:rPr>
          <w:sz w:val="24"/>
        </w:rPr>
        <w:t>any</w:t>
      </w:r>
      <w:r>
        <w:rPr>
          <w:spacing w:val="80"/>
          <w:sz w:val="24"/>
        </w:rPr>
        <w:t> </w:t>
      </w:r>
      <w:r>
        <w:rPr>
          <w:sz w:val="24"/>
        </w:rPr>
        <w:t>Confidential Information disclosed to it or to which it has access, Auditor affirms that it</w:t>
      </w:r>
      <w:r>
        <w:rPr>
          <w:spacing w:val="-5"/>
          <w:sz w:val="24"/>
        </w:rPr>
        <w:t> </w:t>
      </w:r>
      <w:r>
        <w:rPr>
          <w:sz w:val="24"/>
        </w:rPr>
        <w:t>shall:</w:t>
      </w:r>
    </w:p>
    <w:p>
      <w:pPr>
        <w:pStyle w:val="BodyText"/>
        <w:spacing w:before="37"/>
      </w:pPr>
    </w:p>
    <w:p>
      <w:pPr>
        <w:pStyle w:val="ListParagraph"/>
        <w:numPr>
          <w:ilvl w:val="0"/>
          <w:numId w:val="2"/>
        </w:numPr>
        <w:tabs>
          <w:tab w:pos="1819" w:val="left" w:leader="none"/>
          <w:tab w:pos="1822" w:val="left" w:leader="none"/>
        </w:tabs>
        <w:spacing w:line="276" w:lineRule="auto" w:before="0" w:after="0"/>
        <w:ind w:left="1822" w:right="359" w:hanging="720"/>
        <w:jc w:val="both"/>
        <w:rPr>
          <w:sz w:val="24"/>
        </w:rPr>
      </w:pPr>
      <w:r>
        <w:rPr>
          <w:sz w:val="24"/>
        </w:rPr>
        <w:t>Use the Confidential Information as necessary only in connection with scope of audit and in accordance with the terms and conditions contained herein;</w:t>
      </w:r>
    </w:p>
    <w:p>
      <w:pPr>
        <w:pStyle w:val="ListParagraph"/>
        <w:numPr>
          <w:ilvl w:val="0"/>
          <w:numId w:val="2"/>
        </w:numPr>
        <w:tabs>
          <w:tab w:pos="1819" w:val="left" w:leader="none"/>
          <w:tab w:pos="1822" w:val="left" w:leader="none"/>
        </w:tabs>
        <w:spacing w:line="276" w:lineRule="auto" w:before="122" w:after="0"/>
        <w:ind w:left="1822" w:right="352" w:hanging="720"/>
        <w:jc w:val="both"/>
        <w:rPr>
          <w:sz w:val="24"/>
        </w:rPr>
      </w:pPr>
      <w:r>
        <w:rPr>
          <w:sz w:val="24"/>
        </w:rPr>
        <w:t>Maintain the Confidential Information in strict confidence and take all reasonable steps to enforce the confidentiality obligations imposed hereunder, but in no event take less care with the Confidential Information than the parties take to</w:t>
      </w:r>
      <w:r>
        <w:rPr>
          <w:spacing w:val="-2"/>
          <w:sz w:val="24"/>
        </w:rPr>
        <w:t> </w:t>
      </w:r>
      <w:r>
        <w:rPr>
          <w:sz w:val="24"/>
        </w:rPr>
        <w:t>protect the confidentiality</w:t>
      </w:r>
      <w:r>
        <w:rPr>
          <w:spacing w:val="-1"/>
          <w:sz w:val="24"/>
        </w:rPr>
        <w:t> </w:t>
      </w:r>
      <w:r>
        <w:rPr>
          <w:sz w:val="24"/>
        </w:rPr>
        <w:t>of its</w:t>
      </w:r>
      <w:r>
        <w:rPr>
          <w:spacing w:val="-1"/>
          <w:sz w:val="24"/>
        </w:rPr>
        <w:t> </w:t>
      </w:r>
      <w:r>
        <w:rPr>
          <w:sz w:val="24"/>
        </w:rPr>
        <w:t>own proprietary</w:t>
      </w:r>
      <w:r>
        <w:rPr>
          <w:spacing w:val="40"/>
          <w:sz w:val="24"/>
        </w:rPr>
        <w:t> </w:t>
      </w:r>
      <w:r>
        <w:rPr>
          <w:sz w:val="24"/>
        </w:rPr>
        <w:t>and confidential information and that of its other clients;</w:t>
      </w:r>
    </w:p>
    <w:p>
      <w:pPr>
        <w:pStyle w:val="ListParagraph"/>
        <w:spacing w:after="0" w:line="276" w:lineRule="auto"/>
        <w:jc w:val="both"/>
        <w:rPr>
          <w:sz w:val="24"/>
        </w:rPr>
        <w:sectPr>
          <w:pgSz w:w="12240" w:h="15840"/>
          <w:pgMar w:top="900" w:bottom="0" w:left="1440" w:right="1440"/>
        </w:sectPr>
      </w:pPr>
    </w:p>
    <w:p>
      <w:pPr>
        <w:pStyle w:val="ListParagraph"/>
        <w:numPr>
          <w:ilvl w:val="0"/>
          <w:numId w:val="2"/>
        </w:numPr>
        <w:tabs>
          <w:tab w:pos="1797" w:val="left" w:leader="none"/>
          <w:tab w:pos="1800" w:val="left" w:leader="none"/>
        </w:tabs>
        <w:spacing w:line="276" w:lineRule="auto" w:before="60" w:after="0"/>
        <w:ind w:left="1800" w:right="359" w:hanging="720"/>
        <w:jc w:val="both"/>
        <w:rPr>
          <w:sz w:val="24"/>
        </w:rPr>
      </w:pPr>
      <w:r>
        <w:rPr>
          <w:sz w:val="24"/>
        </w:rPr>
        <w:t>Not to make or retain copy of any details of products and/or services, prototypes, business or</w:t>
      </w:r>
      <w:r>
        <w:rPr>
          <w:spacing w:val="-1"/>
          <w:sz w:val="24"/>
        </w:rPr>
        <w:t> </w:t>
      </w:r>
      <w:r>
        <w:rPr>
          <w:sz w:val="24"/>
        </w:rPr>
        <w:t>marketing plans, Client lists, Proposals developed by or originating from Auditee or any of the prospective clients of </w:t>
      </w:r>
      <w:r>
        <w:rPr>
          <w:spacing w:val="-2"/>
          <w:sz w:val="24"/>
        </w:rPr>
        <w:t>Auditee.</w:t>
      </w:r>
    </w:p>
    <w:p>
      <w:pPr>
        <w:pStyle w:val="ListParagraph"/>
        <w:numPr>
          <w:ilvl w:val="0"/>
          <w:numId w:val="2"/>
        </w:numPr>
        <w:tabs>
          <w:tab w:pos="1797" w:val="left" w:leader="none"/>
          <w:tab w:pos="1800" w:val="left" w:leader="none"/>
        </w:tabs>
        <w:spacing w:line="276" w:lineRule="auto" w:before="122" w:after="0"/>
        <w:ind w:left="1800" w:right="356" w:hanging="720"/>
        <w:jc w:val="both"/>
        <w:rPr>
          <w:sz w:val="24"/>
        </w:rPr>
      </w:pPr>
      <w:r>
        <w:rPr>
          <w:sz w:val="24"/>
        </w:rPr>
        <w:t>Not to make or retain copy of any details of results of any information security audits, tests, analysis, extracts or usages carried out by the Auditor in connection with the Auditee’s products and/or services, IT infrastructure, etc. without the express written consent of Auditee.</w:t>
      </w:r>
    </w:p>
    <w:p>
      <w:pPr>
        <w:pStyle w:val="ListParagraph"/>
        <w:numPr>
          <w:ilvl w:val="0"/>
          <w:numId w:val="2"/>
        </w:numPr>
        <w:tabs>
          <w:tab w:pos="1797" w:val="left" w:leader="none"/>
          <w:tab w:pos="1800" w:val="left" w:leader="none"/>
        </w:tabs>
        <w:spacing w:line="276" w:lineRule="auto" w:before="123" w:after="0"/>
        <w:ind w:left="1800" w:right="359" w:hanging="720"/>
        <w:jc w:val="both"/>
        <w:rPr>
          <w:sz w:val="24"/>
        </w:rPr>
      </w:pPr>
      <w:r>
        <w:rPr>
          <w:sz w:val="24"/>
        </w:rPr>
        <w:t>Not to disclose or in any way assist or permit the disclosure of any Confidential Information to any other person or entity without the express written consent of the auditee ; and</w:t>
      </w:r>
    </w:p>
    <w:p>
      <w:pPr>
        <w:pStyle w:val="ListParagraph"/>
        <w:numPr>
          <w:ilvl w:val="0"/>
          <w:numId w:val="2"/>
        </w:numPr>
        <w:tabs>
          <w:tab w:pos="1797" w:val="left" w:leader="none"/>
          <w:tab w:pos="1800" w:val="left" w:leader="none"/>
        </w:tabs>
        <w:spacing w:line="276" w:lineRule="auto" w:before="120" w:after="0"/>
        <w:ind w:left="1800" w:right="347" w:hanging="720"/>
        <w:jc w:val="both"/>
        <w:rPr>
          <w:sz w:val="24"/>
        </w:rPr>
      </w:pPr>
      <w:r>
        <w:rPr>
          <w:sz w:val="24"/>
        </w:rPr>
        <w:t>Return to the auditee, or destroy, at auditee’s discretion, any and all Confidential Information disclosed in a printed form or other permanent record, or in any other tangible form (including without limitation, all copies, notes, extracts, analyses, studies, summaries, records and reproductions thereof) immediately on (i) expiration or termination of</w:t>
      </w:r>
      <w:r>
        <w:rPr>
          <w:spacing w:val="40"/>
          <w:sz w:val="24"/>
        </w:rPr>
        <w:t> </w:t>
      </w:r>
      <w:r>
        <w:rPr>
          <w:sz w:val="24"/>
        </w:rPr>
        <w:t>this agreement, or (ii) the request of Auditee there for.</w:t>
      </w:r>
    </w:p>
    <w:p>
      <w:pPr>
        <w:pStyle w:val="ListParagraph"/>
        <w:numPr>
          <w:ilvl w:val="0"/>
          <w:numId w:val="2"/>
        </w:numPr>
        <w:tabs>
          <w:tab w:pos="1797" w:val="left" w:leader="none"/>
          <w:tab w:pos="1800" w:val="left" w:leader="none"/>
        </w:tabs>
        <w:spacing w:line="276" w:lineRule="auto" w:before="122" w:after="0"/>
        <w:ind w:left="1800" w:right="358" w:hanging="720"/>
        <w:jc w:val="both"/>
        <w:rPr>
          <w:sz w:val="24"/>
        </w:rPr>
      </w:pPr>
      <w:r>
        <w:rPr>
          <w:sz w:val="24"/>
        </w:rPr>
        <w:t>Not to send Auditee’s audit information or data and/or any such Confidential Information at any time outside India for the purpose of storage, processing, analysis or handling without the express written consent of the Auditee.</w:t>
      </w:r>
    </w:p>
    <w:p>
      <w:pPr>
        <w:pStyle w:val="ListParagraph"/>
        <w:numPr>
          <w:ilvl w:val="0"/>
          <w:numId w:val="2"/>
        </w:numPr>
        <w:tabs>
          <w:tab w:pos="1797" w:val="left" w:leader="none"/>
          <w:tab w:pos="1800" w:val="left" w:leader="none"/>
        </w:tabs>
        <w:spacing w:line="276" w:lineRule="auto" w:before="122" w:after="0"/>
        <w:ind w:left="1800" w:right="355" w:hanging="720"/>
        <w:jc w:val="both"/>
        <w:rPr>
          <w:sz w:val="24"/>
        </w:rPr>
      </w:pPr>
      <w:r>
        <w:rPr>
          <w:sz w:val="24"/>
        </w:rPr>
        <w:t>The auditor shall use only the best possible secure methodology to avoid confidentiality breach, while handling audit related data for the purpose of storage, processing, transit or analysis including sharing of information with auditee.</w:t>
      </w:r>
    </w:p>
    <w:p>
      <w:pPr>
        <w:pStyle w:val="ListParagraph"/>
        <w:numPr>
          <w:ilvl w:val="0"/>
          <w:numId w:val="2"/>
        </w:numPr>
        <w:tabs>
          <w:tab w:pos="1797" w:val="left" w:leader="none"/>
          <w:tab w:pos="1800" w:val="left" w:leader="none"/>
        </w:tabs>
        <w:spacing w:line="278" w:lineRule="auto" w:before="121" w:after="0"/>
        <w:ind w:left="1800" w:right="354" w:hanging="720"/>
        <w:jc w:val="both"/>
        <w:rPr>
          <w:sz w:val="24"/>
        </w:rPr>
      </w:pPr>
      <w:r>
        <w:rPr>
          <w:sz w:val="24"/>
        </w:rPr>
        <w:t>Not to engage or appoint any non-resident/foreigner to undertake any activity related to Information Security Audit.</w:t>
      </w:r>
    </w:p>
    <w:p>
      <w:pPr>
        <w:pStyle w:val="ListParagraph"/>
        <w:numPr>
          <w:ilvl w:val="0"/>
          <w:numId w:val="2"/>
        </w:numPr>
        <w:tabs>
          <w:tab w:pos="1797" w:val="left" w:leader="none"/>
          <w:tab w:pos="1800" w:val="left" w:leader="none"/>
        </w:tabs>
        <w:spacing w:line="276" w:lineRule="auto" w:before="114" w:after="0"/>
        <w:ind w:left="1800" w:right="353" w:hanging="720"/>
        <w:jc w:val="both"/>
        <w:rPr>
          <w:sz w:val="24"/>
        </w:rPr>
      </w:pPr>
      <w:r>
        <w:rPr>
          <w:sz w:val="24"/>
        </w:rPr>
        <w:t>Not to discuss with any member of public, media, press, any or any other person about the nature of arrangement entered into between the Auditor and the Auditee or the nature of services to be provided by Auditor to the Auditee.</w:t>
      </w:r>
    </w:p>
    <w:p>
      <w:pPr>
        <w:pStyle w:val="ListParagraph"/>
        <w:numPr>
          <w:ilvl w:val="0"/>
          <w:numId w:val="2"/>
        </w:numPr>
        <w:tabs>
          <w:tab w:pos="1797" w:val="left" w:leader="none"/>
          <w:tab w:pos="1800" w:val="left" w:leader="none"/>
        </w:tabs>
        <w:spacing w:line="276" w:lineRule="auto" w:before="2" w:after="0"/>
        <w:ind w:left="1800" w:right="349" w:hanging="720"/>
        <w:jc w:val="both"/>
        <w:rPr>
          <w:sz w:val="24"/>
        </w:rPr>
      </w:pPr>
      <w:r>
        <w:rPr>
          <w:sz w:val="24"/>
        </w:rPr>
        <w:t>Make sure that all the employees and/or consultants engaged to undertake any audit on its behalf have signed the mandatory non- disclosure agreement.</w:t>
      </w:r>
    </w:p>
    <w:p>
      <w:pPr>
        <w:pStyle w:val="BodyText"/>
        <w:spacing w:before="47"/>
      </w:pPr>
    </w:p>
    <w:p>
      <w:pPr>
        <w:pStyle w:val="ListParagraph"/>
        <w:numPr>
          <w:ilvl w:val="0"/>
          <w:numId w:val="3"/>
        </w:numPr>
        <w:tabs>
          <w:tab w:pos="1078" w:val="left" w:leader="none"/>
          <w:tab w:pos="1080" w:val="left" w:leader="none"/>
        </w:tabs>
        <w:spacing w:line="276" w:lineRule="auto" w:before="1" w:after="0"/>
        <w:ind w:left="1080" w:right="348" w:hanging="360"/>
        <w:jc w:val="both"/>
        <w:rPr>
          <w:sz w:val="24"/>
        </w:rPr>
      </w:pPr>
      <w:r>
        <w:rPr>
          <w:b/>
          <w:sz w:val="24"/>
        </w:rPr>
        <w:t>Onus. </w:t>
      </w:r>
      <w:r>
        <w:rPr>
          <w:sz w:val="24"/>
        </w:rPr>
        <w:t>Auditor shall have the burden of proving that any disclosure or use inconsistent with the terms and conditions hereof falls within any of the foregoing exceptions.</w:t>
      </w:r>
    </w:p>
    <w:p>
      <w:pPr>
        <w:pStyle w:val="ListParagraph"/>
        <w:spacing w:after="0" w:line="276" w:lineRule="auto"/>
        <w:jc w:val="both"/>
        <w:rPr>
          <w:sz w:val="24"/>
        </w:rPr>
        <w:sectPr>
          <w:pgSz w:w="12240" w:h="15840"/>
          <w:pgMar w:top="880" w:bottom="280" w:left="1440" w:right="1440"/>
        </w:sectPr>
      </w:pPr>
    </w:p>
    <w:p>
      <w:pPr>
        <w:pStyle w:val="Heading2"/>
        <w:numPr>
          <w:ilvl w:val="0"/>
          <w:numId w:val="3"/>
        </w:numPr>
        <w:tabs>
          <w:tab w:pos="1056" w:val="left" w:leader="none"/>
        </w:tabs>
        <w:spacing w:line="240" w:lineRule="auto" w:before="28" w:after="0"/>
        <w:ind w:left="1056" w:right="0" w:hanging="358"/>
        <w:jc w:val="left"/>
        <w:rPr>
          <w:b w:val="0"/>
        </w:rPr>
      </w:pPr>
      <w:r>
        <w:rPr/>
        <w:t>Permitted</w:t>
      </w:r>
      <w:r>
        <w:rPr>
          <w:spacing w:val="-2"/>
        </w:rPr>
        <w:t> </w:t>
      </w:r>
      <w:r>
        <w:rPr/>
        <w:t>disclosure</w:t>
      </w:r>
      <w:r>
        <w:rPr>
          <w:spacing w:val="-4"/>
        </w:rPr>
        <w:t> </w:t>
      </w:r>
      <w:r>
        <w:rPr/>
        <w:t>of</w:t>
      </w:r>
      <w:r>
        <w:rPr>
          <w:spacing w:val="-5"/>
        </w:rPr>
        <w:t> </w:t>
      </w:r>
      <w:r>
        <w:rPr/>
        <w:t>audit</w:t>
      </w:r>
      <w:r>
        <w:rPr>
          <w:spacing w:val="-4"/>
        </w:rPr>
        <w:t> </w:t>
      </w:r>
      <w:r>
        <w:rPr/>
        <w:t>related</w:t>
      </w:r>
      <w:r>
        <w:rPr>
          <w:spacing w:val="-9"/>
        </w:rPr>
        <w:t> </w:t>
      </w:r>
      <w:r>
        <w:rPr>
          <w:spacing w:val="-2"/>
        </w:rPr>
        <w:t>information</w:t>
      </w:r>
      <w:r>
        <w:rPr>
          <w:b w:val="0"/>
          <w:spacing w:val="-2"/>
        </w:rPr>
        <w:t>:</w:t>
      </w:r>
    </w:p>
    <w:p>
      <w:pPr>
        <w:pStyle w:val="BodyText"/>
        <w:spacing w:before="86"/>
      </w:pPr>
    </w:p>
    <w:p>
      <w:pPr>
        <w:pStyle w:val="BodyText"/>
        <w:spacing w:line="276" w:lineRule="auto"/>
        <w:ind w:left="1058" w:right="391"/>
        <w:jc w:val="both"/>
      </w:pPr>
      <w:r>
        <w:rPr/>
        <w:t>The auditor may share audit information with STQC or similar Government entities mandated under the law as and when called upon to do so by such agencies</w:t>
      </w:r>
      <w:r>
        <w:rPr>
          <w:spacing w:val="74"/>
        </w:rPr>
        <w:t>   </w:t>
      </w:r>
      <w:r>
        <w:rPr/>
        <w:t>with</w:t>
      </w:r>
      <w:r>
        <w:rPr>
          <w:spacing w:val="80"/>
        </w:rPr>
        <w:t>   </w:t>
      </w:r>
      <w:r>
        <w:rPr/>
        <w:t>prior</w:t>
      </w:r>
      <w:r>
        <w:rPr>
          <w:spacing w:val="74"/>
        </w:rPr>
        <w:t>   </w:t>
      </w:r>
      <w:r>
        <w:rPr/>
        <w:t>written</w:t>
      </w:r>
      <w:r>
        <w:rPr>
          <w:spacing w:val="74"/>
        </w:rPr>
        <w:t>   </w:t>
      </w:r>
      <w:r>
        <w:rPr/>
        <w:t>information</w:t>
      </w:r>
      <w:r>
        <w:rPr>
          <w:spacing w:val="73"/>
        </w:rPr>
        <w:t>   </w:t>
      </w:r>
      <w:r>
        <w:rPr/>
        <w:t>to</w:t>
      </w:r>
      <w:r>
        <w:rPr>
          <w:spacing w:val="74"/>
        </w:rPr>
        <w:t>   </w:t>
      </w:r>
      <w:r>
        <w:rPr/>
        <w:t>the</w:t>
      </w:r>
      <w:r>
        <w:rPr>
          <w:spacing w:val="80"/>
          <w:w w:val="150"/>
        </w:rPr>
        <w:t>   </w:t>
      </w:r>
      <w:r>
        <w:rPr/>
        <w:t>auditee.</w:t>
      </w:r>
    </w:p>
    <w:p>
      <w:pPr>
        <w:pStyle w:val="BodyText"/>
        <w:spacing w:before="43"/>
      </w:pPr>
    </w:p>
    <w:p>
      <w:pPr>
        <w:pStyle w:val="ListParagraph"/>
        <w:numPr>
          <w:ilvl w:val="0"/>
          <w:numId w:val="3"/>
        </w:numPr>
        <w:tabs>
          <w:tab w:pos="1056" w:val="left" w:leader="none"/>
          <w:tab w:pos="1058" w:val="left" w:leader="none"/>
        </w:tabs>
        <w:spacing w:line="278" w:lineRule="auto" w:before="0" w:after="0"/>
        <w:ind w:left="1058" w:right="388" w:hanging="360"/>
        <w:jc w:val="both"/>
        <w:rPr>
          <w:sz w:val="24"/>
        </w:rPr>
      </w:pPr>
      <w:r>
        <w:rPr>
          <w:b/>
          <w:sz w:val="24"/>
        </w:rPr>
        <w:t>Exceptions. </w:t>
      </w:r>
      <w:r>
        <w:rPr>
          <w:sz w:val="24"/>
        </w:rPr>
        <w:t>The Confidentiality obligations as enumerated in Article 2 of this Agreement shall not apply in following cases:</w:t>
      </w:r>
    </w:p>
    <w:p>
      <w:pPr>
        <w:pStyle w:val="BodyText"/>
        <w:spacing w:before="40"/>
      </w:pPr>
    </w:p>
    <w:p>
      <w:pPr>
        <w:pStyle w:val="ListParagraph"/>
        <w:numPr>
          <w:ilvl w:val="1"/>
          <w:numId w:val="3"/>
        </w:numPr>
        <w:tabs>
          <w:tab w:pos="1776" w:val="left" w:leader="none"/>
          <w:tab w:pos="1778" w:val="left" w:leader="none"/>
        </w:tabs>
        <w:spacing w:line="276" w:lineRule="auto" w:before="0" w:after="0"/>
        <w:ind w:left="1778" w:right="402" w:hanging="360"/>
        <w:jc w:val="both"/>
        <w:rPr>
          <w:sz w:val="24"/>
        </w:rPr>
      </w:pPr>
      <w:r>
        <w:rPr>
          <w:sz w:val="24"/>
        </w:rPr>
        <w:t>Which is independently developed by Auditor or lawfully received from another,</w:t>
      </w:r>
      <w:r>
        <w:rPr>
          <w:spacing w:val="-1"/>
          <w:sz w:val="24"/>
        </w:rPr>
        <w:t> </w:t>
      </w:r>
      <w:r>
        <w:rPr>
          <w:sz w:val="24"/>
        </w:rPr>
        <w:t>source</w:t>
      </w:r>
      <w:r>
        <w:rPr>
          <w:spacing w:val="-4"/>
          <w:sz w:val="24"/>
        </w:rPr>
        <w:t> </w:t>
      </w:r>
      <w:r>
        <w:rPr>
          <w:sz w:val="24"/>
        </w:rPr>
        <w:t>free</w:t>
      </w:r>
      <w:r>
        <w:rPr>
          <w:spacing w:val="-1"/>
          <w:sz w:val="24"/>
        </w:rPr>
        <w:t> </w:t>
      </w:r>
      <w:r>
        <w:rPr>
          <w:sz w:val="24"/>
        </w:rPr>
        <w:t>of restriction</w:t>
      </w:r>
      <w:r>
        <w:rPr>
          <w:spacing w:val="-1"/>
          <w:sz w:val="24"/>
        </w:rPr>
        <w:t> </w:t>
      </w:r>
      <w:r>
        <w:rPr>
          <w:sz w:val="24"/>
        </w:rPr>
        <w:t>and</w:t>
      </w:r>
      <w:r>
        <w:rPr>
          <w:spacing w:val="-1"/>
          <w:sz w:val="24"/>
        </w:rPr>
        <w:t> </w:t>
      </w:r>
      <w:r>
        <w:rPr>
          <w:sz w:val="24"/>
        </w:rPr>
        <w:t>without</w:t>
      </w:r>
      <w:r>
        <w:rPr>
          <w:spacing w:val="-1"/>
          <w:sz w:val="24"/>
        </w:rPr>
        <w:t> </w:t>
      </w:r>
      <w:r>
        <w:rPr>
          <w:sz w:val="24"/>
        </w:rPr>
        <w:t>breach</w:t>
      </w:r>
      <w:r>
        <w:rPr>
          <w:spacing w:val="-1"/>
          <w:sz w:val="24"/>
        </w:rPr>
        <w:t> </w:t>
      </w:r>
      <w:r>
        <w:rPr>
          <w:sz w:val="24"/>
        </w:rPr>
        <w:t>of</w:t>
      </w:r>
      <w:r>
        <w:rPr>
          <w:spacing w:val="-2"/>
          <w:sz w:val="24"/>
        </w:rPr>
        <w:t> </w:t>
      </w:r>
      <w:r>
        <w:rPr>
          <w:sz w:val="24"/>
        </w:rPr>
        <w:t>this</w:t>
      </w:r>
      <w:r>
        <w:rPr>
          <w:spacing w:val="-4"/>
          <w:sz w:val="24"/>
        </w:rPr>
        <w:t> </w:t>
      </w:r>
      <w:r>
        <w:rPr>
          <w:sz w:val="24"/>
        </w:rPr>
        <w:t>Agreement; </w:t>
      </w:r>
      <w:r>
        <w:rPr>
          <w:spacing w:val="-6"/>
          <w:sz w:val="24"/>
        </w:rPr>
        <w:t>or</w:t>
      </w:r>
    </w:p>
    <w:p>
      <w:pPr>
        <w:pStyle w:val="ListParagraph"/>
        <w:numPr>
          <w:ilvl w:val="1"/>
          <w:numId w:val="3"/>
        </w:numPr>
        <w:tabs>
          <w:tab w:pos="1776" w:val="left" w:leader="none"/>
          <w:tab w:pos="1778" w:val="left" w:leader="none"/>
        </w:tabs>
        <w:spacing w:line="278" w:lineRule="auto" w:before="1" w:after="0"/>
        <w:ind w:left="1778" w:right="400" w:hanging="360"/>
        <w:jc w:val="both"/>
        <w:rPr>
          <w:sz w:val="24"/>
        </w:rPr>
      </w:pPr>
      <w:r>
        <w:rPr>
          <w:sz w:val="24"/>
        </w:rPr>
        <w:t>After it has become generally available to the public without breach of this Agreement by Auditor; or</w:t>
      </w:r>
    </w:p>
    <w:p>
      <w:pPr>
        <w:pStyle w:val="ListParagraph"/>
        <w:numPr>
          <w:ilvl w:val="1"/>
          <w:numId w:val="3"/>
        </w:numPr>
        <w:tabs>
          <w:tab w:pos="1776" w:val="left" w:leader="none"/>
          <w:tab w:pos="1778" w:val="left" w:leader="none"/>
        </w:tabs>
        <w:spacing w:line="276" w:lineRule="auto" w:before="0" w:after="0"/>
        <w:ind w:left="1778" w:right="405" w:hanging="360"/>
        <w:jc w:val="both"/>
        <w:rPr>
          <w:sz w:val="24"/>
        </w:rPr>
      </w:pPr>
      <w:r>
        <w:rPr>
          <w:sz w:val="24"/>
        </w:rPr>
        <w:t>Which at the time of disclosure to Auditor was known to such party free of restriction and evidenced by documents in the possession of such party;</w:t>
      </w:r>
      <w:r>
        <w:rPr>
          <w:spacing w:val="-8"/>
          <w:sz w:val="24"/>
        </w:rPr>
        <w:t> </w:t>
      </w:r>
      <w:r>
        <w:rPr>
          <w:sz w:val="24"/>
        </w:rPr>
        <w:t>or</w:t>
      </w:r>
    </w:p>
    <w:p>
      <w:pPr>
        <w:pStyle w:val="ListParagraph"/>
        <w:numPr>
          <w:ilvl w:val="1"/>
          <w:numId w:val="3"/>
        </w:numPr>
        <w:tabs>
          <w:tab w:pos="1776" w:val="left" w:leader="none"/>
        </w:tabs>
        <w:spacing w:line="240" w:lineRule="auto" w:before="1" w:after="0"/>
        <w:ind w:left="1776" w:right="0" w:hanging="358"/>
        <w:jc w:val="both"/>
        <w:rPr>
          <w:sz w:val="24"/>
        </w:rPr>
      </w:pPr>
      <w:r>
        <w:rPr>
          <w:sz w:val="24"/>
        </w:rPr>
        <w:t>Which</w:t>
      </w:r>
      <w:r>
        <w:rPr>
          <w:spacing w:val="-1"/>
          <w:sz w:val="24"/>
        </w:rPr>
        <w:t> </w:t>
      </w:r>
      <w:r>
        <w:rPr>
          <w:sz w:val="24"/>
        </w:rPr>
        <w:t>Auditee</w:t>
      </w:r>
      <w:r>
        <w:rPr>
          <w:spacing w:val="-2"/>
          <w:sz w:val="24"/>
        </w:rPr>
        <w:t> </w:t>
      </w:r>
      <w:r>
        <w:rPr>
          <w:sz w:val="24"/>
        </w:rPr>
        <w:t>agrees</w:t>
      </w:r>
      <w:r>
        <w:rPr>
          <w:spacing w:val="-3"/>
          <w:sz w:val="24"/>
        </w:rPr>
        <w:t> </w:t>
      </w:r>
      <w:r>
        <w:rPr>
          <w:sz w:val="24"/>
        </w:rPr>
        <w:t>in</w:t>
      </w:r>
      <w:r>
        <w:rPr>
          <w:spacing w:val="-2"/>
          <w:sz w:val="24"/>
        </w:rPr>
        <w:t> </w:t>
      </w:r>
      <w:r>
        <w:rPr>
          <w:sz w:val="24"/>
        </w:rPr>
        <w:t>writing</w:t>
      </w:r>
      <w:r>
        <w:rPr>
          <w:spacing w:val="-1"/>
          <w:sz w:val="24"/>
        </w:rPr>
        <w:t> </w:t>
      </w:r>
      <w:r>
        <w:rPr>
          <w:sz w:val="24"/>
        </w:rPr>
        <w:t>is</w:t>
      </w:r>
      <w:r>
        <w:rPr>
          <w:spacing w:val="-3"/>
          <w:sz w:val="24"/>
        </w:rPr>
        <w:t> </w:t>
      </w:r>
      <w:r>
        <w:rPr>
          <w:sz w:val="24"/>
        </w:rPr>
        <w:t>free</w:t>
      </w:r>
      <w:r>
        <w:rPr>
          <w:spacing w:val="-3"/>
          <w:sz w:val="24"/>
        </w:rPr>
        <w:t> </w:t>
      </w:r>
      <w:r>
        <w:rPr>
          <w:sz w:val="24"/>
        </w:rPr>
        <w:t>of such</w:t>
      </w:r>
      <w:r>
        <w:rPr>
          <w:spacing w:val="-10"/>
          <w:sz w:val="24"/>
        </w:rPr>
        <w:t> </w:t>
      </w:r>
      <w:r>
        <w:rPr>
          <w:spacing w:val="-2"/>
          <w:sz w:val="24"/>
        </w:rPr>
        <w:t>restrictions.</w:t>
      </w:r>
    </w:p>
    <w:p>
      <w:pPr>
        <w:pStyle w:val="ListParagraph"/>
        <w:numPr>
          <w:ilvl w:val="1"/>
          <w:numId w:val="3"/>
        </w:numPr>
        <w:tabs>
          <w:tab w:pos="1776" w:val="left" w:leader="none"/>
          <w:tab w:pos="1778" w:val="left" w:leader="none"/>
        </w:tabs>
        <w:spacing w:line="276" w:lineRule="auto" w:before="43" w:after="0"/>
        <w:ind w:left="1778" w:right="407" w:hanging="360"/>
        <w:jc w:val="both"/>
        <w:rPr>
          <w:sz w:val="24"/>
        </w:rPr>
      </w:pPr>
      <w:r>
        <w:rPr>
          <w:sz w:val="24"/>
        </w:rPr>
        <w:t>Which is received from a third party not subject to the obligation of confidentiality with respect to such Information;</w:t>
      </w:r>
    </w:p>
    <w:p>
      <w:pPr>
        <w:pStyle w:val="BodyText"/>
        <w:spacing w:before="44"/>
      </w:pPr>
    </w:p>
    <w:p>
      <w:pPr>
        <w:pStyle w:val="ListParagraph"/>
        <w:numPr>
          <w:ilvl w:val="0"/>
          <w:numId w:val="3"/>
        </w:numPr>
        <w:tabs>
          <w:tab w:pos="1056" w:val="left" w:leader="none"/>
          <w:tab w:pos="1058" w:val="left" w:leader="none"/>
        </w:tabs>
        <w:spacing w:line="276" w:lineRule="auto" w:before="0" w:after="0"/>
        <w:ind w:left="1058" w:right="388" w:hanging="360"/>
        <w:jc w:val="both"/>
        <w:rPr>
          <w:sz w:val="24"/>
        </w:rPr>
      </w:pPr>
      <w:r>
        <w:rPr>
          <w:b/>
          <w:sz w:val="24"/>
        </w:rPr>
        <w:t>Remedies. </w:t>
      </w:r>
      <w:r>
        <w:rPr>
          <w:sz w:val="24"/>
        </w:rPr>
        <w:t>Auditor</w:t>
      </w:r>
      <w:r>
        <w:rPr>
          <w:spacing w:val="-1"/>
          <w:sz w:val="24"/>
        </w:rPr>
        <w:t> </w:t>
      </w:r>
      <w:r>
        <w:rPr>
          <w:sz w:val="24"/>
        </w:rPr>
        <w:t>acknowledges</w:t>
      </w:r>
      <w:r>
        <w:rPr>
          <w:spacing w:val="-1"/>
          <w:sz w:val="24"/>
        </w:rPr>
        <w:t> </w:t>
      </w:r>
      <w:r>
        <w:rPr>
          <w:sz w:val="24"/>
        </w:rPr>
        <w:t>that</w:t>
      </w:r>
      <w:r>
        <w:rPr>
          <w:spacing w:val="-2"/>
          <w:sz w:val="24"/>
        </w:rPr>
        <w:t> </w:t>
      </w:r>
      <w:r>
        <w:rPr>
          <w:sz w:val="24"/>
        </w:rPr>
        <w:t>any</w:t>
      </w:r>
      <w:r>
        <w:rPr>
          <w:spacing w:val="-2"/>
          <w:sz w:val="24"/>
        </w:rPr>
        <w:t> </w:t>
      </w:r>
      <w:r>
        <w:rPr>
          <w:sz w:val="24"/>
        </w:rPr>
        <w:t>actual</w:t>
      </w:r>
      <w:r>
        <w:rPr>
          <w:spacing w:val="-3"/>
          <w:sz w:val="24"/>
        </w:rPr>
        <w:t> </w:t>
      </w:r>
      <w:r>
        <w:rPr>
          <w:sz w:val="24"/>
        </w:rPr>
        <w:t>or</w:t>
      </w:r>
      <w:r>
        <w:rPr>
          <w:spacing w:val="-1"/>
          <w:sz w:val="24"/>
        </w:rPr>
        <w:t> </w:t>
      </w:r>
      <w:r>
        <w:rPr>
          <w:sz w:val="24"/>
        </w:rPr>
        <w:t>threatened</w:t>
      </w:r>
      <w:r>
        <w:rPr>
          <w:spacing w:val="-2"/>
          <w:sz w:val="24"/>
        </w:rPr>
        <w:t> </w:t>
      </w:r>
      <w:r>
        <w:rPr>
          <w:sz w:val="24"/>
        </w:rPr>
        <w:t>disclosure</w:t>
      </w:r>
      <w:r>
        <w:rPr>
          <w:spacing w:val="-1"/>
          <w:sz w:val="24"/>
        </w:rPr>
        <w:t> </w:t>
      </w:r>
      <w:r>
        <w:rPr>
          <w:sz w:val="24"/>
        </w:rPr>
        <w:t>or use of the Confidential Information by Auditor would be a breach of this agreement and may cause immediate and irreparable harm to Auditee or to its clients; Auditor affirms that damages from such disclosure or use by it may be</w:t>
      </w:r>
      <w:r>
        <w:rPr>
          <w:spacing w:val="40"/>
          <w:sz w:val="24"/>
        </w:rPr>
        <w:t> </w:t>
      </w:r>
      <w:r>
        <w:rPr>
          <w:sz w:val="24"/>
        </w:rPr>
        <w:t>impossible to measure accurately; and injury sustained by Auditee / its clients may be impossible to calculate and compensate fully. Therefore, Auditor acknowledges that in the event of such a breach, Auditee shall be entitled to specific performance by Auditor of its obligations contained in this Agreement.</w:t>
      </w:r>
      <w:r>
        <w:rPr>
          <w:spacing w:val="80"/>
          <w:sz w:val="24"/>
        </w:rPr>
        <w:t> </w:t>
      </w:r>
      <w:r>
        <w:rPr>
          <w:sz w:val="24"/>
        </w:rPr>
        <w:t>In</w:t>
      </w:r>
      <w:r>
        <w:rPr>
          <w:spacing w:val="-8"/>
          <w:sz w:val="24"/>
        </w:rPr>
        <w:t> </w:t>
      </w:r>
      <w:r>
        <w:rPr>
          <w:sz w:val="24"/>
        </w:rPr>
        <w:t>addition,</w:t>
      </w:r>
      <w:r>
        <w:rPr>
          <w:spacing w:val="-6"/>
          <w:sz w:val="24"/>
        </w:rPr>
        <w:t> </w:t>
      </w:r>
      <w:r>
        <w:rPr>
          <w:sz w:val="24"/>
        </w:rPr>
        <w:t>Auditor</w:t>
      </w:r>
      <w:r>
        <w:rPr>
          <w:spacing w:val="-4"/>
          <w:sz w:val="24"/>
        </w:rPr>
        <w:t> </w:t>
      </w:r>
      <w:r>
        <w:rPr>
          <w:sz w:val="24"/>
        </w:rPr>
        <w:t>shall</w:t>
      </w:r>
      <w:r>
        <w:rPr>
          <w:spacing w:val="-4"/>
          <w:sz w:val="24"/>
        </w:rPr>
        <w:t> </w:t>
      </w:r>
      <w:r>
        <w:rPr>
          <w:sz w:val="24"/>
        </w:rPr>
        <w:t>compensate</w:t>
      </w:r>
      <w:r>
        <w:rPr>
          <w:spacing w:val="-4"/>
          <w:sz w:val="24"/>
        </w:rPr>
        <w:t> </w:t>
      </w:r>
      <w:r>
        <w:rPr>
          <w:sz w:val="24"/>
        </w:rPr>
        <w:t>the</w:t>
      </w:r>
      <w:r>
        <w:rPr>
          <w:spacing w:val="-4"/>
          <w:sz w:val="24"/>
        </w:rPr>
        <w:t> </w:t>
      </w:r>
      <w:r>
        <w:rPr>
          <w:sz w:val="24"/>
        </w:rPr>
        <w:t>Auditee</w:t>
      </w:r>
      <w:r>
        <w:rPr>
          <w:spacing w:val="-6"/>
          <w:sz w:val="24"/>
        </w:rPr>
        <w:t> </w:t>
      </w:r>
      <w:r>
        <w:rPr>
          <w:sz w:val="24"/>
        </w:rPr>
        <w:t>for</w:t>
      </w:r>
      <w:r>
        <w:rPr>
          <w:spacing w:val="-4"/>
          <w:sz w:val="24"/>
        </w:rPr>
        <w:t> </w:t>
      </w:r>
      <w:r>
        <w:rPr>
          <w:sz w:val="24"/>
        </w:rPr>
        <w:t>the</w:t>
      </w:r>
      <w:r>
        <w:rPr>
          <w:spacing w:val="-4"/>
          <w:sz w:val="24"/>
        </w:rPr>
        <w:t> </w:t>
      </w:r>
      <w:r>
        <w:rPr>
          <w:sz w:val="24"/>
        </w:rPr>
        <w:t>loss</w:t>
      </w:r>
      <w:r>
        <w:rPr>
          <w:spacing w:val="-5"/>
          <w:sz w:val="24"/>
        </w:rPr>
        <w:t> </w:t>
      </w:r>
      <w:r>
        <w:rPr>
          <w:sz w:val="24"/>
        </w:rPr>
        <w:t>or</w:t>
      </w:r>
      <w:r>
        <w:rPr>
          <w:spacing w:val="-4"/>
          <w:sz w:val="24"/>
        </w:rPr>
        <w:t> </w:t>
      </w:r>
      <w:r>
        <w:rPr>
          <w:sz w:val="24"/>
        </w:rPr>
        <w:t>damages</w:t>
      </w:r>
      <w:r>
        <w:rPr>
          <w:spacing w:val="-5"/>
          <w:sz w:val="24"/>
        </w:rPr>
        <w:t> </w:t>
      </w:r>
      <w:r>
        <w:rPr>
          <w:sz w:val="24"/>
        </w:rPr>
        <w:t>caused to the auditee, actual and liquidated damages, which may be demanded by Auditee with liquidated damages not to exceed the Contract value. Moreover, Auditee shall be entitled to recover all costs of litigation including reasonable attorneys’ fees which it or they may incur in connection with defending its interests and enforcement of contractual rights arising due to a breach of this agreement by Auditor. All rights and remedies hereunder are cumulative and in addition to any other rights or remedies under any applicable law, at equity, or under this Agreement, subject only to any limitations stated</w:t>
      </w:r>
      <w:r>
        <w:rPr>
          <w:spacing w:val="-1"/>
          <w:sz w:val="24"/>
        </w:rPr>
        <w:t> </w:t>
      </w:r>
      <w:r>
        <w:rPr>
          <w:sz w:val="24"/>
        </w:rPr>
        <w:t>herein.</w:t>
      </w:r>
    </w:p>
    <w:p>
      <w:pPr>
        <w:pStyle w:val="BodyText"/>
        <w:spacing w:before="47"/>
      </w:pPr>
    </w:p>
    <w:p>
      <w:pPr>
        <w:pStyle w:val="ListParagraph"/>
        <w:numPr>
          <w:ilvl w:val="0"/>
          <w:numId w:val="3"/>
        </w:numPr>
        <w:tabs>
          <w:tab w:pos="1056" w:val="left" w:leader="none"/>
          <w:tab w:pos="1058" w:val="left" w:leader="none"/>
        </w:tabs>
        <w:spacing w:line="276" w:lineRule="auto" w:before="0" w:after="0"/>
        <w:ind w:left="1058" w:right="402" w:hanging="360"/>
        <w:jc w:val="both"/>
        <w:rPr>
          <w:sz w:val="24"/>
        </w:rPr>
      </w:pPr>
      <w:r>
        <w:rPr>
          <w:b/>
          <w:sz w:val="24"/>
        </w:rPr>
        <w:t>Need to Know</w:t>
      </w:r>
      <w:r>
        <w:rPr>
          <w:sz w:val="24"/>
        </w:rPr>
        <w:t>. Auditor shall restrict disclosure of such Confidential Information to its employees and/or consultants with a need to know (and advise such employees and/or consultants of the obligations assumed herein), shall use the Confidential Information only for the purposes set forth in the Agreement, and</w:t>
      </w:r>
    </w:p>
    <w:p>
      <w:pPr>
        <w:pStyle w:val="ListParagraph"/>
        <w:spacing w:after="0" w:line="276" w:lineRule="auto"/>
        <w:jc w:val="both"/>
        <w:rPr>
          <w:sz w:val="24"/>
        </w:rPr>
        <w:sectPr>
          <w:pgSz w:w="12240" w:h="15840"/>
          <w:pgMar w:top="960" w:bottom="280" w:left="1440" w:right="1440"/>
        </w:sectPr>
      </w:pPr>
    </w:p>
    <w:p>
      <w:pPr>
        <w:pStyle w:val="BodyText"/>
        <w:spacing w:line="276" w:lineRule="auto" w:before="40"/>
        <w:ind w:left="1058" w:right="394"/>
        <w:jc w:val="both"/>
      </w:pPr>
      <w:r>
        <w:rPr/>
        <w:t>shall not disclose such Confidential Information to any affiliates, subsidiaries, associates</w:t>
      </w:r>
      <w:r>
        <w:rPr>
          <w:spacing w:val="40"/>
        </w:rPr>
        <w:t> </w:t>
      </w:r>
      <w:r>
        <w:rPr/>
        <w:t>and/or</w:t>
      </w:r>
      <w:r>
        <w:rPr>
          <w:spacing w:val="40"/>
        </w:rPr>
        <w:t> </w:t>
      </w:r>
      <w:r>
        <w:rPr/>
        <w:t>third</w:t>
      </w:r>
      <w:r>
        <w:rPr>
          <w:spacing w:val="40"/>
        </w:rPr>
        <w:t> </w:t>
      </w:r>
      <w:r>
        <w:rPr/>
        <w:t>party</w:t>
      </w:r>
      <w:r>
        <w:rPr>
          <w:spacing w:val="40"/>
        </w:rPr>
        <w:t> </w:t>
      </w:r>
      <w:r>
        <w:rPr/>
        <w:t>without</w:t>
      </w:r>
      <w:r>
        <w:rPr>
          <w:spacing w:val="40"/>
        </w:rPr>
        <w:t> </w:t>
      </w:r>
      <w:r>
        <w:rPr/>
        <w:t>prior</w:t>
      </w:r>
      <w:r>
        <w:rPr>
          <w:spacing w:val="40"/>
        </w:rPr>
        <w:t> </w:t>
      </w:r>
      <w:r>
        <w:rPr/>
        <w:t>written</w:t>
      </w:r>
      <w:r>
        <w:rPr>
          <w:spacing w:val="40"/>
        </w:rPr>
        <w:t> </w:t>
      </w:r>
      <w:r>
        <w:rPr/>
        <w:t>approval</w:t>
      </w:r>
      <w:r>
        <w:rPr>
          <w:spacing w:val="40"/>
        </w:rPr>
        <w:t> </w:t>
      </w:r>
      <w:r>
        <w:rPr/>
        <w:t>of</w:t>
      </w:r>
      <w:r>
        <w:rPr>
          <w:spacing w:val="40"/>
        </w:rPr>
        <w:t> </w:t>
      </w:r>
      <w:r>
        <w:rPr/>
        <w:t>the</w:t>
      </w:r>
      <w:r>
        <w:rPr>
          <w:spacing w:val="40"/>
        </w:rPr>
        <w:t> </w:t>
      </w:r>
      <w:r>
        <w:rPr/>
        <w:t>Auditee. No Information relating to auditee shall be hosted or taken outside the country in any circumstances.</w:t>
      </w:r>
    </w:p>
    <w:p>
      <w:pPr>
        <w:pStyle w:val="BodyText"/>
        <w:spacing w:before="42"/>
      </w:pPr>
    </w:p>
    <w:p>
      <w:pPr>
        <w:pStyle w:val="ListParagraph"/>
        <w:numPr>
          <w:ilvl w:val="0"/>
          <w:numId w:val="3"/>
        </w:numPr>
        <w:tabs>
          <w:tab w:pos="1056" w:val="left" w:leader="none"/>
          <w:tab w:pos="1058" w:val="left" w:leader="none"/>
        </w:tabs>
        <w:spacing w:line="276" w:lineRule="auto" w:before="0" w:after="0"/>
        <w:ind w:left="1058" w:right="397" w:hanging="360"/>
        <w:jc w:val="both"/>
        <w:rPr>
          <w:sz w:val="24"/>
        </w:rPr>
      </w:pPr>
      <w:r>
        <w:rPr>
          <w:b/>
          <w:sz w:val="24"/>
        </w:rPr>
        <w:t>Intellectual Property Rights Protection. </w:t>
      </w:r>
      <w:r>
        <w:rPr>
          <w:sz w:val="24"/>
        </w:rPr>
        <w:t>No license to a party, under any trademark, patent, copyright, design right, mask work protection right, or any other intellectual property right is either granted or implied by the conveying of Confidential Information to such party.</w:t>
      </w:r>
    </w:p>
    <w:p>
      <w:pPr>
        <w:pStyle w:val="BodyText"/>
        <w:spacing w:before="47"/>
      </w:pPr>
    </w:p>
    <w:p>
      <w:pPr>
        <w:pStyle w:val="ListParagraph"/>
        <w:numPr>
          <w:ilvl w:val="0"/>
          <w:numId w:val="3"/>
        </w:numPr>
        <w:tabs>
          <w:tab w:pos="1056" w:val="left" w:leader="none"/>
          <w:tab w:pos="1058" w:val="left" w:leader="none"/>
        </w:tabs>
        <w:spacing w:line="276" w:lineRule="auto" w:before="0" w:after="0"/>
        <w:ind w:left="1058" w:right="396" w:hanging="360"/>
        <w:jc w:val="both"/>
        <w:rPr>
          <w:sz w:val="24"/>
        </w:rPr>
      </w:pPr>
      <w:r>
        <w:rPr>
          <w:b/>
          <w:sz w:val="24"/>
        </w:rPr>
        <w:t>No Conflict</w:t>
      </w:r>
      <w:r>
        <w:rPr>
          <w:sz w:val="24"/>
        </w:rPr>
        <w:t>. The parties represent and warrant that the performance of its obligations hereunder do not and shall not conflict with any other agreement or obligation of the respective parties to which they are a party or by which the respective parties are bound.</w:t>
      </w:r>
    </w:p>
    <w:p>
      <w:pPr>
        <w:pStyle w:val="BodyText"/>
        <w:spacing w:before="47"/>
      </w:pPr>
    </w:p>
    <w:p>
      <w:pPr>
        <w:pStyle w:val="ListParagraph"/>
        <w:numPr>
          <w:ilvl w:val="0"/>
          <w:numId w:val="3"/>
        </w:numPr>
        <w:tabs>
          <w:tab w:pos="1056" w:val="left" w:leader="none"/>
          <w:tab w:pos="1058" w:val="left" w:leader="none"/>
        </w:tabs>
        <w:spacing w:line="276" w:lineRule="auto" w:before="0" w:after="0"/>
        <w:ind w:left="1058" w:right="393" w:hanging="360"/>
        <w:jc w:val="both"/>
        <w:rPr>
          <w:sz w:val="24"/>
        </w:rPr>
      </w:pPr>
      <w:r>
        <w:rPr>
          <w:b/>
          <w:sz w:val="24"/>
        </w:rPr>
        <w:t>Authority. </w:t>
      </w:r>
      <w:r>
        <w:rPr>
          <w:sz w:val="24"/>
        </w:rPr>
        <w:t>The parties represent and warrant that they have all necessary authority and power to enter into this Agreement and perform their obligations </w:t>
      </w:r>
      <w:r>
        <w:rPr>
          <w:spacing w:val="-2"/>
          <w:sz w:val="24"/>
        </w:rPr>
        <w:t>hereunder.</w:t>
      </w:r>
    </w:p>
    <w:p>
      <w:pPr>
        <w:pStyle w:val="BodyText"/>
        <w:spacing w:before="45"/>
      </w:pPr>
    </w:p>
    <w:p>
      <w:pPr>
        <w:pStyle w:val="ListParagraph"/>
        <w:numPr>
          <w:ilvl w:val="0"/>
          <w:numId w:val="3"/>
        </w:numPr>
        <w:tabs>
          <w:tab w:pos="1056" w:val="left" w:leader="none"/>
          <w:tab w:pos="1058" w:val="left" w:leader="none"/>
        </w:tabs>
        <w:spacing w:line="276" w:lineRule="auto" w:before="0" w:after="0"/>
        <w:ind w:left="1058" w:right="388" w:hanging="360"/>
        <w:jc w:val="both"/>
        <w:rPr>
          <w:sz w:val="24"/>
        </w:rPr>
      </w:pPr>
      <w:r>
        <w:rPr>
          <w:b/>
          <w:sz w:val="24"/>
        </w:rPr>
        <w:t>Governing Law. </w:t>
      </w:r>
      <w:r>
        <w:rPr>
          <w:sz w:val="24"/>
        </w:rPr>
        <w:t>This Agreement shall be interpreted in accordance with and governed by the substantive and procedural laws of India and the parties hereby consent to the jurisdiction of Courts and/or Forums situated at &lt;Name of the </w:t>
      </w:r>
      <w:r>
        <w:rPr>
          <w:spacing w:val="-2"/>
          <w:sz w:val="24"/>
        </w:rPr>
        <w:t>city&gt;.</w:t>
      </w:r>
    </w:p>
    <w:p>
      <w:pPr>
        <w:pStyle w:val="BodyText"/>
        <w:spacing w:before="44"/>
      </w:pPr>
    </w:p>
    <w:p>
      <w:pPr>
        <w:pStyle w:val="ListParagraph"/>
        <w:numPr>
          <w:ilvl w:val="0"/>
          <w:numId w:val="3"/>
        </w:numPr>
        <w:tabs>
          <w:tab w:pos="1056" w:val="left" w:leader="none"/>
          <w:tab w:pos="1058" w:val="left" w:leader="none"/>
        </w:tabs>
        <w:spacing w:line="276" w:lineRule="auto" w:before="1" w:after="0"/>
        <w:ind w:left="1058" w:right="400" w:hanging="360"/>
        <w:jc w:val="both"/>
        <w:rPr>
          <w:sz w:val="24"/>
        </w:rPr>
      </w:pPr>
      <w:r>
        <w:rPr>
          <w:b/>
          <w:sz w:val="24"/>
        </w:rPr>
        <w:t>Entire Agreement. </w:t>
      </w:r>
      <w:r>
        <w:rPr>
          <w:sz w:val="24"/>
        </w:rPr>
        <w:t>This Agreement constitutes the entire understanding and agreement between the parties, and supersedes all previous or contemporaneous agreement or communications, both oral and written, representations and under standings among the parties with respect to the subject matter hereof.</w:t>
      </w:r>
    </w:p>
    <w:p>
      <w:pPr>
        <w:pStyle w:val="BodyText"/>
        <w:spacing w:before="43"/>
      </w:pPr>
    </w:p>
    <w:p>
      <w:pPr>
        <w:pStyle w:val="ListParagraph"/>
        <w:numPr>
          <w:ilvl w:val="0"/>
          <w:numId w:val="3"/>
        </w:numPr>
        <w:tabs>
          <w:tab w:pos="1056" w:val="left" w:leader="none"/>
          <w:tab w:pos="1058" w:val="left" w:leader="none"/>
        </w:tabs>
        <w:spacing w:line="276" w:lineRule="auto" w:before="0" w:after="0"/>
        <w:ind w:left="1058" w:right="396" w:hanging="360"/>
        <w:jc w:val="both"/>
        <w:rPr>
          <w:sz w:val="24"/>
        </w:rPr>
      </w:pPr>
      <w:r>
        <w:rPr>
          <w:b/>
          <w:sz w:val="24"/>
        </w:rPr>
        <w:t>Amendments. </w:t>
      </w:r>
      <w:r>
        <w:rPr>
          <w:sz w:val="24"/>
        </w:rPr>
        <w:t>No amendment, modification and/or</w:t>
      </w:r>
      <w:r>
        <w:rPr>
          <w:spacing w:val="-1"/>
          <w:sz w:val="24"/>
        </w:rPr>
        <w:t> </w:t>
      </w:r>
      <w:r>
        <w:rPr>
          <w:sz w:val="24"/>
        </w:rPr>
        <w:t>discharge</w:t>
      </w:r>
      <w:r>
        <w:rPr>
          <w:spacing w:val="-1"/>
          <w:sz w:val="24"/>
        </w:rPr>
        <w:t> </w:t>
      </w:r>
      <w:r>
        <w:rPr>
          <w:sz w:val="24"/>
        </w:rPr>
        <w:t>of this</w:t>
      </w:r>
      <w:r>
        <w:rPr>
          <w:spacing w:val="-2"/>
          <w:sz w:val="24"/>
        </w:rPr>
        <w:t> </w:t>
      </w:r>
      <w:r>
        <w:rPr>
          <w:sz w:val="24"/>
        </w:rPr>
        <w:t>Agreement shall be valid or binding on the parties unless made in writing and signed on behalf of each of the parties by their respective duly authorized officers or </w:t>
      </w:r>
      <w:r>
        <w:rPr>
          <w:spacing w:val="-2"/>
          <w:sz w:val="24"/>
        </w:rPr>
        <w:t>representatives.</w:t>
      </w:r>
    </w:p>
    <w:p>
      <w:pPr>
        <w:pStyle w:val="BodyText"/>
        <w:spacing w:before="44"/>
      </w:pPr>
    </w:p>
    <w:p>
      <w:pPr>
        <w:pStyle w:val="ListParagraph"/>
        <w:numPr>
          <w:ilvl w:val="0"/>
          <w:numId w:val="3"/>
        </w:numPr>
        <w:tabs>
          <w:tab w:pos="1056" w:val="left" w:leader="none"/>
          <w:tab w:pos="1058" w:val="left" w:leader="none"/>
        </w:tabs>
        <w:spacing w:line="278" w:lineRule="auto" w:before="1" w:after="0"/>
        <w:ind w:left="1058" w:right="402" w:hanging="360"/>
        <w:jc w:val="both"/>
        <w:rPr>
          <w:sz w:val="24"/>
        </w:rPr>
      </w:pPr>
      <w:r>
        <w:rPr>
          <w:b/>
          <w:sz w:val="24"/>
        </w:rPr>
        <w:t>Binding Agreement. </w:t>
      </w:r>
      <w:r>
        <w:rPr>
          <w:sz w:val="24"/>
        </w:rPr>
        <w:t>This Agreement shall be binding upon and inure to the benefit of the parties hereto and their respective successors and permitted </w:t>
      </w:r>
      <w:r>
        <w:rPr>
          <w:spacing w:val="-2"/>
          <w:sz w:val="24"/>
        </w:rPr>
        <w:t>assigns.</w:t>
      </w:r>
    </w:p>
    <w:p>
      <w:pPr>
        <w:pStyle w:val="BodyText"/>
        <w:spacing w:before="40"/>
      </w:pPr>
    </w:p>
    <w:p>
      <w:pPr>
        <w:pStyle w:val="ListParagraph"/>
        <w:numPr>
          <w:ilvl w:val="0"/>
          <w:numId w:val="3"/>
        </w:numPr>
        <w:tabs>
          <w:tab w:pos="1056" w:val="left" w:leader="none"/>
          <w:tab w:pos="1058" w:val="left" w:leader="none"/>
        </w:tabs>
        <w:spacing w:line="276" w:lineRule="auto" w:before="1" w:after="0"/>
        <w:ind w:left="1058" w:right="393" w:hanging="360"/>
        <w:jc w:val="both"/>
        <w:rPr>
          <w:sz w:val="24"/>
        </w:rPr>
      </w:pPr>
      <w:r>
        <w:rPr>
          <w:b/>
          <w:sz w:val="24"/>
        </w:rPr>
        <w:t>Severability</w:t>
      </w:r>
      <w:r>
        <w:rPr>
          <w:sz w:val="24"/>
        </w:rPr>
        <w:t>. It is the intent of the parties that in case any one or more of the provisions contained in this Agreement shall be held to be invalid or unenforceable in any respect, such provision shall be modified to the extent necessary to render it, as modified, valid and enforceable under applicable laws,</w:t>
      </w:r>
    </w:p>
    <w:p>
      <w:pPr>
        <w:pStyle w:val="ListParagraph"/>
        <w:spacing w:after="0" w:line="276" w:lineRule="auto"/>
        <w:jc w:val="both"/>
        <w:rPr>
          <w:sz w:val="24"/>
        </w:rPr>
        <w:sectPr>
          <w:pgSz w:w="12240" w:h="15840"/>
          <w:pgMar w:top="900" w:bottom="280" w:left="1440" w:right="1440"/>
        </w:sectPr>
      </w:pPr>
    </w:p>
    <w:p>
      <w:pPr>
        <w:pStyle w:val="BodyText"/>
        <w:spacing w:line="276" w:lineRule="auto" w:before="40"/>
        <w:ind w:left="1058" w:right="355"/>
      </w:pPr>
      <w:r>
        <w:rPr/>
        <w:t>and</w:t>
      </w:r>
      <w:r>
        <w:rPr>
          <w:spacing w:val="33"/>
        </w:rPr>
        <w:t> </w:t>
      </w:r>
      <w:r>
        <w:rPr/>
        <w:t>such</w:t>
      </w:r>
      <w:r>
        <w:rPr>
          <w:spacing w:val="33"/>
        </w:rPr>
        <w:t> </w:t>
      </w:r>
      <w:r>
        <w:rPr/>
        <w:t>invalidity</w:t>
      </w:r>
      <w:r>
        <w:rPr>
          <w:spacing w:val="31"/>
        </w:rPr>
        <w:t> </w:t>
      </w:r>
      <w:r>
        <w:rPr/>
        <w:t>or</w:t>
      </w:r>
      <w:r>
        <w:rPr>
          <w:spacing w:val="32"/>
        </w:rPr>
        <w:t> </w:t>
      </w:r>
      <w:r>
        <w:rPr/>
        <w:t>unenforceability</w:t>
      </w:r>
      <w:r>
        <w:rPr>
          <w:spacing w:val="31"/>
        </w:rPr>
        <w:t> </w:t>
      </w:r>
      <w:r>
        <w:rPr/>
        <w:t>shall</w:t>
      </w:r>
      <w:r>
        <w:rPr>
          <w:spacing w:val="32"/>
        </w:rPr>
        <w:t> </w:t>
      </w:r>
      <w:r>
        <w:rPr/>
        <w:t>not</w:t>
      </w:r>
      <w:r>
        <w:rPr>
          <w:spacing w:val="31"/>
        </w:rPr>
        <w:t> </w:t>
      </w:r>
      <w:r>
        <w:rPr/>
        <w:t>affect</w:t>
      </w:r>
      <w:r>
        <w:rPr>
          <w:spacing w:val="33"/>
        </w:rPr>
        <w:t> </w:t>
      </w:r>
      <w:r>
        <w:rPr/>
        <w:t>the</w:t>
      </w:r>
      <w:r>
        <w:rPr>
          <w:spacing w:val="33"/>
        </w:rPr>
        <w:t> </w:t>
      </w:r>
      <w:r>
        <w:rPr/>
        <w:t>other</w:t>
      </w:r>
      <w:r>
        <w:rPr>
          <w:spacing w:val="33"/>
        </w:rPr>
        <w:t> </w:t>
      </w:r>
      <w:r>
        <w:rPr/>
        <w:t>provisions</w:t>
      </w:r>
      <w:r>
        <w:rPr>
          <w:spacing w:val="32"/>
        </w:rPr>
        <w:t> </w:t>
      </w:r>
      <w:r>
        <w:rPr/>
        <w:t>of this Agreement.</w:t>
      </w:r>
    </w:p>
    <w:p>
      <w:pPr>
        <w:pStyle w:val="BodyText"/>
        <w:spacing w:before="92"/>
      </w:pPr>
    </w:p>
    <w:p>
      <w:pPr>
        <w:pStyle w:val="ListParagraph"/>
        <w:numPr>
          <w:ilvl w:val="0"/>
          <w:numId w:val="3"/>
        </w:numPr>
        <w:tabs>
          <w:tab w:pos="1078" w:val="left" w:leader="none"/>
          <w:tab w:pos="1080" w:val="left" w:leader="none"/>
        </w:tabs>
        <w:spacing w:line="276" w:lineRule="auto" w:before="0" w:after="0"/>
        <w:ind w:left="1080" w:right="402" w:hanging="360"/>
        <w:jc w:val="both"/>
        <w:rPr>
          <w:sz w:val="24"/>
        </w:rPr>
      </w:pPr>
      <w:r>
        <w:rPr>
          <w:b/>
          <w:sz w:val="24"/>
        </w:rPr>
        <w:t>Waiver. </w:t>
      </w:r>
      <w:r>
        <w:rPr>
          <w:sz w:val="24"/>
        </w:rPr>
        <w:t>Waiver by either party of a breach of any provision of this Agreement, shall not be deemed to be waiver of any preceding or succeeding breach of the same or any other provision hereof.</w:t>
      </w:r>
    </w:p>
    <w:p>
      <w:pPr>
        <w:pStyle w:val="BodyText"/>
        <w:spacing w:before="45"/>
      </w:pPr>
    </w:p>
    <w:p>
      <w:pPr>
        <w:pStyle w:val="ListParagraph"/>
        <w:numPr>
          <w:ilvl w:val="0"/>
          <w:numId w:val="3"/>
        </w:numPr>
        <w:tabs>
          <w:tab w:pos="1078" w:val="left" w:leader="none"/>
          <w:tab w:pos="1080" w:val="left" w:leader="none"/>
        </w:tabs>
        <w:spacing w:line="276" w:lineRule="auto" w:before="0" w:after="0"/>
        <w:ind w:left="1080" w:right="403" w:hanging="360"/>
        <w:jc w:val="both"/>
        <w:rPr>
          <w:sz w:val="24"/>
        </w:rPr>
      </w:pPr>
      <w:r>
        <w:rPr>
          <w:b/>
          <w:sz w:val="24"/>
        </w:rPr>
        <w:t>Survival. </w:t>
      </w:r>
      <w:r>
        <w:rPr>
          <w:sz w:val="24"/>
        </w:rPr>
        <w:t>Both parties agree that all of their obligations undertaken herein with respect to Confidential Information received pursuant to this Agreement shall survive till perpetuity even after expiration or termination of this</w:t>
      </w:r>
      <w:r>
        <w:rPr>
          <w:spacing w:val="-1"/>
          <w:sz w:val="24"/>
        </w:rPr>
        <w:t> </w:t>
      </w:r>
      <w:r>
        <w:rPr>
          <w:sz w:val="24"/>
        </w:rPr>
        <w:t>Agreement.</w:t>
      </w:r>
    </w:p>
    <w:p>
      <w:pPr>
        <w:pStyle w:val="BodyText"/>
        <w:spacing w:before="46"/>
      </w:pPr>
    </w:p>
    <w:p>
      <w:pPr>
        <w:pStyle w:val="ListParagraph"/>
        <w:numPr>
          <w:ilvl w:val="0"/>
          <w:numId w:val="3"/>
        </w:numPr>
        <w:tabs>
          <w:tab w:pos="1078" w:val="left" w:leader="none"/>
          <w:tab w:pos="1080" w:val="left" w:leader="none"/>
        </w:tabs>
        <w:spacing w:line="276" w:lineRule="auto" w:before="0" w:after="0"/>
        <w:ind w:left="1080" w:right="599" w:hanging="360"/>
        <w:jc w:val="both"/>
        <w:rPr>
          <w:sz w:val="24"/>
        </w:rPr>
      </w:pPr>
      <w:r>
        <w:rPr>
          <w:b/>
          <w:sz w:val="24"/>
        </w:rPr>
        <w:t>Non-solicitation. </w:t>
      </w:r>
      <w:r>
        <w:rPr>
          <w:sz w:val="24"/>
        </w:rPr>
        <w:t>During the term of this Agreement and thereafter for a further period of two (2) years Auditor shall not solicit or attempt to solicit Auditee’s employees and/or consultants, for the purpose of hiring/contract or to proceed to conduct business similar to Auditee with any employee and/or consultant of the Auditee who has knowledge</w:t>
      </w:r>
      <w:r>
        <w:rPr>
          <w:spacing w:val="-1"/>
          <w:sz w:val="24"/>
        </w:rPr>
        <w:t> </w:t>
      </w:r>
      <w:r>
        <w:rPr>
          <w:sz w:val="24"/>
        </w:rPr>
        <w:t>of</w:t>
      </w:r>
      <w:r>
        <w:rPr>
          <w:spacing w:val="-2"/>
          <w:sz w:val="24"/>
        </w:rPr>
        <w:t> </w:t>
      </w:r>
      <w:r>
        <w:rPr>
          <w:sz w:val="24"/>
        </w:rPr>
        <w:t>the Confidential Information, without the prior written consent of Auditee.</w:t>
      </w:r>
    </w:p>
    <w:p>
      <w:pPr>
        <w:pStyle w:val="BodyText"/>
        <w:spacing w:before="44"/>
      </w:pPr>
    </w:p>
    <w:p>
      <w:pPr>
        <w:pStyle w:val="ListParagraph"/>
        <w:numPr>
          <w:ilvl w:val="0"/>
          <w:numId w:val="3"/>
        </w:numPr>
        <w:tabs>
          <w:tab w:pos="1078" w:val="left" w:leader="none"/>
          <w:tab w:pos="1080" w:val="left" w:leader="none"/>
        </w:tabs>
        <w:spacing w:line="276" w:lineRule="auto" w:before="1" w:after="0"/>
        <w:ind w:left="1080" w:right="389" w:hanging="360"/>
        <w:jc w:val="both"/>
        <w:rPr>
          <w:sz w:val="24"/>
        </w:rPr>
      </w:pPr>
      <w:r>
        <w:rPr>
          <w:sz w:val="24"/>
        </w:rPr>
        <w:t>This Agreement is governed by and shall be construed in accordance with the laws of India. In the event of dispute arising between the parties in connection with the validity, interpretation, and implementation or alleged breach of any provision of this Agreement, the parties shall attempt to resolve the dispute in good faith by senior level negotiations. In case, any such difference or dispute is not amicably resolved within forty five (45) days of such referral for</w:t>
      </w:r>
      <w:r>
        <w:rPr>
          <w:spacing w:val="40"/>
          <w:sz w:val="24"/>
        </w:rPr>
        <w:t> </w:t>
      </w:r>
      <w:r>
        <w:rPr>
          <w:sz w:val="24"/>
        </w:rPr>
        <w:t>negotiations, it shall be resolved through arbitration process, wherein both the parties will appoint one arbitrator each and the third one will be appointed by the two arbitrators in accordance with the Arbitration and Conciliation Act,</w:t>
      </w:r>
      <w:r>
        <w:rPr>
          <w:spacing w:val="40"/>
          <w:sz w:val="24"/>
        </w:rPr>
        <w:t> </w:t>
      </w:r>
      <w:r>
        <w:rPr>
          <w:sz w:val="24"/>
        </w:rPr>
        <w:t>1996. The venue of arbitration in India shall be (please choose the venue of dispute resolution as the city) or where the services are provided. The proceedings of arbitration shall be conducted in English language and the arbitration award shall be substantiated in writing and binding on the parties. The arbitration proceedings shall be completed within a period of one hundred and eighty (180) days from the date of reference</w:t>
      </w:r>
      <w:r>
        <w:rPr>
          <w:spacing w:val="80"/>
          <w:sz w:val="24"/>
        </w:rPr>
        <w:t> </w:t>
      </w:r>
      <w:r>
        <w:rPr>
          <w:sz w:val="24"/>
        </w:rPr>
        <w:t>of the dispute to arbitration.</w:t>
      </w:r>
    </w:p>
    <w:p>
      <w:pPr>
        <w:pStyle w:val="BodyText"/>
        <w:spacing w:before="44"/>
      </w:pPr>
    </w:p>
    <w:p>
      <w:pPr>
        <w:pStyle w:val="ListParagraph"/>
        <w:numPr>
          <w:ilvl w:val="0"/>
          <w:numId w:val="3"/>
        </w:numPr>
        <w:tabs>
          <w:tab w:pos="784" w:val="left" w:leader="none"/>
          <w:tab w:pos="1080" w:val="left" w:leader="none"/>
        </w:tabs>
        <w:spacing w:line="276" w:lineRule="auto" w:before="0" w:after="0"/>
        <w:ind w:left="1080" w:right="658" w:hanging="720"/>
        <w:jc w:val="left"/>
        <w:rPr>
          <w:sz w:val="24"/>
        </w:rPr>
      </w:pPr>
      <w:r>
        <w:rPr>
          <w:b/>
          <w:sz w:val="24"/>
        </w:rPr>
        <w:t>Term.</w:t>
      </w:r>
      <w:r>
        <w:rPr>
          <w:b/>
          <w:spacing w:val="-1"/>
          <w:sz w:val="24"/>
        </w:rPr>
        <w:t> </w:t>
      </w:r>
      <w:r>
        <w:rPr>
          <w:sz w:val="24"/>
        </w:rPr>
        <w:t>This</w:t>
      </w:r>
      <w:r>
        <w:rPr>
          <w:spacing w:val="-3"/>
          <w:sz w:val="24"/>
        </w:rPr>
        <w:t> </w:t>
      </w:r>
      <w:r>
        <w:rPr>
          <w:sz w:val="24"/>
        </w:rPr>
        <w:t>Agreement</w:t>
      </w:r>
      <w:r>
        <w:rPr>
          <w:spacing w:val="-2"/>
          <w:sz w:val="24"/>
        </w:rPr>
        <w:t> </w:t>
      </w:r>
      <w:r>
        <w:rPr>
          <w:sz w:val="24"/>
        </w:rPr>
        <w:t>shall</w:t>
      </w:r>
      <w:r>
        <w:rPr>
          <w:spacing w:val="-2"/>
          <w:sz w:val="24"/>
        </w:rPr>
        <w:t> </w:t>
      </w:r>
      <w:r>
        <w:rPr>
          <w:sz w:val="24"/>
        </w:rPr>
        <w:t>come</w:t>
      </w:r>
      <w:r>
        <w:rPr>
          <w:spacing w:val="-2"/>
          <w:sz w:val="24"/>
        </w:rPr>
        <w:t> </w:t>
      </w:r>
      <w:r>
        <w:rPr>
          <w:sz w:val="24"/>
        </w:rPr>
        <w:t>into</w:t>
      </w:r>
      <w:r>
        <w:rPr>
          <w:spacing w:val="-2"/>
          <w:sz w:val="24"/>
        </w:rPr>
        <w:t> </w:t>
      </w:r>
      <w:r>
        <w:rPr>
          <w:sz w:val="24"/>
        </w:rPr>
        <w:t>force</w:t>
      </w:r>
      <w:r>
        <w:rPr>
          <w:spacing w:val="-2"/>
          <w:sz w:val="24"/>
        </w:rPr>
        <w:t> </w:t>
      </w:r>
      <w:r>
        <w:rPr>
          <w:sz w:val="24"/>
        </w:rPr>
        <w:t>on</w:t>
      </w:r>
      <w:r>
        <w:rPr>
          <w:spacing w:val="-4"/>
          <w:sz w:val="24"/>
        </w:rPr>
        <w:t> </w:t>
      </w:r>
      <w:r>
        <w:rPr>
          <w:sz w:val="24"/>
        </w:rPr>
        <w:t>the</w:t>
      </w:r>
      <w:r>
        <w:rPr>
          <w:spacing w:val="-2"/>
          <w:sz w:val="24"/>
        </w:rPr>
        <w:t> </w:t>
      </w:r>
      <w:r>
        <w:rPr>
          <w:sz w:val="24"/>
        </w:rPr>
        <w:t>date</w:t>
      </w:r>
      <w:r>
        <w:rPr>
          <w:spacing w:val="-4"/>
          <w:sz w:val="24"/>
        </w:rPr>
        <w:t> </w:t>
      </w:r>
      <w:r>
        <w:rPr>
          <w:sz w:val="24"/>
        </w:rPr>
        <w:t>of</w:t>
      </w:r>
      <w:r>
        <w:rPr>
          <w:spacing w:val="-1"/>
          <w:sz w:val="24"/>
        </w:rPr>
        <w:t> </w:t>
      </w:r>
      <w:r>
        <w:rPr>
          <w:sz w:val="24"/>
        </w:rPr>
        <w:t>its</w:t>
      </w:r>
      <w:r>
        <w:rPr>
          <w:spacing w:val="-3"/>
          <w:sz w:val="24"/>
        </w:rPr>
        <w:t> </w:t>
      </w:r>
      <w:r>
        <w:rPr>
          <w:sz w:val="24"/>
        </w:rPr>
        <w:t>signing</w:t>
      </w:r>
      <w:r>
        <w:rPr>
          <w:spacing w:val="-5"/>
          <w:sz w:val="24"/>
        </w:rPr>
        <w:t> </w:t>
      </w:r>
      <w:r>
        <w:rPr>
          <w:sz w:val="24"/>
        </w:rPr>
        <w:t>by</w:t>
      </w:r>
      <w:r>
        <w:rPr>
          <w:spacing w:val="-3"/>
          <w:sz w:val="24"/>
        </w:rPr>
        <w:t> </w:t>
      </w:r>
      <w:r>
        <w:rPr>
          <w:sz w:val="24"/>
        </w:rPr>
        <w:t>both</w:t>
      </w:r>
      <w:r>
        <w:rPr>
          <w:spacing w:val="-4"/>
          <w:sz w:val="24"/>
        </w:rPr>
        <w:t> </w:t>
      </w:r>
      <w:r>
        <w:rPr>
          <w:sz w:val="24"/>
        </w:rPr>
        <w:t>the parties and shall be valid up to one year.</w:t>
      </w:r>
    </w:p>
    <w:p>
      <w:pPr>
        <w:pStyle w:val="ListParagraph"/>
        <w:spacing w:after="0" w:line="276" w:lineRule="auto"/>
        <w:jc w:val="left"/>
        <w:rPr>
          <w:sz w:val="24"/>
        </w:rPr>
        <w:sectPr>
          <w:pgSz w:w="12240" w:h="15840"/>
          <w:pgMar w:top="900" w:bottom="280" w:left="1440" w:right="1440"/>
        </w:sectPr>
      </w:pPr>
    </w:p>
    <w:p>
      <w:pPr>
        <w:pStyle w:val="BodyText"/>
        <w:spacing w:line="276" w:lineRule="auto" w:before="36"/>
        <w:ind w:left="360"/>
      </w:pPr>
      <w:r>
        <w:rPr/>
        <w:t>IN</w:t>
      </w:r>
      <w:r>
        <w:rPr>
          <w:spacing w:val="-2"/>
        </w:rPr>
        <w:t> </w:t>
      </w:r>
      <w:r>
        <w:rPr/>
        <w:t>WITNESS</w:t>
      </w:r>
      <w:r>
        <w:rPr>
          <w:spacing w:val="-4"/>
        </w:rPr>
        <w:t> </w:t>
      </w:r>
      <w:r>
        <w:rPr/>
        <w:t>HEREOF,</w:t>
      </w:r>
      <w:r>
        <w:rPr>
          <w:spacing w:val="-3"/>
        </w:rPr>
        <w:t> </w:t>
      </w:r>
      <w:r>
        <w:rPr/>
        <w:t>and</w:t>
      </w:r>
      <w:r>
        <w:rPr>
          <w:spacing w:val="-2"/>
        </w:rPr>
        <w:t> </w:t>
      </w:r>
      <w:r>
        <w:rPr/>
        <w:t>intending</w:t>
      </w:r>
      <w:r>
        <w:rPr>
          <w:spacing w:val="-3"/>
        </w:rPr>
        <w:t> </w:t>
      </w:r>
      <w:r>
        <w:rPr/>
        <w:t>to</w:t>
      </w:r>
      <w:r>
        <w:rPr>
          <w:spacing w:val="-2"/>
        </w:rPr>
        <w:t> </w:t>
      </w:r>
      <w:r>
        <w:rPr/>
        <w:t>be</w:t>
      </w:r>
      <w:r>
        <w:rPr>
          <w:spacing w:val="-2"/>
        </w:rPr>
        <w:t> </w:t>
      </w:r>
      <w:r>
        <w:rPr/>
        <w:t>legally</w:t>
      </w:r>
      <w:r>
        <w:rPr>
          <w:spacing w:val="-8"/>
        </w:rPr>
        <w:t> </w:t>
      </w:r>
      <w:r>
        <w:rPr/>
        <w:t>bound,</w:t>
      </w:r>
      <w:r>
        <w:rPr>
          <w:spacing w:val="-5"/>
        </w:rPr>
        <w:t> </w:t>
      </w:r>
      <w:r>
        <w:rPr/>
        <w:t>the</w:t>
      </w:r>
      <w:r>
        <w:rPr>
          <w:spacing w:val="-4"/>
        </w:rPr>
        <w:t> </w:t>
      </w:r>
      <w:r>
        <w:rPr/>
        <w:t>parties</w:t>
      </w:r>
      <w:r>
        <w:rPr>
          <w:spacing w:val="-3"/>
        </w:rPr>
        <w:t> </w:t>
      </w:r>
      <w:r>
        <w:rPr/>
        <w:t>have</w:t>
      </w:r>
      <w:r>
        <w:rPr>
          <w:spacing w:val="-7"/>
        </w:rPr>
        <w:t> </w:t>
      </w:r>
      <w:r>
        <w:rPr/>
        <w:t>executed</w:t>
      </w:r>
      <w:r>
        <w:rPr>
          <w:spacing w:val="-2"/>
        </w:rPr>
        <w:t> </w:t>
      </w:r>
      <w:r>
        <w:rPr/>
        <w:t>this Agreement to make it effective from the date and year first written above.</w:t>
      </w:r>
    </w:p>
    <w:p>
      <w:pPr>
        <w:pStyle w:val="BodyText"/>
      </w:pPr>
    </w:p>
    <w:p>
      <w:pPr>
        <w:pStyle w:val="BodyText"/>
      </w:pPr>
    </w:p>
    <w:p>
      <w:pPr>
        <w:pStyle w:val="BodyText"/>
      </w:pPr>
    </w:p>
    <w:p>
      <w:pPr>
        <w:pStyle w:val="BodyText"/>
        <w:spacing w:before="53"/>
      </w:pPr>
    </w:p>
    <w:p>
      <w:pPr>
        <w:pStyle w:val="Heading3"/>
      </w:pPr>
      <w:r>
        <w:rPr/>
        <w:t>#</w:t>
      </w:r>
      <w:r>
        <w:rPr>
          <w:spacing w:val="-2"/>
        </w:rPr>
        <w:t> </w:t>
      </w:r>
      <w:r>
        <w:rPr/>
        <w:t>In</w:t>
      </w:r>
      <w:r>
        <w:rPr>
          <w:spacing w:val="-5"/>
        </w:rPr>
        <w:t> </w:t>
      </w:r>
      <w:r>
        <w:rPr/>
        <w:t>case</w:t>
      </w:r>
      <w:r>
        <w:rPr>
          <w:spacing w:val="-3"/>
        </w:rPr>
        <w:t> </w:t>
      </w:r>
      <w:r>
        <w:rPr/>
        <w:t>of</w:t>
      </w:r>
      <w:r>
        <w:rPr>
          <w:spacing w:val="-3"/>
        </w:rPr>
        <w:t> </w:t>
      </w:r>
      <w:r>
        <w:rPr/>
        <w:t>auditee</w:t>
      </w:r>
      <w:r>
        <w:rPr>
          <w:spacing w:val="-3"/>
        </w:rPr>
        <w:t> </w:t>
      </w:r>
      <w:r>
        <w:rPr/>
        <w:t>being</w:t>
      </w:r>
      <w:r>
        <w:rPr>
          <w:spacing w:val="-1"/>
        </w:rPr>
        <w:t> </w:t>
      </w:r>
      <w:r>
        <w:rPr/>
        <w:t>Central</w:t>
      </w:r>
      <w:r>
        <w:rPr>
          <w:spacing w:val="-2"/>
        </w:rPr>
        <w:t> </w:t>
      </w:r>
      <w:r>
        <w:rPr/>
        <w:t>Government</w:t>
      </w:r>
      <w:r>
        <w:rPr>
          <w:spacing w:val="-3"/>
        </w:rPr>
        <w:t> </w:t>
      </w:r>
      <w:r>
        <w:rPr/>
        <w:t>Ministry/</w:t>
      </w:r>
      <w:r>
        <w:rPr>
          <w:spacing w:val="-4"/>
        </w:rPr>
        <w:t> </w:t>
      </w:r>
      <w:r>
        <w:rPr/>
        <w:t>Departments</w:t>
      </w:r>
      <w:r>
        <w:rPr>
          <w:spacing w:val="-5"/>
        </w:rPr>
        <w:t> </w:t>
      </w:r>
      <w:r>
        <w:rPr>
          <w:spacing w:val="-10"/>
        </w:rPr>
        <w:t>#</w:t>
      </w:r>
    </w:p>
    <w:p>
      <w:pPr>
        <w:pStyle w:val="BodyText"/>
        <w:spacing w:before="79"/>
        <w:rPr>
          <w:b/>
          <w:i/>
        </w:rPr>
      </w:pPr>
    </w:p>
    <w:p>
      <w:pPr>
        <w:pStyle w:val="BodyText"/>
        <w:ind w:left="360"/>
      </w:pPr>
      <w:r>
        <w:rPr/>
        <w:t>For</w:t>
      </w:r>
      <w:r>
        <w:rPr>
          <w:spacing w:val="-1"/>
        </w:rPr>
        <w:t> </w:t>
      </w:r>
      <w:r>
        <w:rPr/>
        <w:t>&amp;</w:t>
      </w:r>
      <w:r>
        <w:rPr>
          <w:spacing w:val="-3"/>
        </w:rPr>
        <w:t> </w:t>
      </w:r>
      <w:r>
        <w:rPr/>
        <w:t>on</w:t>
      </w:r>
      <w:r>
        <w:rPr>
          <w:spacing w:val="-3"/>
        </w:rPr>
        <w:t> </w:t>
      </w:r>
      <w:r>
        <w:rPr/>
        <w:t>behalf</w:t>
      </w:r>
      <w:r>
        <w:rPr>
          <w:spacing w:val="-3"/>
        </w:rPr>
        <w:t> </w:t>
      </w:r>
      <w:r>
        <w:rPr/>
        <w:t>of</w:t>
      </w:r>
      <w:r>
        <w:rPr>
          <w:spacing w:val="-2"/>
        </w:rPr>
        <w:t> </w:t>
      </w:r>
      <w:r>
        <w:rPr/>
        <w:t>President</w:t>
      </w:r>
      <w:r>
        <w:rPr>
          <w:spacing w:val="-3"/>
        </w:rPr>
        <w:t> </w:t>
      </w:r>
      <w:r>
        <w:rPr/>
        <w:t>of</w:t>
      </w:r>
      <w:r>
        <w:rPr>
          <w:spacing w:val="-2"/>
        </w:rPr>
        <w:t> </w:t>
      </w:r>
      <w:r>
        <w:rPr>
          <w:spacing w:val="-4"/>
        </w:rPr>
        <w:t>India</w:t>
      </w:r>
    </w:p>
    <w:p>
      <w:pPr>
        <w:pStyle w:val="BodyText"/>
        <w:spacing w:before="41"/>
        <w:ind w:left="360"/>
      </w:pPr>
      <w:r>
        <w:rPr/>
        <w:t>(Name</w:t>
      </w:r>
      <w:r>
        <w:rPr>
          <w:spacing w:val="-4"/>
        </w:rPr>
        <w:t> </w:t>
      </w:r>
      <w:r>
        <w:rPr/>
        <w:t>and</w:t>
      </w:r>
      <w:r>
        <w:rPr>
          <w:spacing w:val="-6"/>
        </w:rPr>
        <w:t> </w:t>
      </w:r>
      <w:r>
        <w:rPr/>
        <w:t>designation</w:t>
      </w:r>
      <w:r>
        <w:rPr>
          <w:spacing w:val="-3"/>
        </w:rPr>
        <w:t> </w:t>
      </w:r>
      <w:r>
        <w:rPr/>
        <w:t>of</w:t>
      </w:r>
      <w:r>
        <w:rPr>
          <w:spacing w:val="-4"/>
        </w:rPr>
        <w:t> </w:t>
      </w:r>
      <w:r>
        <w:rPr/>
        <w:t>authorized</w:t>
      </w:r>
      <w:r>
        <w:rPr>
          <w:spacing w:val="-2"/>
        </w:rPr>
        <w:t> signatory)</w:t>
      </w:r>
    </w:p>
    <w:p>
      <w:pPr>
        <w:spacing w:before="40"/>
        <w:ind w:left="360" w:right="0" w:firstLine="0"/>
        <w:jc w:val="left"/>
        <w:rPr>
          <w:sz w:val="24"/>
        </w:rPr>
      </w:pPr>
      <w:r>
        <w:rPr>
          <w:spacing w:val="-2"/>
          <w:sz w:val="24"/>
        </w:rPr>
        <w:t>……………………………</w:t>
      </w:r>
    </w:p>
    <w:p>
      <w:pPr>
        <w:pStyle w:val="BodyText"/>
        <w:spacing w:before="44"/>
        <w:ind w:left="360"/>
      </w:pPr>
      <w:r>
        <w:rPr/>
        <w:t>&lt;Name</w:t>
      </w:r>
      <w:r>
        <w:rPr>
          <w:spacing w:val="-3"/>
        </w:rPr>
        <w:t> </w:t>
      </w:r>
      <w:r>
        <w:rPr/>
        <w:t>of</w:t>
      </w:r>
      <w:r>
        <w:rPr>
          <w:spacing w:val="-2"/>
        </w:rPr>
        <w:t> </w:t>
      </w:r>
      <w:r>
        <w:rPr/>
        <w:t>Central</w:t>
      </w:r>
      <w:r>
        <w:rPr>
          <w:spacing w:val="-1"/>
        </w:rPr>
        <w:t> </w:t>
      </w:r>
      <w:r>
        <w:rPr/>
        <w:t>Govt.</w:t>
      </w:r>
      <w:r>
        <w:rPr>
          <w:spacing w:val="-4"/>
        </w:rPr>
        <w:t> </w:t>
      </w:r>
      <w:r>
        <w:rPr>
          <w:spacing w:val="-2"/>
        </w:rPr>
        <w:t>Ministry/Department&gt;</w:t>
      </w:r>
    </w:p>
    <w:p>
      <w:pPr>
        <w:pStyle w:val="BodyText"/>
        <w:spacing w:before="50"/>
        <w:ind w:left="1765" w:right="1766"/>
        <w:jc w:val="center"/>
      </w:pPr>
      <w:r>
        <w:rPr>
          <w:spacing w:val="-5"/>
        </w:rPr>
        <w:t>Or</w:t>
      </w:r>
    </w:p>
    <w:p>
      <w:pPr>
        <w:pStyle w:val="BodyText"/>
        <w:spacing w:before="91"/>
      </w:pPr>
    </w:p>
    <w:p>
      <w:pPr>
        <w:pStyle w:val="Heading3"/>
      </w:pPr>
      <w:r>
        <w:rPr/>
        <w:t>#</w:t>
      </w:r>
      <w:r>
        <w:rPr>
          <w:spacing w:val="-2"/>
        </w:rPr>
        <w:t> </w:t>
      </w:r>
      <w:r>
        <w:rPr/>
        <w:t>In</w:t>
      </w:r>
      <w:r>
        <w:rPr>
          <w:spacing w:val="-4"/>
        </w:rPr>
        <w:t> </w:t>
      </w:r>
      <w:r>
        <w:rPr/>
        <w:t>case</w:t>
      </w:r>
      <w:r>
        <w:rPr>
          <w:spacing w:val="-4"/>
        </w:rPr>
        <w:t> </w:t>
      </w:r>
      <w:r>
        <w:rPr/>
        <w:t>of</w:t>
      </w:r>
      <w:r>
        <w:rPr>
          <w:spacing w:val="-3"/>
        </w:rPr>
        <w:t> </w:t>
      </w:r>
      <w:r>
        <w:rPr/>
        <w:t>auditee</w:t>
      </w:r>
      <w:r>
        <w:rPr>
          <w:spacing w:val="-3"/>
        </w:rPr>
        <w:t> </w:t>
      </w:r>
      <w:r>
        <w:rPr/>
        <w:t>being</w:t>
      </w:r>
      <w:r>
        <w:rPr>
          <w:spacing w:val="-1"/>
        </w:rPr>
        <w:t> </w:t>
      </w:r>
      <w:r>
        <w:rPr/>
        <w:t>State</w:t>
      </w:r>
      <w:r>
        <w:rPr>
          <w:spacing w:val="-3"/>
        </w:rPr>
        <w:t> </w:t>
      </w:r>
      <w:r>
        <w:rPr/>
        <w:t>Government</w:t>
      </w:r>
      <w:r>
        <w:rPr>
          <w:spacing w:val="2"/>
        </w:rPr>
        <w:t> </w:t>
      </w:r>
      <w:r>
        <w:rPr/>
        <w:t>Department</w:t>
      </w:r>
      <w:r>
        <w:rPr>
          <w:spacing w:val="-1"/>
        </w:rPr>
        <w:t> </w:t>
      </w:r>
      <w:r>
        <w:rPr>
          <w:spacing w:val="-10"/>
        </w:rPr>
        <w:t>#</w:t>
      </w:r>
    </w:p>
    <w:p>
      <w:pPr>
        <w:pStyle w:val="BodyText"/>
        <w:spacing w:before="83"/>
        <w:rPr>
          <w:b/>
          <w:i/>
        </w:rPr>
      </w:pPr>
    </w:p>
    <w:p>
      <w:pPr>
        <w:pStyle w:val="BodyText"/>
        <w:spacing w:before="1"/>
        <w:ind w:left="360"/>
      </w:pPr>
      <w:r>
        <w:rPr/>
        <w:t>For</w:t>
      </w:r>
      <w:r>
        <w:rPr>
          <w:spacing w:val="-1"/>
        </w:rPr>
        <w:t> </w:t>
      </w:r>
      <w:r>
        <w:rPr/>
        <w:t>&amp;</w:t>
      </w:r>
      <w:r>
        <w:rPr>
          <w:spacing w:val="-3"/>
        </w:rPr>
        <w:t> </w:t>
      </w:r>
      <w:r>
        <w:rPr/>
        <w:t>on</w:t>
      </w:r>
      <w:r>
        <w:rPr>
          <w:spacing w:val="-3"/>
        </w:rPr>
        <w:t> </w:t>
      </w:r>
      <w:r>
        <w:rPr/>
        <w:t>behalf</w:t>
      </w:r>
      <w:r>
        <w:rPr>
          <w:spacing w:val="-3"/>
        </w:rPr>
        <w:t> </w:t>
      </w:r>
      <w:r>
        <w:rPr/>
        <w:t>of Governor</w:t>
      </w:r>
      <w:r>
        <w:rPr>
          <w:spacing w:val="-2"/>
        </w:rPr>
        <w:t> </w:t>
      </w:r>
      <w:r>
        <w:rPr/>
        <w:t>of …….</w:t>
      </w:r>
      <w:r>
        <w:rPr>
          <w:spacing w:val="-5"/>
        </w:rPr>
        <w:t> </w:t>
      </w:r>
      <w:r>
        <w:rPr/>
        <w:t>&lt;</w:t>
      </w:r>
      <w:r>
        <w:rPr>
          <w:spacing w:val="-1"/>
        </w:rPr>
        <w:t> </w:t>
      </w:r>
      <w:r>
        <w:rPr/>
        <w:t>State</w:t>
      </w:r>
      <w:r>
        <w:rPr>
          <w:spacing w:val="-3"/>
        </w:rPr>
        <w:t> </w:t>
      </w:r>
      <w:r>
        <w:rPr>
          <w:spacing w:val="-4"/>
        </w:rPr>
        <w:t>name&gt;</w:t>
      </w:r>
    </w:p>
    <w:p>
      <w:pPr>
        <w:spacing w:before="40"/>
        <w:ind w:left="360" w:right="0" w:firstLine="0"/>
        <w:jc w:val="left"/>
        <w:rPr>
          <w:sz w:val="24"/>
        </w:rPr>
      </w:pPr>
      <w:r>
        <w:rPr>
          <w:spacing w:val="-2"/>
          <w:sz w:val="24"/>
        </w:rPr>
        <w:t>………………………..</w:t>
      </w:r>
    </w:p>
    <w:p>
      <w:pPr>
        <w:pStyle w:val="BodyText"/>
        <w:spacing w:before="86"/>
      </w:pPr>
    </w:p>
    <w:p>
      <w:pPr>
        <w:pStyle w:val="BodyText"/>
        <w:ind w:left="360"/>
      </w:pPr>
      <w:r>
        <w:rPr/>
        <w:t>(Name</w:t>
      </w:r>
      <w:r>
        <w:rPr>
          <w:spacing w:val="-4"/>
        </w:rPr>
        <w:t> </w:t>
      </w:r>
      <w:r>
        <w:rPr/>
        <w:t>and</w:t>
      </w:r>
      <w:r>
        <w:rPr>
          <w:spacing w:val="-6"/>
        </w:rPr>
        <w:t> </w:t>
      </w:r>
      <w:r>
        <w:rPr/>
        <w:t>designation</w:t>
      </w:r>
      <w:r>
        <w:rPr>
          <w:spacing w:val="-3"/>
        </w:rPr>
        <w:t> </w:t>
      </w:r>
      <w:r>
        <w:rPr/>
        <w:t>of</w:t>
      </w:r>
      <w:r>
        <w:rPr>
          <w:spacing w:val="-4"/>
        </w:rPr>
        <w:t> </w:t>
      </w:r>
      <w:r>
        <w:rPr/>
        <w:t>authorized</w:t>
      </w:r>
      <w:r>
        <w:rPr>
          <w:spacing w:val="-2"/>
        </w:rPr>
        <w:t> signatory)</w:t>
      </w:r>
    </w:p>
    <w:p>
      <w:pPr>
        <w:pStyle w:val="BodyText"/>
        <w:spacing w:before="82"/>
      </w:pPr>
    </w:p>
    <w:p>
      <w:pPr>
        <w:pStyle w:val="BodyText"/>
        <w:ind w:left="360"/>
      </w:pPr>
      <w:r>
        <w:rPr/>
        <w:t>&lt;Name</w:t>
      </w:r>
      <w:r>
        <w:rPr>
          <w:spacing w:val="-2"/>
        </w:rPr>
        <w:t> </w:t>
      </w:r>
      <w:r>
        <w:rPr/>
        <w:t>of</w:t>
      </w:r>
      <w:r>
        <w:rPr>
          <w:spacing w:val="-2"/>
        </w:rPr>
        <w:t> </w:t>
      </w:r>
      <w:r>
        <w:rPr/>
        <w:t>State</w:t>
      </w:r>
      <w:r>
        <w:rPr>
          <w:spacing w:val="-2"/>
        </w:rPr>
        <w:t> Department&gt;</w:t>
      </w:r>
    </w:p>
    <w:p>
      <w:pPr>
        <w:pStyle w:val="BodyText"/>
        <w:spacing w:before="43"/>
        <w:ind w:left="1765" w:right="1766"/>
        <w:jc w:val="center"/>
      </w:pPr>
      <w:r>
        <w:rPr>
          <w:spacing w:val="-5"/>
        </w:rPr>
        <w:t>Or</w:t>
      </w:r>
    </w:p>
    <w:p>
      <w:pPr>
        <w:pStyle w:val="BodyText"/>
        <w:spacing w:before="124"/>
      </w:pPr>
    </w:p>
    <w:p>
      <w:pPr>
        <w:pStyle w:val="Heading3"/>
      </w:pPr>
      <w:r>
        <w:rPr/>
        <w:t>#</w:t>
      </w:r>
      <w:r>
        <w:rPr>
          <w:spacing w:val="-5"/>
        </w:rPr>
        <w:t> </w:t>
      </w:r>
      <w:r>
        <w:rPr/>
        <w:t>In</w:t>
      </w:r>
      <w:r>
        <w:rPr>
          <w:spacing w:val="-5"/>
        </w:rPr>
        <w:t> </w:t>
      </w:r>
      <w:r>
        <w:rPr/>
        <w:t>case</w:t>
      </w:r>
      <w:r>
        <w:rPr>
          <w:spacing w:val="-4"/>
        </w:rPr>
        <w:t> </w:t>
      </w:r>
      <w:r>
        <w:rPr/>
        <w:t>of</w:t>
      </w:r>
      <w:r>
        <w:rPr>
          <w:spacing w:val="-4"/>
        </w:rPr>
        <w:t> </w:t>
      </w:r>
      <w:r>
        <w:rPr/>
        <w:t>Autonomous</w:t>
      </w:r>
      <w:r>
        <w:rPr>
          <w:spacing w:val="-6"/>
        </w:rPr>
        <w:t> </w:t>
      </w:r>
      <w:r>
        <w:rPr/>
        <w:t>Societies/Not-for-profit-company/Public</w:t>
      </w:r>
      <w:r>
        <w:rPr>
          <w:spacing w:val="-6"/>
        </w:rPr>
        <w:t> </w:t>
      </w:r>
      <w:r>
        <w:rPr/>
        <w:t>sector</w:t>
      </w:r>
      <w:r>
        <w:rPr>
          <w:spacing w:val="-4"/>
        </w:rPr>
        <w:t> </w:t>
      </w:r>
      <w:r>
        <w:rPr>
          <w:spacing w:val="-2"/>
        </w:rPr>
        <w:t>undertaking</w:t>
      </w:r>
    </w:p>
    <w:p>
      <w:pPr>
        <w:spacing w:before="41"/>
        <w:ind w:left="360" w:right="0" w:firstLine="0"/>
        <w:jc w:val="left"/>
        <w:rPr>
          <w:b/>
          <w:i/>
          <w:sz w:val="24"/>
        </w:rPr>
      </w:pPr>
      <w:r>
        <w:rPr>
          <w:b/>
          <w:i/>
          <w:sz w:val="24"/>
        </w:rPr>
        <w:t>/Private</w:t>
      </w:r>
      <w:r>
        <w:rPr>
          <w:b/>
          <w:i/>
          <w:spacing w:val="-2"/>
          <w:sz w:val="24"/>
        </w:rPr>
        <w:t> </w:t>
      </w:r>
      <w:r>
        <w:rPr>
          <w:b/>
          <w:i/>
          <w:sz w:val="24"/>
        </w:rPr>
        <w:t>Sector</w:t>
      </w:r>
      <w:r>
        <w:rPr>
          <w:b/>
          <w:i/>
          <w:spacing w:val="-4"/>
          <w:sz w:val="24"/>
        </w:rPr>
        <w:t> </w:t>
      </w:r>
      <w:r>
        <w:rPr>
          <w:b/>
          <w:i/>
          <w:spacing w:val="-10"/>
          <w:sz w:val="24"/>
        </w:rPr>
        <w:t>#</w:t>
      </w:r>
    </w:p>
    <w:p>
      <w:pPr>
        <w:pStyle w:val="BodyText"/>
        <w:spacing w:before="81"/>
        <w:rPr>
          <w:b/>
          <w:i/>
        </w:rPr>
      </w:pPr>
    </w:p>
    <w:p>
      <w:pPr>
        <w:pStyle w:val="BodyText"/>
        <w:spacing w:line="278" w:lineRule="auto"/>
        <w:ind w:left="360"/>
      </w:pPr>
      <w:r>
        <w:rPr/>
        <w:t>For &lt;Name of organization&gt;, &lt;Name and designation of authorized signatory&gt; duly authorized</w:t>
      </w:r>
      <w:r>
        <w:rPr>
          <w:spacing w:val="-4"/>
        </w:rPr>
        <w:t> </w:t>
      </w:r>
      <w:r>
        <w:rPr/>
        <w:t>by</w:t>
      </w:r>
      <w:r>
        <w:rPr>
          <w:spacing w:val="-3"/>
        </w:rPr>
        <w:t> </w:t>
      </w:r>
      <w:r>
        <w:rPr/>
        <w:t>rules</w:t>
      </w:r>
      <w:r>
        <w:rPr>
          <w:spacing w:val="-3"/>
        </w:rPr>
        <w:t> </w:t>
      </w:r>
      <w:r>
        <w:rPr/>
        <w:t>&amp;</w:t>
      </w:r>
      <w:r>
        <w:rPr>
          <w:spacing w:val="-5"/>
        </w:rPr>
        <w:t> </w:t>
      </w:r>
      <w:r>
        <w:rPr/>
        <w:t>regulations</w:t>
      </w:r>
      <w:r>
        <w:rPr>
          <w:spacing w:val="-3"/>
        </w:rPr>
        <w:t> </w:t>
      </w:r>
      <w:r>
        <w:rPr/>
        <w:t>/</w:t>
      </w:r>
      <w:r>
        <w:rPr>
          <w:spacing w:val="-4"/>
        </w:rPr>
        <w:t> </w:t>
      </w:r>
      <w:r>
        <w:rPr/>
        <w:t>of</w:t>
      </w:r>
      <w:r>
        <w:rPr>
          <w:spacing w:val="-2"/>
        </w:rPr>
        <w:t> </w:t>
      </w:r>
      <w:r>
        <w:rPr/>
        <w:t>&lt;Name</w:t>
      </w:r>
      <w:r>
        <w:rPr>
          <w:spacing w:val="-4"/>
        </w:rPr>
        <w:t> </w:t>
      </w:r>
      <w:r>
        <w:rPr/>
        <w:t>of</w:t>
      </w:r>
      <w:r>
        <w:rPr>
          <w:spacing w:val="-4"/>
        </w:rPr>
        <w:t> </w:t>
      </w:r>
      <w:r>
        <w:rPr/>
        <w:t>society&gt;/</w:t>
      </w:r>
      <w:r>
        <w:rPr>
          <w:spacing w:val="-2"/>
        </w:rPr>
        <w:t> </w:t>
      </w:r>
      <w:r>
        <w:rPr/>
        <w:t>vide</w:t>
      </w:r>
      <w:r>
        <w:rPr>
          <w:spacing w:val="-4"/>
        </w:rPr>
        <w:t> </w:t>
      </w:r>
      <w:r>
        <w:rPr/>
        <w:t>resolution</w:t>
      </w:r>
      <w:r>
        <w:rPr>
          <w:spacing w:val="-4"/>
        </w:rPr>
        <w:t> </w:t>
      </w:r>
      <w:r>
        <w:rPr/>
        <w:t>no.</w:t>
      </w:r>
      <w:r>
        <w:rPr>
          <w:spacing w:val="-3"/>
        </w:rPr>
        <w:t> </w:t>
      </w:r>
      <w:r>
        <w:rPr/>
        <w:t>….</w:t>
      </w:r>
      <w:r>
        <w:rPr>
          <w:spacing w:val="-4"/>
        </w:rPr>
        <w:t> </w:t>
      </w:r>
      <w:r>
        <w:rPr/>
        <w:t>Dated</w:t>
      </w:r>
    </w:p>
    <w:p>
      <w:pPr>
        <w:pStyle w:val="BodyText"/>
        <w:tabs>
          <w:tab w:pos="3846" w:val="left" w:leader="dot"/>
        </w:tabs>
        <w:spacing w:line="290" w:lineRule="exact"/>
        <w:ind w:left="360"/>
      </w:pPr>
      <w:r>
        <w:rPr/>
        <w:t>…….</w:t>
      </w:r>
      <w:r>
        <w:rPr>
          <w:spacing w:val="-3"/>
        </w:rPr>
        <w:t> </w:t>
      </w:r>
      <w:r>
        <w:rPr/>
        <w:t>Of</w:t>
      </w:r>
      <w:r>
        <w:rPr>
          <w:spacing w:val="-2"/>
        </w:rPr>
        <w:t> </w:t>
      </w:r>
      <w:r>
        <w:rPr/>
        <w:t>Board</w:t>
      </w:r>
      <w:r>
        <w:rPr>
          <w:spacing w:val="-2"/>
        </w:rPr>
        <w:t> </w:t>
      </w:r>
      <w:r>
        <w:rPr/>
        <w:t>of</w:t>
      </w:r>
      <w:r>
        <w:rPr>
          <w:spacing w:val="-3"/>
        </w:rPr>
        <w:t> </w:t>
      </w:r>
      <w:r>
        <w:rPr/>
        <w:t>Directors</w:t>
      </w:r>
      <w:r>
        <w:rPr>
          <w:spacing w:val="-2"/>
        </w:rPr>
        <w:t> </w:t>
      </w:r>
      <w:r>
        <w:rPr>
          <w:spacing w:val="-5"/>
        </w:rPr>
        <w:t>of</w:t>
      </w:r>
      <w:r>
        <w:rPr>
          <w:rFonts w:ascii="Times New Roman" w:hAnsi="Times New Roman"/>
        </w:rPr>
        <w:tab/>
      </w:r>
      <w:r>
        <w:rPr/>
        <w:t>&lt;Name</w:t>
      </w:r>
      <w:r>
        <w:rPr>
          <w:spacing w:val="-2"/>
        </w:rPr>
        <w:t> </w:t>
      </w:r>
      <w:r>
        <w:rPr/>
        <w:t>of </w:t>
      </w:r>
      <w:r>
        <w:rPr>
          <w:spacing w:val="-2"/>
        </w:rPr>
        <w:t>organization&gt;.</w:t>
      </w:r>
    </w:p>
    <w:p>
      <w:pPr>
        <w:pStyle w:val="BodyText"/>
      </w:pPr>
    </w:p>
    <w:p>
      <w:pPr>
        <w:pStyle w:val="BodyText"/>
        <w:spacing w:before="94"/>
      </w:pPr>
    </w:p>
    <w:p>
      <w:pPr>
        <w:pStyle w:val="Heading1"/>
        <w:tabs>
          <w:tab w:pos="5811" w:val="left" w:leader="none"/>
        </w:tabs>
        <w:ind w:left="360"/>
      </w:pPr>
      <w:r>
        <w:rPr>
          <w:spacing w:val="-2"/>
        </w:rPr>
        <w:t>(AUDITEE)</w:t>
      </w:r>
      <w:r>
        <w:rPr/>
        <w:tab/>
      </w:r>
      <w:r>
        <w:rPr>
          <w:spacing w:val="-2"/>
        </w:rPr>
        <w:t>(AUDITOR)</w:t>
      </w:r>
    </w:p>
    <w:p>
      <w:pPr>
        <w:pStyle w:val="BodyText"/>
        <w:rPr>
          <w:b/>
        </w:rPr>
      </w:pPr>
    </w:p>
    <w:p>
      <w:pPr>
        <w:pStyle w:val="BodyText"/>
        <w:spacing w:before="127"/>
        <w:rPr>
          <w:b/>
        </w:rPr>
      </w:pPr>
    </w:p>
    <w:p>
      <w:pPr>
        <w:pStyle w:val="BodyText"/>
        <w:ind w:left="360"/>
      </w:pPr>
      <w:r>
        <w:rPr>
          <w:spacing w:val="-2"/>
        </w:rPr>
        <w:t>WITNESSES:</w:t>
      </w:r>
    </w:p>
    <w:p>
      <w:pPr>
        <w:pStyle w:val="BodyText"/>
        <w:spacing w:before="86"/>
      </w:pPr>
    </w:p>
    <w:p>
      <w:pPr>
        <w:pStyle w:val="BodyText"/>
        <w:ind w:left="360"/>
      </w:pPr>
      <w:r>
        <w:rPr>
          <w:spacing w:val="-5"/>
        </w:rPr>
        <w:t>1.</w:t>
      </w:r>
    </w:p>
    <w:p>
      <w:pPr>
        <w:pStyle w:val="BodyText"/>
        <w:spacing w:before="107"/>
      </w:pPr>
    </w:p>
    <w:p>
      <w:pPr>
        <w:pStyle w:val="Heading2"/>
        <w:ind w:firstLine="0"/>
        <w:rPr>
          <w:rFonts w:ascii="Times New Roman"/>
        </w:rPr>
      </w:pPr>
      <w:r>
        <w:rPr>
          <w:rFonts w:ascii="Times New Roman"/>
          <w:spacing w:val="-5"/>
        </w:rPr>
        <w:t>2.</w:t>
      </w:r>
    </w:p>
    <w:p>
      <w:pPr>
        <w:pStyle w:val="BodyText"/>
        <w:rPr>
          <w:rFonts w:ascii="Times New Roman"/>
          <w:b/>
        </w:rPr>
      </w:pPr>
    </w:p>
    <w:p>
      <w:pPr>
        <w:pStyle w:val="BodyText"/>
        <w:spacing w:before="92"/>
        <w:rPr>
          <w:rFonts w:ascii="Times New Roman"/>
          <w:b/>
        </w:rPr>
      </w:pPr>
    </w:p>
    <w:p>
      <w:pPr>
        <w:spacing w:before="0"/>
        <w:ind w:left="0" w:right="279" w:firstLine="0"/>
        <w:jc w:val="right"/>
        <w:rPr>
          <w:sz w:val="20"/>
        </w:rPr>
      </w:pPr>
      <w:r>
        <w:rPr>
          <w:spacing w:val="-2"/>
          <w:sz w:val="20"/>
        </w:rPr>
        <w:t>Source:</w:t>
      </w:r>
      <w:r>
        <w:rPr>
          <w:spacing w:val="9"/>
          <w:sz w:val="20"/>
        </w:rPr>
        <w:t> </w:t>
      </w:r>
      <w:r>
        <w:rPr>
          <w:spacing w:val="-2"/>
          <w:sz w:val="20"/>
        </w:rPr>
        <w:t>CERT-</w:t>
      </w:r>
      <w:r>
        <w:rPr>
          <w:spacing w:val="-5"/>
          <w:sz w:val="20"/>
        </w:rPr>
        <w:t>IN</w:t>
      </w:r>
    </w:p>
    <w:sectPr>
      <w:pgSz w:w="12240" w:h="15840"/>
      <w:pgMar w:top="1240" w:bottom="280" w:left="1440" w:right="1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Arial">
    <w:altName w:val="Arial"/>
    <w:charset w:val="1"/>
    <w:family w:val="swiss"/>
    <w:pitch w:val="variable"/>
  </w:font>
  <w:font w:name="Calibri">
    <w:altName w:val="Calibri"/>
    <w:charset w:val="1"/>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lowerLetter"/>
      <w:lvlText w:val="(%1)"/>
      <w:lvlJc w:val="left"/>
      <w:pPr>
        <w:ind w:left="1822" w:hanging="720"/>
        <w:jc w:val="left"/>
      </w:pPr>
      <w:rPr>
        <w:rFonts w:hint="default" w:ascii="Times New Roman" w:hAnsi="Times New Roman" w:eastAsia="Times New Roman" w:cs="Times New Roman"/>
        <w:b w:val="0"/>
        <w:bCs w:val="0"/>
        <w:i w:val="0"/>
        <w:iCs w:val="0"/>
        <w:spacing w:val="-26"/>
        <w:w w:val="97"/>
        <w:sz w:val="24"/>
        <w:szCs w:val="24"/>
        <w:lang w:val="en-US" w:eastAsia="en-US" w:bidi="ar-SA"/>
      </w:rPr>
    </w:lvl>
    <w:lvl w:ilvl="1">
      <w:start w:val="0"/>
      <w:numFmt w:val="bullet"/>
      <w:lvlText w:val="•"/>
      <w:lvlJc w:val="left"/>
      <w:pPr>
        <w:ind w:left="2574" w:hanging="720"/>
      </w:pPr>
      <w:rPr>
        <w:rFonts w:hint="default"/>
        <w:lang w:val="en-US" w:eastAsia="en-US" w:bidi="ar-SA"/>
      </w:rPr>
    </w:lvl>
    <w:lvl w:ilvl="2">
      <w:start w:val="0"/>
      <w:numFmt w:val="bullet"/>
      <w:lvlText w:val="•"/>
      <w:lvlJc w:val="left"/>
      <w:pPr>
        <w:ind w:left="3328" w:hanging="720"/>
      </w:pPr>
      <w:rPr>
        <w:rFonts w:hint="default"/>
        <w:lang w:val="en-US" w:eastAsia="en-US" w:bidi="ar-SA"/>
      </w:rPr>
    </w:lvl>
    <w:lvl w:ilvl="3">
      <w:start w:val="0"/>
      <w:numFmt w:val="bullet"/>
      <w:lvlText w:val="•"/>
      <w:lvlJc w:val="left"/>
      <w:pPr>
        <w:ind w:left="4082" w:hanging="720"/>
      </w:pPr>
      <w:rPr>
        <w:rFonts w:hint="default"/>
        <w:lang w:val="en-US" w:eastAsia="en-US" w:bidi="ar-SA"/>
      </w:rPr>
    </w:lvl>
    <w:lvl w:ilvl="4">
      <w:start w:val="0"/>
      <w:numFmt w:val="bullet"/>
      <w:lvlText w:val="•"/>
      <w:lvlJc w:val="left"/>
      <w:pPr>
        <w:ind w:left="4836" w:hanging="720"/>
      </w:pPr>
      <w:rPr>
        <w:rFonts w:hint="default"/>
        <w:lang w:val="en-US" w:eastAsia="en-US" w:bidi="ar-SA"/>
      </w:rPr>
    </w:lvl>
    <w:lvl w:ilvl="5">
      <w:start w:val="0"/>
      <w:numFmt w:val="bullet"/>
      <w:lvlText w:val="•"/>
      <w:lvlJc w:val="left"/>
      <w:pPr>
        <w:ind w:left="5590" w:hanging="720"/>
      </w:pPr>
      <w:rPr>
        <w:rFonts w:hint="default"/>
        <w:lang w:val="en-US" w:eastAsia="en-US" w:bidi="ar-SA"/>
      </w:rPr>
    </w:lvl>
    <w:lvl w:ilvl="6">
      <w:start w:val="0"/>
      <w:numFmt w:val="bullet"/>
      <w:lvlText w:val="•"/>
      <w:lvlJc w:val="left"/>
      <w:pPr>
        <w:ind w:left="6344" w:hanging="720"/>
      </w:pPr>
      <w:rPr>
        <w:rFonts w:hint="default"/>
        <w:lang w:val="en-US" w:eastAsia="en-US" w:bidi="ar-SA"/>
      </w:rPr>
    </w:lvl>
    <w:lvl w:ilvl="7">
      <w:start w:val="0"/>
      <w:numFmt w:val="bullet"/>
      <w:lvlText w:val="•"/>
      <w:lvlJc w:val="left"/>
      <w:pPr>
        <w:ind w:left="7098" w:hanging="720"/>
      </w:pPr>
      <w:rPr>
        <w:rFonts w:hint="default"/>
        <w:lang w:val="en-US" w:eastAsia="en-US" w:bidi="ar-SA"/>
      </w:rPr>
    </w:lvl>
    <w:lvl w:ilvl="8">
      <w:start w:val="0"/>
      <w:numFmt w:val="bullet"/>
      <w:lvlText w:val="•"/>
      <w:lvlJc w:val="left"/>
      <w:pPr>
        <w:ind w:left="7852" w:hanging="720"/>
      </w:pPr>
      <w:rPr>
        <w:rFonts w:hint="default"/>
        <w:lang w:val="en-US" w:eastAsia="en-US" w:bidi="ar-SA"/>
      </w:rPr>
    </w:lvl>
  </w:abstractNum>
  <w:abstractNum w:abstractNumId="2">
    <w:multiLevelType w:val="hybridMultilevel"/>
    <w:lvl w:ilvl="0">
      <w:start w:val="3"/>
      <w:numFmt w:val="decimal"/>
      <w:lvlText w:val="%1."/>
      <w:lvlJc w:val="left"/>
      <w:pPr>
        <w:ind w:left="1080" w:hanging="360"/>
        <w:jc w:val="right"/>
      </w:pPr>
      <w:rPr>
        <w:rFonts w:hint="default" w:ascii="Calibri" w:hAnsi="Calibri" w:eastAsia="Calibri" w:cs="Calibri"/>
        <w:b w:val="0"/>
        <w:bCs w:val="0"/>
        <w:i w:val="0"/>
        <w:iCs w:val="0"/>
        <w:spacing w:val="-5"/>
        <w:w w:val="98"/>
        <w:sz w:val="24"/>
        <w:szCs w:val="24"/>
        <w:lang w:val="en-US" w:eastAsia="en-US" w:bidi="ar-SA"/>
      </w:rPr>
    </w:lvl>
    <w:lvl w:ilvl="1">
      <w:start w:val="1"/>
      <w:numFmt w:val="lowerLetter"/>
      <w:lvlText w:val="(%2)"/>
      <w:lvlJc w:val="left"/>
      <w:pPr>
        <w:ind w:left="1778" w:hanging="360"/>
        <w:jc w:val="left"/>
      </w:pPr>
      <w:rPr>
        <w:rFonts w:hint="default" w:ascii="Times New Roman" w:hAnsi="Times New Roman" w:eastAsia="Times New Roman" w:cs="Times New Roman"/>
        <w:b w:val="0"/>
        <w:bCs w:val="0"/>
        <w:i w:val="0"/>
        <w:iCs w:val="0"/>
        <w:spacing w:val="-30"/>
        <w:w w:val="97"/>
        <w:sz w:val="24"/>
        <w:szCs w:val="24"/>
        <w:lang w:val="en-US" w:eastAsia="en-US" w:bidi="ar-SA"/>
      </w:rPr>
    </w:lvl>
    <w:lvl w:ilvl="2">
      <w:start w:val="0"/>
      <w:numFmt w:val="bullet"/>
      <w:lvlText w:val="•"/>
      <w:lvlJc w:val="left"/>
      <w:pPr>
        <w:ind w:left="2622" w:hanging="360"/>
      </w:pPr>
      <w:rPr>
        <w:rFonts w:hint="default"/>
        <w:lang w:val="en-US" w:eastAsia="en-US" w:bidi="ar-SA"/>
      </w:rPr>
    </w:lvl>
    <w:lvl w:ilvl="3">
      <w:start w:val="0"/>
      <w:numFmt w:val="bullet"/>
      <w:lvlText w:val="•"/>
      <w:lvlJc w:val="left"/>
      <w:pPr>
        <w:ind w:left="3464" w:hanging="360"/>
      </w:pPr>
      <w:rPr>
        <w:rFonts w:hint="default"/>
        <w:lang w:val="en-US" w:eastAsia="en-US" w:bidi="ar-SA"/>
      </w:rPr>
    </w:lvl>
    <w:lvl w:ilvl="4">
      <w:start w:val="0"/>
      <w:numFmt w:val="bullet"/>
      <w:lvlText w:val="•"/>
      <w:lvlJc w:val="left"/>
      <w:pPr>
        <w:ind w:left="4306" w:hanging="360"/>
      </w:pPr>
      <w:rPr>
        <w:rFonts w:hint="default"/>
        <w:lang w:val="en-US" w:eastAsia="en-US" w:bidi="ar-SA"/>
      </w:rPr>
    </w:lvl>
    <w:lvl w:ilvl="5">
      <w:start w:val="0"/>
      <w:numFmt w:val="bullet"/>
      <w:lvlText w:val="•"/>
      <w:lvlJc w:val="left"/>
      <w:pPr>
        <w:ind w:left="5148" w:hanging="360"/>
      </w:pPr>
      <w:rPr>
        <w:rFonts w:hint="default"/>
        <w:lang w:val="en-US" w:eastAsia="en-US" w:bidi="ar-SA"/>
      </w:rPr>
    </w:lvl>
    <w:lvl w:ilvl="6">
      <w:start w:val="0"/>
      <w:numFmt w:val="bullet"/>
      <w:lvlText w:val="•"/>
      <w:lvlJc w:val="left"/>
      <w:pPr>
        <w:ind w:left="5991" w:hanging="360"/>
      </w:pPr>
      <w:rPr>
        <w:rFonts w:hint="default"/>
        <w:lang w:val="en-US" w:eastAsia="en-US" w:bidi="ar-SA"/>
      </w:rPr>
    </w:lvl>
    <w:lvl w:ilvl="7">
      <w:start w:val="0"/>
      <w:numFmt w:val="bullet"/>
      <w:lvlText w:val="•"/>
      <w:lvlJc w:val="left"/>
      <w:pPr>
        <w:ind w:left="6833" w:hanging="360"/>
      </w:pPr>
      <w:rPr>
        <w:rFonts w:hint="default"/>
        <w:lang w:val="en-US" w:eastAsia="en-US" w:bidi="ar-SA"/>
      </w:rPr>
    </w:lvl>
    <w:lvl w:ilvl="8">
      <w:start w:val="0"/>
      <w:numFmt w:val="bullet"/>
      <w:lvlText w:val="•"/>
      <w:lvlJc w:val="left"/>
      <w:pPr>
        <w:ind w:left="7675" w:hanging="360"/>
      </w:pPr>
      <w:rPr>
        <w:rFonts w:hint="default"/>
        <w:lang w:val="en-US" w:eastAsia="en-US" w:bidi="ar-SA"/>
      </w:rPr>
    </w:lvl>
  </w:abstractNum>
  <w:abstractNum w:abstractNumId="0">
    <w:multiLevelType w:val="hybridMultilevel"/>
    <w:lvl w:ilvl="0">
      <w:start w:val="1"/>
      <w:numFmt w:val="upperLetter"/>
      <w:lvlText w:val="%1."/>
      <w:lvlJc w:val="left"/>
      <w:pPr>
        <w:ind w:left="742" w:hanging="360"/>
        <w:jc w:val="left"/>
      </w:pPr>
      <w:rPr>
        <w:rFonts w:hint="default" w:ascii="Calibri" w:hAnsi="Calibri" w:eastAsia="Calibri" w:cs="Calibri"/>
        <w:b w:val="0"/>
        <w:bCs w:val="0"/>
        <w:i w:val="0"/>
        <w:iCs w:val="0"/>
        <w:spacing w:val="0"/>
        <w:w w:val="100"/>
        <w:sz w:val="24"/>
        <w:szCs w:val="24"/>
        <w:lang w:val="en-US" w:eastAsia="en-US" w:bidi="ar-SA"/>
      </w:rPr>
    </w:lvl>
    <w:lvl w:ilvl="1">
      <w:start w:val="1"/>
      <w:numFmt w:val="decimal"/>
      <w:lvlText w:val="%2."/>
      <w:lvlJc w:val="left"/>
      <w:pPr>
        <w:ind w:left="1102" w:hanging="720"/>
        <w:jc w:val="left"/>
      </w:pPr>
      <w:rPr>
        <w:rFonts w:hint="default" w:ascii="Times New Roman" w:hAnsi="Times New Roman" w:eastAsia="Times New Roman" w:cs="Times New Roman"/>
        <w:b/>
        <w:bCs/>
        <w:i w:val="0"/>
        <w:iCs w:val="0"/>
        <w:spacing w:val="-3"/>
        <w:w w:val="97"/>
        <w:sz w:val="24"/>
        <w:szCs w:val="24"/>
        <w:lang w:val="en-US" w:eastAsia="en-US" w:bidi="ar-SA"/>
      </w:rPr>
    </w:lvl>
    <w:lvl w:ilvl="2">
      <w:start w:val="1"/>
      <w:numFmt w:val="lowerLetter"/>
      <w:lvlText w:val="(%3)"/>
      <w:lvlJc w:val="left"/>
      <w:pPr>
        <w:ind w:left="1102" w:hanging="387"/>
        <w:jc w:val="left"/>
      </w:pPr>
      <w:rPr>
        <w:rFonts w:hint="default" w:ascii="Times New Roman" w:hAnsi="Times New Roman" w:eastAsia="Times New Roman" w:cs="Times New Roman"/>
        <w:b w:val="0"/>
        <w:bCs w:val="0"/>
        <w:i w:val="0"/>
        <w:iCs w:val="0"/>
        <w:spacing w:val="-30"/>
        <w:w w:val="97"/>
        <w:sz w:val="24"/>
        <w:szCs w:val="24"/>
        <w:lang w:val="en-US" w:eastAsia="en-US" w:bidi="ar-SA"/>
      </w:rPr>
    </w:lvl>
    <w:lvl w:ilvl="3">
      <w:start w:val="0"/>
      <w:numFmt w:val="bullet"/>
      <w:lvlText w:val="•"/>
      <w:lvlJc w:val="left"/>
      <w:pPr>
        <w:ind w:left="2935" w:hanging="387"/>
      </w:pPr>
      <w:rPr>
        <w:rFonts w:hint="default"/>
        <w:lang w:val="en-US" w:eastAsia="en-US" w:bidi="ar-SA"/>
      </w:rPr>
    </w:lvl>
    <w:lvl w:ilvl="4">
      <w:start w:val="0"/>
      <w:numFmt w:val="bullet"/>
      <w:lvlText w:val="•"/>
      <w:lvlJc w:val="left"/>
      <w:pPr>
        <w:ind w:left="3853" w:hanging="387"/>
      </w:pPr>
      <w:rPr>
        <w:rFonts w:hint="default"/>
        <w:lang w:val="en-US" w:eastAsia="en-US" w:bidi="ar-SA"/>
      </w:rPr>
    </w:lvl>
    <w:lvl w:ilvl="5">
      <w:start w:val="0"/>
      <w:numFmt w:val="bullet"/>
      <w:lvlText w:val="•"/>
      <w:lvlJc w:val="left"/>
      <w:pPr>
        <w:ind w:left="4771" w:hanging="387"/>
      </w:pPr>
      <w:rPr>
        <w:rFonts w:hint="default"/>
        <w:lang w:val="en-US" w:eastAsia="en-US" w:bidi="ar-SA"/>
      </w:rPr>
    </w:lvl>
    <w:lvl w:ilvl="6">
      <w:start w:val="0"/>
      <w:numFmt w:val="bullet"/>
      <w:lvlText w:val="•"/>
      <w:lvlJc w:val="left"/>
      <w:pPr>
        <w:ind w:left="5688" w:hanging="387"/>
      </w:pPr>
      <w:rPr>
        <w:rFonts w:hint="default"/>
        <w:lang w:val="en-US" w:eastAsia="en-US" w:bidi="ar-SA"/>
      </w:rPr>
    </w:lvl>
    <w:lvl w:ilvl="7">
      <w:start w:val="0"/>
      <w:numFmt w:val="bullet"/>
      <w:lvlText w:val="•"/>
      <w:lvlJc w:val="left"/>
      <w:pPr>
        <w:ind w:left="6606" w:hanging="387"/>
      </w:pPr>
      <w:rPr>
        <w:rFonts w:hint="default"/>
        <w:lang w:val="en-US" w:eastAsia="en-US" w:bidi="ar-SA"/>
      </w:rPr>
    </w:lvl>
    <w:lvl w:ilvl="8">
      <w:start w:val="0"/>
      <w:numFmt w:val="bullet"/>
      <w:lvlText w:val="•"/>
      <w:lvlJc w:val="left"/>
      <w:pPr>
        <w:ind w:left="7524" w:hanging="387"/>
      </w:pPr>
      <w:rPr>
        <w:rFonts w:hint="default"/>
        <w:lang w:val="en-US" w:eastAsia="en-US" w:bidi="ar-SA"/>
      </w:rPr>
    </w:lvl>
  </w:abstractNum>
  <w:num w:numId="2">
    <w:abstractNumId w:val="1"/>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ar-SA"/>
    </w:rPr>
  </w:style>
  <w:style w:styleId="BodyText" w:type="paragraph">
    <w:name w:val="Body Text"/>
    <w:basedOn w:val="Normal"/>
    <w:uiPriority w:val="1"/>
    <w:qFormat/>
    <w:pPr/>
    <w:rPr>
      <w:rFonts w:ascii="Calibri" w:hAnsi="Calibri" w:eastAsia="Calibri" w:cs="Calibri"/>
      <w:sz w:val="24"/>
      <w:szCs w:val="24"/>
      <w:lang w:val="en-US" w:eastAsia="en-US" w:bidi="ar-SA"/>
    </w:rPr>
  </w:style>
  <w:style w:styleId="Heading1" w:type="paragraph">
    <w:name w:val="Heading 1"/>
    <w:basedOn w:val="Normal"/>
    <w:uiPriority w:val="1"/>
    <w:qFormat/>
    <w:pPr>
      <w:outlineLvl w:val="1"/>
    </w:pPr>
    <w:rPr>
      <w:rFonts w:ascii="Calibri" w:hAnsi="Calibri" w:eastAsia="Calibri" w:cs="Calibri"/>
      <w:b/>
      <w:bCs/>
      <w:sz w:val="24"/>
      <w:szCs w:val="24"/>
      <w:lang w:val="en-US" w:eastAsia="en-US" w:bidi="ar-SA"/>
    </w:rPr>
  </w:style>
  <w:style w:styleId="Heading2" w:type="paragraph">
    <w:name w:val="Heading 2"/>
    <w:basedOn w:val="Normal"/>
    <w:uiPriority w:val="1"/>
    <w:qFormat/>
    <w:pPr>
      <w:ind w:left="360" w:hanging="719"/>
      <w:outlineLvl w:val="2"/>
    </w:pPr>
    <w:rPr>
      <w:rFonts w:ascii="Calibri" w:hAnsi="Calibri" w:eastAsia="Calibri" w:cs="Calibri"/>
      <w:b/>
      <w:bCs/>
      <w:sz w:val="24"/>
      <w:szCs w:val="24"/>
      <w:lang w:val="en-US" w:eastAsia="en-US" w:bidi="ar-SA"/>
    </w:rPr>
  </w:style>
  <w:style w:styleId="Heading3" w:type="paragraph">
    <w:name w:val="Heading 3"/>
    <w:basedOn w:val="Normal"/>
    <w:uiPriority w:val="1"/>
    <w:qFormat/>
    <w:pPr>
      <w:ind w:left="360"/>
      <w:outlineLvl w:val="3"/>
    </w:pPr>
    <w:rPr>
      <w:rFonts w:ascii="Calibri" w:hAnsi="Calibri" w:eastAsia="Calibri" w:cs="Calibri"/>
      <w:b/>
      <w:bCs/>
      <w:i/>
      <w:iCs/>
      <w:sz w:val="24"/>
      <w:szCs w:val="24"/>
      <w:lang w:val="en-US" w:eastAsia="en-US" w:bidi="ar-SA"/>
    </w:rPr>
  </w:style>
  <w:style w:styleId="ListParagraph" w:type="paragraph">
    <w:name w:val="List Paragraph"/>
    <w:basedOn w:val="Normal"/>
    <w:uiPriority w:val="1"/>
    <w:qFormat/>
    <w:pPr>
      <w:ind w:left="1058" w:hanging="360"/>
      <w:jc w:val="both"/>
    </w:pPr>
    <w:rPr>
      <w:rFonts w:ascii="Calibri" w:hAnsi="Calibri" w:eastAsia="Calibri" w:cs="Calibri"/>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VCA</dc:creator>
  <dc:title>NON-DISCLOSURE AGREEMENT</dc:title>
  <dcterms:created xsi:type="dcterms:W3CDTF">2025-09-18T09:02:36Z</dcterms:created>
  <dcterms:modified xsi:type="dcterms:W3CDTF">2025-09-18T09:02:36Z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2017-03-06T00:00:00Z</vt:filetime>
  </property>
  <property fmtid="{D5CDD505-2E9C-101B-9397-08002B2CF9AE}" pid="3" name="Creator">
    <vt:lpwstr>Microsoft® Word 2013</vt:lpwstr>
  </property>
  <property fmtid="{D5CDD505-2E9C-101B-9397-08002B2CF9AE}" pid="4" name="LastSaved">
    <vt:filetime>2025-09-18T00:00:00Z</vt:filetime>
  </property>
  <property fmtid="{D5CDD505-2E9C-101B-9397-08002B2CF9AE}" pid="5" name="Producer">
    <vt:lpwstr>Microsoft® Word 2013</vt:lpwstr>
  </property>
</Properties>
</file>