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DCB" w:rsidRDefault="000B61DD">
      <w:pPr>
        <w:jc w:val="center"/>
        <w:rPr>
          <w:b/>
          <w:u w:val="single"/>
        </w:rPr>
      </w:pPr>
      <w:r>
        <w:rPr>
          <w:b/>
          <w:u w:val="single"/>
        </w:rPr>
        <w:t>Project Design Phase II</w:t>
      </w:r>
    </w:p>
    <w:p w:rsidR="007F1DCB" w:rsidRDefault="000B61DD">
      <w:pPr>
        <w:jc w:val="center"/>
        <w:rPr>
          <w:b/>
          <w:u w:val="single"/>
        </w:rPr>
      </w:pPr>
      <w:r>
        <w:rPr>
          <w:b/>
          <w:u w:val="single"/>
        </w:rPr>
        <w:t>Data Flow Diagram &amp; User Stories</w:t>
      </w:r>
    </w:p>
    <w:p w:rsidR="007F1DCB" w:rsidRDefault="000B61DD">
      <w:pPr>
        <w:jc w:val="center"/>
        <w:rPr>
          <w:b/>
        </w:rPr>
      </w:pPr>
      <w:r>
        <w:rPr>
          <w:b/>
          <w:u w:val="single"/>
        </w:rPr>
        <w:br/>
      </w: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1DCB">
        <w:trPr>
          <w:jc w:val="center"/>
        </w:trPr>
        <w:tc>
          <w:tcPr>
            <w:tcW w:w="4508" w:type="dxa"/>
          </w:tcPr>
          <w:p w:rsidR="007F1DCB" w:rsidRDefault="000B61DD">
            <w:r>
              <w:t>Date</w:t>
            </w:r>
          </w:p>
        </w:tc>
        <w:tc>
          <w:tcPr>
            <w:tcW w:w="4843" w:type="dxa"/>
          </w:tcPr>
          <w:p w:rsidR="007F1DCB" w:rsidRDefault="000B61DD">
            <w:r>
              <w:t>10</w:t>
            </w:r>
            <w:r>
              <w:t xml:space="preserve"> March 2025</w:t>
            </w:r>
          </w:p>
        </w:tc>
      </w:tr>
      <w:tr w:rsidR="007F1DCB">
        <w:trPr>
          <w:jc w:val="center"/>
        </w:trPr>
        <w:tc>
          <w:tcPr>
            <w:tcW w:w="4508" w:type="dxa"/>
          </w:tcPr>
          <w:p w:rsidR="007F1DCB" w:rsidRDefault="000B61DD">
            <w:r>
              <w:t>Team ID</w:t>
            </w:r>
          </w:p>
        </w:tc>
        <w:tc>
          <w:tcPr>
            <w:tcW w:w="4843" w:type="dxa"/>
          </w:tcPr>
          <w:p w:rsidR="007F1DCB" w:rsidRDefault="000B61DD">
            <w:r>
              <w:t>SWTID1741155416</w:t>
            </w:r>
            <w:bookmarkStart w:id="0" w:name="_GoBack"/>
            <w:bookmarkEnd w:id="0"/>
          </w:p>
        </w:tc>
      </w:tr>
      <w:tr w:rsidR="007F1DCB">
        <w:trPr>
          <w:jc w:val="center"/>
        </w:trPr>
        <w:tc>
          <w:tcPr>
            <w:tcW w:w="4508" w:type="dxa"/>
          </w:tcPr>
          <w:p w:rsidR="007F1DCB" w:rsidRDefault="000B61DD">
            <w:r>
              <w:t>Project Name</w:t>
            </w:r>
          </w:p>
        </w:tc>
        <w:tc>
          <w:tcPr>
            <w:tcW w:w="4843" w:type="dxa"/>
          </w:tcPr>
          <w:p w:rsidR="007F1DCB" w:rsidRDefault="000B61DD">
            <w:proofErr w:type="spellStart"/>
            <w:r>
              <w:t>FitFlex</w:t>
            </w:r>
            <w:proofErr w:type="spellEnd"/>
          </w:p>
        </w:tc>
      </w:tr>
      <w:tr w:rsidR="007F1DCB">
        <w:trPr>
          <w:jc w:val="center"/>
        </w:trPr>
        <w:tc>
          <w:tcPr>
            <w:tcW w:w="4508" w:type="dxa"/>
          </w:tcPr>
          <w:p w:rsidR="007F1DCB" w:rsidRDefault="000B61DD">
            <w:r>
              <w:t>Maximum Marks</w:t>
            </w:r>
          </w:p>
        </w:tc>
        <w:tc>
          <w:tcPr>
            <w:tcW w:w="4843" w:type="dxa"/>
          </w:tcPr>
          <w:p w:rsidR="007F1DCB" w:rsidRDefault="000B61DD">
            <w:r>
              <w:t>4 Marks</w:t>
            </w:r>
          </w:p>
        </w:tc>
      </w:tr>
    </w:tbl>
    <w:p w:rsidR="007F1DCB" w:rsidRDefault="007F1DCB">
      <w:pPr>
        <w:spacing w:after="160" w:line="259" w:lineRule="auto"/>
        <w:jc w:val="both"/>
        <w:rPr>
          <w:b/>
          <w:u w:val="single"/>
        </w:rPr>
      </w:pPr>
    </w:p>
    <w:p w:rsidR="007F1DCB" w:rsidRDefault="007F1DCB">
      <w:pPr>
        <w:spacing w:after="160" w:line="259" w:lineRule="auto"/>
        <w:rPr>
          <w:b/>
        </w:rPr>
      </w:pPr>
    </w:p>
    <w:p w:rsidR="007F1DCB" w:rsidRDefault="000B61DD">
      <w:pPr>
        <w:spacing w:after="160" w:line="259" w:lineRule="auto"/>
        <w:rPr>
          <w:b/>
        </w:rPr>
      </w:pPr>
      <w:r>
        <w:rPr>
          <w:b/>
        </w:rPr>
        <w:t>Data Flow Diagrams:</w:t>
      </w:r>
    </w:p>
    <w:p w:rsidR="007F1DCB" w:rsidRDefault="000B61DD">
      <w:pPr>
        <w:spacing w:after="160" w:line="259" w:lineRule="auto"/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1017750</wp:posOffset>
            </wp:positionH>
            <wp:positionV relativeFrom="paragraph">
              <wp:posOffset>809625</wp:posOffset>
            </wp:positionV>
            <wp:extent cx="3698793" cy="4786313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793" cy="478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F1DCB" w:rsidRDefault="007F1DCB">
      <w:pPr>
        <w:spacing w:after="160" w:line="259" w:lineRule="auto"/>
        <w:jc w:val="both"/>
        <w:rPr>
          <w:b/>
          <w:u w:val="single"/>
        </w:rPr>
      </w:pPr>
    </w:p>
    <w:p w:rsidR="007F1DCB" w:rsidRDefault="007F1DCB">
      <w:pPr>
        <w:spacing w:after="160" w:line="259" w:lineRule="auto"/>
        <w:jc w:val="both"/>
        <w:rPr>
          <w:b/>
          <w:u w:val="single"/>
        </w:rPr>
      </w:pPr>
    </w:p>
    <w:p w:rsidR="007F1DCB" w:rsidRDefault="007F1DCB">
      <w:pPr>
        <w:spacing w:after="160" w:line="259" w:lineRule="auto"/>
        <w:jc w:val="both"/>
        <w:rPr>
          <w:b/>
          <w:u w:val="single"/>
        </w:rPr>
      </w:pPr>
    </w:p>
    <w:p w:rsidR="007F1DCB" w:rsidRDefault="000B61DD">
      <w:pPr>
        <w:numPr>
          <w:ilvl w:val="0"/>
          <w:numId w:val="1"/>
        </w:numPr>
        <w:spacing w:before="240" w:line="259" w:lineRule="auto"/>
        <w:jc w:val="both"/>
      </w:pPr>
      <w:r>
        <w:lastRenderedPageBreak/>
        <w:t>The User selects a body part or equipment.</w:t>
      </w:r>
    </w:p>
    <w:p w:rsidR="007F1DCB" w:rsidRDefault="000B61DD">
      <w:pPr>
        <w:numPr>
          <w:ilvl w:val="0"/>
          <w:numId w:val="1"/>
        </w:numPr>
        <w:spacing w:line="259" w:lineRule="auto"/>
        <w:jc w:val="both"/>
      </w:pPr>
      <w:r>
        <w:t xml:space="preserve">The request is sent to Browse Exercises, which fetches relevant data from </w:t>
      </w:r>
      <w:proofErr w:type="spellStart"/>
      <w:r>
        <w:t>ExerciseDB</w:t>
      </w:r>
      <w:proofErr w:type="spellEnd"/>
      <w:r>
        <w:t xml:space="preserve"> API.</w:t>
      </w:r>
    </w:p>
    <w:p w:rsidR="007F1DCB" w:rsidRDefault="000B61DD">
      <w:pPr>
        <w:numPr>
          <w:ilvl w:val="0"/>
          <w:numId w:val="1"/>
        </w:numPr>
        <w:spacing w:line="259" w:lineRule="auto"/>
        <w:jc w:val="both"/>
      </w:pPr>
      <w:r>
        <w:t>The API returns a list of exercises, which is displayed to the User.</w:t>
      </w:r>
    </w:p>
    <w:p w:rsidR="007F1DCB" w:rsidRDefault="000B61DD">
      <w:pPr>
        <w:numPr>
          <w:ilvl w:val="0"/>
          <w:numId w:val="1"/>
        </w:numPr>
        <w:spacing w:line="259" w:lineRule="auto"/>
        <w:jc w:val="both"/>
      </w:pPr>
      <w:r>
        <w:t>The Use</w:t>
      </w:r>
      <w:r>
        <w:t>r selects a specific exercise, triggering the View Exercise Details process.</w:t>
      </w:r>
    </w:p>
    <w:p w:rsidR="007F1DCB" w:rsidRDefault="000B61DD">
      <w:pPr>
        <w:numPr>
          <w:ilvl w:val="0"/>
          <w:numId w:val="1"/>
        </w:numPr>
        <w:spacing w:line="259" w:lineRule="auto"/>
        <w:jc w:val="both"/>
      </w:pPr>
      <w:r>
        <w:t xml:space="preserve">The </w:t>
      </w:r>
      <w:proofErr w:type="spellStart"/>
      <w:r>
        <w:t>ExerciseDB</w:t>
      </w:r>
      <w:proofErr w:type="spellEnd"/>
      <w:r>
        <w:t xml:space="preserve"> API provides detailed exercise information.</w:t>
      </w:r>
    </w:p>
    <w:p w:rsidR="007F1DCB" w:rsidRDefault="000B61DD">
      <w:pPr>
        <w:numPr>
          <w:ilvl w:val="0"/>
          <w:numId w:val="1"/>
        </w:numPr>
        <w:spacing w:after="240" w:line="259" w:lineRule="auto"/>
        <w:jc w:val="both"/>
      </w:pPr>
      <w:r>
        <w:t>The app displays the details, and the User can either browse more exercises or select another one.</w:t>
      </w:r>
    </w:p>
    <w:p w:rsidR="007F1DCB" w:rsidRDefault="007F1DCB">
      <w:pPr>
        <w:spacing w:before="240" w:after="240" w:line="259" w:lineRule="auto"/>
        <w:jc w:val="both"/>
      </w:pPr>
    </w:p>
    <w:p w:rsidR="007F1DCB" w:rsidRDefault="000B61DD">
      <w:pPr>
        <w:spacing w:after="160" w:line="259" w:lineRule="auto"/>
      </w:pPr>
      <w:r>
        <w:rPr>
          <w:b/>
        </w:rPr>
        <w:t>User Stories:</w:t>
      </w:r>
    </w:p>
    <w:tbl>
      <w:tblPr>
        <w:tblStyle w:val="a0"/>
        <w:tblW w:w="10545" w:type="dxa"/>
        <w:tblInd w:w="-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320"/>
        <w:gridCol w:w="2400"/>
        <w:gridCol w:w="2670"/>
        <w:gridCol w:w="1050"/>
        <w:gridCol w:w="1605"/>
      </w:tblGrid>
      <w:tr w:rsidR="007F1DCB">
        <w:trPr>
          <w:trHeight w:val="275"/>
          <w:tblHeader/>
        </w:trPr>
        <w:tc>
          <w:tcPr>
            <w:tcW w:w="1500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T</w:t>
            </w:r>
            <w:r>
              <w:rPr>
                <w:b/>
                <w:sz w:val="20"/>
                <w:szCs w:val="20"/>
              </w:rPr>
              <w:t>ype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Number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/ Task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Release</w:t>
            </w:r>
          </w:p>
        </w:tc>
      </w:tr>
      <w:tr w:rsidR="007F1DCB">
        <w:trPr>
          <w:trHeight w:val="734"/>
        </w:trPr>
        <w:tc>
          <w:tcPr>
            <w:tcW w:w="15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browse exercises by selecting a body part.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see a list of exercises related to the selected body parts.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7F1DCB">
        <w:trPr>
          <w:trHeight w:val="780"/>
        </w:trPr>
        <w:tc>
          <w:tcPr>
            <w:tcW w:w="15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browse exercise by selecting equipment.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see a list of exercises related to the selected equipment. 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7F1DCB">
        <w:trPr>
          <w:trHeight w:val="749"/>
        </w:trPr>
        <w:tc>
          <w:tcPr>
            <w:tcW w:w="15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view detailed explanations about exercise. 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see exercise images, steps and target muscles 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7F1DCB">
        <w:trPr>
          <w:trHeight w:val="534"/>
        </w:trPr>
        <w:tc>
          <w:tcPr>
            <w:tcW w:w="15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can see related </w:t>
            </w:r>
            <w:proofErr w:type="spellStart"/>
            <w:r>
              <w:rPr>
                <w:sz w:val="20"/>
                <w:szCs w:val="20"/>
              </w:rPr>
              <w:t>Youtube</w:t>
            </w:r>
            <w:proofErr w:type="spellEnd"/>
            <w:r>
              <w:rPr>
                <w:sz w:val="20"/>
                <w:szCs w:val="20"/>
              </w:rPr>
              <w:t xml:space="preserve"> videos. 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navigate to the related videos on </w:t>
            </w:r>
            <w:proofErr w:type="spellStart"/>
            <w:r>
              <w:rPr>
                <w:sz w:val="20"/>
                <w:szCs w:val="20"/>
              </w:rPr>
              <w:t>Youtube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7F1DCB">
        <w:trPr>
          <w:trHeight w:val="794"/>
        </w:trPr>
        <w:tc>
          <w:tcPr>
            <w:tcW w:w="15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40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can easily navigate to the home page. </w:t>
            </w:r>
          </w:p>
        </w:tc>
        <w:tc>
          <w:tcPr>
            <w:tcW w:w="267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click the home button and return to the home page.</w:t>
            </w:r>
          </w:p>
        </w:tc>
        <w:tc>
          <w:tcPr>
            <w:tcW w:w="1050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7F1DCB" w:rsidRDefault="000B6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</w:tbl>
    <w:p w:rsidR="007F1DCB" w:rsidRDefault="007F1DCB">
      <w:pPr>
        <w:spacing w:before="240" w:after="240" w:line="259" w:lineRule="auto"/>
      </w:pPr>
    </w:p>
    <w:p w:rsidR="007F1DCB" w:rsidRDefault="007F1DCB">
      <w:pPr>
        <w:spacing w:after="160" w:line="259" w:lineRule="auto"/>
        <w:jc w:val="both"/>
        <w:rPr>
          <w:b/>
          <w:u w:val="single"/>
        </w:rPr>
      </w:pPr>
    </w:p>
    <w:sectPr w:rsidR="007F1D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44861"/>
    <w:multiLevelType w:val="multilevel"/>
    <w:tmpl w:val="F5461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DCB"/>
    <w:rsid w:val="000B61DD"/>
    <w:rsid w:val="007F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00274A-ECB3-49B4-99C4-B4C6FABE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2025-03-10T10:07:00Z</dcterms:created>
  <dcterms:modified xsi:type="dcterms:W3CDTF">2025-03-10T10:07:00Z</dcterms:modified>
</cp:coreProperties>
</file>