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21CE" w14:textId="77777777" w:rsidR="00357302" w:rsidRDefault="00357302"/>
    <w:p w14:paraId="418A5834" w14:textId="77777777" w:rsidR="00357302" w:rsidRDefault="00357302"/>
    <w:p w14:paraId="44802D9F" w14:textId="77777777" w:rsidR="00357302" w:rsidRDefault="00357302"/>
    <w:p w14:paraId="03D88519" w14:textId="77777777" w:rsidR="00357302" w:rsidRDefault="00357302" w:rsidP="00357302">
      <w:pPr>
        <w:pStyle w:val="NoSpacing"/>
        <w:rPr>
          <w:rFonts w:ascii="Times New Roman" w:hAnsi="Times New Roman" w:cs="Times New Roman"/>
          <w:sz w:val="28"/>
          <w:szCs w:val="28"/>
        </w:rPr>
      </w:pPr>
      <w:r>
        <w:rPr>
          <w:noProof/>
        </w:rPr>
        <w:drawing>
          <wp:inline distT="0" distB="0" distL="0" distR="0" wp14:anchorId="0EE6CBB9" wp14:editId="47222FE1">
            <wp:extent cx="4885714" cy="590476"/>
            <wp:effectExtent l="0" t="0" r="0" b="635"/>
            <wp:docPr id="89699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2369" name=""/>
                    <pic:cNvPicPr/>
                  </pic:nvPicPr>
                  <pic:blipFill>
                    <a:blip r:embed="rId7"/>
                    <a:stretch>
                      <a:fillRect/>
                    </a:stretch>
                  </pic:blipFill>
                  <pic:spPr>
                    <a:xfrm>
                      <a:off x="0" y="0"/>
                      <a:ext cx="4885714" cy="590476"/>
                    </a:xfrm>
                    <a:prstGeom prst="rect">
                      <a:avLst/>
                    </a:prstGeom>
                  </pic:spPr>
                </pic:pic>
              </a:graphicData>
            </a:graphic>
          </wp:inline>
        </w:drawing>
      </w:r>
    </w:p>
    <w:p w14:paraId="2476D039" w14:textId="77777777" w:rsidR="00357302" w:rsidRDefault="00357302" w:rsidP="00357302">
      <w:pPr>
        <w:jc w:val="both"/>
        <w:rPr>
          <w:rFonts w:ascii="Times New Roman" w:hAnsi="Times New Roman" w:cs="Times New Roman"/>
          <w:sz w:val="28"/>
          <w:szCs w:val="28"/>
        </w:rPr>
      </w:pPr>
    </w:p>
    <w:p w14:paraId="7D1EE0C3" w14:textId="77777777" w:rsidR="00357302" w:rsidRDefault="00357302" w:rsidP="00357302"/>
    <w:p w14:paraId="24A192AD" w14:textId="77777777" w:rsidR="00357302" w:rsidRDefault="00357302" w:rsidP="00357302">
      <w:pPr>
        <w:jc w:val="center"/>
        <w:rPr>
          <w:rFonts w:ascii="Times New Roman" w:hAnsi="Times New Roman" w:cs="Times New Roman"/>
          <w:b/>
          <w:bCs/>
          <w:sz w:val="36"/>
          <w:szCs w:val="36"/>
        </w:rPr>
      </w:pPr>
      <w:r>
        <w:rPr>
          <w:rFonts w:ascii="Times New Roman" w:hAnsi="Times New Roman" w:cs="Times New Roman"/>
          <w:b/>
          <w:bCs/>
          <w:sz w:val="36"/>
          <w:szCs w:val="36"/>
        </w:rPr>
        <w:t>CYBER SECURITY I</w:t>
      </w:r>
      <w:r w:rsidRPr="008541D6">
        <w:rPr>
          <w:rFonts w:ascii="Times New Roman" w:hAnsi="Times New Roman" w:cs="Times New Roman"/>
          <w:b/>
          <w:bCs/>
          <w:sz w:val="36"/>
          <w:szCs w:val="36"/>
        </w:rPr>
        <w:t xml:space="preserve">NTERNSHIP </w:t>
      </w:r>
      <w:r>
        <w:rPr>
          <w:rFonts w:ascii="Times New Roman" w:hAnsi="Times New Roman" w:cs="Times New Roman"/>
          <w:b/>
          <w:bCs/>
          <w:sz w:val="36"/>
          <w:szCs w:val="36"/>
        </w:rPr>
        <w:t xml:space="preserve">&amp; </w:t>
      </w:r>
      <w:r w:rsidRPr="008541D6">
        <w:rPr>
          <w:rFonts w:ascii="Times New Roman" w:hAnsi="Times New Roman" w:cs="Times New Roman"/>
          <w:b/>
          <w:bCs/>
          <w:sz w:val="36"/>
          <w:szCs w:val="36"/>
        </w:rPr>
        <w:t>TRAINING PROGRAM</w:t>
      </w:r>
    </w:p>
    <w:p w14:paraId="6584B7CF" w14:textId="77777777" w:rsidR="00357302" w:rsidRDefault="00357302" w:rsidP="00357302">
      <w:pPr>
        <w:jc w:val="center"/>
        <w:rPr>
          <w:rFonts w:ascii="Times New Roman" w:hAnsi="Times New Roman" w:cs="Times New Roman"/>
          <w:b/>
          <w:bCs/>
          <w:sz w:val="36"/>
          <w:szCs w:val="36"/>
        </w:rPr>
      </w:pPr>
    </w:p>
    <w:p w14:paraId="2F8C6C8C" w14:textId="77777777" w:rsidR="00357302" w:rsidRDefault="00357302" w:rsidP="00357302">
      <w:pPr>
        <w:rPr>
          <w:rFonts w:ascii="Times New Roman" w:hAnsi="Times New Roman" w:cs="Times New Roman"/>
          <w:b/>
          <w:bCs/>
          <w:sz w:val="36"/>
          <w:szCs w:val="36"/>
        </w:rPr>
      </w:pPr>
      <w:r>
        <w:rPr>
          <w:rFonts w:ascii="Times New Roman" w:hAnsi="Times New Roman" w:cs="Times New Roman"/>
          <w:b/>
          <w:bCs/>
          <w:sz w:val="36"/>
          <w:szCs w:val="36"/>
        </w:rPr>
        <w:t>Name: M REHMAN IJAZ</w:t>
      </w:r>
    </w:p>
    <w:p w14:paraId="392D035D" w14:textId="77777777" w:rsidR="00357302" w:rsidRDefault="00357302" w:rsidP="00357302">
      <w:pPr>
        <w:rPr>
          <w:rFonts w:ascii="Times New Roman" w:hAnsi="Times New Roman" w:cs="Times New Roman"/>
          <w:b/>
          <w:bCs/>
          <w:sz w:val="36"/>
          <w:szCs w:val="36"/>
        </w:rPr>
      </w:pPr>
      <w:r>
        <w:rPr>
          <w:rFonts w:ascii="Times New Roman" w:hAnsi="Times New Roman" w:cs="Times New Roman"/>
          <w:b/>
          <w:bCs/>
          <w:sz w:val="36"/>
          <w:szCs w:val="36"/>
        </w:rPr>
        <w:t>Batch Start</w:t>
      </w:r>
      <w:r w:rsidRPr="00F50BC8">
        <w:rPr>
          <w:rFonts w:ascii="Times New Roman" w:hAnsi="Times New Roman" w:cs="Times New Roman"/>
          <w:b/>
          <w:bCs/>
          <w:color w:val="EE0000"/>
          <w:sz w:val="36"/>
          <w:szCs w:val="36"/>
        </w:rPr>
        <w:t>: 18-Feb-2026</w:t>
      </w:r>
    </w:p>
    <w:p w14:paraId="646EA5B9" w14:textId="77777777" w:rsidR="00357302" w:rsidRDefault="00357302"/>
    <w:p w14:paraId="7B05FC6A" w14:textId="77777777" w:rsidR="00E53DCF" w:rsidRDefault="00E53DCF"/>
    <w:p w14:paraId="414DB7C4" w14:textId="77777777" w:rsidR="00E53DCF" w:rsidRDefault="00E53DCF"/>
    <w:p w14:paraId="6CD57D59" w14:textId="77777777" w:rsidR="00E53DCF" w:rsidRDefault="00E53DCF"/>
    <w:p w14:paraId="2CD5452E" w14:textId="77777777" w:rsidR="00E53DCF" w:rsidRDefault="00E53DCF"/>
    <w:p w14:paraId="00E65169" w14:textId="1FDC88FF" w:rsidR="00E53DCF" w:rsidRPr="00E53DCF" w:rsidRDefault="00E53DCF" w:rsidP="00E53DCF">
      <w:pPr>
        <w:jc w:val="center"/>
        <w:rPr>
          <w:rFonts w:ascii="Times New Roman" w:hAnsi="Times New Roman" w:cs="Times New Roman"/>
          <w:b/>
          <w:bCs/>
          <w:sz w:val="36"/>
          <w:szCs w:val="36"/>
        </w:rPr>
      </w:pPr>
      <w:r>
        <w:rPr>
          <w:rFonts w:ascii="Times New Roman" w:hAnsi="Times New Roman" w:cs="Times New Roman"/>
          <w:b/>
          <w:bCs/>
          <w:sz w:val="36"/>
          <w:szCs w:val="36"/>
        </w:rPr>
        <w:t xml:space="preserve">SRTUCTURED QUERY LANGUAGE INJECTION ADVANCED EDITION </w:t>
      </w:r>
    </w:p>
    <w:p w14:paraId="57FD8F4F" w14:textId="77777777" w:rsidR="00E53DCF" w:rsidRDefault="00E53DCF"/>
    <w:p w14:paraId="17789FFB" w14:textId="77777777" w:rsidR="00E53DCF" w:rsidRDefault="00E53DCF"/>
    <w:p w14:paraId="11E07B00" w14:textId="77777777" w:rsidR="00E53DCF" w:rsidRDefault="00E53DCF"/>
    <w:p w14:paraId="594400AA" w14:textId="77777777" w:rsidR="00E53DCF" w:rsidRDefault="00E53DCF"/>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0A4BF9" w14:paraId="676CC810"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0F1525"/>
            <w:tcMar>
              <w:top w:w="600" w:type="dxa"/>
              <w:left w:w="600" w:type="dxa"/>
              <w:bottom w:w="600" w:type="dxa"/>
              <w:right w:w="600" w:type="dxa"/>
            </w:tcMar>
          </w:tcPr>
          <w:p w14:paraId="0348EE9E" w14:textId="77777777" w:rsidR="000A4BF9" w:rsidRDefault="00000000">
            <w:pPr>
              <w:spacing w:before="400" w:after="60"/>
              <w:jc w:val="center"/>
            </w:pPr>
            <w:r>
              <w:rPr>
                <w:rFonts w:ascii="Consolas" w:eastAsia="Consolas" w:hAnsi="Consolas" w:cs="Consolas"/>
                <w:b/>
                <w:bCs/>
                <w:color w:val="00CC77"/>
                <w:sz w:val="80"/>
                <w:szCs w:val="80"/>
              </w:rPr>
              <w:t>[SQLi]</w:t>
            </w:r>
          </w:p>
          <w:p w14:paraId="1FF6E078" w14:textId="77777777" w:rsidR="000A4BF9" w:rsidRDefault="00000000">
            <w:pPr>
              <w:spacing w:before="60" w:after="40"/>
              <w:jc w:val="center"/>
            </w:pPr>
            <w:r>
              <w:rPr>
                <w:rFonts w:ascii="Consolas" w:eastAsia="Consolas" w:hAnsi="Consolas" w:cs="Consolas"/>
                <w:b/>
                <w:bCs/>
                <w:color w:val="FFFFFF"/>
                <w:sz w:val="56"/>
                <w:szCs w:val="56"/>
              </w:rPr>
              <w:t>SQLi Scanner Pro</w:t>
            </w:r>
          </w:p>
          <w:p w14:paraId="5D0E107E" w14:textId="77777777" w:rsidR="000A4BF9" w:rsidRDefault="00000000">
            <w:pPr>
              <w:spacing w:after="200"/>
              <w:jc w:val="center"/>
            </w:pPr>
            <w:r>
              <w:rPr>
                <w:rFonts w:ascii="Consolas" w:eastAsia="Consolas" w:hAnsi="Consolas" w:cs="Consolas"/>
                <w:color w:val="64748B"/>
                <w:sz w:val="28"/>
                <w:szCs w:val="28"/>
              </w:rPr>
              <w:t>Advanced SQL Injection Testing Suite</w:t>
            </w:r>
          </w:p>
          <w:p w14:paraId="7F9BABC1" w14:textId="77777777" w:rsidR="000A4BF9" w:rsidRDefault="00000000">
            <w:pPr>
              <w:spacing w:before="200" w:after="80"/>
              <w:jc w:val="center"/>
            </w:pPr>
            <w:r>
              <w:rPr>
                <w:rFonts w:ascii="Consolas" w:eastAsia="Consolas" w:hAnsi="Consolas" w:cs="Consolas"/>
                <w:b/>
                <w:bCs/>
                <w:color w:val="00A8D6"/>
                <w:sz w:val="32"/>
                <w:szCs w:val="32"/>
                <w:u w:val="single" w:color="00A8D6"/>
              </w:rPr>
              <w:t>PROJECT TECHNICAL REPORT</w:t>
            </w:r>
          </w:p>
          <w:p w14:paraId="1219003B" w14:textId="77777777" w:rsidR="000A4BF9" w:rsidRDefault="00000000">
            <w:pPr>
              <w:spacing w:before="80" w:after="80"/>
              <w:jc w:val="center"/>
            </w:pPr>
            <w:r>
              <w:rPr>
                <w:color w:val="64748B"/>
              </w:rPr>
              <w:t xml:space="preserve">Version </w:t>
            </w:r>
            <w:proofErr w:type="gramStart"/>
            <w:r>
              <w:rPr>
                <w:color w:val="64748B"/>
              </w:rPr>
              <w:t>1.0  |</w:t>
            </w:r>
            <w:proofErr w:type="gramEnd"/>
            <w:r>
              <w:rPr>
                <w:color w:val="64748B"/>
              </w:rPr>
              <w:t xml:space="preserve">  2025</w:t>
            </w:r>
          </w:p>
          <w:p w14:paraId="642A8750" w14:textId="77777777" w:rsidR="000A4BF9" w:rsidRDefault="00000000">
            <w:pPr>
              <w:spacing w:before="240" w:after="80"/>
              <w:jc w:val="center"/>
            </w:pPr>
            <w:proofErr w:type="gramStart"/>
            <w:r>
              <w:rPr>
                <w:rFonts w:ascii="Consolas" w:eastAsia="Consolas" w:hAnsi="Consolas" w:cs="Consolas"/>
                <w:b/>
                <w:bCs/>
                <w:color w:val="E03333"/>
                <w:sz w:val="20"/>
                <w:szCs w:val="20"/>
              </w:rPr>
              <w:t>⚠  FOR</w:t>
            </w:r>
            <w:proofErr w:type="gramEnd"/>
            <w:r>
              <w:rPr>
                <w:rFonts w:ascii="Consolas" w:eastAsia="Consolas" w:hAnsi="Consolas" w:cs="Consolas"/>
                <w:b/>
                <w:bCs/>
                <w:color w:val="E03333"/>
                <w:sz w:val="20"/>
                <w:szCs w:val="20"/>
              </w:rPr>
              <w:t xml:space="preserve"> EDUCATIONAL AND AUTHORIZED TESTING </w:t>
            </w:r>
            <w:proofErr w:type="gramStart"/>
            <w:r>
              <w:rPr>
                <w:rFonts w:ascii="Consolas" w:eastAsia="Consolas" w:hAnsi="Consolas" w:cs="Consolas"/>
                <w:b/>
                <w:bCs/>
                <w:color w:val="E03333"/>
                <w:sz w:val="20"/>
                <w:szCs w:val="20"/>
              </w:rPr>
              <w:t>ONLY  ⚠</w:t>
            </w:r>
            <w:proofErr w:type="gramEnd"/>
          </w:p>
          <w:p w14:paraId="4E95E486" w14:textId="77777777" w:rsidR="000A4BF9" w:rsidRDefault="00000000">
            <w:pPr>
              <w:spacing w:before="80" w:after="400"/>
              <w:jc w:val="center"/>
            </w:pPr>
            <w:r>
              <w:rPr>
                <w:color w:val="64748B"/>
                <w:sz w:val="20"/>
                <w:szCs w:val="20"/>
              </w:rPr>
              <w:t xml:space="preserve">Python </w:t>
            </w:r>
            <w:proofErr w:type="gramStart"/>
            <w:r>
              <w:rPr>
                <w:color w:val="64748B"/>
                <w:sz w:val="20"/>
                <w:szCs w:val="20"/>
              </w:rPr>
              <w:t>3  |</w:t>
            </w:r>
            <w:proofErr w:type="gramEnd"/>
            <w:r>
              <w:rPr>
                <w:color w:val="64748B"/>
                <w:sz w:val="20"/>
                <w:szCs w:val="20"/>
              </w:rPr>
              <w:t xml:space="preserve">  </w:t>
            </w:r>
            <w:proofErr w:type="spellStart"/>
            <w:r>
              <w:rPr>
                <w:color w:val="64748B"/>
                <w:sz w:val="20"/>
                <w:szCs w:val="20"/>
              </w:rPr>
              <w:t>Tkinter</w:t>
            </w:r>
            <w:proofErr w:type="spellEnd"/>
            <w:r>
              <w:rPr>
                <w:color w:val="64748B"/>
                <w:sz w:val="20"/>
                <w:szCs w:val="20"/>
              </w:rPr>
              <w:t xml:space="preserve"> </w:t>
            </w:r>
            <w:proofErr w:type="gramStart"/>
            <w:r>
              <w:rPr>
                <w:color w:val="64748B"/>
                <w:sz w:val="20"/>
                <w:szCs w:val="20"/>
              </w:rPr>
              <w:t>GUI  |</w:t>
            </w:r>
            <w:proofErr w:type="gramEnd"/>
            <w:r>
              <w:rPr>
                <w:color w:val="64748B"/>
                <w:sz w:val="20"/>
                <w:szCs w:val="20"/>
              </w:rPr>
              <w:t xml:space="preserve">  Built-in Demo </w:t>
            </w:r>
            <w:proofErr w:type="gramStart"/>
            <w:r>
              <w:rPr>
                <w:color w:val="64748B"/>
                <w:sz w:val="20"/>
                <w:szCs w:val="20"/>
              </w:rPr>
              <w:t>Server  |</w:t>
            </w:r>
            <w:proofErr w:type="gramEnd"/>
            <w:r>
              <w:rPr>
                <w:color w:val="64748B"/>
                <w:sz w:val="20"/>
                <w:szCs w:val="20"/>
              </w:rPr>
              <w:t xml:space="preserve">  JSON Export</w:t>
            </w:r>
          </w:p>
        </w:tc>
      </w:tr>
    </w:tbl>
    <w:p w14:paraId="706B1435" w14:textId="186ADB4D" w:rsidR="000A4BF9" w:rsidRDefault="00000000" w:rsidP="009435B5">
      <w:r>
        <w:br w:type="page"/>
      </w:r>
      <w:r>
        <w:rPr>
          <w:rFonts w:ascii="Consolas" w:eastAsia="Consolas" w:hAnsi="Consolas" w:cs="Consolas"/>
          <w:b/>
          <w:bCs/>
          <w:color w:val="00A8D6"/>
          <w:sz w:val="32"/>
          <w:szCs w:val="32"/>
        </w:rPr>
        <w:lastRenderedPageBreak/>
        <w:t>1. Project Overview</w:t>
      </w:r>
    </w:p>
    <w:p w14:paraId="56F31F34" w14:textId="77777777" w:rsidR="000A4BF9" w:rsidRDefault="00000000">
      <w:pPr>
        <w:spacing w:before="80" w:after="80" w:line="320" w:lineRule="auto"/>
      </w:pPr>
      <w:r>
        <w:rPr>
          <w:color w:val="1A1A2E"/>
        </w:rPr>
        <w:t>SQLi Scanner Pro is a desktop-based, professional-grade SQL injection testing suite developed in Python. The tool provides penetration testers and security researchers with a comprehensive, GUI-driven workflow to discover SQL injection vulnerabilities in web application parameters — all without requiring external tools or a network connection to a live target.</w:t>
      </w:r>
    </w:p>
    <w:p w14:paraId="4800E1BC" w14:textId="77777777" w:rsidR="000A4BF9" w:rsidRDefault="000A4BF9">
      <w:pPr>
        <w:spacing w:before="60" w:after="60"/>
      </w:pPr>
    </w:p>
    <w:p w14:paraId="64E0CCF3" w14:textId="77777777" w:rsidR="000A4BF9" w:rsidRDefault="00000000">
      <w:pPr>
        <w:spacing w:before="80" w:after="80" w:line="320" w:lineRule="auto"/>
      </w:pPr>
      <w:r>
        <w:rPr>
          <w:color w:val="1A1A2E"/>
        </w:rPr>
        <w:t xml:space="preserve">The application ships with a built-in intentionally vulnerable local HTTP demo server, enabling safe, offline practice. A sleek dark-themed </w:t>
      </w:r>
      <w:proofErr w:type="spellStart"/>
      <w:r>
        <w:rPr>
          <w:color w:val="1A1A2E"/>
        </w:rPr>
        <w:t>Tkinter</w:t>
      </w:r>
      <w:proofErr w:type="spellEnd"/>
      <w:r>
        <w:rPr>
          <w:color w:val="1A1A2E"/>
        </w:rPr>
        <w:t xml:space="preserve"> interface provides real-time scanning feedback, severity-graded findings, and one-click JSON export.</w:t>
      </w:r>
    </w:p>
    <w:p w14:paraId="1F237673"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A4BF9" w14:paraId="0C84E89D"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2E83CA08" w14:textId="77777777" w:rsidR="000A4BF9" w:rsidRDefault="00000000">
            <w:r>
              <w:rPr>
                <w:rFonts w:ascii="Consolas" w:eastAsia="Consolas" w:hAnsi="Consolas" w:cs="Consolas"/>
                <w:b/>
                <w:bCs/>
                <w:color w:val="00A8D6"/>
                <w:sz w:val="19"/>
                <w:szCs w:val="19"/>
              </w:rPr>
              <w:t>Project Name</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10EA6DD9" w14:textId="77777777" w:rsidR="000A4BF9" w:rsidRDefault="00000000">
            <w:r>
              <w:rPr>
                <w:color w:val="1A1A2E"/>
                <w:sz w:val="20"/>
                <w:szCs w:val="20"/>
              </w:rPr>
              <w:t>SQLi Scanner Pro — Advanced Edition</w:t>
            </w:r>
          </w:p>
        </w:tc>
      </w:tr>
      <w:tr w:rsidR="000A4BF9" w14:paraId="121D7935"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61DC8D26" w14:textId="77777777" w:rsidR="000A4BF9" w:rsidRDefault="00000000">
            <w:r>
              <w:rPr>
                <w:rFonts w:ascii="Consolas" w:eastAsia="Consolas" w:hAnsi="Consolas" w:cs="Consolas"/>
                <w:b/>
                <w:bCs/>
                <w:color w:val="00A8D6"/>
                <w:sz w:val="19"/>
                <w:szCs w:val="19"/>
              </w:rPr>
              <w:t>Language</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651FDAE5" w14:textId="77777777" w:rsidR="000A4BF9" w:rsidRDefault="00000000">
            <w:r>
              <w:rPr>
                <w:color w:val="1A1A2E"/>
                <w:sz w:val="20"/>
                <w:szCs w:val="20"/>
              </w:rPr>
              <w:t xml:space="preserve">Python </w:t>
            </w:r>
            <w:proofErr w:type="gramStart"/>
            <w:r>
              <w:rPr>
                <w:color w:val="1A1A2E"/>
                <w:sz w:val="20"/>
                <w:szCs w:val="20"/>
              </w:rPr>
              <w:t>3  (</w:t>
            </w:r>
            <w:proofErr w:type="spellStart"/>
            <w:proofErr w:type="gramEnd"/>
            <w:r>
              <w:rPr>
                <w:color w:val="1A1A2E"/>
                <w:sz w:val="20"/>
                <w:szCs w:val="20"/>
              </w:rPr>
              <w:t>stdlib</w:t>
            </w:r>
            <w:proofErr w:type="spellEnd"/>
            <w:r>
              <w:rPr>
                <w:color w:val="1A1A2E"/>
                <w:sz w:val="20"/>
                <w:szCs w:val="20"/>
              </w:rPr>
              <w:t xml:space="preserve"> only — no external pip packages required)</w:t>
            </w:r>
          </w:p>
        </w:tc>
      </w:tr>
      <w:tr w:rsidR="000A4BF9" w14:paraId="071C1900"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0FBF9CF4" w14:textId="77777777" w:rsidR="000A4BF9" w:rsidRDefault="00000000">
            <w:r>
              <w:rPr>
                <w:rFonts w:ascii="Consolas" w:eastAsia="Consolas" w:hAnsi="Consolas" w:cs="Consolas"/>
                <w:b/>
                <w:bCs/>
                <w:color w:val="00A8D6"/>
                <w:sz w:val="19"/>
                <w:szCs w:val="19"/>
              </w:rPr>
              <w:t>GUI Framework</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44F5070B" w14:textId="77777777" w:rsidR="000A4BF9" w:rsidRDefault="00000000">
            <w:proofErr w:type="spellStart"/>
            <w:r>
              <w:rPr>
                <w:color w:val="1A1A2E"/>
                <w:sz w:val="20"/>
                <w:szCs w:val="20"/>
              </w:rPr>
              <w:t>Tkinter</w:t>
            </w:r>
            <w:proofErr w:type="spellEnd"/>
            <w:r>
              <w:rPr>
                <w:color w:val="1A1A2E"/>
                <w:sz w:val="20"/>
                <w:szCs w:val="20"/>
              </w:rPr>
              <w:t xml:space="preserve"> with </w:t>
            </w:r>
            <w:proofErr w:type="spellStart"/>
            <w:r>
              <w:rPr>
                <w:color w:val="1A1A2E"/>
                <w:sz w:val="20"/>
                <w:szCs w:val="20"/>
              </w:rPr>
              <w:t>ttk</w:t>
            </w:r>
            <w:proofErr w:type="spellEnd"/>
            <w:r>
              <w:rPr>
                <w:color w:val="1A1A2E"/>
                <w:sz w:val="20"/>
                <w:szCs w:val="20"/>
              </w:rPr>
              <w:t xml:space="preserve"> (Themed Widgets)</w:t>
            </w:r>
          </w:p>
        </w:tc>
      </w:tr>
      <w:tr w:rsidR="000A4BF9" w14:paraId="47E9D81A"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5BF7CCF8" w14:textId="77777777" w:rsidR="000A4BF9" w:rsidRDefault="00000000">
            <w:r>
              <w:rPr>
                <w:rFonts w:ascii="Consolas" w:eastAsia="Consolas" w:hAnsi="Consolas" w:cs="Consolas"/>
                <w:b/>
                <w:bCs/>
                <w:color w:val="00A8D6"/>
                <w:sz w:val="19"/>
                <w:szCs w:val="19"/>
              </w:rPr>
              <w:t>Architecture</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4C7F3A3B" w14:textId="77777777" w:rsidR="000A4BF9" w:rsidRDefault="00000000">
            <w:r>
              <w:rPr>
                <w:color w:val="1A1A2E"/>
                <w:sz w:val="20"/>
                <w:szCs w:val="20"/>
              </w:rPr>
              <w:t>Multi-threaded: UI thread + background scan worker + demo server</w:t>
            </w:r>
          </w:p>
        </w:tc>
      </w:tr>
      <w:tr w:rsidR="000A4BF9" w14:paraId="2DDDD46A"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71144225" w14:textId="77777777" w:rsidR="000A4BF9" w:rsidRDefault="00000000">
            <w:r>
              <w:rPr>
                <w:rFonts w:ascii="Consolas" w:eastAsia="Consolas" w:hAnsi="Consolas" w:cs="Consolas"/>
                <w:b/>
                <w:bCs/>
                <w:color w:val="00A8D6"/>
                <w:sz w:val="19"/>
                <w:szCs w:val="19"/>
              </w:rPr>
              <w:t>Platform</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313A8A71" w14:textId="77777777" w:rsidR="000A4BF9" w:rsidRDefault="00000000">
            <w:r>
              <w:rPr>
                <w:color w:val="1A1A2E"/>
                <w:sz w:val="20"/>
                <w:szCs w:val="20"/>
              </w:rPr>
              <w:t>Cross-platform: Windows, macOS, Linux</w:t>
            </w:r>
          </w:p>
        </w:tc>
      </w:tr>
      <w:tr w:rsidR="000A4BF9" w14:paraId="0782F53A"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322AA54D" w14:textId="77777777" w:rsidR="000A4BF9" w:rsidRDefault="00000000">
            <w:r>
              <w:rPr>
                <w:rFonts w:ascii="Consolas" w:eastAsia="Consolas" w:hAnsi="Consolas" w:cs="Consolas"/>
                <w:b/>
                <w:bCs/>
                <w:color w:val="00A8D6"/>
                <w:sz w:val="19"/>
                <w:szCs w:val="19"/>
              </w:rPr>
              <w:t>License</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291436B1" w14:textId="77777777" w:rsidR="000A4BF9" w:rsidRDefault="00000000">
            <w:r>
              <w:rPr>
                <w:color w:val="1A1A2E"/>
                <w:sz w:val="20"/>
                <w:szCs w:val="20"/>
              </w:rPr>
              <w:t>Educational / Authorized Testing Only</w:t>
            </w:r>
          </w:p>
        </w:tc>
      </w:tr>
      <w:tr w:rsidR="000A4BF9" w14:paraId="717B0A2C"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46066C24" w14:textId="77777777" w:rsidR="000A4BF9" w:rsidRDefault="00000000">
            <w:r>
              <w:rPr>
                <w:rFonts w:ascii="Consolas" w:eastAsia="Consolas" w:hAnsi="Consolas" w:cs="Consolas"/>
                <w:b/>
                <w:bCs/>
                <w:color w:val="00A8D6"/>
                <w:sz w:val="19"/>
                <w:szCs w:val="19"/>
              </w:rPr>
              <w:t>Entry Point</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7F6F7226" w14:textId="77777777" w:rsidR="000A4BF9" w:rsidRDefault="00000000">
            <w:r>
              <w:rPr>
                <w:color w:val="1A1A2E"/>
                <w:sz w:val="20"/>
                <w:szCs w:val="20"/>
              </w:rPr>
              <w:t>python sql_injection_scanner.py</w:t>
            </w:r>
          </w:p>
        </w:tc>
      </w:tr>
    </w:tbl>
    <w:p w14:paraId="18422941" w14:textId="77777777" w:rsidR="000A4BF9" w:rsidRDefault="000A4BF9">
      <w:pPr>
        <w:spacing w:before="60" w:after="60"/>
      </w:pPr>
    </w:p>
    <w:p w14:paraId="3D35726A" w14:textId="77777777" w:rsidR="000A4BF9" w:rsidRDefault="000A4BF9">
      <w:pPr>
        <w:spacing w:before="60" w:after="60"/>
      </w:pPr>
    </w:p>
    <w:p w14:paraId="46731124" w14:textId="77777777" w:rsidR="000A4BF9" w:rsidRDefault="00000000">
      <w:pPr>
        <w:pStyle w:val="Heading1"/>
        <w:pBdr>
          <w:bottom w:val="single" w:sz="3" w:space="4" w:color="00CC77"/>
        </w:pBdr>
      </w:pPr>
      <w:r>
        <w:rPr>
          <w:color w:val="00A8D6"/>
        </w:rPr>
        <w:t>2. Key Features</w:t>
      </w:r>
    </w:p>
    <w:p w14:paraId="47657A9A" w14:textId="77777777" w:rsidR="000A4BF9" w:rsidRDefault="00000000">
      <w:pPr>
        <w:pStyle w:val="Heading2"/>
      </w:pPr>
      <w:r>
        <w:rPr>
          <w:color w:val="00CC77"/>
          <w:sz w:val="24"/>
          <w:szCs w:val="24"/>
        </w:rPr>
        <w:t xml:space="preserve">▌ </w:t>
      </w:r>
      <w:proofErr w:type="gramStart"/>
      <w:r>
        <w:rPr>
          <w:color w:val="0F172A"/>
          <w:sz w:val="24"/>
          <w:szCs w:val="24"/>
        </w:rPr>
        <w:t>2.1  Dark</w:t>
      </w:r>
      <w:proofErr w:type="gramEnd"/>
      <w:r>
        <w:rPr>
          <w:color w:val="0F172A"/>
          <w:sz w:val="24"/>
          <w:szCs w:val="24"/>
        </w:rPr>
        <w:t>-Themed Graphical User Interface</w:t>
      </w:r>
    </w:p>
    <w:p w14:paraId="1B1D4EB3" w14:textId="77777777" w:rsidR="000A4BF9" w:rsidRDefault="00000000">
      <w:pPr>
        <w:spacing w:before="80" w:after="80" w:line="320" w:lineRule="auto"/>
      </w:pPr>
      <w:r>
        <w:rPr>
          <w:color w:val="1A1A2E"/>
        </w:rPr>
        <w:t xml:space="preserve">The application uses a custom dark color palette (deep navy, neon green accents, cyan highlights) rendered through </w:t>
      </w:r>
      <w:proofErr w:type="spellStart"/>
      <w:r>
        <w:rPr>
          <w:color w:val="1A1A2E"/>
        </w:rPr>
        <w:t>Tkinter's</w:t>
      </w:r>
      <w:proofErr w:type="spellEnd"/>
      <w:r>
        <w:rPr>
          <w:color w:val="1A1A2E"/>
        </w:rPr>
        <w:t xml:space="preserve"> </w:t>
      </w:r>
      <w:proofErr w:type="spellStart"/>
      <w:r>
        <w:rPr>
          <w:color w:val="1A1A2E"/>
        </w:rPr>
        <w:t>ttk</w:t>
      </w:r>
      <w:proofErr w:type="spellEnd"/>
      <w:r>
        <w:rPr>
          <w:color w:val="1A1A2E"/>
        </w:rPr>
        <w:t xml:space="preserve"> styling engine. The 1300×880px resizable window is split into a left control panel and a right tabbed results area.</w:t>
      </w:r>
    </w:p>
    <w:p w14:paraId="4E60D9F4" w14:textId="77777777" w:rsidR="000A4BF9" w:rsidRDefault="000A4BF9">
      <w:pPr>
        <w:spacing w:before="60" w:after="60"/>
      </w:pPr>
    </w:p>
    <w:p w14:paraId="749656EE" w14:textId="77777777" w:rsidR="000A4BF9" w:rsidRDefault="00000000">
      <w:pPr>
        <w:pStyle w:val="Heading2"/>
      </w:pPr>
      <w:r>
        <w:rPr>
          <w:color w:val="00CC77"/>
          <w:sz w:val="24"/>
          <w:szCs w:val="24"/>
        </w:rPr>
        <w:t xml:space="preserve">▌ </w:t>
      </w:r>
      <w:proofErr w:type="gramStart"/>
      <w:r>
        <w:rPr>
          <w:color w:val="0F172A"/>
          <w:sz w:val="24"/>
          <w:szCs w:val="24"/>
        </w:rPr>
        <w:t>2.2  Built</w:t>
      </w:r>
      <w:proofErr w:type="gramEnd"/>
      <w:r>
        <w:rPr>
          <w:color w:val="0F172A"/>
          <w:sz w:val="24"/>
          <w:szCs w:val="24"/>
        </w:rPr>
        <w:t>-in Vulnerable Demo Server</w:t>
      </w:r>
    </w:p>
    <w:p w14:paraId="4691DAE0" w14:textId="77777777" w:rsidR="000A4BF9" w:rsidRDefault="00000000">
      <w:pPr>
        <w:spacing w:before="80" w:after="80" w:line="320" w:lineRule="auto"/>
      </w:pPr>
      <w:r>
        <w:rPr>
          <w:color w:val="1A1A2E"/>
        </w:rPr>
        <w:t>A local HTTP server (port 18321) is automatically started on launch. It hosts four intentionally vulnerable endpoints that simulate realistic SQL injection flaws:</w:t>
      </w:r>
    </w:p>
    <w:p w14:paraId="6486AB4C" w14:textId="77777777" w:rsidR="000A4BF9" w:rsidRDefault="00000000">
      <w:pPr>
        <w:pStyle w:val="ListParagraph"/>
        <w:numPr>
          <w:ilvl w:val="0"/>
          <w:numId w:val="2"/>
        </w:numPr>
        <w:spacing w:before="40" w:after="40"/>
      </w:pPr>
      <w:r>
        <w:rPr>
          <w:color w:val="1A1A2E"/>
        </w:rPr>
        <w:t>/</w:t>
      </w:r>
      <w:proofErr w:type="spellStart"/>
      <w:proofErr w:type="gramStart"/>
      <w:r>
        <w:rPr>
          <w:color w:val="1A1A2E"/>
        </w:rPr>
        <w:t>user</w:t>
      </w:r>
      <w:proofErr w:type="gramEnd"/>
      <w:r>
        <w:rPr>
          <w:color w:val="1A1A2E"/>
        </w:rPr>
        <w:t>?id</w:t>
      </w:r>
      <w:proofErr w:type="spellEnd"/>
      <w:r>
        <w:rPr>
          <w:color w:val="1A1A2E"/>
        </w:rPr>
        <w:t>=1 — Integer injection in user lookup (Error-Based)</w:t>
      </w:r>
    </w:p>
    <w:p w14:paraId="1D668057" w14:textId="77777777" w:rsidR="000A4BF9" w:rsidRDefault="00000000">
      <w:pPr>
        <w:pStyle w:val="ListParagraph"/>
        <w:numPr>
          <w:ilvl w:val="0"/>
          <w:numId w:val="2"/>
        </w:numPr>
        <w:spacing w:before="40" w:after="40"/>
      </w:pPr>
      <w:r>
        <w:rPr>
          <w:color w:val="1A1A2E"/>
        </w:rPr>
        <w:t>/</w:t>
      </w:r>
      <w:proofErr w:type="spellStart"/>
      <w:proofErr w:type="gramStart"/>
      <w:r>
        <w:rPr>
          <w:color w:val="1A1A2E"/>
        </w:rPr>
        <w:t>product</w:t>
      </w:r>
      <w:proofErr w:type="gramEnd"/>
      <w:r>
        <w:rPr>
          <w:color w:val="1A1A2E"/>
        </w:rPr>
        <w:t>?cat</w:t>
      </w:r>
      <w:proofErr w:type="spellEnd"/>
      <w:r>
        <w:rPr>
          <w:color w:val="1A1A2E"/>
        </w:rPr>
        <w:t>=1 — Category injection in product listing</w:t>
      </w:r>
    </w:p>
    <w:p w14:paraId="00565B82" w14:textId="77777777" w:rsidR="000A4BF9" w:rsidRDefault="00000000">
      <w:pPr>
        <w:pStyle w:val="ListParagraph"/>
        <w:numPr>
          <w:ilvl w:val="0"/>
          <w:numId w:val="2"/>
        </w:numPr>
        <w:spacing w:before="40" w:after="40"/>
      </w:pPr>
      <w:r>
        <w:rPr>
          <w:color w:val="1A1A2E"/>
        </w:rPr>
        <w:t>/</w:t>
      </w:r>
      <w:proofErr w:type="spellStart"/>
      <w:proofErr w:type="gramStart"/>
      <w:r>
        <w:rPr>
          <w:color w:val="1A1A2E"/>
        </w:rPr>
        <w:t>search</w:t>
      </w:r>
      <w:proofErr w:type="gramEnd"/>
      <w:r>
        <w:rPr>
          <w:color w:val="1A1A2E"/>
        </w:rPr>
        <w:t>?q</w:t>
      </w:r>
      <w:proofErr w:type="spellEnd"/>
      <w:r>
        <w:rPr>
          <w:color w:val="1A1A2E"/>
        </w:rPr>
        <w:t>=test — String injection in search (Union-Based)</w:t>
      </w:r>
    </w:p>
    <w:p w14:paraId="0C012BCC" w14:textId="77777777" w:rsidR="000A4BF9" w:rsidRDefault="00000000">
      <w:pPr>
        <w:pStyle w:val="ListParagraph"/>
        <w:numPr>
          <w:ilvl w:val="0"/>
          <w:numId w:val="2"/>
        </w:numPr>
        <w:spacing w:before="40" w:after="40"/>
      </w:pPr>
      <w:r>
        <w:rPr>
          <w:color w:val="1A1A2E"/>
        </w:rPr>
        <w:t>/</w:t>
      </w:r>
      <w:proofErr w:type="spellStart"/>
      <w:proofErr w:type="gramStart"/>
      <w:r>
        <w:rPr>
          <w:color w:val="1A1A2E"/>
        </w:rPr>
        <w:t>login</w:t>
      </w:r>
      <w:proofErr w:type="gramEnd"/>
      <w:r>
        <w:rPr>
          <w:color w:val="1A1A2E"/>
        </w:rPr>
        <w:t>?username</w:t>
      </w:r>
      <w:proofErr w:type="spellEnd"/>
      <w:r>
        <w:rPr>
          <w:color w:val="1A1A2E"/>
        </w:rPr>
        <w:t>=admin — Auth bypass via login parameter (Boolean-Based)</w:t>
      </w:r>
    </w:p>
    <w:p w14:paraId="23F9F2FA" w14:textId="77777777" w:rsidR="000A4BF9" w:rsidRDefault="000A4BF9">
      <w:pPr>
        <w:spacing w:before="60" w:after="60"/>
      </w:pPr>
    </w:p>
    <w:p w14:paraId="46EB15B6" w14:textId="77777777" w:rsidR="000A4BF9" w:rsidRDefault="00000000">
      <w:pPr>
        <w:pStyle w:val="Heading2"/>
      </w:pPr>
      <w:r>
        <w:rPr>
          <w:color w:val="00CC77"/>
          <w:sz w:val="24"/>
          <w:szCs w:val="24"/>
        </w:rPr>
        <w:lastRenderedPageBreak/>
        <w:t xml:space="preserve">▌ </w:t>
      </w:r>
      <w:proofErr w:type="gramStart"/>
      <w:r>
        <w:rPr>
          <w:color w:val="0F172A"/>
          <w:sz w:val="24"/>
          <w:szCs w:val="24"/>
        </w:rPr>
        <w:t>2.3  Multi</w:t>
      </w:r>
      <w:proofErr w:type="gramEnd"/>
      <w:r>
        <w:rPr>
          <w:color w:val="0F172A"/>
          <w:sz w:val="24"/>
          <w:szCs w:val="24"/>
        </w:rPr>
        <w:t>-Category Payload Engine</w:t>
      </w:r>
    </w:p>
    <w:p w14:paraId="43ACBADA" w14:textId="77777777" w:rsidR="000A4BF9" w:rsidRDefault="00000000">
      <w:pPr>
        <w:spacing w:before="80" w:after="80" w:line="320" w:lineRule="auto"/>
      </w:pPr>
      <w:r>
        <w:rPr>
          <w:color w:val="1A1A2E"/>
        </w:rPr>
        <w:t>The scanner includes 47 carefully curated payloads across 6 attack categories. Each is tested independently per parameter, and detections are confirmed through multiple signals:</w:t>
      </w:r>
    </w:p>
    <w:p w14:paraId="5489032D"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0A4BF9" w14:paraId="2DA5CB43"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274BC837" w14:textId="77777777" w:rsidR="000A4BF9" w:rsidRDefault="00000000">
            <w:r>
              <w:rPr>
                <w:rFonts w:ascii="Consolas" w:eastAsia="Consolas" w:hAnsi="Consolas" w:cs="Consolas"/>
                <w:b/>
                <w:bCs/>
                <w:color w:val="00A8D6"/>
                <w:sz w:val="19"/>
                <w:szCs w:val="19"/>
              </w:rPr>
              <w:t>Category</w:t>
            </w:r>
          </w:p>
        </w:tc>
        <w:tc>
          <w:tcPr>
            <w:tcW w:w="9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214CAAEB" w14:textId="77777777" w:rsidR="000A4BF9" w:rsidRDefault="00000000">
            <w:r>
              <w:rPr>
                <w:rFonts w:ascii="Consolas" w:eastAsia="Consolas" w:hAnsi="Consolas" w:cs="Consolas"/>
                <w:b/>
                <w:bCs/>
                <w:color w:val="00A8D6"/>
                <w:sz w:val="19"/>
                <w:szCs w:val="19"/>
              </w:rPr>
              <w:t>Count</w:t>
            </w:r>
          </w:p>
        </w:tc>
        <w:tc>
          <w:tcPr>
            <w:tcW w:w="626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1545B10C" w14:textId="77777777" w:rsidR="000A4BF9" w:rsidRDefault="00000000">
            <w:r>
              <w:rPr>
                <w:rFonts w:ascii="Consolas" w:eastAsia="Consolas" w:hAnsi="Consolas" w:cs="Consolas"/>
                <w:b/>
                <w:bCs/>
                <w:color w:val="00A8D6"/>
                <w:sz w:val="19"/>
                <w:szCs w:val="19"/>
              </w:rPr>
              <w:t>Detection Method</w:t>
            </w:r>
          </w:p>
        </w:tc>
      </w:tr>
      <w:tr w:rsidR="000A4BF9" w14:paraId="24A8F8A9"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C73A221" w14:textId="77777777" w:rsidR="000A4BF9" w:rsidRDefault="00000000">
            <w:r>
              <w:rPr>
                <w:color w:val="00A8D6"/>
                <w:sz w:val="20"/>
                <w:szCs w:val="20"/>
              </w:rPr>
              <w:t>Error-Based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B1FAF32" w14:textId="77777777" w:rsidR="000A4BF9" w:rsidRDefault="00000000">
            <w:r>
              <w:rPr>
                <w:color w:val="64748B"/>
                <w:sz w:val="20"/>
                <w:szCs w:val="20"/>
              </w:rPr>
              <w:t>15</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5990D785" w14:textId="77777777" w:rsidR="000A4BF9" w:rsidRDefault="00000000">
            <w:r>
              <w:rPr>
                <w:color w:val="0F172A"/>
                <w:sz w:val="20"/>
                <w:szCs w:val="20"/>
              </w:rPr>
              <w:t>Triggers DB error messages to reveal backend type/version</w:t>
            </w:r>
          </w:p>
        </w:tc>
      </w:tr>
      <w:tr w:rsidR="000A4BF9" w14:paraId="28EC58C2"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1584217" w14:textId="77777777" w:rsidR="000A4BF9" w:rsidRDefault="00000000">
            <w:r>
              <w:rPr>
                <w:color w:val="00A8D6"/>
                <w:sz w:val="20"/>
                <w:szCs w:val="20"/>
              </w:rPr>
              <w:t>Boolean-Based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1EC25E7" w14:textId="77777777" w:rsidR="000A4BF9" w:rsidRDefault="00000000">
            <w:r>
              <w:rPr>
                <w:color w:val="64748B"/>
                <w:sz w:val="20"/>
                <w:szCs w:val="20"/>
              </w:rPr>
              <w:t>10</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B76D593" w14:textId="77777777" w:rsidR="000A4BF9" w:rsidRDefault="00000000">
            <w:r>
              <w:rPr>
                <w:color w:val="0F172A"/>
                <w:sz w:val="20"/>
                <w:szCs w:val="20"/>
              </w:rPr>
              <w:t>Compares TRUE vs FALSE response length/content differences</w:t>
            </w:r>
          </w:p>
        </w:tc>
      </w:tr>
      <w:tr w:rsidR="000A4BF9" w14:paraId="54C3FBBF"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E15DF4C" w14:textId="77777777" w:rsidR="000A4BF9" w:rsidRDefault="00000000">
            <w:r>
              <w:rPr>
                <w:color w:val="00A8D6"/>
                <w:sz w:val="20"/>
                <w:szCs w:val="20"/>
              </w:rPr>
              <w:t>Time-Based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82431C2" w14:textId="77777777" w:rsidR="000A4BF9" w:rsidRDefault="00000000">
            <w:r>
              <w:rPr>
                <w:color w:val="64748B"/>
                <w:sz w:val="20"/>
                <w:szCs w:val="20"/>
              </w:rPr>
              <w:t>8</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F95E6CD" w14:textId="77777777" w:rsidR="000A4BF9" w:rsidRDefault="00000000">
            <w:r>
              <w:rPr>
                <w:color w:val="0F172A"/>
                <w:sz w:val="20"/>
                <w:szCs w:val="20"/>
              </w:rPr>
              <w:t>Uses SLEEP/WAITFOR to infer data via response delays</w:t>
            </w:r>
          </w:p>
        </w:tc>
      </w:tr>
      <w:tr w:rsidR="000A4BF9" w14:paraId="4CDB33D0"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D9DADD8" w14:textId="77777777" w:rsidR="000A4BF9" w:rsidRDefault="00000000">
            <w:r>
              <w:rPr>
                <w:color w:val="00A8D6"/>
                <w:sz w:val="20"/>
                <w:szCs w:val="20"/>
              </w:rPr>
              <w:t>Union-Based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523210B" w14:textId="77777777" w:rsidR="000A4BF9" w:rsidRDefault="00000000">
            <w:r>
              <w:rPr>
                <w:color w:val="64748B"/>
                <w:sz w:val="20"/>
                <w:szCs w:val="20"/>
              </w:rPr>
              <w:t>7</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FB77A49" w14:textId="77777777" w:rsidR="000A4BF9" w:rsidRDefault="00000000">
            <w:r>
              <w:rPr>
                <w:color w:val="0F172A"/>
                <w:sz w:val="20"/>
                <w:szCs w:val="20"/>
              </w:rPr>
              <w:t>Appends UNION SELECT to extract database records directly</w:t>
            </w:r>
          </w:p>
        </w:tc>
      </w:tr>
      <w:tr w:rsidR="000A4BF9" w14:paraId="7BC6CC4D"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05F7E9E" w14:textId="77777777" w:rsidR="000A4BF9" w:rsidRDefault="00000000">
            <w:r>
              <w:rPr>
                <w:color w:val="00A8D6"/>
                <w:sz w:val="20"/>
                <w:szCs w:val="20"/>
              </w:rPr>
              <w:t>Stacked Queries</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A8934E3" w14:textId="77777777" w:rsidR="000A4BF9" w:rsidRDefault="00000000">
            <w:r>
              <w:rPr>
                <w:color w:val="64748B"/>
                <w:sz w:val="20"/>
                <w:szCs w:val="20"/>
              </w:rPr>
              <w:t>4</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CBEB8DD" w14:textId="77777777" w:rsidR="000A4BF9" w:rsidRDefault="00000000">
            <w:r>
              <w:rPr>
                <w:color w:val="0F172A"/>
                <w:sz w:val="20"/>
                <w:szCs w:val="20"/>
              </w:rPr>
              <w:t>Chains multiple SQL statements using semicolon injection</w:t>
            </w:r>
          </w:p>
        </w:tc>
      </w:tr>
      <w:tr w:rsidR="000A4BF9" w14:paraId="5B9C9AE5" w14:textId="77777777">
        <w:tblPrEx>
          <w:tblCellMar>
            <w:top w:w="0" w:type="dxa"/>
            <w:bottom w:w="0" w:type="dxa"/>
          </w:tblCellMar>
        </w:tblPrEx>
        <w:tc>
          <w:tcPr>
            <w:tcW w:w="2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49893E5" w14:textId="77777777" w:rsidR="000A4BF9" w:rsidRDefault="00000000">
            <w:r>
              <w:rPr>
                <w:color w:val="00A8D6"/>
                <w:sz w:val="20"/>
                <w:szCs w:val="20"/>
              </w:rPr>
              <w:t>Out-of-Band</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C6E7DA7" w14:textId="77777777" w:rsidR="000A4BF9" w:rsidRDefault="00000000">
            <w:r>
              <w:rPr>
                <w:color w:val="64748B"/>
                <w:sz w:val="20"/>
                <w:szCs w:val="20"/>
              </w:rPr>
              <w:t>3</w:t>
            </w:r>
          </w:p>
        </w:tc>
        <w:tc>
          <w:tcPr>
            <w:tcW w:w="62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5D731C0" w14:textId="77777777" w:rsidR="000A4BF9" w:rsidRDefault="00000000">
            <w:r>
              <w:rPr>
                <w:color w:val="0F172A"/>
                <w:sz w:val="20"/>
                <w:szCs w:val="20"/>
              </w:rPr>
              <w:t>Leverages DNS/file-based channels for data exfiltration</w:t>
            </w:r>
          </w:p>
        </w:tc>
      </w:tr>
    </w:tbl>
    <w:p w14:paraId="21EF1EAE" w14:textId="77777777" w:rsidR="000A4BF9" w:rsidRDefault="000A4BF9">
      <w:pPr>
        <w:spacing w:before="60" w:after="60"/>
      </w:pPr>
    </w:p>
    <w:p w14:paraId="6D78CABB" w14:textId="77777777" w:rsidR="000A4BF9" w:rsidRDefault="000A4BF9">
      <w:pPr>
        <w:spacing w:before="60" w:after="60"/>
      </w:pPr>
    </w:p>
    <w:p w14:paraId="4E0659C0" w14:textId="77777777" w:rsidR="000A4BF9" w:rsidRDefault="00000000">
      <w:pPr>
        <w:pStyle w:val="Heading2"/>
      </w:pPr>
      <w:r>
        <w:rPr>
          <w:color w:val="00CC77"/>
          <w:sz w:val="24"/>
          <w:szCs w:val="24"/>
        </w:rPr>
        <w:t xml:space="preserve">▌ </w:t>
      </w:r>
      <w:proofErr w:type="gramStart"/>
      <w:r>
        <w:rPr>
          <w:color w:val="0F172A"/>
          <w:sz w:val="24"/>
          <w:szCs w:val="24"/>
        </w:rPr>
        <w:t>2.4  Intelligent</w:t>
      </w:r>
      <w:proofErr w:type="gramEnd"/>
      <w:r>
        <w:rPr>
          <w:color w:val="0F172A"/>
          <w:sz w:val="24"/>
          <w:szCs w:val="24"/>
        </w:rPr>
        <w:t xml:space="preserve"> Detection Logic</w:t>
      </w:r>
    </w:p>
    <w:p w14:paraId="64ADF14A" w14:textId="77777777" w:rsidR="000A4BF9" w:rsidRDefault="00000000">
      <w:pPr>
        <w:spacing w:before="80" w:after="80" w:line="320" w:lineRule="auto"/>
      </w:pPr>
      <w:r>
        <w:rPr>
          <w:color w:val="1A1A2E"/>
        </w:rPr>
        <w:t xml:space="preserve">The </w:t>
      </w:r>
      <w:proofErr w:type="spellStart"/>
      <w:r>
        <w:rPr>
          <w:color w:val="1A1A2E"/>
        </w:rPr>
        <w:t>ScannerEngine</w:t>
      </w:r>
      <w:proofErr w:type="spellEnd"/>
      <w:r>
        <w:rPr>
          <w:color w:val="1A1A2E"/>
        </w:rPr>
        <w:t xml:space="preserve"> class applies four independent detection strategies:</w:t>
      </w:r>
    </w:p>
    <w:p w14:paraId="000E9C39" w14:textId="77777777" w:rsidR="000A4BF9" w:rsidRDefault="00000000">
      <w:pPr>
        <w:pStyle w:val="ListParagraph"/>
        <w:numPr>
          <w:ilvl w:val="0"/>
          <w:numId w:val="2"/>
        </w:numPr>
        <w:spacing w:before="40" w:after="40"/>
      </w:pPr>
      <w:r>
        <w:rPr>
          <w:color w:val="1A1A2E"/>
        </w:rPr>
        <w:t>Error-Based: 30+ regex signatures against MySQL, MSSQL, PostgreSQL, Oracle, SQLite error messages</w:t>
      </w:r>
    </w:p>
    <w:p w14:paraId="4B8BDF3E" w14:textId="77777777" w:rsidR="000A4BF9" w:rsidRDefault="00000000">
      <w:pPr>
        <w:pStyle w:val="ListParagraph"/>
        <w:numPr>
          <w:ilvl w:val="0"/>
          <w:numId w:val="2"/>
        </w:numPr>
        <w:spacing w:before="40" w:after="40"/>
      </w:pPr>
      <w:r>
        <w:rPr>
          <w:color w:val="1A1A2E"/>
        </w:rPr>
        <w:t>Time-Based Blind: Compares response time against a baseline; flags if delay exceeds 1.5s threshold</w:t>
      </w:r>
    </w:p>
    <w:p w14:paraId="500031A1" w14:textId="77777777" w:rsidR="000A4BF9" w:rsidRDefault="00000000">
      <w:pPr>
        <w:pStyle w:val="ListParagraph"/>
        <w:numPr>
          <w:ilvl w:val="0"/>
          <w:numId w:val="2"/>
        </w:numPr>
        <w:spacing w:before="40" w:after="40"/>
      </w:pPr>
      <w:r>
        <w:rPr>
          <w:color w:val="1A1A2E"/>
        </w:rPr>
        <w:t>Boolean-Based Blind: Detects response body length difference greater than 80 bytes between TRUE/FALSE injections</w:t>
      </w:r>
    </w:p>
    <w:p w14:paraId="327CC861" w14:textId="77777777" w:rsidR="000A4BF9" w:rsidRDefault="00000000">
      <w:pPr>
        <w:pStyle w:val="ListParagraph"/>
        <w:numPr>
          <w:ilvl w:val="0"/>
          <w:numId w:val="2"/>
        </w:numPr>
        <w:spacing w:before="40" w:after="40"/>
      </w:pPr>
      <w:r>
        <w:rPr>
          <w:color w:val="1A1A2E"/>
        </w:rPr>
        <w:t>Union-Based: Scans response for leaked data patterns (usernames, passwords, version strings, table names)</w:t>
      </w:r>
    </w:p>
    <w:p w14:paraId="781FF160" w14:textId="77777777" w:rsidR="000A4BF9" w:rsidRDefault="000A4BF9">
      <w:pPr>
        <w:spacing w:before="60" w:after="60"/>
      </w:pPr>
    </w:p>
    <w:p w14:paraId="7C7BDC4B" w14:textId="77777777" w:rsidR="000A4BF9" w:rsidRDefault="00000000">
      <w:pPr>
        <w:pStyle w:val="Heading2"/>
      </w:pPr>
      <w:r>
        <w:rPr>
          <w:color w:val="00CC77"/>
          <w:sz w:val="24"/>
          <w:szCs w:val="24"/>
        </w:rPr>
        <w:t xml:space="preserve">▌ </w:t>
      </w:r>
      <w:proofErr w:type="gramStart"/>
      <w:r>
        <w:rPr>
          <w:color w:val="0F172A"/>
          <w:sz w:val="24"/>
          <w:szCs w:val="24"/>
        </w:rPr>
        <w:t>2.5  Real</w:t>
      </w:r>
      <w:proofErr w:type="gramEnd"/>
      <w:r>
        <w:rPr>
          <w:color w:val="0F172A"/>
          <w:sz w:val="24"/>
          <w:szCs w:val="24"/>
        </w:rPr>
        <w:t>-Time Scanning Controls</w:t>
      </w:r>
    </w:p>
    <w:p w14:paraId="36BF2328" w14:textId="77777777" w:rsidR="000A4BF9" w:rsidRDefault="00000000">
      <w:pPr>
        <w:spacing w:before="80" w:after="80" w:line="320" w:lineRule="auto"/>
      </w:pPr>
      <w:r>
        <w:rPr>
          <w:color w:val="1A1A2E"/>
        </w:rPr>
        <w:t xml:space="preserve">Scans run in a daemon background thread communicating via a Python Queue to the UI. The interface updates live with progress percentage, tests completed, vulnerabilities found, and a </w:t>
      </w:r>
      <w:proofErr w:type="spellStart"/>
      <w:r>
        <w:rPr>
          <w:color w:val="1A1A2E"/>
        </w:rPr>
        <w:t>colour</w:t>
      </w:r>
      <w:proofErr w:type="spellEnd"/>
      <w:r>
        <w:rPr>
          <w:color w:val="1A1A2E"/>
        </w:rPr>
        <w:t>-coded log. Users can stop the scan at any point via the STOP button.</w:t>
      </w:r>
    </w:p>
    <w:p w14:paraId="5DB47D63" w14:textId="77777777" w:rsidR="000A4BF9" w:rsidRDefault="000A4BF9">
      <w:pPr>
        <w:spacing w:before="60" w:after="60"/>
      </w:pPr>
    </w:p>
    <w:p w14:paraId="703B2038" w14:textId="77777777" w:rsidR="000A4BF9" w:rsidRDefault="00000000">
      <w:pPr>
        <w:pStyle w:val="Heading2"/>
      </w:pPr>
      <w:r>
        <w:rPr>
          <w:color w:val="00CC77"/>
          <w:sz w:val="24"/>
          <w:szCs w:val="24"/>
        </w:rPr>
        <w:t xml:space="preserve">▌ </w:t>
      </w:r>
      <w:proofErr w:type="gramStart"/>
      <w:r>
        <w:rPr>
          <w:color w:val="0F172A"/>
          <w:sz w:val="24"/>
          <w:szCs w:val="24"/>
        </w:rPr>
        <w:t>2.6  Findings</w:t>
      </w:r>
      <w:proofErr w:type="gramEnd"/>
      <w:r>
        <w:rPr>
          <w:color w:val="0F172A"/>
          <w:sz w:val="24"/>
          <w:szCs w:val="24"/>
        </w:rPr>
        <w:t xml:space="preserve"> Export</w:t>
      </w:r>
    </w:p>
    <w:p w14:paraId="274FFBB5" w14:textId="77777777" w:rsidR="000A4BF9" w:rsidRDefault="00000000">
      <w:pPr>
        <w:spacing w:before="80" w:after="80" w:line="320" w:lineRule="auto"/>
      </w:pPr>
      <w:r>
        <w:rPr>
          <w:color w:val="1A1A2E"/>
        </w:rPr>
        <w:t>All confirmed vulnerabilities can be exported to a timestamped JSON file containing full URL, parameter name, payload used, vulnerability type, confidence score, response time, HTTP status code, and detailed detection notes.</w:t>
      </w:r>
    </w:p>
    <w:p w14:paraId="42780FDE" w14:textId="77777777" w:rsidR="000A4BF9" w:rsidRDefault="00000000">
      <w:r>
        <w:br w:type="page"/>
      </w:r>
    </w:p>
    <w:p w14:paraId="13058B92" w14:textId="77777777" w:rsidR="000A4BF9" w:rsidRDefault="00000000">
      <w:pPr>
        <w:pStyle w:val="Heading1"/>
        <w:pBdr>
          <w:bottom w:val="single" w:sz="3" w:space="4" w:color="00CC77"/>
        </w:pBdr>
      </w:pPr>
      <w:r>
        <w:rPr>
          <w:color w:val="00A8D6"/>
        </w:rPr>
        <w:lastRenderedPageBreak/>
        <w:t>3. GUI Walkthrough</w:t>
      </w:r>
    </w:p>
    <w:p w14:paraId="56C8244C" w14:textId="77777777" w:rsidR="000A4BF9" w:rsidRDefault="00000000">
      <w:pPr>
        <w:spacing w:before="80" w:after="80" w:line="320" w:lineRule="auto"/>
      </w:pPr>
      <w:r>
        <w:rPr>
          <w:color w:val="1A1A2E"/>
        </w:rPr>
        <w:t>The following mockups illustrate the key interface regions of SQLi Scanner Pro as they appear during a live scan session.</w:t>
      </w:r>
    </w:p>
    <w:p w14:paraId="572563A8" w14:textId="77777777" w:rsidR="000A4BF9" w:rsidRDefault="000A4BF9">
      <w:pPr>
        <w:spacing w:before="60" w:after="60"/>
      </w:pPr>
    </w:p>
    <w:p w14:paraId="506CFB06" w14:textId="77777777" w:rsidR="000A4BF9" w:rsidRDefault="00000000">
      <w:pPr>
        <w:pStyle w:val="Heading2"/>
      </w:pPr>
      <w:r>
        <w:rPr>
          <w:color w:val="00CC77"/>
          <w:sz w:val="24"/>
          <w:szCs w:val="24"/>
        </w:rPr>
        <w:t xml:space="preserve">▌ </w:t>
      </w:r>
      <w:proofErr w:type="gramStart"/>
      <w:r>
        <w:rPr>
          <w:color w:val="0F172A"/>
          <w:sz w:val="24"/>
          <w:szCs w:val="24"/>
        </w:rPr>
        <w:t>3.1  Application</w:t>
      </w:r>
      <w:proofErr w:type="gramEnd"/>
      <w:r>
        <w:rPr>
          <w:color w:val="0F172A"/>
          <w:sz w:val="24"/>
          <w:szCs w:val="24"/>
        </w:rPr>
        <w:t xml:space="preserve"> Banner</w:t>
      </w:r>
    </w:p>
    <w:p w14:paraId="7FE6EA98" w14:textId="77777777" w:rsidR="000A4BF9" w:rsidRDefault="00000000">
      <w:pPr>
        <w:spacing w:before="80" w:after="80" w:line="320" w:lineRule="auto"/>
      </w:pPr>
      <w:r>
        <w:rPr>
          <w:color w:val="1A1A2E"/>
        </w:rPr>
        <w:t>The top banner displays the application logo, name, subtitle, and four live metric counters: Total Tests, Completed, Vulnerabilities Found, and Status.</w:t>
      </w:r>
    </w:p>
    <w:p w14:paraId="58C2CC1E"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160"/>
        <w:gridCol w:w="2800"/>
      </w:tblGrid>
      <w:tr w:rsidR="000A4BF9" w14:paraId="1E05FDF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0F1525"/>
            <w:tcMar>
              <w:top w:w="120" w:type="dxa"/>
              <w:left w:w="180" w:type="dxa"/>
              <w:bottom w:w="120" w:type="dxa"/>
              <w:right w:w="80" w:type="dxa"/>
            </w:tcMar>
          </w:tcPr>
          <w:p w14:paraId="441D8153" w14:textId="77777777" w:rsidR="000A4BF9" w:rsidRDefault="00000000">
            <w:pPr>
              <w:jc w:val="center"/>
            </w:pPr>
            <w:r>
              <w:rPr>
                <w:rFonts w:ascii="Consolas" w:eastAsia="Consolas" w:hAnsi="Consolas" w:cs="Consolas"/>
                <w:b/>
                <w:bCs/>
                <w:color w:val="00CC77"/>
                <w:sz w:val="28"/>
                <w:szCs w:val="28"/>
              </w:rPr>
              <w:t>[SQLi]</w:t>
            </w:r>
          </w:p>
        </w:tc>
        <w:tc>
          <w:tcPr>
            <w:tcW w:w="5160" w:type="dxa"/>
            <w:tcBorders>
              <w:top w:val="none" w:sz="0" w:space="0" w:color="FFFFFF"/>
              <w:left w:val="none" w:sz="0" w:space="0" w:color="FFFFFF"/>
              <w:bottom w:val="none" w:sz="0" w:space="0" w:color="FFFFFF"/>
              <w:right w:val="none" w:sz="0" w:space="0" w:color="FFFFFF"/>
            </w:tcBorders>
            <w:shd w:val="clear" w:color="auto" w:fill="0F1525"/>
            <w:tcMar>
              <w:top w:w="100" w:type="dxa"/>
              <w:left w:w="120" w:type="dxa"/>
              <w:bottom w:w="60" w:type="dxa"/>
              <w:right w:w="120" w:type="dxa"/>
            </w:tcMar>
          </w:tcPr>
          <w:p w14:paraId="3AF7329B" w14:textId="77777777" w:rsidR="000A4BF9" w:rsidRDefault="00000000">
            <w:r>
              <w:rPr>
                <w:rFonts w:ascii="Consolas" w:eastAsia="Consolas" w:hAnsi="Consolas" w:cs="Consolas"/>
                <w:b/>
                <w:bCs/>
                <w:color w:val="FFFFFF"/>
                <w:sz w:val="26"/>
                <w:szCs w:val="26"/>
              </w:rPr>
              <w:t>SQLi Scanner Pro</w:t>
            </w:r>
          </w:p>
          <w:p w14:paraId="385D3BE7" w14:textId="77777777" w:rsidR="000A4BF9" w:rsidRDefault="00000000">
            <w:r>
              <w:rPr>
                <w:rFonts w:ascii="Consolas" w:eastAsia="Consolas" w:hAnsi="Consolas" w:cs="Consolas"/>
                <w:color w:val="64748B"/>
                <w:sz w:val="14"/>
                <w:szCs w:val="14"/>
              </w:rPr>
              <w:t xml:space="preserve">Advanced SQL Injection Testing </w:t>
            </w:r>
            <w:proofErr w:type="gramStart"/>
            <w:r>
              <w:rPr>
                <w:rFonts w:ascii="Consolas" w:eastAsia="Consolas" w:hAnsi="Consolas" w:cs="Consolas"/>
                <w:color w:val="64748B"/>
                <w:sz w:val="14"/>
                <w:szCs w:val="14"/>
              </w:rPr>
              <w:t>Suite  —</w:t>
            </w:r>
            <w:proofErr w:type="gramEnd"/>
            <w:r>
              <w:rPr>
                <w:rFonts w:ascii="Consolas" w:eastAsia="Consolas" w:hAnsi="Consolas" w:cs="Consolas"/>
                <w:color w:val="64748B"/>
                <w:sz w:val="14"/>
                <w:szCs w:val="14"/>
              </w:rPr>
              <w:t xml:space="preserve">  Built-in Demo Server Included</w:t>
            </w:r>
          </w:p>
        </w:tc>
        <w:tc>
          <w:tcPr>
            <w:tcW w:w="2800" w:type="dxa"/>
            <w:tcBorders>
              <w:top w:val="none" w:sz="0" w:space="0" w:color="FFFFFF"/>
              <w:left w:val="none" w:sz="0" w:space="0" w:color="FFFFFF"/>
              <w:bottom w:val="none" w:sz="0" w:space="0" w:color="FFFFFF"/>
              <w:right w:val="none" w:sz="0" w:space="0" w:color="FFFFFF"/>
            </w:tcBorders>
            <w:shd w:val="clear" w:color="auto" w:fill="0F1525"/>
            <w:tcMar>
              <w:top w:w="80" w:type="dxa"/>
              <w:left w:w="80" w:type="dxa"/>
              <w:bottom w:w="80" w:type="dxa"/>
              <w:right w:w="120" w:type="dxa"/>
            </w:tcMar>
          </w:tcPr>
          <w:p w14:paraId="6BCFCD5B" w14:textId="77777777" w:rsidR="000A4BF9" w:rsidRDefault="00000000">
            <w:pPr>
              <w:jc w:val="right"/>
            </w:pPr>
            <w:r>
              <w:rPr>
                <w:rFonts w:ascii="Consolas" w:eastAsia="Consolas" w:hAnsi="Consolas" w:cs="Consolas"/>
                <w:color w:val="00CC77"/>
                <w:sz w:val="16"/>
                <w:szCs w:val="16"/>
              </w:rPr>
              <w:t>STATUS: IDLE   VULNS: 0   TESTS: 0</w:t>
            </w:r>
          </w:p>
        </w:tc>
      </w:tr>
      <w:tr w:rsidR="000A4BF9" w14:paraId="495EF886"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shd w:val="clear" w:color="auto" w:fill="00CC77"/>
          </w:tcPr>
          <w:p w14:paraId="66EDBC55" w14:textId="77777777" w:rsidR="000A4BF9" w:rsidRDefault="00000000">
            <w:r>
              <w:t xml:space="preserve"> </w:t>
            </w:r>
          </w:p>
        </w:tc>
      </w:tr>
    </w:tbl>
    <w:p w14:paraId="5B70F8E1" w14:textId="77777777" w:rsidR="000A4BF9" w:rsidRDefault="000A4BF9">
      <w:pPr>
        <w:spacing w:before="60" w:after="60"/>
      </w:pPr>
    </w:p>
    <w:p w14:paraId="1808C587" w14:textId="77777777" w:rsidR="000A4BF9" w:rsidRDefault="00000000">
      <w:pPr>
        <w:jc w:val="center"/>
      </w:pPr>
      <w:r>
        <w:rPr>
          <w:i/>
          <w:iCs/>
          <w:color w:val="64748B"/>
          <w:sz w:val="18"/>
          <w:szCs w:val="18"/>
        </w:rPr>
        <w:t>Figure 1 — Application Banner with Live Metrics</w:t>
      </w:r>
    </w:p>
    <w:p w14:paraId="238E9433" w14:textId="77777777" w:rsidR="000A4BF9" w:rsidRDefault="000A4BF9">
      <w:pPr>
        <w:spacing w:before="60" w:after="60"/>
      </w:pPr>
    </w:p>
    <w:p w14:paraId="2FD83F4C" w14:textId="77777777" w:rsidR="000A4BF9" w:rsidRDefault="000A4BF9">
      <w:pPr>
        <w:spacing w:before="60" w:after="60"/>
      </w:pPr>
    </w:p>
    <w:p w14:paraId="16010720" w14:textId="77777777" w:rsidR="000A4BF9" w:rsidRDefault="00000000">
      <w:pPr>
        <w:pStyle w:val="Heading2"/>
      </w:pPr>
      <w:r>
        <w:rPr>
          <w:color w:val="00CC77"/>
          <w:sz w:val="24"/>
          <w:szCs w:val="24"/>
        </w:rPr>
        <w:t xml:space="preserve">▌ </w:t>
      </w:r>
      <w:proofErr w:type="gramStart"/>
      <w:r>
        <w:rPr>
          <w:color w:val="0F172A"/>
          <w:sz w:val="24"/>
          <w:szCs w:val="24"/>
        </w:rPr>
        <w:t>3.2  Main</w:t>
      </w:r>
      <w:proofErr w:type="gramEnd"/>
      <w:r>
        <w:rPr>
          <w:color w:val="0F172A"/>
          <w:sz w:val="24"/>
          <w:szCs w:val="24"/>
        </w:rPr>
        <w:t xml:space="preserve"> Interface — Control Panel &amp; Scan Log</w:t>
      </w:r>
    </w:p>
    <w:p w14:paraId="407B1929" w14:textId="77777777" w:rsidR="000A4BF9" w:rsidRDefault="00000000">
      <w:pPr>
        <w:spacing w:before="80" w:after="80" w:line="320" w:lineRule="auto"/>
      </w:pPr>
      <w:r>
        <w:rPr>
          <w:color w:val="1A1A2E"/>
        </w:rPr>
        <w:t>The left panel provides target configuration, one-click demo URL buttons, parameter management, injection category selection, and scan controls. The right panel shows the live scrolling scan log with color-coded vulnerability alerts.</w:t>
      </w:r>
    </w:p>
    <w:p w14:paraId="4D811F1F"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A4BF9" w14:paraId="6D5FD336" w14:textId="77777777">
        <w:tblPrEx>
          <w:tblCellMar>
            <w:top w:w="0" w:type="dxa"/>
            <w:bottom w:w="0" w:type="dxa"/>
          </w:tblCellMar>
        </w:tblPrEx>
        <w:tc>
          <w:tcPr>
            <w:tcW w:w="3200" w:type="dxa"/>
            <w:tcBorders>
              <w:top w:val="single" w:sz="1" w:space="0" w:color="CDD6E0"/>
              <w:left w:val="single" w:sz="1" w:space="0" w:color="CDD6E0"/>
              <w:bottom w:val="single" w:sz="1" w:space="0" w:color="CDD6E0"/>
              <w:right w:val="single" w:sz="1" w:space="0" w:color="CDD6E0"/>
            </w:tcBorders>
            <w:shd w:val="clear" w:color="auto" w:fill="0F1525"/>
            <w:tcMar>
              <w:top w:w="80" w:type="dxa"/>
              <w:left w:w="120" w:type="dxa"/>
              <w:bottom w:w="80" w:type="dxa"/>
              <w:right w:w="120" w:type="dxa"/>
            </w:tcMar>
          </w:tcPr>
          <w:p w14:paraId="6D93D14F" w14:textId="77777777" w:rsidR="000A4BF9" w:rsidRDefault="00000000">
            <w:r>
              <w:rPr>
                <w:rFonts w:ascii="Consolas" w:eastAsia="Consolas" w:hAnsi="Consolas" w:cs="Consolas"/>
                <w:b/>
                <w:bCs/>
                <w:color w:val="00A8D6"/>
                <w:sz w:val="17"/>
                <w:szCs w:val="17"/>
              </w:rPr>
              <w:t>[*</w:t>
            </w:r>
            <w:proofErr w:type="gramStart"/>
            <w:r>
              <w:rPr>
                <w:rFonts w:ascii="Consolas" w:eastAsia="Consolas" w:hAnsi="Consolas" w:cs="Consolas"/>
                <w:b/>
                <w:bCs/>
                <w:color w:val="00A8D6"/>
                <w:sz w:val="17"/>
                <w:szCs w:val="17"/>
              </w:rPr>
              <w:t>]  TARGET</w:t>
            </w:r>
            <w:proofErr w:type="gramEnd"/>
            <w:r>
              <w:rPr>
                <w:rFonts w:ascii="Consolas" w:eastAsia="Consolas" w:hAnsi="Consolas" w:cs="Consolas"/>
                <w:b/>
                <w:bCs/>
                <w:color w:val="00A8D6"/>
                <w:sz w:val="17"/>
                <w:szCs w:val="17"/>
              </w:rPr>
              <w:t xml:space="preserve"> CONFIGURATION</w:t>
            </w:r>
          </w:p>
          <w:p w14:paraId="5AD1B6DD" w14:textId="77777777" w:rsidR="000A4BF9" w:rsidRDefault="00000000">
            <w:pPr>
              <w:spacing w:before="60"/>
            </w:pPr>
            <w:r>
              <w:rPr>
                <w:rFonts w:ascii="Consolas" w:eastAsia="Consolas" w:hAnsi="Consolas" w:cs="Consolas"/>
                <w:color w:val="64748B"/>
                <w:sz w:val="15"/>
                <w:szCs w:val="15"/>
              </w:rPr>
              <w:t>Target URL:</w:t>
            </w:r>
          </w:p>
          <w:p w14:paraId="3A611D2B" w14:textId="77777777" w:rsidR="000A4BF9" w:rsidRDefault="00000000">
            <w:r>
              <w:rPr>
                <w:rFonts w:ascii="Consolas" w:eastAsia="Consolas" w:hAnsi="Consolas" w:cs="Consolas"/>
                <w:color w:val="00CC77"/>
                <w:sz w:val="15"/>
                <w:szCs w:val="15"/>
              </w:rPr>
              <w:t>http://127.0.0.1:18321/user?id=1</w:t>
            </w:r>
          </w:p>
          <w:p w14:paraId="3AA8CF24" w14:textId="77777777" w:rsidR="000A4BF9" w:rsidRDefault="00000000">
            <w:pPr>
              <w:spacing w:before="80"/>
            </w:pPr>
            <w:r>
              <w:rPr>
                <w:rFonts w:ascii="Consolas" w:eastAsia="Consolas" w:hAnsi="Consolas" w:cs="Consolas"/>
                <w:color w:val="00A8D6"/>
                <w:sz w:val="15"/>
                <w:szCs w:val="15"/>
              </w:rPr>
              <w:t>[*] Auto-Detect Params</w:t>
            </w:r>
            <w:proofErr w:type="gramStart"/>
            <w:r>
              <w:rPr>
                <w:rFonts w:ascii="Consolas" w:eastAsia="Consolas" w:hAnsi="Consolas" w:cs="Consolas"/>
                <w:color w:val="00A8D6"/>
                <w:sz w:val="15"/>
                <w:szCs w:val="15"/>
              </w:rPr>
              <w:t xml:space="preserve">   [</w:t>
            </w:r>
            <w:proofErr w:type="gramEnd"/>
            <w:r>
              <w:rPr>
                <w:rFonts w:ascii="Consolas" w:eastAsia="Consolas" w:hAnsi="Consolas" w:cs="Consolas"/>
                <w:color w:val="00A8D6"/>
                <w:sz w:val="15"/>
                <w:szCs w:val="15"/>
              </w:rPr>
              <w:t>+] Manual Param</w:t>
            </w:r>
          </w:p>
          <w:p w14:paraId="791F6DB8" w14:textId="77777777" w:rsidR="000A4BF9" w:rsidRDefault="00000000">
            <w:pPr>
              <w:spacing w:before="100"/>
            </w:pPr>
            <w:proofErr w:type="gramStart"/>
            <w:r>
              <w:rPr>
                <w:rFonts w:ascii="Consolas" w:eastAsia="Consolas" w:hAnsi="Consolas" w:cs="Consolas"/>
                <w:b/>
                <w:bCs/>
                <w:color w:val="00A8D6"/>
                <w:sz w:val="17"/>
                <w:szCs w:val="17"/>
              </w:rPr>
              <w:t>[!]  DEMO</w:t>
            </w:r>
            <w:proofErr w:type="gramEnd"/>
            <w:r>
              <w:rPr>
                <w:rFonts w:ascii="Consolas" w:eastAsia="Consolas" w:hAnsi="Consolas" w:cs="Consolas"/>
                <w:b/>
                <w:bCs/>
                <w:color w:val="00A8D6"/>
                <w:sz w:val="17"/>
                <w:szCs w:val="17"/>
              </w:rPr>
              <w:t xml:space="preserve"> — VULNERABLE TARGETS</w:t>
            </w:r>
          </w:p>
          <w:p w14:paraId="45C11D49" w14:textId="77777777" w:rsidR="000A4BF9" w:rsidRDefault="00000000">
            <w:r>
              <w:rPr>
                <w:rFonts w:ascii="Consolas" w:eastAsia="Consolas" w:hAnsi="Consolas" w:cs="Consolas"/>
                <w:color w:val="E0A000"/>
                <w:sz w:val="15"/>
                <w:szCs w:val="15"/>
              </w:rPr>
              <w:t>[&gt;] /</w:t>
            </w:r>
            <w:proofErr w:type="spellStart"/>
            <w:r>
              <w:rPr>
                <w:rFonts w:ascii="Consolas" w:eastAsia="Consolas" w:hAnsi="Consolas" w:cs="Consolas"/>
                <w:color w:val="E0A000"/>
                <w:sz w:val="15"/>
                <w:szCs w:val="15"/>
              </w:rPr>
              <w:t>user?id</w:t>
            </w:r>
            <w:proofErr w:type="spellEnd"/>
            <w:r>
              <w:rPr>
                <w:rFonts w:ascii="Consolas" w:eastAsia="Consolas" w:hAnsi="Consolas" w:cs="Consolas"/>
                <w:color w:val="E0A000"/>
                <w:sz w:val="15"/>
                <w:szCs w:val="15"/>
              </w:rPr>
              <w:t>=1     ERROR-BASED</w:t>
            </w:r>
          </w:p>
          <w:p w14:paraId="1C8D53A9" w14:textId="77777777" w:rsidR="000A4BF9" w:rsidRDefault="00000000">
            <w:r>
              <w:rPr>
                <w:rFonts w:ascii="Consolas" w:eastAsia="Consolas" w:hAnsi="Consolas" w:cs="Consolas"/>
                <w:color w:val="E0A000"/>
                <w:sz w:val="15"/>
                <w:szCs w:val="15"/>
              </w:rPr>
              <w:t>[&gt;] /</w:t>
            </w:r>
            <w:proofErr w:type="spellStart"/>
            <w:r>
              <w:rPr>
                <w:rFonts w:ascii="Consolas" w:eastAsia="Consolas" w:hAnsi="Consolas" w:cs="Consolas"/>
                <w:color w:val="E0A000"/>
                <w:sz w:val="15"/>
                <w:szCs w:val="15"/>
              </w:rPr>
              <w:t>search?q</w:t>
            </w:r>
            <w:proofErr w:type="spellEnd"/>
            <w:r>
              <w:rPr>
                <w:rFonts w:ascii="Consolas" w:eastAsia="Consolas" w:hAnsi="Consolas" w:cs="Consolas"/>
                <w:color w:val="E0A000"/>
                <w:sz w:val="15"/>
                <w:szCs w:val="15"/>
              </w:rPr>
              <w:t>=     UNION-BASED</w:t>
            </w:r>
          </w:p>
          <w:p w14:paraId="74CF4193" w14:textId="77777777" w:rsidR="000A4BF9" w:rsidRDefault="00000000">
            <w:r>
              <w:rPr>
                <w:rFonts w:ascii="Consolas" w:eastAsia="Consolas" w:hAnsi="Consolas" w:cs="Consolas"/>
                <w:color w:val="E0A000"/>
                <w:sz w:val="15"/>
                <w:szCs w:val="15"/>
              </w:rPr>
              <w:t>[&gt;] /</w:t>
            </w:r>
            <w:proofErr w:type="spellStart"/>
            <w:r>
              <w:rPr>
                <w:rFonts w:ascii="Consolas" w:eastAsia="Consolas" w:hAnsi="Consolas" w:cs="Consolas"/>
                <w:color w:val="E0A000"/>
                <w:sz w:val="15"/>
                <w:szCs w:val="15"/>
              </w:rPr>
              <w:t>login?user</w:t>
            </w:r>
            <w:proofErr w:type="spellEnd"/>
            <w:r>
              <w:rPr>
                <w:rFonts w:ascii="Consolas" w:eastAsia="Consolas" w:hAnsi="Consolas" w:cs="Consolas"/>
                <w:color w:val="E0A000"/>
                <w:sz w:val="15"/>
                <w:szCs w:val="15"/>
              </w:rPr>
              <w:t>=   BOOLEAN-BASED</w:t>
            </w:r>
          </w:p>
          <w:p w14:paraId="4E1393AC" w14:textId="77777777" w:rsidR="000A4BF9" w:rsidRDefault="00000000">
            <w:pPr>
              <w:spacing w:before="100"/>
            </w:pPr>
            <w:r>
              <w:rPr>
                <w:rFonts w:ascii="Consolas" w:eastAsia="Consolas" w:hAnsi="Consolas" w:cs="Consolas"/>
                <w:b/>
                <w:bCs/>
                <w:color w:val="00A8D6"/>
                <w:sz w:val="17"/>
                <w:szCs w:val="17"/>
              </w:rPr>
              <w:t>[~</w:t>
            </w:r>
            <w:proofErr w:type="gramStart"/>
            <w:r>
              <w:rPr>
                <w:rFonts w:ascii="Consolas" w:eastAsia="Consolas" w:hAnsi="Consolas" w:cs="Consolas"/>
                <w:b/>
                <w:bCs/>
                <w:color w:val="00A8D6"/>
                <w:sz w:val="17"/>
                <w:szCs w:val="17"/>
              </w:rPr>
              <w:t>]  INJECTION</w:t>
            </w:r>
            <w:proofErr w:type="gramEnd"/>
            <w:r>
              <w:rPr>
                <w:rFonts w:ascii="Consolas" w:eastAsia="Consolas" w:hAnsi="Consolas" w:cs="Consolas"/>
                <w:b/>
                <w:bCs/>
                <w:color w:val="00A8D6"/>
                <w:sz w:val="17"/>
                <w:szCs w:val="17"/>
              </w:rPr>
              <w:t xml:space="preserve"> CATEGORIES</w:t>
            </w:r>
          </w:p>
          <w:p w14:paraId="6014FD48" w14:textId="77777777" w:rsidR="000A4BF9" w:rsidRDefault="00000000">
            <w:r>
              <w:rPr>
                <w:color w:val="FFFFFF"/>
                <w:sz w:val="17"/>
                <w:szCs w:val="17"/>
              </w:rPr>
              <w:t>☑ Error-Based    ☑ Boolean-Based</w:t>
            </w:r>
          </w:p>
          <w:p w14:paraId="20459E28" w14:textId="77777777" w:rsidR="000A4BF9" w:rsidRDefault="00000000">
            <w:r>
              <w:rPr>
                <w:color w:val="FFFFFF"/>
                <w:sz w:val="17"/>
                <w:szCs w:val="17"/>
              </w:rPr>
              <w:t>☑ Time-Based     ☑ Union-Based</w:t>
            </w:r>
          </w:p>
          <w:p w14:paraId="29D126B2" w14:textId="77777777" w:rsidR="000A4BF9" w:rsidRDefault="00000000">
            <w:r>
              <w:rPr>
                <w:color w:val="64748B"/>
                <w:sz w:val="17"/>
                <w:szCs w:val="17"/>
              </w:rPr>
              <w:t>☐ Stacked Queries ☐ Out-of-Band</w:t>
            </w:r>
          </w:p>
          <w:p w14:paraId="57C63D0D" w14:textId="77777777" w:rsidR="000A4BF9" w:rsidRDefault="00000000">
            <w:pPr>
              <w:spacing w:before="100"/>
            </w:pPr>
            <w:r>
              <w:rPr>
                <w:rFonts w:ascii="Consolas" w:eastAsia="Consolas" w:hAnsi="Consolas" w:cs="Consolas"/>
                <w:b/>
                <w:bCs/>
                <w:color w:val="00A8D6"/>
                <w:sz w:val="17"/>
                <w:szCs w:val="17"/>
              </w:rPr>
              <w:t>[</w:t>
            </w:r>
            <w:proofErr w:type="gramStart"/>
            <w:r>
              <w:rPr>
                <w:rFonts w:ascii="Consolas" w:eastAsia="Consolas" w:hAnsi="Consolas" w:cs="Consolas"/>
                <w:b/>
                <w:bCs/>
                <w:color w:val="00A8D6"/>
                <w:sz w:val="17"/>
                <w:szCs w:val="17"/>
              </w:rPr>
              <w:t>%]  SCAN</w:t>
            </w:r>
            <w:proofErr w:type="gramEnd"/>
            <w:r>
              <w:rPr>
                <w:rFonts w:ascii="Consolas" w:eastAsia="Consolas" w:hAnsi="Consolas" w:cs="Consolas"/>
                <w:b/>
                <w:bCs/>
                <w:color w:val="00A8D6"/>
                <w:sz w:val="17"/>
                <w:szCs w:val="17"/>
              </w:rPr>
              <w:t xml:space="preserve"> OPTIONS</w:t>
            </w:r>
          </w:p>
          <w:p w14:paraId="6B20F303" w14:textId="77777777" w:rsidR="000A4BF9" w:rsidRDefault="00000000">
            <w:r>
              <w:rPr>
                <w:rFonts w:ascii="Consolas" w:eastAsia="Consolas" w:hAnsi="Consolas" w:cs="Consolas"/>
                <w:color w:val="64748B"/>
                <w:sz w:val="15"/>
                <w:szCs w:val="15"/>
              </w:rPr>
              <w:t>Request Delay: 0.0s    Timeout: 12s</w:t>
            </w:r>
          </w:p>
          <w:p w14:paraId="6A17AB61" w14:textId="77777777" w:rsidR="000A4BF9" w:rsidRDefault="00000000">
            <w:pPr>
              <w:spacing w:before="120"/>
            </w:pPr>
            <w:r>
              <w:rPr>
                <w:rFonts w:ascii="Consolas" w:eastAsia="Consolas" w:hAnsi="Consolas" w:cs="Consolas"/>
                <w:b/>
                <w:bCs/>
                <w:color w:val="00CC77"/>
                <w:sz w:val="20"/>
                <w:szCs w:val="20"/>
              </w:rPr>
              <w:t xml:space="preserve">[ </w:t>
            </w:r>
            <w:proofErr w:type="gramStart"/>
            <w:r>
              <w:rPr>
                <w:rFonts w:ascii="Consolas" w:eastAsia="Consolas" w:hAnsi="Consolas" w:cs="Consolas"/>
                <w:b/>
                <w:bCs/>
                <w:color w:val="00CC77"/>
                <w:sz w:val="20"/>
                <w:szCs w:val="20"/>
              </w:rPr>
              <w:t>▶  START</w:t>
            </w:r>
            <w:proofErr w:type="gramEnd"/>
            <w:r>
              <w:rPr>
                <w:rFonts w:ascii="Consolas" w:eastAsia="Consolas" w:hAnsi="Consolas" w:cs="Consolas"/>
                <w:b/>
                <w:bCs/>
                <w:color w:val="00CC77"/>
                <w:sz w:val="20"/>
                <w:szCs w:val="20"/>
              </w:rPr>
              <w:t xml:space="preserve"> </w:t>
            </w:r>
            <w:proofErr w:type="gramStart"/>
            <w:r>
              <w:rPr>
                <w:rFonts w:ascii="Consolas" w:eastAsia="Consolas" w:hAnsi="Consolas" w:cs="Consolas"/>
                <w:b/>
                <w:bCs/>
                <w:color w:val="00CC77"/>
                <w:sz w:val="20"/>
                <w:szCs w:val="20"/>
              </w:rPr>
              <w:t>SCAN ]</w:t>
            </w:r>
            <w:proofErr w:type="gramEnd"/>
          </w:p>
        </w:tc>
        <w:tc>
          <w:tcPr>
            <w:tcW w:w="6160" w:type="dxa"/>
            <w:tcBorders>
              <w:top w:val="single" w:sz="1" w:space="0" w:color="CDD6E0"/>
              <w:left w:val="single" w:sz="1" w:space="0" w:color="CDD6E0"/>
              <w:bottom w:val="single" w:sz="1" w:space="0" w:color="CDD6E0"/>
              <w:right w:val="single" w:sz="1" w:space="0" w:color="CDD6E0"/>
            </w:tcBorders>
            <w:shd w:val="clear" w:color="auto" w:fill="0A0E1A"/>
            <w:tcMar>
              <w:top w:w="80" w:type="dxa"/>
              <w:left w:w="140" w:type="dxa"/>
              <w:bottom w:w="80" w:type="dxa"/>
              <w:right w:w="120" w:type="dxa"/>
            </w:tcMar>
          </w:tcPr>
          <w:p w14:paraId="29169AA8" w14:textId="77777777" w:rsidR="000A4BF9" w:rsidRDefault="00000000">
            <w:r>
              <w:rPr>
                <w:rFonts w:ascii="Consolas" w:eastAsia="Consolas" w:hAnsi="Consolas" w:cs="Consolas"/>
                <w:b/>
                <w:bCs/>
                <w:color w:val="00A8D6"/>
                <w:sz w:val="17"/>
                <w:szCs w:val="17"/>
              </w:rPr>
              <w:t xml:space="preserve">[ SCAN </w:t>
            </w:r>
            <w:proofErr w:type="gramStart"/>
            <w:r>
              <w:rPr>
                <w:rFonts w:ascii="Consolas" w:eastAsia="Consolas" w:hAnsi="Consolas" w:cs="Consolas"/>
                <w:b/>
                <w:bCs/>
                <w:color w:val="00A8D6"/>
                <w:sz w:val="17"/>
                <w:szCs w:val="17"/>
              </w:rPr>
              <w:t>LOG ]</w:t>
            </w:r>
            <w:proofErr w:type="gramEnd"/>
            <w:r>
              <w:rPr>
                <w:rFonts w:ascii="Consolas" w:eastAsia="Consolas" w:hAnsi="Consolas" w:cs="Consolas"/>
                <w:b/>
                <w:bCs/>
                <w:color w:val="00A8D6"/>
                <w:sz w:val="17"/>
                <w:szCs w:val="17"/>
              </w:rPr>
              <w:t xml:space="preserve"> </w:t>
            </w:r>
            <w:proofErr w:type="gramStart"/>
            <w:r>
              <w:rPr>
                <w:rFonts w:ascii="Consolas" w:eastAsia="Consolas" w:hAnsi="Consolas" w:cs="Consolas"/>
                <w:b/>
                <w:bCs/>
                <w:color w:val="00A8D6"/>
                <w:sz w:val="17"/>
                <w:szCs w:val="17"/>
              </w:rPr>
              <w:t xml:space="preserve">   [</w:t>
            </w:r>
            <w:proofErr w:type="gramEnd"/>
            <w:r>
              <w:rPr>
                <w:rFonts w:ascii="Consolas" w:eastAsia="Consolas" w:hAnsi="Consolas" w:cs="Consolas"/>
                <w:b/>
                <w:bCs/>
                <w:color w:val="00A8D6"/>
                <w:sz w:val="17"/>
                <w:szCs w:val="17"/>
              </w:rPr>
              <w:t xml:space="preserve"> </w:t>
            </w:r>
            <w:proofErr w:type="gramStart"/>
            <w:r>
              <w:rPr>
                <w:rFonts w:ascii="Consolas" w:eastAsia="Consolas" w:hAnsi="Consolas" w:cs="Consolas"/>
                <w:b/>
                <w:bCs/>
                <w:color w:val="00A8D6"/>
                <w:sz w:val="17"/>
                <w:szCs w:val="17"/>
              </w:rPr>
              <w:t>FINDINGS ]</w:t>
            </w:r>
            <w:proofErr w:type="gramEnd"/>
            <w:r>
              <w:rPr>
                <w:rFonts w:ascii="Consolas" w:eastAsia="Consolas" w:hAnsi="Consolas" w:cs="Consolas"/>
                <w:b/>
                <w:bCs/>
                <w:color w:val="00A8D6"/>
                <w:sz w:val="17"/>
                <w:szCs w:val="17"/>
              </w:rPr>
              <w:t xml:space="preserve"> </w:t>
            </w:r>
            <w:proofErr w:type="gramStart"/>
            <w:r>
              <w:rPr>
                <w:rFonts w:ascii="Consolas" w:eastAsia="Consolas" w:hAnsi="Consolas" w:cs="Consolas"/>
                <w:b/>
                <w:bCs/>
                <w:color w:val="00A8D6"/>
                <w:sz w:val="17"/>
                <w:szCs w:val="17"/>
              </w:rPr>
              <w:t xml:space="preserve">   [</w:t>
            </w:r>
            <w:proofErr w:type="gramEnd"/>
            <w:r>
              <w:rPr>
                <w:rFonts w:ascii="Consolas" w:eastAsia="Consolas" w:hAnsi="Consolas" w:cs="Consolas"/>
                <w:b/>
                <w:bCs/>
                <w:color w:val="00A8D6"/>
                <w:sz w:val="17"/>
                <w:szCs w:val="17"/>
              </w:rPr>
              <w:t xml:space="preserve"> </w:t>
            </w:r>
            <w:proofErr w:type="gramStart"/>
            <w:r>
              <w:rPr>
                <w:rFonts w:ascii="Consolas" w:eastAsia="Consolas" w:hAnsi="Consolas" w:cs="Consolas"/>
                <w:b/>
                <w:bCs/>
                <w:color w:val="00A8D6"/>
                <w:sz w:val="17"/>
                <w:szCs w:val="17"/>
              </w:rPr>
              <w:t>ANALYSIS ]</w:t>
            </w:r>
            <w:proofErr w:type="gramEnd"/>
          </w:p>
          <w:p w14:paraId="6337E084" w14:textId="77777777" w:rsidR="000A4BF9" w:rsidRDefault="00000000">
            <w:pPr>
              <w:spacing w:before="80"/>
            </w:pPr>
            <w:r>
              <w:rPr>
                <w:rFonts w:ascii="Consolas" w:eastAsia="Consolas" w:hAnsi="Consolas" w:cs="Consolas"/>
                <w:color w:val="1E293B"/>
                <w:sz w:val="14"/>
                <w:szCs w:val="14"/>
              </w:rPr>
              <w:t>================================================================</w:t>
            </w:r>
          </w:p>
          <w:p w14:paraId="71AD1EB6" w14:textId="77777777" w:rsidR="000A4BF9" w:rsidRDefault="00000000">
            <w:r>
              <w:rPr>
                <w:rFonts w:ascii="Consolas" w:eastAsia="Consolas" w:hAnsi="Consolas" w:cs="Consolas"/>
                <w:color w:val="00CC77"/>
                <w:sz w:val="14"/>
                <w:szCs w:val="14"/>
              </w:rPr>
              <w:t xml:space="preserve">  SCAN STARTED: http://127.0.0.1:18321/user?id=1</w:t>
            </w:r>
          </w:p>
          <w:p w14:paraId="19802880" w14:textId="77777777" w:rsidR="000A4BF9" w:rsidRDefault="00000000">
            <w:r>
              <w:rPr>
                <w:rFonts w:ascii="Consolas" w:eastAsia="Consolas" w:hAnsi="Consolas" w:cs="Consolas"/>
                <w:color w:val="1E293B"/>
                <w:sz w:val="14"/>
                <w:szCs w:val="14"/>
              </w:rPr>
              <w:t>================================================================</w:t>
            </w:r>
          </w:p>
          <w:p w14:paraId="649E7E0E" w14:textId="77777777" w:rsidR="000A4BF9" w:rsidRDefault="00000000">
            <w:r>
              <w:rPr>
                <w:rFonts w:ascii="Consolas" w:eastAsia="Consolas" w:hAnsi="Consolas" w:cs="Consolas"/>
                <w:color w:val="64748B"/>
                <w:sz w:val="14"/>
                <w:szCs w:val="14"/>
              </w:rPr>
              <w:t xml:space="preserve">  </w:t>
            </w:r>
            <w:proofErr w:type="gramStart"/>
            <w:r>
              <w:rPr>
                <w:rFonts w:ascii="Consolas" w:eastAsia="Consolas" w:hAnsi="Consolas" w:cs="Consolas"/>
                <w:color w:val="64748B"/>
                <w:sz w:val="14"/>
                <w:szCs w:val="14"/>
              </w:rPr>
              <w:t>Parameters :</w:t>
            </w:r>
            <w:proofErr w:type="gramEnd"/>
            <w:r>
              <w:rPr>
                <w:rFonts w:ascii="Consolas" w:eastAsia="Consolas" w:hAnsi="Consolas" w:cs="Consolas"/>
                <w:color w:val="64748B"/>
                <w:sz w:val="14"/>
                <w:szCs w:val="14"/>
              </w:rPr>
              <w:t xml:space="preserve"> id</w:t>
            </w:r>
          </w:p>
          <w:p w14:paraId="2F56CAD6" w14:textId="77777777" w:rsidR="000A4BF9" w:rsidRDefault="00000000">
            <w:r>
              <w:rPr>
                <w:rFonts w:ascii="Consolas" w:eastAsia="Consolas" w:hAnsi="Consolas" w:cs="Consolas"/>
                <w:color w:val="64748B"/>
                <w:sz w:val="14"/>
                <w:szCs w:val="14"/>
              </w:rPr>
              <w:t xml:space="preserve">  </w:t>
            </w:r>
            <w:proofErr w:type="gramStart"/>
            <w:r>
              <w:rPr>
                <w:rFonts w:ascii="Consolas" w:eastAsia="Consolas" w:hAnsi="Consolas" w:cs="Consolas"/>
                <w:color w:val="64748B"/>
                <w:sz w:val="14"/>
                <w:szCs w:val="14"/>
              </w:rPr>
              <w:t>Categories :</w:t>
            </w:r>
            <w:proofErr w:type="gramEnd"/>
            <w:r>
              <w:rPr>
                <w:rFonts w:ascii="Consolas" w:eastAsia="Consolas" w:hAnsi="Consolas" w:cs="Consolas"/>
                <w:color w:val="64748B"/>
                <w:sz w:val="14"/>
                <w:szCs w:val="14"/>
              </w:rPr>
              <w:t xml:space="preserve"> Error-Based, Boolean-Based, Time-Based, Union-Based</w:t>
            </w:r>
          </w:p>
          <w:p w14:paraId="2FB02EDD" w14:textId="77777777" w:rsidR="000A4BF9" w:rsidRDefault="00000000">
            <w:r>
              <w:rPr>
                <w:rFonts w:ascii="Consolas" w:eastAsia="Consolas" w:hAnsi="Consolas" w:cs="Consolas"/>
                <w:color w:val="64748B"/>
                <w:sz w:val="14"/>
                <w:szCs w:val="14"/>
              </w:rPr>
              <w:t xml:space="preserve">  Total Tests: 38</w:t>
            </w:r>
          </w:p>
          <w:p w14:paraId="150293D4" w14:textId="77777777" w:rsidR="000A4BF9" w:rsidRDefault="00000000">
            <w:pPr>
              <w:spacing w:before="60"/>
            </w:pPr>
            <w:r>
              <w:rPr>
                <w:rFonts w:ascii="Consolas" w:eastAsia="Consolas" w:hAnsi="Consolas" w:cs="Consolas"/>
                <w:color w:val="334155"/>
                <w:sz w:val="14"/>
                <w:szCs w:val="14"/>
              </w:rPr>
              <w:t xml:space="preserve">  </w:t>
            </w:r>
            <w:proofErr w:type="gramStart"/>
            <w:r>
              <w:rPr>
                <w:rFonts w:ascii="Consolas" w:eastAsia="Consolas" w:hAnsi="Consolas" w:cs="Consolas"/>
                <w:color w:val="334155"/>
                <w:sz w:val="14"/>
                <w:szCs w:val="14"/>
              </w:rPr>
              <w:t>ok  id</w:t>
            </w:r>
            <w:proofErr w:type="gramEnd"/>
            <w:r>
              <w:rPr>
                <w:rFonts w:ascii="Consolas" w:eastAsia="Consolas" w:hAnsi="Consolas" w:cs="Consolas"/>
                <w:color w:val="334155"/>
                <w:sz w:val="14"/>
                <w:szCs w:val="14"/>
              </w:rPr>
              <w:t xml:space="preserve"> &lt;- ' AND '1'='1... safe</w:t>
            </w:r>
          </w:p>
          <w:p w14:paraId="1EEDE0B1" w14:textId="77777777" w:rsidR="000A4BF9" w:rsidRDefault="00000000">
            <w:r>
              <w:rPr>
                <w:rFonts w:ascii="Consolas" w:eastAsia="Consolas" w:hAnsi="Consolas" w:cs="Consolas"/>
                <w:color w:val="334155"/>
                <w:sz w:val="14"/>
                <w:szCs w:val="14"/>
              </w:rPr>
              <w:t xml:space="preserve">  </w:t>
            </w:r>
            <w:proofErr w:type="gramStart"/>
            <w:r>
              <w:rPr>
                <w:rFonts w:ascii="Consolas" w:eastAsia="Consolas" w:hAnsi="Consolas" w:cs="Consolas"/>
                <w:color w:val="334155"/>
                <w:sz w:val="14"/>
                <w:szCs w:val="14"/>
              </w:rPr>
              <w:t>ok  id</w:t>
            </w:r>
            <w:proofErr w:type="gramEnd"/>
            <w:r>
              <w:rPr>
                <w:rFonts w:ascii="Consolas" w:eastAsia="Consolas" w:hAnsi="Consolas" w:cs="Consolas"/>
                <w:color w:val="334155"/>
                <w:sz w:val="14"/>
                <w:szCs w:val="14"/>
              </w:rPr>
              <w:t xml:space="preserve"> &lt;- ' AND '1'='2... safe</w:t>
            </w:r>
          </w:p>
          <w:p w14:paraId="26D1B461" w14:textId="77777777" w:rsidR="000A4BF9" w:rsidRDefault="00000000">
            <w:r>
              <w:rPr>
                <w:rFonts w:ascii="Consolas" w:eastAsia="Consolas" w:hAnsi="Consolas" w:cs="Consolas"/>
                <w:b/>
                <w:bCs/>
                <w:color w:val="E03333"/>
                <w:sz w:val="14"/>
                <w:szCs w:val="14"/>
              </w:rPr>
              <w:t xml:space="preserve">  *** VULNERABLE! [HIGH] param=id -&gt; Error-Based SQLi</w:t>
            </w:r>
          </w:p>
          <w:p w14:paraId="5601AB0E" w14:textId="77777777" w:rsidR="000A4BF9" w:rsidRDefault="00000000">
            <w:r>
              <w:rPr>
                <w:rFonts w:ascii="Consolas" w:eastAsia="Consolas" w:hAnsi="Consolas" w:cs="Consolas"/>
                <w:color w:val="E0A000"/>
                <w:sz w:val="14"/>
                <w:szCs w:val="14"/>
              </w:rPr>
              <w:t xml:space="preserve">     Payload </w:t>
            </w:r>
            <w:proofErr w:type="gramStart"/>
            <w:r>
              <w:rPr>
                <w:rFonts w:ascii="Consolas" w:eastAsia="Consolas" w:hAnsi="Consolas" w:cs="Consolas"/>
                <w:color w:val="E0A000"/>
                <w:sz w:val="14"/>
                <w:szCs w:val="14"/>
              </w:rPr>
              <w:t xml:space="preserve">  :</w:t>
            </w:r>
            <w:proofErr w:type="gramEnd"/>
            <w:r>
              <w:rPr>
                <w:rFonts w:ascii="Consolas" w:eastAsia="Consolas" w:hAnsi="Consolas" w:cs="Consolas"/>
                <w:color w:val="E0A000"/>
                <w:sz w:val="14"/>
                <w:szCs w:val="14"/>
              </w:rPr>
              <w:t xml:space="preserve"> '</w:t>
            </w:r>
          </w:p>
          <w:p w14:paraId="190C0C4F" w14:textId="77777777" w:rsidR="000A4BF9" w:rsidRDefault="00000000">
            <w:r>
              <w:rPr>
                <w:rFonts w:ascii="Consolas" w:eastAsia="Consolas" w:hAnsi="Consolas" w:cs="Consolas"/>
                <w:color w:val="E0A000"/>
                <w:sz w:val="14"/>
                <w:szCs w:val="14"/>
              </w:rPr>
              <w:t xml:space="preserve">     Details </w:t>
            </w:r>
            <w:proofErr w:type="gramStart"/>
            <w:r>
              <w:rPr>
                <w:rFonts w:ascii="Consolas" w:eastAsia="Consolas" w:hAnsi="Consolas" w:cs="Consolas"/>
                <w:color w:val="E0A000"/>
                <w:sz w:val="14"/>
                <w:szCs w:val="14"/>
              </w:rPr>
              <w:t xml:space="preserve">  :</w:t>
            </w:r>
            <w:proofErr w:type="gramEnd"/>
            <w:r>
              <w:rPr>
                <w:rFonts w:ascii="Consolas" w:eastAsia="Consolas" w:hAnsi="Consolas" w:cs="Consolas"/>
                <w:color w:val="E0A000"/>
                <w:sz w:val="14"/>
                <w:szCs w:val="14"/>
              </w:rPr>
              <w:t xml:space="preserve"> DB error: "You have an error in your SQL syntax"</w:t>
            </w:r>
          </w:p>
          <w:p w14:paraId="7E40EC77" w14:textId="77777777" w:rsidR="000A4BF9" w:rsidRDefault="00000000">
            <w:r>
              <w:rPr>
                <w:rFonts w:ascii="Consolas" w:eastAsia="Consolas" w:hAnsi="Consolas" w:cs="Consolas"/>
                <w:color w:val="64748B"/>
                <w:sz w:val="14"/>
                <w:szCs w:val="14"/>
              </w:rPr>
              <w:t xml:space="preserve">     Confidence: 92</w:t>
            </w:r>
            <w:proofErr w:type="gramStart"/>
            <w:r>
              <w:rPr>
                <w:rFonts w:ascii="Consolas" w:eastAsia="Consolas" w:hAnsi="Consolas" w:cs="Consolas"/>
                <w:color w:val="64748B"/>
                <w:sz w:val="14"/>
                <w:szCs w:val="14"/>
              </w:rPr>
              <w:t>%  |</w:t>
            </w:r>
            <w:proofErr w:type="gramEnd"/>
            <w:r>
              <w:rPr>
                <w:rFonts w:ascii="Consolas" w:eastAsia="Consolas" w:hAnsi="Consolas" w:cs="Consolas"/>
                <w:color w:val="64748B"/>
                <w:sz w:val="14"/>
                <w:szCs w:val="14"/>
              </w:rPr>
              <w:t xml:space="preserve">  0.32s</w:t>
            </w:r>
          </w:p>
          <w:p w14:paraId="1BBC9329" w14:textId="77777777" w:rsidR="000A4BF9" w:rsidRDefault="00000000">
            <w:pPr>
              <w:spacing w:before="60"/>
            </w:pPr>
            <w:r>
              <w:rPr>
                <w:rFonts w:ascii="Consolas" w:eastAsia="Consolas" w:hAnsi="Consolas" w:cs="Consolas"/>
                <w:b/>
                <w:bCs/>
                <w:color w:val="E03333"/>
                <w:sz w:val="14"/>
                <w:szCs w:val="14"/>
              </w:rPr>
              <w:t xml:space="preserve">  *** VULNERABLE! [HIGH] param=id -&gt; Union-Based SQLi (Data Leak)</w:t>
            </w:r>
          </w:p>
          <w:p w14:paraId="2C663E2C" w14:textId="77777777" w:rsidR="000A4BF9" w:rsidRDefault="00000000">
            <w:r>
              <w:rPr>
                <w:rFonts w:ascii="Consolas" w:eastAsia="Consolas" w:hAnsi="Consolas" w:cs="Consolas"/>
                <w:color w:val="E0A000"/>
                <w:sz w:val="14"/>
                <w:szCs w:val="14"/>
              </w:rPr>
              <w:t xml:space="preserve">     Payload </w:t>
            </w:r>
            <w:proofErr w:type="gramStart"/>
            <w:r>
              <w:rPr>
                <w:rFonts w:ascii="Consolas" w:eastAsia="Consolas" w:hAnsi="Consolas" w:cs="Consolas"/>
                <w:color w:val="E0A000"/>
                <w:sz w:val="14"/>
                <w:szCs w:val="14"/>
              </w:rPr>
              <w:t xml:space="preserve">  :</w:t>
            </w:r>
            <w:proofErr w:type="gramEnd"/>
            <w:r>
              <w:rPr>
                <w:rFonts w:ascii="Consolas" w:eastAsia="Consolas" w:hAnsi="Consolas" w:cs="Consolas"/>
                <w:color w:val="E0A000"/>
                <w:sz w:val="14"/>
                <w:szCs w:val="14"/>
              </w:rPr>
              <w:t xml:space="preserve"> ' UNION SELECT </w:t>
            </w:r>
            <w:proofErr w:type="spellStart"/>
            <w:proofErr w:type="gramStart"/>
            <w:r>
              <w:rPr>
                <w:rFonts w:ascii="Consolas" w:eastAsia="Consolas" w:hAnsi="Consolas" w:cs="Consolas"/>
                <w:color w:val="E0A000"/>
                <w:sz w:val="14"/>
                <w:szCs w:val="14"/>
              </w:rPr>
              <w:t>username,password</w:t>
            </w:r>
            <w:proofErr w:type="spellEnd"/>
            <w:proofErr w:type="gramEnd"/>
            <w:r>
              <w:rPr>
                <w:rFonts w:ascii="Consolas" w:eastAsia="Consolas" w:hAnsi="Consolas" w:cs="Consolas"/>
                <w:color w:val="E0A000"/>
                <w:sz w:val="14"/>
                <w:szCs w:val="14"/>
              </w:rPr>
              <w:t xml:space="preserve"> FROM users--</w:t>
            </w:r>
          </w:p>
          <w:p w14:paraId="696BF340" w14:textId="77777777" w:rsidR="000A4BF9" w:rsidRDefault="00000000">
            <w:r>
              <w:rPr>
                <w:rFonts w:ascii="Consolas" w:eastAsia="Consolas" w:hAnsi="Consolas" w:cs="Consolas"/>
                <w:color w:val="64748B"/>
                <w:sz w:val="14"/>
                <w:szCs w:val="14"/>
              </w:rPr>
              <w:t xml:space="preserve">     Confidence: 88</w:t>
            </w:r>
            <w:proofErr w:type="gramStart"/>
            <w:r>
              <w:rPr>
                <w:rFonts w:ascii="Consolas" w:eastAsia="Consolas" w:hAnsi="Consolas" w:cs="Consolas"/>
                <w:color w:val="64748B"/>
                <w:sz w:val="14"/>
                <w:szCs w:val="14"/>
              </w:rPr>
              <w:t>%  |</w:t>
            </w:r>
            <w:proofErr w:type="gramEnd"/>
            <w:r>
              <w:rPr>
                <w:rFonts w:ascii="Consolas" w:eastAsia="Consolas" w:hAnsi="Consolas" w:cs="Consolas"/>
                <w:color w:val="64748B"/>
                <w:sz w:val="14"/>
                <w:szCs w:val="14"/>
              </w:rPr>
              <w:t xml:space="preserve">  0.28s</w:t>
            </w:r>
          </w:p>
        </w:tc>
      </w:tr>
    </w:tbl>
    <w:p w14:paraId="1036AD37" w14:textId="77777777" w:rsidR="000A4BF9" w:rsidRDefault="000A4BF9">
      <w:pPr>
        <w:spacing w:before="60" w:after="60"/>
      </w:pPr>
    </w:p>
    <w:p w14:paraId="1C9FCE5B" w14:textId="77777777" w:rsidR="000A4BF9" w:rsidRDefault="00000000">
      <w:pPr>
        <w:jc w:val="center"/>
      </w:pPr>
      <w:r>
        <w:rPr>
          <w:i/>
          <w:iCs/>
          <w:color w:val="64748B"/>
          <w:sz w:val="18"/>
          <w:szCs w:val="18"/>
        </w:rPr>
        <w:t>Figure 2 — Main Interface: Left Control Panel + Right Scan Log</w:t>
      </w:r>
    </w:p>
    <w:p w14:paraId="39BC3574" w14:textId="77777777" w:rsidR="000A4BF9" w:rsidRDefault="000A4BF9">
      <w:pPr>
        <w:spacing w:before="60" w:after="60"/>
      </w:pPr>
    </w:p>
    <w:p w14:paraId="045B660E" w14:textId="77777777" w:rsidR="000A4BF9" w:rsidRDefault="000A4BF9">
      <w:pPr>
        <w:spacing w:before="60" w:after="60"/>
      </w:pPr>
    </w:p>
    <w:p w14:paraId="4166E26E" w14:textId="77777777" w:rsidR="000A4BF9" w:rsidRDefault="00000000">
      <w:pPr>
        <w:pStyle w:val="Heading2"/>
      </w:pPr>
      <w:r>
        <w:rPr>
          <w:color w:val="00CC77"/>
          <w:sz w:val="24"/>
          <w:szCs w:val="24"/>
        </w:rPr>
        <w:t xml:space="preserve">▌ </w:t>
      </w:r>
      <w:proofErr w:type="gramStart"/>
      <w:r>
        <w:rPr>
          <w:color w:val="0F172A"/>
          <w:sz w:val="24"/>
          <w:szCs w:val="24"/>
        </w:rPr>
        <w:t>3.3  Findings</w:t>
      </w:r>
      <w:proofErr w:type="gramEnd"/>
      <w:r>
        <w:rPr>
          <w:color w:val="0F172A"/>
          <w:sz w:val="24"/>
          <w:szCs w:val="24"/>
        </w:rPr>
        <w:t xml:space="preserve"> Tab — Vulnerability Results Table</w:t>
      </w:r>
    </w:p>
    <w:p w14:paraId="23096A68" w14:textId="77777777" w:rsidR="000A4BF9" w:rsidRDefault="00000000">
      <w:pPr>
        <w:spacing w:before="80" w:after="80" w:line="320" w:lineRule="auto"/>
      </w:pPr>
      <w:r>
        <w:rPr>
          <w:color w:val="1A1A2E"/>
        </w:rPr>
        <w:lastRenderedPageBreak/>
        <w:t>When vulnerabilities are detected, the scanner automatically switches to the Findings tab. Results are displayed in a sortable table with severity badges (HIGH / MEDIUM / LOW), affected parameter, vulnerability class, confidence percentage, and the triggering payload.</w:t>
      </w:r>
    </w:p>
    <w:p w14:paraId="3B43E675"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1191"/>
        <w:gridCol w:w="2562"/>
        <w:gridCol w:w="899"/>
        <w:gridCol w:w="3521"/>
      </w:tblGrid>
      <w:tr w:rsidR="000A4BF9" w14:paraId="424DF9C2" w14:textId="77777777">
        <w:tblPrEx>
          <w:tblCellMar>
            <w:top w:w="0" w:type="dxa"/>
            <w:bottom w:w="0" w:type="dxa"/>
          </w:tblCellMar>
        </w:tblPrEx>
        <w:tc>
          <w:tcPr>
            <w:tcW w:w="11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36ECE5B4" w14:textId="77777777" w:rsidR="000A4BF9" w:rsidRDefault="00000000">
            <w:r>
              <w:rPr>
                <w:rFonts w:ascii="Consolas" w:eastAsia="Consolas" w:hAnsi="Consolas" w:cs="Consolas"/>
                <w:b/>
                <w:bCs/>
                <w:color w:val="00A8D6"/>
                <w:sz w:val="19"/>
                <w:szCs w:val="19"/>
              </w:rPr>
              <w:t>SEV</w:t>
            </w:r>
          </w:p>
        </w:tc>
        <w:tc>
          <w:tcPr>
            <w:tcW w:w="12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39350401" w14:textId="77777777" w:rsidR="000A4BF9" w:rsidRDefault="00000000">
            <w:r>
              <w:rPr>
                <w:rFonts w:ascii="Consolas" w:eastAsia="Consolas" w:hAnsi="Consolas" w:cs="Consolas"/>
                <w:b/>
                <w:bCs/>
                <w:color w:val="00A8D6"/>
                <w:sz w:val="19"/>
                <w:szCs w:val="19"/>
              </w:rPr>
              <w:t>PARAM</w:t>
            </w:r>
          </w:p>
        </w:tc>
        <w:tc>
          <w:tcPr>
            <w:tcW w:w="26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41E77D7E" w14:textId="77777777" w:rsidR="000A4BF9" w:rsidRDefault="00000000">
            <w:r>
              <w:rPr>
                <w:rFonts w:ascii="Consolas" w:eastAsia="Consolas" w:hAnsi="Consolas" w:cs="Consolas"/>
                <w:b/>
                <w:bCs/>
                <w:color w:val="00A8D6"/>
                <w:sz w:val="19"/>
                <w:szCs w:val="19"/>
              </w:rPr>
              <w:t>TYPE</w:t>
            </w:r>
          </w:p>
        </w:tc>
        <w:tc>
          <w:tcPr>
            <w:tcW w:w="9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68C63086" w14:textId="77777777" w:rsidR="000A4BF9" w:rsidRDefault="00000000">
            <w:r>
              <w:rPr>
                <w:rFonts w:ascii="Consolas" w:eastAsia="Consolas" w:hAnsi="Consolas" w:cs="Consolas"/>
                <w:b/>
                <w:bCs/>
                <w:color w:val="00A8D6"/>
                <w:sz w:val="19"/>
                <w:szCs w:val="19"/>
              </w:rPr>
              <w:t>CONF%</w:t>
            </w:r>
          </w:p>
        </w:tc>
        <w:tc>
          <w:tcPr>
            <w:tcW w:w="356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16407826" w14:textId="77777777" w:rsidR="000A4BF9" w:rsidRDefault="00000000">
            <w:r>
              <w:rPr>
                <w:rFonts w:ascii="Consolas" w:eastAsia="Consolas" w:hAnsi="Consolas" w:cs="Consolas"/>
                <w:b/>
                <w:bCs/>
                <w:color w:val="00A8D6"/>
                <w:sz w:val="19"/>
                <w:szCs w:val="19"/>
              </w:rPr>
              <w:t>PAYLOAD</w:t>
            </w:r>
          </w:p>
        </w:tc>
      </w:tr>
      <w:tr w:rsidR="000A4BF9" w14:paraId="60D3FD17" w14:textId="77777777">
        <w:tblPrEx>
          <w:tblCellMar>
            <w:top w:w="0" w:type="dxa"/>
            <w:bottom w:w="0" w:type="dxa"/>
          </w:tblCellMar>
        </w:tblPrEx>
        <w:tc>
          <w:tcPr>
            <w:tcW w:w="1200" w:type="dxa"/>
            <w:tcBorders>
              <w:top w:val="single" w:sz="1" w:space="0" w:color="CDD6E0"/>
              <w:left w:val="single" w:sz="1" w:space="0" w:color="CDD6E0"/>
              <w:bottom w:val="single" w:sz="1" w:space="0" w:color="CDD6E0"/>
              <w:right w:val="single" w:sz="1" w:space="0" w:color="CDD6E0"/>
            </w:tcBorders>
            <w:shd w:val="clear" w:color="auto" w:fill="BB2222"/>
            <w:tcMar>
              <w:top w:w="80" w:type="dxa"/>
              <w:left w:w="160" w:type="dxa"/>
              <w:bottom w:w="80" w:type="dxa"/>
              <w:right w:w="160" w:type="dxa"/>
            </w:tcMar>
            <w:vAlign w:val="center"/>
          </w:tcPr>
          <w:p w14:paraId="44736AE8" w14:textId="77777777" w:rsidR="000A4BF9" w:rsidRDefault="00000000">
            <w:pPr>
              <w:jc w:val="center"/>
            </w:pPr>
            <w:r>
              <w:rPr>
                <w:rFonts w:ascii="Consolas" w:eastAsia="Consolas" w:hAnsi="Consolas" w:cs="Consolas"/>
                <w:b/>
                <w:bCs/>
                <w:color w:val="FFFFFF"/>
                <w:sz w:val="18"/>
                <w:szCs w:val="18"/>
              </w:rPr>
              <w:t>HIGH</w:t>
            </w:r>
          </w:p>
        </w:tc>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AD9218C" w14:textId="77777777" w:rsidR="000A4BF9" w:rsidRDefault="00000000">
            <w:r>
              <w:rPr>
                <w:color w:val="0F172A"/>
                <w:sz w:val="20"/>
                <w:szCs w:val="20"/>
              </w:rPr>
              <w:t>id</w:t>
            </w:r>
          </w:p>
        </w:tc>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6E8B47B" w14:textId="77777777" w:rsidR="000A4BF9" w:rsidRDefault="00000000">
            <w:r>
              <w:rPr>
                <w:color w:val="0F172A"/>
                <w:sz w:val="20"/>
                <w:szCs w:val="20"/>
              </w:rPr>
              <w:t>Error-Based SQLi</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8608422" w14:textId="77777777" w:rsidR="000A4BF9" w:rsidRDefault="00000000">
            <w:r>
              <w:rPr>
                <w:color w:val="BB2222"/>
                <w:sz w:val="20"/>
                <w:szCs w:val="20"/>
              </w:rPr>
              <w:t>92%</w:t>
            </w:r>
          </w:p>
        </w:tc>
        <w:tc>
          <w:tcPr>
            <w:tcW w:w="3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9BA080F" w14:textId="77777777" w:rsidR="000A4BF9" w:rsidRDefault="00000000">
            <w:r>
              <w:rPr>
                <w:color w:val="1E3A5F"/>
                <w:sz w:val="20"/>
                <w:szCs w:val="20"/>
              </w:rPr>
              <w:t>'</w:t>
            </w:r>
          </w:p>
        </w:tc>
      </w:tr>
      <w:tr w:rsidR="000A4BF9" w14:paraId="187B3FD3" w14:textId="77777777">
        <w:tblPrEx>
          <w:tblCellMar>
            <w:top w:w="0" w:type="dxa"/>
            <w:bottom w:w="0" w:type="dxa"/>
          </w:tblCellMar>
        </w:tblPrEx>
        <w:tc>
          <w:tcPr>
            <w:tcW w:w="1200" w:type="dxa"/>
            <w:tcBorders>
              <w:top w:val="single" w:sz="1" w:space="0" w:color="CDD6E0"/>
              <w:left w:val="single" w:sz="1" w:space="0" w:color="CDD6E0"/>
              <w:bottom w:val="single" w:sz="1" w:space="0" w:color="CDD6E0"/>
              <w:right w:val="single" w:sz="1" w:space="0" w:color="CDD6E0"/>
            </w:tcBorders>
            <w:shd w:val="clear" w:color="auto" w:fill="BB2222"/>
            <w:tcMar>
              <w:top w:w="80" w:type="dxa"/>
              <w:left w:w="160" w:type="dxa"/>
              <w:bottom w:w="80" w:type="dxa"/>
              <w:right w:w="160" w:type="dxa"/>
            </w:tcMar>
            <w:vAlign w:val="center"/>
          </w:tcPr>
          <w:p w14:paraId="3FA14CCC" w14:textId="77777777" w:rsidR="000A4BF9" w:rsidRDefault="00000000">
            <w:pPr>
              <w:jc w:val="center"/>
            </w:pPr>
            <w:r>
              <w:rPr>
                <w:rFonts w:ascii="Consolas" w:eastAsia="Consolas" w:hAnsi="Consolas" w:cs="Consolas"/>
                <w:b/>
                <w:bCs/>
                <w:color w:val="FFFFFF"/>
                <w:sz w:val="18"/>
                <w:szCs w:val="18"/>
              </w:rPr>
              <w:t>HIGH</w:t>
            </w:r>
          </w:p>
        </w:tc>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A0C081A" w14:textId="77777777" w:rsidR="000A4BF9" w:rsidRDefault="00000000">
            <w:r>
              <w:rPr>
                <w:color w:val="0F172A"/>
                <w:sz w:val="20"/>
                <w:szCs w:val="20"/>
              </w:rPr>
              <w:t>id</w:t>
            </w:r>
          </w:p>
        </w:tc>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A9F86B1" w14:textId="77777777" w:rsidR="000A4BF9" w:rsidRDefault="00000000">
            <w:r>
              <w:rPr>
                <w:color w:val="0F172A"/>
                <w:sz w:val="20"/>
                <w:szCs w:val="20"/>
              </w:rPr>
              <w:t>Union-Based SQLi (Data Leak)</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4FF0573" w14:textId="77777777" w:rsidR="000A4BF9" w:rsidRDefault="00000000">
            <w:r>
              <w:rPr>
                <w:color w:val="BB2222"/>
                <w:sz w:val="20"/>
                <w:szCs w:val="20"/>
              </w:rPr>
              <w:t>88%</w:t>
            </w:r>
          </w:p>
        </w:tc>
        <w:tc>
          <w:tcPr>
            <w:tcW w:w="3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680DBC1" w14:textId="77777777" w:rsidR="000A4BF9" w:rsidRDefault="00000000">
            <w:r>
              <w:rPr>
                <w:color w:val="1E3A5F"/>
                <w:sz w:val="20"/>
                <w:szCs w:val="20"/>
              </w:rPr>
              <w:t xml:space="preserve">' UNION SELECT </w:t>
            </w:r>
            <w:proofErr w:type="spellStart"/>
            <w:proofErr w:type="gramStart"/>
            <w:r>
              <w:rPr>
                <w:color w:val="1E3A5F"/>
                <w:sz w:val="20"/>
                <w:szCs w:val="20"/>
              </w:rPr>
              <w:t>username,password</w:t>
            </w:r>
            <w:proofErr w:type="spellEnd"/>
            <w:proofErr w:type="gramEnd"/>
            <w:r>
              <w:rPr>
                <w:color w:val="1E3A5F"/>
                <w:sz w:val="20"/>
                <w:szCs w:val="20"/>
              </w:rPr>
              <w:t xml:space="preserve"> FROM users--</w:t>
            </w:r>
          </w:p>
        </w:tc>
      </w:tr>
      <w:tr w:rsidR="000A4BF9" w14:paraId="42CFC863" w14:textId="77777777">
        <w:tblPrEx>
          <w:tblCellMar>
            <w:top w:w="0" w:type="dxa"/>
            <w:bottom w:w="0" w:type="dxa"/>
          </w:tblCellMar>
        </w:tblPrEx>
        <w:tc>
          <w:tcPr>
            <w:tcW w:w="1200" w:type="dxa"/>
            <w:tcBorders>
              <w:top w:val="single" w:sz="1" w:space="0" w:color="CDD6E0"/>
              <w:left w:val="single" w:sz="1" w:space="0" w:color="CDD6E0"/>
              <w:bottom w:val="single" w:sz="1" w:space="0" w:color="CDD6E0"/>
              <w:right w:val="single" w:sz="1" w:space="0" w:color="CDD6E0"/>
            </w:tcBorders>
            <w:shd w:val="clear" w:color="auto" w:fill="CC8800"/>
            <w:tcMar>
              <w:top w:w="80" w:type="dxa"/>
              <w:left w:w="160" w:type="dxa"/>
              <w:bottom w:w="80" w:type="dxa"/>
              <w:right w:w="160" w:type="dxa"/>
            </w:tcMar>
            <w:vAlign w:val="center"/>
          </w:tcPr>
          <w:p w14:paraId="4B4C4AC8" w14:textId="77777777" w:rsidR="000A4BF9" w:rsidRDefault="00000000">
            <w:pPr>
              <w:jc w:val="center"/>
            </w:pPr>
            <w:r>
              <w:rPr>
                <w:rFonts w:ascii="Consolas" w:eastAsia="Consolas" w:hAnsi="Consolas" w:cs="Consolas"/>
                <w:b/>
                <w:bCs/>
                <w:color w:val="FFFFFF"/>
                <w:sz w:val="18"/>
                <w:szCs w:val="18"/>
              </w:rPr>
              <w:t>MED</w:t>
            </w:r>
          </w:p>
        </w:tc>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8DDBF49" w14:textId="77777777" w:rsidR="000A4BF9" w:rsidRDefault="00000000">
            <w:r>
              <w:rPr>
                <w:color w:val="0F172A"/>
                <w:sz w:val="20"/>
                <w:szCs w:val="20"/>
              </w:rPr>
              <w:t>id</w:t>
            </w:r>
          </w:p>
        </w:tc>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E002B2F" w14:textId="77777777" w:rsidR="000A4BF9" w:rsidRDefault="00000000">
            <w:r>
              <w:rPr>
                <w:color w:val="0F172A"/>
                <w:sz w:val="20"/>
                <w:szCs w:val="20"/>
              </w:rPr>
              <w:t>Boolean-Based Blind SQLi</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678597D8" w14:textId="77777777" w:rsidR="000A4BF9" w:rsidRDefault="00000000">
            <w:r>
              <w:rPr>
                <w:color w:val="CC8800"/>
                <w:sz w:val="20"/>
                <w:szCs w:val="20"/>
              </w:rPr>
              <w:t>65%</w:t>
            </w:r>
          </w:p>
        </w:tc>
        <w:tc>
          <w:tcPr>
            <w:tcW w:w="3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B1F175C" w14:textId="77777777" w:rsidR="000A4BF9" w:rsidRDefault="00000000">
            <w:r>
              <w:rPr>
                <w:color w:val="1E3A5F"/>
                <w:sz w:val="20"/>
                <w:szCs w:val="20"/>
              </w:rPr>
              <w:t>' AND '1'='1</w:t>
            </w:r>
          </w:p>
        </w:tc>
      </w:tr>
      <w:tr w:rsidR="000A4BF9" w14:paraId="7E409DCE" w14:textId="77777777">
        <w:tblPrEx>
          <w:tblCellMar>
            <w:top w:w="0" w:type="dxa"/>
            <w:bottom w:w="0" w:type="dxa"/>
          </w:tblCellMar>
        </w:tblPrEx>
        <w:tc>
          <w:tcPr>
            <w:tcW w:w="1200" w:type="dxa"/>
            <w:tcBorders>
              <w:top w:val="single" w:sz="1" w:space="0" w:color="CDD6E0"/>
              <w:left w:val="single" w:sz="1" w:space="0" w:color="CDD6E0"/>
              <w:bottom w:val="single" w:sz="1" w:space="0" w:color="CDD6E0"/>
              <w:right w:val="single" w:sz="1" w:space="0" w:color="CDD6E0"/>
            </w:tcBorders>
            <w:shd w:val="clear" w:color="auto" w:fill="CC8800"/>
            <w:tcMar>
              <w:top w:w="80" w:type="dxa"/>
              <w:left w:w="160" w:type="dxa"/>
              <w:bottom w:w="80" w:type="dxa"/>
              <w:right w:w="160" w:type="dxa"/>
            </w:tcMar>
            <w:vAlign w:val="center"/>
          </w:tcPr>
          <w:p w14:paraId="38475EFF" w14:textId="77777777" w:rsidR="000A4BF9" w:rsidRDefault="00000000">
            <w:pPr>
              <w:jc w:val="center"/>
            </w:pPr>
            <w:r>
              <w:rPr>
                <w:rFonts w:ascii="Consolas" w:eastAsia="Consolas" w:hAnsi="Consolas" w:cs="Consolas"/>
                <w:b/>
                <w:bCs/>
                <w:color w:val="FFFFFF"/>
                <w:sz w:val="18"/>
                <w:szCs w:val="18"/>
              </w:rPr>
              <w:t>MED</w:t>
            </w:r>
          </w:p>
        </w:tc>
        <w:tc>
          <w:tcPr>
            <w:tcW w:w="1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25143F18" w14:textId="77777777" w:rsidR="000A4BF9" w:rsidRDefault="00000000">
            <w:r>
              <w:rPr>
                <w:color w:val="0F172A"/>
                <w:sz w:val="20"/>
                <w:szCs w:val="20"/>
              </w:rPr>
              <w:t>q</w:t>
            </w:r>
          </w:p>
        </w:tc>
        <w:tc>
          <w:tcPr>
            <w:tcW w:w="2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4C5491F" w14:textId="77777777" w:rsidR="000A4BF9" w:rsidRDefault="00000000">
            <w:r>
              <w:rPr>
                <w:color w:val="0F172A"/>
                <w:sz w:val="20"/>
                <w:szCs w:val="20"/>
              </w:rPr>
              <w:t>Time-Based Blind SQLi</w:t>
            </w:r>
          </w:p>
        </w:tc>
        <w:tc>
          <w:tcPr>
            <w:tcW w:w="9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6F92F616" w14:textId="77777777" w:rsidR="000A4BF9" w:rsidRDefault="00000000">
            <w:r>
              <w:rPr>
                <w:color w:val="CC8800"/>
                <w:sz w:val="20"/>
                <w:szCs w:val="20"/>
              </w:rPr>
              <w:t>78%</w:t>
            </w:r>
          </w:p>
        </w:tc>
        <w:tc>
          <w:tcPr>
            <w:tcW w:w="3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73F7A34C" w14:textId="77777777" w:rsidR="000A4BF9" w:rsidRDefault="00000000">
            <w:r>
              <w:rPr>
                <w:color w:val="1E3A5F"/>
                <w:sz w:val="20"/>
                <w:szCs w:val="20"/>
              </w:rPr>
              <w:t xml:space="preserve">' AND </w:t>
            </w:r>
            <w:proofErr w:type="gramStart"/>
            <w:r>
              <w:rPr>
                <w:color w:val="1E3A5F"/>
                <w:sz w:val="20"/>
                <w:szCs w:val="20"/>
              </w:rPr>
              <w:t>SLEEP(2)--</w:t>
            </w:r>
            <w:proofErr w:type="gramEnd"/>
          </w:p>
        </w:tc>
      </w:tr>
    </w:tbl>
    <w:p w14:paraId="0FF2EA24" w14:textId="77777777" w:rsidR="000A4BF9" w:rsidRDefault="000A4BF9">
      <w:pPr>
        <w:spacing w:before="60" w:after="60"/>
      </w:pPr>
    </w:p>
    <w:p w14:paraId="750D15C1" w14:textId="77777777" w:rsidR="000A4BF9" w:rsidRDefault="00000000">
      <w:pPr>
        <w:jc w:val="center"/>
      </w:pPr>
      <w:r>
        <w:rPr>
          <w:i/>
          <w:iCs/>
          <w:color w:val="64748B"/>
          <w:sz w:val="18"/>
          <w:szCs w:val="18"/>
        </w:rPr>
        <w:t>Figure 3 — Findings Tab: Color-Coded Vulnerability Results</w:t>
      </w:r>
    </w:p>
    <w:p w14:paraId="1208938A" w14:textId="77777777" w:rsidR="000A4BF9" w:rsidRDefault="00000000">
      <w:r>
        <w:br w:type="page"/>
      </w:r>
    </w:p>
    <w:p w14:paraId="6E10C383" w14:textId="77777777" w:rsidR="000A4BF9" w:rsidRDefault="00000000">
      <w:pPr>
        <w:pStyle w:val="Heading1"/>
        <w:pBdr>
          <w:bottom w:val="single" w:sz="3" w:space="4" w:color="00CC77"/>
        </w:pBdr>
      </w:pPr>
      <w:r>
        <w:rPr>
          <w:color w:val="00A8D6"/>
        </w:rPr>
        <w:lastRenderedPageBreak/>
        <w:t>4. Technical Architecture</w:t>
      </w:r>
    </w:p>
    <w:p w14:paraId="14296324" w14:textId="77777777" w:rsidR="000A4BF9" w:rsidRDefault="00000000">
      <w:pPr>
        <w:pStyle w:val="Heading2"/>
      </w:pPr>
      <w:r>
        <w:rPr>
          <w:color w:val="00CC77"/>
          <w:sz w:val="24"/>
          <w:szCs w:val="24"/>
        </w:rPr>
        <w:t xml:space="preserve">▌ </w:t>
      </w:r>
      <w:proofErr w:type="gramStart"/>
      <w:r>
        <w:rPr>
          <w:color w:val="0F172A"/>
          <w:sz w:val="24"/>
          <w:szCs w:val="24"/>
        </w:rPr>
        <w:t>4.1  Module</w:t>
      </w:r>
      <w:proofErr w:type="gramEnd"/>
      <w:r>
        <w:rPr>
          <w:color w:val="0F172A"/>
          <w:sz w:val="24"/>
          <w:szCs w:val="24"/>
        </w:rPr>
        <w:t xml:space="preserve"> Structure</w:t>
      </w:r>
    </w:p>
    <w:p w14:paraId="12CD1AF2" w14:textId="77777777" w:rsidR="000A4BF9" w:rsidRDefault="00000000">
      <w:pPr>
        <w:spacing w:before="80" w:after="80" w:line="320" w:lineRule="auto"/>
      </w:pPr>
      <w:r>
        <w:rPr>
          <w:color w:val="1A1A2E"/>
        </w:rPr>
        <w:t>The entire application is a single self-contained Python file with three major logical components:</w:t>
      </w:r>
    </w:p>
    <w:p w14:paraId="618F7899"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0A4BF9" w14:paraId="734003B6"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581278BF" w14:textId="77777777" w:rsidR="000A4BF9" w:rsidRDefault="00000000">
            <w:proofErr w:type="spellStart"/>
            <w:r>
              <w:rPr>
                <w:rFonts w:ascii="Consolas" w:eastAsia="Consolas" w:hAnsi="Consolas" w:cs="Consolas"/>
                <w:b/>
                <w:bCs/>
                <w:color w:val="00A8D6"/>
                <w:sz w:val="19"/>
                <w:szCs w:val="19"/>
              </w:rPr>
              <w:t>VulnerableHandler</w:t>
            </w:r>
            <w:proofErr w:type="spellEnd"/>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57AF1831" w14:textId="77777777" w:rsidR="000A4BF9" w:rsidRDefault="00000000">
            <w:r>
              <w:rPr>
                <w:color w:val="1A1A2E"/>
                <w:sz w:val="20"/>
                <w:szCs w:val="20"/>
              </w:rPr>
              <w:t xml:space="preserve">Subclass of </w:t>
            </w:r>
            <w:proofErr w:type="spellStart"/>
            <w:r>
              <w:rPr>
                <w:color w:val="1A1A2E"/>
                <w:sz w:val="20"/>
                <w:szCs w:val="20"/>
              </w:rPr>
              <w:t>BaseHTTPRequestHandler</w:t>
            </w:r>
            <w:proofErr w:type="spellEnd"/>
            <w:r>
              <w:rPr>
                <w:color w:val="1A1A2E"/>
                <w:sz w:val="20"/>
                <w:szCs w:val="20"/>
              </w:rPr>
              <w:t>. Provides 4 intentionally vulnerable HTTP endpoints with simulated SQL error responses, UNION data leaks, and keyword-triggered injection detection.</w:t>
            </w:r>
          </w:p>
        </w:tc>
      </w:tr>
      <w:tr w:rsidR="000A4BF9" w14:paraId="42E3B22F"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79DB5D3E" w14:textId="77777777" w:rsidR="000A4BF9" w:rsidRDefault="00000000">
            <w:proofErr w:type="spellStart"/>
            <w:r>
              <w:rPr>
                <w:rFonts w:ascii="Consolas" w:eastAsia="Consolas" w:hAnsi="Consolas" w:cs="Consolas"/>
                <w:b/>
                <w:bCs/>
                <w:color w:val="00A8D6"/>
                <w:sz w:val="19"/>
                <w:szCs w:val="19"/>
              </w:rPr>
              <w:t>ScannerEngine</w:t>
            </w:r>
            <w:proofErr w:type="spellEnd"/>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6F9504BD" w14:textId="77777777" w:rsidR="000A4BF9" w:rsidRDefault="00000000">
            <w:r>
              <w:rPr>
                <w:color w:val="1A1A2E"/>
                <w:sz w:val="20"/>
                <w:szCs w:val="20"/>
              </w:rPr>
              <w:t>Core scanning logic: HTTP fetching (</w:t>
            </w:r>
            <w:proofErr w:type="spellStart"/>
            <w:r>
              <w:rPr>
                <w:color w:val="1A1A2E"/>
                <w:sz w:val="20"/>
                <w:szCs w:val="20"/>
              </w:rPr>
              <w:t>urllib</w:t>
            </w:r>
            <w:proofErr w:type="spellEnd"/>
            <w:r>
              <w:rPr>
                <w:color w:val="1A1A2E"/>
                <w:sz w:val="20"/>
                <w:szCs w:val="20"/>
              </w:rPr>
              <w:t xml:space="preserve">), URL parameter injection, error signature matching (30+ regexes), time-based delay analysis, </w:t>
            </w:r>
            <w:proofErr w:type="spellStart"/>
            <w:r>
              <w:rPr>
                <w:color w:val="1A1A2E"/>
                <w:sz w:val="20"/>
                <w:szCs w:val="20"/>
              </w:rPr>
              <w:t>boolean</w:t>
            </w:r>
            <w:proofErr w:type="spellEnd"/>
            <w:r>
              <w:rPr>
                <w:color w:val="1A1A2E"/>
                <w:sz w:val="20"/>
                <w:szCs w:val="20"/>
              </w:rPr>
              <w:t xml:space="preserve"> diff comparison, and union leak detection.</w:t>
            </w:r>
          </w:p>
        </w:tc>
      </w:tr>
      <w:tr w:rsidR="000A4BF9" w14:paraId="3C23B7D8" w14:textId="77777777">
        <w:tblPrEx>
          <w:tblCellMar>
            <w:top w:w="0" w:type="dxa"/>
            <w:bottom w:w="0" w:type="dxa"/>
          </w:tblCellMar>
        </w:tblPrEx>
        <w:tc>
          <w:tcPr>
            <w:tcW w:w="2800" w:type="dxa"/>
            <w:tcBorders>
              <w:top w:val="single" w:sz="1" w:space="0" w:color="CDD6E0"/>
              <w:left w:val="single" w:sz="1" w:space="0" w:color="CDD6E0"/>
              <w:bottom w:val="single" w:sz="1" w:space="0" w:color="CDD6E0"/>
              <w:right w:val="single" w:sz="1" w:space="0" w:color="CDD6E0"/>
            </w:tcBorders>
            <w:shd w:val="clear" w:color="auto" w:fill="F4F6FA"/>
            <w:tcMar>
              <w:top w:w="80" w:type="dxa"/>
              <w:left w:w="160" w:type="dxa"/>
              <w:bottom w:w="80" w:type="dxa"/>
              <w:right w:w="120" w:type="dxa"/>
            </w:tcMar>
          </w:tcPr>
          <w:p w14:paraId="343781BA" w14:textId="77777777" w:rsidR="000A4BF9" w:rsidRDefault="00000000">
            <w:r>
              <w:rPr>
                <w:rFonts w:ascii="Consolas" w:eastAsia="Consolas" w:hAnsi="Consolas" w:cs="Consolas"/>
                <w:b/>
                <w:bCs/>
                <w:color w:val="00A8D6"/>
                <w:sz w:val="19"/>
                <w:szCs w:val="19"/>
              </w:rPr>
              <w:t>App (</w:t>
            </w:r>
            <w:proofErr w:type="spellStart"/>
            <w:r>
              <w:rPr>
                <w:rFonts w:ascii="Consolas" w:eastAsia="Consolas" w:hAnsi="Consolas" w:cs="Consolas"/>
                <w:b/>
                <w:bCs/>
                <w:color w:val="00A8D6"/>
                <w:sz w:val="19"/>
                <w:szCs w:val="19"/>
              </w:rPr>
              <w:t>Tkinter</w:t>
            </w:r>
            <w:proofErr w:type="spellEnd"/>
            <w:r>
              <w:rPr>
                <w:rFonts w:ascii="Consolas" w:eastAsia="Consolas" w:hAnsi="Consolas" w:cs="Consolas"/>
                <w:b/>
                <w:bCs/>
                <w:color w:val="00A8D6"/>
                <w:sz w:val="19"/>
                <w:szCs w:val="19"/>
              </w:rPr>
              <w:t>)</w:t>
            </w:r>
          </w:p>
        </w:tc>
        <w:tc>
          <w:tcPr>
            <w:tcW w:w="65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20" w:type="dxa"/>
            </w:tcMar>
          </w:tcPr>
          <w:p w14:paraId="50788F71" w14:textId="77777777" w:rsidR="000A4BF9" w:rsidRDefault="00000000">
            <w:r>
              <w:rPr>
                <w:color w:val="1A1A2E"/>
                <w:sz w:val="20"/>
                <w:szCs w:val="20"/>
              </w:rPr>
              <w:t>Full GUI application: banner with live counters, left scrollable control panel, right tabbed notebook (Scan Log / Findings / Analysis), threaded scan worker, queue-based UI update loop, and JSON export.</w:t>
            </w:r>
          </w:p>
        </w:tc>
      </w:tr>
    </w:tbl>
    <w:p w14:paraId="4150B27C" w14:textId="77777777" w:rsidR="000A4BF9" w:rsidRDefault="000A4BF9">
      <w:pPr>
        <w:spacing w:before="60" w:after="60"/>
      </w:pPr>
    </w:p>
    <w:p w14:paraId="4FDC10CB" w14:textId="77777777" w:rsidR="000A4BF9" w:rsidRDefault="00000000">
      <w:pPr>
        <w:pStyle w:val="Heading2"/>
      </w:pPr>
      <w:r>
        <w:rPr>
          <w:color w:val="00CC77"/>
          <w:sz w:val="24"/>
          <w:szCs w:val="24"/>
        </w:rPr>
        <w:t xml:space="preserve">▌ </w:t>
      </w:r>
      <w:proofErr w:type="gramStart"/>
      <w:r>
        <w:rPr>
          <w:color w:val="0F172A"/>
          <w:sz w:val="24"/>
          <w:szCs w:val="24"/>
        </w:rPr>
        <w:t>4.2  Threading</w:t>
      </w:r>
      <w:proofErr w:type="gramEnd"/>
      <w:r>
        <w:rPr>
          <w:color w:val="0F172A"/>
          <w:sz w:val="24"/>
          <w:szCs w:val="24"/>
        </w:rPr>
        <w:t xml:space="preserve"> Model</w:t>
      </w:r>
    </w:p>
    <w:p w14:paraId="487D1C1B" w14:textId="77777777" w:rsidR="000A4BF9" w:rsidRDefault="00000000">
      <w:pPr>
        <w:spacing w:before="80" w:after="80" w:line="320" w:lineRule="auto"/>
      </w:pPr>
      <w:r>
        <w:rPr>
          <w:color w:val="1A1A2E"/>
        </w:rPr>
        <w:t>SQLi Scanner Pro uses three concurrent threads to maintain a responsive UI:</w:t>
      </w:r>
    </w:p>
    <w:p w14:paraId="02AC01EB" w14:textId="77777777" w:rsidR="000A4BF9" w:rsidRDefault="00000000">
      <w:pPr>
        <w:pStyle w:val="ListParagraph"/>
        <w:numPr>
          <w:ilvl w:val="0"/>
          <w:numId w:val="2"/>
        </w:numPr>
        <w:spacing w:before="40" w:after="40"/>
      </w:pPr>
      <w:r>
        <w:rPr>
          <w:color w:val="1A1A2E"/>
        </w:rPr>
        <w:t xml:space="preserve">Main Thread — </w:t>
      </w:r>
      <w:proofErr w:type="spellStart"/>
      <w:r>
        <w:rPr>
          <w:color w:val="1A1A2E"/>
        </w:rPr>
        <w:t>Tkinter</w:t>
      </w:r>
      <w:proofErr w:type="spellEnd"/>
      <w:r>
        <w:rPr>
          <w:color w:val="1A1A2E"/>
        </w:rPr>
        <w:t xml:space="preserve"> event loop; handles all UI rendering and user interaction</w:t>
      </w:r>
    </w:p>
    <w:p w14:paraId="1BD23A23" w14:textId="77777777" w:rsidR="000A4BF9" w:rsidRDefault="00000000">
      <w:pPr>
        <w:pStyle w:val="ListParagraph"/>
        <w:numPr>
          <w:ilvl w:val="0"/>
          <w:numId w:val="2"/>
        </w:numPr>
        <w:spacing w:before="40" w:after="40"/>
      </w:pPr>
      <w:r>
        <w:rPr>
          <w:color w:val="1A1A2E"/>
        </w:rPr>
        <w:t xml:space="preserve">Scan Worker Thread (daemon) — Runs the </w:t>
      </w:r>
      <w:proofErr w:type="spellStart"/>
      <w:r>
        <w:rPr>
          <w:color w:val="1A1A2E"/>
        </w:rPr>
        <w:t>ScannerEngine</w:t>
      </w:r>
      <w:proofErr w:type="spellEnd"/>
      <w:r>
        <w:rPr>
          <w:color w:val="1A1A2E"/>
        </w:rPr>
        <w:t>, fires payloads, pushes results into a Python Queue</w:t>
      </w:r>
    </w:p>
    <w:p w14:paraId="6B0D192C" w14:textId="77777777" w:rsidR="000A4BF9" w:rsidRDefault="00000000">
      <w:pPr>
        <w:pStyle w:val="ListParagraph"/>
        <w:numPr>
          <w:ilvl w:val="0"/>
          <w:numId w:val="2"/>
        </w:numPr>
        <w:spacing w:before="40" w:after="40"/>
      </w:pPr>
      <w:r>
        <w:rPr>
          <w:color w:val="1A1A2E"/>
        </w:rPr>
        <w:t xml:space="preserve">Demo Server Thread (daemon) — Serves the local vulnerable HTTP application via </w:t>
      </w:r>
      <w:proofErr w:type="spellStart"/>
      <w:proofErr w:type="gramStart"/>
      <w:r>
        <w:rPr>
          <w:color w:val="1A1A2E"/>
        </w:rPr>
        <w:t>socketserver.TCPServer</w:t>
      </w:r>
      <w:proofErr w:type="spellEnd"/>
      <w:proofErr w:type="gramEnd"/>
    </w:p>
    <w:p w14:paraId="708B9043" w14:textId="77777777" w:rsidR="000A4BF9" w:rsidRDefault="000A4BF9">
      <w:pPr>
        <w:spacing w:before="60" w:after="60"/>
      </w:pPr>
    </w:p>
    <w:p w14:paraId="352A4E1B" w14:textId="77777777" w:rsidR="000A4BF9" w:rsidRDefault="00000000">
      <w:pPr>
        <w:spacing w:before="80" w:after="80" w:line="320" w:lineRule="auto"/>
      </w:pPr>
      <w:r>
        <w:rPr>
          <w:color w:val="1A1A2E"/>
        </w:rPr>
        <w:t xml:space="preserve">The UI thread polls the result Queue every 60ms via </w:t>
      </w:r>
      <w:proofErr w:type="spellStart"/>
      <w:proofErr w:type="gramStart"/>
      <w:r>
        <w:rPr>
          <w:color w:val="1A1A2E"/>
        </w:rPr>
        <w:t>root.after</w:t>
      </w:r>
      <w:proofErr w:type="spellEnd"/>
      <w:proofErr w:type="gramEnd"/>
      <w:r>
        <w:rPr>
          <w:color w:val="1A1A2E"/>
        </w:rPr>
        <w:t>(), draining completed scan results and updating the progress bar, counters, log, and findings table without blocking.</w:t>
      </w:r>
    </w:p>
    <w:p w14:paraId="33032DB6" w14:textId="77777777" w:rsidR="000A4BF9" w:rsidRDefault="000A4BF9">
      <w:pPr>
        <w:spacing w:before="60" w:after="60"/>
      </w:pPr>
    </w:p>
    <w:p w14:paraId="1BFD7909" w14:textId="77777777" w:rsidR="000A4BF9" w:rsidRDefault="00000000">
      <w:pPr>
        <w:pStyle w:val="Heading2"/>
      </w:pPr>
      <w:r>
        <w:rPr>
          <w:color w:val="00CC77"/>
          <w:sz w:val="24"/>
          <w:szCs w:val="24"/>
        </w:rPr>
        <w:t xml:space="preserve">▌ </w:t>
      </w:r>
      <w:proofErr w:type="gramStart"/>
      <w:r>
        <w:rPr>
          <w:color w:val="0F172A"/>
          <w:sz w:val="24"/>
          <w:szCs w:val="24"/>
        </w:rPr>
        <w:t>4.3  Payload</w:t>
      </w:r>
      <w:proofErr w:type="gramEnd"/>
      <w:r>
        <w:rPr>
          <w:color w:val="0F172A"/>
          <w:sz w:val="24"/>
          <w:szCs w:val="24"/>
        </w:rPr>
        <w:t xml:space="preserve"> Injection</w:t>
      </w:r>
    </w:p>
    <w:p w14:paraId="6619008B" w14:textId="77777777" w:rsidR="000A4BF9" w:rsidRDefault="00000000">
      <w:pPr>
        <w:shd w:val="clear" w:color="auto" w:fill="F4F6FA"/>
        <w:spacing w:before="60" w:after="60"/>
        <w:ind w:left="360" w:right="360"/>
      </w:pPr>
      <w:r>
        <w:rPr>
          <w:rFonts w:ascii="Consolas" w:eastAsia="Consolas" w:hAnsi="Consolas" w:cs="Consolas"/>
          <w:color w:val="1E3A5F"/>
          <w:sz w:val="18"/>
          <w:szCs w:val="18"/>
        </w:rPr>
        <w:t xml:space="preserve">def </w:t>
      </w:r>
      <w:proofErr w:type="gramStart"/>
      <w:r>
        <w:rPr>
          <w:rFonts w:ascii="Consolas" w:eastAsia="Consolas" w:hAnsi="Consolas" w:cs="Consolas"/>
          <w:color w:val="1E3A5F"/>
          <w:sz w:val="18"/>
          <w:szCs w:val="18"/>
        </w:rPr>
        <w:t>inject(</w:t>
      </w:r>
      <w:proofErr w:type="spellStart"/>
      <w:proofErr w:type="gramEnd"/>
      <w:r>
        <w:rPr>
          <w:rFonts w:ascii="Consolas" w:eastAsia="Consolas" w:hAnsi="Consolas" w:cs="Consolas"/>
          <w:color w:val="1E3A5F"/>
          <w:sz w:val="18"/>
          <w:szCs w:val="18"/>
        </w:rPr>
        <w:t>url</w:t>
      </w:r>
      <w:proofErr w:type="spellEnd"/>
      <w:r>
        <w:rPr>
          <w:rFonts w:ascii="Consolas" w:eastAsia="Consolas" w:hAnsi="Consolas" w:cs="Consolas"/>
          <w:color w:val="1E3A5F"/>
          <w:sz w:val="18"/>
          <w:szCs w:val="18"/>
        </w:rPr>
        <w:t>, param, payload):</w:t>
      </w:r>
    </w:p>
    <w:p w14:paraId="6836D020" w14:textId="77777777" w:rsidR="000A4BF9" w:rsidRDefault="00000000">
      <w:pPr>
        <w:shd w:val="clear" w:color="auto" w:fill="F4F6FA"/>
        <w:spacing w:before="60" w:after="60"/>
        <w:ind w:left="360" w:right="360"/>
      </w:pPr>
      <w:r>
        <w:rPr>
          <w:rFonts w:ascii="Consolas" w:eastAsia="Consolas" w:hAnsi="Consolas" w:cs="Consolas"/>
          <w:color w:val="1E3A5F"/>
          <w:sz w:val="18"/>
          <w:szCs w:val="18"/>
        </w:rPr>
        <w:t xml:space="preserve">    p = </w:t>
      </w:r>
      <w:proofErr w:type="spellStart"/>
      <w:r>
        <w:rPr>
          <w:rFonts w:ascii="Consolas" w:eastAsia="Consolas" w:hAnsi="Consolas" w:cs="Consolas"/>
          <w:color w:val="1E3A5F"/>
          <w:sz w:val="18"/>
          <w:szCs w:val="18"/>
        </w:rPr>
        <w:t>urlparse</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url</w:t>
      </w:r>
      <w:proofErr w:type="spellEnd"/>
      <w:r>
        <w:rPr>
          <w:rFonts w:ascii="Consolas" w:eastAsia="Consolas" w:hAnsi="Consolas" w:cs="Consolas"/>
          <w:color w:val="1E3A5F"/>
          <w:sz w:val="18"/>
          <w:szCs w:val="18"/>
        </w:rPr>
        <w:t>)</w:t>
      </w:r>
    </w:p>
    <w:p w14:paraId="19DB5097" w14:textId="77777777" w:rsidR="000A4BF9" w:rsidRDefault="00000000">
      <w:pPr>
        <w:shd w:val="clear" w:color="auto" w:fill="F4F6FA"/>
        <w:spacing w:before="60" w:after="60"/>
        <w:ind w:left="360" w:right="360"/>
      </w:pPr>
      <w:r>
        <w:rPr>
          <w:rFonts w:ascii="Consolas" w:eastAsia="Consolas" w:hAnsi="Consolas" w:cs="Consolas"/>
          <w:color w:val="1E3A5F"/>
          <w:sz w:val="18"/>
          <w:szCs w:val="18"/>
        </w:rPr>
        <w:t xml:space="preserve">    </w:t>
      </w:r>
      <w:proofErr w:type="spellStart"/>
      <w:r>
        <w:rPr>
          <w:rFonts w:ascii="Consolas" w:eastAsia="Consolas" w:hAnsi="Consolas" w:cs="Consolas"/>
          <w:color w:val="1E3A5F"/>
          <w:sz w:val="18"/>
          <w:szCs w:val="18"/>
        </w:rPr>
        <w:t>qs</w:t>
      </w:r>
      <w:proofErr w:type="spellEnd"/>
      <w:r>
        <w:rPr>
          <w:rFonts w:ascii="Consolas" w:eastAsia="Consolas" w:hAnsi="Consolas" w:cs="Consolas"/>
          <w:color w:val="1E3A5F"/>
          <w:sz w:val="18"/>
          <w:szCs w:val="18"/>
        </w:rPr>
        <w:t xml:space="preserve"> = </w:t>
      </w:r>
      <w:proofErr w:type="spellStart"/>
      <w:r>
        <w:rPr>
          <w:rFonts w:ascii="Consolas" w:eastAsia="Consolas" w:hAnsi="Consolas" w:cs="Consolas"/>
          <w:color w:val="1E3A5F"/>
          <w:sz w:val="18"/>
          <w:szCs w:val="18"/>
        </w:rPr>
        <w:t>dict</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parse_qsl</w:t>
      </w:r>
      <w:proofErr w:type="spellEnd"/>
      <w:r>
        <w:rPr>
          <w:rFonts w:ascii="Consolas" w:eastAsia="Consolas" w:hAnsi="Consolas" w:cs="Consolas"/>
          <w:color w:val="1E3A5F"/>
          <w:sz w:val="18"/>
          <w:szCs w:val="18"/>
        </w:rPr>
        <w:t>(</w:t>
      </w:r>
      <w:proofErr w:type="spellStart"/>
      <w:proofErr w:type="gramStart"/>
      <w:r>
        <w:rPr>
          <w:rFonts w:ascii="Consolas" w:eastAsia="Consolas" w:hAnsi="Consolas" w:cs="Consolas"/>
          <w:color w:val="1E3A5F"/>
          <w:sz w:val="18"/>
          <w:szCs w:val="18"/>
        </w:rPr>
        <w:t>p.query</w:t>
      </w:r>
      <w:proofErr w:type="spellEnd"/>
      <w:proofErr w:type="gramEnd"/>
      <w:r>
        <w:rPr>
          <w:rFonts w:ascii="Consolas" w:eastAsia="Consolas" w:hAnsi="Consolas" w:cs="Consolas"/>
          <w:color w:val="1E3A5F"/>
          <w:sz w:val="18"/>
          <w:szCs w:val="18"/>
        </w:rPr>
        <w:t>))</w:t>
      </w:r>
    </w:p>
    <w:p w14:paraId="0DAF7917" w14:textId="77777777" w:rsidR="000A4BF9" w:rsidRDefault="00000000">
      <w:pPr>
        <w:shd w:val="clear" w:color="auto" w:fill="F4F6FA"/>
        <w:spacing w:before="60" w:after="60"/>
        <w:ind w:left="360" w:right="360"/>
      </w:pPr>
      <w:r>
        <w:rPr>
          <w:rFonts w:ascii="Consolas" w:eastAsia="Consolas" w:hAnsi="Consolas" w:cs="Consolas"/>
          <w:color w:val="1E3A5F"/>
          <w:sz w:val="18"/>
          <w:szCs w:val="18"/>
        </w:rPr>
        <w:t xml:space="preserve">    </w:t>
      </w:r>
      <w:proofErr w:type="spellStart"/>
      <w:r>
        <w:rPr>
          <w:rFonts w:ascii="Consolas" w:eastAsia="Consolas" w:hAnsi="Consolas" w:cs="Consolas"/>
          <w:color w:val="1E3A5F"/>
          <w:sz w:val="18"/>
          <w:szCs w:val="18"/>
        </w:rPr>
        <w:t>qs</w:t>
      </w:r>
      <w:proofErr w:type="spellEnd"/>
      <w:r>
        <w:rPr>
          <w:rFonts w:ascii="Consolas" w:eastAsia="Consolas" w:hAnsi="Consolas" w:cs="Consolas"/>
          <w:color w:val="1E3A5F"/>
          <w:sz w:val="18"/>
          <w:szCs w:val="18"/>
        </w:rPr>
        <w:t>[param] = payload</w:t>
      </w:r>
    </w:p>
    <w:p w14:paraId="1FC51EBB" w14:textId="77777777" w:rsidR="000A4BF9" w:rsidRDefault="00000000">
      <w:pPr>
        <w:shd w:val="clear" w:color="auto" w:fill="F4F6FA"/>
        <w:spacing w:before="60" w:after="60"/>
        <w:ind w:left="360" w:right="360"/>
      </w:pPr>
      <w:r>
        <w:rPr>
          <w:rFonts w:ascii="Consolas" w:eastAsia="Consolas" w:hAnsi="Consolas" w:cs="Consolas"/>
          <w:color w:val="1E3A5F"/>
          <w:sz w:val="18"/>
          <w:szCs w:val="18"/>
        </w:rPr>
        <w:t xml:space="preserve">    return </w:t>
      </w:r>
      <w:proofErr w:type="spellStart"/>
      <w:r>
        <w:rPr>
          <w:rFonts w:ascii="Consolas" w:eastAsia="Consolas" w:hAnsi="Consolas" w:cs="Consolas"/>
          <w:color w:val="1E3A5F"/>
          <w:sz w:val="18"/>
          <w:szCs w:val="18"/>
        </w:rPr>
        <w:t>urlunparse</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p._replace</w:t>
      </w:r>
      <w:proofErr w:type="spellEnd"/>
      <w:r>
        <w:rPr>
          <w:rFonts w:ascii="Consolas" w:eastAsia="Consolas" w:hAnsi="Consolas" w:cs="Consolas"/>
          <w:color w:val="1E3A5F"/>
          <w:sz w:val="18"/>
          <w:szCs w:val="18"/>
        </w:rPr>
        <w:t>(query=</w:t>
      </w:r>
      <w:proofErr w:type="spellStart"/>
      <w:r>
        <w:rPr>
          <w:rFonts w:ascii="Consolas" w:eastAsia="Consolas" w:hAnsi="Consolas" w:cs="Consolas"/>
          <w:color w:val="1E3A5F"/>
          <w:sz w:val="18"/>
          <w:szCs w:val="18"/>
        </w:rPr>
        <w:t>urlencode</w:t>
      </w:r>
      <w:proofErr w:type="spellEnd"/>
      <w:r>
        <w:rPr>
          <w:rFonts w:ascii="Consolas" w:eastAsia="Consolas" w:hAnsi="Consolas" w:cs="Consolas"/>
          <w:color w:val="1E3A5F"/>
          <w:sz w:val="18"/>
          <w:szCs w:val="18"/>
        </w:rPr>
        <w:t>(</w:t>
      </w:r>
      <w:proofErr w:type="spellStart"/>
      <w:r>
        <w:rPr>
          <w:rFonts w:ascii="Consolas" w:eastAsia="Consolas" w:hAnsi="Consolas" w:cs="Consolas"/>
          <w:color w:val="1E3A5F"/>
          <w:sz w:val="18"/>
          <w:szCs w:val="18"/>
        </w:rPr>
        <w:t>qs</w:t>
      </w:r>
      <w:proofErr w:type="spellEnd"/>
      <w:r>
        <w:rPr>
          <w:rFonts w:ascii="Consolas" w:eastAsia="Consolas" w:hAnsi="Consolas" w:cs="Consolas"/>
          <w:color w:val="1E3A5F"/>
          <w:sz w:val="18"/>
          <w:szCs w:val="18"/>
        </w:rPr>
        <w:t>)))</w:t>
      </w:r>
    </w:p>
    <w:p w14:paraId="6838A853" w14:textId="77777777" w:rsidR="000A4BF9" w:rsidRDefault="000A4BF9">
      <w:pPr>
        <w:spacing w:before="60" w:after="60"/>
      </w:pPr>
    </w:p>
    <w:p w14:paraId="609E616D" w14:textId="77777777" w:rsidR="000A4BF9" w:rsidRDefault="00000000">
      <w:pPr>
        <w:spacing w:before="80" w:after="80" w:line="320" w:lineRule="auto"/>
      </w:pPr>
      <w:r>
        <w:rPr>
          <w:color w:val="1A1A2E"/>
        </w:rPr>
        <w:t>Each payload is URL-encoded and substituted into the target parameter while all other parameters remain at their original baseline values. This ensures clean, reproducible injection attempts.</w:t>
      </w:r>
    </w:p>
    <w:p w14:paraId="370C744E" w14:textId="77777777" w:rsidR="000A4BF9" w:rsidRDefault="000A4BF9">
      <w:pPr>
        <w:spacing w:before="60" w:after="60"/>
      </w:pPr>
    </w:p>
    <w:p w14:paraId="73D6A8C7" w14:textId="77777777" w:rsidR="000A4BF9" w:rsidRDefault="00000000">
      <w:pPr>
        <w:pStyle w:val="Heading2"/>
      </w:pPr>
      <w:r>
        <w:rPr>
          <w:color w:val="00CC77"/>
          <w:sz w:val="24"/>
          <w:szCs w:val="24"/>
        </w:rPr>
        <w:t xml:space="preserve">▌ </w:t>
      </w:r>
      <w:proofErr w:type="gramStart"/>
      <w:r>
        <w:rPr>
          <w:color w:val="0F172A"/>
          <w:sz w:val="24"/>
          <w:szCs w:val="24"/>
        </w:rPr>
        <w:t>4.4  Error</w:t>
      </w:r>
      <w:proofErr w:type="gramEnd"/>
      <w:r>
        <w:rPr>
          <w:color w:val="0F172A"/>
          <w:sz w:val="24"/>
          <w:szCs w:val="24"/>
        </w:rPr>
        <w:t xml:space="preserve"> Detection Engine</w:t>
      </w:r>
    </w:p>
    <w:p w14:paraId="0D15CF56" w14:textId="77777777" w:rsidR="000A4BF9" w:rsidRDefault="00000000">
      <w:pPr>
        <w:spacing w:before="80" w:after="80" w:line="320" w:lineRule="auto"/>
      </w:pPr>
      <w:r>
        <w:rPr>
          <w:color w:val="1A1A2E"/>
        </w:rPr>
        <w:t xml:space="preserve">The </w:t>
      </w:r>
      <w:proofErr w:type="spellStart"/>
      <w:r>
        <w:rPr>
          <w:color w:val="1A1A2E"/>
        </w:rPr>
        <w:t>check_</w:t>
      </w:r>
      <w:proofErr w:type="gramStart"/>
      <w:r>
        <w:rPr>
          <w:color w:val="1A1A2E"/>
        </w:rPr>
        <w:t>errors</w:t>
      </w:r>
      <w:proofErr w:type="spellEnd"/>
      <w:r>
        <w:rPr>
          <w:color w:val="1A1A2E"/>
        </w:rPr>
        <w:t>(</w:t>
      </w:r>
      <w:proofErr w:type="gramEnd"/>
      <w:r>
        <w:rPr>
          <w:color w:val="1A1A2E"/>
        </w:rPr>
        <w:t>) method applies 30+ compiled regular expressions against the lowercased HTTP response body. Patterns cover all major database vendors:</w:t>
      </w:r>
    </w:p>
    <w:p w14:paraId="18BFBF3B" w14:textId="77777777" w:rsidR="000A4BF9" w:rsidRDefault="00000000">
      <w:pPr>
        <w:pStyle w:val="ListParagraph"/>
        <w:numPr>
          <w:ilvl w:val="0"/>
          <w:numId w:val="2"/>
        </w:numPr>
        <w:spacing w:before="40" w:after="40"/>
      </w:pPr>
      <w:r>
        <w:rPr>
          <w:color w:val="1A1A2E"/>
        </w:rPr>
        <w:lastRenderedPageBreak/>
        <w:t xml:space="preserve">MySQL / MariaDB — syntax errors, </w:t>
      </w:r>
      <w:proofErr w:type="spellStart"/>
      <w:r>
        <w:rPr>
          <w:color w:val="1A1A2E"/>
        </w:rPr>
        <w:t>mysql_fetch</w:t>
      </w:r>
      <w:proofErr w:type="spellEnd"/>
      <w:r>
        <w:rPr>
          <w:color w:val="1A1A2E"/>
        </w:rPr>
        <w:t xml:space="preserve">, </w:t>
      </w:r>
      <w:proofErr w:type="spellStart"/>
      <w:r>
        <w:rPr>
          <w:color w:val="1A1A2E"/>
        </w:rPr>
        <w:t>mysql_num_rows</w:t>
      </w:r>
      <w:proofErr w:type="spellEnd"/>
      <w:r>
        <w:rPr>
          <w:color w:val="1A1A2E"/>
        </w:rPr>
        <w:t xml:space="preserve">, </w:t>
      </w:r>
      <w:proofErr w:type="spellStart"/>
      <w:r>
        <w:rPr>
          <w:color w:val="1A1A2E"/>
        </w:rPr>
        <w:t>mysqlclient</w:t>
      </w:r>
      <w:proofErr w:type="spellEnd"/>
    </w:p>
    <w:p w14:paraId="0F17FBA0" w14:textId="77777777" w:rsidR="000A4BF9" w:rsidRDefault="00000000">
      <w:pPr>
        <w:pStyle w:val="ListParagraph"/>
        <w:numPr>
          <w:ilvl w:val="0"/>
          <w:numId w:val="2"/>
        </w:numPr>
        <w:spacing w:before="40" w:after="40"/>
      </w:pPr>
      <w:r>
        <w:rPr>
          <w:color w:val="1A1A2E"/>
        </w:rPr>
        <w:t>Microsoft SQL Server — ODBC errors, OLE DB, MSSQL, WAITFOR DELAY</w:t>
      </w:r>
    </w:p>
    <w:p w14:paraId="261CDDA7" w14:textId="77777777" w:rsidR="000A4BF9" w:rsidRDefault="00000000">
      <w:pPr>
        <w:pStyle w:val="ListParagraph"/>
        <w:numPr>
          <w:ilvl w:val="0"/>
          <w:numId w:val="2"/>
        </w:numPr>
        <w:spacing w:before="40" w:after="40"/>
      </w:pPr>
      <w:r>
        <w:rPr>
          <w:color w:val="1A1A2E"/>
        </w:rPr>
        <w:t xml:space="preserve">PostgreSQL — </w:t>
      </w:r>
      <w:proofErr w:type="spellStart"/>
      <w:r>
        <w:rPr>
          <w:color w:val="1A1A2E"/>
        </w:rPr>
        <w:t>pg_query</w:t>
      </w:r>
      <w:proofErr w:type="spellEnd"/>
      <w:r>
        <w:rPr>
          <w:color w:val="1A1A2E"/>
        </w:rPr>
        <w:t xml:space="preserve">, </w:t>
      </w:r>
      <w:proofErr w:type="spellStart"/>
      <w:r>
        <w:rPr>
          <w:color w:val="1A1A2E"/>
        </w:rPr>
        <w:t>npgsql</w:t>
      </w:r>
      <w:proofErr w:type="spellEnd"/>
      <w:r>
        <w:rPr>
          <w:color w:val="1A1A2E"/>
        </w:rPr>
        <w:t xml:space="preserve">, unterminated quoted string, </w:t>
      </w:r>
      <w:proofErr w:type="spellStart"/>
      <w:r>
        <w:rPr>
          <w:color w:val="1A1A2E"/>
        </w:rPr>
        <w:t>pg_sleep</w:t>
      </w:r>
      <w:proofErr w:type="spellEnd"/>
    </w:p>
    <w:p w14:paraId="3C700FCF" w14:textId="77777777" w:rsidR="000A4BF9" w:rsidRDefault="00000000">
      <w:pPr>
        <w:pStyle w:val="ListParagraph"/>
        <w:numPr>
          <w:ilvl w:val="0"/>
          <w:numId w:val="2"/>
        </w:numPr>
        <w:spacing w:before="40" w:after="40"/>
      </w:pPr>
      <w:r>
        <w:rPr>
          <w:color w:val="1A1A2E"/>
        </w:rPr>
        <w:t>Oracle — ORA-NNNNN codes, OCI warnings</w:t>
      </w:r>
    </w:p>
    <w:p w14:paraId="321B3E42" w14:textId="77777777" w:rsidR="000A4BF9" w:rsidRDefault="00000000">
      <w:pPr>
        <w:pStyle w:val="ListParagraph"/>
        <w:numPr>
          <w:ilvl w:val="0"/>
          <w:numId w:val="2"/>
        </w:numPr>
        <w:spacing w:before="40" w:after="40"/>
      </w:pPr>
      <w:r>
        <w:rPr>
          <w:color w:val="1A1A2E"/>
        </w:rPr>
        <w:t>SQLite — sqlite3.OperationalError, syntax error near</w:t>
      </w:r>
    </w:p>
    <w:p w14:paraId="5A303D72" w14:textId="77777777" w:rsidR="000A4BF9" w:rsidRDefault="00000000">
      <w:r>
        <w:br w:type="page"/>
      </w:r>
    </w:p>
    <w:p w14:paraId="07B22598" w14:textId="77777777" w:rsidR="000A4BF9" w:rsidRDefault="00000000">
      <w:pPr>
        <w:pStyle w:val="Heading1"/>
        <w:pBdr>
          <w:bottom w:val="single" w:sz="3" w:space="4" w:color="00CC77"/>
        </w:pBdr>
      </w:pPr>
      <w:r>
        <w:rPr>
          <w:color w:val="00A8D6"/>
        </w:rPr>
        <w:lastRenderedPageBreak/>
        <w:t>5. Vulnerability Severity Classification</w:t>
      </w:r>
    </w:p>
    <w:p w14:paraId="5858F044" w14:textId="77777777" w:rsidR="000A4BF9" w:rsidRDefault="00000000">
      <w:pPr>
        <w:spacing w:before="80" w:after="80" w:line="320" w:lineRule="auto"/>
      </w:pPr>
      <w:r>
        <w:rPr>
          <w:color w:val="1A1A2E"/>
        </w:rPr>
        <w:t>Detected vulnerabilities are automatically classified into three severity tiers based on the confidence score returned by the detection engine:</w:t>
      </w:r>
    </w:p>
    <w:p w14:paraId="67063572" w14:textId="77777777" w:rsidR="000A4BF9" w:rsidRDefault="000A4BF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160"/>
        <w:gridCol w:w="4200"/>
      </w:tblGrid>
      <w:tr w:rsidR="000A4BF9" w14:paraId="19B7BFD0" w14:textId="77777777">
        <w:tblPrEx>
          <w:tblCellMar>
            <w:top w:w="0" w:type="dxa"/>
            <w:bottom w:w="0" w:type="dxa"/>
          </w:tblCellMar>
        </w:tblPrEx>
        <w:tc>
          <w:tcPr>
            <w:tcW w:w="14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743D40F6" w14:textId="77777777" w:rsidR="000A4BF9" w:rsidRDefault="00000000">
            <w:r>
              <w:rPr>
                <w:rFonts w:ascii="Consolas" w:eastAsia="Consolas" w:hAnsi="Consolas" w:cs="Consolas"/>
                <w:b/>
                <w:bCs/>
                <w:color w:val="00A8D6"/>
                <w:sz w:val="19"/>
                <w:szCs w:val="19"/>
              </w:rPr>
              <w:t>Severity</w:t>
            </w:r>
          </w:p>
        </w:tc>
        <w:tc>
          <w:tcPr>
            <w:tcW w:w="16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6CF20271" w14:textId="77777777" w:rsidR="000A4BF9" w:rsidRDefault="00000000">
            <w:r>
              <w:rPr>
                <w:rFonts w:ascii="Consolas" w:eastAsia="Consolas" w:hAnsi="Consolas" w:cs="Consolas"/>
                <w:b/>
                <w:bCs/>
                <w:color w:val="00A8D6"/>
                <w:sz w:val="19"/>
                <w:szCs w:val="19"/>
              </w:rPr>
              <w:t>Confidence</w:t>
            </w:r>
          </w:p>
        </w:tc>
        <w:tc>
          <w:tcPr>
            <w:tcW w:w="216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1B54AA9B" w14:textId="77777777" w:rsidR="000A4BF9" w:rsidRDefault="00000000">
            <w:r>
              <w:rPr>
                <w:rFonts w:ascii="Consolas" w:eastAsia="Consolas" w:hAnsi="Consolas" w:cs="Consolas"/>
                <w:b/>
                <w:bCs/>
                <w:color w:val="00A8D6"/>
                <w:sz w:val="19"/>
                <w:szCs w:val="19"/>
              </w:rPr>
              <w:t>Vuln Type</w:t>
            </w:r>
          </w:p>
        </w:tc>
        <w:tc>
          <w:tcPr>
            <w:tcW w:w="4200" w:type="dxa"/>
            <w:tcBorders>
              <w:top w:val="single" w:sz="1" w:space="0" w:color="CDD6E0"/>
              <w:left w:val="single" w:sz="1" w:space="0" w:color="CDD6E0"/>
              <w:bottom w:val="single" w:sz="1" w:space="0" w:color="CDD6E0"/>
              <w:right w:val="single" w:sz="1" w:space="0" w:color="CDD6E0"/>
            </w:tcBorders>
            <w:shd w:val="clear" w:color="auto" w:fill="0F1525"/>
            <w:tcMar>
              <w:top w:w="100" w:type="dxa"/>
              <w:left w:w="160" w:type="dxa"/>
              <w:bottom w:w="100" w:type="dxa"/>
              <w:right w:w="160" w:type="dxa"/>
            </w:tcMar>
          </w:tcPr>
          <w:p w14:paraId="1A21B209" w14:textId="77777777" w:rsidR="000A4BF9" w:rsidRDefault="00000000">
            <w:r>
              <w:rPr>
                <w:rFonts w:ascii="Consolas" w:eastAsia="Consolas" w:hAnsi="Consolas" w:cs="Consolas"/>
                <w:b/>
                <w:bCs/>
                <w:color w:val="00A8D6"/>
                <w:sz w:val="19"/>
                <w:szCs w:val="19"/>
              </w:rPr>
              <w:t>Implication</w:t>
            </w:r>
          </w:p>
        </w:tc>
      </w:tr>
      <w:tr w:rsidR="000A4BF9" w14:paraId="03CC0783" w14:textId="77777777">
        <w:tblPrEx>
          <w:tblCellMar>
            <w:top w:w="0" w:type="dxa"/>
            <w:bottom w:w="0" w:type="dxa"/>
          </w:tblCellMar>
        </w:tblPrEx>
        <w:tc>
          <w:tcPr>
            <w:tcW w:w="1200" w:type="dxa"/>
            <w:tcBorders>
              <w:top w:val="single" w:sz="1" w:space="0" w:color="CDD6E0"/>
              <w:left w:val="single" w:sz="1" w:space="0" w:color="CDD6E0"/>
              <w:bottom w:val="single" w:sz="1" w:space="0" w:color="CDD6E0"/>
              <w:right w:val="single" w:sz="1" w:space="0" w:color="CDD6E0"/>
            </w:tcBorders>
            <w:shd w:val="clear" w:color="auto" w:fill="BB2222"/>
            <w:tcMar>
              <w:top w:w="80" w:type="dxa"/>
              <w:left w:w="160" w:type="dxa"/>
              <w:bottom w:w="80" w:type="dxa"/>
              <w:right w:w="160" w:type="dxa"/>
            </w:tcMar>
            <w:vAlign w:val="center"/>
          </w:tcPr>
          <w:p w14:paraId="39465F69" w14:textId="77777777" w:rsidR="000A4BF9" w:rsidRDefault="00000000">
            <w:pPr>
              <w:jc w:val="center"/>
            </w:pPr>
            <w:r>
              <w:rPr>
                <w:rFonts w:ascii="Consolas" w:eastAsia="Consolas" w:hAnsi="Consolas" w:cs="Consolas"/>
                <w:b/>
                <w:bCs/>
                <w:color w:val="FFFFFF"/>
                <w:sz w:val="18"/>
                <w:szCs w:val="18"/>
              </w:rPr>
              <w:t>HIGH</w:t>
            </w:r>
          </w:p>
        </w:tc>
        <w:tc>
          <w:tcPr>
            <w:tcW w:w="1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5BC7189C" w14:textId="77777777" w:rsidR="000A4BF9" w:rsidRDefault="00000000">
            <w:r>
              <w:rPr>
                <w:color w:val="BB2222"/>
                <w:sz w:val="20"/>
                <w:szCs w:val="20"/>
              </w:rPr>
              <w:t>≥ 85%</w:t>
            </w:r>
          </w:p>
        </w:tc>
        <w:tc>
          <w:tcPr>
            <w:tcW w:w="21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007EDDF" w14:textId="77777777" w:rsidR="000A4BF9" w:rsidRDefault="00000000">
            <w:r>
              <w:rPr>
                <w:color w:val="0F172A"/>
                <w:sz w:val="20"/>
                <w:szCs w:val="20"/>
              </w:rPr>
              <w:t>Error-Based, Union-Based</w:t>
            </w:r>
          </w:p>
        </w:tc>
        <w:tc>
          <w:tcPr>
            <w:tcW w:w="4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4B3D2548" w14:textId="77777777" w:rsidR="000A4BF9" w:rsidRDefault="00000000">
            <w:r>
              <w:rPr>
                <w:color w:val="0F172A"/>
                <w:sz w:val="20"/>
                <w:szCs w:val="20"/>
              </w:rPr>
              <w:t>Direct data leakage or confirmed DB error exposure. Immediate remediation required.</w:t>
            </w:r>
          </w:p>
        </w:tc>
      </w:tr>
      <w:tr w:rsidR="000A4BF9" w14:paraId="137ABB14" w14:textId="77777777">
        <w:tblPrEx>
          <w:tblCellMar>
            <w:top w:w="0" w:type="dxa"/>
            <w:bottom w:w="0" w:type="dxa"/>
          </w:tblCellMar>
        </w:tblPrEx>
        <w:tc>
          <w:tcPr>
            <w:tcW w:w="1200" w:type="dxa"/>
            <w:tcBorders>
              <w:top w:val="single" w:sz="1" w:space="0" w:color="CDD6E0"/>
              <w:left w:val="single" w:sz="1" w:space="0" w:color="CDD6E0"/>
              <w:bottom w:val="single" w:sz="1" w:space="0" w:color="CDD6E0"/>
              <w:right w:val="single" w:sz="1" w:space="0" w:color="CDD6E0"/>
            </w:tcBorders>
            <w:shd w:val="clear" w:color="auto" w:fill="CC8800"/>
            <w:tcMar>
              <w:top w:w="80" w:type="dxa"/>
              <w:left w:w="160" w:type="dxa"/>
              <w:bottom w:w="80" w:type="dxa"/>
              <w:right w:w="160" w:type="dxa"/>
            </w:tcMar>
            <w:vAlign w:val="center"/>
          </w:tcPr>
          <w:p w14:paraId="4548F139" w14:textId="77777777" w:rsidR="000A4BF9" w:rsidRDefault="00000000">
            <w:pPr>
              <w:jc w:val="center"/>
            </w:pPr>
            <w:r>
              <w:rPr>
                <w:rFonts w:ascii="Consolas" w:eastAsia="Consolas" w:hAnsi="Consolas" w:cs="Consolas"/>
                <w:b/>
                <w:bCs/>
                <w:color w:val="FFFFFF"/>
                <w:sz w:val="18"/>
                <w:szCs w:val="18"/>
              </w:rPr>
              <w:t>MED</w:t>
            </w:r>
          </w:p>
        </w:tc>
        <w:tc>
          <w:tcPr>
            <w:tcW w:w="1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1A5B003C" w14:textId="77777777" w:rsidR="000A4BF9" w:rsidRDefault="00000000">
            <w:r>
              <w:rPr>
                <w:color w:val="CC8800"/>
                <w:sz w:val="20"/>
                <w:szCs w:val="20"/>
              </w:rPr>
              <w:t>70–84%</w:t>
            </w:r>
          </w:p>
        </w:tc>
        <w:tc>
          <w:tcPr>
            <w:tcW w:w="21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024C02F" w14:textId="77777777" w:rsidR="000A4BF9" w:rsidRDefault="00000000">
            <w:r>
              <w:rPr>
                <w:color w:val="0F172A"/>
                <w:sz w:val="20"/>
                <w:szCs w:val="20"/>
              </w:rPr>
              <w:t>Time-Based Blind</w:t>
            </w:r>
          </w:p>
        </w:tc>
        <w:tc>
          <w:tcPr>
            <w:tcW w:w="4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0CEDA25E" w14:textId="77777777" w:rsidR="000A4BF9" w:rsidRDefault="00000000">
            <w:r>
              <w:rPr>
                <w:color w:val="0F172A"/>
                <w:sz w:val="20"/>
                <w:szCs w:val="20"/>
              </w:rPr>
              <w:t>Exploitable via timing side-channel. Allows blind data extraction with enough requests.</w:t>
            </w:r>
          </w:p>
        </w:tc>
      </w:tr>
      <w:tr w:rsidR="000A4BF9" w14:paraId="51D6BDD8" w14:textId="77777777">
        <w:tblPrEx>
          <w:tblCellMar>
            <w:top w:w="0" w:type="dxa"/>
            <w:bottom w:w="0" w:type="dxa"/>
          </w:tblCellMar>
        </w:tblPrEx>
        <w:tc>
          <w:tcPr>
            <w:tcW w:w="1200" w:type="dxa"/>
            <w:tcBorders>
              <w:top w:val="single" w:sz="1" w:space="0" w:color="CDD6E0"/>
              <w:left w:val="single" w:sz="1" w:space="0" w:color="CDD6E0"/>
              <w:bottom w:val="single" w:sz="1" w:space="0" w:color="CDD6E0"/>
              <w:right w:val="single" w:sz="1" w:space="0" w:color="CDD6E0"/>
            </w:tcBorders>
            <w:shd w:val="clear" w:color="auto" w:fill="336699"/>
            <w:tcMar>
              <w:top w:w="80" w:type="dxa"/>
              <w:left w:w="160" w:type="dxa"/>
              <w:bottom w:w="80" w:type="dxa"/>
              <w:right w:w="160" w:type="dxa"/>
            </w:tcMar>
            <w:vAlign w:val="center"/>
          </w:tcPr>
          <w:p w14:paraId="6667BA51" w14:textId="77777777" w:rsidR="000A4BF9" w:rsidRDefault="00000000">
            <w:pPr>
              <w:jc w:val="center"/>
            </w:pPr>
            <w:r>
              <w:rPr>
                <w:rFonts w:ascii="Consolas" w:eastAsia="Consolas" w:hAnsi="Consolas" w:cs="Consolas"/>
                <w:b/>
                <w:bCs/>
                <w:color w:val="FFFFFF"/>
                <w:sz w:val="18"/>
                <w:szCs w:val="18"/>
              </w:rPr>
              <w:t>LOW</w:t>
            </w:r>
          </w:p>
        </w:tc>
        <w:tc>
          <w:tcPr>
            <w:tcW w:w="16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4639D47" w14:textId="77777777" w:rsidR="000A4BF9" w:rsidRDefault="00000000">
            <w:r>
              <w:rPr>
                <w:color w:val="336699"/>
                <w:sz w:val="20"/>
                <w:szCs w:val="20"/>
              </w:rPr>
              <w:t>&lt; 70%</w:t>
            </w:r>
          </w:p>
        </w:tc>
        <w:tc>
          <w:tcPr>
            <w:tcW w:w="216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6C957D30" w14:textId="77777777" w:rsidR="000A4BF9" w:rsidRDefault="00000000">
            <w:r>
              <w:rPr>
                <w:color w:val="0F172A"/>
                <w:sz w:val="20"/>
                <w:szCs w:val="20"/>
              </w:rPr>
              <w:t>Boolean-Based Blind</w:t>
            </w:r>
          </w:p>
        </w:tc>
        <w:tc>
          <w:tcPr>
            <w:tcW w:w="4200" w:type="dxa"/>
            <w:tcBorders>
              <w:top w:val="single" w:sz="1" w:space="0" w:color="CDD6E0"/>
              <w:left w:val="single" w:sz="1" w:space="0" w:color="CDD6E0"/>
              <w:bottom w:val="single" w:sz="1" w:space="0" w:color="CDD6E0"/>
              <w:right w:val="single" w:sz="1" w:space="0" w:color="CDD6E0"/>
            </w:tcBorders>
            <w:shd w:val="clear" w:color="auto" w:fill="FFFFFF"/>
            <w:tcMar>
              <w:top w:w="80" w:type="dxa"/>
              <w:left w:w="160" w:type="dxa"/>
              <w:bottom w:w="80" w:type="dxa"/>
              <w:right w:w="160" w:type="dxa"/>
            </w:tcMar>
          </w:tcPr>
          <w:p w14:paraId="3DF096D2" w14:textId="77777777" w:rsidR="000A4BF9" w:rsidRDefault="00000000">
            <w:r>
              <w:rPr>
                <w:color w:val="0F172A"/>
                <w:sz w:val="20"/>
                <w:szCs w:val="20"/>
              </w:rPr>
              <w:t>Potential injection indicated by response length differential. Manual verification advised.</w:t>
            </w:r>
          </w:p>
        </w:tc>
      </w:tr>
    </w:tbl>
    <w:p w14:paraId="363DF337" w14:textId="77777777" w:rsidR="000A4BF9" w:rsidRDefault="000A4BF9">
      <w:pPr>
        <w:spacing w:before="60" w:after="60"/>
      </w:pPr>
    </w:p>
    <w:p w14:paraId="01A86677" w14:textId="77777777" w:rsidR="000A4BF9" w:rsidRDefault="000A4BF9">
      <w:pPr>
        <w:spacing w:before="60" w:after="60"/>
      </w:pPr>
    </w:p>
    <w:p w14:paraId="346FA2C5" w14:textId="77777777" w:rsidR="000A4BF9" w:rsidRDefault="00000000">
      <w:pPr>
        <w:pStyle w:val="Heading1"/>
        <w:pBdr>
          <w:bottom w:val="single" w:sz="3" w:space="4" w:color="00CC77"/>
        </w:pBdr>
      </w:pPr>
      <w:r>
        <w:rPr>
          <w:color w:val="00A8D6"/>
        </w:rPr>
        <w:t>6. Remediation Recommendations</w:t>
      </w:r>
    </w:p>
    <w:p w14:paraId="39C43A9B" w14:textId="77777777" w:rsidR="000A4BF9" w:rsidRDefault="00000000">
      <w:pPr>
        <w:spacing w:before="80" w:after="80" w:line="320" w:lineRule="auto"/>
      </w:pPr>
      <w:r>
        <w:rPr>
          <w:color w:val="1A1A2E"/>
        </w:rPr>
        <w:t>The Analysis tab automatically generates a remediation summary after each completed scan. The following mitigations are recommended for any web application found to be vulnerable:</w:t>
      </w:r>
    </w:p>
    <w:p w14:paraId="380925E3" w14:textId="77777777" w:rsidR="000A4BF9" w:rsidRDefault="000A4BF9">
      <w:pPr>
        <w:spacing w:before="60" w:after="60"/>
      </w:pPr>
    </w:p>
    <w:p w14:paraId="51FF41E4" w14:textId="77777777" w:rsidR="000A4BF9" w:rsidRDefault="00000000">
      <w:pPr>
        <w:pStyle w:val="ListParagraph"/>
        <w:numPr>
          <w:ilvl w:val="0"/>
          <w:numId w:val="2"/>
        </w:numPr>
        <w:spacing w:before="40" w:after="40"/>
      </w:pPr>
      <w:r>
        <w:rPr>
          <w:b/>
          <w:bCs/>
          <w:color w:val="00A8D6"/>
        </w:rPr>
        <w:t xml:space="preserve">1. </w:t>
      </w:r>
      <w:r>
        <w:rPr>
          <w:color w:val="1A1A2E"/>
        </w:rPr>
        <w:t>Use parameterized queries (prepared statements) for ALL database interactions — never concatenate user input into SQL strings</w:t>
      </w:r>
    </w:p>
    <w:p w14:paraId="488FAC28" w14:textId="77777777" w:rsidR="000A4BF9" w:rsidRDefault="00000000">
      <w:pPr>
        <w:pStyle w:val="ListParagraph"/>
        <w:numPr>
          <w:ilvl w:val="0"/>
          <w:numId w:val="2"/>
        </w:numPr>
        <w:spacing w:before="40" w:after="40"/>
      </w:pPr>
      <w:r>
        <w:rPr>
          <w:b/>
          <w:bCs/>
          <w:color w:val="00A8D6"/>
        </w:rPr>
        <w:t xml:space="preserve">2. </w:t>
      </w:r>
      <w:r>
        <w:rPr>
          <w:color w:val="1A1A2E"/>
        </w:rPr>
        <w:t>Validate and sanitize all user-supplied inputs on the server side — whitelist expected formats (numeric IDs, alphanumeric usernames, etc.)</w:t>
      </w:r>
    </w:p>
    <w:p w14:paraId="4ACC5CB0" w14:textId="77777777" w:rsidR="000A4BF9" w:rsidRDefault="00000000">
      <w:pPr>
        <w:pStyle w:val="ListParagraph"/>
        <w:numPr>
          <w:ilvl w:val="0"/>
          <w:numId w:val="2"/>
        </w:numPr>
        <w:spacing w:before="40" w:after="40"/>
      </w:pPr>
      <w:r>
        <w:rPr>
          <w:b/>
          <w:bCs/>
          <w:color w:val="00A8D6"/>
        </w:rPr>
        <w:t xml:space="preserve">3. </w:t>
      </w:r>
      <w:r>
        <w:rPr>
          <w:color w:val="1A1A2E"/>
        </w:rPr>
        <w:t>Apply the principle of least privilege to database accounts — application DB users should not have DROP, ALTER, or FILE privileges</w:t>
      </w:r>
    </w:p>
    <w:p w14:paraId="1D0CA3D5" w14:textId="77777777" w:rsidR="000A4BF9" w:rsidRDefault="00000000">
      <w:pPr>
        <w:pStyle w:val="ListParagraph"/>
        <w:numPr>
          <w:ilvl w:val="0"/>
          <w:numId w:val="2"/>
        </w:numPr>
        <w:spacing w:before="40" w:after="40"/>
      </w:pPr>
      <w:r>
        <w:rPr>
          <w:b/>
          <w:bCs/>
          <w:color w:val="00A8D6"/>
        </w:rPr>
        <w:t xml:space="preserve">4. </w:t>
      </w:r>
      <w:r>
        <w:rPr>
          <w:color w:val="1A1A2E"/>
        </w:rPr>
        <w:t xml:space="preserve">Deploy a Web Application Firewall (WAF) with SQL injection rulesets as a secondary </w:t>
      </w:r>
      <w:proofErr w:type="spellStart"/>
      <w:r>
        <w:rPr>
          <w:color w:val="1A1A2E"/>
        </w:rPr>
        <w:t>defence</w:t>
      </w:r>
      <w:proofErr w:type="spellEnd"/>
      <w:r>
        <w:rPr>
          <w:color w:val="1A1A2E"/>
        </w:rPr>
        <w:t xml:space="preserve"> layer</w:t>
      </w:r>
    </w:p>
    <w:p w14:paraId="08F5D855" w14:textId="77777777" w:rsidR="000A4BF9" w:rsidRDefault="00000000">
      <w:pPr>
        <w:pStyle w:val="ListParagraph"/>
        <w:numPr>
          <w:ilvl w:val="0"/>
          <w:numId w:val="2"/>
        </w:numPr>
        <w:spacing w:before="40" w:after="40"/>
      </w:pPr>
      <w:r>
        <w:rPr>
          <w:b/>
          <w:bCs/>
          <w:color w:val="00A8D6"/>
        </w:rPr>
        <w:t xml:space="preserve">5. </w:t>
      </w:r>
      <w:r>
        <w:rPr>
          <w:color w:val="1A1A2E"/>
        </w:rPr>
        <w:t>Suppress detailed database error messages from end-user responses — log errors server-side only</w:t>
      </w:r>
    </w:p>
    <w:p w14:paraId="5A78DFF6" w14:textId="77777777" w:rsidR="000A4BF9" w:rsidRDefault="00000000">
      <w:pPr>
        <w:pStyle w:val="ListParagraph"/>
        <w:numPr>
          <w:ilvl w:val="0"/>
          <w:numId w:val="2"/>
        </w:numPr>
        <w:spacing w:before="40" w:after="40"/>
      </w:pPr>
      <w:r>
        <w:rPr>
          <w:b/>
          <w:bCs/>
          <w:color w:val="00A8D6"/>
        </w:rPr>
        <w:t xml:space="preserve">6. </w:t>
      </w:r>
      <w:r>
        <w:rPr>
          <w:color w:val="1A1A2E"/>
        </w:rPr>
        <w:t>Conduct regular penetration testing and code reviews of database-facing components</w:t>
      </w:r>
    </w:p>
    <w:p w14:paraId="6A34CB36" w14:textId="77777777" w:rsidR="000A4BF9" w:rsidRDefault="000A4BF9">
      <w:pPr>
        <w:spacing w:before="60" w:after="60"/>
      </w:pPr>
    </w:p>
    <w:p w14:paraId="0664D793" w14:textId="77777777" w:rsidR="000A4BF9" w:rsidRDefault="000A4BF9">
      <w:pPr>
        <w:spacing w:before="60" w:after="60"/>
      </w:pPr>
    </w:p>
    <w:p w14:paraId="65AEC6AA" w14:textId="77777777" w:rsidR="000A4BF9" w:rsidRDefault="00000000">
      <w:pPr>
        <w:pStyle w:val="Heading1"/>
        <w:pBdr>
          <w:bottom w:val="single" w:sz="3" w:space="4" w:color="00CC77"/>
        </w:pBdr>
      </w:pPr>
      <w:r>
        <w:rPr>
          <w:color w:val="00A8D6"/>
        </w:rPr>
        <w:t>7. Usage Guide</w:t>
      </w:r>
    </w:p>
    <w:p w14:paraId="7D0864A9" w14:textId="77777777" w:rsidR="000A4BF9" w:rsidRDefault="00000000">
      <w:pPr>
        <w:pStyle w:val="Heading2"/>
      </w:pPr>
      <w:r>
        <w:rPr>
          <w:color w:val="00CC77"/>
          <w:sz w:val="24"/>
          <w:szCs w:val="24"/>
        </w:rPr>
        <w:t xml:space="preserve">▌ </w:t>
      </w:r>
      <w:proofErr w:type="gramStart"/>
      <w:r>
        <w:rPr>
          <w:color w:val="0F172A"/>
          <w:sz w:val="24"/>
          <w:szCs w:val="24"/>
        </w:rPr>
        <w:t>7.1  Running</w:t>
      </w:r>
      <w:proofErr w:type="gramEnd"/>
      <w:r>
        <w:rPr>
          <w:color w:val="0F172A"/>
          <w:sz w:val="24"/>
          <w:szCs w:val="24"/>
        </w:rPr>
        <w:t xml:space="preserve"> the Tool</w:t>
      </w:r>
    </w:p>
    <w:p w14:paraId="460A9FBB" w14:textId="77777777" w:rsidR="000A4BF9" w:rsidRDefault="00000000">
      <w:pPr>
        <w:shd w:val="clear" w:color="auto" w:fill="F4F6FA"/>
        <w:spacing w:before="60" w:after="60"/>
        <w:ind w:left="360" w:right="360"/>
      </w:pPr>
      <w:r>
        <w:rPr>
          <w:rFonts w:ascii="Consolas" w:eastAsia="Consolas" w:hAnsi="Consolas" w:cs="Consolas"/>
          <w:color w:val="1E3A5F"/>
          <w:sz w:val="18"/>
          <w:szCs w:val="18"/>
        </w:rPr>
        <w:t>python sql_injection_scanner.py</w:t>
      </w:r>
    </w:p>
    <w:p w14:paraId="209E97FC" w14:textId="77777777" w:rsidR="000A4BF9" w:rsidRDefault="000A4BF9">
      <w:pPr>
        <w:spacing w:before="60" w:after="60"/>
      </w:pPr>
    </w:p>
    <w:p w14:paraId="7F396A39" w14:textId="77777777" w:rsidR="000A4BF9" w:rsidRDefault="00000000">
      <w:pPr>
        <w:spacing w:before="80" w:after="80" w:line="320" w:lineRule="auto"/>
      </w:pPr>
      <w:r>
        <w:rPr>
          <w:color w:val="1A1A2E"/>
        </w:rPr>
        <w:t>No pip dependencies are required. The tool uses Python's standard library exclusively (</w:t>
      </w:r>
      <w:proofErr w:type="spellStart"/>
      <w:r>
        <w:rPr>
          <w:color w:val="1A1A2E"/>
        </w:rPr>
        <w:t>tkinter</w:t>
      </w:r>
      <w:proofErr w:type="spellEnd"/>
      <w:r>
        <w:rPr>
          <w:color w:val="1A1A2E"/>
        </w:rPr>
        <w:t xml:space="preserve">, threading, </w:t>
      </w:r>
      <w:proofErr w:type="spellStart"/>
      <w:r>
        <w:rPr>
          <w:color w:val="1A1A2E"/>
        </w:rPr>
        <w:t>urllib</w:t>
      </w:r>
      <w:proofErr w:type="spellEnd"/>
      <w:r>
        <w:rPr>
          <w:color w:val="1A1A2E"/>
        </w:rPr>
        <w:t xml:space="preserve">, </w:t>
      </w:r>
      <w:proofErr w:type="spellStart"/>
      <w:proofErr w:type="gramStart"/>
      <w:r>
        <w:rPr>
          <w:color w:val="1A1A2E"/>
        </w:rPr>
        <w:t>http.server</w:t>
      </w:r>
      <w:proofErr w:type="spellEnd"/>
      <w:proofErr w:type="gramEnd"/>
      <w:r>
        <w:rPr>
          <w:color w:val="1A1A2E"/>
        </w:rPr>
        <w:t xml:space="preserve">, </w:t>
      </w:r>
      <w:proofErr w:type="spellStart"/>
      <w:r>
        <w:rPr>
          <w:color w:val="1A1A2E"/>
        </w:rPr>
        <w:t>socketserver</w:t>
      </w:r>
      <w:proofErr w:type="spellEnd"/>
      <w:r>
        <w:rPr>
          <w:color w:val="1A1A2E"/>
        </w:rPr>
        <w:t xml:space="preserve">, re, </w:t>
      </w:r>
      <w:proofErr w:type="spellStart"/>
      <w:r>
        <w:rPr>
          <w:color w:val="1A1A2E"/>
        </w:rPr>
        <w:t>json</w:t>
      </w:r>
      <w:proofErr w:type="spellEnd"/>
      <w:r>
        <w:rPr>
          <w:color w:val="1A1A2E"/>
        </w:rPr>
        <w:t>, queue).</w:t>
      </w:r>
    </w:p>
    <w:p w14:paraId="58ACF814" w14:textId="77777777" w:rsidR="000A4BF9" w:rsidRDefault="000A4BF9">
      <w:pPr>
        <w:spacing w:before="60" w:after="60"/>
      </w:pPr>
    </w:p>
    <w:p w14:paraId="7EB5FC57" w14:textId="77777777" w:rsidR="000A4BF9" w:rsidRDefault="00000000">
      <w:pPr>
        <w:pStyle w:val="Heading2"/>
      </w:pPr>
      <w:r>
        <w:rPr>
          <w:color w:val="00CC77"/>
          <w:sz w:val="24"/>
          <w:szCs w:val="24"/>
        </w:rPr>
        <w:lastRenderedPageBreak/>
        <w:t xml:space="preserve">▌ </w:t>
      </w:r>
      <w:proofErr w:type="gramStart"/>
      <w:r>
        <w:rPr>
          <w:color w:val="0F172A"/>
          <w:sz w:val="24"/>
          <w:szCs w:val="24"/>
        </w:rPr>
        <w:t>7.2  Scanning</w:t>
      </w:r>
      <w:proofErr w:type="gramEnd"/>
      <w:r>
        <w:rPr>
          <w:color w:val="0F172A"/>
          <w:sz w:val="24"/>
          <w:szCs w:val="24"/>
        </w:rPr>
        <w:t xml:space="preserve"> a Target</w:t>
      </w:r>
    </w:p>
    <w:p w14:paraId="269E9715" w14:textId="77777777" w:rsidR="000A4BF9" w:rsidRDefault="00000000">
      <w:pPr>
        <w:pStyle w:val="ListParagraph"/>
        <w:numPr>
          <w:ilvl w:val="0"/>
          <w:numId w:val="2"/>
        </w:numPr>
        <w:spacing w:before="40" w:after="40"/>
      </w:pPr>
      <w:r>
        <w:rPr>
          <w:color w:val="1A1A2E"/>
        </w:rPr>
        <w:t>Enter the target URL in the Target URL field (must include at least one query parameter)</w:t>
      </w:r>
    </w:p>
    <w:p w14:paraId="2D16D5AD" w14:textId="77777777" w:rsidR="000A4BF9" w:rsidRDefault="00000000">
      <w:pPr>
        <w:pStyle w:val="ListParagraph"/>
        <w:numPr>
          <w:ilvl w:val="0"/>
          <w:numId w:val="2"/>
        </w:numPr>
        <w:spacing w:before="40" w:after="40"/>
      </w:pPr>
      <w:r>
        <w:rPr>
          <w:color w:val="1A1A2E"/>
        </w:rPr>
        <w:t>Click [*] Auto-Detect Params to extract URL parameters, or click [+] Manual Param to add one manually</w:t>
      </w:r>
    </w:p>
    <w:p w14:paraId="6010078A" w14:textId="77777777" w:rsidR="000A4BF9" w:rsidRDefault="00000000">
      <w:pPr>
        <w:pStyle w:val="ListParagraph"/>
        <w:numPr>
          <w:ilvl w:val="0"/>
          <w:numId w:val="2"/>
        </w:numPr>
        <w:spacing w:before="40" w:after="40"/>
      </w:pPr>
      <w:r>
        <w:rPr>
          <w:color w:val="1A1A2E"/>
        </w:rPr>
        <w:t>Enable the URL parameters you want to test using the checkboxes in the Detected Parameters section</w:t>
      </w:r>
    </w:p>
    <w:p w14:paraId="61FE3417" w14:textId="77777777" w:rsidR="000A4BF9" w:rsidRDefault="00000000">
      <w:pPr>
        <w:pStyle w:val="ListParagraph"/>
        <w:numPr>
          <w:ilvl w:val="0"/>
          <w:numId w:val="2"/>
        </w:numPr>
        <w:spacing w:before="40" w:after="40"/>
      </w:pPr>
      <w:r>
        <w:rPr>
          <w:color w:val="1A1A2E"/>
        </w:rPr>
        <w:t>Select the injection categories to test (Error-Based, Boolean-Based, Time-Based, Union-Based, etc.)</w:t>
      </w:r>
    </w:p>
    <w:p w14:paraId="702132F7" w14:textId="77777777" w:rsidR="000A4BF9" w:rsidRDefault="00000000">
      <w:pPr>
        <w:pStyle w:val="ListParagraph"/>
        <w:numPr>
          <w:ilvl w:val="0"/>
          <w:numId w:val="2"/>
        </w:numPr>
        <w:spacing w:before="40" w:after="40"/>
      </w:pPr>
      <w:r>
        <w:rPr>
          <w:color w:val="1A1A2E"/>
        </w:rPr>
        <w:t>Adjust Request Delay and Timeout values as needed for the target's responsiveness</w:t>
      </w:r>
    </w:p>
    <w:p w14:paraId="44AD1B0D" w14:textId="77777777" w:rsidR="000A4BF9" w:rsidRDefault="00000000">
      <w:pPr>
        <w:pStyle w:val="ListParagraph"/>
        <w:numPr>
          <w:ilvl w:val="0"/>
          <w:numId w:val="2"/>
        </w:numPr>
        <w:spacing w:before="40" w:after="40"/>
      </w:pPr>
      <w:r>
        <w:rPr>
          <w:color w:val="1A1A2E"/>
        </w:rPr>
        <w:t xml:space="preserve">Click [ ▶ START </w:t>
      </w:r>
      <w:proofErr w:type="gramStart"/>
      <w:r>
        <w:rPr>
          <w:color w:val="1A1A2E"/>
        </w:rPr>
        <w:t>SCAN ]</w:t>
      </w:r>
      <w:proofErr w:type="gramEnd"/>
      <w:r>
        <w:rPr>
          <w:color w:val="1A1A2E"/>
        </w:rPr>
        <w:t xml:space="preserve"> — results appear live in the Scan Log and Findings tabs</w:t>
      </w:r>
    </w:p>
    <w:p w14:paraId="3FF39C29" w14:textId="77777777" w:rsidR="000A4BF9" w:rsidRDefault="00000000">
      <w:pPr>
        <w:pStyle w:val="ListParagraph"/>
        <w:numPr>
          <w:ilvl w:val="0"/>
          <w:numId w:val="2"/>
        </w:numPr>
        <w:spacing w:before="40" w:after="40"/>
      </w:pPr>
      <w:r>
        <w:rPr>
          <w:color w:val="1A1A2E"/>
        </w:rPr>
        <w:t xml:space="preserve">When complete, click [ ⬇ EXPORT </w:t>
      </w:r>
      <w:proofErr w:type="gramStart"/>
      <w:r>
        <w:rPr>
          <w:color w:val="1A1A2E"/>
        </w:rPr>
        <w:t>JSON ]</w:t>
      </w:r>
      <w:proofErr w:type="gramEnd"/>
      <w:r>
        <w:rPr>
          <w:color w:val="1A1A2E"/>
        </w:rPr>
        <w:t xml:space="preserve"> to save findings to a timestamped .</w:t>
      </w:r>
      <w:proofErr w:type="spellStart"/>
      <w:r>
        <w:rPr>
          <w:color w:val="1A1A2E"/>
        </w:rPr>
        <w:t>json</w:t>
      </w:r>
      <w:proofErr w:type="spellEnd"/>
      <w:r>
        <w:rPr>
          <w:color w:val="1A1A2E"/>
        </w:rPr>
        <w:t xml:space="preserve"> file</w:t>
      </w:r>
    </w:p>
    <w:p w14:paraId="7FBAB3F2" w14:textId="77777777" w:rsidR="000A4BF9" w:rsidRDefault="000A4BF9">
      <w:pPr>
        <w:spacing w:before="60" w:after="60"/>
      </w:pPr>
    </w:p>
    <w:p w14:paraId="38965010" w14:textId="77777777" w:rsidR="000A4BF9" w:rsidRDefault="00000000">
      <w:pPr>
        <w:pStyle w:val="Heading2"/>
      </w:pPr>
      <w:r>
        <w:rPr>
          <w:color w:val="00CC77"/>
          <w:sz w:val="24"/>
          <w:szCs w:val="24"/>
        </w:rPr>
        <w:t xml:space="preserve">▌ </w:t>
      </w:r>
      <w:proofErr w:type="gramStart"/>
      <w:r>
        <w:rPr>
          <w:color w:val="0F172A"/>
          <w:sz w:val="24"/>
          <w:szCs w:val="24"/>
        </w:rPr>
        <w:t>7.3  Using</w:t>
      </w:r>
      <w:proofErr w:type="gramEnd"/>
      <w:r>
        <w:rPr>
          <w:color w:val="0F172A"/>
          <w:sz w:val="24"/>
          <w:szCs w:val="24"/>
        </w:rPr>
        <w:t xml:space="preserve"> the Built-in Demo Server</w:t>
      </w:r>
    </w:p>
    <w:p w14:paraId="798A471B" w14:textId="77777777" w:rsidR="000A4BF9" w:rsidRDefault="00000000">
      <w:pPr>
        <w:spacing w:before="80" w:after="80" w:line="320" w:lineRule="auto"/>
      </w:pPr>
      <w:r>
        <w:rPr>
          <w:color w:val="1A1A2E"/>
        </w:rPr>
        <w:t>On startup, a local vulnerable server is automatically started at http://127.0.0.1:18321. Click any of the four DEMO buttons in the left panel to automatically populate the Target URL field with a pre-configured vulnerable endpoint, then click START SCAN to observe the detection engine in action.</w:t>
      </w:r>
    </w:p>
    <w:p w14:paraId="48D6DA15" w14:textId="77777777" w:rsidR="000A4BF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A4BF9" w14:paraId="6E1EC1E0" w14:textId="77777777">
        <w:tblPrEx>
          <w:tblCellMar>
            <w:top w:w="0" w:type="dxa"/>
            <w:bottom w:w="0" w:type="dxa"/>
          </w:tblCellMar>
        </w:tblPrEx>
        <w:tc>
          <w:tcPr>
            <w:tcW w:w="9360" w:type="dxa"/>
            <w:tcBorders>
              <w:top w:val="single" w:sz="4" w:space="0" w:color="E03333"/>
              <w:left w:val="single" w:sz="4" w:space="0" w:color="E03333"/>
              <w:bottom w:val="single" w:sz="4" w:space="0" w:color="E03333"/>
              <w:right w:val="single" w:sz="4" w:space="0" w:color="E03333"/>
            </w:tcBorders>
            <w:shd w:val="clear" w:color="auto" w:fill="2D0A0A"/>
            <w:tcMar>
              <w:top w:w="200" w:type="dxa"/>
              <w:left w:w="300" w:type="dxa"/>
              <w:bottom w:w="200" w:type="dxa"/>
              <w:right w:w="300" w:type="dxa"/>
            </w:tcMar>
          </w:tcPr>
          <w:p w14:paraId="75793A75" w14:textId="77777777" w:rsidR="000A4BF9" w:rsidRDefault="00000000">
            <w:pPr>
              <w:jc w:val="center"/>
            </w:pPr>
            <w:proofErr w:type="gramStart"/>
            <w:r>
              <w:rPr>
                <w:rFonts w:ascii="Consolas" w:eastAsia="Consolas" w:hAnsi="Consolas" w:cs="Consolas"/>
                <w:b/>
                <w:bCs/>
                <w:color w:val="E03333"/>
                <w:sz w:val="26"/>
                <w:szCs w:val="26"/>
              </w:rPr>
              <w:lastRenderedPageBreak/>
              <w:t>⚠  LEGAL</w:t>
            </w:r>
            <w:proofErr w:type="gramEnd"/>
            <w:r>
              <w:rPr>
                <w:rFonts w:ascii="Consolas" w:eastAsia="Consolas" w:hAnsi="Consolas" w:cs="Consolas"/>
                <w:b/>
                <w:bCs/>
                <w:color w:val="E03333"/>
                <w:sz w:val="26"/>
                <w:szCs w:val="26"/>
              </w:rPr>
              <w:t xml:space="preserve"> </w:t>
            </w:r>
            <w:proofErr w:type="gramStart"/>
            <w:r>
              <w:rPr>
                <w:rFonts w:ascii="Consolas" w:eastAsia="Consolas" w:hAnsi="Consolas" w:cs="Consolas"/>
                <w:b/>
                <w:bCs/>
                <w:color w:val="E03333"/>
                <w:sz w:val="26"/>
                <w:szCs w:val="26"/>
              </w:rPr>
              <w:t>DISCLAIMER  ⚠</w:t>
            </w:r>
            <w:proofErr w:type="gramEnd"/>
          </w:p>
          <w:p w14:paraId="46C48ABF" w14:textId="77777777" w:rsidR="000A4BF9" w:rsidRDefault="000A4BF9">
            <w:pPr>
              <w:spacing w:before="60" w:after="60"/>
            </w:pPr>
          </w:p>
          <w:p w14:paraId="7D0B9F1E" w14:textId="77777777" w:rsidR="000A4BF9" w:rsidRDefault="00000000">
            <w:pPr>
              <w:spacing w:before="80" w:after="80"/>
            </w:pPr>
            <w:r>
              <w:rPr>
                <w:color w:val="E2E8F0"/>
                <w:sz w:val="20"/>
                <w:szCs w:val="20"/>
              </w:rPr>
              <w:t>This tool is provided strictly for educational purposes and authorized security testing. Using SQLi Scanner Pro against any system without explicit written permission from the system owner is illegal and may result in criminal prosecution under computer fraud and abuse laws in your jurisdiction.</w:t>
            </w:r>
          </w:p>
          <w:p w14:paraId="41E44B04" w14:textId="77777777" w:rsidR="000A4BF9" w:rsidRDefault="00000000">
            <w:pPr>
              <w:spacing w:before="80" w:after="80"/>
            </w:pPr>
            <w:r>
              <w:rPr>
                <w:b/>
                <w:bCs/>
                <w:color w:val="FF8888"/>
                <w:sz w:val="20"/>
                <w:szCs w:val="20"/>
              </w:rPr>
              <w:t>The author accepts no responsibility for misuse. Always obtain proper authorization before conducting security assessments.</w:t>
            </w:r>
          </w:p>
        </w:tc>
      </w:tr>
    </w:tbl>
    <w:p w14:paraId="2D009E05" w14:textId="77777777" w:rsidR="000A4BF9" w:rsidRDefault="000A4BF9">
      <w:pPr>
        <w:spacing w:before="60" w:after="60"/>
      </w:pPr>
    </w:p>
    <w:p w14:paraId="0BBAF22C" w14:textId="77777777" w:rsidR="000A4BF9" w:rsidRDefault="000A4BF9">
      <w:pPr>
        <w:spacing w:before="60" w:after="60"/>
      </w:pPr>
    </w:p>
    <w:p w14:paraId="1DE938FC" w14:textId="77777777" w:rsidR="000A4BF9" w:rsidRDefault="00000000">
      <w:pPr>
        <w:pStyle w:val="Heading1"/>
        <w:pBdr>
          <w:bottom w:val="single" w:sz="3" w:space="4" w:color="00CC77"/>
        </w:pBdr>
      </w:pPr>
      <w:r>
        <w:rPr>
          <w:color w:val="00A8D6"/>
        </w:rPr>
        <w:t>8. Conclusion</w:t>
      </w:r>
    </w:p>
    <w:p w14:paraId="173BDB77" w14:textId="77777777" w:rsidR="000A4BF9" w:rsidRDefault="00000000">
      <w:pPr>
        <w:spacing w:before="80" w:after="80" w:line="320" w:lineRule="auto"/>
      </w:pPr>
      <w:r>
        <w:rPr>
          <w:color w:val="1A1A2E"/>
        </w:rPr>
        <w:t>SQLi Scanner Pro demonstrates the complete lifecycle of a professional penetration testing tool: from target configuration and automated parameter discovery, through intelligent multi-vector payload delivery, to actionable severity-graded findings and remediation guidance — all within a polished, zero-dependency Python desktop application.</w:t>
      </w:r>
    </w:p>
    <w:p w14:paraId="6E5F1562" w14:textId="77777777" w:rsidR="000A4BF9" w:rsidRDefault="000A4BF9">
      <w:pPr>
        <w:spacing w:before="60" w:after="60"/>
      </w:pPr>
    </w:p>
    <w:p w14:paraId="50C4306F" w14:textId="77777777" w:rsidR="000A4BF9" w:rsidRDefault="00000000">
      <w:pPr>
        <w:spacing w:before="80" w:after="80" w:line="320" w:lineRule="auto"/>
      </w:pPr>
      <w:r>
        <w:rPr>
          <w:color w:val="1A1A2E"/>
        </w:rPr>
        <w:t>The inclusion of a built-in vulnerable demo server makes this an ideal educational platform for learning SQL injection concepts, testing detection logic, and demonstrating vulnerability classes in a safe, controlled environment.</w:t>
      </w:r>
    </w:p>
    <w:sectPr w:rsidR="000A4BF9" w:rsidSect="00AD0221">
      <w:headerReference w:type="default" r:id="rId8"/>
      <w:footerReference w:type="default" r:id="rId9"/>
      <w:pgSz w:w="12240" w:h="15840"/>
      <w:pgMar w:top="1080" w:right="1260" w:bottom="1080" w:left="126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556C3" w14:textId="77777777" w:rsidR="00F55F00" w:rsidRDefault="00F55F00">
      <w:r>
        <w:separator/>
      </w:r>
    </w:p>
  </w:endnote>
  <w:endnote w:type="continuationSeparator" w:id="0">
    <w:p w14:paraId="06BEA0EA" w14:textId="77777777" w:rsidR="00F55F00" w:rsidRDefault="00F55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720"/>
    </w:tblGrid>
    <w:tr w:rsidR="000A4BF9" w14:paraId="22B16127" w14:textId="77777777">
      <w:tblPrEx>
        <w:tblCellMar>
          <w:top w:w="0" w:type="dxa"/>
          <w:bottom w:w="0" w:type="dxa"/>
        </w:tblCellMar>
      </w:tblPrEx>
      <w:tc>
        <w:tcPr>
          <w:tcW w:w="5000" w:type="dxa"/>
          <w:tcBorders>
            <w:top w:val="single" w:sz="1" w:space="0" w:color="CDD6E0"/>
            <w:left w:val="none" w:sz="0" w:space="0" w:color="FFFFFF"/>
            <w:bottom w:val="none" w:sz="0" w:space="0" w:color="FFFFFF"/>
            <w:right w:val="none" w:sz="0" w:space="0" w:color="FFFFFF"/>
          </w:tcBorders>
          <w:tcMar>
            <w:top w:w="60" w:type="dxa"/>
            <w:left w:w="0" w:type="dxa"/>
            <w:bottom w:w="0" w:type="dxa"/>
            <w:right w:w="0" w:type="dxa"/>
          </w:tcMar>
        </w:tcPr>
        <w:p w14:paraId="139E0301" w14:textId="77777777" w:rsidR="000A4BF9" w:rsidRDefault="00000000">
          <w:r>
            <w:rPr>
              <w:i/>
              <w:iCs/>
              <w:color w:val="64748B"/>
              <w:sz w:val="16"/>
              <w:szCs w:val="16"/>
            </w:rPr>
            <w:t>CONFIDENTIAL — For Authorized Security Research Only</w:t>
          </w:r>
        </w:p>
      </w:tc>
      <w:tc>
        <w:tcPr>
          <w:tcW w:w="4720" w:type="dxa"/>
          <w:tcBorders>
            <w:top w:val="single" w:sz="1" w:space="0" w:color="CDD6E0"/>
            <w:left w:val="none" w:sz="0" w:space="0" w:color="FFFFFF"/>
            <w:bottom w:val="none" w:sz="0" w:space="0" w:color="FFFFFF"/>
            <w:right w:val="none" w:sz="0" w:space="0" w:color="FFFFFF"/>
          </w:tcBorders>
          <w:tcMar>
            <w:top w:w="60" w:type="dxa"/>
            <w:left w:w="0" w:type="dxa"/>
            <w:bottom w:w="0" w:type="dxa"/>
            <w:right w:w="0" w:type="dxa"/>
          </w:tcMar>
        </w:tcPr>
        <w:p w14:paraId="2FE5EC92" w14:textId="77777777" w:rsidR="000A4BF9" w:rsidRDefault="00000000">
          <w:pPr>
            <w:jc w:val="right"/>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357302">
            <w:rPr>
              <w:noProof/>
              <w:color w:val="64748B"/>
              <w:sz w:val="16"/>
              <w:szCs w:val="16"/>
            </w:rPr>
            <w:t>1</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357302">
            <w:rPr>
              <w:noProof/>
              <w:color w:val="64748B"/>
              <w:sz w:val="16"/>
              <w:szCs w:val="16"/>
            </w:rPr>
            <w:t>2</w:t>
          </w:r>
          <w:r>
            <w:rPr>
              <w:color w:val="64748B"/>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E33A6" w14:textId="77777777" w:rsidR="00F55F00" w:rsidRDefault="00F55F00">
      <w:r>
        <w:separator/>
      </w:r>
    </w:p>
  </w:footnote>
  <w:footnote w:type="continuationSeparator" w:id="0">
    <w:p w14:paraId="2A56F2EE" w14:textId="77777777" w:rsidR="00F55F00" w:rsidRDefault="00F55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20"/>
    </w:tblGrid>
    <w:tr w:rsidR="000A4BF9" w14:paraId="7F508B73" w14:textId="77777777">
      <w:tblPrEx>
        <w:tblCellMar>
          <w:top w:w="0" w:type="dxa"/>
          <w:bottom w:w="0" w:type="dxa"/>
        </w:tblCellMar>
      </w:tblPrEx>
      <w:tc>
        <w:tcPr>
          <w:tcW w:w="6000" w:type="dxa"/>
          <w:tcBorders>
            <w:top w:val="none" w:sz="0" w:space="0" w:color="FFFFFF"/>
            <w:left w:val="none" w:sz="0" w:space="0" w:color="FFFFFF"/>
            <w:bottom w:val="single" w:sz="3" w:space="0" w:color="00CC77"/>
            <w:right w:val="none" w:sz="0" w:space="0" w:color="FFFFFF"/>
          </w:tcBorders>
          <w:tcMar>
            <w:top w:w="60" w:type="dxa"/>
            <w:left w:w="0" w:type="dxa"/>
            <w:bottom w:w="60" w:type="dxa"/>
            <w:right w:w="120" w:type="dxa"/>
          </w:tcMar>
        </w:tcPr>
        <w:p w14:paraId="0F619327" w14:textId="77777777" w:rsidR="000A4BF9" w:rsidRDefault="00000000">
          <w:r>
            <w:rPr>
              <w:rFonts w:ascii="Consolas" w:eastAsia="Consolas" w:hAnsi="Consolas" w:cs="Consolas"/>
              <w:b/>
              <w:bCs/>
              <w:color w:val="00A8D6"/>
              <w:sz w:val="18"/>
              <w:szCs w:val="18"/>
            </w:rPr>
            <w:t xml:space="preserve">SQLi Scanner </w:t>
          </w:r>
          <w:proofErr w:type="gramStart"/>
          <w:r>
            <w:rPr>
              <w:rFonts w:ascii="Consolas" w:eastAsia="Consolas" w:hAnsi="Consolas" w:cs="Consolas"/>
              <w:b/>
              <w:bCs/>
              <w:color w:val="00A8D6"/>
              <w:sz w:val="18"/>
              <w:szCs w:val="18"/>
            </w:rPr>
            <w:t>Pro</w:t>
          </w:r>
          <w:r>
            <w:rPr>
              <w:color w:val="64748B"/>
              <w:sz w:val="18"/>
              <w:szCs w:val="18"/>
            </w:rPr>
            <w:t xml:space="preserve">  —</w:t>
          </w:r>
          <w:proofErr w:type="gramEnd"/>
          <w:r>
            <w:rPr>
              <w:color w:val="64748B"/>
              <w:sz w:val="18"/>
              <w:szCs w:val="18"/>
            </w:rPr>
            <w:t xml:space="preserve"> Project Technical Report</w:t>
          </w:r>
        </w:p>
      </w:tc>
      <w:tc>
        <w:tcPr>
          <w:tcW w:w="3720" w:type="dxa"/>
          <w:tcBorders>
            <w:top w:val="none" w:sz="0" w:space="0" w:color="FFFFFF"/>
            <w:left w:val="none" w:sz="0" w:space="0" w:color="FFFFFF"/>
            <w:bottom w:val="single" w:sz="3" w:space="0" w:color="00CC77"/>
            <w:right w:val="none" w:sz="0" w:space="0" w:color="FFFFFF"/>
          </w:tcBorders>
          <w:tcMar>
            <w:top w:w="60" w:type="dxa"/>
            <w:left w:w="120" w:type="dxa"/>
            <w:bottom w:w="60" w:type="dxa"/>
            <w:right w:w="0" w:type="dxa"/>
          </w:tcMar>
        </w:tcPr>
        <w:p w14:paraId="2D570B12" w14:textId="77777777" w:rsidR="000A4BF9" w:rsidRDefault="00000000">
          <w:pPr>
            <w:jc w:val="right"/>
          </w:pPr>
          <w:r>
            <w:rPr>
              <w:i/>
              <w:iCs/>
              <w:color w:val="64748B"/>
              <w:sz w:val="16"/>
              <w:szCs w:val="16"/>
            </w:rPr>
            <w:t xml:space="preserve">Authorized Testing </w:t>
          </w:r>
          <w:proofErr w:type="gramStart"/>
          <w:r>
            <w:rPr>
              <w:i/>
              <w:iCs/>
              <w:color w:val="64748B"/>
              <w:sz w:val="16"/>
              <w:szCs w:val="16"/>
            </w:rPr>
            <w:t>Only  |</w:t>
          </w:r>
          <w:proofErr w:type="gramEnd"/>
          <w:r>
            <w:rPr>
              <w:i/>
              <w:iCs/>
              <w:color w:val="64748B"/>
              <w:sz w:val="16"/>
              <w:szCs w:val="16"/>
            </w:rPr>
            <w:t xml:space="preserve">  For Educational Use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2126"/>
    <w:multiLevelType w:val="hybridMultilevel"/>
    <w:tmpl w:val="F0187A68"/>
    <w:lvl w:ilvl="0" w:tplc="65D899EE">
      <w:start w:val="1"/>
      <w:numFmt w:val="bullet"/>
      <w:lvlText w:val="●"/>
      <w:lvlJc w:val="left"/>
      <w:pPr>
        <w:ind w:left="720" w:hanging="360"/>
      </w:pPr>
    </w:lvl>
    <w:lvl w:ilvl="1" w:tplc="C7D026A6">
      <w:start w:val="1"/>
      <w:numFmt w:val="bullet"/>
      <w:lvlText w:val="○"/>
      <w:lvlJc w:val="left"/>
      <w:pPr>
        <w:ind w:left="1440" w:hanging="360"/>
      </w:pPr>
    </w:lvl>
    <w:lvl w:ilvl="2" w:tplc="24DA0FF0">
      <w:start w:val="1"/>
      <w:numFmt w:val="bullet"/>
      <w:lvlText w:val="■"/>
      <w:lvlJc w:val="left"/>
      <w:pPr>
        <w:ind w:left="2160" w:hanging="360"/>
      </w:pPr>
    </w:lvl>
    <w:lvl w:ilvl="3" w:tplc="B5A046AC">
      <w:start w:val="1"/>
      <w:numFmt w:val="bullet"/>
      <w:lvlText w:val="●"/>
      <w:lvlJc w:val="left"/>
      <w:pPr>
        <w:ind w:left="2880" w:hanging="360"/>
      </w:pPr>
    </w:lvl>
    <w:lvl w:ilvl="4" w:tplc="A3EC3CEE">
      <w:start w:val="1"/>
      <w:numFmt w:val="bullet"/>
      <w:lvlText w:val="○"/>
      <w:lvlJc w:val="left"/>
      <w:pPr>
        <w:ind w:left="3600" w:hanging="360"/>
      </w:pPr>
    </w:lvl>
    <w:lvl w:ilvl="5" w:tplc="D05AB5A4">
      <w:start w:val="1"/>
      <w:numFmt w:val="bullet"/>
      <w:lvlText w:val="■"/>
      <w:lvlJc w:val="left"/>
      <w:pPr>
        <w:ind w:left="4320" w:hanging="360"/>
      </w:pPr>
    </w:lvl>
    <w:lvl w:ilvl="6" w:tplc="FD58D768">
      <w:start w:val="1"/>
      <w:numFmt w:val="bullet"/>
      <w:lvlText w:val="●"/>
      <w:lvlJc w:val="left"/>
      <w:pPr>
        <w:ind w:left="5040" w:hanging="360"/>
      </w:pPr>
    </w:lvl>
    <w:lvl w:ilvl="7" w:tplc="3C3C4AA0">
      <w:start w:val="1"/>
      <w:numFmt w:val="bullet"/>
      <w:lvlText w:val="●"/>
      <w:lvlJc w:val="left"/>
      <w:pPr>
        <w:ind w:left="5760" w:hanging="360"/>
      </w:pPr>
    </w:lvl>
    <w:lvl w:ilvl="8" w:tplc="59D24524">
      <w:start w:val="1"/>
      <w:numFmt w:val="bullet"/>
      <w:lvlText w:val="●"/>
      <w:lvlJc w:val="left"/>
      <w:pPr>
        <w:ind w:left="6480" w:hanging="360"/>
      </w:pPr>
    </w:lvl>
  </w:abstractNum>
  <w:abstractNum w:abstractNumId="1" w15:restartNumberingAfterBreak="0">
    <w:nsid w:val="5B494E87"/>
    <w:multiLevelType w:val="hybridMultilevel"/>
    <w:tmpl w:val="C218B394"/>
    <w:lvl w:ilvl="0" w:tplc="D3DE66C6">
      <w:start w:val="1"/>
      <w:numFmt w:val="bullet"/>
      <w:lvlText w:val="•"/>
      <w:lvlJc w:val="left"/>
      <w:pPr>
        <w:ind w:left="720" w:hanging="360"/>
      </w:pPr>
    </w:lvl>
    <w:lvl w:ilvl="1" w:tplc="4ACA85F4">
      <w:numFmt w:val="decimal"/>
      <w:lvlText w:val=""/>
      <w:lvlJc w:val="left"/>
    </w:lvl>
    <w:lvl w:ilvl="2" w:tplc="696E235A">
      <w:numFmt w:val="decimal"/>
      <w:lvlText w:val=""/>
      <w:lvlJc w:val="left"/>
    </w:lvl>
    <w:lvl w:ilvl="3" w:tplc="AE0A53F2">
      <w:numFmt w:val="decimal"/>
      <w:lvlText w:val=""/>
      <w:lvlJc w:val="left"/>
    </w:lvl>
    <w:lvl w:ilvl="4" w:tplc="C37E47EC">
      <w:numFmt w:val="decimal"/>
      <w:lvlText w:val=""/>
      <w:lvlJc w:val="left"/>
    </w:lvl>
    <w:lvl w:ilvl="5" w:tplc="754201C8">
      <w:numFmt w:val="decimal"/>
      <w:lvlText w:val=""/>
      <w:lvlJc w:val="left"/>
    </w:lvl>
    <w:lvl w:ilvl="6" w:tplc="D452CA8C">
      <w:numFmt w:val="decimal"/>
      <w:lvlText w:val=""/>
      <w:lvlJc w:val="left"/>
    </w:lvl>
    <w:lvl w:ilvl="7" w:tplc="DE0C2A40">
      <w:numFmt w:val="decimal"/>
      <w:lvlText w:val=""/>
      <w:lvlJc w:val="left"/>
    </w:lvl>
    <w:lvl w:ilvl="8" w:tplc="4AF893A6">
      <w:numFmt w:val="decimal"/>
      <w:lvlText w:val=""/>
      <w:lvlJc w:val="left"/>
    </w:lvl>
  </w:abstractNum>
  <w:num w:numId="1" w16cid:durableId="1639066241">
    <w:abstractNumId w:val="0"/>
    <w:lvlOverride w:ilvl="0">
      <w:startOverride w:val="1"/>
    </w:lvlOverride>
  </w:num>
  <w:num w:numId="2" w16cid:durableId="474683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BF9"/>
    <w:rsid w:val="000A4BF9"/>
    <w:rsid w:val="00357302"/>
    <w:rsid w:val="009435B5"/>
    <w:rsid w:val="00AD0221"/>
    <w:rsid w:val="00BD610C"/>
    <w:rsid w:val="00E53DCF"/>
    <w:rsid w:val="00F5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EA62"/>
  <w15:docId w15:val="{06FE1FB3-8E77-4A5E-9285-2BED88EB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Consolas" w:eastAsia="Consolas" w:hAnsi="Consolas" w:cs="Consolas"/>
      <w:b/>
      <w:bCs/>
      <w:sz w:val="32"/>
      <w:szCs w:val="32"/>
    </w:rPr>
  </w:style>
  <w:style w:type="paragraph" w:styleId="Heading2">
    <w:name w:val="heading 2"/>
    <w:uiPriority w:val="9"/>
    <w:unhideWhenUsed/>
    <w:qFormat/>
    <w:pPr>
      <w:spacing w:before="280" w:after="80"/>
      <w:outlineLvl w:val="1"/>
    </w:pPr>
    <w:rPr>
      <w:rFonts w:ascii="Consolas" w:eastAsia="Consolas" w:hAnsi="Consolas" w:cs="Consolas"/>
      <w:b/>
      <w:bCs/>
      <w:sz w:val="26"/>
      <w:szCs w:val="26"/>
    </w:rPr>
  </w:style>
  <w:style w:type="paragraph" w:styleId="Heading3">
    <w:name w:val="heading 3"/>
    <w:uiPriority w:val="9"/>
    <w:semiHidden/>
    <w:unhideWhenUsed/>
    <w:qFormat/>
    <w:pPr>
      <w:spacing w:before="200" w:after="60"/>
      <w:outlineLvl w:val="2"/>
    </w:pPr>
    <w:rPr>
      <w:rFonts w:ascii="Consolas" w:eastAsia="Consolas" w:hAnsi="Consolas" w:cs="Consolas"/>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357302"/>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1872</Words>
  <Characters>10671</Characters>
  <Application>Microsoft Office Word</Application>
  <DocSecurity>0</DocSecurity>
  <Lines>88</Lines>
  <Paragraphs>25</Paragraphs>
  <ScaleCrop>false</ScaleCrop>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Rehman Ijaz</cp:lastModifiedBy>
  <cp:revision>6</cp:revision>
  <dcterms:created xsi:type="dcterms:W3CDTF">2026-03-18T10:23:00Z</dcterms:created>
  <dcterms:modified xsi:type="dcterms:W3CDTF">2026-03-18T10:28:00Z</dcterms:modified>
</cp:coreProperties>
</file>