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widowControl w:val="1"/>
        <w:spacing w:after="120" w:line="276" w:lineRule="auto"/>
        <w:rPr>
          <w:rFonts w:ascii="Proxima Nova" w:cs="Proxima Nova" w:eastAsia="Proxima Nova" w:hAnsi="Proxima Nova"/>
        </w:rPr>
      </w:pPr>
      <w:bookmarkStart w:colFirst="0" w:colLast="0" w:name="_n1nx7me1yiz8" w:id="0"/>
      <w:bookmarkEnd w:id="0"/>
      <w:r w:rsidDel="00000000" w:rsidR="00000000" w:rsidRPr="00000000">
        <w:rPr>
          <w:rFonts w:ascii="Proxima Nova" w:cs="Proxima Nova" w:eastAsia="Proxima Nova" w:hAnsi="Proxima Nova"/>
          <w:rtl w:val="0"/>
        </w:rPr>
        <w:t xml:space="preserve">U4 - Materials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465"/>
        <w:tblGridChange w:id="0">
          <w:tblGrid>
            <w:gridCol w:w="2895"/>
            <w:gridCol w:w="64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Hooke’s Law?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Nova Mono" w:cs="Nova Mono" w:eastAsia="Nova Mono" w:hAnsi="Nova Mono"/>
                <w:rtl w:val="0"/>
              </w:rPr>
              <w:t xml:space="preserve">Provided the limit of proportionality is not exceeded, the extension of a spring/wire ∝ the force applied.</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 graph of load against extension of a spring obeying Hooke’s Law will have a line of constant gradient passing via the origin. These are two features.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equation for Hooke’s law in series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838325" cy="7048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83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is a force of Mg pulling on </w:t>
            </w:r>
            <w:r w:rsidDel="00000000" w:rsidR="00000000" w:rsidRPr="00000000">
              <w:rPr>
                <w:rFonts w:ascii="Proxima Nova" w:cs="Proxima Nova" w:eastAsia="Proxima Nova" w:hAnsi="Proxima Nova"/>
                <w:b w:val="1"/>
                <w:rtl w:val="0"/>
              </w:rPr>
              <w:t xml:space="preserve">BOTH </w:t>
            </w:r>
            <w:r w:rsidDel="00000000" w:rsidR="00000000" w:rsidRPr="00000000">
              <w:rPr>
                <w:rFonts w:ascii="Nova Mono" w:cs="Nova Mono" w:eastAsia="Nova Mono" w:hAnsi="Nova Mono"/>
                <w:rtl w:val="0"/>
              </w:rPr>
              <w:t xml:space="preserve">springs ⇒ overall extension is double (as there are two springs) ⇒ the overall spring constant has to be</w:t>
            </w:r>
            <m:oMath>
              <m:f>
                <m:fPr>
                  <m:ctrlPr>
                    <w:rPr>
                      <w:rFonts w:ascii="Proxima Nova" w:cs="Proxima Nova" w:eastAsia="Proxima Nova" w:hAnsi="Proxima Nova"/>
                    </w:rPr>
                  </m:ctrlPr>
                </m:fPr>
                <m:num>
                  <m:r>
                    <w:rPr>
                      <w:rFonts w:ascii="Proxima Nova" w:cs="Proxima Nova" w:eastAsia="Proxima Nova" w:hAnsi="Proxima Nova"/>
                    </w:rPr>
                    <m:t xml:space="preserve">k</m:t>
                  </m:r>
                </m:num>
                <m:den>
                  <m:r>
                    <w:rPr>
                      <w:rFonts w:ascii="Proxima Nova" w:cs="Proxima Nova" w:eastAsia="Proxima Nova" w:hAnsi="Proxima Nova"/>
                    </w:rPr>
                    <m:t xml:space="preserve">2</m:t>
                  </m:r>
                </m:den>
              </m:f>
            </m:oMath>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228850" cy="12164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8850" cy="1216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On the load-extension graph, you have a greater extension on the equivalent spring for less force so the line is shallower. You can think of this as a longe bungee rope stretching more than a shorter one.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does Hooke’s Law work on springs in parallel and why?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676400" cy="2857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764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Proxima Nova" w:cs="Proxima Nova" w:eastAsia="Proxima Nova" w:hAnsi="Proxima Nova"/>
              </w:rPr>
            </w:pPr>
            <w:r w:rsidDel="00000000" w:rsidR="00000000" w:rsidRPr="00000000">
              <w:rPr>
                <w:rFonts w:ascii="Nova Mono" w:cs="Nova Mono" w:eastAsia="Nova Mono" w:hAnsi="Nova Mono"/>
                <w:rtl w:val="0"/>
              </w:rPr>
              <w:t xml:space="preserve">The same force of Mg is shared between both springs ⇒ extension on each is ½ the original ⇒ spring constant has to be 2k.</w:t>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090863" cy="984497"/>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90863" cy="98449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On the load-extension graph, you’re getting half the extension for the same force so the line is steeper. You can think of this as using muscle building equipment using multiple parallel springs, the more springs, the harder it is to compress (and hence stiffer).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elastic limit?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point beyond which a material is permanently deformed.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Proxima Nova" w:cs="Proxima Nova" w:eastAsia="Proxima Nova" w:hAnsi="Proxima Nova"/>
                <w:b w:val="1"/>
                <w:shd w:fill="fff2cc" w:val="clear"/>
              </w:rPr>
            </w:pPr>
            <w:r w:rsidDel="00000000" w:rsidR="00000000" w:rsidRPr="00000000">
              <w:rPr>
                <w:rFonts w:ascii="Proxima Nova" w:cs="Proxima Nova" w:eastAsia="Proxima Nova" w:hAnsi="Proxima Nova"/>
                <w:b w:val="1"/>
                <w:shd w:fill="fff2cc" w:val="clear"/>
                <w:rtl w:val="0"/>
              </w:rPr>
              <w:t xml:space="preserve">What is elastic strain energy?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Proxima Nova" w:cs="Proxima Nova" w:eastAsia="Proxima Nova" w:hAnsi="Proxima Nova"/>
                <w:shd w:fill="fff2cc" w:val="clear"/>
              </w:rPr>
            </w:pPr>
            <w:r w:rsidDel="00000000" w:rsidR="00000000" w:rsidRPr="00000000">
              <w:rPr>
                <w:rFonts w:ascii="Proxima Nova" w:cs="Proxima Nova" w:eastAsia="Proxima Nova" w:hAnsi="Proxima Nova"/>
                <w:shd w:fill="fff2cc" w:val="clear"/>
                <w:rtl w:val="0"/>
              </w:rPr>
              <w:t xml:space="preserve">The stored potential energy in an elastic object - all the work done in stretching it.</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plastic and elastic behaviour?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Plastic behaviour - doesn’t return to its original shape after forces removed.</w:t>
            </w:r>
          </w:p>
          <w:p w:rsidR="00000000" w:rsidDel="00000000" w:rsidP="00000000" w:rsidRDefault="00000000" w:rsidRPr="00000000" w14:paraId="00000016">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Elastic behaviour - returns to its original shape after forces removed.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brittle and malleable materials?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Brittle materials don’t stretch far beyond their elastic limit. They break. Malleable materials will stretch far.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tensile stress (σ)?</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force applied by unit area </w:t>
            </w:r>
            <w:r w:rsidDel="00000000" w:rsidR="00000000" w:rsidRPr="00000000">
              <w:rPr>
                <w:rFonts w:ascii="Proxima Nova" w:cs="Proxima Nova" w:eastAsia="Proxima Nova" w:hAnsi="Proxima Nova"/>
                <w:b w:val="1"/>
                <w:rtl w:val="0"/>
              </w:rPr>
              <w:t xml:space="preserve">CROSS-SECTIONAL AREA</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428750" cy="647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428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differs from pressure in that an object under stress is pulled rather than pushed.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‘breaking stress’/’ultimate tensile stress’ and what can it represent?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maximum stress a material can hold before it breaks.</w:t>
            </w:r>
          </w:p>
          <w:p w:rsidR="00000000" w:rsidDel="00000000" w:rsidP="00000000" w:rsidRDefault="00000000" w:rsidRPr="00000000" w14:paraId="0000001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Represents the strength of a material.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does ‘tensile’ 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material is under tension - it’s being stretched.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tensile strain (ε)?</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Extension per original length.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does ductile mean?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 can be deformed plastically.</w:t>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Plastically meaning that it WON'T return to its original length.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Sketch and label the 4 points of the stress-strain graph for a ductile material (such as copper)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242168" cy="19002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4216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w:t>
            </w:r>
            <w:r w:rsidDel="00000000" w:rsidR="00000000" w:rsidRPr="00000000">
              <w:rPr>
                <w:rFonts w:ascii="Proxima Nova" w:cs="Proxima Nova" w:eastAsia="Proxima Nova" w:hAnsi="Proxima Nova"/>
                <w:rtl w:val="0"/>
              </w:rPr>
              <w:t xml:space="preserve"> - limit of proportionality, </w:t>
            </w:r>
          </w:p>
          <w:p w:rsidR="00000000" w:rsidDel="00000000" w:rsidP="00000000" w:rsidRDefault="00000000" w:rsidRPr="00000000" w14:paraId="0000002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w:t>
            </w:r>
            <w:r w:rsidDel="00000000" w:rsidR="00000000" w:rsidRPr="00000000">
              <w:rPr>
                <w:rFonts w:ascii="Proxima Nova" w:cs="Proxima Nova" w:eastAsia="Proxima Nova" w:hAnsi="Proxima Nova"/>
                <w:rtl w:val="0"/>
              </w:rPr>
              <w:t xml:space="preserve"> - elastic limit.</w:t>
            </w:r>
          </w:p>
          <w:p w:rsidR="00000000" w:rsidDel="00000000" w:rsidP="00000000" w:rsidRDefault="00000000" w:rsidRPr="00000000" w14:paraId="0000002C">
            <w:pPr>
              <w:numPr>
                <w:ilvl w:val="0"/>
                <w:numId w:val="1"/>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Y</w:t>
            </w:r>
            <w:r w:rsidDel="00000000" w:rsidR="00000000" w:rsidRPr="00000000">
              <w:rPr>
                <w:rFonts w:ascii="Proxima Nova" w:cs="Proxima Nova" w:eastAsia="Proxima Nova" w:hAnsi="Proxima Nova"/>
                <w:rtl w:val="0"/>
              </w:rPr>
              <w:t xml:space="preserve"> - yield point (where a small increase in force leads to a large increase in length).</w:t>
            </w:r>
          </w:p>
          <w:p w:rsidR="00000000" w:rsidDel="00000000" w:rsidP="00000000" w:rsidRDefault="00000000" w:rsidRPr="00000000" w14:paraId="0000002D">
            <w:pPr>
              <w:numPr>
                <w:ilvl w:val="0"/>
                <w:numId w:val="1"/>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w:t>
            </w:r>
            <w:r w:rsidDel="00000000" w:rsidR="00000000" w:rsidRPr="00000000">
              <w:rPr>
                <w:rFonts w:ascii="Proxima Nova" w:cs="Proxima Nova" w:eastAsia="Proxima Nova" w:hAnsi="Proxima Nova"/>
                <w:rtl w:val="0"/>
              </w:rPr>
              <w:t xml:space="preserve"> - breaking point / breaking stress.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Sketch and describe the loading-unloading stress-strain graph of rubber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933123" cy="167163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33123"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difference in area is the</w:t>
            </w:r>
            <w:r w:rsidDel="00000000" w:rsidR="00000000" w:rsidRPr="00000000">
              <w:rPr>
                <w:rFonts w:ascii="Proxima Nova" w:cs="Proxima Nova" w:eastAsia="Proxima Nova" w:hAnsi="Proxima Nova"/>
                <w:b w:val="1"/>
                <w:rtl w:val="0"/>
              </w:rPr>
              <w:t xml:space="preserve"> energy lost</w:t>
            </w:r>
            <w:r w:rsidDel="00000000" w:rsidR="00000000" w:rsidRPr="00000000">
              <w:rPr>
                <w:rFonts w:ascii="Proxima Nova" w:cs="Proxima Nova" w:eastAsia="Proxima Nova" w:hAnsi="Proxima Nova"/>
                <w:rtl w:val="0"/>
              </w:rPr>
              <w:t xml:space="preserve"> per unit volume due to internal friction.</w:t>
            </w:r>
          </w:p>
          <w:p w:rsidR="00000000" w:rsidDel="00000000" w:rsidP="00000000" w:rsidRDefault="00000000" w:rsidRPr="00000000" w14:paraId="00000031">
            <w:pPr>
              <w:numPr>
                <w:ilvl w:val="0"/>
                <w:numId w:val="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called a hysteresis loop.</w:t>
            </w:r>
          </w:p>
          <w:p w:rsidR="00000000" w:rsidDel="00000000" w:rsidP="00000000" w:rsidRDefault="00000000" w:rsidRPr="00000000" w14:paraId="0000003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jc w:val="lef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 know this shape because when pulling a rubber band, it starts off hard to pull, becomes easier, then becomes harder again.</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Sketch and describe the loading-unloading stress-strain graph for a metal wire obeying Hooke’s Law past the elastic limit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719388" cy="169175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19388" cy="169175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5"/>
              </w:numPr>
              <w:ind w:left="720" w:hanging="360"/>
              <w:jc w:val="left"/>
              <w:rPr>
                <w:rFonts w:ascii="Proxima Nova" w:cs="Proxima Nova" w:eastAsia="Proxima Nova" w:hAnsi="Proxima Nova"/>
              </w:rPr>
            </w:pPr>
            <w:r w:rsidDel="00000000" w:rsidR="00000000" w:rsidRPr="00000000">
              <w:rPr>
                <w:rFonts w:ascii="Nova Mono" w:cs="Nova Mono" w:eastAsia="Nova Mono" w:hAnsi="Nova Mono"/>
                <w:rtl w:val="0"/>
              </w:rPr>
              <w:t xml:space="preserve">Wire has been permanently stretched ∴ longer for a given load.</w:t>
            </w:r>
          </w:p>
          <w:p w:rsidR="00000000" w:rsidDel="00000000" w:rsidP="00000000" w:rsidRDefault="00000000" w:rsidRPr="00000000" w14:paraId="00000037">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Area between is the energy required to permanently deform the wire as this energy isn't recovered.</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When is Hooke’s Law used and when is Young’s Modulus used?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Hooke’s Law is for specific devices (e.g., springs or some length of wire).</w:t>
            </w:r>
          </w:p>
          <w:p w:rsidR="00000000" w:rsidDel="00000000" w:rsidP="00000000" w:rsidRDefault="00000000" w:rsidRPr="00000000" w14:paraId="0000003A">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Young’s Modulus is used for materials (as it's independent of dimensions).</w:t>
            </w:r>
          </w:p>
        </w:tc>
      </w:tr>
    </w:tbl>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