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widowControl w:val="1"/>
        <w:spacing w:after="120" w:line="276" w:lineRule="auto"/>
        <w:rPr>
          <w:rFonts w:ascii="Proxima Nova" w:cs="Proxima Nova" w:eastAsia="Proxima Nova" w:hAnsi="Proxima Nova"/>
        </w:rPr>
      </w:pPr>
      <w:bookmarkStart w:colFirst="0" w:colLast="0" w:name="_bs67yz6gfuoz" w:id="0"/>
      <w:bookmarkEnd w:id="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U4 - Mechanics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is an object in equilibrium?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there is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NO RESULTANT FORCE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and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MOMENTS BALANCE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i w:val="1"/>
                <w:rtl w:val="0"/>
              </w:rPr>
              <w:t xml:space="preserve">Thus when ≥ 3 forces act on a body in equilibrium, the resultant of all but one will be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rtl w:val="0"/>
              </w:rPr>
              <w:t xml:space="preserve">equal and opposite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to the last. Similarly, the sum horizontal and vertical components of all forces is 0.</w:t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</w:rPr>
              <w:drawing>
                <wp:inline distB="114300" distT="114300" distL="114300" distR="114300">
                  <wp:extent cx="2333625" cy="1286828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23412" l="1876" r="428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2868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Newton’s First Law of Motion (Law of Inertia)?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“Every body continues at rest or with a constant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VELOCITY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unless acted upon by a resultant force.” </w:t>
            </w:r>
          </w:p>
          <w:p w:rsidR="00000000" w:rsidDel="00000000" w:rsidP="00000000" w:rsidRDefault="00000000" w:rsidRPr="00000000" w14:paraId="0000000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VELOCITY is key as an object moving in a circle experiences a centripetal and is thus accelerating. Let’s say you had a cup on a table, although it looks stationary, considering the Earth/Table perspective, it isn’t as it’s weight is slightly greater than the normal force as it’s experiencing a centripetal force due to the Earth’s rotation. However, we assume they’re the same.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Newton’s Second Law of Motion?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“The resultant force is proportional to the rate of change of momentum and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acts in the same direction as the change in momentum.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0D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114425" cy="6096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F = ma is a special case of where mass is constant. This cannot be used for a rocket.</w:t>
            </w:r>
          </w:p>
          <w:p w:rsidR="00000000" w:rsidDel="00000000" w:rsidP="00000000" w:rsidRDefault="00000000" w:rsidRPr="00000000" w14:paraId="0000000F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Remember that the change in momentum has to be constant. E.g., going from 5 kgms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to 0 kgms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exerts some force whose size is dependent on the time in which this change occurs. Thus cushions work better than harder surfaces such as steel.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Newton’s Third Law of Motion?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“For every action, there is an equal and opposite reaction.”</w:t>
            </w:r>
          </w:p>
          <w:p w:rsidR="00000000" w:rsidDel="00000000" w:rsidP="00000000" w:rsidRDefault="00000000" w:rsidRPr="00000000" w14:paraId="00000013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left="0" w:firstLine="0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a result of electrostatic repulsion between electrons. When you “touch” stuff, you’re not actually touching it. Your hand is slightly hovering above it.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must the forces in Newton’s Third Law be?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Of the same type.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an example of Newton’s Third Law and explain the importance of frictional forces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numPr>
                <w:ilvl w:val="0"/>
                <w:numId w:val="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walking, you push the earth backwards yet the earth pushes you forward (somewhat like a car)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is a result of frictional forces. Without them, you couldn’t walk (like on ice) or even hold a ladder against a wall.</w:t>
            </w:r>
          </w:p>
          <w:p w:rsidR="00000000" w:rsidDel="00000000" w:rsidP="00000000" w:rsidRDefault="00000000" w:rsidRPr="00000000" w14:paraId="0000001A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228975" cy="108585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21332" l="0" r="0" t="7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085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when a ball hits a wall with reference to Newton’s Laws?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will experience a change in momentum thus exerting a force on the wall.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wall will exert an equal and opposite force on the wall.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moment defined as?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force multiplied by the perpendicular distance between the pivot and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line of action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of the force.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In essence, we’re looking at the turning effect of a force. When we take moments about a point, we can ignore the force acting at the point. So never pick a point where you’d have to consider all distances and forces.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principle of moments?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“For any system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IN EQUILIBRIUM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sum of clockwise moments = sum of anticlockwise moments.”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couple defined as and how is the moment of a couple calculated?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pair of equal and opposite coplanar forces.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Force × perpendicular distance between the lines of action of the forces.</w:t>
            </w:r>
          </w:p>
          <w:p w:rsidR="00000000" w:rsidDel="00000000" w:rsidP="00000000" w:rsidRDefault="00000000" w:rsidRPr="00000000" w14:paraId="00000027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033713" cy="167319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8085" l="1438" r="12470" t="7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713" cy="16731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As shown, it can be calculated by taking moments about the centre. Since the system isn’t in equilibrium (as there’s a resultant moment), you cannot use the principle of moments.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Centre of Mass and Centre of Gravity?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Centre of mass is the point where all the mass seems to be concentrated.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Centre of gravity is the point where all the weight seems to be concentrated.</w:t>
            </w:r>
          </w:p>
          <w:p w:rsidR="00000000" w:rsidDel="00000000" w:rsidP="00000000" w:rsidRDefault="00000000" w:rsidRPr="00000000" w14:paraId="0000002C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 a uniform gravitational field, both are in the same place.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find the centre of mass of an object?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Freely suspend an irregular shape from a clamp.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Dangle a plumb line from the point of suspension and wait for the object to come to rest.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Draw a line following the string of the plumb line.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Repeat steps 1 - 3 for another point.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centre of mass is where both lines intersect.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will an object rotate and topple (with an example)?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rotates when there is a resultant moment acting on it.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topples when the centre of mass acts outside the base.</w:t>
            </w:r>
          </w:p>
          <w:p w:rsidR="00000000" w:rsidDel="00000000" w:rsidP="00000000" w:rsidRDefault="00000000" w:rsidRPr="00000000" w14:paraId="00000038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26695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66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clockwise moment </w:t>
            </w:r>
            <m:oMath>
              <m:r>
                <w:rPr>
                  <w:rFonts w:ascii="Proxima Nova" w:cs="Proxima Nova" w:eastAsia="Proxima Nova" w:hAnsi="Proxima Nova"/>
                </w:rPr>
                <m:t xml:space="preserve">= Fd</m:t>
              </m:r>
            </m:oMath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and the anticlockwise moment </w:t>
            </w:r>
            <m:oMath>
              <m:r>
                <w:rPr>
                  <w:rFonts w:ascii="Proxima Nova" w:cs="Proxima Nova" w:eastAsia="Proxima Nova" w:hAnsi="Proxima Nova"/>
                </w:rPr>
                <m:t xml:space="preserve">=</m:t>
              </m:r>
              <m:f>
                <m:fPr>
                  <m:ctrlPr>
                    <w:rPr>
                      <w:rFonts w:ascii="Proxima Nova" w:cs="Proxima Nova" w:eastAsia="Proxima Nova" w:hAnsi="Proxima Nova"/>
                    </w:rPr>
                  </m:ctrlPr>
                </m:fPr>
                <m:num>
                  <m:r>
                    <w:rPr>
                      <w:rFonts w:ascii="Proxima Nova" w:cs="Proxima Nova" w:eastAsia="Proxima Nova" w:hAnsi="Proxima Nova"/>
                    </w:rPr>
                    <m:t xml:space="preserve">Wb</m:t>
                  </m:r>
                </m:num>
                <m:den>
                  <m:r>
                    <w:rPr>
                      <w:rFonts w:ascii="Proxima Nova" w:cs="Proxima Nova" w:eastAsia="Proxima Nova" w:hAnsi="Proxima Nova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(as the weight is in the middle).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principle of the conservation of momentum?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“When two objects interact, the total momentum remains the same provided no external forces are acting.”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External forces include friction. They affect the total momentum as they can reduce the velocity of an object.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impulse and how is it calculated?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change in momentum calculated by multiply force by the time the force acts.</w:t>
            </w:r>
          </w:p>
          <w:p w:rsidR="00000000" w:rsidDel="00000000" w:rsidP="00000000" w:rsidRDefault="00000000" w:rsidRPr="00000000" w14:paraId="00000040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09725" cy="40005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and explain the shape of the force-time graph of a steel ball bouncing off a surface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404482" cy="1785938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482" cy="1785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is analogous to jumping on a trampoline. The force the trampoline exerts back on you varies over time. At maximum deformation (the peak), the ball’s direction changes.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area under the graph is the total change in momentum. It goes from, let’s say, -5 kgms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 5 kgms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thus half the graph is the initial momentum.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in elastic, inelastic, and perfectly inelastic collisions?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Elastic is when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BOTH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momentum and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kinetic energy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IS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conserved.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Inelastic is when momentum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IS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conserved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YET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kinetic energy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IS NOT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Perfectly inelastic is where the colliding objects stick.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examples of elastic collisions using both equal and unequal masses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ind w:left="0" w:firstLine="0"/>
              <w:jc w:val="left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Equal masses: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 swap so they carry on the momentum in a given direction.</w:t>
            </w:r>
          </w:p>
          <w:p w:rsidR="00000000" w:rsidDel="00000000" w:rsidP="00000000" w:rsidRDefault="00000000" w:rsidRPr="00000000" w14:paraId="0000004C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482600"/>
                  <wp:effectExtent b="0" l="0" r="0" t="0"/>
                  <wp:docPr id="8" name="image5.gif"/>
                  <a:graphic>
                    <a:graphicData uri="http://schemas.openxmlformats.org/drawingml/2006/picture">
                      <pic:pic>
                        <pic:nvPicPr>
                          <pic:cNvPr id="0" name="image5.gif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952500"/>
                  <wp:effectExtent b="0" l="0" r="0" t="0"/>
                  <wp:docPr id="3" name="image10.gif"/>
                  <a:graphic>
                    <a:graphicData uri="http://schemas.openxmlformats.org/drawingml/2006/picture">
                      <pic:pic>
                        <pic:nvPicPr>
                          <pic:cNvPr id="0" name="image10.gif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ind w:left="0" w:firstLine="0"/>
              <w:jc w:val="left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Unequal masses: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they move towards, they bounce off each other with the heavier object moving slower (as it will have more kinetic energy like in table tennis).</w:t>
            </w:r>
          </w:p>
          <w:p w:rsidR="00000000" w:rsidDel="00000000" w:rsidP="00000000" w:rsidRDefault="00000000" w:rsidRPr="00000000" w14:paraId="00000050">
            <w:pPr>
              <w:ind w:left="0" w:firstLine="0"/>
              <w:jc w:val="left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</w:rPr>
              <w:drawing>
                <wp:inline distB="114300" distT="114300" distL="114300" distR="114300">
                  <wp:extent cx="3971925" cy="495300"/>
                  <wp:effectExtent b="0" l="0" r="0" t="0"/>
                  <wp:docPr id="5" name="image6.gif"/>
                  <a:graphic>
                    <a:graphicData uri="http://schemas.openxmlformats.org/drawingml/2006/picture">
                      <pic:pic>
                        <pic:nvPicPr>
                          <pic:cNvPr id="0" name="image6.gif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ind w:left="0" w:firstLine="0"/>
              <w:jc w:val="left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ind w:left="0" w:firstLine="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exact values are calculated by a slightly complicated equation which you can easily derive.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stages of a skydiver jumping out a plane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 initially accelerates at 9.81ms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Air resistances increases as he falls faster and faster until he reaches terminal velocity.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When the parachute opens, the force of air resistance increases drastically causing deceleration.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Air resistance balances his weight again when he reaches terminal velocity again.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His weight remains constant throughout his dive.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energy transferred when accelerating and at terminal velocity during a skydive?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numPr>
                <w:ilvl w:val="0"/>
                <w:numId w:val="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Accelerating - GPE = KE + Q.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Terminal velocity - GPE = Q (as work is being done again particles).</w:t>
            </w:r>
          </w:p>
          <w:p w:rsidR="00000000" w:rsidDel="00000000" w:rsidP="00000000" w:rsidRDefault="00000000" w:rsidRPr="00000000" w14:paraId="0000005D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Where Q is heat energy.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Proxima Nova" w:cs="Proxima Nova" w:eastAsia="Proxima Nova" w:hAnsi="Proxima Nova"/>
                <w:b w:val="1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rtl w:val="0"/>
              </w:rPr>
              <w:t xml:space="preserve">Projectile Motion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What happens horizontally is independent from what happens vertically.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Thus if you drop a bullet and fire a bullet from the same height, they will reach the ground at the same time.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Likewise, this is why you have to aim above a target to actually hit it. Think of the monkey-hunter scenario.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work done?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force multiplied the displacement in the direction of the force.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mechanical energy?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Energy due to the movement or position of an object (kinetic or potential).</w:t>
            </w:r>
          </w:p>
        </w:tc>
      </w:tr>
      <w:tr>
        <w:trPr>
          <w:trHeight w:val="8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Proxima Nova" w:cs="Proxima Nova" w:eastAsia="Proxima Nova" w:hAnsi="Proxima Nova"/>
                <w:b w:val="1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rtl w:val="0"/>
              </w:rPr>
              <w:t xml:space="preserve">Graphs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Distance is cumulative so a distance-time graph would never go down.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stopping distance and the factors affecting it?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Sum of thinking and braking distances.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2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132.5"/>
              <w:gridCol w:w="3132.5"/>
              <w:tblGridChange w:id="0">
                <w:tblGrid>
                  <w:gridCol w:w="3132.5"/>
                  <w:gridCol w:w="3132.5"/>
                </w:tblGrid>
              </w:tblGridChange>
            </w:tblGrid>
            <w:tr>
              <w:trPr>
                <w:trHeight w:val="420" w:hRule="atLeast"/>
              </w:trPr>
              <w:tc>
                <w:tcPr>
                  <w:gridSpan w:val="2"/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Factors affecting stopping distances</w:t>
                  </w:r>
                </w:p>
              </w:tc>
            </w:tr>
            <w:t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Thinking distance</w:t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Braking distance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keepNext w:val="0"/>
                    <w:keepLines w:val="0"/>
                    <w:widowControl w:val="0"/>
                    <w:numPr>
                      <w:ilvl w:val="0"/>
                      <w:numId w:val="1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Fatigue</w:t>
                  </w:r>
                </w:p>
                <w:p w:rsidR="00000000" w:rsidDel="00000000" w:rsidP="00000000" w:rsidRDefault="00000000" w:rsidRPr="00000000" w14:paraId="00000071">
                  <w:pPr>
                    <w:keepNext w:val="0"/>
                    <w:keepLines w:val="0"/>
                    <w:widowControl w:val="0"/>
                    <w:numPr>
                      <w:ilvl w:val="0"/>
                      <w:numId w:val="1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Intoxication/drugs</w:t>
                  </w:r>
                </w:p>
                <w:p w:rsidR="00000000" w:rsidDel="00000000" w:rsidP="00000000" w:rsidRDefault="00000000" w:rsidRPr="00000000" w14:paraId="00000072">
                  <w:pPr>
                    <w:keepNext w:val="0"/>
                    <w:keepLines w:val="0"/>
                    <w:widowControl w:val="0"/>
                    <w:numPr>
                      <w:ilvl w:val="0"/>
                      <w:numId w:val="1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Age</w:t>
                  </w:r>
                </w:p>
                <w:p w:rsidR="00000000" w:rsidDel="00000000" w:rsidP="00000000" w:rsidRDefault="00000000" w:rsidRPr="00000000" w14:paraId="00000073">
                  <w:pPr>
                    <w:keepNext w:val="0"/>
                    <w:keepLines w:val="0"/>
                    <w:widowControl w:val="0"/>
                    <w:numPr>
                      <w:ilvl w:val="0"/>
                      <w:numId w:val="1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Distractions</w:t>
                  </w:r>
                </w:p>
                <w:p w:rsidR="00000000" w:rsidDel="00000000" w:rsidP="00000000" w:rsidRDefault="00000000" w:rsidRPr="00000000" w14:paraId="00000074">
                  <w:pPr>
                    <w:keepNext w:val="0"/>
                    <w:keepLines w:val="0"/>
                    <w:widowControl w:val="0"/>
                    <w:numPr>
                      <w:ilvl w:val="0"/>
                      <w:numId w:val="1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rtl w:val="0"/>
                    </w:rPr>
                    <w:t xml:space="preserve">Speed (∵ s = ut)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Brakes</w:t>
                  </w:r>
                </w:p>
                <w:p w:rsidR="00000000" w:rsidDel="00000000" w:rsidP="00000000" w:rsidRDefault="00000000" w:rsidRPr="00000000" w14:paraId="00000076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Tyres</w:t>
                  </w:r>
                </w:p>
                <w:p w:rsidR="00000000" w:rsidDel="00000000" w:rsidP="00000000" w:rsidRDefault="00000000" w:rsidRPr="00000000" w14:paraId="00000077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Road conditions</w:t>
                  </w:r>
                </w:p>
                <w:p w:rsidR="00000000" w:rsidDel="00000000" w:rsidP="00000000" w:rsidRDefault="00000000" w:rsidRPr="00000000" w14:paraId="00000078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Speed</w:t>
                  </w:r>
                </w:p>
              </w:tc>
            </w:tr>
          </w:tbl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Sketch the velocity and displacement time graph of a bouncing ball with the ground being the origin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067050" cy="3090643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0906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5.gif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gif"/><Relationship Id="rId14" Type="http://schemas.openxmlformats.org/officeDocument/2006/relationships/image" Target="media/image10.gif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