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//Name: Shaikh Zoya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//Div:A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//Class:F.E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//UIN:241A016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//Roll no:16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struct employee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id;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char name [50];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float salary;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add_employee()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struct employee emp;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FILE *file = fopen ("employee_database.txt", "a");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(file == NULL)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printf("Error opening file!\n");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printf ("Enter Employee ID: 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scanf("&amp;d", &amp;emp.id);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printf("Enter Employee Name: 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getchar();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gets(emp.name)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printf("Enter Employee Salary: 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scanf("&amp;f", &amp;emp.salary);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fprintf(file, "&amp;d %.2f %s\n", emp.id, emp.salary, emp.name);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fclose (file);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printf("Employee record added successfully!\n");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void display_employees()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struct employee emp;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FILE "file=fopen("employee_datakase.txt",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"r");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if (file == NULL)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printf("No employee records found!\n");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printf("\nEmployee Records:\n");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printf("ID\tName\t\tSalary\n");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printf("-------------------------------------\n");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while (fscanf(file, "%d %f %[^\n]", &amp;emp.id, &amp;emp.salary, emp.name) != EOF)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printf("%d \t\t -15s%.2f\n", emp.id, emp.name, emp.salary);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fclose (file);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int choice;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printf("\t\t *** Employee Database *** \n\n");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while (1)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printf("\nEmployee Database Menu:\n");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printf("1.Add Employee Record\n");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printf("2. Display Employee Records\n");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printf("3. Exit\n");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printf("Enter your choice Employee”);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scanf("&amp;d", &amp;choice);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switch (choice)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саsе 1: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add_employee();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саsе 2: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display_employees();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case3: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printf("Exiting the program.In");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default: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printf("Invalid choice! Please try again.\n");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return 0;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