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color w:val="000000" w:themeColor="text1"/>
        </w:rPr>
      </w:pPr>
      <w:r>
        <w:rPr>
          <w:color w:val="000000" w:themeColor="text1"/>
        </w:rPr>
        <w:br w:type="page" w:clear="all"/>
      </w:r>
      <w:r>
        <w:rPr>
          <w:color w:val="000000" w:themeColor="text1"/>
        </w:rPr>
      </w:r>
    </w:p>
    <w:p>
      <w:pPr>
        <w:pStyle w:val="693"/>
        <w:pBdr/>
        <w:spacing/>
        <w:ind/>
        <w:rPr>
          <w:color w:val="000000" w:themeColor="text1"/>
        </w:rPr>
      </w:pPr>
      <w:r>
        <w:rPr>
          <w:color w:val="000000" w:themeColor="text1"/>
        </w:rPr>
        <w:t xml:space="preserve">1. Introducción</w:t>
      </w:r>
      <w:r>
        <w:rPr>
          <w:color w:val="000000" w:themeColor="text1"/>
        </w:rPr>
      </w:r>
    </w:p>
    <w:p>
      <w:pPr>
        <w:pBdr/>
        <w:spacing/>
        <w:ind/>
        <w:rPr>
          <w:color w:val="000000" w:themeColor="text1"/>
        </w:rPr>
      </w:pPr>
      <w:r>
        <w:rPr>
          <w:color w:val="000000" w:themeColor="text1"/>
        </w:rPr>
        <w:t xml:space="preserve">RehniMarket es un marketplace que conecta empresas vendedoras con usuarios compradores, con paneles diferenciados para Administrador, Owner y Empresa, y una tienda pública accesible sin necesidad de cuenta</w:t>
      </w:r>
      <w:r>
        <w:rPr>
          <w:color w:val="000000" w:themeColor="text1"/>
        </w:rPr>
        <w:t xml:space="preserve">. Este documento reúne los Requisitos Funcionales (RF) y No Funcionales (RNF) del sistema, derivados directamente de una auditoría del código fuente actual del proyecto (backend, frontend web y aplicación móvil), no de documentación planeada ni de diseños.</w:t>
      </w:r>
      <w:r>
        <w:rPr>
          <w:color w:val="000000" w:themeColor="text1"/>
        </w:rPr>
      </w:r>
    </w:p>
    <w:p>
      <w:pPr>
        <w:pBdr/>
        <w:spacing/>
        <w:ind/>
        <w:rPr>
          <w:color w:val="000000" w:themeColor="text1"/>
        </w:rPr>
      </w:pPr>
      <w:r>
        <w:rPr>
          <w:color w:val="000000" w:themeColor="text1"/>
        </w:rPr>
        <w:t xml:space="preserve">Existe un documento histórico de Historias de Usuario correspondiente a una versión anterior del proyecto bajo el nombre "Lubix". </w:t>
      </w:r>
      <w:r>
        <w:rPr>
          <w:color w:val="000000" w:themeColor="text1"/>
        </w:rPr>
        <w:t xml:space="preserve">Ese documento se usó únicamente como referencia de evolución del proyecto — ninguna funcionalidad se documentó aquí por aparecer en él si no pudo confirmarse en el código actual, y ninguna funcionalidad real y actual se omitió por no haber aparecido en él.</w:t>
      </w:r>
      <w:r>
        <w:rPr>
          <w:color w:val="000000" w:themeColor="text1"/>
        </w:rPr>
      </w:r>
    </w:p>
    <w:p>
      <w:pPr>
        <w:pBdr/>
        <w:spacing/>
        <w:ind/>
        <w:rPr>
          <w:color w:val="000000" w:themeColor="text1"/>
        </w:rPr>
      </w:pPr>
      <w:r>
        <w:rPr>
          <w:color w:val="000000" w:themeColor="text1"/>
        </w:rPr>
        <w:t xml:space="preserve">Este documento complementa a docs/RehniMarket-HU.md (Historias de Usuario): las HU no se repiten aquí, solo se referencian por su identificador en cada requisito.</w:t>
      </w:r>
      <w:r>
        <w:rPr>
          <w:color w:val="000000" w:themeColor="text1"/>
        </w:rPr>
      </w:r>
    </w:p>
    <w:p>
      <w:pPr>
        <w:pStyle w:val="693"/>
        <w:pBdr/>
        <w:spacing/>
        <w:ind/>
        <w:rPr>
          <w:color w:val="000000" w:themeColor="text1"/>
        </w:rPr>
      </w:pPr>
      <w:r>
        <w:rPr>
          <w:color w:val="000000" w:themeColor="text1"/>
        </w:rPr>
        <w:t xml:space="preserve">2. Alcance</w:t>
      </w:r>
      <w:r>
        <w:rPr>
          <w:color w:val="000000" w:themeColor="text1"/>
        </w:rPr>
      </w:r>
    </w:p>
    <w:p>
      <w:pPr>
        <w:pBdr/>
        <w:spacing/>
        <w:ind/>
        <w:rPr>
          <w:color w:val="000000" w:themeColor="text1"/>
        </w:rPr>
      </w:pPr>
      <w:r>
        <w:rPr>
          <w:color w:val="000000" w:themeColor="text1"/>
        </w:rPr>
        <w:t xml:space="preserve">El alcance de este documento cubre los tres componentes del repositorio RehniMarket:</w:t>
      </w:r>
      <w:r>
        <w:rPr>
          <w:color w:val="000000" w:themeColor="text1"/>
        </w:rPr>
      </w:r>
    </w:p>
    <w:p>
      <w:pPr>
        <w:pStyle w:val="723"/>
        <w:pBdr/>
        <w:spacing/>
        <w:ind/>
        <w:rPr>
          <w:color w:val="000000" w:themeColor="text1"/>
        </w:rPr>
      </w:pPr>
      <w:r>
        <w:rPr>
          <w:color w:val="000000" w:themeColor="text1"/>
        </w:rPr>
        <w:t xml:space="preserve">RehniMarket-backend: API REST (FastAPI + SQLAlchemy + Alembic + PostgreSQL + MinIO) donde vive prácticamente toda la lógica de negocio.</w:t>
      </w:r>
      <w:r>
        <w:rPr>
          <w:color w:val="000000" w:themeColor="text1"/>
        </w:rPr>
      </w:r>
    </w:p>
    <w:p>
      <w:pPr>
        <w:pStyle w:val="723"/>
        <w:pBdr/>
        <w:spacing/>
        <w:ind/>
        <w:rPr>
          <w:color w:val="000000" w:themeColor="text1"/>
        </w:rPr>
      </w:pPr>
      <w:r>
        <w:rPr>
          <w:color w:val="000000" w:themeColor="text1"/>
        </w:rPr>
        <w:t xml:space="preserve">RehniMarket-frontend: panel web (React + TypeScript) para Visitante/Usuario, Empresa y Administrador/Owner.</w:t>
      </w:r>
      <w:r>
        <w:rPr>
          <w:color w:val="000000" w:themeColor="text1"/>
        </w:rPr>
      </w:r>
    </w:p>
    <w:p>
      <w:pPr>
        <w:pStyle w:val="723"/>
        <w:pBdr/>
        <w:spacing/>
        <w:ind/>
        <w:rPr>
          <w:color w:val="000000" w:themeColor="text1"/>
        </w:rPr>
      </w:pPr>
      <w:r>
        <w:rPr>
          <w:color w:val="000000" w:themeColor="text1"/>
        </w:rPr>
        <w:t xml:space="preserve">RehniMarket-mobile: aplicación móvil (Expo/React Native), orientada al comprador, con un alcance real hoy sensiblemente menor al del frontend web (ver secciones 4 y 7).</w:t>
      </w:r>
      <w:r>
        <w:rPr>
          <w:color w:val="000000" w:themeColor="text1"/>
        </w:rPr>
      </w:r>
    </w:p>
    <w:p>
      <w:pPr>
        <w:pBdr/>
        <w:spacing/>
        <w:ind/>
        <w:rPr>
          <w:color w:val="000000" w:themeColor="text1"/>
        </w:rPr>
      </w:pPr>
      <w:r>
        <w:rPr>
          <w:color w:val="000000" w:themeColor="text1"/>
        </w:rPr>
        <w:t xml:space="preserve">Qued</w:t>
      </w:r>
      <w:r>
        <w:rPr>
          <w:color w:val="000000" w:themeColor="text1"/>
        </w:rPr>
        <w:t xml:space="preserve">an fuera del alcance de este documento — porque no tienen evidencia de implementación en el código actual — un actor "Soporte" independiente, checkout/carrito/favoritos/pedidos en la app móvil, y cualquier método de pago distinto de la billetera RehniCoin.</w:t>
      </w:r>
      <w:r>
        <w:rPr>
          <w:color w:val="000000" w:themeColor="text1"/>
        </w:rPr>
      </w:r>
    </w:p>
    <w:p>
      <w:pPr>
        <w:pStyle w:val="693"/>
        <w:pBdr/>
        <w:spacing/>
        <w:ind/>
        <w:rPr>
          <w:color w:val="000000" w:themeColor="text1"/>
        </w:rPr>
      </w:pPr>
      <w:r>
        <w:rPr>
          <w:color w:val="000000" w:themeColor="text1"/>
        </w:rPr>
        <w:t xml:space="preserve">3. Actores del sistema</w:t>
      </w:r>
      <w:r>
        <w:rPr>
          <w:color w:val="000000" w:themeColor="text1"/>
        </w:rPr>
      </w:r>
    </w:p>
    <w:tbl>
      <w:tblPr>
        <w:tblStyle w:val="769"/>
        <w:jc w:val="center"/>
        <w:tblW w:w="0" w:type="auto"/>
        <w:tblBorders/>
        <w:tblLook w:val="04A0" w:firstRow="1" w:lastRow="0" w:firstColumn="1" w:lastColumn="0" w:noHBand="0" w:noVBand="1"/>
      </w:tblPr>
      <w:tblGrid>
        <w:gridCol w:w="4873"/>
        <w:gridCol w:w="4873"/>
      </w:tblGrid>
      <w:tr>
        <w:trPr/>
        <w:tc>
          <w:tcPr>
            <w:shd w:val="clear" w:color="auto" w:fill="7a1833"/>
            <w:tcBorders/>
            <w:tcW w:w="1984" w:type="dxa"/>
          </w:tcPr>
          <w:p>
            <w:pPr>
              <w:pBdr/>
              <w:spacing/>
              <w:ind/>
              <w:rPr>
                <w:color w:val="000000" w:themeColor="text1"/>
              </w:rPr>
            </w:pPr>
            <w:r>
              <w:rPr>
                <w:b/>
                <w:color w:val="000000" w:themeColor="text1"/>
                <w:sz w:val="18"/>
              </w:rPr>
              <w:t xml:space="preserve">Actor</w:t>
            </w:r>
            <w:r>
              <w:rPr>
                <w:color w:val="000000" w:themeColor="text1"/>
              </w:rPr>
            </w:r>
          </w:p>
        </w:tc>
        <w:tc>
          <w:tcPr>
            <w:shd w:val="clear" w:color="auto" w:fill="7a1833"/>
            <w:tcBorders/>
            <w:tcW w:w="7087" w:type="dxa"/>
          </w:tcPr>
          <w:p>
            <w:pPr>
              <w:pBdr/>
              <w:spacing/>
              <w:ind/>
              <w:rPr>
                <w:color w:val="000000" w:themeColor="text1"/>
              </w:rPr>
            </w:pPr>
            <w:r>
              <w:rPr>
                <w:b/>
                <w:color w:val="000000" w:themeColor="text1"/>
                <w:sz w:val="18"/>
              </w:rPr>
              <w:t xml:space="preserve">Descripción</w:t>
            </w:r>
            <w:r>
              <w:rPr>
                <w:color w:val="000000" w:themeColor="text1"/>
              </w:rPr>
            </w:r>
          </w:p>
        </w:tc>
      </w:tr>
      <w:tr>
        <w:trPr/>
        <w:tc>
          <w:tcPr>
            <w:tcBorders/>
            <w:tcW w:w="1984" w:type="dxa"/>
          </w:tcPr>
          <w:p>
            <w:pPr>
              <w:pBdr/>
              <w:spacing/>
              <w:ind/>
              <w:rPr>
                <w:color w:val="000000" w:themeColor="text1"/>
              </w:rPr>
            </w:pPr>
            <w:r>
              <w:rPr>
                <w:color w:val="000000" w:themeColor="text1"/>
                <w:sz w:val="17"/>
              </w:rPr>
              <w:t xml:space="preserve">Visitante</w:t>
            </w:r>
            <w:r>
              <w:rPr>
                <w:color w:val="000000" w:themeColor="text1"/>
              </w:rPr>
            </w:r>
          </w:p>
        </w:tc>
        <w:tc>
          <w:tcPr>
            <w:tcBorders/>
            <w:tcW w:w="7087" w:type="dxa"/>
          </w:tcPr>
          <w:p>
            <w:pPr>
              <w:pBdr/>
              <w:spacing/>
              <w:ind/>
              <w:rPr>
                <w:color w:val="000000" w:themeColor="text1"/>
              </w:rPr>
            </w:pPr>
            <w:r>
              <w:rPr>
                <w:color w:val="000000" w:themeColor="text1"/>
                <w:sz w:val="17"/>
              </w:rPr>
              <w:t xml:space="preserve">Navega el catálogo público sin sesión; no puede comprar, guardar favoritos ni acceder a paneles privados.</w:t>
            </w:r>
            <w:r>
              <w:rPr>
                <w:color w:val="000000" w:themeColor="text1"/>
              </w:rPr>
            </w:r>
          </w:p>
        </w:tc>
      </w:tr>
      <w:tr>
        <w:trPr/>
        <w:tc>
          <w:tcPr>
            <w:tcBorders/>
            <w:tcW w:w="1984" w:type="dxa"/>
          </w:tcPr>
          <w:p>
            <w:pPr>
              <w:pBdr/>
              <w:spacing/>
              <w:ind/>
              <w:rPr>
                <w:color w:val="000000" w:themeColor="text1"/>
              </w:rPr>
            </w:pPr>
            <w:r>
              <w:rPr>
                <w:color w:val="000000" w:themeColor="text1"/>
                <w:sz w:val="17"/>
              </w:rPr>
              <w:t xml:space="preserve">Usuario</w:t>
            </w:r>
            <w:r>
              <w:rPr>
                <w:color w:val="000000" w:themeColor="text1"/>
              </w:rPr>
            </w:r>
          </w:p>
        </w:tc>
        <w:tc>
          <w:tcPr>
            <w:tcBorders/>
            <w:tcW w:w="7087" w:type="dxa"/>
          </w:tcPr>
          <w:p>
            <w:pPr>
              <w:pBdr/>
              <w:spacing/>
              <w:ind/>
              <w:rPr>
                <w:color w:val="000000" w:themeColor="text1"/>
              </w:rPr>
            </w:pPr>
            <w:r>
              <w:rPr>
                <w:color w:val="000000" w:themeColor="text1"/>
                <w:sz w:val="17"/>
              </w:rPr>
              <w:t xml:space="preserve">Comprador autenticado (rol user): favoritos, carrito, compras, pedidos, reseñas, reportes y billetera RehniCoin.</w:t>
            </w:r>
            <w:r>
              <w:rPr>
                <w:color w:val="000000" w:themeColor="text1"/>
              </w:rPr>
            </w:r>
          </w:p>
        </w:tc>
      </w:tr>
      <w:tr>
        <w:trPr/>
        <w:tc>
          <w:tcPr>
            <w:tcBorders/>
            <w:tcW w:w="1984" w:type="dxa"/>
          </w:tcPr>
          <w:p>
            <w:pPr>
              <w:pBdr/>
              <w:spacing/>
              <w:ind/>
              <w:rPr>
                <w:color w:val="000000" w:themeColor="text1"/>
              </w:rPr>
            </w:pPr>
            <w:r>
              <w:rPr>
                <w:color w:val="000000" w:themeColor="text1"/>
                <w:sz w:val="17"/>
              </w:rPr>
              <w:t xml:space="preserve">Empresa</w:t>
            </w:r>
            <w:r>
              <w:rPr>
                <w:color w:val="000000" w:themeColor="text1"/>
              </w:rPr>
            </w:r>
          </w:p>
        </w:tc>
        <w:tc>
          <w:tcPr>
            <w:tcBorders/>
            <w:tcW w:w="7087" w:type="dxa"/>
          </w:tcPr>
          <w:p>
            <w:pPr>
              <w:pBdr/>
              <w:spacing/>
              <w:ind/>
              <w:rPr>
                <w:color w:val="000000" w:themeColor="text1"/>
              </w:rPr>
            </w:pPr>
            <w:r>
              <w:rPr>
                <w:color w:val="000000" w:themeColor="text1"/>
                <w:sz w:val="17"/>
              </w:rPr>
              <w:t xml:space="preserve">Cuenta vendedora autenticada (rol company): catálogo propio, pedidos recibidos y su envío, información financiera.</w:t>
            </w:r>
            <w:r>
              <w:rPr>
                <w:color w:val="000000" w:themeColor="text1"/>
              </w:rPr>
            </w:r>
          </w:p>
        </w:tc>
      </w:tr>
      <w:tr>
        <w:trPr/>
        <w:tc>
          <w:tcPr>
            <w:tcBorders/>
            <w:tcW w:w="1984" w:type="dxa"/>
          </w:tcPr>
          <w:p>
            <w:pPr>
              <w:pBdr/>
              <w:spacing/>
              <w:ind/>
              <w:rPr>
                <w:color w:val="000000" w:themeColor="text1"/>
              </w:rPr>
            </w:pPr>
            <w:r>
              <w:rPr>
                <w:color w:val="000000" w:themeColor="text1"/>
                <w:sz w:val="17"/>
              </w:rPr>
              <w:t xml:space="preserve">Administrador</w:t>
            </w:r>
            <w:r>
              <w:rPr>
                <w:color w:val="000000" w:themeColor="text1"/>
              </w:rPr>
            </w:r>
          </w:p>
        </w:tc>
        <w:tc>
          <w:tcPr>
            <w:tcBorders/>
            <w:tcW w:w="7087" w:type="dxa"/>
          </w:tcPr>
          <w:p>
            <w:pPr>
              <w:pBdr/>
              <w:spacing/>
              <w:ind/>
              <w:rPr>
                <w:color w:val="000000" w:themeColor="text1"/>
              </w:rPr>
            </w:pPr>
            <w:r>
              <w:rPr>
                <w:color w:val="000000" w:themeColor="text1"/>
                <w:sz w:val="17"/>
              </w:rPr>
              <w:t xml:space="preserve">Rol admin: usuarios, empresas, catálogo global, transportadoras, anuncios, reportes, liquidaciones y recargas.</w:t>
            </w:r>
            <w:r>
              <w:rPr>
                <w:color w:val="000000" w:themeColor="text1"/>
              </w:rPr>
            </w:r>
          </w:p>
        </w:tc>
      </w:tr>
      <w:tr>
        <w:trPr/>
        <w:tc>
          <w:tcPr>
            <w:tcBorders/>
            <w:tcW w:w="1984" w:type="dxa"/>
          </w:tcPr>
          <w:p>
            <w:pPr>
              <w:pBdr/>
              <w:spacing/>
              <w:ind/>
              <w:rPr>
                <w:color w:val="000000" w:themeColor="text1"/>
              </w:rPr>
            </w:pPr>
            <w:r>
              <w:rPr>
                <w:color w:val="000000" w:themeColor="text1"/>
                <w:sz w:val="17"/>
              </w:rPr>
              <w:t xml:space="preserve">Owner</w:t>
            </w:r>
            <w:r>
              <w:rPr>
                <w:color w:val="000000" w:themeColor="text1"/>
              </w:rPr>
            </w:r>
          </w:p>
        </w:tc>
        <w:tc>
          <w:tcPr>
            <w:tcBorders/>
            <w:tcW w:w="7087" w:type="dxa"/>
          </w:tcPr>
          <w:p>
            <w:pPr>
              <w:pBdr/>
              <w:spacing/>
              <w:ind/>
              <w:rPr>
                <w:color w:val="000000" w:themeColor="text1"/>
              </w:rPr>
            </w:pPr>
            <w:r>
              <w:rPr>
                <w:color w:val="000000" w:themeColor="text1"/>
                <w:sz w:val="17"/>
              </w:rPr>
              <w:t xml:space="preserve">Rol owner: mismas capacidades de Administrador más la gestión exclusiva de cuentas con rol admin/owner.</w:t>
            </w:r>
            <w:r>
              <w:rPr>
                <w:color w:val="000000" w:themeColor="text1"/>
              </w:rPr>
            </w:r>
          </w:p>
        </w:tc>
      </w:tr>
    </w:tbl>
    <w:p>
      <w:pPr>
        <w:pStyle w:val="693"/>
        <w:pBdr/>
        <w:spacing/>
        <w:ind/>
        <w:rPr>
          <w:color w:val="000000" w:themeColor="text1"/>
        </w:rPr>
      </w:pPr>
      <w:r>
        <w:rPr>
          <w:color w:val="000000" w:themeColor="text1"/>
        </w:rPr>
        <w:t xml:space="preserve">4. Requisitos Funcionales</w:t>
      </w:r>
      <w:r>
        <w:rPr>
          <w:color w:val="000000" w:themeColor="text1"/>
        </w:rPr>
      </w:r>
    </w:p>
    <w:p>
      <w:pPr>
        <w:pBdr/>
        <w:spacing/>
        <w:ind/>
        <w:rPr>
          <w:color w:val="000000" w:themeColor="text1"/>
        </w:rPr>
      </w:pPr>
      <w:r>
        <w:rPr>
          <w:color w:val="000000" w:themeColor="text1"/>
        </w:rPr>
        <w:t xml:space="preserve">Cada RF corresponde a una funcionalidad verificable en el código actual (endpoint(s) rea</w:t>
      </w:r>
      <w:r>
        <w:rPr>
          <w:color w:val="000000" w:themeColor="text1"/>
        </w:rPr>
        <w:t xml:space="preserve">les del backend, consumidos por el frontend web y/o móvil correspondiente). El campo "Endpoint relacionado" solo se completa cuando existe realmente; cuando una acción es puramente de cliente (por ejemplo, cerrar sesión) se indica explícitamente "Ninguno".</w:t>
      </w:r>
      <w:r>
        <w:rPr>
          <w:color w:val="000000" w:themeColor="text1"/>
        </w:rPr>
      </w:r>
    </w:p>
    <w:p>
      <w:pPr>
        <w:pStyle w:val="694"/>
        <w:pBdr/>
        <w:spacing/>
        <w:ind/>
        <w:rPr>
          <w:color w:val="000000" w:themeColor="text1"/>
        </w:rPr>
      </w:pPr>
      <w:r>
        <w:rPr>
          <w:color w:val="000000" w:themeColor="text1"/>
        </w:rPr>
        <w:t xml:space="preserve">Catálogo público</w:t>
      </w:r>
      <w:r>
        <w:rPr>
          <w:color w:val="000000" w:themeColor="text1"/>
        </w:rPr>
      </w:r>
    </w:p>
    <w:p>
      <w:pPr>
        <w:pStyle w:val="695"/>
        <w:pBdr/>
        <w:spacing/>
        <w:ind/>
        <w:rPr>
          <w:color w:val="000000" w:themeColor="text1"/>
        </w:rPr>
      </w:pPr>
      <w:r>
        <w:rPr>
          <w:color w:val="000000" w:themeColor="text1"/>
        </w:rPr>
        <w:t xml:space="preserve">RF-001 — Listar, filtrar, ordenar y buscar productos públicos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explorar el catálogo público con filtros de categoría, precio, stock y descuento, orden y búsqueda por nombre.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Ninguna (acceso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Parámetros de filtro/orden/búsqueda opcionales.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consulta productos activos, visibles y con stock/empresa válidos, aplica filtros y pagina el resultado.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paginado de productos que cumplen los filtros.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/public/products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RF-002 — Consultar productos del día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Muestra una selección acotada de productos destacados en el Home.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Límite opcional de resultados.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selecciona productos públicamente visibles para destacar.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de productos destacados.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/public/products/daily</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RF-003 — Consultar categorías activas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Lista las categorías del catálogo disponibles para navegar/filtrar.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devuelve las categorías con is_active=True, ordenadas por su orden de aparición.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de categorías activas.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/public/catalogs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RF-004 — Consultar anuncios activos del Home</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Obtiene los anuncios publicitarios vigentes para el Hero del Home.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devuelve los anuncios con is_active=True.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de anuncios activos.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/public/advertisements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RF-005 — Consultar detalle público de un producto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Muestra toda la información pública de un producto: precio, descuento, variantes, stock, vendedor.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producto debe existir y ser públicamente visible.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del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arma la respuesta con datos vigentes del producto, sus variantes y su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Detalle completo del producto, o error si no existe/no es visible.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HU-002</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/public/products/{product_id}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RF-006 — Consultar especificaciones de una categoría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Obtiene los campos propios (especificaciones) definidos por Admin/Owner para una categoría.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categoría debe existir.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 la categoría.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devuelve las plantillas de especificación de esa categoría.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de especificaciones de la categoría.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HU-002</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/public/catalogs/{catalog_id}/specifications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RF-007 — Consultar reseñas públicas de un producto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Lista las reseñas (calificación y comentario) que otros compradores dejaron sobre un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producto debe existir.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del producto, paginación.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devuelve las reseñas del producto paginadas.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paginado de reseñas.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HU-002</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/public/products/{product_id}/reviews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RF-008 — Consultar perfil público de una empresa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Muestra nombre, logo, verificación y calificación de una empresa vendedora.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empresa debe existir.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arma el perfil público con el estado real de verificación y la calificación agregada.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Perfil público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HU-003</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/public/company/{company_id}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RF-009 — Consultar productos de una empresa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Lista los productos activos y disponibles de una empresa, paginados.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empresa debe existir.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 la empresa, paginación.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filtra los productos públicamente visibles de esa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paginado de productos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HU-003</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/public/company/{company_id}/products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RF-010 — Consultar calificación de una empresa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Obtiene el promedio y conteo de calificaciones de todos los productos de una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empresa debe existir.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calcula el promedio y conteo real a partir de las reseñas existentes.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Promedio y cantidad de opiniones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HU-003</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/public/company/{company_id}/rating</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Autenticación y cuenta</w:t>
      </w:r>
      <w:r>
        <w:rPr>
          <w:color w:val="000000" w:themeColor="text1"/>
        </w:rPr>
      </w:r>
    </w:p>
    <w:p>
      <w:pPr>
        <w:pStyle w:val="695"/>
        <w:pBdr/>
        <w:spacing/>
        <w:ind/>
        <w:rPr>
          <w:color w:val="000000" w:themeColor="text1"/>
        </w:rPr>
      </w:pPr>
      <w:r>
        <w:rPr>
          <w:color w:val="000000" w:themeColor="text1"/>
        </w:rPr>
        <w:t xml:space="preserve">RF-011 — Registrar cuenta de usuario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Crea una cuenta de comprador pendiente de verificación de correo.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correo no debe estar registrado.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Nombre, correo, teléfono, contraseña.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crea el usuario, le asigna el rol user y envía un código de verificación por correo.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Cuenta creada, código de verificación enviado.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HU-004</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/auth/register-user</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RF-012 — Registrar cuenta de empresa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Crea una cuenta vendedora con su certificado, pendiente de aprobación administrativa.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correo y el NIT no deben estar registrados.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Datos de usuario, datos comerciales, archivo de certificado.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crea el usuario y la empresa asociada, sube el certificado, deja la certificación en estado pendiente y envía código de verificación.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Cuenta y empresa creadas, certificación pendiente.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HU-004</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/auth/register-company</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RF-013 — Verificar correo electrónico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Confirma la cuenta recién registrada mediante un código enviado por correo.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Debe existir un código vigente para ese correo.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Correo y código de verificación.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el código, marca la cuenta como verificada.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Cuenta verificada, ya puede iniciar sesión.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HU-005</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/auth/verify-email-user</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RF-014 — Corregir correo antes de verificar la cuenta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reenviar el código de verificación a un correo distinto si el original fue mal escrito.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cuenta debe existir y no estar verificada aún.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Correo original y correo nuevo.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actualiza el correo de la cuenta y reenvía el código de verificación.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Correo actualizado, nuevo código enviado.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HU-005</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/auth/change-email</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RF-015 — Iniciar sesión</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Autentica cualquier rol (user, company, admin, owner) con correo y contraseña.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cuenta debe existir, estar verificada y activa.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Correo y contraseña.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credenciales y emite access token + refresh token con el rol de la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Sesión iniciada (tokens emitidos), o error sin revelar cuál dato es incorrecto.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HU-006</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/auth/login-user</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RF-016 — Recuperar contraseña por código enviado al correo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restablecer la contraseña sin conocer la actual.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Visitante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cuenta debe existir.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Correo (para solicitar código); código + nueva contraseña (para restablecer).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envía un código de un solo uso y, al validarlo, reemplaza la contraseña.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Contraseña actualizada.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HU-006</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/auth/forgot-password-user; POST /auth/reset-password-user</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RF-017 — Renovar sesión mediante refresh token</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Obtiene un nuevo access token sin pedir credenciales de nuevo.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 Empresa, 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Debe existir un refresh token válido y no expirado.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Refresh token.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el refresh token y emite un nuevo access token.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Nuevo access token, o sesión cerrada si el refresh también expiró/es inválido.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HU-007</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/auth/refresh</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RF-018 — Consultar y actualizar mi cuenta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ver y editar nombre, correo, foto de perfil y contraseña de la cuenta autenticada.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 Empresa, 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Datos a actualizar (nombre/correo/contraseña) y/o archivo de foto.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y persiste los cambios sobre la cuenta autenticada.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Datos de cuenta actualizados, reflejados de inmediato.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HU-009</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/auth/me; PATCH /auth/me; PATCH /auth/me/photo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RF-019 — Cerrar sesión</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Finaliza la sesión activa en el dispositivo actual.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 Empresa, 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cliente (web o móvil) elimina los tokens almacenados localmente.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El usuario deja de estar autenticado en ese dispositivo.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Autenticación y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HU-008</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Ninguno (operación de cliente; no existe endpoint de logout en el backend)</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Favoritos</w:t>
      </w:r>
      <w:r>
        <w:rPr>
          <w:color w:val="000000" w:themeColor="text1"/>
        </w:rPr>
      </w:r>
    </w:p>
    <w:p>
      <w:pPr>
        <w:pStyle w:val="695"/>
        <w:pBdr/>
        <w:spacing/>
        <w:ind/>
        <w:rPr>
          <w:color w:val="000000" w:themeColor="text1"/>
        </w:rPr>
      </w:pPr>
      <w:r>
        <w:rPr>
          <w:color w:val="000000" w:themeColor="text1"/>
        </w:rPr>
        <w:t xml:space="preserve">RF-020 — Gestionar productos favoritos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guardar y quitar productos como favoritos, y consultar el listado propio.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user.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del producto a agregar/quitar.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persiste el favorito asociado al usuario autenticado.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Favorito agregado/quitado, reflejado en cualquier pantalla donde se muestre ese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Favoritos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 en la web. No implementado en RehniMarket Mobile (el botón solo cambia un estado visual local).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/favorites; POST /favorites; DELETE /favorites/{product_id}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Carrito y compra</w:t>
      </w:r>
      <w:r>
        <w:rPr>
          <w:color w:val="000000" w:themeColor="text1"/>
        </w:rPr>
      </w:r>
    </w:p>
    <w:p>
      <w:pPr>
        <w:pStyle w:val="695"/>
        <w:pBdr/>
        <w:spacing/>
        <w:ind/>
        <w:rPr>
          <w:color w:val="000000" w:themeColor="text1"/>
        </w:rPr>
      </w:pPr>
      <w:r>
        <w:rPr>
          <w:color w:val="000000" w:themeColor="text1"/>
        </w:rPr>
        <w:t xml:space="preserve">RF-021 — Gestionar el carrito de compras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agregar productos/variantes, ajustar cantidades, quitar ítems y vaciar el carrito.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user; stock disponible para las cantidades solicitadas.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Producto (y variante si aplica) y cantidad.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stock y persiste el carrito del usuario en el servidor.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Carrito actualizado con su subtotal.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Carrito y compra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 en la web. No implementado en RehniMarket Mobile (placeholder, sin persistencia real).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/cart; POST /cart/add; PATCH /cart/item/{item_id}; DELETE /cart/item/{item_id}; DELETE /cart/clear</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RF-022 — Completar el checkout con pago en RehniCoin</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Confirma la compra del carrito, generando un pedido por cada empresa involucrada y descontando el saldo.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Dirección de envío registrada; saldo de RehniCoin suficiente; stock vigente en todos los ítems.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Dirección de envío seleccionada.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calcula subtotal, IVA (19%) y total por empresa, valida saldo y stock, crea los pedidos, descuenta stock y saldo.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Uno o más pedidos creados, carrito vaciado, saldo descontado; o error explícito si falta saldo/stock/dirección.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Carrito y compra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HU-012</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/checkout</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Pedidos</w:t>
      </w:r>
      <w:r>
        <w:rPr>
          <w:color w:val="000000" w:themeColor="text1"/>
        </w:rPr>
      </w:r>
    </w:p>
    <w:p>
      <w:pPr>
        <w:pStyle w:val="695"/>
        <w:pBdr/>
        <w:spacing/>
        <w:ind/>
        <w:rPr>
          <w:color w:val="000000" w:themeColor="text1"/>
        </w:rPr>
      </w:pPr>
      <w:r>
        <w:rPr>
          <w:color w:val="000000" w:themeColor="text1"/>
        </w:rPr>
        <w:t xml:space="preserve">RF-023 — Consultar mis pedidos y su detalle</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al comprador ver el historial de sus pedidos y el detalle de cada uno.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user.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Paginación; identificador del pedido para el detalle.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filtra los pedidos por el usuario autenticado.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paginado de pedidos, o detalle de uno puntual.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Pedidos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HU-013</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/orders; GET /orders/{order_id}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RF-024 — Cancelar mi pedido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al comprador cancelar un pedido propio mientras el estado lo permita.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pedido debe pertenecer al usuario y estar en estado pendiente o pagado.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del pedido.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el estado actual y cambia el pedido a cancelado; notifica al comprador por correo. El saldo de RehniCoin pagado NO se reintegra de forma automática (ver RF-065).</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Pedido cancelado y comprador notificado por correo, sin reintegro automático de saldo; o error si el pedido ya no es cancelable.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Pedidos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HU-013</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 (la cancelación no reembolsa; el reembolso automático es solo el de RF-052 / suspensión de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PATCH /orders/{order_id}/cancel</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RF-025 — Consultar pedidos recibidos por la empresa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ver los pedidos de sus productos, con conteos por estado.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company.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Filtros por estado, búsqueda, paginación.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filtra los pedidos por la empresa autenticada.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paginado con conteos por estado, o detalle de un pedido propio.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Pedidos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/company/dashboard/orders; GET /company/dashboard/orders/status-counts; GET /company/dashboard/orders/{order_id}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RF-026 — Actualizar el estado de un pedido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avanzar el pedido por el flujo permitido o cancelarlo.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pedido debe pertenecer a la empresa; la transición debe ser válida desde el estado actual.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del pedido, estado destino.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la transición contra el grafo de estados permitido y la aplica; notifica por correo. Si la empresa cancela el pedido, tampoco se reintegra el saldo automáticamente (ver RF-065).</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Pedido actualizado, o error si la transición no es válida.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Pedidos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PATCH /company/dashboard/orders/{order_id}/status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RF-027 — Asignar transportadora y código de seguimiento al enviar un pedido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Exige transportadora y tracking al marcar un pedido como enviado.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pedido debe estar en preparación; la transportadora debe existir y estar activa.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 la transportadora, código de seguimiento.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que la transportadora exista y esté activa, y guarda ambos datos junto con el cambio de estado a enviado.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Pedido marcado como enviado, con transportadora y código guardados.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Pedidos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PATCH /company/dashboard/orders/{order_id}/status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RF-028 — Editar transportadora/código de seguimiento mientras el pedido está enviado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corregir un dato de envío ya asignado antes de que el pedido se marque como entregado.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pedido debe pertenecer a la empresa y estar en estado enviado.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 la transportadora, código de seguimiento.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que la transportadora esté activa y reemplaza los datos de envío guardados, sin cambiar el estado del pedido.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Información de envío corregida.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Pedidos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PATCH /company/dashboard/orders/{order_id}/shipping</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RF-029 — Visualizar información de envío y enlace de seguimiento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Muestra al comprador la transportadora, el código y el enlace real de seguimiento de su pedido.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pedido debe tener transportadora y código ya asignados por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resuelve la URL de seguimiento vigente de la transportadora asignada.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Bloque "Información de envío" visible en el detalle, con enlace "Ver seguimiento" funcional.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Pedidos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HU-013</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Incluido en GET /orders/{order_id} (campo shipping)</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RF-065 — Reembolso automático al cancelar un pedido individual</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Al cancelar un pedido (por el comprador o por la empresa), el sistema devolvería automáticamente a la billetera del comprador los RehniCoins pagados por ese pedido.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 Empresa (beneficiario: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Pedido en estado cancelable (pendiente/pagado) pagado con RehniCoin.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del pedido a cancelar.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flujo de cancelación (RF-024 </w:t>
            </w:r>
            <w:r>
              <w:rPr>
                <w:color w:val="000000" w:themeColor="text1"/>
                <w:sz w:val="19"/>
              </w:rPr>
              <w:t xml:space="preserve">/ RF-026) solo cambia el estado y envía el correo; no existe reversión del cargo de RehniCoin en ese punto. El único reembolso automático implementado es el de la suspensión de empresa (RF-052), que sí revierte cargo y stock de forma atómica e idempotente.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Saldo del comprador incrementado en el monto del pedido cancelado, con un movimiento de billetera tipo 'reembolso'.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Pedidos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HU-013, HU-021 (y contraste con HU-024)</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No implementado (la cancelación individual no reembolsa; hoy se resuelve con una recarga/ajuste manual de Admin/Owner, ver RF-034)</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Ninguno (no existe endpoint de reembolso por cancelación individual)</w:t>
            </w:r>
            <w:r>
              <w:rPr>
                <w:color w:val="000000" w:themeColor="text1"/>
              </w:rPr>
            </w:r>
          </w:p>
        </w:tc>
      </w:tr>
    </w:tbl>
    <w:p>
      <w:pPr>
        <w:pStyle w:val="694"/>
        <w:pBdr/>
        <w:spacing/>
        <w:ind/>
        <w:rPr>
          <w:color w:val="000000" w:themeColor="text1"/>
        </w:rPr>
      </w:pPr>
      <w:r>
        <w:rPr>
          <w:color w:val="000000" w:themeColor="text1"/>
        </w:rPr>
        <w:t xml:space="preserve">Reseñas y calificaciones</w:t>
      </w:r>
      <w:r>
        <w:rPr>
          <w:color w:val="000000" w:themeColor="text1"/>
        </w:rPr>
      </w:r>
    </w:p>
    <w:p>
      <w:pPr>
        <w:pStyle w:val="695"/>
        <w:pBdr/>
        <w:spacing/>
        <w:ind/>
        <w:rPr>
          <w:color w:val="000000" w:themeColor="text1"/>
        </w:rPr>
      </w:pPr>
      <w:r>
        <w:rPr>
          <w:color w:val="000000" w:themeColor="text1"/>
        </w:rPr>
        <w:t xml:space="preserve">RF-030 — Consultar elegibilidad para reseñar un producto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Determina si el usuario tiene un pedido entregado de ese producto y aún no lo reseñó.</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user.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del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verifica si existe un pedido entregado del producto para ese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Indicador de si puede reseñar o no.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Reseñas y calificaciones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HU-014</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/reviews/eligibility/{product_id}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RF-031 — Crear, editar y eliminar mi reseña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calificar (1 a 5) y comentar un producto entregado, y gestionar esa reseña.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Debe existir al menos un pedido entregado de ese producto; una sola reseña por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Calificación, comentario opcional.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elegibilidad y unicidad, y recalcula el promedio/conteo del producto y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Reseña creada/editada/eliminada; calificaciones agregadas actualizadas.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Reseñas y calificaciones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HU-014</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/reviews; PATCH /reviews/{review_id}; DELETE /reviews/{review_id}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RehniCoins</w:t>
      </w:r>
      <w:r>
        <w:rPr>
          <w:color w:val="000000" w:themeColor="text1"/>
        </w:rPr>
      </w:r>
    </w:p>
    <w:p>
      <w:pPr>
        <w:pStyle w:val="695"/>
        <w:pBdr/>
        <w:spacing/>
        <w:ind/>
        <w:rPr>
          <w:color w:val="000000" w:themeColor="text1"/>
        </w:rPr>
      </w:pPr>
      <w:r>
        <w:rPr>
          <w:color w:val="000000" w:themeColor="text1"/>
        </w:rPr>
        <w:t xml:space="preserve">RF-032 — Consultar saldo y movimientos de mi billetera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Muestra el saldo actual y el historial paginado de movimientos.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user.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Paginación.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consulta el saldo y los movimientos reales del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Saldo actual y listado paginado de movimientos (recarga, compra, reembolso, ajuste).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RehniCoins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HU-015</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/wallet/me; GET /wallet/transactions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RF-033 — Solicitar recarga de RehniCoins vía WhatsApp</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Prepara y abre una conversación de WhatsApp hacia el número oficial con el monto solicitado.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Número de WhatsApp de contacto configurado en el entorno.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Cantidad de RehniCoins solicitada.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cliente arma el mensaje (monto y correo del usuario) y abre WhatsApp; no acredita saldo.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Conversación de WhatsApp abierta con la solicitud, o error si el número no está configurado.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RehniCoins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HU-016</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Ninguno (flujo íntegramente en el frontend; no llama al backend)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RF-034 — Recargar saldo a un usuario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acreditar RehniCoins a un usuario tras verificar el pago manualmente.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Correo del usuario, monto, descripción opcional.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localiza al usuario por correo y acredita el monto en su billetera, dejando registro del movimiento.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Saldo del usuario actualizado de inmediato.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RehniCoins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HU-030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/admin/wallet/recharge; POST /wallet/recharge</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RF-035 — Consultar historial de recargas administrativas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Lista las recargas manuales realizadas por administradores, con receptor, monto y responsable.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Paginación.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consulta el historial de movimientos tipo recarga generados por administración.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paginado del historial de recargas.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Baja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RehniCoins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HU-030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/admin/wallet/history</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Direcciones</w:t>
      </w:r>
      <w:r>
        <w:rPr>
          <w:color w:val="000000" w:themeColor="text1"/>
        </w:rPr>
      </w:r>
    </w:p>
    <w:p>
      <w:pPr>
        <w:pStyle w:val="695"/>
        <w:pBdr/>
        <w:spacing/>
        <w:ind/>
        <w:rPr>
          <w:color w:val="000000" w:themeColor="text1"/>
        </w:rPr>
      </w:pPr>
      <w:r>
        <w:rPr>
          <w:color w:val="000000" w:themeColor="text1"/>
        </w:rPr>
        <w:t xml:space="preserve">RF-036 — Gestionar direcciones de envío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registrar, editar, eliminar y marcar como predeterminada una dirección de envío.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user.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Datos de contacto y ubicación de la dirección.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persiste la dirección asociada al usuario y, si corresponde, la marca como predeterminada.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Dirección creada/editada/eliminada; predeterminada preseleccionada en el checkout.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Direcciones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HU-017</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/addresses; POST /addresses; PATCH /addresses/{address_id}; DELETE /addresses/{address_id}; PATCH /addresses/{address_id}/set-default</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Reportes</w:t>
      </w:r>
      <w:r>
        <w:rPr>
          <w:color w:val="000000" w:themeColor="text1"/>
        </w:rPr>
      </w:r>
    </w:p>
    <w:p>
      <w:pPr>
        <w:pStyle w:val="695"/>
        <w:pBdr/>
        <w:spacing/>
        <w:ind/>
        <w:rPr>
          <w:color w:val="000000" w:themeColor="text1"/>
        </w:rPr>
      </w:pPr>
      <w:r>
        <w:rPr>
          <w:color w:val="000000" w:themeColor="text1"/>
        </w:rPr>
        <w:t xml:space="preserve">RF-037 — Crear un reporte de producto o empresa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un comprador denunciar un producto o una empresa que incumple las políticas.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user.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Tipo de objetivo, identificador, motivo, descripción opcional, hasta 5 imágenes de evidencia.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crea el reporte asociado siempre al usuario autenticado, en estado pendiente, sin ninguna acción automática sobre el objetivo reportado.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Reporte creado, visible para Admin/Owner.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Reportes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HU-018</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/reports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RF-038 — Consultar y filtrar reportes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listar los reportes por tipo, estado y búsqueda, y ver su detalle.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Filtros de tipo/estado/búsqueda, paginación.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filtra los reportes según los criterios indicados.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paginado de reportes, o detalle con sus evidencias.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Reportes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HU-028</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/admin/reports; GET /admin/reports/{report_id}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RF-039 — Actualizar el estado de un reporte</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mover un reporte entre pendiente, en revisión, resuelto y rechazado, con respuesta administrativa.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reporte no debe estar ya en estado resuelto (estado terminal).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Nuevo estado, respuesta administrativa opcional.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que el reporte no esté resuelto y actualiza su estado/respuesta.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Reporte actualizado, o error si ya estaba resuelto.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Reportes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HU-028</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PATCH /admin/reports/{report_id}/status</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Empresa (perfil y productos)</w:t>
      </w:r>
      <w:r>
        <w:rPr>
          <w:color w:val="000000" w:themeColor="text1"/>
        </w:rPr>
      </w:r>
    </w:p>
    <w:p>
      <w:pPr>
        <w:pStyle w:val="695"/>
        <w:pBdr/>
        <w:spacing/>
        <w:ind/>
        <w:rPr>
          <w:color w:val="000000" w:themeColor="text1"/>
        </w:rPr>
      </w:pPr>
      <w:r>
        <w:rPr>
          <w:color w:val="000000" w:themeColor="text1"/>
        </w:rPr>
        <w:t xml:space="preserve">RF-040 — Consultar y actualizar el perfil de mi empresa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ver y editar sus datos comerciales, logo y banner.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company.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Nombre, contacto, y/o archivos de logo/banner.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persiste los cambios sobre la empresa autenticada; el estado de certificación permanece de solo lectura.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Perfil de empresa actualizado.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HU-019</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/company/dashboard/me; GET /company/dashboard/my-profile; PATCH /company/dashboard/upgrade-my-profile; PATCH /company/dashboard/patch-media-logo-banner</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RF-041 — Crear un producto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publicar un nuevo producto en su catálogo.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company; la categoría debe existir.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Nombre, descripción, categoría, precio, stock, imágenes y especificaciones requeridas por la categoría.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los datos y las especificaciones obligatorias de la categoría, y crea el producto asociado a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Producto creado.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/company/dashboard/create-product</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RF-042 — Consultar mis productos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ver su catálogo propio, un resumen y el detalle de cada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company.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Filtros, paginación, identificador del producto para el detalle.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filtra por la empresa autenticada, excluyendo productos eliminados del listado normal.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Listado/resumen de productos propios, o detalle de uno.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/company/dashboard/get-my-products; GET /company/dashboard/products-summary; GET /company/dashboard/get-my-product/{product_id}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RF-043 — Editar un producto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modificar los datos de un producto ya publicado, incluidas imágenes.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producto debe pertenecer a la empresa y no estar eliminado.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Campos a actualizar (nombre, precio, stock, descuento, imágenes, etc.).</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la pertenencia y persiste los cambios.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Producto actualizado.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PATCH /company/dashboard/update-my-product/{idProduct}</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RF-044 — Activar/desactivar un producto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alternar la visibilidad pública de un producto sin eliminarlo.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producto debe pertenecer a la empresa y no estar eliminado.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Nuevo estado (activo/inactivo).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cambia is_active sin tocar deleted_at; la acción es reversible en ambos sentidos.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Producto visible/oculto públicamente según el nuevo estado.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PATCH /company/dashboard/change-status-my-product/{product_id}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RF-045 — Eliminar un producto (baja lógica)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retirar definitivamente un producto de su catálogo sin borrar el registro.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producto debe pertenecer a la empresa y no estar ya eliminado.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del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marca is_active=False y deleted_at=fecha actual; la fila del producto nunca se borra físicamente (se conserva por las referencias de pedidos, reseñas, favoritos y reportes).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Producto eliminado (ya no aparece en ningún listado, activo ni inactivo,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DELETE /company/dashboard/delete-my-product/{product_id}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RF-046 — Gestionar variantes de color de un producto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crear, listar, editar y eliminar variantes (color, precio, descuento, stock propios) de un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El producto debe pertenecer a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Color, precio, descuento y stock de la variante.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la pertenencia del producto y persiste la variante.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Variante creada/editada/eliminada.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POST/GET /company/dashboard/products/{product_id}/variants; GET/PATCH/DELETE .../variants/{variant_id}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RF-047 — Gestionar imágenes de una variante</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subir, listar, eliminar y marcar como principal las imágenes propias de una variante.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variante debe pertenecer a un producto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Archivo(s) de imagen.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sube la imagen a almacenamiento de objetos y la asocia a la variante.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Imagen agregada/eliminada, o imagen principal actualizada.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GET/POST .../variants/{variant_id}/images; DELETE .../images/{image_id}; PATCH .../images/{image_id}/main</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RF-048 — Gestionar especificaciones de una variante</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completar, editar y eliminar los valores de especificación propios de una variante.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variante debe pertenecer a un producto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Valor de la especificación.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que la especificación pertenezca a la categoría del producto y persiste el valor.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Especificación de variante creada/editada/eliminada.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Empresa (perfil y productos)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HU-020</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GET/POST .../variants/{variant_id}/specifications; PATCH/DELETE .../specifications/{specification_id}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Finanzas de empresa</w:t>
      </w:r>
      <w:r>
        <w:rPr>
          <w:color w:val="000000" w:themeColor="text1"/>
        </w:rPr>
      </w:r>
    </w:p>
    <w:p>
      <w:pPr>
        <w:pStyle w:val="695"/>
        <w:pBdr/>
        <w:spacing/>
        <w:ind/>
        <w:rPr>
          <w:color w:val="000000" w:themeColor="text1"/>
        </w:rPr>
      </w:pPr>
      <w:r>
        <w:rPr>
          <w:color w:val="000000" w:themeColor="text1"/>
        </w:rPr>
        <w:t xml:space="preserve">RF-049 — Gestionar cuentas bancarias de la empresa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registrar, editar, eliminar y marcar como predeterminada una cuenta bancaria propia.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company.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Datos de la cuenta bancaria.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persiste la cuenta asociada a la empresa autenticada.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Cuenta bancaria creada/editada/eliminada; predeterminada usada para liquidaciones.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Finanzas de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HU-022</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/company/bank-accounts; POST /company/bank-accounts; PATCH /company/bank-accounts/{bank_account_id}; DELETE /company/bank-accounts/{bank_account_id}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RF-050 — Consultar balance y liquidaciones propias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ver su balance disponible y el historial de liquidaciones generadas por Admin/Owner.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activa con rol company.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Paginación, identificador de la liquidación para el detalle.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calcula el balance y filtra las liquidaciones de la empresa autenticada.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Balance disponible y listado/detalle de liquidaciones con su estado.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Finanzas de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HU-022</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/company/payouts; GET /company/payouts/{payout_id}; GET /company/balance</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Administración de usuarios y empresas</w:t>
      </w:r>
      <w:r>
        <w:rPr>
          <w:color w:val="000000" w:themeColor="text1"/>
        </w:rPr>
      </w:r>
    </w:p>
    <w:p>
      <w:pPr>
        <w:pStyle w:val="695"/>
        <w:pBdr/>
        <w:spacing/>
        <w:ind/>
        <w:rPr>
          <w:color w:val="000000" w:themeColor="text1"/>
        </w:rPr>
      </w:pPr>
      <w:r>
        <w:rPr>
          <w:color w:val="000000" w:themeColor="text1"/>
        </w:rPr>
        <w:t xml:space="preserve">RF-051 — Gestionar cuentas de usuario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consultar, editar, bloquear/desbloquear y eliminar cuentas de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Datos a actualizar, o nuevo estado de la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los límites de privilegio (un admin no puede tocar cuentas owner) y aplica el cambio.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Cuenta actualizada/bloqueada/eliminada, o error de permisos si corresponde.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Administración de usuarios y empresas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HU-023</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/admin/dashboard/get-users; GET /admin/dashboard/get-user/{user_id}; PATCH /admin/dashboard/user/update-information/{user_id}; PATCH /admin/dashboard/user/update-information/status/{user_id}; DELETE /admin/dashboard/user/delete/{user_id}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RF-052 — Gestionar empresas registradas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revisar empresas, aprobar/rechazar su certificación y activar/desactivar su cuenta.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Nuevo estado de certificación o de la cuenta de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actualiza el estado correspondiente; al suspender, cancela y reembolsa automáticamente los pedidos pendientes/pagados/en preparación de esa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Empresa aprobada/rechazada/activada/desactivada.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Administración de usuarios y empresas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HU-024</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/admin/dashboard/get-companies; GET /admin/dashboard/get-company/{company_id}; PATCH /admin/dashboard/companies/certificate/status/{company_id}; PATCH /admin/dashboard/company/status/{company_id}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RF-053 — Restringir la gestión de cuentas Owner al propio rol Owner</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Impide que una cuenta Admin modifique, bloquee o elimine cuentas con rol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cuenta objetivo debe tener rol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N/A (regla de validación sobre RF-051).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servicio valida el rol de quien ejecuta la acción antes de aplicar cualquier cambio sobre una cuenta owner; el borrado de una cuenta owner se rechaza siempre, incluso para otro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Acción permitida solo si quien la ejecuta es owner (y nunca si el objetivo es eliminarla).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Alta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Administración de usuarios y empresas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HU-032</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Misma familia de endpoints de RF-051, con validación adicional en el servicio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Catálogo administrativo y anuncios</w:t>
      </w:r>
      <w:r>
        <w:rPr>
          <w:color w:val="000000" w:themeColor="text1"/>
        </w:rPr>
      </w:r>
    </w:p>
    <w:p>
      <w:pPr>
        <w:pStyle w:val="695"/>
        <w:pBdr/>
        <w:spacing/>
        <w:ind/>
        <w:rPr>
          <w:color w:val="000000" w:themeColor="text1"/>
        </w:rPr>
      </w:pPr>
      <w:r>
        <w:rPr>
          <w:color w:val="000000" w:themeColor="text1"/>
        </w:rPr>
        <w:t xml:space="preserve">RF-054 — Gestionar categorías del catálogo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crear, editar, activar/desactivar y eliminar categorías.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 una categoría con productos no puede eliminarse.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Nombre, descripción, imagen, orden de aparición.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persiste la categoría; is_active controla su visibilidad en el catálogo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Categoría creada/editada/activada/desactivada/eliminada.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administrativo y anuncios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HU-025</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/admin/dashboard/get-catalogs; POST /admin/dashboard/created-catalogs; PUT /admin/dashboard/update-catalogs/{catalog_id}; PATCH /admin/dashboard/change-status-catalog/{catalog_id}; DELETE /admin/dashboard/delete-catalogs/{catalog_id}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RF-055 — Gestionar especificaciones de una categoría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definir los campos propios que las empresas deben completar por categoría.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categoría debe existir.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Nombre, tipo y obligatoriedad de la especificación.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asocia la especificación a la categoría indicada.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Especificación de categoría creada/editada/eliminada.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administrativo y anuncios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HU-025</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/admin/dashboard/get-specifications/{catalog_id}; POST /admin/dashboard/created-specifications/{catalog_id}; PUT /admin/dashboard/update-specifications/{specification_id}; DELETE /admin/dashboard/delete-specifications/{specification_id}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RF-056 — Gestionar colores disponibles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administrar la paleta de colores usable en variantes de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Un color en uso por variantes/productos no puede eliminarse.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Nombre y valor hexadecimal del color.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que el nombre no esté duplicado y, para eliminar, que el color no esté en uso.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Color creado/editado/eliminado, o error si está en uso.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administrativo y anuncios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HU-025</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/admin/dashboard/get-colors; POST /admin/dashboard/create-color; PUT /admin/dashboard/update-color/{color_id}; DELETE /admin/dashboard/delete-color/{color_id}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RF-057 — Gestionar anuncios del Home</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crear, editar, activar/desactivar y eliminar anuncios publicitarios.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Título, imagen, texto y enlace del botón.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persiste el anuncio; is_active controla si se muestra en el Home público.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Anuncio creado/editado/activado/desactivado/eliminado.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Catálogo administrativo y anuncios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HU-026</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/admin/dashboard/get-advertisements; GET /admin/dashboard/get-advertisement/{adver</w:t>
            </w:r>
            <w:r>
              <w:rPr>
                <w:color w:val="000000" w:themeColor="text1"/>
                <w:sz w:val="19"/>
              </w:rPr>
              <w:t xml:space="preserve">tisement_id}; POST /admin/dashboard/create-advertisement; PATCH /admin/dashboard/update-advertisement/{advertisement_id}; PATCH /admin/dashboard/change-status-advertisement/{advertisement_id}; DELETE /admin/dashboard/delete-advertisement/{advertisement_id}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Transportadoras</w:t>
      </w:r>
      <w:r>
        <w:rPr>
          <w:color w:val="000000" w:themeColor="text1"/>
        </w:rPr>
      </w:r>
    </w:p>
    <w:p>
      <w:pPr>
        <w:pStyle w:val="695"/>
        <w:pBdr/>
        <w:spacing/>
        <w:ind/>
        <w:rPr>
          <w:color w:val="000000" w:themeColor="text1"/>
        </w:rPr>
      </w:pPr>
      <w:r>
        <w:rPr>
          <w:color w:val="000000" w:themeColor="text1"/>
        </w:rPr>
        <w:t xml:space="preserve">RF-058 — Gestionar el catálogo de transportadoras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crear, editar y activar/desactivar empresas transportadoras.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Nombre y URL de seguimiento de la transportadora.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que el nombre no esté duplicado y persiste la transportadora; no existe operación de borrado físico.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Transportadora creada/editada/activada/desactivada.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Transportadoras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HU-027</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/admin/dashboard/get-shipping-carriers; POST /admin/dashboard/create-shipping-carrier; PUT /admin/dashboard/update-shipping-carrier/{carrier_id}; PATCH /admin/dashboard/change-status-shipping-carrier/{carrier_id}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RF-059 — Consultar transportadoras activas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la empresa leer el catálogo de transportadoras activas para asignarlas a un pedido.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Ninguna (ruta pública).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devuelve solo las transportadoras con is_active=True.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de transportadoras activas disponibles para asignar.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Transportadoras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HU-021, HU-027</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/public/shipping-carriers</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Liquidaciones</w:t>
      </w:r>
      <w:r>
        <w:rPr>
          <w:color w:val="000000" w:themeColor="text1"/>
        </w:rPr>
      </w:r>
    </w:p>
    <w:p>
      <w:pPr>
        <w:pStyle w:val="695"/>
        <w:pBdr/>
        <w:spacing/>
        <w:ind/>
        <w:rPr>
          <w:color w:val="000000" w:themeColor="text1"/>
        </w:rPr>
      </w:pPr>
      <w:r>
        <w:rPr>
          <w:color w:val="000000" w:themeColor="text1"/>
        </w:rPr>
        <w:t xml:space="preserve">RF-060 — Generar una liquidación</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generar el pago periódico de una empresa por sus ventas válidas.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empresa debe tener cuenta bancaria predeterminada y ventas válidas en el periodo.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Empresa y periodo a liquidar.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calcula ventas entregadas del periodo, aplica la comisión de la plataforma y genera la liquidación.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Liquidación generada en estado pendiente.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Liquidaciones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HU-029</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POST /admin/payouts/generate</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RF-061 — Consultar vista previa y periodos disponibles para liquidar</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ver el cálculo antes de generar y qué meses tienen ventas liquidables.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Empresa; periodo a previsualizar.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calcula el monto sin persistir nada, y lista los meses con al menos una venta entregada.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Vista previa del cálculo; listado de periodos disponibles.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Liquidaciones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HU-029</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/admin/payouts/preview; GET /admin/payouts/available-periods</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RF-062 — Consultar liquidaciones generadas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ver el listado y detalle de liquidaciones ya generadas.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Paginación, identificador de la liquidación.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consulta las liquidaciones existentes.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Listado paginado o detalle de una liquidación, con su estado.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Liquidaciones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HU-029</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/admin/payouts; GET /admin/payouts/{payout_id}</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RF-063 — Marcar una liquidación como pagada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Permite a Admin/Owner cerrar una liquidación una vez efectuado el pago a la empresa.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La liquidación debe estar en estado pendiente.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Identificador de la liquidación.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valida que no esté ya pagada y actualiza su estado.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Liquidación marcada como pagada, o error si ya lo estaba.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Media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Liquidaciones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HU-029</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PATCH /admin/payouts/{payout_id}/pay</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Panel administrativo</w:t>
      </w:r>
      <w:r>
        <w:rPr>
          <w:color w:val="000000" w:themeColor="text1"/>
        </w:rPr>
      </w:r>
    </w:p>
    <w:p>
      <w:pPr>
        <w:pStyle w:val="695"/>
        <w:pBdr/>
        <w:spacing/>
        <w:ind/>
        <w:rPr>
          <w:color w:val="000000" w:themeColor="text1"/>
        </w:rPr>
      </w:pPr>
      <w:r>
        <w:rPr>
          <w:color w:val="000000" w:themeColor="text1"/>
        </w:rPr>
        <w:t xml:space="preserve">RF-064 — Consultar estadísticas y actividad reciente de la plataforma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Muestra un resumen general (usuarios, empresas, actividad reciente) al ingresar al panel.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Actor(es)</w:t>
            </w:r>
            <w:r>
              <w:rPr>
                <w:color w:val="000000" w:themeColor="text1"/>
              </w:rPr>
            </w:r>
          </w:p>
        </w:tc>
        <w:tc>
          <w:tcPr>
            <w:tcBorders/>
            <w:tcW w:w="4873" w:type="dxa"/>
          </w:tcPr>
          <w:p>
            <w:pPr>
              <w:pBdr/>
              <w:spacing/>
              <w:ind/>
              <w:rPr>
                <w:color w:val="000000" w:themeColor="text1"/>
              </w:rPr>
            </w:pPr>
            <w:r>
              <w:rPr>
                <w:color w:val="000000" w:themeColor="text1"/>
                <w:sz w:val="19"/>
              </w:rPr>
              <w:t xml:space="preserve">Administrador,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Precondiciones</w:t>
            </w:r>
            <w:r>
              <w:rPr>
                <w:color w:val="000000" w:themeColor="text1"/>
              </w:rPr>
            </w:r>
          </w:p>
        </w:tc>
        <w:tc>
          <w:tcPr>
            <w:tcBorders/>
            <w:tcW w:w="4873" w:type="dxa"/>
          </w:tcPr>
          <w:p>
            <w:pPr>
              <w:pBdr/>
              <w:spacing/>
              <w:ind/>
              <w:rPr>
                <w:color w:val="000000" w:themeColor="text1"/>
              </w:rPr>
            </w:pPr>
            <w:r>
              <w:rPr>
                <w:color w:val="000000" w:themeColor="text1"/>
                <w:sz w:val="19"/>
              </w:rPr>
              <w:t xml:space="preserve">Sesión con rol admin u owner.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Entrada</w:t>
            </w:r>
            <w:r>
              <w:rPr>
                <w:color w:val="000000" w:themeColor="text1"/>
              </w:rPr>
            </w:r>
          </w:p>
        </w:tc>
        <w:tc>
          <w:tcPr>
            <w:tcBorders/>
            <w:tcW w:w="4873" w:type="dxa"/>
          </w:tcPr>
          <w:p>
            <w:pPr>
              <w:pBdr/>
              <w:spacing/>
              <w:ind/>
              <w:rPr>
                <w:color w:val="000000" w:themeColor="text1"/>
              </w:rPr>
            </w:pPr>
            <w:r>
              <w:rPr>
                <w:color w:val="000000" w:themeColor="text1"/>
                <w:sz w:val="19"/>
              </w:rPr>
              <w:t xml:space="preserve">Ninguna.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Proceso</w:t>
            </w:r>
            <w:r>
              <w:rPr>
                <w:color w:val="000000" w:themeColor="text1"/>
              </w:rPr>
            </w:r>
          </w:p>
        </w:tc>
        <w:tc>
          <w:tcPr>
            <w:tcBorders/>
            <w:tcW w:w="4873" w:type="dxa"/>
          </w:tcPr>
          <w:p>
            <w:pPr>
              <w:pBdr/>
              <w:spacing/>
              <w:ind/>
              <w:rPr>
                <w:color w:val="000000" w:themeColor="text1"/>
              </w:rPr>
            </w:pPr>
            <w:r>
              <w:rPr>
                <w:color w:val="000000" w:themeColor="text1"/>
                <w:sz w:val="19"/>
              </w:rPr>
              <w:t xml:space="preserve">El sistema calcula los totales y consulta la actividad/usuarios más recientes.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Resultado esperado</w:t>
            </w:r>
            <w:r>
              <w:rPr>
                <w:color w:val="000000" w:themeColor="text1"/>
              </w:rPr>
            </w:r>
          </w:p>
        </w:tc>
        <w:tc>
          <w:tcPr>
            <w:tcBorders/>
            <w:tcW w:w="4873" w:type="dxa"/>
          </w:tcPr>
          <w:p>
            <w:pPr>
              <w:pBdr/>
              <w:spacing/>
              <w:ind/>
              <w:rPr>
                <w:color w:val="000000" w:themeColor="text1"/>
              </w:rPr>
            </w:pPr>
            <w:r>
              <w:rPr>
                <w:color w:val="000000" w:themeColor="text1"/>
                <w:sz w:val="19"/>
              </w:rPr>
              <w:t xml:space="preserve">Panel con estadísticas y actividad reciente.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Prioridad</w:t>
            </w:r>
            <w:r>
              <w:rPr>
                <w:color w:val="000000" w:themeColor="text1"/>
              </w:rPr>
            </w:r>
          </w:p>
        </w:tc>
        <w:tc>
          <w:tcPr>
            <w:tcBorders/>
            <w:tcW w:w="4873" w:type="dxa"/>
          </w:tcPr>
          <w:p>
            <w:pPr>
              <w:pBdr/>
              <w:spacing/>
              <w:ind/>
              <w:rPr>
                <w:color w:val="000000" w:themeColor="text1"/>
              </w:rPr>
            </w:pPr>
            <w:r>
              <w:rPr>
                <w:color w:val="000000" w:themeColor="text1"/>
                <w:sz w:val="19"/>
              </w:rPr>
              <w:t xml:space="preserve">Baja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Módulo</w:t>
            </w:r>
            <w:r>
              <w:rPr>
                <w:color w:val="000000" w:themeColor="text1"/>
              </w:rPr>
            </w:r>
          </w:p>
        </w:tc>
        <w:tc>
          <w:tcPr>
            <w:tcBorders/>
            <w:tcW w:w="4873" w:type="dxa"/>
          </w:tcPr>
          <w:p>
            <w:pPr>
              <w:pBdr/>
              <w:spacing/>
              <w:ind/>
              <w:rPr>
                <w:color w:val="000000" w:themeColor="text1"/>
              </w:rPr>
            </w:pPr>
            <w:r>
              <w:rPr>
                <w:color w:val="000000" w:themeColor="text1"/>
                <w:sz w:val="19"/>
              </w:rPr>
              <w:t xml:space="preserve">Panel administrativo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Historia de Usuario relacionada</w:t>
            </w:r>
            <w:r>
              <w:rPr>
                <w:color w:val="000000" w:themeColor="text1"/>
              </w:rPr>
            </w:r>
          </w:p>
        </w:tc>
        <w:tc>
          <w:tcPr>
            <w:tcBorders/>
            <w:tcW w:w="4873" w:type="dxa"/>
          </w:tcPr>
          <w:p>
            <w:pPr>
              <w:pBdr/>
              <w:spacing/>
              <w:ind/>
              <w:rPr>
                <w:color w:val="000000" w:themeColor="text1"/>
              </w:rPr>
            </w:pPr>
            <w:r>
              <w:rPr>
                <w:color w:val="000000" w:themeColor="text1"/>
                <w:sz w:val="19"/>
              </w:rPr>
              <w:t xml:space="preserve">HU-031</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Endpoint relacionado</w:t>
            </w:r>
            <w:r>
              <w:rPr>
                <w:color w:val="000000" w:themeColor="text1"/>
              </w:rPr>
            </w:r>
          </w:p>
        </w:tc>
        <w:tc>
          <w:tcPr>
            <w:tcBorders/>
            <w:tcW w:w="4873" w:type="dxa"/>
          </w:tcPr>
          <w:p>
            <w:pPr>
              <w:pBdr/>
              <w:spacing/>
              <w:ind/>
              <w:rPr>
                <w:color w:val="000000" w:themeColor="text1"/>
              </w:rPr>
            </w:pPr>
            <w:r>
              <w:rPr>
                <w:color w:val="000000" w:themeColor="text1"/>
                <w:sz w:val="19"/>
              </w:rPr>
              <w:t xml:space="preserve">GET /admin/dashboard/statistics; GET /admin/dashboard/recent-activities; GET /admin/dashboard/recent-users</w:t>
            </w:r>
            <w:r>
              <w:rPr>
                <w:color w:val="000000" w:themeColor="text1"/>
              </w:rPr>
            </w:r>
          </w:p>
        </w:tc>
      </w:tr>
    </w:tbl>
    <w:p>
      <w:pPr>
        <w:pBdr/>
        <w:spacing/>
        <w:ind/>
        <w:rPr>
          <w:color w:val="000000" w:themeColor="text1"/>
        </w:rPr>
      </w:pPr>
      <w:r>
        <w:rPr>
          <w:color w:val="000000" w:themeColor="text1"/>
        </w:rPr>
      </w:r>
      <w:r>
        <w:rPr>
          <w:color w:val="000000" w:themeColor="text1"/>
        </w:rPr>
      </w:r>
    </w:p>
    <w:p>
      <w:pPr>
        <w:pStyle w:val="693"/>
        <w:pBdr/>
        <w:spacing/>
        <w:ind/>
        <w:rPr>
          <w:color w:val="000000" w:themeColor="text1"/>
        </w:rPr>
      </w:pPr>
      <w:r>
        <w:rPr>
          <w:color w:val="000000" w:themeColor="text1"/>
        </w:rPr>
        <w:t xml:space="preserve">5. Requisitos No Funcionales</w:t>
      </w:r>
      <w:r>
        <w:rPr>
          <w:color w:val="000000" w:themeColor="text1"/>
        </w:rPr>
      </w:r>
    </w:p>
    <w:p>
      <w:pPr>
        <w:pBdr/>
        <w:spacing/>
        <w:ind/>
        <w:rPr>
          <w:color w:val="000000" w:themeColor="text1"/>
        </w:rPr>
      </w:pPr>
      <w:r>
        <w:rPr>
          <w:color w:val="000000" w:themeColor="text1"/>
        </w:rPr>
        <w:t xml:space="preserve">Cada RNF se apoya en evidencia real del código (implementación, configuración o convención observada). No se registran medici</w:t>
      </w:r>
      <w:r>
        <w:rPr>
          <w:color w:val="000000" w:themeColor="text1"/>
        </w:rPr>
        <w:t xml:space="preserve">ones de tiempos de respuesta ni pruebas de carga en el proyecto: cuando una categoría suele expresarse con una métrica de rendimiento, este documento usa en su lugar un criterio verificable por revisión de código, en vez de inventar un número nunca medido.</w:t>
      </w:r>
      <w:r>
        <w:rPr>
          <w:color w:val="000000" w:themeColor="text1"/>
        </w:rPr>
      </w:r>
    </w:p>
    <w:p>
      <w:pPr>
        <w:pStyle w:val="694"/>
        <w:pBdr/>
        <w:spacing/>
        <w:ind/>
        <w:rPr>
          <w:color w:val="000000" w:themeColor="text1"/>
        </w:rPr>
      </w:pPr>
      <w:r>
        <w:rPr>
          <w:color w:val="000000" w:themeColor="text1"/>
        </w:rPr>
        <w:t xml:space="preserve">Seguridad</w:t>
      </w:r>
      <w:r>
        <w:rPr>
          <w:color w:val="000000" w:themeColor="text1"/>
        </w:rPr>
      </w:r>
    </w:p>
    <w:p>
      <w:pPr>
        <w:pStyle w:val="695"/>
        <w:pBdr/>
        <w:spacing/>
        <w:ind/>
        <w:rPr>
          <w:color w:val="000000" w:themeColor="text1"/>
        </w:rPr>
      </w:pPr>
      <w:r>
        <w:rPr>
          <w:color w:val="000000" w:themeColor="text1"/>
        </w:rPr>
        <w:t xml:space="preserve">RNF-001 — Autenticación basada en JWT (access + refresh token)</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Toda ruta protegida exige un access token JWT válido; existe un refresh token separado para renovar la sesión.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Una petición sin token válido a una ruta no pública recibe 401; un token marcado type=refresh no sirve como access token y viceversa.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(cumple / no cumple), sin medición de tiempos.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app/services/authentication/JWTService.py; app/middleware/AuthMiddleware.py (verify_token)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RNF-002 — Renovación silenciosa de sesión</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cliente renueva el access token automáticamente ante un 401, sin pedir credenciales de nuevo.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Una petición que falla por token expirado se reintenta automáticamente tras renovar, de forma transparente para el usuario.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app/services/authentication/RefreshTokenService.py; POST /auth/refresh; frontend src/api/setupAuthInterceptor.ts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RNF-003 — Autorización centralizada por rol y por ruta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acceso a cada endpoint no público está gobernado por una lista explícita de rutas permitidas por rol.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Un rol sin el prefijo de ruta permitido recibe 403 antes de ejecutar cualquier lógica del endpoint.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app/middleware/RolePermissions.py (ROLES_PERMISSIONS_ROUTERS, FULL_ACCESS_ROLES); app/middleware/AuthMiddleware.py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RNF-004 — Verificación de pertenencia (ownership) sobre los propios recursos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Los servicios filtran explícitamente por el dueño real del recurso (usuario o empresa), no solo por el rol.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Un usuario/empresa no puede leer ni modificar un pedido, dirección, producto o cuenta bancaria de otro usuario/empresa, aunque conozca su identificador.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p. ej. OrderRepository.get_user_order/get_company_order filtran por user_id/company_id; delete_product_service valida company_id del producto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RNF-005 — Cifrado irreversible de contraseñas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Las contraseñas nunca se guardan ni se comparan en texto plano.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La base de datos solo almacena el hash de la contraseña, generado con un algoritmo de hashing con sal (bcrypt).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app/utils/Security.py (hash_password/verify_password vía passlib+bcrypt)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RNF-006 — Verificación de correo obligatoria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Una cuenta no puede iniciar sesión hasta confirmar su correo con un código.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Un intento de login con una cuenta no verificada es rechazado explícitamente, sin emitir tokens.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ModelUser.verified; LoginService.py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RNF-007 — Recuperación de contraseña por código de un solo uso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restablecimiento de contraseña usa un código temporal enviado por correo, no reexpone ni pide la contraseña actual.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El código es de un solo uso y expira; no existe ningún endpoint que devuelva una contraseña en texto plano.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app/services/authentication/ForgotPasswordService.py; ResetPasswordService.py; app/models/ModelCode.py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RNF-008 — Secretos y credenciales fuera del código fuente</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Claves y credenciales (JWT, SMTP, base de datos, MinIO) se leen de variables de entorno, no están escritas en el código.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Ningún secreto real aparece hardcodeado en el repositorio; .env.example documenta las variables sin valores reales.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app/Config.py; RehniMarket-backend/.env.example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RNF-009 — Almacenamiento seguro de sesión en el cliente móvil</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Los tokens en RehniMarket Mobile se guardan en almacenamiento seguro del sistema operativo, nunca la contraseña.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Los tokens persisten solo en SecureStore (Keychain/Keystore), no en almacenamiento plano ni en memoria persistente sin cifrar.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RehniMarket-mobile/src/api/session.ts (expo-secure-store)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RNF-010 — Restricción de acciones administrativas sensibles al nivel de privilegio correcto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Seguridad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Las capacidades exclusivas de Owner sobre cuentas admin/owner se revalidan explícitamente en el servicio, no solo se asumen por el rol.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Una cuenta admin (no owner) que intenta modificar, bloquear o asignar el rol owner recibe un rechazo explícito.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app/services/DashboardService/admin/UserService.py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Rendimiento</w:t>
      </w:r>
      <w:r>
        <w:rPr>
          <w:color w:val="000000" w:themeColor="text1"/>
        </w:rPr>
      </w:r>
    </w:p>
    <w:p>
      <w:pPr>
        <w:pStyle w:val="695"/>
        <w:pBdr/>
        <w:spacing/>
        <w:ind/>
        <w:rPr>
          <w:color w:val="000000" w:themeColor="text1"/>
        </w:rPr>
      </w:pPr>
      <w:r>
        <w:rPr>
          <w:color w:val="000000" w:themeColor="text1"/>
        </w:rPr>
        <w:t xml:space="preserve">RNF-011 — Paginación en listados de volumen potencialmente alto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Rendimiento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Los listados de pedidos, usuarios, empresas, reseñas, reportes y movimientos de billetera están paginados, no devuelven todo el conjunto de una vez.</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Toda respuesta de listado expone page/limit/total y limita el tamaño de página.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por revisión de código; no se midieron tiempos de respuesta reales.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*PaginatedResponse en app/schemas/**; parámetros page/limit en los repositorios correspondientes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RNF-012 — Cálculo de contadores agregados con una sola consulta agrupada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Rendimiento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Los conteos que antes requerirían una consulta por estado/entidad se resuelven con una única consulta agrupada.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Un conteo por estado/categoría se resuelve con un solo query (GROUP BY), no con un bucle de consultas individuales.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por revisión de código; no se midieron tiempos de respuesta reales.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OrderRepository.count_company_orders_by_status; publicService/Products.py get_catalogs_service (product_count)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Usabilidad</w:t>
      </w:r>
      <w:r>
        <w:rPr>
          <w:color w:val="000000" w:themeColor="text1"/>
        </w:rPr>
      </w:r>
    </w:p>
    <w:p>
      <w:pPr>
        <w:pStyle w:val="695"/>
        <w:pBdr/>
        <w:spacing/>
        <w:ind/>
        <w:rPr>
          <w:color w:val="000000" w:themeColor="text1"/>
        </w:rPr>
      </w:pPr>
      <w:r>
        <w:rPr>
          <w:color w:val="000000" w:themeColor="text1"/>
        </w:rPr>
        <w:t xml:space="preserve">RNF-013 — Contrato de errores consistente entre backend y frontend</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Usabilidad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Todos los errores de negocio usan el mismo formato (código + mensaje), permitiendo que el frontend reaccione de forma consistente.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Todo error de negocio expone un campo code perteneciente al catálogo compartido de códigos, no un mensaje libre sin clasificar.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app/core/ErrorCodes.py + app/core/Exceptions.py (api_error); frontend src/shared/types/ErrorCode.ts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RNF-014 — Restauración del contexto tras iniciar sesión desde una acción protegida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Usabilidad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sistema no descarta la intención del usuario (producto, variante, cantidad, pantalla) al pedirle iniciar sesión.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Tras autenticarse desde una acción protegida, el usuario vuelve exactamente a la pantalla/selección desde la que partió.</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Web: src/api/session.ts (postLoginRedirect); Mobile: src/api/session.ts (PendingAction) + useRequireUser.ts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Disponibilidad</w:t>
      </w:r>
      <w:r>
        <w:rPr>
          <w:color w:val="000000" w:themeColor="text1"/>
        </w:rPr>
      </w:r>
    </w:p>
    <w:p>
      <w:pPr>
        <w:pStyle w:val="695"/>
        <w:pBdr/>
        <w:spacing/>
        <w:ind/>
        <w:rPr>
          <w:color w:val="000000" w:themeColor="text1"/>
        </w:rPr>
      </w:pPr>
      <w:r>
        <w:rPr>
          <w:color w:val="000000" w:themeColor="text1"/>
        </w:rPr>
        <w:t xml:space="preserve">RNF-015 — Verificación de salud del backend y su conectividad</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Disponibilidad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Existen endpoints dedicados para comprobar que la base de datos y la conectividad de red del backend funcionan.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Los endpoints de salud responden un estado explícito (OK/ERROR) sin requerir autenticación.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app/routers/HealthRouter.py (/health/database, /health/internet); app/utils/TestDatabase.py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Confiabilidad</w:t>
      </w:r>
      <w:r>
        <w:rPr>
          <w:color w:val="000000" w:themeColor="text1"/>
        </w:rPr>
      </w:r>
    </w:p>
    <w:p>
      <w:pPr>
        <w:pStyle w:val="695"/>
        <w:pBdr/>
        <w:spacing/>
        <w:ind/>
        <w:rPr>
          <w:color w:val="000000" w:themeColor="text1"/>
        </w:rPr>
      </w:pPr>
      <w:r>
        <w:rPr>
          <w:color w:val="000000" w:themeColor="text1"/>
        </w:rPr>
        <w:t xml:space="preserve">RNF-016 — Reinicio automático de los servicios ante fallos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Confiabilidad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Los contenedores de base de datos, almacenamiento y backend se reinician automáticamente si el proceso termina inesperadamente.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La política de reinicio de cada servicio en docker-compose.yml está configurada como "always".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por revisión de configuración.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docker-compose.yml (restart: always en minio, postgres, backend)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RNF-017 — Atomicidad e idempotencia en operaciones financieras críticas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Confiabilidad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reembolso automático al suspender una empresa no se ejecuta dos veces sobre el mismo pedido, y revierte todo ante un error.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Reintentar el proceso de suspensión sobre pedidos ya reembolsados no genera un segundo reembolso; cualquier excepción hace rollback de la transacción completa.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por revisión de código.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OrderService.cancel_and_refund_company_orders_for_suspension; WalletRepository.has_order_been_refunded (guard de idempotencia)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Mantenibilidad</w:t>
      </w:r>
      <w:r>
        <w:rPr>
          <w:color w:val="000000" w:themeColor="text1"/>
        </w:rPr>
      </w:r>
    </w:p>
    <w:p>
      <w:pPr>
        <w:pStyle w:val="695"/>
        <w:pBdr/>
        <w:spacing/>
        <w:ind/>
        <w:rPr>
          <w:color w:val="000000" w:themeColor="text1"/>
        </w:rPr>
      </w:pPr>
      <w:r>
        <w:rPr>
          <w:color w:val="000000" w:themeColor="text1"/>
        </w:rPr>
        <w:t xml:space="preserve">RNF-018 — Arquitectura en capas consistente en todo el backend</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Mantenibilidad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backend sigue de forma uniforme el patrón router → service → repository → model, documentado y verificado en el código.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Los routers son delgados (delegan a servicios); la lógica de negocio vive en services; el acceso a datos vive en repository.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por revisión de código.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Estructura de app/routers, app/services, app/repository, app/models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RNF-019 — Control de versiones del esquema de base de datos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Mantenibilidad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Todo cambio de esquema queda registrado como una migración versionada y reversible (upgrade/downgrade).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El esquema actual puede reconstruirse desde cero encadenando las migraciones, y revertirse migración por migración.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23 migraciones encadenadas con una sola cabeza (head = f8b3e6a1d924, transportadoras), verificadas generando el SQL de upgrade y downgrade en modo offline.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alembic/versions/*.py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RNF-020 — Auditoría de vulnerabilidades de dependencias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Mantenibilidad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proyecto incluye una herramienta dedicada para detectar CVEs conocidos en sus dependencias.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Existe un comando dedicado (pip-audit) documentado para ejecutar la auditoría.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no se registra en el repositorio un reporte de auditoría con fecha reciente.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pyproject.toml [dependency-groups].dev (pip-audit); RehniMarket-backend/README.md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Escalabilidad</w:t>
      </w:r>
      <w:r>
        <w:rPr>
          <w:color w:val="000000" w:themeColor="text1"/>
        </w:rPr>
      </w:r>
    </w:p>
    <w:p>
      <w:pPr>
        <w:pStyle w:val="695"/>
        <w:pBdr/>
        <w:spacing/>
        <w:ind/>
        <w:rPr>
          <w:color w:val="000000" w:themeColor="text1"/>
        </w:rPr>
      </w:pPr>
      <w:r>
        <w:rPr>
          <w:color w:val="000000" w:themeColor="text1"/>
        </w:rPr>
        <w:t xml:space="preserve">RNF-021 — Servicios desacoplados y escalables de forma independiente</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Escalabilidad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Backend, frontend, base de datos y almacenamiento de archivos son contenedores independientes, sin estado compartido en el proceso del backend.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Cada servicio puede reiniciarse o reconstruirse sin afectar directamente el estado interno de los demás (el estado vive en Postgres/MinIO, no en memoria del backend).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por revisión de configuración.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docker-compose.yml (servicios minio, postgres, backend, frontend)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Portabilidad</w:t>
      </w:r>
      <w:r>
        <w:rPr>
          <w:color w:val="000000" w:themeColor="text1"/>
        </w:rPr>
      </w:r>
    </w:p>
    <w:p>
      <w:pPr>
        <w:pStyle w:val="695"/>
        <w:pBdr/>
        <w:spacing/>
        <w:ind/>
        <w:rPr>
          <w:color w:val="000000" w:themeColor="text1"/>
        </w:rPr>
      </w:pPr>
      <w:r>
        <w:rPr>
          <w:color w:val="000000" w:themeColor="text1"/>
        </w:rPr>
        <w:t xml:space="preserve">RNF-022 — Almacenamiento de archivos independiente del servidor de aplicación</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Portabilidad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Las imágenes y certificados no se guardan en el disco del contenedor del backend, sino en un almacén de objetos aparte.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El backend puede recrearse sin perder ningún archivo subido, siempre que el volumen de MinIO se conserve.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app/services/NasService.py (cliente MinIO); docker-compose.yml (servicio minio + volumen dedicado)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RNF-023 — Configuración externalizada por entorno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Portabilidad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Ningún host, credencial ni URL de otro servicio está fijado en el código; todo se lee de variables de entorno.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El mismo código corre en un entorno distinto (otro host de base de datos, otra URL de frontend) sin modificar una sola línea, solo el .env.</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app/Config.py; RehniMarket-backend/.env.example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Compatibilidad</w:t>
      </w:r>
      <w:r>
        <w:rPr>
          <w:color w:val="000000" w:themeColor="text1"/>
        </w:rPr>
      </w:r>
    </w:p>
    <w:p>
      <w:pPr>
        <w:pStyle w:val="695"/>
        <w:pBdr/>
        <w:spacing/>
        <w:ind/>
        <w:rPr>
          <w:color w:val="000000" w:themeColor="text1"/>
        </w:rPr>
      </w:pPr>
      <w:r>
        <w:rPr>
          <w:color w:val="000000" w:themeColor="text1"/>
        </w:rPr>
        <w:t xml:space="preserve">RNF-024 — Compilación y tipado estricto del frontend web</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Compatibilidad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frontend web compila sin errores de tipos y pasa lint antes de considerarse listo para desplegar.</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npx tsc -b --noEmit y npx eslint . terminan sin errores.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Ejecutado en esta sesión: ambos comandos terminaron sin errores tras los últimos cambios.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RehniMarket-frontend/package.json (scripts build/lint); tsconfig.app.json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RNF-025 — Interfaz web adaptable a distintos tamaños de pantalla</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Compatibilidad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Los componentes del frontend web usan clases responsive para adaptarse de móvil a escritorio.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Los layouts cambian de disposición según el ancho de pantalla (breakpoints sm:/md:/lg:).</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44 archivos .tsx del frontend usan al menos un breakpoint responsive de Tailwind.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Uso de utilidades sm:/md:/lg: de Tailwind CSS en RehniMarket-frontend/src</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Despliegue</w:t>
      </w:r>
      <w:r>
        <w:rPr>
          <w:color w:val="000000" w:themeColor="text1"/>
        </w:rPr>
      </w:r>
    </w:p>
    <w:p>
      <w:pPr>
        <w:pStyle w:val="695"/>
        <w:pBdr/>
        <w:spacing/>
        <w:ind/>
        <w:rPr>
          <w:color w:val="000000" w:themeColor="text1"/>
        </w:rPr>
      </w:pPr>
      <w:r>
        <w:rPr>
          <w:color w:val="000000" w:themeColor="text1"/>
        </w:rPr>
        <w:t xml:space="preserve">RNF-026 — Levantamiento de todo el stack con un solo comando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Despliegue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Postgres, MinIO, backend y frontend se orquestan juntos vía Docker Compose, sin pasos manuales adicionales de instalación.</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"docker compose up -d" deja los cuatro servicios corriendo y comunicados entre sí.</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por revisión de configuración; no se ejecutó el stack completo en este entorno de trabajo (host de base de datos "postgres" del docker-compose no es resoluble fuera de esos contenedores).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docker-compose.yml (repo root); Dockerfile de backend y frontend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Calidad</w:t>
      </w:r>
      <w:r>
        <w:rPr>
          <w:color w:val="000000" w:themeColor="text1"/>
        </w:rPr>
      </w:r>
    </w:p>
    <w:p>
      <w:pPr>
        <w:pStyle w:val="695"/>
        <w:pBdr/>
        <w:spacing/>
        <w:ind/>
        <w:rPr>
          <w:color w:val="000000" w:themeColor="text1"/>
        </w:rPr>
      </w:pPr>
      <w:r>
        <w:rPr>
          <w:color w:val="000000" w:themeColor="text1"/>
        </w:rPr>
        <w:t xml:space="preserve">RNF-027 — Verificación estática antes de integrar cambios en el backend</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Calidad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código Python del backend puede compilarse/importarse sin errores de sintaxis antes de aplicarlo.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py_compile y la resolución de relaciones de SQLAlchemy (configure_mappers) terminan sin errores sobre los módulos tocados.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Ejecutado en esta sesión sobre el módulo de transportadoras: sin errores.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Revisión manual + py_compile ad-hoc (el backend no tiene una suite de tests automatizada, ver RNF-028)</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Parcial</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RNF-028 — Suite de pruebas automatizadas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Calidad</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El proyecto contaría con pruebas automáticas (unitarias/integración) que se ejecuten antes de cada cambio.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Un comando único (p. ej. pytest) ejecuta la suite y reporta resultados.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No aplica: no existe suite de tests.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No se encontró ningún archivo de tests en RehniMarket-backend (confirmado también en docs/CLAUDE.md: "There is no test suite in this backend currently")</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No 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Compatibilidad móvil</w:t>
      </w:r>
      <w:r>
        <w:rPr>
          <w:color w:val="000000" w:themeColor="text1"/>
        </w:rPr>
      </w:r>
    </w:p>
    <w:p>
      <w:pPr>
        <w:pStyle w:val="695"/>
        <w:pBdr/>
        <w:spacing/>
        <w:ind/>
        <w:rPr>
          <w:color w:val="000000" w:themeColor="text1"/>
        </w:rPr>
      </w:pPr>
      <w:r>
        <w:rPr>
          <w:color w:val="000000" w:themeColor="text1"/>
        </w:rPr>
        <w:t xml:space="preserve">RNF-029 — Ejecución del cliente móvil sobre Android e iOS</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Compatibilidad móvil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RehniMarket Mobile está construido con Expo/React Native, orientado a correr en ambas plataformas.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El proyecto expone scripts dedicados para iniciar en Android e iOS y usa exclusivamente APIs multiplataforma de Expo/React Native.</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Configuración presente; no hay evidencia en el repositorio de una ejecución verificada en un dispositivo o emulador real.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RehniMarket-mobile/package.json (scripts android/ios/web, dependencia expo)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Parcial</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RNF-030 — Adaptación del cliente móvil a distintos anchos de pantalla de teléfono</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Compatibilidad móvil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Las pantallas implementadas (Home, detalle de producto) calculan sus dimensiones en función del ancho real del dispositivo.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Los elementos de ancho variable (carrusel de banners, galería de imágenes) se recalculan a partir del ancho de la ventana, no de un valor fijo.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Verificación binaria por revisión de código.</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RehniMarket-mobile/src/screens/home/components/BannerCarousel.tsx; src/screens/product-detail/components/ProductGallery.tsx (Dimensions.get)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5"/>
        <w:pBdr/>
        <w:spacing/>
        <w:ind/>
        <w:rPr>
          <w:color w:val="000000" w:themeColor="text1"/>
        </w:rPr>
      </w:pPr>
      <w:r>
        <w:rPr>
          <w:color w:val="000000" w:themeColor="text1"/>
        </w:rPr>
        <w:t xml:space="preserve">RNF-031 — Diseño diferenciado para tablet</w:t>
      </w:r>
      <w:r>
        <w:rPr>
          <w:color w:val="000000" w:themeColor="text1"/>
        </w:rPr>
      </w:r>
    </w:p>
    <w:tbl>
      <w:tblPr>
        <w:tblStyle w:val="769"/>
        <w:jc w:val="center"/>
        <w:tblW w:w="0" w:type="auto"/>
        <w:tblBorders/>
        <w:tblLayout w:type="autofit"/>
        <w:tblLook w:val="04A0" w:firstRow="1" w:lastRow="0" w:firstColumn="1" w:lastColumn="0" w:noHBand="0" w:noVBand="1"/>
      </w:tblPr>
      <w:tblGrid>
        <w:gridCol w:w="2041"/>
        <w:gridCol w:w="4873"/>
      </w:tblGrid>
      <w:tr>
        <w:trPr/>
        <w:tc>
          <w:tcPr>
            <w:tcBorders/>
            <w:tcW w:w="2041" w:type="dxa"/>
          </w:tcPr>
          <w:p>
            <w:pPr>
              <w:pBdr/>
              <w:spacing/>
              <w:ind/>
              <w:rPr>
                <w:color w:val="000000" w:themeColor="text1"/>
              </w:rPr>
            </w:pPr>
            <w:r>
              <w:rPr>
                <w:b/>
                <w:color w:val="000000" w:themeColor="text1"/>
                <w:sz w:val="19"/>
              </w:rPr>
              <w:t xml:space="preserve">Categoría</w:t>
            </w:r>
            <w:r>
              <w:rPr>
                <w:color w:val="000000" w:themeColor="text1"/>
              </w:rPr>
            </w:r>
          </w:p>
        </w:tc>
        <w:tc>
          <w:tcPr>
            <w:tcBorders/>
            <w:tcW w:w="4873" w:type="dxa"/>
          </w:tcPr>
          <w:p>
            <w:pPr>
              <w:pBdr/>
              <w:spacing/>
              <w:ind/>
              <w:rPr>
                <w:color w:val="000000" w:themeColor="text1"/>
              </w:rPr>
            </w:pPr>
            <w:r>
              <w:rPr>
                <w:color w:val="000000" w:themeColor="text1"/>
                <w:sz w:val="19"/>
              </w:rPr>
              <w:t xml:space="preserve">Compatibilidad móvil</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Descripción</w:t>
            </w:r>
            <w:r>
              <w:rPr>
                <w:color w:val="000000" w:themeColor="text1"/>
              </w:rPr>
            </w:r>
          </w:p>
        </w:tc>
        <w:tc>
          <w:tcPr>
            <w:tcBorders/>
            <w:tcW w:w="4873" w:type="dxa"/>
          </w:tcPr>
          <w:p>
            <w:pPr>
              <w:pBdr/>
              <w:spacing/>
              <w:ind/>
              <w:rPr>
                <w:color w:val="000000" w:themeColor="text1"/>
              </w:rPr>
            </w:pPr>
            <w:r>
              <w:rPr>
                <w:color w:val="000000" w:themeColor="text1"/>
                <w:sz w:val="19"/>
              </w:rPr>
              <w:t xml:space="preserve">Las pantallas del cliente móvil ofrecerían una disposición distinta (más columnas, otro layout) en pantallas de tablet.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Criterio de aceptación</w:t>
            </w:r>
            <w:r>
              <w:rPr>
                <w:color w:val="000000" w:themeColor="text1"/>
              </w:rPr>
            </w:r>
          </w:p>
        </w:tc>
        <w:tc>
          <w:tcPr>
            <w:tcBorders/>
            <w:tcW w:w="4873" w:type="dxa"/>
          </w:tcPr>
          <w:p>
            <w:pPr>
              <w:pBdr/>
              <w:spacing/>
              <w:ind/>
              <w:rPr>
                <w:color w:val="000000" w:themeColor="text1"/>
              </w:rPr>
            </w:pPr>
            <w:r>
              <w:rPr>
                <w:color w:val="000000" w:themeColor="text1"/>
                <w:sz w:val="19"/>
              </w:rPr>
              <w:t xml:space="preserve">Existiría al menos un punto de quiebre de layout específico para anchos de tablet.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Métrica</w:t>
            </w:r>
            <w:r>
              <w:rPr>
                <w:color w:val="000000" w:themeColor="text1"/>
              </w:rPr>
            </w:r>
          </w:p>
        </w:tc>
        <w:tc>
          <w:tcPr>
            <w:tcBorders/>
            <w:tcW w:w="4873" w:type="dxa"/>
          </w:tcPr>
          <w:p>
            <w:pPr>
              <w:pBdr/>
              <w:spacing/>
              <w:ind/>
              <w:rPr>
                <w:color w:val="000000" w:themeColor="text1"/>
              </w:rPr>
            </w:pPr>
            <w:r>
              <w:rPr>
                <w:color w:val="000000" w:themeColor="text1"/>
                <w:sz w:val="19"/>
              </w:rPr>
              <w:t xml:space="preserve">No aplica: no se encontró ningún breakpoint ni layout específico para tablet.</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Evidencia</w:t>
            </w:r>
            <w:r>
              <w:rPr>
                <w:color w:val="000000" w:themeColor="text1"/>
              </w:rPr>
            </w:r>
          </w:p>
        </w:tc>
        <w:tc>
          <w:tcPr>
            <w:tcBorders/>
            <w:tcW w:w="4873" w:type="dxa"/>
          </w:tcPr>
          <w:p>
            <w:pPr>
              <w:pBdr/>
              <w:spacing/>
              <w:ind/>
              <w:rPr>
                <w:color w:val="000000" w:themeColor="text1"/>
              </w:rPr>
            </w:pPr>
            <w:r>
              <w:rPr>
                <w:color w:val="000000" w:themeColor="text1"/>
                <w:sz w:val="19"/>
              </w:rPr>
              <w:t xml:space="preserve">No se encontró uso de useWindowDimensions/breakpoints de tablet en RehniMarket-mobile/src; las grillas de producto usan un número fijo de columnas</w:t>
            </w:r>
            <w:r>
              <w:rPr>
                <w:color w:val="000000" w:themeColor="text1"/>
              </w:rPr>
            </w:r>
          </w:p>
        </w:tc>
      </w:tr>
      <w:tr>
        <w:trPr/>
        <w:tc>
          <w:tcPr>
            <w:tcBorders/>
            <w:tcW w:w="2041" w:type="dxa"/>
          </w:tcPr>
          <w:p>
            <w:pPr>
              <w:pBdr/>
              <w:spacing/>
              <w:ind/>
              <w:rPr>
                <w:color w:val="000000" w:themeColor="text1"/>
              </w:rPr>
            </w:pPr>
            <w:r>
              <w:rPr>
                <w:b/>
                <w:color w:val="000000" w:themeColor="text1"/>
                <w:sz w:val="19"/>
              </w:rPr>
              <w:t xml:space="preserve">Estado</w:t>
            </w:r>
            <w:r>
              <w:rPr>
                <w:color w:val="000000" w:themeColor="text1"/>
              </w:rPr>
            </w:r>
          </w:p>
        </w:tc>
        <w:tc>
          <w:tcPr>
            <w:tcBorders/>
            <w:tcW w:w="4873" w:type="dxa"/>
          </w:tcPr>
          <w:p>
            <w:pPr>
              <w:pBdr/>
              <w:spacing/>
              <w:ind/>
              <w:rPr>
                <w:color w:val="000000" w:themeColor="text1"/>
              </w:rPr>
            </w:pPr>
            <w:r>
              <w:rPr>
                <w:color w:val="000000" w:themeColor="text1"/>
                <w:sz w:val="19"/>
              </w:rPr>
              <w:t xml:space="preserve">No implementado</w:t>
            </w:r>
            <w:r>
              <w:rPr>
                <w:color w:val="000000" w:themeColor="text1"/>
              </w:rPr>
            </w:r>
          </w:p>
        </w:tc>
      </w:tr>
    </w:tbl>
    <w:p>
      <w:pPr>
        <w:pBdr/>
        <w:spacing/>
        <w:ind/>
        <w:rPr>
          <w:color w:val="000000" w:themeColor="text1"/>
        </w:rPr>
      </w:pPr>
      <w:r>
        <w:rPr>
          <w:color w:val="000000" w:themeColor="text1"/>
        </w:rPr>
      </w:r>
      <w:r>
        <w:rPr>
          <w:color w:val="000000" w:themeColor="text1"/>
        </w:rPr>
      </w:r>
    </w:p>
    <w:p>
      <w:pPr>
        <w:pStyle w:val="693"/>
        <w:pBdr/>
        <w:spacing/>
        <w:ind/>
        <w:rPr>
          <w:color w:val="000000" w:themeColor="text1"/>
        </w:rPr>
      </w:pPr>
      <w:r>
        <w:rPr>
          <w:color w:val="000000" w:themeColor="text1"/>
        </w:rPr>
        <w:t xml:space="preserve">6. Matriz de Trazabilidad</w:t>
      </w:r>
      <w:r>
        <w:rPr>
          <w:color w:val="000000" w:themeColor="text1"/>
        </w:rPr>
      </w:r>
    </w:p>
    <w:p>
      <w:pPr>
        <w:pStyle w:val="694"/>
        <w:pBdr/>
        <w:spacing/>
        <w:ind/>
        <w:rPr>
          <w:color w:val="000000" w:themeColor="text1"/>
        </w:rPr>
      </w:pPr>
      <w:r>
        <w:rPr>
          <w:color w:val="000000" w:themeColor="text1"/>
        </w:rPr>
        <w:t xml:space="preserve">6.1 Historia de Usuario → Requisito Funcional → Módulo → Evidencia</w:t>
      </w:r>
      <w:r>
        <w:rPr>
          <w:color w:val="000000" w:themeColor="text1"/>
        </w:rPr>
      </w:r>
    </w:p>
    <w:p>
      <w:pPr>
        <w:pBdr/>
        <w:spacing/>
        <w:ind/>
        <w:rPr>
          <w:color w:val="000000" w:themeColor="text1"/>
        </w:rPr>
      </w:pPr>
      <w:r>
        <w:rPr>
          <w:color w:val="000000" w:themeColor="text1"/>
        </w:rPr>
        <w:t xml:space="preserve">Toda evidencia listada corresponde a un endpoint real existente en el backend (ver sección 4); ninguna fila fue completada con un endpoint supuesto o planeado.</w:t>
      </w:r>
      <w:r>
        <w:rPr>
          <w:color w:val="000000" w:themeColor="text1"/>
        </w:rPr>
      </w:r>
    </w:p>
    <w:tbl>
      <w:tblPr>
        <w:tblStyle w:val="769"/>
        <w:jc w:val="center"/>
        <w:tblW w:w="0" w:type="auto"/>
        <w:tblBorders/>
        <w:tblLook w:val="04A0" w:firstRow="1" w:lastRow="0" w:firstColumn="1" w:lastColumn="0" w:noHBand="0" w:noVBand="1"/>
      </w:tblPr>
      <w:tblGrid>
        <w:gridCol w:w="2436"/>
        <w:gridCol w:w="2436"/>
        <w:gridCol w:w="2436"/>
        <w:gridCol w:w="2436"/>
      </w:tblGrid>
      <w:tr>
        <w:trPr/>
        <w:tc>
          <w:tcPr>
            <w:shd w:val="clear" w:color="auto" w:fill="7a1833"/>
            <w:tcBorders/>
            <w:tcW w:w="1247" w:type="dxa"/>
          </w:tcPr>
          <w:p>
            <w:pPr>
              <w:pBdr/>
              <w:spacing/>
              <w:ind/>
              <w:rPr>
                <w:color w:val="000000" w:themeColor="text1"/>
              </w:rPr>
            </w:pPr>
            <w:r>
              <w:rPr>
                <w:b/>
                <w:color w:val="000000" w:themeColor="text1"/>
                <w:sz w:val="18"/>
              </w:rPr>
              <w:t xml:space="preserve">HU</w:t>
            </w:r>
            <w:r>
              <w:rPr>
                <w:color w:val="000000" w:themeColor="text1"/>
              </w:rPr>
            </w:r>
          </w:p>
        </w:tc>
        <w:tc>
          <w:tcPr>
            <w:shd w:val="clear" w:color="auto" w:fill="7a1833"/>
            <w:tcBorders/>
            <w:tcW w:w="1020" w:type="dxa"/>
          </w:tcPr>
          <w:p>
            <w:pPr>
              <w:pBdr/>
              <w:spacing/>
              <w:ind/>
              <w:rPr>
                <w:color w:val="000000" w:themeColor="text1"/>
              </w:rPr>
            </w:pPr>
            <w:r>
              <w:rPr>
                <w:b/>
                <w:color w:val="000000" w:themeColor="text1"/>
                <w:sz w:val="18"/>
              </w:rPr>
              <w:t xml:space="preserve">RF</w:t>
            </w:r>
            <w:r>
              <w:rPr>
                <w:color w:val="000000" w:themeColor="text1"/>
              </w:rPr>
            </w:r>
          </w:p>
        </w:tc>
        <w:tc>
          <w:tcPr>
            <w:shd w:val="clear" w:color="auto" w:fill="7a1833"/>
            <w:tcBorders/>
            <w:tcW w:w="2551" w:type="dxa"/>
          </w:tcPr>
          <w:p>
            <w:pPr>
              <w:pBdr/>
              <w:spacing/>
              <w:ind/>
              <w:rPr>
                <w:color w:val="000000" w:themeColor="text1"/>
              </w:rPr>
            </w:pPr>
            <w:r>
              <w:rPr>
                <w:b/>
                <w:color w:val="000000" w:themeColor="text1"/>
                <w:sz w:val="18"/>
              </w:rPr>
              <w:t xml:space="preserve">Módulo</w:t>
            </w:r>
            <w:r>
              <w:rPr>
                <w:color w:val="000000" w:themeColor="text1"/>
              </w:rPr>
            </w:r>
          </w:p>
        </w:tc>
        <w:tc>
          <w:tcPr>
            <w:shd w:val="clear" w:color="auto" w:fill="7a1833"/>
            <w:tcBorders/>
            <w:tcW w:w="4535" w:type="dxa"/>
          </w:tcPr>
          <w:p>
            <w:pPr>
              <w:pBdr/>
              <w:spacing/>
              <w:ind/>
              <w:rPr>
                <w:color w:val="000000" w:themeColor="text1"/>
              </w:rPr>
            </w:pPr>
            <w:r>
              <w:rPr>
                <w:b/>
                <w:color w:val="000000" w:themeColor="text1"/>
                <w:sz w:val="18"/>
              </w:rPr>
              <w:t xml:space="preserve">Evidencia</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HU-001</w:t>
            </w:r>
            <w:r>
              <w:rPr>
                <w:color w:val="000000" w:themeColor="text1"/>
              </w:rPr>
            </w:r>
          </w:p>
        </w:tc>
        <w:tc>
          <w:tcPr>
            <w:tcBorders/>
            <w:tcW w:w="1020" w:type="dxa"/>
          </w:tcPr>
          <w:p>
            <w:pPr>
              <w:pBdr/>
              <w:spacing/>
              <w:ind/>
              <w:rPr>
                <w:color w:val="000000" w:themeColor="text1"/>
              </w:rPr>
            </w:pPr>
            <w:r>
              <w:rPr>
                <w:color w:val="000000" w:themeColor="text1"/>
                <w:sz w:val="17"/>
              </w:rPr>
              <w:t xml:space="preserve">RF-001</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/public/products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HU-001</w:t>
            </w:r>
            <w:r>
              <w:rPr>
                <w:color w:val="000000" w:themeColor="text1"/>
              </w:rPr>
            </w:r>
          </w:p>
        </w:tc>
        <w:tc>
          <w:tcPr>
            <w:tcBorders/>
            <w:tcW w:w="1020" w:type="dxa"/>
          </w:tcPr>
          <w:p>
            <w:pPr>
              <w:pBdr/>
              <w:spacing/>
              <w:ind/>
              <w:rPr>
                <w:color w:val="000000" w:themeColor="text1"/>
              </w:rPr>
            </w:pPr>
            <w:r>
              <w:rPr>
                <w:color w:val="000000" w:themeColor="text1"/>
                <w:sz w:val="17"/>
              </w:rPr>
              <w:t xml:space="preserve">RF-002</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/public/products/daily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HU-001</w:t>
            </w:r>
            <w:r>
              <w:rPr>
                <w:color w:val="000000" w:themeColor="text1"/>
              </w:rPr>
            </w:r>
          </w:p>
        </w:tc>
        <w:tc>
          <w:tcPr>
            <w:tcBorders/>
            <w:tcW w:w="1020" w:type="dxa"/>
          </w:tcPr>
          <w:p>
            <w:pPr>
              <w:pBdr/>
              <w:spacing/>
              <w:ind/>
              <w:rPr>
                <w:color w:val="000000" w:themeColor="text1"/>
              </w:rPr>
            </w:pPr>
            <w:r>
              <w:rPr>
                <w:color w:val="000000" w:themeColor="text1"/>
                <w:sz w:val="17"/>
              </w:rPr>
              <w:t xml:space="preserve">RF-003</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/public/catalogs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HU-001</w:t>
            </w:r>
            <w:r>
              <w:rPr>
                <w:color w:val="000000" w:themeColor="text1"/>
              </w:rPr>
            </w:r>
          </w:p>
        </w:tc>
        <w:tc>
          <w:tcPr>
            <w:tcBorders/>
            <w:tcW w:w="1020" w:type="dxa"/>
          </w:tcPr>
          <w:p>
            <w:pPr>
              <w:pBdr/>
              <w:spacing/>
              <w:ind/>
              <w:rPr>
                <w:color w:val="000000" w:themeColor="text1"/>
              </w:rPr>
            </w:pPr>
            <w:r>
              <w:rPr>
                <w:color w:val="000000" w:themeColor="text1"/>
                <w:sz w:val="17"/>
              </w:rPr>
              <w:t xml:space="preserve">RF-004</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/public/advertisements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HU-002</w:t>
            </w:r>
            <w:r>
              <w:rPr>
                <w:color w:val="000000" w:themeColor="text1"/>
              </w:rPr>
            </w:r>
          </w:p>
        </w:tc>
        <w:tc>
          <w:tcPr>
            <w:tcBorders/>
            <w:tcW w:w="1020" w:type="dxa"/>
          </w:tcPr>
          <w:p>
            <w:pPr>
              <w:pBdr/>
              <w:spacing/>
              <w:ind/>
              <w:rPr>
                <w:color w:val="000000" w:themeColor="text1"/>
              </w:rPr>
            </w:pPr>
            <w:r>
              <w:rPr>
                <w:color w:val="000000" w:themeColor="text1"/>
                <w:sz w:val="17"/>
              </w:rPr>
              <w:t xml:space="preserve">RF-005</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/public/products/{product_id}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HU-002</w:t>
            </w:r>
            <w:r>
              <w:rPr>
                <w:color w:val="000000" w:themeColor="text1"/>
              </w:rPr>
            </w:r>
          </w:p>
        </w:tc>
        <w:tc>
          <w:tcPr>
            <w:tcBorders/>
            <w:tcW w:w="1020" w:type="dxa"/>
          </w:tcPr>
          <w:p>
            <w:pPr>
              <w:pBdr/>
              <w:spacing/>
              <w:ind/>
              <w:rPr>
                <w:color w:val="000000" w:themeColor="text1"/>
              </w:rPr>
            </w:pPr>
            <w:r>
              <w:rPr>
                <w:color w:val="000000" w:themeColor="text1"/>
                <w:sz w:val="17"/>
              </w:rPr>
              <w:t xml:space="preserve">RF-006</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/public/catalogs/{catalog_id}/specifications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HU-002</w:t>
            </w:r>
            <w:r>
              <w:rPr>
                <w:color w:val="000000" w:themeColor="text1"/>
              </w:rPr>
            </w:r>
          </w:p>
        </w:tc>
        <w:tc>
          <w:tcPr>
            <w:tcBorders/>
            <w:tcW w:w="1020" w:type="dxa"/>
          </w:tcPr>
          <w:p>
            <w:pPr>
              <w:pBdr/>
              <w:spacing/>
              <w:ind/>
              <w:rPr>
                <w:color w:val="000000" w:themeColor="text1"/>
              </w:rPr>
            </w:pPr>
            <w:r>
              <w:rPr>
                <w:color w:val="000000" w:themeColor="text1"/>
                <w:sz w:val="17"/>
              </w:rPr>
              <w:t xml:space="preserve">RF-007</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/public/products/{product_id}/reviews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HU-003</w:t>
            </w:r>
            <w:r>
              <w:rPr>
                <w:color w:val="000000" w:themeColor="text1"/>
              </w:rPr>
            </w:r>
          </w:p>
        </w:tc>
        <w:tc>
          <w:tcPr>
            <w:tcBorders/>
            <w:tcW w:w="1020" w:type="dxa"/>
          </w:tcPr>
          <w:p>
            <w:pPr>
              <w:pBdr/>
              <w:spacing/>
              <w:ind/>
              <w:rPr>
                <w:color w:val="000000" w:themeColor="text1"/>
              </w:rPr>
            </w:pPr>
            <w:r>
              <w:rPr>
                <w:color w:val="000000" w:themeColor="text1"/>
                <w:sz w:val="17"/>
              </w:rPr>
              <w:t xml:space="preserve">RF-008</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/public/company/{company_id}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HU-003</w:t>
            </w:r>
            <w:r>
              <w:rPr>
                <w:color w:val="000000" w:themeColor="text1"/>
              </w:rPr>
            </w:r>
          </w:p>
        </w:tc>
        <w:tc>
          <w:tcPr>
            <w:tcBorders/>
            <w:tcW w:w="1020" w:type="dxa"/>
          </w:tcPr>
          <w:p>
            <w:pPr>
              <w:pBdr/>
              <w:spacing/>
              <w:ind/>
              <w:rPr>
                <w:color w:val="000000" w:themeColor="text1"/>
              </w:rPr>
            </w:pPr>
            <w:r>
              <w:rPr>
                <w:color w:val="000000" w:themeColor="text1"/>
                <w:sz w:val="17"/>
              </w:rPr>
              <w:t xml:space="preserve">RF-009</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/public/company/{company_id}/products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HU-003</w:t>
            </w:r>
            <w:r>
              <w:rPr>
                <w:color w:val="000000" w:themeColor="text1"/>
              </w:rPr>
            </w:r>
          </w:p>
        </w:tc>
        <w:tc>
          <w:tcPr>
            <w:tcBorders/>
            <w:tcW w:w="1020" w:type="dxa"/>
          </w:tcPr>
          <w:p>
            <w:pPr>
              <w:pBdr/>
              <w:spacing/>
              <w:ind/>
              <w:rPr>
                <w:color w:val="000000" w:themeColor="text1"/>
              </w:rPr>
            </w:pPr>
            <w:r>
              <w:rPr>
                <w:color w:val="000000" w:themeColor="text1"/>
                <w:sz w:val="17"/>
              </w:rPr>
              <w:t xml:space="preserve">RF-010</w:t>
            </w:r>
            <w:r>
              <w:rPr>
                <w:color w:val="000000" w:themeColor="text1"/>
              </w:rPr>
            </w:r>
          </w:p>
        </w:tc>
        <w:tc>
          <w:tcPr>
            <w:tcBorders/>
            <w:tcW w:w="2551" w:type="dxa"/>
          </w:tcPr>
          <w:p>
            <w:pPr>
              <w:pBdr/>
              <w:spacing/>
              <w:ind/>
              <w:rPr>
                <w:color w:val="000000" w:themeColor="text1"/>
              </w:rPr>
            </w:pPr>
            <w:r>
              <w:rPr>
                <w:color w:val="000000" w:themeColor="text1"/>
                <w:sz w:val="17"/>
              </w:rPr>
              <w:t xml:space="preserve">Catálogo público</w:t>
            </w:r>
            <w:r>
              <w:rPr>
                <w:color w:val="000000" w:themeColor="text1"/>
              </w:rPr>
            </w:r>
          </w:p>
        </w:tc>
        <w:tc>
          <w:tcPr>
            <w:tcBorders/>
            <w:tcW w:w="4535" w:type="dxa"/>
          </w:tcPr>
          <w:p>
            <w:pPr>
              <w:pBdr/>
              <w:spacing/>
              <w:ind/>
              <w:rPr>
                <w:color w:val="000000" w:themeColor="text1"/>
              </w:rPr>
            </w:pPr>
            <w:r>
              <w:rPr>
                <w:color w:val="000000" w:themeColor="text1"/>
                <w:sz w:val="17"/>
              </w:rPr>
              <w:t xml:space="preserve">GET /public/company/{company_id}/rating</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HU-004</w:t>
            </w:r>
            <w:r>
              <w:rPr>
                <w:color w:val="000000" w:themeColor="text1"/>
              </w:rPr>
            </w:r>
          </w:p>
        </w:tc>
        <w:tc>
          <w:tcPr>
            <w:tcBorders/>
            <w:tcW w:w="1020" w:type="dxa"/>
          </w:tcPr>
          <w:p>
            <w:pPr>
              <w:pBdr/>
              <w:spacing/>
              <w:ind/>
              <w:rPr>
                <w:color w:val="000000" w:themeColor="text1"/>
              </w:rPr>
            </w:pPr>
            <w:r>
              <w:rPr>
                <w:color w:val="000000" w:themeColor="text1"/>
                <w:sz w:val="17"/>
              </w:rPr>
              <w:t xml:space="preserve">RF-011</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POST /auth/register-user</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HU-004</w:t>
            </w:r>
            <w:r>
              <w:rPr>
                <w:color w:val="000000" w:themeColor="text1"/>
              </w:rPr>
            </w:r>
          </w:p>
        </w:tc>
        <w:tc>
          <w:tcPr>
            <w:tcBorders/>
            <w:tcW w:w="1020" w:type="dxa"/>
          </w:tcPr>
          <w:p>
            <w:pPr>
              <w:pBdr/>
              <w:spacing/>
              <w:ind/>
              <w:rPr>
                <w:color w:val="000000" w:themeColor="text1"/>
              </w:rPr>
            </w:pPr>
            <w:r>
              <w:rPr>
                <w:color w:val="000000" w:themeColor="text1"/>
                <w:sz w:val="17"/>
              </w:rPr>
              <w:t xml:space="preserve">RF-012</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POST /auth/register-company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HU-005</w:t>
            </w:r>
            <w:r>
              <w:rPr>
                <w:color w:val="000000" w:themeColor="text1"/>
              </w:rPr>
            </w:r>
          </w:p>
        </w:tc>
        <w:tc>
          <w:tcPr>
            <w:tcBorders/>
            <w:tcW w:w="1020" w:type="dxa"/>
          </w:tcPr>
          <w:p>
            <w:pPr>
              <w:pBdr/>
              <w:spacing/>
              <w:ind/>
              <w:rPr>
                <w:color w:val="000000" w:themeColor="text1"/>
              </w:rPr>
            </w:pPr>
            <w:r>
              <w:rPr>
                <w:color w:val="000000" w:themeColor="text1"/>
                <w:sz w:val="17"/>
              </w:rPr>
              <w:t xml:space="preserve">RF-013</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POST /auth/verify-email-user</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HU-005</w:t>
            </w:r>
            <w:r>
              <w:rPr>
                <w:color w:val="000000" w:themeColor="text1"/>
              </w:rPr>
            </w:r>
          </w:p>
        </w:tc>
        <w:tc>
          <w:tcPr>
            <w:tcBorders/>
            <w:tcW w:w="1020" w:type="dxa"/>
          </w:tcPr>
          <w:p>
            <w:pPr>
              <w:pBdr/>
              <w:spacing/>
              <w:ind/>
              <w:rPr>
                <w:color w:val="000000" w:themeColor="text1"/>
              </w:rPr>
            </w:pPr>
            <w:r>
              <w:rPr>
                <w:color w:val="000000" w:themeColor="text1"/>
                <w:sz w:val="17"/>
              </w:rPr>
              <w:t xml:space="preserve">RF-014</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POST /auth/change-email</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HU-006</w:t>
            </w:r>
            <w:r>
              <w:rPr>
                <w:color w:val="000000" w:themeColor="text1"/>
              </w:rPr>
            </w:r>
          </w:p>
        </w:tc>
        <w:tc>
          <w:tcPr>
            <w:tcBorders/>
            <w:tcW w:w="1020" w:type="dxa"/>
          </w:tcPr>
          <w:p>
            <w:pPr>
              <w:pBdr/>
              <w:spacing/>
              <w:ind/>
              <w:rPr>
                <w:color w:val="000000" w:themeColor="text1"/>
              </w:rPr>
            </w:pPr>
            <w:r>
              <w:rPr>
                <w:color w:val="000000" w:themeColor="text1"/>
                <w:sz w:val="17"/>
              </w:rPr>
              <w:t xml:space="preserve">RF-015</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POST /auth/login-user</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HU-006</w:t>
            </w:r>
            <w:r>
              <w:rPr>
                <w:color w:val="000000" w:themeColor="text1"/>
              </w:rPr>
            </w:r>
          </w:p>
        </w:tc>
        <w:tc>
          <w:tcPr>
            <w:tcBorders/>
            <w:tcW w:w="1020" w:type="dxa"/>
          </w:tcPr>
          <w:p>
            <w:pPr>
              <w:pBdr/>
              <w:spacing/>
              <w:ind/>
              <w:rPr>
                <w:color w:val="000000" w:themeColor="text1"/>
              </w:rPr>
            </w:pPr>
            <w:r>
              <w:rPr>
                <w:color w:val="000000" w:themeColor="text1"/>
                <w:sz w:val="17"/>
              </w:rPr>
              <w:t xml:space="preserve">RF-016</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POST /auth/forgot-password-user; POST /auth/reset-password-user</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HU-007</w:t>
            </w:r>
            <w:r>
              <w:rPr>
                <w:color w:val="000000" w:themeColor="text1"/>
              </w:rPr>
            </w:r>
          </w:p>
        </w:tc>
        <w:tc>
          <w:tcPr>
            <w:tcBorders/>
            <w:tcW w:w="1020" w:type="dxa"/>
          </w:tcPr>
          <w:p>
            <w:pPr>
              <w:pBdr/>
              <w:spacing/>
              <w:ind/>
              <w:rPr>
                <w:color w:val="000000" w:themeColor="text1"/>
              </w:rPr>
            </w:pPr>
            <w:r>
              <w:rPr>
                <w:color w:val="000000" w:themeColor="text1"/>
                <w:sz w:val="17"/>
              </w:rPr>
              <w:t xml:space="preserve">RF-017</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POST /auth/refresh</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HU-009</w:t>
            </w:r>
            <w:r>
              <w:rPr>
                <w:color w:val="000000" w:themeColor="text1"/>
              </w:rPr>
            </w:r>
          </w:p>
        </w:tc>
        <w:tc>
          <w:tcPr>
            <w:tcBorders/>
            <w:tcW w:w="1020" w:type="dxa"/>
          </w:tcPr>
          <w:p>
            <w:pPr>
              <w:pBdr/>
              <w:spacing/>
              <w:ind/>
              <w:rPr>
                <w:color w:val="000000" w:themeColor="text1"/>
              </w:rPr>
            </w:pPr>
            <w:r>
              <w:rPr>
                <w:color w:val="000000" w:themeColor="text1"/>
                <w:sz w:val="17"/>
              </w:rPr>
              <w:t xml:space="preserve">RF-018</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GET /auth/me; PATCH /auth/me; PATCH /auth/me/photo</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HU-008</w:t>
            </w:r>
            <w:r>
              <w:rPr>
                <w:color w:val="000000" w:themeColor="text1"/>
              </w:rPr>
            </w:r>
          </w:p>
        </w:tc>
        <w:tc>
          <w:tcPr>
            <w:tcBorders/>
            <w:tcW w:w="1020" w:type="dxa"/>
          </w:tcPr>
          <w:p>
            <w:pPr>
              <w:pBdr/>
              <w:spacing/>
              <w:ind/>
              <w:rPr>
                <w:color w:val="000000" w:themeColor="text1"/>
              </w:rPr>
            </w:pPr>
            <w:r>
              <w:rPr>
                <w:color w:val="000000" w:themeColor="text1"/>
                <w:sz w:val="17"/>
              </w:rPr>
              <w:t xml:space="preserve">RF-019</w:t>
            </w:r>
            <w:r>
              <w:rPr>
                <w:color w:val="000000" w:themeColor="text1"/>
              </w:rPr>
            </w:r>
          </w:p>
        </w:tc>
        <w:tc>
          <w:tcPr>
            <w:tcBorders/>
            <w:tcW w:w="2551" w:type="dxa"/>
          </w:tcPr>
          <w:p>
            <w:pPr>
              <w:pBdr/>
              <w:spacing/>
              <w:ind/>
              <w:rPr>
                <w:color w:val="000000" w:themeColor="text1"/>
              </w:rPr>
            </w:pPr>
            <w:r>
              <w:rPr>
                <w:color w:val="000000" w:themeColor="text1"/>
                <w:sz w:val="17"/>
              </w:rPr>
              <w:t xml:space="preserve">Autenticación y cuenta</w:t>
            </w:r>
            <w:r>
              <w:rPr>
                <w:color w:val="000000" w:themeColor="text1"/>
              </w:rPr>
            </w:r>
          </w:p>
        </w:tc>
        <w:tc>
          <w:tcPr>
            <w:tcBorders/>
            <w:tcW w:w="4535" w:type="dxa"/>
          </w:tcPr>
          <w:p>
            <w:pPr>
              <w:pBdr/>
              <w:spacing/>
              <w:ind/>
              <w:rPr>
                <w:color w:val="000000" w:themeColor="text1"/>
              </w:rPr>
            </w:pPr>
            <w:r>
              <w:rPr>
                <w:color w:val="000000" w:themeColor="text1"/>
                <w:sz w:val="17"/>
              </w:rPr>
              <w:t xml:space="preserve">Ninguno (operación de cliente; no existe endpoint de logout en el b...</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HU-010</w:t>
            </w:r>
            <w:r>
              <w:rPr>
                <w:color w:val="000000" w:themeColor="text1"/>
              </w:rPr>
            </w:r>
          </w:p>
        </w:tc>
        <w:tc>
          <w:tcPr>
            <w:tcBorders/>
            <w:tcW w:w="1020" w:type="dxa"/>
          </w:tcPr>
          <w:p>
            <w:pPr>
              <w:pBdr/>
              <w:spacing/>
              <w:ind/>
              <w:rPr>
                <w:color w:val="000000" w:themeColor="text1"/>
              </w:rPr>
            </w:pPr>
            <w:r>
              <w:rPr>
                <w:color w:val="000000" w:themeColor="text1"/>
                <w:sz w:val="17"/>
              </w:rPr>
              <w:t xml:space="preserve">RF-020</w:t>
            </w:r>
            <w:r>
              <w:rPr>
                <w:color w:val="000000" w:themeColor="text1"/>
              </w:rPr>
            </w:r>
          </w:p>
        </w:tc>
        <w:tc>
          <w:tcPr>
            <w:tcBorders/>
            <w:tcW w:w="2551" w:type="dxa"/>
          </w:tcPr>
          <w:p>
            <w:pPr>
              <w:pBdr/>
              <w:spacing/>
              <w:ind/>
              <w:rPr>
                <w:color w:val="000000" w:themeColor="text1"/>
              </w:rPr>
            </w:pPr>
            <w:r>
              <w:rPr>
                <w:color w:val="000000" w:themeColor="text1"/>
                <w:sz w:val="17"/>
              </w:rPr>
              <w:t xml:space="preserve">Favoritos</w:t>
            </w:r>
            <w:r>
              <w:rPr>
                <w:color w:val="000000" w:themeColor="text1"/>
              </w:rPr>
            </w:r>
          </w:p>
        </w:tc>
        <w:tc>
          <w:tcPr>
            <w:tcBorders/>
            <w:tcW w:w="4535" w:type="dxa"/>
          </w:tcPr>
          <w:p>
            <w:pPr>
              <w:pBdr/>
              <w:spacing/>
              <w:ind/>
              <w:rPr>
                <w:color w:val="000000" w:themeColor="text1"/>
              </w:rPr>
            </w:pPr>
            <w:r>
              <w:rPr>
                <w:color w:val="000000" w:themeColor="text1"/>
                <w:sz w:val="17"/>
              </w:rPr>
              <w:t xml:space="preserve">GET /favorites; POST /favorites; DELETE /favorites/{product_id}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HU-011</w:t>
            </w:r>
            <w:r>
              <w:rPr>
                <w:color w:val="000000" w:themeColor="text1"/>
              </w:rPr>
            </w:r>
          </w:p>
        </w:tc>
        <w:tc>
          <w:tcPr>
            <w:tcBorders/>
            <w:tcW w:w="1020" w:type="dxa"/>
          </w:tcPr>
          <w:p>
            <w:pPr>
              <w:pBdr/>
              <w:spacing/>
              <w:ind/>
              <w:rPr>
                <w:color w:val="000000" w:themeColor="text1"/>
              </w:rPr>
            </w:pPr>
            <w:r>
              <w:rPr>
                <w:color w:val="000000" w:themeColor="text1"/>
                <w:sz w:val="17"/>
              </w:rPr>
              <w:t xml:space="preserve">RF-021</w:t>
            </w:r>
            <w:r>
              <w:rPr>
                <w:color w:val="000000" w:themeColor="text1"/>
              </w:rPr>
            </w:r>
          </w:p>
        </w:tc>
        <w:tc>
          <w:tcPr>
            <w:tcBorders/>
            <w:tcW w:w="2551" w:type="dxa"/>
          </w:tcPr>
          <w:p>
            <w:pPr>
              <w:pBdr/>
              <w:spacing/>
              <w:ind/>
              <w:rPr>
                <w:color w:val="000000" w:themeColor="text1"/>
              </w:rPr>
            </w:pPr>
            <w:r>
              <w:rPr>
                <w:color w:val="000000" w:themeColor="text1"/>
                <w:sz w:val="17"/>
              </w:rPr>
              <w:t xml:space="preserve">Carrito y compra</w:t>
            </w:r>
            <w:r>
              <w:rPr>
                <w:color w:val="000000" w:themeColor="text1"/>
              </w:rPr>
            </w:r>
          </w:p>
        </w:tc>
        <w:tc>
          <w:tcPr>
            <w:tcBorders/>
            <w:tcW w:w="4535" w:type="dxa"/>
          </w:tcPr>
          <w:p>
            <w:pPr>
              <w:pBdr/>
              <w:spacing/>
              <w:ind/>
              <w:rPr>
                <w:color w:val="000000" w:themeColor="text1"/>
              </w:rPr>
            </w:pPr>
            <w:r>
              <w:rPr>
                <w:color w:val="000000" w:themeColor="text1"/>
                <w:sz w:val="17"/>
              </w:rPr>
              <w:t xml:space="preserve">GET /cart; POST /cart/add; PATCH /cart/item/{item_id}; DELETE /cart...</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HU-012</w:t>
            </w:r>
            <w:r>
              <w:rPr>
                <w:color w:val="000000" w:themeColor="text1"/>
              </w:rPr>
            </w:r>
          </w:p>
        </w:tc>
        <w:tc>
          <w:tcPr>
            <w:tcBorders/>
            <w:tcW w:w="1020" w:type="dxa"/>
          </w:tcPr>
          <w:p>
            <w:pPr>
              <w:pBdr/>
              <w:spacing/>
              <w:ind/>
              <w:rPr>
                <w:color w:val="000000" w:themeColor="text1"/>
              </w:rPr>
            </w:pPr>
            <w:r>
              <w:rPr>
                <w:color w:val="000000" w:themeColor="text1"/>
                <w:sz w:val="17"/>
              </w:rPr>
              <w:t xml:space="preserve">RF-022</w:t>
            </w:r>
            <w:r>
              <w:rPr>
                <w:color w:val="000000" w:themeColor="text1"/>
              </w:rPr>
            </w:r>
          </w:p>
        </w:tc>
        <w:tc>
          <w:tcPr>
            <w:tcBorders/>
            <w:tcW w:w="2551" w:type="dxa"/>
          </w:tcPr>
          <w:p>
            <w:pPr>
              <w:pBdr/>
              <w:spacing/>
              <w:ind/>
              <w:rPr>
                <w:color w:val="000000" w:themeColor="text1"/>
              </w:rPr>
            </w:pPr>
            <w:r>
              <w:rPr>
                <w:color w:val="000000" w:themeColor="text1"/>
                <w:sz w:val="17"/>
              </w:rPr>
              <w:t xml:space="preserve">Carrito y compra</w:t>
            </w:r>
            <w:r>
              <w:rPr>
                <w:color w:val="000000" w:themeColor="text1"/>
              </w:rPr>
            </w:r>
          </w:p>
        </w:tc>
        <w:tc>
          <w:tcPr>
            <w:tcBorders/>
            <w:tcW w:w="4535" w:type="dxa"/>
          </w:tcPr>
          <w:p>
            <w:pPr>
              <w:pBdr/>
              <w:spacing/>
              <w:ind/>
              <w:rPr>
                <w:color w:val="000000" w:themeColor="text1"/>
              </w:rPr>
            </w:pPr>
            <w:r>
              <w:rPr>
                <w:color w:val="000000" w:themeColor="text1"/>
                <w:sz w:val="17"/>
              </w:rPr>
              <w:t xml:space="preserve">POST /checkout</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HU-013</w:t>
            </w:r>
            <w:r>
              <w:rPr>
                <w:color w:val="000000" w:themeColor="text1"/>
              </w:rPr>
            </w:r>
          </w:p>
        </w:tc>
        <w:tc>
          <w:tcPr>
            <w:tcBorders/>
            <w:tcW w:w="1020" w:type="dxa"/>
          </w:tcPr>
          <w:p>
            <w:pPr>
              <w:pBdr/>
              <w:spacing/>
              <w:ind/>
              <w:rPr>
                <w:color w:val="000000" w:themeColor="text1"/>
              </w:rPr>
            </w:pPr>
            <w:r>
              <w:rPr>
                <w:color w:val="000000" w:themeColor="text1"/>
                <w:sz w:val="17"/>
              </w:rPr>
              <w:t xml:space="preserve">RF-023</w:t>
            </w:r>
            <w:r>
              <w:rPr>
                <w:color w:val="000000" w:themeColor="text1"/>
              </w:rPr>
            </w:r>
          </w:p>
        </w:tc>
        <w:tc>
          <w:tcPr>
            <w:tcBorders/>
            <w:tcW w:w="2551" w:type="dxa"/>
          </w:tcPr>
          <w:p>
            <w:pPr>
              <w:pBdr/>
              <w:spacing/>
              <w:ind/>
              <w:rPr>
                <w:color w:val="000000" w:themeColor="text1"/>
              </w:rPr>
            </w:pPr>
            <w:r>
              <w:rPr>
                <w:color w:val="000000" w:themeColor="text1"/>
                <w:sz w:val="17"/>
              </w:rPr>
              <w:t xml:space="preserve">Pedidos</w:t>
            </w:r>
            <w:r>
              <w:rPr>
                <w:color w:val="000000" w:themeColor="text1"/>
              </w:rPr>
            </w:r>
          </w:p>
        </w:tc>
        <w:tc>
          <w:tcPr>
            <w:tcBorders/>
            <w:tcW w:w="4535" w:type="dxa"/>
          </w:tcPr>
          <w:p>
            <w:pPr>
              <w:pBdr/>
              <w:spacing/>
              <w:ind/>
              <w:rPr>
                <w:color w:val="000000" w:themeColor="text1"/>
              </w:rPr>
            </w:pPr>
            <w:r>
              <w:rPr>
                <w:color w:val="000000" w:themeColor="text1"/>
                <w:sz w:val="17"/>
              </w:rPr>
              <w:t xml:space="preserve">GET /orders; GET /orders/{order_id}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HU-013</w:t>
            </w:r>
            <w:r>
              <w:rPr>
                <w:color w:val="000000" w:themeColor="text1"/>
              </w:rPr>
            </w:r>
          </w:p>
        </w:tc>
        <w:tc>
          <w:tcPr>
            <w:tcBorders/>
            <w:tcW w:w="1020" w:type="dxa"/>
          </w:tcPr>
          <w:p>
            <w:pPr>
              <w:pBdr/>
              <w:spacing/>
              <w:ind/>
              <w:rPr>
                <w:color w:val="000000" w:themeColor="text1"/>
              </w:rPr>
            </w:pPr>
            <w:r>
              <w:rPr>
                <w:color w:val="000000" w:themeColor="text1"/>
                <w:sz w:val="17"/>
              </w:rPr>
              <w:t xml:space="preserve">RF-024</w:t>
            </w:r>
            <w:r>
              <w:rPr>
                <w:color w:val="000000" w:themeColor="text1"/>
              </w:rPr>
            </w:r>
          </w:p>
        </w:tc>
        <w:tc>
          <w:tcPr>
            <w:tcBorders/>
            <w:tcW w:w="2551" w:type="dxa"/>
          </w:tcPr>
          <w:p>
            <w:pPr>
              <w:pBdr/>
              <w:spacing/>
              <w:ind/>
              <w:rPr>
                <w:color w:val="000000" w:themeColor="text1"/>
              </w:rPr>
            </w:pPr>
            <w:r>
              <w:rPr>
                <w:color w:val="000000" w:themeColor="text1"/>
                <w:sz w:val="17"/>
              </w:rPr>
              <w:t xml:space="preserve">Pedidos</w:t>
            </w:r>
            <w:r>
              <w:rPr>
                <w:color w:val="000000" w:themeColor="text1"/>
              </w:rPr>
            </w:r>
          </w:p>
        </w:tc>
        <w:tc>
          <w:tcPr>
            <w:tcBorders/>
            <w:tcW w:w="4535" w:type="dxa"/>
          </w:tcPr>
          <w:p>
            <w:pPr>
              <w:pBdr/>
              <w:spacing/>
              <w:ind/>
              <w:rPr>
                <w:color w:val="000000" w:themeColor="text1"/>
              </w:rPr>
            </w:pPr>
            <w:r>
              <w:rPr>
                <w:color w:val="000000" w:themeColor="text1"/>
                <w:sz w:val="17"/>
              </w:rPr>
              <w:t xml:space="preserve">PATCH /orders/{order_id}/cancel</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HU-021</w:t>
            </w:r>
            <w:r>
              <w:rPr>
                <w:color w:val="000000" w:themeColor="text1"/>
              </w:rPr>
            </w:r>
          </w:p>
        </w:tc>
        <w:tc>
          <w:tcPr>
            <w:tcBorders/>
            <w:tcW w:w="1020" w:type="dxa"/>
          </w:tcPr>
          <w:p>
            <w:pPr>
              <w:pBdr/>
              <w:spacing/>
              <w:ind/>
              <w:rPr>
                <w:color w:val="000000" w:themeColor="text1"/>
              </w:rPr>
            </w:pPr>
            <w:r>
              <w:rPr>
                <w:color w:val="000000" w:themeColor="text1"/>
                <w:sz w:val="17"/>
              </w:rPr>
              <w:t xml:space="preserve">RF-025</w:t>
            </w:r>
            <w:r>
              <w:rPr>
                <w:color w:val="000000" w:themeColor="text1"/>
              </w:rPr>
            </w:r>
          </w:p>
        </w:tc>
        <w:tc>
          <w:tcPr>
            <w:tcBorders/>
            <w:tcW w:w="2551" w:type="dxa"/>
          </w:tcPr>
          <w:p>
            <w:pPr>
              <w:pBdr/>
              <w:spacing/>
              <w:ind/>
              <w:rPr>
                <w:color w:val="000000" w:themeColor="text1"/>
              </w:rPr>
            </w:pPr>
            <w:r>
              <w:rPr>
                <w:color w:val="000000" w:themeColor="text1"/>
                <w:sz w:val="17"/>
              </w:rPr>
              <w:t xml:space="preserve">Pedidos</w:t>
            </w:r>
            <w:r>
              <w:rPr>
                <w:color w:val="000000" w:themeColor="text1"/>
              </w:rPr>
            </w:r>
          </w:p>
        </w:tc>
        <w:tc>
          <w:tcPr>
            <w:tcBorders/>
            <w:tcW w:w="4535" w:type="dxa"/>
          </w:tcPr>
          <w:p>
            <w:pPr>
              <w:pBdr/>
              <w:spacing/>
              <w:ind/>
              <w:rPr>
                <w:color w:val="000000" w:themeColor="text1"/>
              </w:rPr>
            </w:pPr>
            <w:r>
              <w:rPr>
                <w:color w:val="000000" w:themeColor="text1"/>
                <w:sz w:val="17"/>
              </w:rPr>
              <w:t xml:space="preserve">GET /company/dashboard/orders; GET /company/dashboard/orders/status...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HU-021</w:t>
            </w:r>
            <w:r>
              <w:rPr>
                <w:color w:val="000000" w:themeColor="text1"/>
              </w:rPr>
            </w:r>
          </w:p>
        </w:tc>
        <w:tc>
          <w:tcPr>
            <w:tcBorders/>
            <w:tcW w:w="1020" w:type="dxa"/>
          </w:tcPr>
          <w:p>
            <w:pPr>
              <w:pBdr/>
              <w:spacing/>
              <w:ind/>
              <w:rPr>
                <w:color w:val="000000" w:themeColor="text1"/>
              </w:rPr>
            </w:pPr>
            <w:r>
              <w:rPr>
                <w:color w:val="000000" w:themeColor="text1"/>
                <w:sz w:val="17"/>
              </w:rPr>
              <w:t xml:space="preserve">RF-026</w:t>
            </w:r>
            <w:r>
              <w:rPr>
                <w:color w:val="000000" w:themeColor="text1"/>
              </w:rPr>
            </w:r>
          </w:p>
        </w:tc>
        <w:tc>
          <w:tcPr>
            <w:tcBorders/>
            <w:tcW w:w="2551" w:type="dxa"/>
          </w:tcPr>
          <w:p>
            <w:pPr>
              <w:pBdr/>
              <w:spacing/>
              <w:ind/>
              <w:rPr>
                <w:color w:val="000000" w:themeColor="text1"/>
              </w:rPr>
            </w:pPr>
            <w:r>
              <w:rPr>
                <w:color w:val="000000" w:themeColor="text1"/>
                <w:sz w:val="17"/>
              </w:rPr>
              <w:t xml:space="preserve">Pedidos</w:t>
            </w:r>
            <w:r>
              <w:rPr>
                <w:color w:val="000000" w:themeColor="text1"/>
              </w:rPr>
            </w:r>
          </w:p>
        </w:tc>
        <w:tc>
          <w:tcPr>
            <w:tcBorders/>
            <w:tcW w:w="4535" w:type="dxa"/>
          </w:tcPr>
          <w:p>
            <w:pPr>
              <w:pBdr/>
              <w:spacing/>
              <w:ind/>
              <w:rPr>
                <w:color w:val="000000" w:themeColor="text1"/>
              </w:rPr>
            </w:pPr>
            <w:r>
              <w:rPr>
                <w:color w:val="000000" w:themeColor="text1"/>
                <w:sz w:val="17"/>
              </w:rPr>
              <w:t xml:space="preserve">PATCH /company/dashboard/orders/{order_id}/status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HU-021</w:t>
            </w:r>
            <w:r>
              <w:rPr>
                <w:color w:val="000000" w:themeColor="text1"/>
              </w:rPr>
            </w:r>
          </w:p>
        </w:tc>
        <w:tc>
          <w:tcPr>
            <w:tcBorders/>
            <w:tcW w:w="1020" w:type="dxa"/>
          </w:tcPr>
          <w:p>
            <w:pPr>
              <w:pBdr/>
              <w:spacing/>
              <w:ind/>
              <w:rPr>
                <w:color w:val="000000" w:themeColor="text1"/>
              </w:rPr>
            </w:pPr>
            <w:r>
              <w:rPr>
                <w:color w:val="000000" w:themeColor="text1"/>
                <w:sz w:val="17"/>
              </w:rPr>
              <w:t xml:space="preserve">RF-027</w:t>
            </w:r>
            <w:r>
              <w:rPr>
                <w:color w:val="000000" w:themeColor="text1"/>
              </w:rPr>
            </w:r>
          </w:p>
        </w:tc>
        <w:tc>
          <w:tcPr>
            <w:tcBorders/>
            <w:tcW w:w="2551" w:type="dxa"/>
          </w:tcPr>
          <w:p>
            <w:pPr>
              <w:pBdr/>
              <w:spacing/>
              <w:ind/>
              <w:rPr>
                <w:color w:val="000000" w:themeColor="text1"/>
              </w:rPr>
            </w:pPr>
            <w:r>
              <w:rPr>
                <w:color w:val="000000" w:themeColor="text1"/>
                <w:sz w:val="17"/>
              </w:rPr>
              <w:t xml:space="preserve">Pedidos</w:t>
            </w:r>
            <w:r>
              <w:rPr>
                <w:color w:val="000000" w:themeColor="text1"/>
              </w:rPr>
            </w:r>
          </w:p>
        </w:tc>
        <w:tc>
          <w:tcPr>
            <w:tcBorders/>
            <w:tcW w:w="4535" w:type="dxa"/>
          </w:tcPr>
          <w:p>
            <w:pPr>
              <w:pBdr/>
              <w:spacing/>
              <w:ind/>
              <w:rPr>
                <w:color w:val="000000" w:themeColor="text1"/>
              </w:rPr>
            </w:pPr>
            <w:r>
              <w:rPr>
                <w:color w:val="000000" w:themeColor="text1"/>
                <w:sz w:val="17"/>
              </w:rPr>
              <w:t xml:space="preserve">PATCH /company/dashboard/orders/{order_id}/status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HU-021</w:t>
            </w:r>
            <w:r>
              <w:rPr>
                <w:color w:val="000000" w:themeColor="text1"/>
              </w:rPr>
            </w:r>
          </w:p>
        </w:tc>
        <w:tc>
          <w:tcPr>
            <w:tcBorders/>
            <w:tcW w:w="1020" w:type="dxa"/>
          </w:tcPr>
          <w:p>
            <w:pPr>
              <w:pBdr/>
              <w:spacing/>
              <w:ind/>
              <w:rPr>
                <w:color w:val="000000" w:themeColor="text1"/>
              </w:rPr>
            </w:pPr>
            <w:r>
              <w:rPr>
                <w:color w:val="000000" w:themeColor="text1"/>
                <w:sz w:val="17"/>
              </w:rPr>
              <w:t xml:space="preserve">RF-028</w:t>
            </w:r>
            <w:r>
              <w:rPr>
                <w:color w:val="000000" w:themeColor="text1"/>
              </w:rPr>
            </w:r>
          </w:p>
        </w:tc>
        <w:tc>
          <w:tcPr>
            <w:tcBorders/>
            <w:tcW w:w="2551" w:type="dxa"/>
          </w:tcPr>
          <w:p>
            <w:pPr>
              <w:pBdr/>
              <w:spacing/>
              <w:ind/>
              <w:rPr>
                <w:color w:val="000000" w:themeColor="text1"/>
              </w:rPr>
            </w:pPr>
            <w:r>
              <w:rPr>
                <w:color w:val="000000" w:themeColor="text1"/>
                <w:sz w:val="17"/>
              </w:rPr>
              <w:t xml:space="preserve">Pedidos</w:t>
            </w:r>
            <w:r>
              <w:rPr>
                <w:color w:val="000000" w:themeColor="text1"/>
              </w:rPr>
            </w:r>
          </w:p>
        </w:tc>
        <w:tc>
          <w:tcPr>
            <w:tcBorders/>
            <w:tcW w:w="4535" w:type="dxa"/>
          </w:tcPr>
          <w:p>
            <w:pPr>
              <w:pBdr/>
              <w:spacing/>
              <w:ind/>
              <w:rPr>
                <w:color w:val="000000" w:themeColor="text1"/>
              </w:rPr>
            </w:pPr>
            <w:r>
              <w:rPr>
                <w:color w:val="000000" w:themeColor="text1"/>
                <w:sz w:val="17"/>
              </w:rPr>
              <w:t xml:space="preserve">PATCH /company/dashboard/orders/{order_id}/shipping</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HU-013</w:t>
            </w:r>
            <w:r>
              <w:rPr>
                <w:color w:val="000000" w:themeColor="text1"/>
              </w:rPr>
            </w:r>
          </w:p>
        </w:tc>
        <w:tc>
          <w:tcPr>
            <w:tcBorders/>
            <w:tcW w:w="1020" w:type="dxa"/>
          </w:tcPr>
          <w:p>
            <w:pPr>
              <w:pBdr/>
              <w:spacing/>
              <w:ind/>
              <w:rPr>
                <w:color w:val="000000" w:themeColor="text1"/>
              </w:rPr>
            </w:pPr>
            <w:r>
              <w:rPr>
                <w:color w:val="000000" w:themeColor="text1"/>
                <w:sz w:val="17"/>
              </w:rPr>
              <w:t xml:space="preserve">RF-029</w:t>
            </w:r>
            <w:r>
              <w:rPr>
                <w:color w:val="000000" w:themeColor="text1"/>
              </w:rPr>
            </w:r>
          </w:p>
        </w:tc>
        <w:tc>
          <w:tcPr>
            <w:tcBorders/>
            <w:tcW w:w="2551" w:type="dxa"/>
          </w:tcPr>
          <w:p>
            <w:pPr>
              <w:pBdr/>
              <w:spacing/>
              <w:ind/>
              <w:rPr>
                <w:color w:val="000000" w:themeColor="text1"/>
              </w:rPr>
            </w:pPr>
            <w:r>
              <w:rPr>
                <w:color w:val="000000" w:themeColor="text1"/>
                <w:sz w:val="17"/>
              </w:rPr>
              <w:t xml:space="preserve">Pedidos</w:t>
            </w:r>
            <w:r>
              <w:rPr>
                <w:color w:val="000000" w:themeColor="text1"/>
              </w:rPr>
            </w:r>
          </w:p>
        </w:tc>
        <w:tc>
          <w:tcPr>
            <w:tcBorders/>
            <w:tcW w:w="4535" w:type="dxa"/>
          </w:tcPr>
          <w:p>
            <w:pPr>
              <w:pBdr/>
              <w:spacing/>
              <w:ind/>
              <w:rPr>
                <w:color w:val="000000" w:themeColor="text1"/>
              </w:rPr>
            </w:pPr>
            <w:r>
              <w:rPr>
                <w:color w:val="000000" w:themeColor="text1"/>
                <w:sz w:val="17"/>
              </w:rPr>
              <w:t xml:space="preserve">Incluido en GET /orders/{order_id} (campo shipping)</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HU-014</w:t>
            </w:r>
            <w:r>
              <w:rPr>
                <w:color w:val="000000" w:themeColor="text1"/>
              </w:rPr>
            </w:r>
          </w:p>
        </w:tc>
        <w:tc>
          <w:tcPr>
            <w:tcBorders/>
            <w:tcW w:w="1020" w:type="dxa"/>
          </w:tcPr>
          <w:p>
            <w:pPr>
              <w:pBdr/>
              <w:spacing/>
              <w:ind/>
              <w:rPr>
                <w:color w:val="000000" w:themeColor="text1"/>
              </w:rPr>
            </w:pPr>
            <w:r>
              <w:rPr>
                <w:color w:val="000000" w:themeColor="text1"/>
                <w:sz w:val="17"/>
              </w:rPr>
              <w:t xml:space="preserve">RF-030</w:t>
            </w:r>
            <w:r>
              <w:rPr>
                <w:color w:val="000000" w:themeColor="text1"/>
              </w:rPr>
            </w:r>
          </w:p>
        </w:tc>
        <w:tc>
          <w:tcPr>
            <w:tcBorders/>
            <w:tcW w:w="2551" w:type="dxa"/>
          </w:tcPr>
          <w:p>
            <w:pPr>
              <w:pBdr/>
              <w:spacing/>
              <w:ind/>
              <w:rPr>
                <w:color w:val="000000" w:themeColor="text1"/>
              </w:rPr>
            </w:pPr>
            <w:r>
              <w:rPr>
                <w:color w:val="000000" w:themeColor="text1"/>
                <w:sz w:val="17"/>
              </w:rPr>
              <w:t xml:space="preserve">Reseñas y calificaciones</w:t>
            </w:r>
            <w:r>
              <w:rPr>
                <w:color w:val="000000" w:themeColor="text1"/>
              </w:rPr>
            </w:r>
          </w:p>
        </w:tc>
        <w:tc>
          <w:tcPr>
            <w:tcBorders/>
            <w:tcW w:w="4535" w:type="dxa"/>
          </w:tcPr>
          <w:p>
            <w:pPr>
              <w:pBdr/>
              <w:spacing/>
              <w:ind/>
              <w:rPr>
                <w:color w:val="000000" w:themeColor="text1"/>
              </w:rPr>
            </w:pPr>
            <w:r>
              <w:rPr>
                <w:color w:val="000000" w:themeColor="text1"/>
                <w:sz w:val="17"/>
              </w:rPr>
              <w:t xml:space="preserve">GET /reviews/eligibility/{product_id}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HU-014</w:t>
            </w:r>
            <w:r>
              <w:rPr>
                <w:color w:val="000000" w:themeColor="text1"/>
              </w:rPr>
            </w:r>
          </w:p>
        </w:tc>
        <w:tc>
          <w:tcPr>
            <w:tcBorders/>
            <w:tcW w:w="1020" w:type="dxa"/>
          </w:tcPr>
          <w:p>
            <w:pPr>
              <w:pBdr/>
              <w:spacing/>
              <w:ind/>
              <w:rPr>
                <w:color w:val="000000" w:themeColor="text1"/>
              </w:rPr>
            </w:pPr>
            <w:r>
              <w:rPr>
                <w:color w:val="000000" w:themeColor="text1"/>
                <w:sz w:val="17"/>
              </w:rPr>
              <w:t xml:space="preserve">RF-031</w:t>
            </w:r>
            <w:r>
              <w:rPr>
                <w:color w:val="000000" w:themeColor="text1"/>
              </w:rPr>
            </w:r>
          </w:p>
        </w:tc>
        <w:tc>
          <w:tcPr>
            <w:tcBorders/>
            <w:tcW w:w="2551" w:type="dxa"/>
          </w:tcPr>
          <w:p>
            <w:pPr>
              <w:pBdr/>
              <w:spacing/>
              <w:ind/>
              <w:rPr>
                <w:color w:val="000000" w:themeColor="text1"/>
              </w:rPr>
            </w:pPr>
            <w:r>
              <w:rPr>
                <w:color w:val="000000" w:themeColor="text1"/>
                <w:sz w:val="17"/>
              </w:rPr>
              <w:t xml:space="preserve">Reseñas y calificaciones</w:t>
            </w:r>
            <w:r>
              <w:rPr>
                <w:color w:val="000000" w:themeColor="text1"/>
              </w:rPr>
            </w:r>
          </w:p>
        </w:tc>
        <w:tc>
          <w:tcPr>
            <w:tcBorders/>
            <w:tcW w:w="4535" w:type="dxa"/>
          </w:tcPr>
          <w:p>
            <w:pPr>
              <w:pBdr/>
              <w:spacing/>
              <w:ind/>
              <w:rPr>
                <w:color w:val="000000" w:themeColor="text1"/>
              </w:rPr>
            </w:pPr>
            <w:r>
              <w:rPr>
                <w:color w:val="000000" w:themeColor="text1"/>
                <w:sz w:val="17"/>
              </w:rPr>
              <w:t xml:space="preserve">POST /reviews; PATCH /reviews/{review_id}; DELETE /reviews/{review_id}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HU-015</w:t>
            </w:r>
            <w:r>
              <w:rPr>
                <w:color w:val="000000" w:themeColor="text1"/>
              </w:rPr>
            </w:r>
          </w:p>
        </w:tc>
        <w:tc>
          <w:tcPr>
            <w:tcBorders/>
            <w:tcW w:w="1020" w:type="dxa"/>
          </w:tcPr>
          <w:p>
            <w:pPr>
              <w:pBdr/>
              <w:spacing/>
              <w:ind/>
              <w:rPr>
                <w:color w:val="000000" w:themeColor="text1"/>
              </w:rPr>
            </w:pPr>
            <w:r>
              <w:rPr>
                <w:color w:val="000000" w:themeColor="text1"/>
                <w:sz w:val="17"/>
              </w:rPr>
              <w:t xml:space="preserve">RF-032</w:t>
            </w:r>
            <w:r>
              <w:rPr>
                <w:color w:val="000000" w:themeColor="text1"/>
              </w:rPr>
            </w:r>
          </w:p>
        </w:tc>
        <w:tc>
          <w:tcPr>
            <w:tcBorders/>
            <w:tcW w:w="2551" w:type="dxa"/>
          </w:tcPr>
          <w:p>
            <w:pPr>
              <w:pBdr/>
              <w:spacing/>
              <w:ind/>
              <w:rPr>
                <w:color w:val="000000" w:themeColor="text1"/>
              </w:rPr>
            </w:pPr>
            <w:r>
              <w:rPr>
                <w:color w:val="000000" w:themeColor="text1"/>
                <w:sz w:val="17"/>
              </w:rPr>
              <w:t xml:space="preserve">RehniCoins</w:t>
            </w:r>
            <w:r>
              <w:rPr>
                <w:color w:val="000000" w:themeColor="text1"/>
              </w:rPr>
            </w:r>
          </w:p>
        </w:tc>
        <w:tc>
          <w:tcPr>
            <w:tcBorders/>
            <w:tcW w:w="4535" w:type="dxa"/>
          </w:tcPr>
          <w:p>
            <w:pPr>
              <w:pBdr/>
              <w:spacing/>
              <w:ind/>
              <w:rPr>
                <w:color w:val="000000" w:themeColor="text1"/>
              </w:rPr>
            </w:pPr>
            <w:r>
              <w:rPr>
                <w:color w:val="000000" w:themeColor="text1"/>
                <w:sz w:val="17"/>
              </w:rPr>
              <w:t xml:space="preserve">GET /wallet/me; GET /wallet/transactions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HU-016</w:t>
            </w:r>
            <w:r>
              <w:rPr>
                <w:color w:val="000000" w:themeColor="text1"/>
              </w:rPr>
            </w:r>
          </w:p>
        </w:tc>
        <w:tc>
          <w:tcPr>
            <w:tcBorders/>
            <w:tcW w:w="1020" w:type="dxa"/>
          </w:tcPr>
          <w:p>
            <w:pPr>
              <w:pBdr/>
              <w:spacing/>
              <w:ind/>
              <w:rPr>
                <w:color w:val="000000" w:themeColor="text1"/>
              </w:rPr>
            </w:pPr>
            <w:r>
              <w:rPr>
                <w:color w:val="000000" w:themeColor="text1"/>
                <w:sz w:val="17"/>
              </w:rPr>
              <w:t xml:space="preserve">RF-033</w:t>
            </w:r>
            <w:r>
              <w:rPr>
                <w:color w:val="000000" w:themeColor="text1"/>
              </w:rPr>
            </w:r>
          </w:p>
        </w:tc>
        <w:tc>
          <w:tcPr>
            <w:tcBorders/>
            <w:tcW w:w="2551" w:type="dxa"/>
          </w:tcPr>
          <w:p>
            <w:pPr>
              <w:pBdr/>
              <w:spacing/>
              <w:ind/>
              <w:rPr>
                <w:color w:val="000000" w:themeColor="text1"/>
              </w:rPr>
            </w:pPr>
            <w:r>
              <w:rPr>
                <w:color w:val="000000" w:themeColor="text1"/>
                <w:sz w:val="17"/>
              </w:rPr>
              <w:t xml:space="preserve">RehniCoins</w:t>
            </w:r>
            <w:r>
              <w:rPr>
                <w:color w:val="000000" w:themeColor="text1"/>
              </w:rPr>
            </w:r>
          </w:p>
        </w:tc>
        <w:tc>
          <w:tcPr>
            <w:tcBorders/>
            <w:tcW w:w="4535" w:type="dxa"/>
          </w:tcPr>
          <w:p>
            <w:pPr>
              <w:pBdr/>
              <w:spacing/>
              <w:ind/>
              <w:rPr>
                <w:color w:val="000000" w:themeColor="text1"/>
              </w:rPr>
            </w:pPr>
            <w:r>
              <w:rPr>
                <w:color w:val="000000" w:themeColor="text1"/>
                <w:sz w:val="17"/>
              </w:rPr>
              <w:t xml:space="preserve">Ninguno (flujo íntegramente en el frontend; no llama al backend)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HU-030</w:t>
            </w:r>
            <w:r>
              <w:rPr>
                <w:color w:val="000000" w:themeColor="text1"/>
              </w:rPr>
            </w:r>
          </w:p>
        </w:tc>
        <w:tc>
          <w:tcPr>
            <w:tcBorders/>
            <w:tcW w:w="1020" w:type="dxa"/>
          </w:tcPr>
          <w:p>
            <w:pPr>
              <w:pBdr/>
              <w:spacing/>
              <w:ind/>
              <w:rPr>
                <w:color w:val="000000" w:themeColor="text1"/>
              </w:rPr>
            </w:pPr>
            <w:r>
              <w:rPr>
                <w:color w:val="000000" w:themeColor="text1"/>
                <w:sz w:val="17"/>
              </w:rPr>
              <w:t xml:space="preserve">RF-034</w:t>
            </w:r>
            <w:r>
              <w:rPr>
                <w:color w:val="000000" w:themeColor="text1"/>
              </w:rPr>
            </w:r>
          </w:p>
        </w:tc>
        <w:tc>
          <w:tcPr>
            <w:tcBorders/>
            <w:tcW w:w="2551" w:type="dxa"/>
          </w:tcPr>
          <w:p>
            <w:pPr>
              <w:pBdr/>
              <w:spacing/>
              <w:ind/>
              <w:rPr>
                <w:color w:val="000000" w:themeColor="text1"/>
              </w:rPr>
            </w:pPr>
            <w:r>
              <w:rPr>
                <w:color w:val="000000" w:themeColor="text1"/>
                <w:sz w:val="17"/>
              </w:rPr>
              <w:t xml:space="preserve">RehniCoins</w:t>
            </w:r>
            <w:r>
              <w:rPr>
                <w:color w:val="000000" w:themeColor="text1"/>
              </w:rPr>
            </w:r>
          </w:p>
        </w:tc>
        <w:tc>
          <w:tcPr>
            <w:tcBorders/>
            <w:tcW w:w="4535" w:type="dxa"/>
          </w:tcPr>
          <w:p>
            <w:pPr>
              <w:pBdr/>
              <w:spacing/>
              <w:ind/>
              <w:rPr>
                <w:color w:val="000000" w:themeColor="text1"/>
              </w:rPr>
            </w:pPr>
            <w:r>
              <w:rPr>
                <w:color w:val="000000" w:themeColor="text1"/>
                <w:sz w:val="17"/>
              </w:rPr>
              <w:t xml:space="preserve">POST /admin/wallet/recharge; POST /wallet/recharge</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HU-030</w:t>
            </w:r>
            <w:r>
              <w:rPr>
                <w:color w:val="000000" w:themeColor="text1"/>
              </w:rPr>
            </w:r>
          </w:p>
        </w:tc>
        <w:tc>
          <w:tcPr>
            <w:tcBorders/>
            <w:tcW w:w="1020" w:type="dxa"/>
          </w:tcPr>
          <w:p>
            <w:pPr>
              <w:pBdr/>
              <w:spacing/>
              <w:ind/>
              <w:rPr>
                <w:color w:val="000000" w:themeColor="text1"/>
              </w:rPr>
            </w:pPr>
            <w:r>
              <w:rPr>
                <w:color w:val="000000" w:themeColor="text1"/>
                <w:sz w:val="17"/>
              </w:rPr>
              <w:t xml:space="preserve">RF-035</w:t>
            </w:r>
            <w:r>
              <w:rPr>
                <w:color w:val="000000" w:themeColor="text1"/>
              </w:rPr>
            </w:r>
          </w:p>
        </w:tc>
        <w:tc>
          <w:tcPr>
            <w:tcBorders/>
            <w:tcW w:w="2551" w:type="dxa"/>
          </w:tcPr>
          <w:p>
            <w:pPr>
              <w:pBdr/>
              <w:spacing/>
              <w:ind/>
              <w:rPr>
                <w:color w:val="000000" w:themeColor="text1"/>
              </w:rPr>
            </w:pPr>
            <w:r>
              <w:rPr>
                <w:color w:val="000000" w:themeColor="text1"/>
                <w:sz w:val="17"/>
              </w:rPr>
              <w:t xml:space="preserve">RehniCoins</w:t>
            </w:r>
            <w:r>
              <w:rPr>
                <w:color w:val="000000" w:themeColor="text1"/>
              </w:rPr>
            </w:r>
          </w:p>
        </w:tc>
        <w:tc>
          <w:tcPr>
            <w:tcBorders/>
            <w:tcW w:w="4535" w:type="dxa"/>
          </w:tcPr>
          <w:p>
            <w:pPr>
              <w:pBdr/>
              <w:spacing/>
              <w:ind/>
              <w:rPr>
                <w:color w:val="000000" w:themeColor="text1"/>
              </w:rPr>
            </w:pPr>
            <w:r>
              <w:rPr>
                <w:color w:val="000000" w:themeColor="text1"/>
                <w:sz w:val="17"/>
              </w:rPr>
              <w:t xml:space="preserve">GET /admin/wallet/history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HU-017</w:t>
            </w:r>
            <w:r>
              <w:rPr>
                <w:color w:val="000000" w:themeColor="text1"/>
              </w:rPr>
            </w:r>
          </w:p>
        </w:tc>
        <w:tc>
          <w:tcPr>
            <w:tcBorders/>
            <w:tcW w:w="1020" w:type="dxa"/>
          </w:tcPr>
          <w:p>
            <w:pPr>
              <w:pBdr/>
              <w:spacing/>
              <w:ind/>
              <w:rPr>
                <w:color w:val="000000" w:themeColor="text1"/>
              </w:rPr>
            </w:pPr>
            <w:r>
              <w:rPr>
                <w:color w:val="000000" w:themeColor="text1"/>
                <w:sz w:val="17"/>
              </w:rPr>
              <w:t xml:space="preserve">RF-036</w:t>
            </w:r>
            <w:r>
              <w:rPr>
                <w:color w:val="000000" w:themeColor="text1"/>
              </w:rPr>
            </w:r>
          </w:p>
        </w:tc>
        <w:tc>
          <w:tcPr>
            <w:tcBorders/>
            <w:tcW w:w="2551" w:type="dxa"/>
          </w:tcPr>
          <w:p>
            <w:pPr>
              <w:pBdr/>
              <w:spacing/>
              <w:ind/>
              <w:rPr>
                <w:color w:val="000000" w:themeColor="text1"/>
              </w:rPr>
            </w:pPr>
            <w:r>
              <w:rPr>
                <w:color w:val="000000" w:themeColor="text1"/>
                <w:sz w:val="17"/>
              </w:rPr>
              <w:t xml:space="preserve">Direcciones</w:t>
            </w:r>
            <w:r>
              <w:rPr>
                <w:color w:val="000000" w:themeColor="text1"/>
              </w:rPr>
            </w:r>
          </w:p>
        </w:tc>
        <w:tc>
          <w:tcPr>
            <w:tcBorders/>
            <w:tcW w:w="4535" w:type="dxa"/>
          </w:tcPr>
          <w:p>
            <w:pPr>
              <w:pBdr/>
              <w:spacing/>
              <w:ind/>
              <w:rPr>
                <w:color w:val="000000" w:themeColor="text1"/>
              </w:rPr>
            </w:pPr>
            <w:r>
              <w:rPr>
                <w:color w:val="000000" w:themeColor="text1"/>
                <w:sz w:val="17"/>
              </w:rPr>
              <w:t xml:space="preserve">GET /addresses; POST /addresses; PATCH /addresses/{address_id}; DEL...</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HU-018</w:t>
            </w:r>
            <w:r>
              <w:rPr>
                <w:color w:val="000000" w:themeColor="text1"/>
              </w:rPr>
            </w:r>
          </w:p>
        </w:tc>
        <w:tc>
          <w:tcPr>
            <w:tcBorders/>
            <w:tcW w:w="1020" w:type="dxa"/>
          </w:tcPr>
          <w:p>
            <w:pPr>
              <w:pBdr/>
              <w:spacing/>
              <w:ind/>
              <w:rPr>
                <w:color w:val="000000" w:themeColor="text1"/>
              </w:rPr>
            </w:pPr>
            <w:r>
              <w:rPr>
                <w:color w:val="000000" w:themeColor="text1"/>
                <w:sz w:val="17"/>
              </w:rPr>
              <w:t xml:space="preserve">RF-037</w:t>
            </w:r>
            <w:r>
              <w:rPr>
                <w:color w:val="000000" w:themeColor="text1"/>
              </w:rPr>
            </w:r>
          </w:p>
        </w:tc>
        <w:tc>
          <w:tcPr>
            <w:tcBorders/>
            <w:tcW w:w="2551" w:type="dxa"/>
          </w:tcPr>
          <w:p>
            <w:pPr>
              <w:pBdr/>
              <w:spacing/>
              <w:ind/>
              <w:rPr>
                <w:color w:val="000000" w:themeColor="text1"/>
              </w:rPr>
            </w:pPr>
            <w:r>
              <w:rPr>
                <w:color w:val="000000" w:themeColor="text1"/>
                <w:sz w:val="17"/>
              </w:rPr>
              <w:t xml:space="preserve">Reportes</w:t>
            </w:r>
            <w:r>
              <w:rPr>
                <w:color w:val="000000" w:themeColor="text1"/>
              </w:rPr>
            </w:r>
          </w:p>
        </w:tc>
        <w:tc>
          <w:tcPr>
            <w:tcBorders/>
            <w:tcW w:w="4535" w:type="dxa"/>
          </w:tcPr>
          <w:p>
            <w:pPr>
              <w:pBdr/>
              <w:spacing/>
              <w:ind/>
              <w:rPr>
                <w:color w:val="000000" w:themeColor="text1"/>
              </w:rPr>
            </w:pPr>
            <w:r>
              <w:rPr>
                <w:color w:val="000000" w:themeColor="text1"/>
                <w:sz w:val="17"/>
              </w:rPr>
              <w:t xml:space="preserve">POST /reports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HU-028</w:t>
            </w:r>
            <w:r>
              <w:rPr>
                <w:color w:val="000000" w:themeColor="text1"/>
              </w:rPr>
            </w:r>
          </w:p>
        </w:tc>
        <w:tc>
          <w:tcPr>
            <w:tcBorders/>
            <w:tcW w:w="1020" w:type="dxa"/>
          </w:tcPr>
          <w:p>
            <w:pPr>
              <w:pBdr/>
              <w:spacing/>
              <w:ind/>
              <w:rPr>
                <w:color w:val="000000" w:themeColor="text1"/>
              </w:rPr>
            </w:pPr>
            <w:r>
              <w:rPr>
                <w:color w:val="000000" w:themeColor="text1"/>
                <w:sz w:val="17"/>
              </w:rPr>
              <w:t xml:space="preserve">RF-038</w:t>
            </w:r>
            <w:r>
              <w:rPr>
                <w:color w:val="000000" w:themeColor="text1"/>
              </w:rPr>
            </w:r>
          </w:p>
        </w:tc>
        <w:tc>
          <w:tcPr>
            <w:tcBorders/>
            <w:tcW w:w="2551" w:type="dxa"/>
          </w:tcPr>
          <w:p>
            <w:pPr>
              <w:pBdr/>
              <w:spacing/>
              <w:ind/>
              <w:rPr>
                <w:color w:val="000000" w:themeColor="text1"/>
              </w:rPr>
            </w:pPr>
            <w:r>
              <w:rPr>
                <w:color w:val="000000" w:themeColor="text1"/>
                <w:sz w:val="17"/>
              </w:rPr>
              <w:t xml:space="preserve">Reportes</w:t>
            </w:r>
            <w:r>
              <w:rPr>
                <w:color w:val="000000" w:themeColor="text1"/>
              </w:rPr>
            </w:r>
          </w:p>
        </w:tc>
        <w:tc>
          <w:tcPr>
            <w:tcBorders/>
            <w:tcW w:w="4535" w:type="dxa"/>
          </w:tcPr>
          <w:p>
            <w:pPr>
              <w:pBdr/>
              <w:spacing/>
              <w:ind/>
              <w:rPr>
                <w:color w:val="000000" w:themeColor="text1"/>
              </w:rPr>
            </w:pPr>
            <w:r>
              <w:rPr>
                <w:color w:val="000000" w:themeColor="text1"/>
                <w:sz w:val="17"/>
              </w:rPr>
              <w:t xml:space="preserve">GET /admin/reports; GET /admin/reports/{report_id}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HU-028</w:t>
            </w:r>
            <w:r>
              <w:rPr>
                <w:color w:val="000000" w:themeColor="text1"/>
              </w:rPr>
            </w:r>
          </w:p>
        </w:tc>
        <w:tc>
          <w:tcPr>
            <w:tcBorders/>
            <w:tcW w:w="1020" w:type="dxa"/>
          </w:tcPr>
          <w:p>
            <w:pPr>
              <w:pBdr/>
              <w:spacing/>
              <w:ind/>
              <w:rPr>
                <w:color w:val="000000" w:themeColor="text1"/>
              </w:rPr>
            </w:pPr>
            <w:r>
              <w:rPr>
                <w:color w:val="000000" w:themeColor="text1"/>
                <w:sz w:val="17"/>
              </w:rPr>
              <w:t xml:space="preserve">RF-039</w:t>
            </w:r>
            <w:r>
              <w:rPr>
                <w:color w:val="000000" w:themeColor="text1"/>
              </w:rPr>
            </w:r>
          </w:p>
        </w:tc>
        <w:tc>
          <w:tcPr>
            <w:tcBorders/>
            <w:tcW w:w="2551" w:type="dxa"/>
          </w:tcPr>
          <w:p>
            <w:pPr>
              <w:pBdr/>
              <w:spacing/>
              <w:ind/>
              <w:rPr>
                <w:color w:val="000000" w:themeColor="text1"/>
              </w:rPr>
            </w:pPr>
            <w:r>
              <w:rPr>
                <w:color w:val="000000" w:themeColor="text1"/>
                <w:sz w:val="17"/>
              </w:rPr>
              <w:t xml:space="preserve">Reportes</w:t>
            </w:r>
            <w:r>
              <w:rPr>
                <w:color w:val="000000" w:themeColor="text1"/>
              </w:rPr>
            </w:r>
          </w:p>
        </w:tc>
        <w:tc>
          <w:tcPr>
            <w:tcBorders/>
            <w:tcW w:w="4535" w:type="dxa"/>
          </w:tcPr>
          <w:p>
            <w:pPr>
              <w:pBdr/>
              <w:spacing/>
              <w:ind/>
              <w:rPr>
                <w:color w:val="000000" w:themeColor="text1"/>
              </w:rPr>
            </w:pPr>
            <w:r>
              <w:rPr>
                <w:color w:val="000000" w:themeColor="text1"/>
                <w:sz w:val="17"/>
              </w:rPr>
              <w:t xml:space="preserve">PATCH /admin/reports/{report_id}/status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HU-019</w:t>
            </w:r>
            <w:r>
              <w:rPr>
                <w:color w:val="000000" w:themeColor="text1"/>
              </w:rPr>
            </w:r>
          </w:p>
        </w:tc>
        <w:tc>
          <w:tcPr>
            <w:tcBorders/>
            <w:tcW w:w="1020" w:type="dxa"/>
          </w:tcPr>
          <w:p>
            <w:pPr>
              <w:pBdr/>
              <w:spacing/>
              <w:ind/>
              <w:rPr>
                <w:color w:val="000000" w:themeColor="text1"/>
              </w:rPr>
            </w:pPr>
            <w:r>
              <w:rPr>
                <w:color w:val="000000" w:themeColor="text1"/>
                <w:sz w:val="17"/>
              </w:rPr>
              <w:t xml:space="preserve">RF-040</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GET /company/dashboard/me; GET /company/dashboard/my-profile; PATCH...</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HU-020</w:t>
            </w:r>
            <w:r>
              <w:rPr>
                <w:color w:val="000000" w:themeColor="text1"/>
              </w:rPr>
            </w:r>
          </w:p>
        </w:tc>
        <w:tc>
          <w:tcPr>
            <w:tcBorders/>
            <w:tcW w:w="1020" w:type="dxa"/>
          </w:tcPr>
          <w:p>
            <w:pPr>
              <w:pBdr/>
              <w:spacing/>
              <w:ind/>
              <w:rPr>
                <w:color w:val="000000" w:themeColor="text1"/>
              </w:rPr>
            </w:pPr>
            <w:r>
              <w:rPr>
                <w:color w:val="000000" w:themeColor="text1"/>
                <w:sz w:val="17"/>
              </w:rPr>
              <w:t xml:space="preserve">RF-041</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POST /company/dashboard/create-product</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HU-020</w:t>
            </w:r>
            <w:r>
              <w:rPr>
                <w:color w:val="000000" w:themeColor="text1"/>
              </w:rPr>
            </w:r>
          </w:p>
        </w:tc>
        <w:tc>
          <w:tcPr>
            <w:tcBorders/>
            <w:tcW w:w="1020" w:type="dxa"/>
          </w:tcPr>
          <w:p>
            <w:pPr>
              <w:pBdr/>
              <w:spacing/>
              <w:ind/>
              <w:rPr>
                <w:color w:val="000000" w:themeColor="text1"/>
              </w:rPr>
            </w:pPr>
            <w:r>
              <w:rPr>
                <w:color w:val="000000" w:themeColor="text1"/>
                <w:sz w:val="17"/>
              </w:rPr>
              <w:t xml:space="preserve">RF-042</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GET /company/dashboard/get-my-products; GET /company/dashboard/prod...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HU-020</w:t>
            </w:r>
            <w:r>
              <w:rPr>
                <w:color w:val="000000" w:themeColor="text1"/>
              </w:rPr>
            </w:r>
          </w:p>
        </w:tc>
        <w:tc>
          <w:tcPr>
            <w:tcBorders/>
            <w:tcW w:w="1020" w:type="dxa"/>
          </w:tcPr>
          <w:p>
            <w:pPr>
              <w:pBdr/>
              <w:spacing/>
              <w:ind/>
              <w:rPr>
                <w:color w:val="000000" w:themeColor="text1"/>
              </w:rPr>
            </w:pPr>
            <w:r>
              <w:rPr>
                <w:color w:val="000000" w:themeColor="text1"/>
                <w:sz w:val="17"/>
              </w:rPr>
              <w:t xml:space="preserve">RF-043</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PATCH /company/dashboard/update-my-product/{idProduct}</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HU-020</w:t>
            </w:r>
            <w:r>
              <w:rPr>
                <w:color w:val="000000" w:themeColor="text1"/>
              </w:rPr>
            </w:r>
          </w:p>
        </w:tc>
        <w:tc>
          <w:tcPr>
            <w:tcBorders/>
            <w:tcW w:w="1020" w:type="dxa"/>
          </w:tcPr>
          <w:p>
            <w:pPr>
              <w:pBdr/>
              <w:spacing/>
              <w:ind/>
              <w:rPr>
                <w:color w:val="000000" w:themeColor="text1"/>
              </w:rPr>
            </w:pPr>
            <w:r>
              <w:rPr>
                <w:color w:val="000000" w:themeColor="text1"/>
                <w:sz w:val="17"/>
              </w:rPr>
              <w:t xml:space="preserve">RF-044</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PATCH /company/dashboard/change-status-my-product/{product_id}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HU-020</w:t>
            </w:r>
            <w:r>
              <w:rPr>
                <w:color w:val="000000" w:themeColor="text1"/>
              </w:rPr>
            </w:r>
          </w:p>
        </w:tc>
        <w:tc>
          <w:tcPr>
            <w:tcBorders/>
            <w:tcW w:w="1020" w:type="dxa"/>
          </w:tcPr>
          <w:p>
            <w:pPr>
              <w:pBdr/>
              <w:spacing/>
              <w:ind/>
              <w:rPr>
                <w:color w:val="000000" w:themeColor="text1"/>
              </w:rPr>
            </w:pPr>
            <w:r>
              <w:rPr>
                <w:color w:val="000000" w:themeColor="text1"/>
                <w:sz w:val="17"/>
              </w:rPr>
              <w:t xml:space="preserve">RF-045</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DELETE /company/dashboard/delete-my-product/{product_id}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HU-020</w:t>
            </w:r>
            <w:r>
              <w:rPr>
                <w:color w:val="000000" w:themeColor="text1"/>
              </w:rPr>
            </w:r>
          </w:p>
        </w:tc>
        <w:tc>
          <w:tcPr>
            <w:tcBorders/>
            <w:tcW w:w="1020" w:type="dxa"/>
          </w:tcPr>
          <w:p>
            <w:pPr>
              <w:pBdr/>
              <w:spacing/>
              <w:ind/>
              <w:rPr>
                <w:color w:val="000000" w:themeColor="text1"/>
              </w:rPr>
            </w:pPr>
            <w:r>
              <w:rPr>
                <w:color w:val="000000" w:themeColor="text1"/>
                <w:sz w:val="17"/>
              </w:rPr>
              <w:t xml:space="preserve">RF-046</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POST/GET /company/dashboard/products/{product_id}/variants; GET/PAT...</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HU-020</w:t>
            </w:r>
            <w:r>
              <w:rPr>
                <w:color w:val="000000" w:themeColor="text1"/>
              </w:rPr>
            </w:r>
          </w:p>
        </w:tc>
        <w:tc>
          <w:tcPr>
            <w:tcBorders/>
            <w:tcW w:w="1020" w:type="dxa"/>
          </w:tcPr>
          <w:p>
            <w:pPr>
              <w:pBdr/>
              <w:spacing/>
              <w:ind/>
              <w:rPr>
                <w:color w:val="000000" w:themeColor="text1"/>
              </w:rPr>
            </w:pPr>
            <w:r>
              <w:rPr>
                <w:color w:val="000000" w:themeColor="text1"/>
                <w:sz w:val="17"/>
              </w:rPr>
              <w:t xml:space="preserve">RF-047</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GET/POST .../variants/{variant_id}/images; DELETE .../images/{image...</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HU-020</w:t>
            </w:r>
            <w:r>
              <w:rPr>
                <w:color w:val="000000" w:themeColor="text1"/>
              </w:rPr>
            </w:r>
          </w:p>
        </w:tc>
        <w:tc>
          <w:tcPr>
            <w:tcBorders/>
            <w:tcW w:w="1020" w:type="dxa"/>
          </w:tcPr>
          <w:p>
            <w:pPr>
              <w:pBdr/>
              <w:spacing/>
              <w:ind/>
              <w:rPr>
                <w:color w:val="000000" w:themeColor="text1"/>
              </w:rPr>
            </w:pPr>
            <w:r>
              <w:rPr>
                <w:color w:val="000000" w:themeColor="text1"/>
                <w:sz w:val="17"/>
              </w:rPr>
              <w:t xml:space="preserve">RF-048</w:t>
            </w:r>
            <w:r>
              <w:rPr>
                <w:color w:val="000000" w:themeColor="text1"/>
              </w:rPr>
            </w:r>
          </w:p>
        </w:tc>
        <w:tc>
          <w:tcPr>
            <w:tcBorders/>
            <w:tcW w:w="2551" w:type="dxa"/>
          </w:tcPr>
          <w:p>
            <w:pPr>
              <w:pBdr/>
              <w:spacing/>
              <w:ind/>
              <w:rPr>
                <w:color w:val="000000" w:themeColor="text1"/>
              </w:rPr>
            </w:pPr>
            <w:r>
              <w:rPr>
                <w:color w:val="000000" w:themeColor="text1"/>
                <w:sz w:val="17"/>
              </w:rPr>
              <w:t xml:space="preserve">Empresa (perfil y productos)</w:t>
            </w:r>
            <w:r>
              <w:rPr>
                <w:color w:val="000000" w:themeColor="text1"/>
              </w:rPr>
            </w:r>
          </w:p>
        </w:tc>
        <w:tc>
          <w:tcPr>
            <w:tcBorders/>
            <w:tcW w:w="4535" w:type="dxa"/>
          </w:tcPr>
          <w:p>
            <w:pPr>
              <w:pBdr/>
              <w:spacing/>
              <w:ind/>
              <w:rPr>
                <w:color w:val="000000" w:themeColor="text1"/>
              </w:rPr>
            </w:pPr>
            <w:r>
              <w:rPr>
                <w:color w:val="000000" w:themeColor="text1"/>
                <w:sz w:val="17"/>
              </w:rPr>
              <w:t xml:space="preserve">GET/POST .../variants/{variant_id}/specifications; PATCH/DELETE ......</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HU-022</w:t>
            </w:r>
            <w:r>
              <w:rPr>
                <w:color w:val="000000" w:themeColor="text1"/>
              </w:rPr>
            </w:r>
          </w:p>
        </w:tc>
        <w:tc>
          <w:tcPr>
            <w:tcBorders/>
            <w:tcW w:w="1020" w:type="dxa"/>
          </w:tcPr>
          <w:p>
            <w:pPr>
              <w:pBdr/>
              <w:spacing/>
              <w:ind/>
              <w:rPr>
                <w:color w:val="000000" w:themeColor="text1"/>
              </w:rPr>
            </w:pPr>
            <w:r>
              <w:rPr>
                <w:color w:val="000000" w:themeColor="text1"/>
                <w:sz w:val="17"/>
              </w:rPr>
              <w:t xml:space="preserve">RF-049</w:t>
            </w:r>
            <w:r>
              <w:rPr>
                <w:color w:val="000000" w:themeColor="text1"/>
              </w:rPr>
            </w:r>
          </w:p>
        </w:tc>
        <w:tc>
          <w:tcPr>
            <w:tcBorders/>
            <w:tcW w:w="2551" w:type="dxa"/>
          </w:tcPr>
          <w:p>
            <w:pPr>
              <w:pBdr/>
              <w:spacing/>
              <w:ind/>
              <w:rPr>
                <w:color w:val="000000" w:themeColor="text1"/>
              </w:rPr>
            </w:pPr>
            <w:r>
              <w:rPr>
                <w:color w:val="000000" w:themeColor="text1"/>
                <w:sz w:val="17"/>
              </w:rPr>
              <w:t xml:space="preserve">Finanzas de empresa</w:t>
            </w:r>
            <w:r>
              <w:rPr>
                <w:color w:val="000000" w:themeColor="text1"/>
              </w:rPr>
            </w:r>
          </w:p>
        </w:tc>
        <w:tc>
          <w:tcPr>
            <w:tcBorders/>
            <w:tcW w:w="4535" w:type="dxa"/>
          </w:tcPr>
          <w:p>
            <w:pPr>
              <w:pBdr/>
              <w:spacing/>
              <w:ind/>
              <w:rPr>
                <w:color w:val="000000" w:themeColor="text1"/>
              </w:rPr>
            </w:pPr>
            <w:r>
              <w:rPr>
                <w:color w:val="000000" w:themeColor="text1"/>
                <w:sz w:val="17"/>
              </w:rPr>
              <w:t xml:space="preserve">GET /company/bank-accounts; POST /company/bank-accounts; PATCH /com...</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HU-022</w:t>
            </w:r>
            <w:r>
              <w:rPr>
                <w:color w:val="000000" w:themeColor="text1"/>
              </w:rPr>
            </w:r>
          </w:p>
        </w:tc>
        <w:tc>
          <w:tcPr>
            <w:tcBorders/>
            <w:tcW w:w="1020" w:type="dxa"/>
          </w:tcPr>
          <w:p>
            <w:pPr>
              <w:pBdr/>
              <w:spacing/>
              <w:ind/>
              <w:rPr>
                <w:color w:val="000000" w:themeColor="text1"/>
              </w:rPr>
            </w:pPr>
            <w:r>
              <w:rPr>
                <w:color w:val="000000" w:themeColor="text1"/>
                <w:sz w:val="17"/>
              </w:rPr>
              <w:t xml:space="preserve">RF-050</w:t>
            </w:r>
            <w:r>
              <w:rPr>
                <w:color w:val="000000" w:themeColor="text1"/>
              </w:rPr>
            </w:r>
          </w:p>
        </w:tc>
        <w:tc>
          <w:tcPr>
            <w:tcBorders/>
            <w:tcW w:w="2551" w:type="dxa"/>
          </w:tcPr>
          <w:p>
            <w:pPr>
              <w:pBdr/>
              <w:spacing/>
              <w:ind/>
              <w:rPr>
                <w:color w:val="000000" w:themeColor="text1"/>
              </w:rPr>
            </w:pPr>
            <w:r>
              <w:rPr>
                <w:color w:val="000000" w:themeColor="text1"/>
                <w:sz w:val="17"/>
              </w:rPr>
              <w:t xml:space="preserve">Finanzas de empresa</w:t>
            </w:r>
            <w:r>
              <w:rPr>
                <w:color w:val="000000" w:themeColor="text1"/>
              </w:rPr>
            </w:r>
          </w:p>
        </w:tc>
        <w:tc>
          <w:tcPr>
            <w:tcBorders/>
            <w:tcW w:w="4535" w:type="dxa"/>
          </w:tcPr>
          <w:p>
            <w:pPr>
              <w:pBdr/>
              <w:spacing/>
              <w:ind/>
              <w:rPr>
                <w:color w:val="000000" w:themeColor="text1"/>
              </w:rPr>
            </w:pPr>
            <w:r>
              <w:rPr>
                <w:color w:val="000000" w:themeColor="text1"/>
                <w:sz w:val="17"/>
              </w:rPr>
              <w:t xml:space="preserve">GET /company/payouts; GET /company/payouts/{payout_id}; GET /compan...</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HU-023</w:t>
            </w:r>
            <w:r>
              <w:rPr>
                <w:color w:val="000000" w:themeColor="text1"/>
              </w:rPr>
            </w:r>
          </w:p>
        </w:tc>
        <w:tc>
          <w:tcPr>
            <w:tcBorders/>
            <w:tcW w:w="1020" w:type="dxa"/>
          </w:tcPr>
          <w:p>
            <w:pPr>
              <w:pBdr/>
              <w:spacing/>
              <w:ind/>
              <w:rPr>
                <w:color w:val="000000" w:themeColor="text1"/>
              </w:rPr>
            </w:pPr>
            <w:r>
              <w:rPr>
                <w:color w:val="000000" w:themeColor="text1"/>
                <w:sz w:val="17"/>
              </w:rPr>
              <w:t xml:space="preserve">RF-051</w:t>
            </w:r>
            <w:r>
              <w:rPr>
                <w:color w:val="000000" w:themeColor="text1"/>
              </w:rPr>
            </w:r>
          </w:p>
        </w:tc>
        <w:tc>
          <w:tcPr>
            <w:tcBorders/>
            <w:tcW w:w="2551" w:type="dxa"/>
          </w:tcPr>
          <w:p>
            <w:pPr>
              <w:pBdr/>
              <w:spacing/>
              <w:ind/>
              <w:rPr>
                <w:color w:val="000000" w:themeColor="text1"/>
              </w:rPr>
            </w:pPr>
            <w:r>
              <w:rPr>
                <w:color w:val="000000" w:themeColor="text1"/>
                <w:sz w:val="17"/>
              </w:rPr>
              <w:t xml:space="preserve">Administración de usuarios y empresas</w:t>
            </w:r>
            <w:r>
              <w:rPr>
                <w:color w:val="000000" w:themeColor="text1"/>
              </w:rPr>
            </w:r>
          </w:p>
        </w:tc>
        <w:tc>
          <w:tcPr>
            <w:tcBorders/>
            <w:tcW w:w="4535" w:type="dxa"/>
          </w:tcPr>
          <w:p>
            <w:pPr>
              <w:pBdr/>
              <w:spacing/>
              <w:ind/>
              <w:rPr>
                <w:color w:val="000000" w:themeColor="text1"/>
              </w:rPr>
            </w:pPr>
            <w:r>
              <w:rPr>
                <w:color w:val="000000" w:themeColor="text1"/>
                <w:sz w:val="17"/>
              </w:rPr>
              <w:t xml:space="preserve">GET /admin/dashboard/get-users; GET /admin/dashboard/get-user/{user...</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HU-024</w:t>
            </w:r>
            <w:r>
              <w:rPr>
                <w:color w:val="000000" w:themeColor="text1"/>
              </w:rPr>
            </w:r>
          </w:p>
        </w:tc>
        <w:tc>
          <w:tcPr>
            <w:tcBorders/>
            <w:tcW w:w="1020" w:type="dxa"/>
          </w:tcPr>
          <w:p>
            <w:pPr>
              <w:pBdr/>
              <w:spacing/>
              <w:ind/>
              <w:rPr>
                <w:color w:val="000000" w:themeColor="text1"/>
              </w:rPr>
            </w:pPr>
            <w:r>
              <w:rPr>
                <w:color w:val="000000" w:themeColor="text1"/>
                <w:sz w:val="17"/>
              </w:rPr>
              <w:t xml:space="preserve">RF-052</w:t>
            </w:r>
            <w:r>
              <w:rPr>
                <w:color w:val="000000" w:themeColor="text1"/>
              </w:rPr>
            </w:r>
          </w:p>
        </w:tc>
        <w:tc>
          <w:tcPr>
            <w:tcBorders/>
            <w:tcW w:w="2551" w:type="dxa"/>
          </w:tcPr>
          <w:p>
            <w:pPr>
              <w:pBdr/>
              <w:spacing/>
              <w:ind/>
              <w:rPr>
                <w:color w:val="000000" w:themeColor="text1"/>
              </w:rPr>
            </w:pPr>
            <w:r>
              <w:rPr>
                <w:color w:val="000000" w:themeColor="text1"/>
                <w:sz w:val="17"/>
              </w:rPr>
              <w:t xml:space="preserve">Administración de usuarios y empresas</w:t>
            </w:r>
            <w:r>
              <w:rPr>
                <w:color w:val="000000" w:themeColor="text1"/>
              </w:rPr>
            </w:r>
          </w:p>
        </w:tc>
        <w:tc>
          <w:tcPr>
            <w:tcBorders/>
            <w:tcW w:w="4535" w:type="dxa"/>
          </w:tcPr>
          <w:p>
            <w:pPr>
              <w:pBdr/>
              <w:spacing/>
              <w:ind/>
              <w:rPr>
                <w:color w:val="000000" w:themeColor="text1"/>
              </w:rPr>
            </w:pPr>
            <w:r>
              <w:rPr>
                <w:color w:val="000000" w:themeColor="text1"/>
                <w:sz w:val="17"/>
              </w:rPr>
              <w:t xml:space="preserve">GET /admin/dashboard/get-companies; GET /admin/dashboard/get-compan...</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HU-032</w:t>
            </w:r>
            <w:r>
              <w:rPr>
                <w:color w:val="000000" w:themeColor="text1"/>
              </w:rPr>
            </w:r>
          </w:p>
        </w:tc>
        <w:tc>
          <w:tcPr>
            <w:tcBorders/>
            <w:tcW w:w="1020" w:type="dxa"/>
          </w:tcPr>
          <w:p>
            <w:pPr>
              <w:pBdr/>
              <w:spacing/>
              <w:ind/>
              <w:rPr>
                <w:color w:val="000000" w:themeColor="text1"/>
              </w:rPr>
            </w:pPr>
            <w:r>
              <w:rPr>
                <w:color w:val="000000" w:themeColor="text1"/>
                <w:sz w:val="17"/>
              </w:rPr>
              <w:t xml:space="preserve">RF-053</w:t>
            </w:r>
            <w:r>
              <w:rPr>
                <w:color w:val="000000" w:themeColor="text1"/>
              </w:rPr>
            </w:r>
          </w:p>
        </w:tc>
        <w:tc>
          <w:tcPr>
            <w:tcBorders/>
            <w:tcW w:w="2551" w:type="dxa"/>
          </w:tcPr>
          <w:p>
            <w:pPr>
              <w:pBdr/>
              <w:spacing/>
              <w:ind/>
              <w:rPr>
                <w:color w:val="000000" w:themeColor="text1"/>
              </w:rPr>
            </w:pPr>
            <w:r>
              <w:rPr>
                <w:color w:val="000000" w:themeColor="text1"/>
                <w:sz w:val="17"/>
              </w:rPr>
              <w:t xml:space="preserve">Administración de usuarios y empresas</w:t>
            </w:r>
            <w:r>
              <w:rPr>
                <w:color w:val="000000" w:themeColor="text1"/>
              </w:rPr>
            </w:r>
          </w:p>
        </w:tc>
        <w:tc>
          <w:tcPr>
            <w:tcBorders/>
            <w:tcW w:w="4535" w:type="dxa"/>
          </w:tcPr>
          <w:p>
            <w:pPr>
              <w:pBdr/>
              <w:spacing/>
              <w:ind/>
              <w:rPr>
                <w:color w:val="000000" w:themeColor="text1"/>
              </w:rPr>
            </w:pPr>
            <w:r>
              <w:rPr>
                <w:color w:val="000000" w:themeColor="text1"/>
                <w:sz w:val="17"/>
              </w:rPr>
              <w:t xml:space="preserve">Misma familia de endpoints de RF-051, con validación adicional en e...</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HU-025</w:t>
            </w:r>
            <w:r>
              <w:rPr>
                <w:color w:val="000000" w:themeColor="text1"/>
              </w:rPr>
            </w:r>
          </w:p>
        </w:tc>
        <w:tc>
          <w:tcPr>
            <w:tcBorders/>
            <w:tcW w:w="1020" w:type="dxa"/>
          </w:tcPr>
          <w:p>
            <w:pPr>
              <w:pBdr/>
              <w:spacing/>
              <w:ind/>
              <w:rPr>
                <w:color w:val="000000" w:themeColor="text1"/>
              </w:rPr>
            </w:pPr>
            <w:r>
              <w:rPr>
                <w:color w:val="000000" w:themeColor="text1"/>
                <w:sz w:val="17"/>
              </w:rPr>
              <w:t xml:space="preserve">RF-054</w:t>
            </w:r>
            <w:r>
              <w:rPr>
                <w:color w:val="000000" w:themeColor="text1"/>
              </w:rPr>
            </w:r>
          </w:p>
        </w:tc>
        <w:tc>
          <w:tcPr>
            <w:tcBorders/>
            <w:tcW w:w="2551" w:type="dxa"/>
          </w:tcPr>
          <w:p>
            <w:pPr>
              <w:pBdr/>
              <w:spacing/>
              <w:ind/>
              <w:rPr>
                <w:color w:val="000000" w:themeColor="text1"/>
              </w:rPr>
            </w:pPr>
            <w:r>
              <w:rPr>
                <w:color w:val="000000" w:themeColor="text1"/>
                <w:sz w:val="17"/>
              </w:rPr>
              <w:t xml:space="preserve">Catálogo administrativo y anuncios</w:t>
            </w:r>
            <w:r>
              <w:rPr>
                <w:color w:val="000000" w:themeColor="text1"/>
              </w:rPr>
            </w:r>
          </w:p>
        </w:tc>
        <w:tc>
          <w:tcPr>
            <w:tcBorders/>
            <w:tcW w:w="4535" w:type="dxa"/>
          </w:tcPr>
          <w:p>
            <w:pPr>
              <w:pBdr/>
              <w:spacing/>
              <w:ind/>
              <w:rPr>
                <w:color w:val="000000" w:themeColor="text1"/>
              </w:rPr>
            </w:pPr>
            <w:r>
              <w:rPr>
                <w:color w:val="000000" w:themeColor="text1"/>
                <w:sz w:val="17"/>
              </w:rPr>
              <w:t xml:space="preserve">GET /admin/dashboard/get-catalogs; POST /admin/dashboard/created-ca...</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HU-025</w:t>
            </w:r>
            <w:r>
              <w:rPr>
                <w:color w:val="000000" w:themeColor="text1"/>
              </w:rPr>
            </w:r>
          </w:p>
        </w:tc>
        <w:tc>
          <w:tcPr>
            <w:tcBorders/>
            <w:tcW w:w="1020" w:type="dxa"/>
          </w:tcPr>
          <w:p>
            <w:pPr>
              <w:pBdr/>
              <w:spacing/>
              <w:ind/>
              <w:rPr>
                <w:color w:val="000000" w:themeColor="text1"/>
              </w:rPr>
            </w:pPr>
            <w:r>
              <w:rPr>
                <w:color w:val="000000" w:themeColor="text1"/>
                <w:sz w:val="17"/>
              </w:rPr>
              <w:t xml:space="preserve">RF-055</w:t>
            </w:r>
            <w:r>
              <w:rPr>
                <w:color w:val="000000" w:themeColor="text1"/>
              </w:rPr>
            </w:r>
          </w:p>
        </w:tc>
        <w:tc>
          <w:tcPr>
            <w:tcBorders/>
            <w:tcW w:w="2551" w:type="dxa"/>
          </w:tcPr>
          <w:p>
            <w:pPr>
              <w:pBdr/>
              <w:spacing/>
              <w:ind/>
              <w:rPr>
                <w:color w:val="000000" w:themeColor="text1"/>
              </w:rPr>
            </w:pPr>
            <w:r>
              <w:rPr>
                <w:color w:val="000000" w:themeColor="text1"/>
                <w:sz w:val="17"/>
              </w:rPr>
              <w:t xml:space="preserve">Catálogo administrativo y anuncios</w:t>
            </w:r>
            <w:r>
              <w:rPr>
                <w:color w:val="000000" w:themeColor="text1"/>
              </w:rPr>
            </w:r>
          </w:p>
        </w:tc>
        <w:tc>
          <w:tcPr>
            <w:tcBorders/>
            <w:tcW w:w="4535" w:type="dxa"/>
          </w:tcPr>
          <w:p>
            <w:pPr>
              <w:pBdr/>
              <w:spacing/>
              <w:ind/>
              <w:rPr>
                <w:color w:val="000000" w:themeColor="text1"/>
              </w:rPr>
            </w:pPr>
            <w:r>
              <w:rPr>
                <w:color w:val="000000" w:themeColor="text1"/>
                <w:sz w:val="17"/>
              </w:rPr>
              <w:t xml:space="preserve">GET /admin/dashboard/get-specifications/{catalog_id}; POST /admin/d...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HU-025</w:t>
            </w:r>
            <w:r>
              <w:rPr>
                <w:color w:val="000000" w:themeColor="text1"/>
              </w:rPr>
            </w:r>
          </w:p>
        </w:tc>
        <w:tc>
          <w:tcPr>
            <w:tcBorders/>
            <w:tcW w:w="1020" w:type="dxa"/>
          </w:tcPr>
          <w:p>
            <w:pPr>
              <w:pBdr/>
              <w:spacing/>
              <w:ind/>
              <w:rPr>
                <w:color w:val="000000" w:themeColor="text1"/>
              </w:rPr>
            </w:pPr>
            <w:r>
              <w:rPr>
                <w:color w:val="000000" w:themeColor="text1"/>
                <w:sz w:val="17"/>
              </w:rPr>
              <w:t xml:space="preserve">RF-056</w:t>
            </w:r>
            <w:r>
              <w:rPr>
                <w:color w:val="000000" w:themeColor="text1"/>
              </w:rPr>
            </w:r>
          </w:p>
        </w:tc>
        <w:tc>
          <w:tcPr>
            <w:tcBorders/>
            <w:tcW w:w="2551" w:type="dxa"/>
          </w:tcPr>
          <w:p>
            <w:pPr>
              <w:pBdr/>
              <w:spacing/>
              <w:ind/>
              <w:rPr>
                <w:color w:val="000000" w:themeColor="text1"/>
              </w:rPr>
            </w:pPr>
            <w:r>
              <w:rPr>
                <w:color w:val="000000" w:themeColor="text1"/>
                <w:sz w:val="17"/>
              </w:rPr>
              <w:t xml:space="preserve">Catálogo administrativo y anuncios</w:t>
            </w:r>
            <w:r>
              <w:rPr>
                <w:color w:val="000000" w:themeColor="text1"/>
              </w:rPr>
            </w:r>
          </w:p>
        </w:tc>
        <w:tc>
          <w:tcPr>
            <w:tcBorders/>
            <w:tcW w:w="4535" w:type="dxa"/>
          </w:tcPr>
          <w:p>
            <w:pPr>
              <w:pBdr/>
              <w:spacing/>
              <w:ind/>
              <w:rPr>
                <w:color w:val="000000" w:themeColor="text1"/>
              </w:rPr>
            </w:pPr>
            <w:r>
              <w:rPr>
                <w:color w:val="000000" w:themeColor="text1"/>
                <w:sz w:val="17"/>
              </w:rPr>
              <w:t xml:space="preserve">GET /admin/dashboard/get-colors; POST /admin/dashboard/create-color...</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HU-026</w:t>
            </w:r>
            <w:r>
              <w:rPr>
                <w:color w:val="000000" w:themeColor="text1"/>
              </w:rPr>
            </w:r>
          </w:p>
        </w:tc>
        <w:tc>
          <w:tcPr>
            <w:tcBorders/>
            <w:tcW w:w="1020" w:type="dxa"/>
          </w:tcPr>
          <w:p>
            <w:pPr>
              <w:pBdr/>
              <w:spacing/>
              <w:ind/>
              <w:rPr>
                <w:color w:val="000000" w:themeColor="text1"/>
              </w:rPr>
            </w:pPr>
            <w:r>
              <w:rPr>
                <w:color w:val="000000" w:themeColor="text1"/>
                <w:sz w:val="17"/>
              </w:rPr>
              <w:t xml:space="preserve">RF-057</w:t>
            </w:r>
            <w:r>
              <w:rPr>
                <w:color w:val="000000" w:themeColor="text1"/>
              </w:rPr>
            </w:r>
          </w:p>
        </w:tc>
        <w:tc>
          <w:tcPr>
            <w:tcBorders/>
            <w:tcW w:w="2551" w:type="dxa"/>
          </w:tcPr>
          <w:p>
            <w:pPr>
              <w:pBdr/>
              <w:spacing/>
              <w:ind/>
              <w:rPr>
                <w:color w:val="000000" w:themeColor="text1"/>
              </w:rPr>
            </w:pPr>
            <w:r>
              <w:rPr>
                <w:color w:val="000000" w:themeColor="text1"/>
                <w:sz w:val="17"/>
              </w:rPr>
              <w:t xml:space="preserve">Catálogo administrativo y anuncios</w:t>
            </w:r>
            <w:r>
              <w:rPr>
                <w:color w:val="000000" w:themeColor="text1"/>
              </w:rPr>
            </w:r>
          </w:p>
        </w:tc>
        <w:tc>
          <w:tcPr>
            <w:tcBorders/>
            <w:tcW w:w="4535" w:type="dxa"/>
          </w:tcPr>
          <w:p>
            <w:pPr>
              <w:pBdr/>
              <w:spacing/>
              <w:ind/>
              <w:rPr>
                <w:color w:val="000000" w:themeColor="text1"/>
              </w:rPr>
            </w:pPr>
            <w:r>
              <w:rPr>
                <w:color w:val="000000" w:themeColor="text1"/>
                <w:sz w:val="17"/>
              </w:rPr>
              <w:t xml:space="preserve">GET /admin/dashboard/get-advertisements; GET /admin/dashboard/get-a...</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HU-027</w:t>
            </w:r>
            <w:r>
              <w:rPr>
                <w:color w:val="000000" w:themeColor="text1"/>
              </w:rPr>
            </w:r>
          </w:p>
        </w:tc>
        <w:tc>
          <w:tcPr>
            <w:tcBorders/>
            <w:tcW w:w="1020" w:type="dxa"/>
          </w:tcPr>
          <w:p>
            <w:pPr>
              <w:pBdr/>
              <w:spacing/>
              <w:ind/>
              <w:rPr>
                <w:color w:val="000000" w:themeColor="text1"/>
              </w:rPr>
            </w:pPr>
            <w:r>
              <w:rPr>
                <w:color w:val="000000" w:themeColor="text1"/>
                <w:sz w:val="17"/>
              </w:rPr>
              <w:t xml:space="preserve">RF-058</w:t>
            </w:r>
            <w:r>
              <w:rPr>
                <w:color w:val="000000" w:themeColor="text1"/>
              </w:rPr>
            </w:r>
          </w:p>
        </w:tc>
        <w:tc>
          <w:tcPr>
            <w:tcBorders/>
            <w:tcW w:w="2551" w:type="dxa"/>
          </w:tcPr>
          <w:p>
            <w:pPr>
              <w:pBdr/>
              <w:spacing/>
              <w:ind/>
              <w:rPr>
                <w:color w:val="000000" w:themeColor="text1"/>
              </w:rPr>
            </w:pPr>
            <w:r>
              <w:rPr>
                <w:color w:val="000000" w:themeColor="text1"/>
                <w:sz w:val="17"/>
              </w:rPr>
              <w:t xml:space="preserve">Transportadoras</w:t>
            </w:r>
            <w:r>
              <w:rPr>
                <w:color w:val="000000" w:themeColor="text1"/>
              </w:rPr>
            </w:r>
          </w:p>
        </w:tc>
        <w:tc>
          <w:tcPr>
            <w:tcBorders/>
            <w:tcW w:w="4535" w:type="dxa"/>
          </w:tcPr>
          <w:p>
            <w:pPr>
              <w:pBdr/>
              <w:spacing/>
              <w:ind/>
              <w:rPr>
                <w:color w:val="000000" w:themeColor="text1"/>
              </w:rPr>
            </w:pPr>
            <w:r>
              <w:rPr>
                <w:color w:val="000000" w:themeColor="text1"/>
                <w:sz w:val="17"/>
              </w:rPr>
              <w:t xml:space="preserve">GET /admin/dashboard/get-shipping-carriers; POST /admin/dashboard/c...</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HU-021, HU-027</w:t>
            </w:r>
            <w:r>
              <w:rPr>
                <w:color w:val="000000" w:themeColor="text1"/>
              </w:rPr>
            </w:r>
          </w:p>
        </w:tc>
        <w:tc>
          <w:tcPr>
            <w:tcBorders/>
            <w:tcW w:w="1020" w:type="dxa"/>
          </w:tcPr>
          <w:p>
            <w:pPr>
              <w:pBdr/>
              <w:spacing/>
              <w:ind/>
              <w:rPr>
                <w:color w:val="000000" w:themeColor="text1"/>
              </w:rPr>
            </w:pPr>
            <w:r>
              <w:rPr>
                <w:color w:val="000000" w:themeColor="text1"/>
                <w:sz w:val="17"/>
              </w:rPr>
              <w:t xml:space="preserve">RF-059</w:t>
            </w:r>
            <w:r>
              <w:rPr>
                <w:color w:val="000000" w:themeColor="text1"/>
              </w:rPr>
            </w:r>
          </w:p>
        </w:tc>
        <w:tc>
          <w:tcPr>
            <w:tcBorders/>
            <w:tcW w:w="2551" w:type="dxa"/>
          </w:tcPr>
          <w:p>
            <w:pPr>
              <w:pBdr/>
              <w:spacing/>
              <w:ind/>
              <w:rPr>
                <w:color w:val="000000" w:themeColor="text1"/>
              </w:rPr>
            </w:pPr>
            <w:r>
              <w:rPr>
                <w:color w:val="000000" w:themeColor="text1"/>
                <w:sz w:val="17"/>
              </w:rPr>
              <w:t xml:space="preserve">Transportadoras</w:t>
            </w:r>
            <w:r>
              <w:rPr>
                <w:color w:val="000000" w:themeColor="text1"/>
              </w:rPr>
            </w:r>
          </w:p>
        </w:tc>
        <w:tc>
          <w:tcPr>
            <w:tcBorders/>
            <w:tcW w:w="4535" w:type="dxa"/>
          </w:tcPr>
          <w:p>
            <w:pPr>
              <w:pBdr/>
              <w:spacing/>
              <w:ind/>
              <w:rPr>
                <w:color w:val="000000" w:themeColor="text1"/>
              </w:rPr>
            </w:pPr>
            <w:r>
              <w:rPr>
                <w:color w:val="000000" w:themeColor="text1"/>
                <w:sz w:val="17"/>
              </w:rPr>
              <w:t xml:space="preserve">GET /public/shipping-carriers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HU-029</w:t>
            </w:r>
            <w:r>
              <w:rPr>
                <w:color w:val="000000" w:themeColor="text1"/>
              </w:rPr>
            </w:r>
          </w:p>
        </w:tc>
        <w:tc>
          <w:tcPr>
            <w:tcBorders/>
            <w:tcW w:w="1020" w:type="dxa"/>
          </w:tcPr>
          <w:p>
            <w:pPr>
              <w:pBdr/>
              <w:spacing/>
              <w:ind/>
              <w:rPr>
                <w:color w:val="000000" w:themeColor="text1"/>
              </w:rPr>
            </w:pPr>
            <w:r>
              <w:rPr>
                <w:color w:val="000000" w:themeColor="text1"/>
                <w:sz w:val="17"/>
              </w:rPr>
              <w:t xml:space="preserve">RF-060</w:t>
            </w:r>
            <w:r>
              <w:rPr>
                <w:color w:val="000000" w:themeColor="text1"/>
              </w:rPr>
            </w:r>
          </w:p>
        </w:tc>
        <w:tc>
          <w:tcPr>
            <w:tcBorders/>
            <w:tcW w:w="2551" w:type="dxa"/>
          </w:tcPr>
          <w:p>
            <w:pPr>
              <w:pBdr/>
              <w:spacing/>
              <w:ind/>
              <w:rPr>
                <w:color w:val="000000" w:themeColor="text1"/>
              </w:rPr>
            </w:pPr>
            <w:r>
              <w:rPr>
                <w:color w:val="000000" w:themeColor="text1"/>
                <w:sz w:val="17"/>
              </w:rPr>
              <w:t xml:space="preserve">Liquidaciones</w:t>
            </w:r>
            <w:r>
              <w:rPr>
                <w:color w:val="000000" w:themeColor="text1"/>
              </w:rPr>
            </w:r>
          </w:p>
        </w:tc>
        <w:tc>
          <w:tcPr>
            <w:tcBorders/>
            <w:tcW w:w="4535" w:type="dxa"/>
          </w:tcPr>
          <w:p>
            <w:pPr>
              <w:pBdr/>
              <w:spacing/>
              <w:ind/>
              <w:rPr>
                <w:color w:val="000000" w:themeColor="text1"/>
              </w:rPr>
            </w:pPr>
            <w:r>
              <w:rPr>
                <w:color w:val="000000" w:themeColor="text1"/>
                <w:sz w:val="17"/>
              </w:rPr>
              <w:t xml:space="preserve">POST /admin/payouts/generate</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HU-029</w:t>
            </w:r>
            <w:r>
              <w:rPr>
                <w:color w:val="000000" w:themeColor="text1"/>
              </w:rPr>
            </w:r>
          </w:p>
        </w:tc>
        <w:tc>
          <w:tcPr>
            <w:tcBorders/>
            <w:tcW w:w="1020" w:type="dxa"/>
          </w:tcPr>
          <w:p>
            <w:pPr>
              <w:pBdr/>
              <w:spacing/>
              <w:ind/>
              <w:rPr>
                <w:color w:val="000000" w:themeColor="text1"/>
              </w:rPr>
            </w:pPr>
            <w:r>
              <w:rPr>
                <w:color w:val="000000" w:themeColor="text1"/>
                <w:sz w:val="17"/>
              </w:rPr>
              <w:t xml:space="preserve">RF-061</w:t>
            </w:r>
            <w:r>
              <w:rPr>
                <w:color w:val="000000" w:themeColor="text1"/>
              </w:rPr>
            </w:r>
          </w:p>
        </w:tc>
        <w:tc>
          <w:tcPr>
            <w:tcBorders/>
            <w:tcW w:w="2551" w:type="dxa"/>
          </w:tcPr>
          <w:p>
            <w:pPr>
              <w:pBdr/>
              <w:spacing/>
              <w:ind/>
              <w:rPr>
                <w:color w:val="000000" w:themeColor="text1"/>
              </w:rPr>
            </w:pPr>
            <w:r>
              <w:rPr>
                <w:color w:val="000000" w:themeColor="text1"/>
                <w:sz w:val="17"/>
              </w:rPr>
              <w:t xml:space="preserve">Liquidaciones</w:t>
            </w:r>
            <w:r>
              <w:rPr>
                <w:color w:val="000000" w:themeColor="text1"/>
              </w:rPr>
            </w:r>
          </w:p>
        </w:tc>
        <w:tc>
          <w:tcPr>
            <w:tcBorders/>
            <w:tcW w:w="4535" w:type="dxa"/>
          </w:tcPr>
          <w:p>
            <w:pPr>
              <w:pBdr/>
              <w:spacing/>
              <w:ind/>
              <w:rPr>
                <w:color w:val="000000" w:themeColor="text1"/>
              </w:rPr>
            </w:pPr>
            <w:r>
              <w:rPr>
                <w:color w:val="000000" w:themeColor="text1"/>
                <w:sz w:val="17"/>
              </w:rPr>
              <w:t xml:space="preserve">GET /admin/payouts/preview; GET /admin/payouts/available-periods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HU-029</w:t>
            </w:r>
            <w:r>
              <w:rPr>
                <w:color w:val="000000" w:themeColor="text1"/>
              </w:rPr>
            </w:r>
          </w:p>
        </w:tc>
        <w:tc>
          <w:tcPr>
            <w:tcBorders/>
            <w:tcW w:w="1020" w:type="dxa"/>
          </w:tcPr>
          <w:p>
            <w:pPr>
              <w:pBdr/>
              <w:spacing/>
              <w:ind/>
              <w:rPr>
                <w:color w:val="000000" w:themeColor="text1"/>
              </w:rPr>
            </w:pPr>
            <w:r>
              <w:rPr>
                <w:color w:val="000000" w:themeColor="text1"/>
                <w:sz w:val="17"/>
              </w:rPr>
              <w:t xml:space="preserve">RF-062</w:t>
            </w:r>
            <w:r>
              <w:rPr>
                <w:color w:val="000000" w:themeColor="text1"/>
              </w:rPr>
            </w:r>
          </w:p>
        </w:tc>
        <w:tc>
          <w:tcPr>
            <w:tcBorders/>
            <w:tcW w:w="2551" w:type="dxa"/>
          </w:tcPr>
          <w:p>
            <w:pPr>
              <w:pBdr/>
              <w:spacing/>
              <w:ind/>
              <w:rPr>
                <w:color w:val="000000" w:themeColor="text1"/>
              </w:rPr>
            </w:pPr>
            <w:r>
              <w:rPr>
                <w:color w:val="000000" w:themeColor="text1"/>
                <w:sz w:val="17"/>
              </w:rPr>
              <w:t xml:space="preserve">Liquidaciones</w:t>
            </w:r>
            <w:r>
              <w:rPr>
                <w:color w:val="000000" w:themeColor="text1"/>
              </w:rPr>
            </w:r>
          </w:p>
        </w:tc>
        <w:tc>
          <w:tcPr>
            <w:tcBorders/>
            <w:tcW w:w="4535" w:type="dxa"/>
          </w:tcPr>
          <w:p>
            <w:pPr>
              <w:pBdr/>
              <w:spacing/>
              <w:ind/>
              <w:rPr>
                <w:color w:val="000000" w:themeColor="text1"/>
              </w:rPr>
            </w:pPr>
            <w:r>
              <w:rPr>
                <w:color w:val="000000" w:themeColor="text1"/>
                <w:sz w:val="17"/>
              </w:rPr>
              <w:t xml:space="preserve">GET /admin/payouts; GET /admin/payouts/{payout_id}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HU-029</w:t>
            </w:r>
            <w:r>
              <w:rPr>
                <w:color w:val="000000" w:themeColor="text1"/>
              </w:rPr>
            </w:r>
          </w:p>
        </w:tc>
        <w:tc>
          <w:tcPr>
            <w:tcBorders/>
            <w:tcW w:w="1020" w:type="dxa"/>
          </w:tcPr>
          <w:p>
            <w:pPr>
              <w:pBdr/>
              <w:spacing/>
              <w:ind/>
              <w:rPr>
                <w:color w:val="000000" w:themeColor="text1"/>
              </w:rPr>
            </w:pPr>
            <w:r>
              <w:rPr>
                <w:color w:val="000000" w:themeColor="text1"/>
                <w:sz w:val="17"/>
              </w:rPr>
              <w:t xml:space="preserve">RF-063</w:t>
            </w:r>
            <w:r>
              <w:rPr>
                <w:color w:val="000000" w:themeColor="text1"/>
              </w:rPr>
            </w:r>
          </w:p>
        </w:tc>
        <w:tc>
          <w:tcPr>
            <w:tcBorders/>
            <w:tcW w:w="2551" w:type="dxa"/>
          </w:tcPr>
          <w:p>
            <w:pPr>
              <w:pBdr/>
              <w:spacing/>
              <w:ind/>
              <w:rPr>
                <w:color w:val="000000" w:themeColor="text1"/>
              </w:rPr>
            </w:pPr>
            <w:r>
              <w:rPr>
                <w:color w:val="000000" w:themeColor="text1"/>
                <w:sz w:val="17"/>
              </w:rPr>
              <w:t xml:space="preserve">Liquidaciones</w:t>
            </w:r>
            <w:r>
              <w:rPr>
                <w:color w:val="000000" w:themeColor="text1"/>
              </w:rPr>
            </w:r>
          </w:p>
        </w:tc>
        <w:tc>
          <w:tcPr>
            <w:tcBorders/>
            <w:tcW w:w="4535" w:type="dxa"/>
          </w:tcPr>
          <w:p>
            <w:pPr>
              <w:pBdr/>
              <w:spacing/>
              <w:ind/>
              <w:rPr>
                <w:color w:val="000000" w:themeColor="text1"/>
              </w:rPr>
            </w:pPr>
            <w:r>
              <w:rPr>
                <w:color w:val="000000" w:themeColor="text1"/>
                <w:sz w:val="17"/>
              </w:rPr>
              <w:t xml:space="preserve">PATCH /admin/payouts/{payout_id}/pay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HU-031</w:t>
            </w:r>
            <w:r>
              <w:rPr>
                <w:color w:val="000000" w:themeColor="text1"/>
              </w:rPr>
            </w:r>
          </w:p>
        </w:tc>
        <w:tc>
          <w:tcPr>
            <w:tcBorders/>
            <w:tcW w:w="1020" w:type="dxa"/>
          </w:tcPr>
          <w:p>
            <w:pPr>
              <w:pBdr/>
              <w:spacing/>
              <w:ind/>
              <w:rPr>
                <w:color w:val="000000" w:themeColor="text1"/>
              </w:rPr>
            </w:pPr>
            <w:r>
              <w:rPr>
                <w:color w:val="000000" w:themeColor="text1"/>
                <w:sz w:val="17"/>
              </w:rPr>
              <w:t xml:space="preserve">RF-064</w:t>
            </w:r>
            <w:r>
              <w:rPr>
                <w:color w:val="000000" w:themeColor="text1"/>
              </w:rPr>
            </w:r>
          </w:p>
        </w:tc>
        <w:tc>
          <w:tcPr>
            <w:tcBorders/>
            <w:tcW w:w="2551" w:type="dxa"/>
          </w:tcPr>
          <w:p>
            <w:pPr>
              <w:pBdr/>
              <w:spacing/>
              <w:ind/>
              <w:rPr>
                <w:color w:val="000000" w:themeColor="text1"/>
              </w:rPr>
            </w:pPr>
            <w:r>
              <w:rPr>
                <w:color w:val="000000" w:themeColor="text1"/>
                <w:sz w:val="17"/>
              </w:rPr>
              <w:t xml:space="preserve">Panel administrativo</w:t>
            </w:r>
            <w:r>
              <w:rPr>
                <w:color w:val="000000" w:themeColor="text1"/>
              </w:rPr>
            </w:r>
          </w:p>
        </w:tc>
        <w:tc>
          <w:tcPr>
            <w:tcBorders/>
            <w:tcW w:w="4535" w:type="dxa"/>
          </w:tcPr>
          <w:p>
            <w:pPr>
              <w:pBdr/>
              <w:spacing/>
              <w:ind/>
              <w:rPr>
                <w:color w:val="000000" w:themeColor="text1"/>
              </w:rPr>
            </w:pPr>
            <w:r>
              <w:rPr>
                <w:color w:val="000000" w:themeColor="text1"/>
                <w:sz w:val="17"/>
              </w:rPr>
              <w:t xml:space="preserve">GET /admin/dashboard/statistics; GET /admin/dashboard/recent-activi...</w:t>
            </w:r>
            <w:r>
              <w:rPr>
                <w:color w:val="000000" w:themeColor="text1"/>
              </w:rPr>
            </w:r>
          </w:p>
        </w:tc>
      </w:tr>
      <w:tr>
        <w:trPr/>
        <w:tc>
          <w:tcPr>
            <w:tcBorders/>
            <w:tcW w:w="2436" w:type="dxa"/>
          </w:tcPr>
          <w:p>
            <w:pPr>
              <w:pBdr/>
              <w:spacing/>
              <w:ind/>
              <w:rPr>
                <w:color w:val="000000" w:themeColor="text1"/>
              </w:rPr>
            </w:pPr>
            <w:r>
              <w:rPr>
                <w:color w:val="000000" w:themeColor="text1"/>
              </w:rPr>
              <w:t xml:space="preserve">HU-013</w:t>
            </w:r>
            <w:r>
              <w:rPr>
                <w:color w:val="000000" w:themeColor="text1"/>
              </w:rPr>
            </w:r>
          </w:p>
        </w:tc>
        <w:tc>
          <w:tcPr>
            <w:tcBorders/>
            <w:tcW w:w="2436" w:type="dxa"/>
          </w:tcPr>
          <w:p>
            <w:pPr>
              <w:pBdr/>
              <w:spacing/>
              <w:ind/>
              <w:rPr>
                <w:color w:val="000000" w:themeColor="text1"/>
              </w:rPr>
            </w:pPr>
            <w:r>
              <w:rPr>
                <w:color w:val="000000" w:themeColor="text1"/>
              </w:rPr>
              <w:t xml:space="preserve">RF-065</w:t>
            </w:r>
            <w:r>
              <w:rPr>
                <w:color w:val="000000" w:themeColor="text1"/>
              </w:rPr>
            </w:r>
          </w:p>
        </w:tc>
        <w:tc>
          <w:tcPr>
            <w:tcBorders/>
            <w:tcW w:w="2436" w:type="dxa"/>
          </w:tcPr>
          <w:p>
            <w:pPr>
              <w:pBdr/>
              <w:spacing/>
              <w:ind/>
              <w:rPr>
                <w:color w:val="000000" w:themeColor="text1"/>
              </w:rPr>
            </w:pPr>
            <w:r>
              <w:rPr>
                <w:color w:val="000000" w:themeColor="text1"/>
              </w:rPr>
              <w:t xml:space="preserve">Pedidos</w:t>
            </w:r>
            <w:r>
              <w:rPr>
                <w:color w:val="000000" w:themeColor="text1"/>
              </w:rPr>
            </w:r>
          </w:p>
        </w:tc>
        <w:tc>
          <w:tcPr>
            <w:tcBorders/>
            <w:tcW w:w="2436" w:type="dxa"/>
          </w:tcPr>
          <w:p>
            <w:pPr>
              <w:pBdr/>
              <w:spacing/>
              <w:ind/>
              <w:rPr>
                <w:color w:val="000000" w:themeColor="text1"/>
              </w:rPr>
            </w:pPr>
            <w:r>
              <w:rPr>
                <w:color w:val="000000" w:themeColor="text1"/>
              </w:rPr>
              <w:t xml:space="preserve">Sin endpoint — funcionalidad no implementada (contraste: RF-052, reembolso por suspensión)</w:t>
            </w:r>
            <w:r>
              <w:rPr>
                <w:color w:val="000000" w:themeColor="text1"/>
              </w:rPr>
            </w:r>
          </w:p>
        </w:tc>
      </w:tr>
    </w:tbl>
    <w:p>
      <w:pPr>
        <w:pBdr/>
        <w:spacing/>
        <w:ind/>
        <w:rPr>
          <w:color w:val="000000" w:themeColor="text1"/>
        </w:rPr>
      </w:pPr>
      <w:r>
        <w:rPr>
          <w:color w:val="000000" w:themeColor="text1"/>
        </w:rPr>
      </w:r>
      <w:r>
        <w:rPr>
          <w:color w:val="000000" w:themeColor="text1"/>
        </w:rPr>
      </w:r>
    </w:p>
    <w:p>
      <w:pPr>
        <w:pStyle w:val="694"/>
        <w:pBdr/>
        <w:spacing/>
        <w:ind/>
        <w:rPr>
          <w:color w:val="000000" w:themeColor="text1"/>
        </w:rPr>
      </w:pPr>
      <w:r>
        <w:rPr>
          <w:color w:val="000000" w:themeColor="text1"/>
        </w:rPr>
        <w:t xml:space="preserve">6.2 Requisito No Funcional → RF/HU relacionada → Evidencia</w:t>
      </w:r>
      <w:r>
        <w:rPr>
          <w:color w:val="000000" w:themeColor="text1"/>
        </w:rPr>
      </w:r>
    </w:p>
    <w:p>
      <w:pPr>
        <w:pBdr/>
        <w:spacing/>
        <w:ind/>
        <w:rPr>
          <w:color w:val="000000" w:themeColor="text1"/>
        </w:rPr>
      </w:pPr>
      <w:r>
        <w:rPr>
          <w:color w:val="000000" w:themeColor="text1"/>
        </w:rPr>
        <w:t xml:space="preserve">Los RNF marcados como "Transversal" no corresponden a un único RF, sino a una condición que atraviesa todo el backend o todo el frontend (por ejemplo, autorización por rol o contrato de errores).</w:t>
      </w:r>
      <w:r>
        <w:rPr>
          <w:color w:val="000000" w:themeColor="text1"/>
        </w:rPr>
      </w:r>
    </w:p>
    <w:tbl>
      <w:tblPr>
        <w:tblStyle w:val="769"/>
        <w:jc w:val="center"/>
        <w:tblW w:w="0" w:type="auto"/>
        <w:tblBorders/>
        <w:tblLook w:val="04A0" w:firstRow="1" w:lastRow="0" w:firstColumn="1" w:lastColumn="0" w:noHBand="0" w:noVBand="1"/>
      </w:tblPr>
      <w:tblGrid>
        <w:gridCol w:w="3249"/>
        <w:gridCol w:w="3249"/>
        <w:gridCol w:w="3249"/>
      </w:tblGrid>
      <w:tr>
        <w:trPr/>
        <w:tc>
          <w:tcPr>
            <w:shd w:val="clear" w:color="auto" w:fill="7a1833"/>
            <w:tcBorders/>
            <w:tcW w:w="1247" w:type="dxa"/>
          </w:tcPr>
          <w:p>
            <w:pPr>
              <w:pBdr/>
              <w:spacing/>
              <w:ind/>
              <w:rPr>
                <w:color w:val="000000" w:themeColor="text1"/>
              </w:rPr>
            </w:pPr>
            <w:r>
              <w:rPr>
                <w:b/>
                <w:color w:val="000000" w:themeColor="text1"/>
                <w:sz w:val="18"/>
              </w:rPr>
              <w:t xml:space="preserve">RNF</w:t>
            </w:r>
            <w:r>
              <w:rPr>
                <w:color w:val="000000" w:themeColor="text1"/>
              </w:rPr>
            </w:r>
          </w:p>
        </w:tc>
        <w:tc>
          <w:tcPr>
            <w:shd w:val="clear" w:color="auto" w:fill="7a1833"/>
            <w:tcBorders/>
            <w:tcW w:w="3402" w:type="dxa"/>
          </w:tcPr>
          <w:p>
            <w:pPr>
              <w:pBdr/>
              <w:spacing/>
              <w:ind/>
              <w:rPr>
                <w:color w:val="000000" w:themeColor="text1"/>
              </w:rPr>
            </w:pPr>
            <w:r>
              <w:rPr>
                <w:b/>
                <w:color w:val="000000" w:themeColor="text1"/>
                <w:sz w:val="18"/>
              </w:rPr>
              <w:t xml:space="preserve">RF / HU relacionada</w:t>
            </w:r>
            <w:r>
              <w:rPr>
                <w:color w:val="000000" w:themeColor="text1"/>
              </w:rPr>
            </w:r>
          </w:p>
        </w:tc>
        <w:tc>
          <w:tcPr>
            <w:shd w:val="clear" w:color="auto" w:fill="7a1833"/>
            <w:tcBorders/>
            <w:tcW w:w="4706" w:type="dxa"/>
          </w:tcPr>
          <w:p>
            <w:pPr>
              <w:pBdr/>
              <w:spacing/>
              <w:ind/>
              <w:rPr>
                <w:color w:val="000000" w:themeColor="text1"/>
              </w:rPr>
            </w:pPr>
            <w:r>
              <w:rPr>
                <w:b/>
                <w:color w:val="000000" w:themeColor="text1"/>
                <w:sz w:val="18"/>
              </w:rPr>
              <w:t xml:space="preserve">Evidencia</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RNF-001</w:t>
            </w:r>
            <w:r>
              <w:rPr>
                <w:color w:val="000000" w:themeColor="text1"/>
              </w:rPr>
            </w:r>
          </w:p>
        </w:tc>
        <w:tc>
          <w:tcPr>
            <w:tcBorders/>
            <w:tcW w:w="3402" w:type="dxa"/>
          </w:tcPr>
          <w:p>
            <w:pPr>
              <w:pBdr/>
              <w:spacing/>
              <w:ind/>
              <w:rPr>
                <w:color w:val="000000" w:themeColor="text1"/>
              </w:rPr>
            </w:pPr>
            <w:r>
              <w:rPr>
                <w:color w:val="000000" w:themeColor="text1"/>
                <w:sz w:val="17"/>
              </w:rPr>
              <w:t xml:space="preserve">RF-015 / HU-006</w:t>
            </w:r>
            <w:r>
              <w:rPr>
                <w:color w:val="000000" w:themeColor="text1"/>
              </w:rPr>
            </w:r>
          </w:p>
        </w:tc>
        <w:tc>
          <w:tcPr>
            <w:tcBorders/>
            <w:tcW w:w="4706" w:type="dxa"/>
          </w:tcPr>
          <w:p>
            <w:pPr>
              <w:pBdr/>
              <w:spacing/>
              <w:ind/>
              <w:rPr>
                <w:color w:val="000000" w:themeColor="text1"/>
              </w:rPr>
            </w:pPr>
            <w:r>
              <w:rPr>
                <w:color w:val="000000" w:themeColor="text1"/>
                <w:sz w:val="17"/>
              </w:rPr>
              <w:t xml:space="preserve">app/services/authentication/JWTService.py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RNF-002</w:t>
            </w:r>
            <w:r>
              <w:rPr>
                <w:color w:val="000000" w:themeColor="text1"/>
              </w:rPr>
            </w:r>
          </w:p>
        </w:tc>
        <w:tc>
          <w:tcPr>
            <w:tcBorders/>
            <w:tcW w:w="3402" w:type="dxa"/>
          </w:tcPr>
          <w:p>
            <w:pPr>
              <w:pBdr/>
              <w:spacing/>
              <w:ind/>
              <w:rPr>
                <w:color w:val="000000" w:themeColor="text1"/>
              </w:rPr>
            </w:pPr>
            <w:r>
              <w:rPr>
                <w:color w:val="000000" w:themeColor="text1"/>
                <w:sz w:val="17"/>
              </w:rPr>
              <w:t xml:space="preserve">RF-017 / HU-007</w:t>
            </w:r>
            <w:r>
              <w:rPr>
                <w:color w:val="000000" w:themeColor="text1"/>
              </w:rPr>
            </w:r>
          </w:p>
        </w:tc>
        <w:tc>
          <w:tcPr>
            <w:tcBorders/>
            <w:tcW w:w="4706" w:type="dxa"/>
          </w:tcPr>
          <w:p>
            <w:pPr>
              <w:pBdr/>
              <w:spacing/>
              <w:ind/>
              <w:rPr>
                <w:color w:val="000000" w:themeColor="text1"/>
              </w:rPr>
            </w:pPr>
            <w:r>
              <w:rPr>
                <w:color w:val="000000" w:themeColor="text1"/>
                <w:sz w:val="17"/>
              </w:rPr>
              <w:t xml:space="preserve">POST /auth/refresh</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RNF-003</w:t>
            </w:r>
            <w:r>
              <w:rPr>
                <w:color w:val="000000" w:themeColor="text1"/>
              </w:rPr>
            </w:r>
          </w:p>
        </w:tc>
        <w:tc>
          <w:tcPr>
            <w:tcBorders/>
            <w:tcW w:w="3402" w:type="dxa"/>
          </w:tcPr>
          <w:p>
            <w:pPr>
              <w:pBdr/>
              <w:spacing/>
              <w:ind/>
              <w:rPr>
                <w:color w:val="000000" w:themeColor="text1"/>
              </w:rPr>
            </w:pPr>
            <w:r>
              <w:rPr>
                <w:color w:val="000000" w:themeColor="text1"/>
                <w:sz w:val="17"/>
              </w:rPr>
              <w:t xml:space="preserve">Transversal (todos los RF autenticados)</w:t>
            </w:r>
            <w:r>
              <w:rPr>
                <w:color w:val="000000" w:themeColor="text1"/>
              </w:rPr>
            </w:r>
          </w:p>
        </w:tc>
        <w:tc>
          <w:tcPr>
            <w:tcBorders/>
            <w:tcW w:w="4706" w:type="dxa"/>
          </w:tcPr>
          <w:p>
            <w:pPr>
              <w:pBdr/>
              <w:spacing/>
              <w:ind/>
              <w:rPr>
                <w:color w:val="000000" w:themeColor="text1"/>
              </w:rPr>
            </w:pPr>
            <w:r>
              <w:rPr>
                <w:color w:val="000000" w:themeColor="text1"/>
                <w:sz w:val="17"/>
              </w:rPr>
              <w:t xml:space="preserve">app/middleware/RolePermissions.py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RNF-004</w:t>
            </w:r>
            <w:r>
              <w:rPr>
                <w:color w:val="000000" w:themeColor="text1"/>
              </w:rPr>
            </w:r>
          </w:p>
        </w:tc>
        <w:tc>
          <w:tcPr>
            <w:tcBorders/>
            <w:tcW w:w="3402" w:type="dxa"/>
          </w:tcPr>
          <w:p>
            <w:pPr>
              <w:pBdr/>
              <w:spacing/>
              <w:ind/>
              <w:rPr>
                <w:color w:val="000000" w:themeColor="text1"/>
              </w:rPr>
            </w:pPr>
            <w:r>
              <w:rPr>
                <w:color w:val="000000" w:themeColor="text1"/>
                <w:sz w:val="17"/>
              </w:rPr>
              <w:t xml:space="preserve">RF-023, RF-025, RF-036, RF-049 / HU-013, HU-021, HU-017, HU-022</w:t>
            </w:r>
            <w:r>
              <w:rPr>
                <w:color w:val="000000" w:themeColor="text1"/>
              </w:rPr>
            </w:r>
          </w:p>
        </w:tc>
        <w:tc>
          <w:tcPr>
            <w:tcBorders/>
            <w:tcW w:w="4706" w:type="dxa"/>
          </w:tcPr>
          <w:p>
            <w:pPr>
              <w:pBdr/>
              <w:spacing/>
              <w:ind/>
              <w:rPr>
                <w:color w:val="000000" w:themeColor="text1"/>
              </w:rPr>
            </w:pPr>
            <w:r>
              <w:rPr>
                <w:color w:val="000000" w:themeColor="text1"/>
                <w:sz w:val="17"/>
              </w:rPr>
              <w:t xml:space="preserve">Filtros por user_id/company_id en los repositorios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RNF-005</w:t>
            </w:r>
            <w:r>
              <w:rPr>
                <w:color w:val="000000" w:themeColor="text1"/>
              </w:rPr>
            </w:r>
          </w:p>
        </w:tc>
        <w:tc>
          <w:tcPr>
            <w:tcBorders/>
            <w:tcW w:w="3402" w:type="dxa"/>
          </w:tcPr>
          <w:p>
            <w:pPr>
              <w:pBdr/>
              <w:spacing/>
              <w:ind/>
              <w:rPr>
                <w:color w:val="000000" w:themeColor="text1"/>
              </w:rPr>
            </w:pPr>
            <w:r>
              <w:rPr>
                <w:color w:val="000000" w:themeColor="text1"/>
                <w:sz w:val="17"/>
              </w:rPr>
              <w:t xml:space="preserve">RF-011, RF-015 / HU-004, HU-006</w:t>
            </w:r>
            <w:r>
              <w:rPr>
                <w:color w:val="000000" w:themeColor="text1"/>
              </w:rPr>
            </w:r>
          </w:p>
        </w:tc>
        <w:tc>
          <w:tcPr>
            <w:tcBorders/>
            <w:tcW w:w="4706" w:type="dxa"/>
          </w:tcPr>
          <w:p>
            <w:pPr>
              <w:pBdr/>
              <w:spacing/>
              <w:ind/>
              <w:rPr>
                <w:color w:val="000000" w:themeColor="text1"/>
              </w:rPr>
            </w:pPr>
            <w:r>
              <w:rPr>
                <w:color w:val="000000" w:themeColor="text1"/>
                <w:sz w:val="17"/>
              </w:rPr>
              <w:t xml:space="preserve">app/utils/Security.py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RNF-006</w:t>
            </w:r>
            <w:r>
              <w:rPr>
                <w:color w:val="000000" w:themeColor="text1"/>
              </w:rPr>
            </w:r>
          </w:p>
        </w:tc>
        <w:tc>
          <w:tcPr>
            <w:tcBorders/>
            <w:tcW w:w="3402" w:type="dxa"/>
          </w:tcPr>
          <w:p>
            <w:pPr>
              <w:pBdr/>
              <w:spacing/>
              <w:ind/>
              <w:rPr>
                <w:color w:val="000000" w:themeColor="text1"/>
              </w:rPr>
            </w:pPr>
            <w:r>
              <w:rPr>
                <w:color w:val="000000" w:themeColor="text1"/>
                <w:sz w:val="17"/>
              </w:rPr>
              <w:t xml:space="preserve">RF-013 / HU-005</w:t>
            </w:r>
            <w:r>
              <w:rPr>
                <w:color w:val="000000" w:themeColor="text1"/>
              </w:rPr>
            </w:r>
          </w:p>
        </w:tc>
        <w:tc>
          <w:tcPr>
            <w:tcBorders/>
            <w:tcW w:w="4706" w:type="dxa"/>
          </w:tcPr>
          <w:p>
            <w:pPr>
              <w:pBdr/>
              <w:spacing/>
              <w:ind/>
              <w:rPr>
                <w:color w:val="000000" w:themeColor="text1"/>
              </w:rPr>
            </w:pPr>
            <w:r>
              <w:rPr>
                <w:color w:val="000000" w:themeColor="text1"/>
                <w:sz w:val="17"/>
              </w:rPr>
              <w:t xml:space="preserve">ModelUser.verified</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RNF-007</w:t>
            </w:r>
            <w:r>
              <w:rPr>
                <w:color w:val="000000" w:themeColor="text1"/>
              </w:rPr>
            </w:r>
          </w:p>
        </w:tc>
        <w:tc>
          <w:tcPr>
            <w:tcBorders/>
            <w:tcW w:w="3402" w:type="dxa"/>
          </w:tcPr>
          <w:p>
            <w:pPr>
              <w:pBdr/>
              <w:spacing/>
              <w:ind/>
              <w:rPr>
                <w:color w:val="000000" w:themeColor="text1"/>
              </w:rPr>
            </w:pPr>
            <w:r>
              <w:rPr>
                <w:color w:val="000000" w:themeColor="text1"/>
                <w:sz w:val="17"/>
              </w:rPr>
              <w:t xml:space="preserve">RF-016 / HU-006</w:t>
            </w:r>
            <w:r>
              <w:rPr>
                <w:color w:val="000000" w:themeColor="text1"/>
              </w:rPr>
            </w:r>
          </w:p>
        </w:tc>
        <w:tc>
          <w:tcPr>
            <w:tcBorders/>
            <w:tcW w:w="4706" w:type="dxa"/>
          </w:tcPr>
          <w:p>
            <w:pPr>
              <w:pBdr/>
              <w:spacing/>
              <w:ind/>
              <w:rPr>
                <w:color w:val="000000" w:themeColor="text1"/>
              </w:rPr>
            </w:pPr>
            <w:r>
              <w:rPr>
                <w:color w:val="000000" w:themeColor="text1"/>
                <w:sz w:val="17"/>
              </w:rPr>
              <w:t xml:space="preserve">ForgotPasswordService.py, ResetPasswordService.py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RNF-008</w:t>
            </w:r>
            <w:r>
              <w:rPr>
                <w:color w:val="000000" w:themeColor="text1"/>
              </w:rPr>
            </w:r>
          </w:p>
        </w:tc>
        <w:tc>
          <w:tcPr>
            <w:tcBorders/>
            <w:tcW w:w="3402" w:type="dxa"/>
          </w:tcPr>
          <w:p>
            <w:pPr>
              <w:pBdr/>
              <w:spacing/>
              <w:ind/>
              <w:rPr>
                <w:color w:val="000000" w:themeColor="text1"/>
              </w:rPr>
            </w:pPr>
            <w:r>
              <w:rPr>
                <w:color w:val="000000" w:themeColor="text1"/>
                <w:sz w:val="17"/>
              </w:rPr>
              <w:t xml:space="preserve">Transversal</w:t>
            </w:r>
            <w:r>
              <w:rPr>
                <w:color w:val="000000" w:themeColor="text1"/>
              </w:rPr>
            </w:r>
          </w:p>
        </w:tc>
        <w:tc>
          <w:tcPr>
            <w:tcBorders/>
            <w:tcW w:w="4706" w:type="dxa"/>
          </w:tcPr>
          <w:p>
            <w:pPr>
              <w:pBdr/>
              <w:spacing/>
              <w:ind/>
              <w:rPr>
                <w:color w:val="000000" w:themeColor="text1"/>
              </w:rPr>
            </w:pPr>
            <w:r>
              <w:rPr>
                <w:color w:val="000000" w:themeColor="text1"/>
                <w:sz w:val="17"/>
              </w:rPr>
              <w:t xml:space="preserve">app/Config.py, .env.example</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RNF-009</w:t>
            </w:r>
            <w:r>
              <w:rPr>
                <w:color w:val="000000" w:themeColor="text1"/>
              </w:rPr>
            </w:r>
          </w:p>
        </w:tc>
        <w:tc>
          <w:tcPr>
            <w:tcBorders/>
            <w:tcW w:w="3402" w:type="dxa"/>
          </w:tcPr>
          <w:p>
            <w:pPr>
              <w:pBdr/>
              <w:spacing/>
              <w:ind/>
              <w:rPr>
                <w:color w:val="000000" w:themeColor="text1"/>
              </w:rPr>
            </w:pPr>
            <w:r>
              <w:rPr>
                <w:color w:val="000000" w:themeColor="text1"/>
                <w:sz w:val="17"/>
              </w:rPr>
              <w:t xml:space="preserve">RF-015 (móvil) / HU-006</w:t>
            </w:r>
            <w:r>
              <w:rPr>
                <w:color w:val="000000" w:themeColor="text1"/>
              </w:rPr>
            </w:r>
          </w:p>
        </w:tc>
        <w:tc>
          <w:tcPr>
            <w:tcBorders/>
            <w:tcW w:w="4706" w:type="dxa"/>
          </w:tcPr>
          <w:p>
            <w:pPr>
              <w:pBdr/>
              <w:spacing/>
              <w:ind/>
              <w:rPr>
                <w:color w:val="000000" w:themeColor="text1"/>
              </w:rPr>
            </w:pPr>
            <w:r>
              <w:rPr>
                <w:color w:val="000000" w:themeColor="text1"/>
                <w:sz w:val="17"/>
              </w:rPr>
              <w:t xml:space="preserve">RehniMarket-mobile/src/api/session.ts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RNF-010</w:t>
            </w:r>
            <w:r>
              <w:rPr>
                <w:color w:val="000000" w:themeColor="text1"/>
              </w:rPr>
            </w:r>
          </w:p>
        </w:tc>
        <w:tc>
          <w:tcPr>
            <w:tcBorders/>
            <w:tcW w:w="3402" w:type="dxa"/>
          </w:tcPr>
          <w:p>
            <w:pPr>
              <w:pBdr/>
              <w:spacing/>
              <w:ind/>
              <w:rPr>
                <w:color w:val="000000" w:themeColor="text1"/>
              </w:rPr>
            </w:pPr>
            <w:r>
              <w:rPr>
                <w:color w:val="000000" w:themeColor="text1"/>
                <w:sz w:val="17"/>
              </w:rPr>
              <w:t xml:space="preserve">RF-053 / HU-032</w:t>
            </w:r>
            <w:r>
              <w:rPr>
                <w:color w:val="000000" w:themeColor="text1"/>
              </w:rPr>
            </w:r>
          </w:p>
        </w:tc>
        <w:tc>
          <w:tcPr>
            <w:tcBorders/>
            <w:tcW w:w="4706" w:type="dxa"/>
          </w:tcPr>
          <w:p>
            <w:pPr>
              <w:pBdr/>
              <w:spacing/>
              <w:ind/>
              <w:rPr>
                <w:color w:val="000000" w:themeColor="text1"/>
              </w:rPr>
            </w:pPr>
            <w:r>
              <w:rPr>
                <w:color w:val="000000" w:themeColor="text1"/>
                <w:sz w:val="17"/>
              </w:rPr>
              <w:t xml:space="preserve">UserService.py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RNF-011</w:t>
            </w:r>
            <w:r>
              <w:rPr>
                <w:color w:val="000000" w:themeColor="text1"/>
              </w:rPr>
            </w:r>
          </w:p>
        </w:tc>
        <w:tc>
          <w:tcPr>
            <w:tcBorders/>
            <w:tcW w:w="3402" w:type="dxa"/>
          </w:tcPr>
          <w:p>
            <w:pPr>
              <w:pBdr/>
              <w:spacing/>
              <w:ind/>
              <w:rPr>
                <w:color w:val="000000" w:themeColor="text1"/>
              </w:rPr>
            </w:pPr>
            <w:r>
              <w:rPr>
                <w:color w:val="000000" w:themeColor="text1"/>
                <w:sz w:val="17"/>
              </w:rPr>
              <w:t xml:space="preserve">Transversal (todos los listados paginados)</w:t>
            </w:r>
            <w:r>
              <w:rPr>
                <w:color w:val="000000" w:themeColor="text1"/>
              </w:rPr>
            </w:r>
          </w:p>
        </w:tc>
        <w:tc>
          <w:tcPr>
            <w:tcBorders/>
            <w:tcW w:w="4706" w:type="dxa"/>
          </w:tcPr>
          <w:p>
            <w:pPr>
              <w:pBdr/>
              <w:spacing/>
              <w:ind/>
              <w:rPr>
                <w:color w:val="000000" w:themeColor="text1"/>
              </w:rPr>
            </w:pPr>
            <w:r>
              <w:rPr>
                <w:color w:val="000000" w:themeColor="text1"/>
                <w:sz w:val="17"/>
              </w:rPr>
              <w:t xml:space="preserve">*PaginatedResponse</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RNF-012</w:t>
            </w:r>
            <w:r>
              <w:rPr>
                <w:color w:val="000000" w:themeColor="text1"/>
              </w:rPr>
            </w:r>
          </w:p>
        </w:tc>
        <w:tc>
          <w:tcPr>
            <w:tcBorders/>
            <w:tcW w:w="3402" w:type="dxa"/>
          </w:tcPr>
          <w:p>
            <w:pPr>
              <w:pBdr/>
              <w:spacing/>
              <w:ind/>
              <w:rPr>
                <w:color w:val="000000" w:themeColor="text1"/>
              </w:rPr>
            </w:pPr>
            <w:r>
              <w:rPr>
                <w:color w:val="000000" w:themeColor="text1"/>
                <w:sz w:val="17"/>
              </w:rPr>
              <w:t xml:space="preserve">RF-025 / HU-021</w:t>
            </w:r>
            <w:r>
              <w:rPr>
                <w:color w:val="000000" w:themeColor="text1"/>
              </w:rPr>
            </w:r>
          </w:p>
        </w:tc>
        <w:tc>
          <w:tcPr>
            <w:tcBorders/>
            <w:tcW w:w="4706" w:type="dxa"/>
          </w:tcPr>
          <w:p>
            <w:pPr>
              <w:pBdr/>
              <w:spacing/>
              <w:ind/>
              <w:rPr>
                <w:color w:val="000000" w:themeColor="text1"/>
              </w:rPr>
            </w:pPr>
            <w:r>
              <w:rPr>
                <w:color w:val="000000" w:themeColor="text1"/>
                <w:sz w:val="17"/>
              </w:rPr>
              <w:t xml:space="preserve">OrderRepository.count_company_orders_by_status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RNF-013</w:t>
            </w:r>
            <w:r>
              <w:rPr>
                <w:color w:val="000000" w:themeColor="text1"/>
              </w:rPr>
            </w:r>
          </w:p>
        </w:tc>
        <w:tc>
          <w:tcPr>
            <w:tcBorders/>
            <w:tcW w:w="3402" w:type="dxa"/>
          </w:tcPr>
          <w:p>
            <w:pPr>
              <w:pBdr/>
              <w:spacing/>
              <w:ind/>
              <w:rPr>
                <w:color w:val="000000" w:themeColor="text1"/>
              </w:rPr>
            </w:pPr>
            <w:r>
              <w:rPr>
                <w:color w:val="000000" w:themeColor="text1"/>
                <w:sz w:val="17"/>
              </w:rPr>
              <w:t xml:space="preserve">Transversal</w:t>
            </w:r>
            <w:r>
              <w:rPr>
                <w:color w:val="000000" w:themeColor="text1"/>
              </w:rPr>
            </w:r>
          </w:p>
        </w:tc>
        <w:tc>
          <w:tcPr>
            <w:tcBorders/>
            <w:tcW w:w="4706" w:type="dxa"/>
          </w:tcPr>
          <w:p>
            <w:pPr>
              <w:pBdr/>
              <w:spacing/>
              <w:ind/>
              <w:rPr>
                <w:color w:val="000000" w:themeColor="text1"/>
              </w:rPr>
            </w:pPr>
            <w:r>
              <w:rPr>
                <w:color w:val="000000" w:themeColor="text1"/>
                <w:sz w:val="17"/>
              </w:rPr>
              <w:t xml:space="preserve">app/core/ErrorCodes.py, apiErrorHandler.ts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RNF-014</w:t>
            </w:r>
            <w:r>
              <w:rPr>
                <w:color w:val="000000" w:themeColor="text1"/>
              </w:rPr>
            </w:r>
          </w:p>
        </w:tc>
        <w:tc>
          <w:tcPr>
            <w:tcBorders/>
            <w:tcW w:w="3402" w:type="dxa"/>
          </w:tcPr>
          <w:p>
            <w:pPr>
              <w:pBdr/>
              <w:spacing/>
              <w:ind/>
              <w:rPr>
                <w:color w:val="000000" w:themeColor="text1"/>
              </w:rPr>
            </w:pPr>
            <w:r>
              <w:rPr>
                <w:color w:val="000000" w:themeColor="text1"/>
                <w:sz w:val="17"/>
              </w:rPr>
              <w:t xml:space="preserve">HU-007 (transversal a RF-020, RF-021, RF-022)</w:t>
            </w:r>
            <w:r>
              <w:rPr>
                <w:color w:val="000000" w:themeColor="text1"/>
              </w:rPr>
            </w:r>
          </w:p>
        </w:tc>
        <w:tc>
          <w:tcPr>
            <w:tcBorders/>
            <w:tcW w:w="4706" w:type="dxa"/>
          </w:tcPr>
          <w:p>
            <w:pPr>
              <w:pBdr/>
              <w:spacing/>
              <w:ind/>
              <w:rPr>
                <w:color w:val="000000" w:themeColor="text1"/>
              </w:rPr>
            </w:pPr>
            <w:r>
              <w:rPr>
                <w:color w:val="000000" w:themeColor="text1"/>
                <w:sz w:val="17"/>
              </w:rPr>
              <w:t xml:space="preserve">session.ts (web), useRequireUser.ts (móvil)</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RNF-015</w:t>
            </w:r>
            <w:r>
              <w:rPr>
                <w:color w:val="000000" w:themeColor="text1"/>
              </w:rPr>
            </w:r>
          </w:p>
        </w:tc>
        <w:tc>
          <w:tcPr>
            <w:tcBorders/>
            <w:tcW w:w="3402" w:type="dxa"/>
          </w:tcPr>
          <w:p>
            <w:pPr>
              <w:pBdr/>
              <w:spacing/>
              <w:ind/>
              <w:rPr>
                <w:color w:val="000000" w:themeColor="text1"/>
              </w:rPr>
            </w:pPr>
            <w:r>
              <w:rPr>
                <w:color w:val="000000" w:themeColor="text1"/>
                <w:sz w:val="17"/>
              </w:rPr>
              <w:t xml:space="preserve">Infraestructura</w:t>
            </w:r>
            <w:r>
              <w:rPr>
                <w:color w:val="000000" w:themeColor="text1"/>
              </w:rPr>
            </w:r>
          </w:p>
        </w:tc>
        <w:tc>
          <w:tcPr>
            <w:tcBorders/>
            <w:tcW w:w="4706" w:type="dxa"/>
          </w:tcPr>
          <w:p>
            <w:pPr>
              <w:pBdr/>
              <w:spacing/>
              <w:ind/>
              <w:rPr>
                <w:color w:val="000000" w:themeColor="text1"/>
              </w:rPr>
            </w:pPr>
            <w:r>
              <w:rPr>
                <w:color w:val="000000" w:themeColor="text1"/>
                <w:sz w:val="17"/>
              </w:rPr>
              <w:t xml:space="preserve">GET /health/database, GET /health/internet</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RNF-016</w:t>
            </w:r>
            <w:r>
              <w:rPr>
                <w:color w:val="000000" w:themeColor="text1"/>
              </w:rPr>
            </w:r>
          </w:p>
        </w:tc>
        <w:tc>
          <w:tcPr>
            <w:tcBorders/>
            <w:tcW w:w="3402" w:type="dxa"/>
          </w:tcPr>
          <w:p>
            <w:pPr>
              <w:pBdr/>
              <w:spacing/>
              <w:ind/>
              <w:rPr>
                <w:color w:val="000000" w:themeColor="text1"/>
              </w:rPr>
            </w:pPr>
            <w:r>
              <w:rPr>
                <w:color w:val="000000" w:themeColor="text1"/>
                <w:sz w:val="17"/>
              </w:rPr>
              <w:t xml:space="preserve">Infraestructura</w:t>
            </w:r>
            <w:r>
              <w:rPr>
                <w:color w:val="000000" w:themeColor="text1"/>
              </w:rPr>
            </w:r>
          </w:p>
        </w:tc>
        <w:tc>
          <w:tcPr>
            <w:tcBorders/>
            <w:tcW w:w="4706" w:type="dxa"/>
          </w:tcPr>
          <w:p>
            <w:pPr>
              <w:pBdr/>
              <w:spacing/>
              <w:ind/>
              <w:rPr>
                <w:color w:val="000000" w:themeColor="text1"/>
              </w:rPr>
            </w:pPr>
            <w:r>
              <w:rPr>
                <w:color w:val="000000" w:themeColor="text1"/>
                <w:sz w:val="17"/>
              </w:rPr>
              <w:t xml:space="preserve">docker-compose.yml</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RNF-017</w:t>
            </w:r>
            <w:r>
              <w:rPr>
                <w:color w:val="000000" w:themeColor="text1"/>
              </w:rPr>
            </w:r>
          </w:p>
        </w:tc>
        <w:tc>
          <w:tcPr>
            <w:tcBorders/>
            <w:tcW w:w="3402" w:type="dxa"/>
          </w:tcPr>
          <w:p>
            <w:pPr>
              <w:pBdr/>
              <w:spacing/>
              <w:ind/>
              <w:rPr>
                <w:color w:val="000000" w:themeColor="text1"/>
              </w:rPr>
            </w:pPr>
            <w:r>
              <w:rPr>
                <w:color w:val="000000" w:themeColor="text1"/>
                <w:sz w:val="17"/>
              </w:rPr>
              <w:t xml:space="preserve">RF-052 / HU-024</w:t>
            </w:r>
            <w:r>
              <w:rPr>
                <w:color w:val="000000" w:themeColor="text1"/>
              </w:rPr>
            </w:r>
          </w:p>
        </w:tc>
        <w:tc>
          <w:tcPr>
            <w:tcBorders/>
            <w:tcW w:w="4706" w:type="dxa"/>
          </w:tcPr>
          <w:p>
            <w:pPr>
              <w:pBdr/>
              <w:spacing/>
              <w:ind/>
              <w:rPr>
                <w:color w:val="000000" w:themeColor="text1"/>
              </w:rPr>
            </w:pPr>
            <w:r>
              <w:rPr>
                <w:color w:val="000000" w:themeColor="text1"/>
                <w:sz w:val="17"/>
              </w:rPr>
              <w:t xml:space="preserve">OrderService.cancel_and_refund_company_orders_for_suspension</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RNF-018</w:t>
            </w:r>
            <w:r>
              <w:rPr>
                <w:color w:val="000000" w:themeColor="text1"/>
              </w:rPr>
            </w:r>
          </w:p>
        </w:tc>
        <w:tc>
          <w:tcPr>
            <w:tcBorders/>
            <w:tcW w:w="3402" w:type="dxa"/>
          </w:tcPr>
          <w:p>
            <w:pPr>
              <w:pBdr/>
              <w:spacing/>
              <w:ind/>
              <w:rPr>
                <w:color w:val="000000" w:themeColor="text1"/>
              </w:rPr>
            </w:pPr>
            <w:r>
              <w:rPr>
                <w:color w:val="000000" w:themeColor="text1"/>
                <w:sz w:val="17"/>
              </w:rPr>
              <w:t xml:space="preserve">Transversal</w:t>
            </w:r>
            <w:r>
              <w:rPr>
                <w:color w:val="000000" w:themeColor="text1"/>
              </w:rPr>
            </w:r>
          </w:p>
        </w:tc>
        <w:tc>
          <w:tcPr>
            <w:tcBorders/>
            <w:tcW w:w="4706" w:type="dxa"/>
          </w:tcPr>
          <w:p>
            <w:pPr>
              <w:pBdr/>
              <w:spacing/>
              <w:ind/>
              <w:rPr>
                <w:color w:val="000000" w:themeColor="text1"/>
              </w:rPr>
            </w:pPr>
            <w:r>
              <w:rPr>
                <w:color w:val="000000" w:themeColor="text1"/>
                <w:sz w:val="17"/>
              </w:rPr>
              <w:t xml:space="preserve">Estructura app/routers, app/services, app/repository, app/models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RNF-019</w:t>
            </w:r>
            <w:r>
              <w:rPr>
                <w:color w:val="000000" w:themeColor="text1"/>
              </w:rPr>
            </w:r>
          </w:p>
        </w:tc>
        <w:tc>
          <w:tcPr>
            <w:tcBorders/>
            <w:tcW w:w="3402" w:type="dxa"/>
          </w:tcPr>
          <w:p>
            <w:pPr>
              <w:pBdr/>
              <w:spacing/>
              <w:ind/>
              <w:rPr>
                <w:color w:val="000000" w:themeColor="text1"/>
              </w:rPr>
            </w:pPr>
            <w:r>
              <w:rPr>
                <w:color w:val="000000" w:themeColor="text1"/>
                <w:sz w:val="17"/>
              </w:rPr>
              <w:t xml:space="preserve">Transversal (incluye RF-058 / HU-027)</w:t>
            </w:r>
            <w:r>
              <w:rPr>
                <w:color w:val="000000" w:themeColor="text1"/>
              </w:rPr>
            </w:r>
          </w:p>
        </w:tc>
        <w:tc>
          <w:tcPr>
            <w:tcBorders/>
            <w:tcW w:w="4706" w:type="dxa"/>
          </w:tcPr>
          <w:p>
            <w:pPr>
              <w:pBdr/>
              <w:spacing/>
              <w:ind/>
              <w:rPr>
                <w:color w:val="000000" w:themeColor="text1"/>
              </w:rPr>
            </w:pPr>
            <w:r>
              <w:rPr>
                <w:color w:val="000000" w:themeColor="text1"/>
                <w:sz w:val="17"/>
              </w:rPr>
              <w:t xml:space="preserve">alembic/versions/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RNF-020</w:t>
            </w:r>
            <w:r>
              <w:rPr>
                <w:color w:val="000000" w:themeColor="text1"/>
              </w:rPr>
            </w:r>
          </w:p>
        </w:tc>
        <w:tc>
          <w:tcPr>
            <w:tcBorders/>
            <w:tcW w:w="3402" w:type="dxa"/>
          </w:tcPr>
          <w:p>
            <w:pPr>
              <w:pBdr/>
              <w:spacing/>
              <w:ind/>
              <w:rPr>
                <w:color w:val="000000" w:themeColor="text1"/>
              </w:rPr>
            </w:pPr>
            <w:r>
              <w:rPr>
                <w:color w:val="000000" w:themeColor="text1"/>
                <w:sz w:val="17"/>
              </w:rPr>
              <w:t xml:space="preserve">Infraestructura</w:t>
            </w:r>
            <w:r>
              <w:rPr>
                <w:color w:val="000000" w:themeColor="text1"/>
              </w:rPr>
            </w:r>
          </w:p>
        </w:tc>
        <w:tc>
          <w:tcPr>
            <w:tcBorders/>
            <w:tcW w:w="4706" w:type="dxa"/>
          </w:tcPr>
          <w:p>
            <w:pPr>
              <w:pBdr/>
              <w:spacing/>
              <w:ind/>
              <w:rPr>
                <w:color w:val="000000" w:themeColor="text1"/>
              </w:rPr>
            </w:pPr>
            <w:r>
              <w:rPr>
                <w:color w:val="000000" w:themeColor="text1"/>
                <w:sz w:val="17"/>
              </w:rPr>
              <w:t xml:space="preserve">pyproject.toml (pip-audit)</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RNF-021</w:t>
            </w:r>
            <w:r>
              <w:rPr>
                <w:color w:val="000000" w:themeColor="text1"/>
              </w:rPr>
            </w:r>
          </w:p>
        </w:tc>
        <w:tc>
          <w:tcPr>
            <w:tcBorders/>
            <w:tcW w:w="3402" w:type="dxa"/>
          </w:tcPr>
          <w:p>
            <w:pPr>
              <w:pBdr/>
              <w:spacing/>
              <w:ind/>
              <w:rPr>
                <w:color w:val="000000" w:themeColor="text1"/>
              </w:rPr>
            </w:pPr>
            <w:r>
              <w:rPr>
                <w:color w:val="000000" w:themeColor="text1"/>
                <w:sz w:val="17"/>
              </w:rPr>
              <w:t xml:space="preserve">Infraestructura</w:t>
            </w:r>
            <w:r>
              <w:rPr>
                <w:color w:val="000000" w:themeColor="text1"/>
              </w:rPr>
            </w:r>
          </w:p>
        </w:tc>
        <w:tc>
          <w:tcPr>
            <w:tcBorders/>
            <w:tcW w:w="4706" w:type="dxa"/>
          </w:tcPr>
          <w:p>
            <w:pPr>
              <w:pBdr/>
              <w:spacing/>
              <w:ind/>
              <w:rPr>
                <w:color w:val="000000" w:themeColor="text1"/>
              </w:rPr>
            </w:pPr>
            <w:r>
              <w:rPr>
                <w:color w:val="000000" w:themeColor="text1"/>
                <w:sz w:val="17"/>
              </w:rPr>
              <w:t xml:space="preserve">docker-compose.yml</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RNF-022</w:t>
            </w:r>
            <w:r>
              <w:rPr>
                <w:color w:val="000000" w:themeColor="text1"/>
              </w:rPr>
            </w:r>
          </w:p>
        </w:tc>
        <w:tc>
          <w:tcPr>
            <w:tcBorders/>
            <w:tcW w:w="3402" w:type="dxa"/>
          </w:tcPr>
          <w:p>
            <w:pPr>
              <w:pBdr/>
              <w:spacing/>
              <w:ind/>
              <w:rPr>
                <w:color w:val="000000" w:themeColor="text1"/>
              </w:rPr>
            </w:pPr>
            <w:r>
              <w:rPr>
                <w:color w:val="000000" w:themeColor="text1"/>
                <w:sz w:val="17"/>
              </w:rPr>
              <w:t xml:space="preserve">RF-041, RF-047 / HU-020</w:t>
            </w:r>
            <w:r>
              <w:rPr>
                <w:color w:val="000000" w:themeColor="text1"/>
              </w:rPr>
            </w:r>
          </w:p>
        </w:tc>
        <w:tc>
          <w:tcPr>
            <w:tcBorders/>
            <w:tcW w:w="4706" w:type="dxa"/>
          </w:tcPr>
          <w:p>
            <w:pPr>
              <w:pBdr/>
              <w:spacing/>
              <w:ind/>
              <w:rPr>
                <w:color w:val="000000" w:themeColor="text1"/>
              </w:rPr>
            </w:pPr>
            <w:r>
              <w:rPr>
                <w:color w:val="000000" w:themeColor="text1"/>
                <w:sz w:val="17"/>
              </w:rPr>
              <w:t xml:space="preserve">app/services/NasService.py</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RNF-023</w:t>
            </w:r>
            <w:r>
              <w:rPr>
                <w:color w:val="000000" w:themeColor="text1"/>
              </w:rPr>
            </w:r>
          </w:p>
        </w:tc>
        <w:tc>
          <w:tcPr>
            <w:tcBorders/>
            <w:tcW w:w="3402" w:type="dxa"/>
          </w:tcPr>
          <w:p>
            <w:pPr>
              <w:pBdr/>
              <w:spacing/>
              <w:ind/>
              <w:rPr>
                <w:color w:val="000000" w:themeColor="text1"/>
              </w:rPr>
            </w:pPr>
            <w:r>
              <w:rPr>
                <w:color w:val="000000" w:themeColor="text1"/>
                <w:sz w:val="17"/>
              </w:rPr>
              <w:t xml:space="preserve">Infraestructura</w:t>
            </w:r>
            <w:r>
              <w:rPr>
                <w:color w:val="000000" w:themeColor="text1"/>
              </w:rPr>
            </w:r>
          </w:p>
        </w:tc>
        <w:tc>
          <w:tcPr>
            <w:tcBorders/>
            <w:tcW w:w="4706" w:type="dxa"/>
          </w:tcPr>
          <w:p>
            <w:pPr>
              <w:pBdr/>
              <w:spacing/>
              <w:ind/>
              <w:rPr>
                <w:color w:val="000000" w:themeColor="text1"/>
              </w:rPr>
            </w:pPr>
            <w:r>
              <w:rPr>
                <w:color w:val="000000" w:themeColor="text1"/>
                <w:sz w:val="17"/>
              </w:rPr>
              <w:t xml:space="preserve">app/Config.py, .env.example</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RNF-024</w:t>
            </w:r>
            <w:r>
              <w:rPr>
                <w:color w:val="000000" w:themeColor="text1"/>
              </w:rPr>
            </w:r>
          </w:p>
        </w:tc>
        <w:tc>
          <w:tcPr>
            <w:tcBorders/>
            <w:tcW w:w="3402" w:type="dxa"/>
          </w:tcPr>
          <w:p>
            <w:pPr>
              <w:pBdr/>
              <w:spacing/>
              <w:ind/>
              <w:rPr>
                <w:color w:val="000000" w:themeColor="text1"/>
              </w:rPr>
            </w:pPr>
            <w:r>
              <w:rPr>
                <w:color w:val="000000" w:themeColor="text1"/>
                <w:sz w:val="17"/>
              </w:rPr>
              <w:t xml:space="preserve">Transversal (frontend web)</w:t>
            </w:r>
            <w:r>
              <w:rPr>
                <w:color w:val="000000" w:themeColor="text1"/>
              </w:rPr>
            </w:r>
          </w:p>
        </w:tc>
        <w:tc>
          <w:tcPr>
            <w:tcBorders/>
            <w:tcW w:w="4706" w:type="dxa"/>
          </w:tcPr>
          <w:p>
            <w:pPr>
              <w:pBdr/>
              <w:spacing/>
              <w:ind/>
              <w:rPr>
                <w:color w:val="000000" w:themeColor="text1"/>
              </w:rPr>
            </w:pPr>
            <w:r>
              <w:rPr>
                <w:color w:val="000000" w:themeColor="text1"/>
                <w:sz w:val="17"/>
              </w:rPr>
              <w:t xml:space="preserve">tsc -b --noEmit, eslint .</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RNF-025</w:t>
            </w:r>
            <w:r>
              <w:rPr>
                <w:color w:val="000000" w:themeColor="text1"/>
              </w:rPr>
            </w:r>
          </w:p>
        </w:tc>
        <w:tc>
          <w:tcPr>
            <w:tcBorders/>
            <w:tcW w:w="3402" w:type="dxa"/>
          </w:tcPr>
          <w:p>
            <w:pPr>
              <w:pBdr/>
              <w:spacing/>
              <w:ind/>
              <w:rPr>
                <w:color w:val="000000" w:themeColor="text1"/>
              </w:rPr>
            </w:pPr>
            <w:r>
              <w:rPr>
                <w:color w:val="000000" w:themeColor="text1"/>
                <w:sz w:val="17"/>
              </w:rPr>
              <w:t xml:space="preserve">Transversal (frontend web)</w:t>
            </w:r>
            <w:r>
              <w:rPr>
                <w:color w:val="000000" w:themeColor="text1"/>
              </w:rPr>
            </w:r>
          </w:p>
        </w:tc>
        <w:tc>
          <w:tcPr>
            <w:tcBorders/>
            <w:tcW w:w="4706" w:type="dxa"/>
          </w:tcPr>
          <w:p>
            <w:pPr>
              <w:pBdr/>
              <w:spacing/>
              <w:ind/>
              <w:rPr>
                <w:color w:val="000000" w:themeColor="text1"/>
              </w:rPr>
            </w:pPr>
            <w:r>
              <w:rPr>
                <w:color w:val="000000" w:themeColor="text1"/>
                <w:sz w:val="17"/>
              </w:rPr>
              <w:t xml:space="preserve">Breakpoints Tailwind (sm:/md:/lg:)</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RNF-026</w:t>
            </w:r>
            <w:r>
              <w:rPr>
                <w:color w:val="000000" w:themeColor="text1"/>
              </w:rPr>
            </w:r>
          </w:p>
        </w:tc>
        <w:tc>
          <w:tcPr>
            <w:tcBorders/>
            <w:tcW w:w="3402" w:type="dxa"/>
          </w:tcPr>
          <w:p>
            <w:pPr>
              <w:pBdr/>
              <w:spacing/>
              <w:ind/>
              <w:rPr>
                <w:color w:val="000000" w:themeColor="text1"/>
              </w:rPr>
            </w:pPr>
            <w:r>
              <w:rPr>
                <w:color w:val="000000" w:themeColor="text1"/>
                <w:sz w:val="17"/>
              </w:rPr>
              <w:t xml:space="preserve">Infraestructura</w:t>
            </w:r>
            <w:r>
              <w:rPr>
                <w:color w:val="000000" w:themeColor="text1"/>
              </w:rPr>
            </w:r>
          </w:p>
        </w:tc>
        <w:tc>
          <w:tcPr>
            <w:tcBorders/>
            <w:tcW w:w="4706" w:type="dxa"/>
          </w:tcPr>
          <w:p>
            <w:pPr>
              <w:pBdr/>
              <w:spacing/>
              <w:ind/>
              <w:rPr>
                <w:color w:val="000000" w:themeColor="text1"/>
              </w:rPr>
            </w:pPr>
            <w:r>
              <w:rPr>
                <w:color w:val="000000" w:themeColor="text1"/>
                <w:sz w:val="17"/>
              </w:rPr>
              <w:t xml:space="preserve">docker-compose.yml</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RNF-027</w:t>
            </w:r>
            <w:r>
              <w:rPr>
                <w:color w:val="000000" w:themeColor="text1"/>
              </w:rPr>
            </w:r>
          </w:p>
        </w:tc>
        <w:tc>
          <w:tcPr>
            <w:tcBorders/>
            <w:tcW w:w="3402" w:type="dxa"/>
          </w:tcPr>
          <w:p>
            <w:pPr>
              <w:pBdr/>
              <w:spacing/>
              <w:ind/>
              <w:rPr>
                <w:color w:val="000000" w:themeColor="text1"/>
              </w:rPr>
            </w:pPr>
            <w:r>
              <w:rPr>
                <w:color w:val="000000" w:themeColor="text1"/>
                <w:sz w:val="17"/>
              </w:rPr>
              <w:t xml:space="preserve">RF-058 / HU-027 (validado en esta sesión)</w:t>
            </w:r>
            <w:r>
              <w:rPr>
                <w:color w:val="000000" w:themeColor="text1"/>
              </w:rPr>
            </w:r>
          </w:p>
        </w:tc>
        <w:tc>
          <w:tcPr>
            <w:tcBorders/>
            <w:tcW w:w="4706" w:type="dxa"/>
          </w:tcPr>
          <w:p>
            <w:pPr>
              <w:pBdr/>
              <w:spacing/>
              <w:ind/>
              <w:rPr>
                <w:color w:val="000000" w:themeColor="text1"/>
              </w:rPr>
            </w:pPr>
            <w:r>
              <w:rPr>
                <w:color w:val="000000" w:themeColor="text1"/>
                <w:sz w:val="17"/>
              </w:rPr>
              <w:t xml:space="preserve">py_compile + configure_mappers()</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RNF-028</w:t>
            </w:r>
            <w:r>
              <w:rPr>
                <w:color w:val="000000" w:themeColor="text1"/>
              </w:rPr>
            </w:r>
          </w:p>
        </w:tc>
        <w:tc>
          <w:tcPr>
            <w:tcBorders/>
            <w:tcW w:w="3402" w:type="dxa"/>
          </w:tcPr>
          <w:p>
            <w:pPr>
              <w:pBdr/>
              <w:spacing/>
              <w:ind/>
              <w:rPr>
                <w:color w:val="000000" w:themeColor="text1"/>
              </w:rPr>
            </w:pPr>
            <w:r>
              <w:rPr>
                <w:color w:val="000000" w:themeColor="text1"/>
                <w:sz w:val="17"/>
              </w:rPr>
              <w:t xml:space="preserve">Transversal (ausente)</w:t>
            </w:r>
            <w:r>
              <w:rPr>
                <w:color w:val="000000" w:themeColor="text1"/>
              </w:rPr>
            </w:r>
          </w:p>
        </w:tc>
        <w:tc>
          <w:tcPr>
            <w:tcBorders/>
            <w:tcW w:w="4706" w:type="dxa"/>
          </w:tcPr>
          <w:p>
            <w:pPr>
              <w:pBdr/>
              <w:spacing/>
              <w:ind/>
              <w:rPr>
                <w:color w:val="000000" w:themeColor="text1"/>
              </w:rPr>
            </w:pPr>
            <w:r>
              <w:rPr>
                <w:color w:val="000000" w:themeColor="text1"/>
                <w:sz w:val="17"/>
              </w:rPr>
              <w:t xml:space="preserve">No aplica</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RNF-029</w:t>
            </w:r>
            <w:r>
              <w:rPr>
                <w:color w:val="000000" w:themeColor="text1"/>
              </w:rPr>
            </w:r>
          </w:p>
        </w:tc>
        <w:tc>
          <w:tcPr>
            <w:tcBorders/>
            <w:tcW w:w="3402" w:type="dxa"/>
          </w:tcPr>
          <w:p>
            <w:pPr>
              <w:pBdr/>
              <w:spacing/>
              <w:ind/>
              <w:rPr>
                <w:color w:val="000000" w:themeColor="text1"/>
              </w:rPr>
            </w:pPr>
            <w:r>
              <w:rPr>
                <w:color w:val="000000" w:themeColor="text1"/>
                <w:sz w:val="17"/>
              </w:rPr>
              <w:t xml:space="preserve">HU-004 a HU-007, HU-002 (subset móvil)</w:t>
            </w:r>
            <w:r>
              <w:rPr>
                <w:color w:val="000000" w:themeColor="text1"/>
              </w:rPr>
            </w:r>
          </w:p>
        </w:tc>
        <w:tc>
          <w:tcPr>
            <w:tcBorders/>
            <w:tcW w:w="4706" w:type="dxa"/>
          </w:tcPr>
          <w:p>
            <w:pPr>
              <w:pBdr/>
              <w:spacing/>
              <w:ind/>
              <w:rPr>
                <w:color w:val="000000" w:themeColor="text1"/>
              </w:rPr>
            </w:pPr>
            <w:r>
              <w:rPr>
                <w:color w:val="000000" w:themeColor="text1"/>
                <w:sz w:val="17"/>
              </w:rPr>
              <w:t xml:space="preserve">RehniMarket-mobile/package.json</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RNF-030</w:t>
            </w:r>
            <w:r>
              <w:rPr>
                <w:color w:val="000000" w:themeColor="text1"/>
              </w:rPr>
            </w:r>
          </w:p>
        </w:tc>
        <w:tc>
          <w:tcPr>
            <w:tcBorders/>
            <w:tcW w:w="3402" w:type="dxa"/>
          </w:tcPr>
          <w:p>
            <w:pPr>
              <w:pBdr/>
              <w:spacing/>
              <w:ind/>
              <w:rPr>
                <w:color w:val="000000" w:themeColor="text1"/>
              </w:rPr>
            </w:pPr>
            <w:r>
              <w:rPr>
                <w:color w:val="000000" w:themeColor="text1"/>
                <w:sz w:val="17"/>
              </w:rPr>
              <w:t xml:space="preserve">HU-001, HU-002 (móvil)</w:t>
            </w:r>
            <w:r>
              <w:rPr>
                <w:color w:val="000000" w:themeColor="text1"/>
              </w:rPr>
            </w:r>
          </w:p>
        </w:tc>
        <w:tc>
          <w:tcPr>
            <w:tcBorders/>
            <w:tcW w:w="4706" w:type="dxa"/>
          </w:tcPr>
          <w:p>
            <w:pPr>
              <w:pBdr/>
              <w:spacing/>
              <w:ind/>
              <w:rPr>
                <w:color w:val="000000" w:themeColor="text1"/>
              </w:rPr>
            </w:pPr>
            <w:r>
              <w:rPr>
                <w:color w:val="000000" w:themeColor="text1"/>
                <w:sz w:val="17"/>
              </w:rPr>
              <w:t xml:space="preserve">BannerCarousel.tsx, ProductGallery.tsx</w:t>
            </w:r>
            <w:r>
              <w:rPr>
                <w:color w:val="000000" w:themeColor="text1"/>
              </w:rPr>
            </w:r>
          </w:p>
        </w:tc>
      </w:tr>
      <w:tr>
        <w:trPr/>
        <w:tc>
          <w:tcPr>
            <w:tcBorders/>
            <w:tcW w:w="1247" w:type="dxa"/>
          </w:tcPr>
          <w:p>
            <w:pPr>
              <w:pBdr/>
              <w:spacing/>
              <w:ind/>
              <w:rPr>
                <w:color w:val="000000" w:themeColor="text1"/>
              </w:rPr>
            </w:pPr>
            <w:r>
              <w:rPr>
                <w:color w:val="000000" w:themeColor="text1"/>
                <w:sz w:val="17"/>
              </w:rPr>
              <w:t xml:space="preserve">RNF-031</w:t>
            </w:r>
            <w:r>
              <w:rPr>
                <w:color w:val="000000" w:themeColor="text1"/>
              </w:rPr>
            </w:r>
          </w:p>
        </w:tc>
        <w:tc>
          <w:tcPr>
            <w:tcBorders/>
            <w:tcW w:w="3402" w:type="dxa"/>
          </w:tcPr>
          <w:p>
            <w:pPr>
              <w:pBdr/>
              <w:spacing/>
              <w:ind/>
              <w:rPr>
                <w:color w:val="000000" w:themeColor="text1"/>
              </w:rPr>
            </w:pPr>
            <w:r>
              <w:rPr>
                <w:color w:val="000000" w:themeColor="text1"/>
                <w:sz w:val="17"/>
              </w:rPr>
              <w:t xml:space="preserve">No aplica</w:t>
            </w:r>
            <w:r>
              <w:rPr>
                <w:color w:val="000000" w:themeColor="text1"/>
              </w:rPr>
            </w:r>
          </w:p>
        </w:tc>
        <w:tc>
          <w:tcPr>
            <w:tcBorders/>
            <w:tcW w:w="4706" w:type="dxa"/>
          </w:tcPr>
          <w:p>
            <w:pPr>
              <w:pBdr/>
              <w:spacing/>
              <w:ind/>
              <w:rPr>
                <w:color w:val="000000" w:themeColor="text1"/>
              </w:rPr>
            </w:pPr>
            <w:r>
              <w:rPr>
                <w:color w:val="000000" w:themeColor="text1"/>
                <w:sz w:val="17"/>
              </w:rPr>
              <w:t xml:space="preserve">No aplica</w:t>
            </w:r>
            <w:r>
              <w:rPr>
                <w:color w:val="000000" w:themeColor="text1"/>
              </w:rPr>
            </w:r>
          </w:p>
        </w:tc>
      </w:tr>
    </w:tbl>
    <w:p>
      <w:pPr>
        <w:pStyle w:val="693"/>
        <w:pBdr/>
        <w:spacing/>
        <w:ind/>
        <w:rPr>
          <w:color w:val="000000" w:themeColor="text1"/>
        </w:rPr>
      </w:pPr>
      <w:r>
        <w:rPr>
          <w:color w:val="000000" w:themeColor="text1"/>
        </w:rPr>
        <w:t xml:space="preserve">7. Estado de Implementación</w:t>
      </w:r>
      <w:r>
        <w:rPr>
          <w:color w:val="000000" w:themeColor="text1"/>
        </w:rPr>
      </w:r>
    </w:p>
    <w:p>
      <w:pPr>
        <w:pBdr/>
        <w:spacing/>
        <w:ind/>
        <w:rPr>
          <w:color w:val="000000" w:themeColor="text1"/>
        </w:rPr>
      </w:pPr>
      <w:r>
        <w:rPr>
          <w:color w:val="000000" w:themeColor="text1"/>
        </w:rPr>
        <w:t xml:space="preserve">Requisitos Funcionales: 65 totales, de los cuales 62 están implementados</w:t>
      </w:r>
      <w:r>
        <w:rPr>
          <w:color w:val="000000" w:themeColor="text1"/>
        </w:rPr>
        <w:t xml:space="preserve"> de forma completa (backend + todos los clientes aplicables), 2 están implementados en la web pero no en RehniMarket Mobile (Favoritos y Carrito, ver RF-020 y RF-021) y 1 no está implementado (RF-065, reembolso automático al cancelar un pedido individual).</w:t>
      </w:r>
      <w:r>
        <w:rPr>
          <w:color w:val="000000" w:themeColor="text1"/>
        </w:rPr>
      </w:r>
    </w:p>
    <w:p>
      <w:pPr>
        <w:pBdr/>
        <w:spacing/>
        <w:ind/>
        <w:rPr>
          <w:color w:val="000000" w:themeColor="text1"/>
        </w:rPr>
      </w:pPr>
      <w:r>
        <w:rPr>
          <w:color w:val="000000" w:themeColor="text1"/>
        </w:rPr>
        <w:t xml:space="preserve">Requisitos No Funcionales: 27 implementado, 2 no implementado, 2 parcial — 31 en total.</w:t>
      </w:r>
      <w:r>
        <w:rPr>
          <w:color w:val="000000" w:themeColor="text1"/>
        </w:rPr>
      </w:r>
    </w:p>
    <w:p>
      <w:pPr>
        <w:pStyle w:val="694"/>
        <w:pBdr/>
        <w:spacing/>
        <w:ind/>
        <w:rPr>
          <w:color w:val="000000" w:themeColor="text1"/>
        </w:rPr>
      </w:pPr>
      <w:r>
        <w:rPr>
          <w:color w:val="000000" w:themeColor="text1"/>
        </w:rPr>
        <w:t xml:space="preserve">7.1 Funcionalidad real de RehniMarket Mobile</w:t>
      </w:r>
      <w:r>
        <w:rPr>
          <w:color w:val="000000" w:themeColor="text1"/>
        </w:rPr>
      </w:r>
    </w:p>
    <w:p>
      <w:pPr>
        <w:pBdr/>
        <w:spacing/>
        <w:ind/>
        <w:rPr>
          <w:color w:val="000000" w:themeColor="text1"/>
        </w:rPr>
      </w:pPr>
      <w:r>
        <w:rPr>
          <w:color w:val="000000" w:themeColor="text1"/>
        </w:rPr>
        <w:t xml:space="preserve">Implementado y verificado en el código: Home (anuncios activos, categorías, productos del día), detalle de producto (galería</w:t>
      </w:r>
      <w:r>
        <w:rPr>
          <w:color w:val="000000" w:themeColor="text1"/>
        </w:rPr>
        <w:t xml:space="preserve">, variantes de color, stock, descuento, vendedor), y el flujo completo de autenticación (registro, verificación, login, recuperación de contraseña, JWT + refresh en SecureStore), con el patrón de auth bajo demanda para las acciones del detalle de producto.</w:t>
      </w:r>
      <w:r>
        <w:rPr>
          <w:color w:val="000000" w:themeColor="text1"/>
        </w:rPr>
      </w:r>
    </w:p>
    <w:p>
      <w:pPr>
        <w:pBdr/>
        <w:spacing/>
        <w:ind/>
        <w:rPr>
          <w:color w:val="000000" w:themeColor="text1"/>
        </w:rPr>
      </w:pPr>
      <w:r>
        <w:rPr>
          <w:color w:val="000000" w:themeColor="text1"/>
        </w:rPr>
        <w:t xml:space="preserve">Explícitamente placeholder en el código (no se documenta como funcionali</w:t>
      </w:r>
      <w:r>
        <w:rPr>
          <w:color w:val="000000" w:themeColor="text1"/>
        </w:rPr>
        <w:t xml:space="preserve">dad disponible): carrito de compras, favoritos, listado de categorías, buscador, listado general de productos y edición de perfil. No existen pantallas de pedidos, seguimiento de envío, checkout, panel de empresa ni panel de administración en la app móvil.</w:t>
      </w:r>
      <w:r>
        <w:rPr>
          <w:color w:val="000000" w:themeColor="text1"/>
        </w:rPr>
      </w:r>
    </w:p>
    <w:p>
      <w:pPr>
        <w:pStyle w:val="693"/>
        <w:pBdr/>
        <w:spacing/>
        <w:ind/>
        <w:rPr>
          <w:color w:val="000000" w:themeColor="text1"/>
        </w:rPr>
      </w:pPr>
      <w:r>
        <w:rPr>
          <w:color w:val="000000" w:themeColor="text1"/>
        </w:rPr>
        <w:t xml:space="preserve">8. Conclusiones</w:t>
      </w:r>
      <w:r>
        <w:rPr>
          <w:color w:val="000000" w:themeColor="text1"/>
        </w:rPr>
      </w:r>
    </w:p>
    <w:p>
      <w:pPr>
        <w:pBdr/>
        <w:spacing/>
        <w:ind/>
        <w:rPr>
          <w:color w:val="000000" w:themeColor="text1"/>
        </w:rPr>
      </w:pPr>
      <w:r>
        <w:rPr>
          <w:color w:val="000000" w:themeColor="text1"/>
        </w:rPr>
        <w:t xml:space="preserve">RehniMarket tiene, en su backend y en su frontend web, una cobertura funcional amplia y consistente: catálogo público, autentic</w:t>
      </w:r>
      <w:r>
        <w:rPr>
          <w:color w:val="000000" w:themeColor="text1"/>
        </w:rPr>
        <w:t xml:space="preserve">ación completa, carrito y checkout con pago en RehniCoin, pedidos con envío y seguimiento por transportadora, reseñas, reportes, y paneles diferenciados para Empresa y Administrador/Owner, todo protegido por un esquema de autorización centralizado por rol.</w:t>
      </w:r>
      <w:r>
        <w:rPr>
          <w:color w:val="000000" w:themeColor="text1"/>
        </w:rPr>
      </w:r>
    </w:p>
    <w:p>
      <w:pPr>
        <w:pBdr/>
        <w:spacing/>
        <w:ind/>
        <w:rPr>
          <w:color w:val="000000" w:themeColor="text1"/>
        </w:rPr>
      </w:pPr>
      <w:r>
        <w:rPr>
          <w:color w:val="000000" w:themeColor="text1"/>
        </w:rPr>
        <w:t xml:space="preserve">El módulo de Transportadoras (catálogo administrado por Admin/Owner, asignación por parte de la Empresa al despachar un pedido, y visualización co</w:t>
      </w:r>
      <w:r>
        <w:rPr>
          <w:color w:val="000000" w:themeColor="text1"/>
        </w:rPr>
        <w:t xml:space="preserve">n enlace real de seguimiento para el comprador) y el módulo de Reportes de productos/empresas estaban implementados en el código pero no documentados antes de esta actualización; ambos quedan ahora cubiertos en las Historias de Usuario y en este documento.</w:t>
      </w:r>
      <w:r>
        <w:rPr>
          <w:color w:val="000000" w:themeColor="text1"/>
        </w:rPr>
      </w:r>
    </w:p>
    <w:p>
      <w:pPr>
        <w:pBdr/>
        <w:spacing/>
        <w:ind/>
        <w:rPr>
          <w:color w:val="000000" w:themeColor="text1"/>
        </w:rPr>
      </w:pPr>
      <w:r>
        <w:rPr>
          <w:color w:val="000000" w:themeColor="text1"/>
        </w:rPr>
        <w:t xml:space="preserve">RehniMarket Mobile, en cambio, cubre hoy un subconjunto acotado del sistema (Home, detalle de producto y autenticación), con varias secciones explícitament</w:t>
      </w:r>
      <w:r>
        <w:rPr>
          <w:color w:val="000000" w:themeColor="text1"/>
        </w:rPr>
        <w:t xml:space="preserve">e marcadas como placeholder en su propio código (carrito, favoritos, categorías, búsqueda, perfil, y cualquier funcionalidad de pedidos o seguimiento). Este documento refleja esa diferencia de alcance de forma explícita en vez de asumir paridad con la web.</w:t>
      </w:r>
      <w:r>
        <w:rPr>
          <w:color w:val="000000" w:themeColor="text1"/>
        </w:rPr>
      </w:r>
    </w:p>
    <w:p>
      <w:pPr>
        <w:pBdr/>
        <w:spacing/>
        <w:ind/>
        <w:rPr>
          <w:color w:val="000000" w:themeColor="text1"/>
        </w:rPr>
      </w:pPr>
      <w:r>
        <w:rPr>
          <w:color w:val="000000" w:themeColor="text1"/>
        </w:rPr>
        <w:t xml:space="preserve">No existe un actor "Soporte" independiente ni una su</w:t>
      </w:r>
      <w:r>
        <w:rPr>
          <w:color w:val="000000" w:themeColor="text1"/>
        </w:rPr>
        <w:t xml:space="preserve">ite de pruebas automatizadas en el backend; ambas ausencias quedan registradas explícitamente (HU-018/HU-028 cubren la necesidad de reportes sin un rol de soporte dedicado, y RNF-028 documenta la ausencia de tests) en vez de omitirse o suponerse resueltas.</w:t>
      </w:r>
      <w:r>
        <w:rPr>
          <w:color w:val="000000" w:themeColor="text1"/>
        </w:rPr>
      </w:r>
    </w:p>
    <w:sectPr>
      <w:footnotePr/>
      <w:endnotePr/>
      <w:type w:val="nextPage"/>
      <w:pgSz w:h="15840" w:orient="portrait" w:w="12240"/>
      <w:pgMar w:top="1134" w:right="1247" w:bottom="1134" w:left="124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7a1833"/>
      <w:sz w:val="40"/>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7a1833"/>
      <w:sz w:val="30"/>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7a1833"/>
      <w:sz w:val="25"/>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7a1833"/>
      <w:sz w:val="22"/>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2026-08-27T18:02:16Z</dcterms:modified>
  <cp:category/>
</cp:coreProperties>
</file>