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F4CB" w14:textId="40EDFFC5" w:rsidR="00BC1F6F" w:rsidRDefault="00B93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Reid Hyman</w:t>
      </w:r>
    </w:p>
    <w:p w14:paraId="32FD9580" w14:textId="6DFD4F35" w:rsidR="00B938CC" w:rsidRDefault="00B93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7/21/2023</w:t>
      </w:r>
    </w:p>
    <w:p w14:paraId="58CDC6D7" w14:textId="77777777" w:rsidR="00B938CC" w:rsidRDefault="00B938CC">
      <w:pPr>
        <w:rPr>
          <w:rFonts w:ascii="Times New Roman" w:hAnsi="Times New Roman" w:cs="Times New Roman"/>
        </w:rPr>
      </w:pPr>
    </w:p>
    <w:p w14:paraId="0B86C510" w14:textId="77777777" w:rsidR="00B938CC" w:rsidRDefault="00B938CC">
      <w:pPr>
        <w:rPr>
          <w:rFonts w:ascii="Times New Roman" w:hAnsi="Times New Roman" w:cs="Times New Roman"/>
        </w:rPr>
      </w:pPr>
    </w:p>
    <w:p w14:paraId="1728D8CD" w14:textId="1511F2CA" w:rsidR="00B938CC" w:rsidRDefault="00B938CC" w:rsidP="00B938C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Module 22 Challenge: Deep Learning</w:t>
      </w:r>
    </w:p>
    <w:p w14:paraId="746E9951" w14:textId="151E4CE0" w:rsidR="00B938CC" w:rsidRDefault="00B938CC" w:rsidP="00B938C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Alphabet Soup Charity Funding Success Predictor</w:t>
      </w:r>
    </w:p>
    <w:p w14:paraId="013EAE42" w14:textId="505A5AEC" w:rsidR="00B938CC" w:rsidRDefault="00B938CC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challenge was to design a machine learning model to assist Alphabet Soup to select </w:t>
      </w:r>
      <w:r w:rsidR="00D35C59">
        <w:rPr>
          <w:rFonts w:ascii="Times New Roman" w:hAnsi="Times New Roman" w:cs="Times New Roman"/>
        </w:rPr>
        <w:t>applicants for funding with the best chance of success for their ventures.</w:t>
      </w:r>
      <w:r>
        <w:rPr>
          <w:rFonts w:ascii="Times New Roman" w:hAnsi="Times New Roman" w:cs="Times New Roman"/>
        </w:rPr>
        <w:t xml:space="preserve"> Deep learning and neural networks were the concepts used in this assignment. Goggle CoLab, Keras, and Tensor Flow were the tools used in this assignment.</w:t>
      </w:r>
    </w:p>
    <w:p w14:paraId="7A6BFD5D" w14:textId="77777777" w:rsidR="00B938CC" w:rsidRDefault="00B938CC" w:rsidP="00B938CC">
      <w:pPr>
        <w:spacing w:line="480" w:lineRule="auto"/>
        <w:rPr>
          <w:rFonts w:ascii="Times New Roman" w:hAnsi="Times New Roman" w:cs="Times New Roman"/>
        </w:rPr>
      </w:pPr>
    </w:p>
    <w:p w14:paraId="0F83CE2D" w14:textId="77777777" w:rsidR="00B938CC" w:rsidRDefault="00B938CC" w:rsidP="00B938CC">
      <w:pPr>
        <w:spacing w:line="480" w:lineRule="auto"/>
        <w:rPr>
          <w:rFonts w:ascii="Times New Roman" w:hAnsi="Times New Roman" w:cs="Times New Roman"/>
        </w:rPr>
      </w:pPr>
    </w:p>
    <w:p w14:paraId="020B6D0C" w14:textId="2A916980" w:rsidR="00B938CC" w:rsidRDefault="00B938CC" w:rsidP="00B938C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 Data:</w:t>
      </w:r>
    </w:p>
    <w:p w14:paraId="53D6DD33" w14:textId="355EF869" w:rsidR="00B938CC" w:rsidRDefault="0095193B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importing charity_data.csv</w:t>
      </w:r>
      <w:r w:rsidR="00D35C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was cleaned prior to importing it, I preprocessed the data by taking the following steps:</w:t>
      </w:r>
    </w:p>
    <w:p w14:paraId="17E70B7B" w14:textId="3CEBE049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columns EIN and NAME</w:t>
      </w:r>
    </w:p>
    <w:p w14:paraId="14060054" w14:textId="2DCD2B46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Binning the APPLICATION_TYPE based on the count of the number of applications, then choosing the APPLICATION_TYPE values that are greater than 500.</w:t>
      </w:r>
    </w:p>
    <w:p w14:paraId="6958828E" w14:textId="5AABF295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Binning the CLASSIFICATION based on the count of the number of applications, then choosing the CLASSIFICATION values that are greater than 100.</w:t>
      </w:r>
    </w:p>
    <w:p w14:paraId="399EDC12" w14:textId="12506024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</w:t>
      </w:r>
      <w:r w:rsidR="00D35C5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categorical data to numeric</w:t>
      </w:r>
      <w:r w:rsidR="00D35C59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using pd.get_dummies.</w:t>
      </w:r>
    </w:p>
    <w:p w14:paraId="790A0C22" w14:textId="7CE7AE2C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</w:t>
      </w:r>
      <w:r w:rsidR="00D35C59">
        <w:rPr>
          <w:rFonts w:ascii="Times New Roman" w:hAnsi="Times New Roman" w:cs="Times New Roman"/>
        </w:rPr>
        <w:t>ting</w:t>
      </w:r>
      <w:r>
        <w:rPr>
          <w:rFonts w:ascii="Times New Roman" w:hAnsi="Times New Roman" w:cs="Times New Roman"/>
        </w:rPr>
        <w:t xml:space="preserve"> the data into the features and target arrays. The target array was the column IS_SUCCESSFUL</w:t>
      </w:r>
      <w:r w:rsidR="00D35C59">
        <w:rPr>
          <w:rFonts w:ascii="Times New Roman" w:hAnsi="Times New Roman" w:cs="Times New Roman"/>
        </w:rPr>
        <w:t>. The features array contained the other columns in the original dataframe.</w:t>
      </w:r>
    </w:p>
    <w:p w14:paraId="47A119D9" w14:textId="765A9FE4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Splitting the data into testing and training sets</w:t>
      </w:r>
    </w:p>
    <w:p w14:paraId="6D0629BA" w14:textId="1D6957FF" w:rsidR="0095193B" w:rsidRDefault="0095193B" w:rsidP="009519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StandardScaler to scale the data</w:t>
      </w:r>
    </w:p>
    <w:p w14:paraId="546FB659" w14:textId="77777777" w:rsidR="0095193B" w:rsidRDefault="0095193B" w:rsidP="0095193B">
      <w:pPr>
        <w:spacing w:line="480" w:lineRule="auto"/>
        <w:rPr>
          <w:rFonts w:ascii="Times New Roman" w:hAnsi="Times New Roman" w:cs="Times New Roman"/>
        </w:rPr>
      </w:pPr>
    </w:p>
    <w:p w14:paraId="65458832" w14:textId="260C7116" w:rsidR="0095193B" w:rsidRDefault="0095193B" w:rsidP="0095193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Compiling, Training, and Evaluating the Model:</w:t>
      </w:r>
    </w:p>
    <w:p w14:paraId="2C73E4A9" w14:textId="27BF38DF" w:rsidR="00D87AC5" w:rsidRDefault="004273F7" w:rsidP="009519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models were created</w:t>
      </w:r>
      <w:r w:rsidR="00D87AC5">
        <w:rPr>
          <w:rFonts w:ascii="Times New Roman" w:hAnsi="Times New Roman" w:cs="Times New Roman"/>
        </w:rPr>
        <w:t>, as shown below</w:t>
      </w:r>
      <w:r>
        <w:rPr>
          <w:rFonts w:ascii="Times New Roman" w:hAnsi="Times New Roman" w:cs="Times New Roman"/>
        </w:rPr>
        <w:t>.</w:t>
      </w:r>
    </w:p>
    <w:p w14:paraId="32249949" w14:textId="23E53D78" w:rsidR="0095193B" w:rsidRDefault="004273F7" w:rsidP="009519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first model had 2 layers</w:t>
      </w:r>
      <w:r w:rsidR="00D35C59">
        <w:rPr>
          <w:rFonts w:ascii="Times New Roman" w:hAnsi="Times New Roman" w:cs="Times New Roman"/>
        </w:rPr>
        <w:t xml:space="preserve"> consisting of </w:t>
      </w:r>
      <w:r>
        <w:rPr>
          <w:rFonts w:ascii="Times New Roman" w:hAnsi="Times New Roman" w:cs="Times New Roman"/>
        </w:rPr>
        <w:t>30 neurons in the first layer and 10 in the second.</w:t>
      </w:r>
    </w:p>
    <w:p w14:paraId="332D6684" w14:textId="3030F76D" w:rsidR="004273F7" w:rsidRPr="004273F7" w:rsidRDefault="004273F7" w:rsidP="0095193B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90CF16" wp14:editId="4F9DA7BF">
            <wp:extent cx="5943600" cy="3341370"/>
            <wp:effectExtent l="0" t="0" r="0" b="0"/>
            <wp:docPr id="218653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3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6A3" w14:textId="1424A4A6" w:rsidR="0095193B" w:rsidRDefault="004273F7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of this model was 73%</w:t>
      </w:r>
      <w:r w:rsidR="00D35C5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D35C5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is slightly below the 75% threshold </w:t>
      </w:r>
      <w:r w:rsidR="00D35C59">
        <w:rPr>
          <w:rFonts w:ascii="Times New Roman" w:hAnsi="Times New Roman" w:cs="Times New Roman"/>
        </w:rPr>
        <w:t xml:space="preserve">that indicates </w:t>
      </w:r>
      <w:r>
        <w:rPr>
          <w:rFonts w:ascii="Times New Roman" w:hAnsi="Times New Roman" w:cs="Times New Roman"/>
        </w:rPr>
        <w:t>a</w:t>
      </w:r>
      <w:r w:rsidR="00D35C5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D35C59">
        <w:rPr>
          <w:rFonts w:ascii="Times New Roman" w:hAnsi="Times New Roman" w:cs="Times New Roman"/>
        </w:rPr>
        <w:t xml:space="preserve">appropriate </w:t>
      </w:r>
      <w:r>
        <w:rPr>
          <w:rFonts w:ascii="Times New Roman" w:hAnsi="Times New Roman" w:cs="Times New Roman"/>
        </w:rPr>
        <w:t>model.</w:t>
      </w:r>
    </w:p>
    <w:p w14:paraId="66BD9E99" w14:textId="77777777" w:rsidR="00ED4272" w:rsidRDefault="00ED4272" w:rsidP="00B938CC">
      <w:pPr>
        <w:spacing w:line="480" w:lineRule="auto"/>
        <w:rPr>
          <w:rFonts w:ascii="Times New Roman" w:hAnsi="Times New Roman" w:cs="Times New Roman"/>
        </w:rPr>
      </w:pPr>
    </w:p>
    <w:p w14:paraId="146F4C8A" w14:textId="77777777" w:rsidR="00ED4272" w:rsidRDefault="00ED4272" w:rsidP="00B938CC">
      <w:pPr>
        <w:spacing w:line="480" w:lineRule="auto"/>
        <w:rPr>
          <w:rFonts w:ascii="Times New Roman" w:hAnsi="Times New Roman" w:cs="Times New Roman"/>
        </w:rPr>
      </w:pPr>
    </w:p>
    <w:p w14:paraId="548262D8" w14:textId="3DE6F058" w:rsidR="00ED4272" w:rsidRDefault="00D87AC5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optimized model 1 by </w:t>
      </w:r>
      <w:r w:rsidR="00ED4272">
        <w:rPr>
          <w:rFonts w:ascii="Times New Roman" w:hAnsi="Times New Roman" w:cs="Times New Roman"/>
        </w:rPr>
        <w:t>increas</w:t>
      </w:r>
      <w:r>
        <w:rPr>
          <w:rFonts w:ascii="Times New Roman" w:hAnsi="Times New Roman" w:cs="Times New Roman"/>
        </w:rPr>
        <w:t>ing</w:t>
      </w:r>
      <w:r w:rsidR="00ED4272">
        <w:rPr>
          <w:rFonts w:ascii="Times New Roman" w:hAnsi="Times New Roman" w:cs="Times New Roman"/>
        </w:rPr>
        <w:t xml:space="preserve"> the number of neurons to 80 for the first layer and 30 for the second</w:t>
      </w:r>
      <w:r>
        <w:rPr>
          <w:rFonts w:ascii="Times New Roman" w:hAnsi="Times New Roman" w:cs="Times New Roman"/>
        </w:rPr>
        <w:t xml:space="preserve"> layer</w:t>
      </w:r>
      <w:r w:rsidR="00ED427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named this model 2.</w:t>
      </w:r>
    </w:p>
    <w:p w14:paraId="6AC0ECFF" w14:textId="06DE1CCA" w:rsidR="00ED4272" w:rsidRDefault="00672C84" w:rsidP="00B938CC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0322FD" wp14:editId="7CCCF5F4">
            <wp:extent cx="5943600" cy="3341370"/>
            <wp:effectExtent l="0" t="0" r="0" b="0"/>
            <wp:docPr id="158803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4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F90" w14:textId="2667853F" w:rsidR="0095193B" w:rsidRDefault="00D87AC5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2 had equal performance as </w:t>
      </w:r>
      <w:r w:rsidR="00672C84">
        <w:rPr>
          <w:rFonts w:ascii="Times New Roman" w:hAnsi="Times New Roman" w:cs="Times New Roman"/>
        </w:rPr>
        <w:t>model 1</w:t>
      </w:r>
      <w:r>
        <w:rPr>
          <w:rFonts w:ascii="Times New Roman" w:hAnsi="Times New Roman" w:cs="Times New Roman"/>
        </w:rPr>
        <w:t>, with an accuracy</w:t>
      </w:r>
      <w:r w:rsidR="00672C84">
        <w:rPr>
          <w:rFonts w:ascii="Times New Roman" w:hAnsi="Times New Roman" w:cs="Times New Roman"/>
        </w:rPr>
        <w:t xml:space="preserve"> of 73%</w:t>
      </w:r>
      <w:r>
        <w:rPr>
          <w:rFonts w:ascii="Times New Roman" w:hAnsi="Times New Roman" w:cs="Times New Roman"/>
        </w:rPr>
        <w:t>.</w:t>
      </w:r>
    </w:p>
    <w:p w14:paraId="7E6226FE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1E2F28CA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3AF3B25F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7BA5667A" w14:textId="20D0C336" w:rsidR="00672C84" w:rsidRDefault="00D87AC5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further optimize my model, </w:t>
      </w:r>
      <w:r w:rsidR="00672C84">
        <w:rPr>
          <w:rFonts w:ascii="Times New Roman" w:hAnsi="Times New Roman" w:cs="Times New Roman"/>
        </w:rPr>
        <w:t>I drastically increased the amount of neurons with 300 for layer 1 and 100 for layer 2</w:t>
      </w:r>
      <w:r>
        <w:rPr>
          <w:rFonts w:ascii="Times New Roman" w:hAnsi="Times New Roman" w:cs="Times New Roman"/>
        </w:rPr>
        <w:t>.</w:t>
      </w:r>
    </w:p>
    <w:p w14:paraId="66CA3EA1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4053AD37" w14:textId="09C897E6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7819F5" wp14:editId="4407EEB7">
            <wp:extent cx="5943600" cy="3341370"/>
            <wp:effectExtent l="0" t="0" r="0" b="0"/>
            <wp:docPr id="75690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6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9E" w14:textId="04359ECC" w:rsidR="0095193B" w:rsidRDefault="00672C84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D87AC5">
        <w:rPr>
          <w:rFonts w:ascii="Times New Roman" w:hAnsi="Times New Roman" w:cs="Times New Roman"/>
        </w:rPr>
        <w:t xml:space="preserve">third </w:t>
      </w:r>
      <w:r>
        <w:rPr>
          <w:rFonts w:ascii="Times New Roman" w:hAnsi="Times New Roman" w:cs="Times New Roman"/>
        </w:rPr>
        <w:t xml:space="preserve">model </w:t>
      </w:r>
      <w:r w:rsidR="00D87AC5">
        <w:rPr>
          <w:rFonts w:ascii="Times New Roman" w:hAnsi="Times New Roman" w:cs="Times New Roman"/>
        </w:rPr>
        <w:t xml:space="preserve">also failed to achieve </w:t>
      </w:r>
      <w:r>
        <w:rPr>
          <w:rFonts w:ascii="Times New Roman" w:hAnsi="Times New Roman" w:cs="Times New Roman"/>
        </w:rPr>
        <w:t xml:space="preserve">the </w:t>
      </w:r>
      <w:r w:rsidR="00D87AC5">
        <w:rPr>
          <w:rFonts w:ascii="Times New Roman" w:hAnsi="Times New Roman" w:cs="Times New Roman"/>
        </w:rPr>
        <w:t xml:space="preserve">desired target </w:t>
      </w:r>
      <w:r>
        <w:rPr>
          <w:rFonts w:ascii="Times New Roman" w:hAnsi="Times New Roman" w:cs="Times New Roman"/>
        </w:rPr>
        <w:t>accuracy</w:t>
      </w:r>
      <w:r w:rsidR="00D87AC5">
        <w:rPr>
          <w:rFonts w:ascii="Times New Roman" w:hAnsi="Times New Roman" w:cs="Times New Roman"/>
        </w:rPr>
        <w:t xml:space="preserve"> as accuracy remained at</w:t>
      </w:r>
      <w:r>
        <w:rPr>
          <w:rFonts w:ascii="Times New Roman" w:hAnsi="Times New Roman" w:cs="Times New Roman"/>
        </w:rPr>
        <w:t xml:space="preserve"> 73%</w:t>
      </w:r>
      <w:r w:rsidR="00D87AC5">
        <w:rPr>
          <w:rFonts w:ascii="Times New Roman" w:hAnsi="Times New Roman" w:cs="Times New Roman"/>
        </w:rPr>
        <w:t>.</w:t>
      </w:r>
    </w:p>
    <w:p w14:paraId="642C74FF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19B8CE67" w14:textId="1A11DE39" w:rsidR="00672C84" w:rsidRDefault="00672C84" w:rsidP="00B938C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Summary:</w:t>
      </w:r>
    </w:p>
    <w:p w14:paraId="63123A93" w14:textId="124EDCF2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of the models are summarized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2C84" w14:paraId="502BE7E4" w14:textId="77777777" w:rsidTr="00672C84">
        <w:tc>
          <w:tcPr>
            <w:tcW w:w="1870" w:type="dxa"/>
          </w:tcPr>
          <w:p w14:paraId="652D0C6C" w14:textId="6033427B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IPYNB File</w:t>
            </w:r>
          </w:p>
        </w:tc>
        <w:tc>
          <w:tcPr>
            <w:tcW w:w="1870" w:type="dxa"/>
          </w:tcPr>
          <w:p w14:paraId="0C42837F" w14:textId="48AE765E" w:rsidR="00CB2E0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1(Neurons)</w:t>
            </w:r>
          </w:p>
        </w:tc>
        <w:tc>
          <w:tcPr>
            <w:tcW w:w="1870" w:type="dxa"/>
          </w:tcPr>
          <w:p w14:paraId="6EBB6711" w14:textId="2A666576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2(Neurons)</w:t>
            </w:r>
          </w:p>
        </w:tc>
        <w:tc>
          <w:tcPr>
            <w:tcW w:w="1870" w:type="dxa"/>
          </w:tcPr>
          <w:p w14:paraId="266DDF67" w14:textId="4CCE2ABE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870" w:type="dxa"/>
          </w:tcPr>
          <w:p w14:paraId="60203F5E" w14:textId="7C45189E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672C84" w14:paraId="789C5DC9" w14:textId="77777777" w:rsidTr="00672C84">
        <w:tc>
          <w:tcPr>
            <w:tcW w:w="1870" w:type="dxa"/>
          </w:tcPr>
          <w:p w14:paraId="3F6C0180" w14:textId="54E9C27E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Starter Code</w:t>
            </w:r>
            <w:r w:rsidR="00D87AC5">
              <w:rPr>
                <w:rFonts w:ascii="Times New Roman" w:hAnsi="Times New Roman" w:cs="Times New Roman"/>
              </w:rPr>
              <w:t xml:space="preserve"> (Model 1)</w:t>
            </w:r>
          </w:p>
        </w:tc>
        <w:tc>
          <w:tcPr>
            <w:tcW w:w="1870" w:type="dxa"/>
          </w:tcPr>
          <w:p w14:paraId="2D826604" w14:textId="076CE19F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14:paraId="7E906B1C" w14:textId="7A4EFAB3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056A1234" w14:textId="57B53BA0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1821</w:t>
            </w:r>
          </w:p>
        </w:tc>
        <w:tc>
          <w:tcPr>
            <w:tcW w:w="1870" w:type="dxa"/>
          </w:tcPr>
          <w:p w14:paraId="51490046" w14:textId="3E4C9A16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</w:tr>
      <w:tr w:rsidR="00672C84" w14:paraId="2786C2CB" w14:textId="77777777" w:rsidTr="00672C84">
        <w:tc>
          <w:tcPr>
            <w:tcW w:w="1870" w:type="dxa"/>
          </w:tcPr>
          <w:p w14:paraId="21C6D87D" w14:textId="184FFD94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Optimization_1</w:t>
            </w:r>
            <w:r w:rsidR="00D87AC5">
              <w:rPr>
                <w:rFonts w:ascii="Times New Roman" w:hAnsi="Times New Roman" w:cs="Times New Roman"/>
              </w:rPr>
              <w:t xml:space="preserve"> (Model 2)</w:t>
            </w:r>
          </w:p>
        </w:tc>
        <w:tc>
          <w:tcPr>
            <w:tcW w:w="1870" w:type="dxa"/>
          </w:tcPr>
          <w:p w14:paraId="646BFF9C" w14:textId="321A46AA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70" w:type="dxa"/>
          </w:tcPr>
          <w:p w14:paraId="1E39F976" w14:textId="1F6BB3DA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14:paraId="3123EC06" w14:textId="4DA19FA5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6461</w:t>
            </w:r>
          </w:p>
        </w:tc>
        <w:tc>
          <w:tcPr>
            <w:tcW w:w="1870" w:type="dxa"/>
          </w:tcPr>
          <w:p w14:paraId="4A2278F2" w14:textId="28AA74F6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</w:tr>
      <w:tr w:rsidR="00672C84" w14:paraId="46798373" w14:textId="77777777" w:rsidTr="00672C84">
        <w:tc>
          <w:tcPr>
            <w:tcW w:w="1870" w:type="dxa"/>
          </w:tcPr>
          <w:p w14:paraId="53C4BBCD" w14:textId="7BD584EB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Optimization_2</w:t>
            </w:r>
            <w:r w:rsidR="00D87AC5">
              <w:rPr>
                <w:rFonts w:ascii="Times New Roman" w:hAnsi="Times New Roman" w:cs="Times New Roman"/>
              </w:rPr>
              <w:t xml:space="preserve"> (Model 3)</w:t>
            </w:r>
          </w:p>
        </w:tc>
        <w:tc>
          <w:tcPr>
            <w:tcW w:w="1870" w:type="dxa"/>
          </w:tcPr>
          <w:p w14:paraId="3D6586B5" w14:textId="287FAEA9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70" w:type="dxa"/>
          </w:tcPr>
          <w:p w14:paraId="7AEDA26B" w14:textId="01773AE0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</w:tcPr>
          <w:p w14:paraId="097CECD1" w14:textId="19E9F835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45201</w:t>
            </w:r>
          </w:p>
        </w:tc>
        <w:tc>
          <w:tcPr>
            <w:tcW w:w="1870" w:type="dxa"/>
          </w:tcPr>
          <w:p w14:paraId="1895D0D7" w14:textId="0E60C4D9" w:rsidR="00672C84" w:rsidRDefault="00CB2E04" w:rsidP="00B938C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73%</w:t>
            </w:r>
          </w:p>
        </w:tc>
      </w:tr>
    </w:tbl>
    <w:p w14:paraId="7EC36F87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0CC23A9A" w14:textId="78438A53" w:rsidR="00672C84" w:rsidRPr="00672C84" w:rsidRDefault="00CB2E04" w:rsidP="00B938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Increasing the number of neurons in a layer had </w:t>
      </w:r>
      <w:r w:rsidR="00D87AC5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effect in obtaining the target accuracy of 75%</w:t>
      </w:r>
      <w:r w:rsidR="00D87AC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can</w:t>
      </w:r>
      <w:r w:rsidR="00D87AC5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recommend any of the</w:t>
      </w:r>
      <w:r w:rsidR="00AB328C">
        <w:rPr>
          <w:rFonts w:ascii="Times New Roman" w:hAnsi="Times New Roman" w:cs="Times New Roman"/>
        </w:rPr>
        <w:t xml:space="preserve"> neural network models</w:t>
      </w:r>
      <w:r w:rsidR="00E210EF">
        <w:rPr>
          <w:rFonts w:ascii="Times New Roman" w:hAnsi="Times New Roman" w:cs="Times New Roman"/>
        </w:rPr>
        <w:t xml:space="preserve"> using Keras that</w:t>
      </w:r>
      <w:r w:rsidR="00AB328C">
        <w:rPr>
          <w:rFonts w:ascii="Times New Roman" w:hAnsi="Times New Roman" w:cs="Times New Roman"/>
        </w:rPr>
        <w:t xml:space="preserve"> I created</w:t>
      </w:r>
      <w:r>
        <w:rPr>
          <w:rFonts w:ascii="Times New Roman" w:hAnsi="Times New Roman" w:cs="Times New Roman"/>
        </w:rPr>
        <w:t>.</w:t>
      </w:r>
      <w:r w:rsidR="00AB328C">
        <w:rPr>
          <w:rFonts w:ascii="Times New Roman" w:hAnsi="Times New Roman" w:cs="Times New Roman"/>
        </w:rPr>
        <w:t xml:space="preserve"> To achieve the desired accuracy, coders may have to perform trial and error using other supervised learning models such as </w:t>
      </w:r>
      <w:r w:rsidR="00E210EF">
        <w:rPr>
          <w:rFonts w:ascii="Times New Roman" w:hAnsi="Times New Roman" w:cs="Times New Roman"/>
        </w:rPr>
        <w:t xml:space="preserve">logistic regression, </w:t>
      </w:r>
      <w:r w:rsidR="00AB328C">
        <w:rPr>
          <w:rFonts w:ascii="Times New Roman" w:hAnsi="Times New Roman" w:cs="Times New Roman"/>
        </w:rPr>
        <w:t xml:space="preserve">decision trees, </w:t>
      </w:r>
      <w:r w:rsidR="00E210EF">
        <w:rPr>
          <w:rFonts w:ascii="Times New Roman" w:hAnsi="Times New Roman" w:cs="Times New Roman"/>
        </w:rPr>
        <w:t xml:space="preserve">and </w:t>
      </w:r>
      <w:r w:rsidR="00AB328C">
        <w:rPr>
          <w:rFonts w:ascii="Times New Roman" w:hAnsi="Times New Roman" w:cs="Times New Roman"/>
        </w:rPr>
        <w:t>random forest.</w:t>
      </w:r>
    </w:p>
    <w:p w14:paraId="6BD3EB06" w14:textId="77777777" w:rsidR="00672C84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716DFAEF" w14:textId="77777777" w:rsidR="00672C84" w:rsidRPr="0095193B" w:rsidRDefault="00672C84" w:rsidP="00B938CC">
      <w:pPr>
        <w:spacing w:line="480" w:lineRule="auto"/>
        <w:rPr>
          <w:rFonts w:ascii="Times New Roman" w:hAnsi="Times New Roman" w:cs="Times New Roman"/>
        </w:rPr>
      </w:pPr>
    </w:p>
    <w:p w14:paraId="31EDD405" w14:textId="7D797FA1" w:rsidR="00B938CC" w:rsidRPr="00B938CC" w:rsidRDefault="00B938CC" w:rsidP="00B938C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sectPr w:rsidR="00B938CC" w:rsidRPr="00B9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4DC"/>
    <w:multiLevelType w:val="hybridMultilevel"/>
    <w:tmpl w:val="4092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4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C"/>
    <w:rsid w:val="004273F7"/>
    <w:rsid w:val="00672C84"/>
    <w:rsid w:val="00701AAF"/>
    <w:rsid w:val="00793727"/>
    <w:rsid w:val="008F4C6B"/>
    <w:rsid w:val="009032D1"/>
    <w:rsid w:val="0095193B"/>
    <w:rsid w:val="00AB328C"/>
    <w:rsid w:val="00B938CC"/>
    <w:rsid w:val="00BC1F6F"/>
    <w:rsid w:val="00CB2E04"/>
    <w:rsid w:val="00D0123F"/>
    <w:rsid w:val="00D35C59"/>
    <w:rsid w:val="00D87AC5"/>
    <w:rsid w:val="00E210EF"/>
    <w:rsid w:val="00E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39C3"/>
  <w15:chartTrackingRefBased/>
  <w15:docId w15:val="{8C9D331F-7D68-4B32-9E33-717264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3B"/>
    <w:pPr>
      <w:ind w:left="720"/>
      <w:contextualSpacing/>
    </w:pPr>
  </w:style>
  <w:style w:type="table" w:styleId="TableGrid">
    <w:name w:val="Table Grid"/>
    <w:basedOn w:val="TableNormal"/>
    <w:uiPriority w:val="39"/>
    <w:rsid w:val="00672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hyman</dc:creator>
  <cp:keywords/>
  <dc:description/>
  <cp:lastModifiedBy>reid hyman</cp:lastModifiedBy>
  <cp:revision>2</cp:revision>
  <dcterms:created xsi:type="dcterms:W3CDTF">2023-07-21T16:21:00Z</dcterms:created>
  <dcterms:modified xsi:type="dcterms:W3CDTF">2023-07-24T00:32:00Z</dcterms:modified>
</cp:coreProperties>
</file>