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5DA1" w14:textId="50E99408" w:rsidR="00B72E69" w:rsidRDefault="00B72E69" w:rsidP="00B72E69">
      <w:pPr>
        <w:pStyle w:val="font-claude-response-body"/>
        <w:jc w:val="center"/>
        <w:rPr>
          <w:b/>
          <w:bCs/>
          <w:sz w:val="36"/>
          <w:szCs w:val="36"/>
        </w:rPr>
      </w:pPr>
      <w:r w:rsidRPr="00B72E69">
        <w:rPr>
          <w:b/>
          <w:bCs/>
          <w:sz w:val="36"/>
          <w:szCs w:val="36"/>
        </w:rPr>
        <w:t>Here's the full FORGE 2.0 pipeline</w:t>
      </w:r>
      <w:r>
        <w:rPr>
          <w:b/>
          <w:bCs/>
          <w:sz w:val="36"/>
          <w:szCs w:val="36"/>
        </w:rPr>
        <w:t>:</w:t>
      </w:r>
    </w:p>
    <w:p w14:paraId="6BB4D58C" w14:textId="77777777" w:rsidR="00B72E69" w:rsidRPr="00B72E69" w:rsidRDefault="00B72E69" w:rsidP="00B72E69">
      <w:pPr>
        <w:pStyle w:val="font-claude-response-body"/>
        <w:rPr>
          <w:b/>
          <w:bCs/>
          <w:sz w:val="36"/>
          <w:szCs w:val="36"/>
        </w:rPr>
      </w:pPr>
    </w:p>
    <w:p w14:paraId="4537BC0F" w14:textId="77777777" w:rsidR="00B72E69" w:rsidRDefault="00B72E69" w:rsidP="00B72E69">
      <w:pPr>
        <w:pStyle w:val="font-claude-response-body"/>
      </w:pPr>
      <w:r>
        <w:rPr>
          <w:rStyle w:val="Strong"/>
        </w:rPr>
        <w:t>You provide:</w:t>
      </w:r>
      <w:r>
        <w:t xml:space="preserve"> An idea, outline, or PRD — as simple or detailed as you want.</w:t>
      </w:r>
    </w:p>
    <w:p w14:paraId="06366BBC" w14:textId="77777777" w:rsidR="00B72E69" w:rsidRDefault="00B72E69" w:rsidP="00B72E69">
      <w:pPr>
        <w:pStyle w:val="font-claude-response-body"/>
      </w:pPr>
      <w:r>
        <w:rPr>
          <w:rStyle w:val="Strong"/>
        </w:rPr>
        <w:t>FORGE 2.0 does the rest in sequence:</w:t>
      </w:r>
    </w:p>
    <w:p w14:paraId="70CFCE6E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Scout</w:t>
      </w:r>
      <w:r>
        <w:t xml:space="preserve"> — scans your machine for tools, stack, env vars, auto-fixes what's missing</w:t>
      </w:r>
    </w:p>
    <w:p w14:paraId="6F2F4892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PRD Generation</w:t>
      </w:r>
      <w:r>
        <w:t xml:space="preserve"> — turns your idea into a full product requirements document with feature specs, user personas, data models, edge cases → </w:t>
      </w:r>
      <w:r>
        <w:rPr>
          <w:rStyle w:val="Strong"/>
        </w:rPr>
        <w:t>pauses for your approval</w:t>
      </w:r>
    </w:p>
    <w:p w14:paraId="03FFF790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Architecture</w:t>
      </w:r>
      <w:r>
        <w:t xml:space="preserve"> — generates database schema, API routes, frontend components, auth flows, agent definitions, interaction maps, testing strategy → </w:t>
      </w:r>
      <w:r>
        <w:rPr>
          <w:rStyle w:val="Strong"/>
        </w:rPr>
        <w:t>pauses for your approval</w:t>
      </w:r>
    </w:p>
    <w:p w14:paraId="0DC8FFCB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Governance</w:t>
      </w:r>
      <w:r>
        <w:t xml:space="preserve"> — writes BLUEPRINT, SCHEMA_REGISTRY, BEHAVIORAL_CONTRACTS, AGENTS, INTERACTION_MAPS, TESTING docs → </w:t>
      </w:r>
      <w:r>
        <w:rPr>
          <w:rStyle w:val="Strong"/>
        </w:rPr>
        <w:t>pauses for your approval</w:t>
      </w:r>
    </w:p>
    <w:p w14:paraId="7309D63A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Queue Generation</w:t>
      </w:r>
      <w:r>
        <w:t xml:space="preserve"> — creates the prompt queue with dependency ordering and parallel grouping</w:t>
      </w:r>
    </w:p>
    <w:p w14:paraId="5B6C53D9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Autonomous Build</w:t>
      </w:r>
      <w:r>
        <w:t xml:space="preserve"> — executes every prompt via Claude Code CLI, runs compile/build/test gates after each, auto-recovers from known errors, branches and merges via git</w:t>
      </w:r>
    </w:p>
    <w:p w14:paraId="65D99182" w14:textId="77777777" w:rsidR="00B72E69" w:rsidRDefault="00B72E69" w:rsidP="00B72E69">
      <w:pPr>
        <w:pStyle w:val="font-claude-response-body"/>
        <w:numPr>
          <w:ilvl w:val="0"/>
          <w:numId w:val="1"/>
        </w:numPr>
      </w:pPr>
      <w:r>
        <w:rPr>
          <w:rStyle w:val="Strong"/>
        </w:rPr>
        <w:t>Learning</w:t>
      </w:r>
      <w:r>
        <w:t xml:space="preserve"> — analyzes the build for patterns, evolves governance templates, proposes new agents for recurring tasks, stores everything in Build Memory for future builds</w:t>
      </w:r>
    </w:p>
    <w:p w14:paraId="66B014B8" w14:textId="77777777" w:rsidR="00B72E69" w:rsidRDefault="00B72E69" w:rsidP="00B72E69">
      <w:pPr>
        <w:pStyle w:val="font-claude-response-body"/>
      </w:pPr>
      <w:r>
        <w:t>Three human gates (PRD, architecture, governance). Everything else is autonomous. And it gets smarter with every build — Build Memory means the 10th project builds faster and cleaner than the 1st.</w:t>
      </w:r>
    </w:p>
    <w:p w14:paraId="59959CC9" w14:textId="77777777" w:rsidR="000D0E7A" w:rsidRDefault="000D0E7A"/>
    <w:sectPr w:rsidR="000D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D6721"/>
    <w:multiLevelType w:val="multilevel"/>
    <w:tmpl w:val="3D78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67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69"/>
    <w:rsid w:val="000D0E7A"/>
    <w:rsid w:val="000E6327"/>
    <w:rsid w:val="0078176A"/>
    <w:rsid w:val="00955533"/>
    <w:rsid w:val="00B72E69"/>
    <w:rsid w:val="00C63C78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8E38"/>
  <w15:chartTrackingRefBased/>
  <w15:docId w15:val="{ACC69AAF-350D-40DC-A433-F4F38B9F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6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72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E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2</cp:revision>
  <dcterms:created xsi:type="dcterms:W3CDTF">2026-08-04T22:09:00Z</dcterms:created>
  <dcterms:modified xsi:type="dcterms:W3CDTF">2026-08-04T22:09:00Z</dcterms:modified>
</cp:coreProperties>
</file>