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87EDC" w14:textId="77777777" w:rsidR="00015355" w:rsidRDefault="00015355" w:rsidP="00015355">
      <w:pPr>
        <w:pStyle w:val="font-claude-response-body"/>
      </w:pPr>
      <w:r>
        <w:rPr>
          <w:rStyle w:val="Strong"/>
        </w:rPr>
        <w:t>The five capabilities that would make FORGE irreplaceable:</w:t>
      </w:r>
    </w:p>
    <w:p w14:paraId="4B0795D0" w14:textId="77777777" w:rsidR="00015355" w:rsidRDefault="00015355" w:rsidP="00015355">
      <w:pPr>
        <w:pStyle w:val="font-claude-response-body"/>
      </w:pPr>
      <w:r>
        <w:rPr>
          <w:rStyle w:val="Strong"/>
        </w:rPr>
        <w:t>1. Autonomous Build Intelligence</w:t>
      </w:r>
      <w:r>
        <w:br/>
        <w:t>FORGE should know — without being told — why a build failed, what the fix is, and whether to apply it or escalate. Right now it has the components but no unified intelligence layer. A true Build Brain that reads sentinel failures, cross-references Build Memory, and writes its own recovery prompts without human input. This is the difference between a tool and an autonomous engineer.</w:t>
      </w:r>
    </w:p>
    <w:p w14:paraId="7D0B28DF" w14:textId="77777777" w:rsidR="00015355" w:rsidRDefault="00015355" w:rsidP="00015355">
      <w:pPr>
        <w:pStyle w:val="font-claude-response-body"/>
      </w:pPr>
      <w:r>
        <w:rPr>
          <w:rStyle w:val="Strong"/>
        </w:rPr>
        <w:t>2. Temporal Build Awareness</w:t>
      </w:r>
      <w:r>
        <w:br/>
        <w:t>FORGE has no concept of time or project age. A world-class system should know that a codebase touched 6 months ago needs a different re-entry strategy than one touched yesterday. Session continuity across weeks and months — not just within a run.</w:t>
      </w:r>
    </w:p>
    <w:p w14:paraId="302BEAD3" w14:textId="77777777" w:rsidR="00015355" w:rsidRDefault="00015355" w:rsidP="00015355">
      <w:pPr>
        <w:pStyle w:val="font-claude-response-body"/>
      </w:pPr>
      <w:r>
        <w:rPr>
          <w:rStyle w:val="Strong"/>
        </w:rPr>
        <w:t>3. Cross-Project Pattern Compounding</w:t>
      </w:r>
      <w:r>
        <w:br/>
        <w:t>Every build FORGE runs should make every future build faster and higher quality. Right now Build Memory exists but patterns don't compound meaningfully across projects. The system should get measurably smarter with every build you run — on any project.</w:t>
      </w:r>
    </w:p>
    <w:p w14:paraId="1FDC6537" w14:textId="77777777" w:rsidR="00015355" w:rsidRDefault="00015355" w:rsidP="00015355">
      <w:pPr>
        <w:pStyle w:val="font-claude-response-body"/>
      </w:pPr>
      <w:r>
        <w:rPr>
          <w:rStyle w:val="Strong"/>
        </w:rPr>
        <w:t>4. Intent-to-Queue Translation</w:t>
      </w:r>
      <w:r>
        <w:br/>
        <w:t>Right now you need governance documents before FORGE fires. A world-class system should accept a voice memo, a napkin sketch description, or a bullet list — and autonomously produce the full governance package and queue. Collapsing the human input requirement to near zero.</w:t>
      </w:r>
    </w:p>
    <w:p w14:paraId="6523AA2C" w14:textId="77777777" w:rsidR="00015355" w:rsidRDefault="00015355" w:rsidP="00015355">
      <w:pPr>
        <w:pStyle w:val="font-claude-response-body"/>
      </w:pPr>
      <w:r>
        <w:rPr>
          <w:rStyle w:val="Strong"/>
        </w:rPr>
        <w:t>5. Live Build Observability</w:t>
      </w:r>
      <w:r>
        <w:br/>
        <w:t>No dashboard. No real-time visibility into what FORGE is doing, what it's about to do, and what it's learned. A world-class system has a live command center — not log files.</w:t>
      </w:r>
    </w:p>
    <w:p w14:paraId="4B92C03C" w14:textId="77777777" w:rsidR="000D0E7A" w:rsidRDefault="000D0E7A"/>
    <w:p w14:paraId="2C937FFE" w14:textId="77777777" w:rsidR="00167DF3" w:rsidRDefault="00167DF3"/>
    <w:sectPr w:rsidR="00167D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355"/>
    <w:rsid w:val="00015355"/>
    <w:rsid w:val="000D0E7A"/>
    <w:rsid w:val="00167DF3"/>
    <w:rsid w:val="00850284"/>
    <w:rsid w:val="00C63C78"/>
    <w:rsid w:val="00CF0ED0"/>
    <w:rsid w:val="00FF6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24F76"/>
  <w15:chartTrackingRefBased/>
  <w15:docId w15:val="{47C6C0FB-89BB-45A2-A625-D3134D08B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3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53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53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3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3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3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53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53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3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3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355"/>
    <w:rPr>
      <w:rFonts w:eastAsiaTheme="majorEastAsia" w:cstheme="majorBidi"/>
      <w:color w:val="272727" w:themeColor="text1" w:themeTint="D8"/>
    </w:rPr>
  </w:style>
  <w:style w:type="paragraph" w:styleId="Title">
    <w:name w:val="Title"/>
    <w:basedOn w:val="Normal"/>
    <w:next w:val="Normal"/>
    <w:link w:val="TitleChar"/>
    <w:uiPriority w:val="10"/>
    <w:qFormat/>
    <w:rsid w:val="00015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355"/>
    <w:pPr>
      <w:spacing w:before="160"/>
      <w:jc w:val="center"/>
    </w:pPr>
    <w:rPr>
      <w:i/>
      <w:iCs/>
      <w:color w:val="404040" w:themeColor="text1" w:themeTint="BF"/>
    </w:rPr>
  </w:style>
  <w:style w:type="character" w:customStyle="1" w:styleId="QuoteChar">
    <w:name w:val="Quote Char"/>
    <w:basedOn w:val="DefaultParagraphFont"/>
    <w:link w:val="Quote"/>
    <w:uiPriority w:val="29"/>
    <w:rsid w:val="00015355"/>
    <w:rPr>
      <w:i/>
      <w:iCs/>
      <w:color w:val="404040" w:themeColor="text1" w:themeTint="BF"/>
    </w:rPr>
  </w:style>
  <w:style w:type="paragraph" w:styleId="ListParagraph">
    <w:name w:val="List Paragraph"/>
    <w:basedOn w:val="Normal"/>
    <w:uiPriority w:val="34"/>
    <w:qFormat/>
    <w:rsid w:val="00015355"/>
    <w:pPr>
      <w:ind w:left="720"/>
      <w:contextualSpacing/>
    </w:pPr>
  </w:style>
  <w:style w:type="character" w:styleId="IntenseEmphasis">
    <w:name w:val="Intense Emphasis"/>
    <w:basedOn w:val="DefaultParagraphFont"/>
    <w:uiPriority w:val="21"/>
    <w:qFormat/>
    <w:rsid w:val="00015355"/>
    <w:rPr>
      <w:i/>
      <w:iCs/>
      <w:color w:val="0F4761" w:themeColor="accent1" w:themeShade="BF"/>
    </w:rPr>
  </w:style>
  <w:style w:type="paragraph" w:styleId="IntenseQuote">
    <w:name w:val="Intense Quote"/>
    <w:basedOn w:val="Normal"/>
    <w:next w:val="Normal"/>
    <w:link w:val="IntenseQuoteChar"/>
    <w:uiPriority w:val="30"/>
    <w:qFormat/>
    <w:rsid w:val="000153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355"/>
    <w:rPr>
      <w:i/>
      <w:iCs/>
      <w:color w:val="0F4761" w:themeColor="accent1" w:themeShade="BF"/>
    </w:rPr>
  </w:style>
  <w:style w:type="character" w:styleId="IntenseReference">
    <w:name w:val="Intense Reference"/>
    <w:basedOn w:val="DefaultParagraphFont"/>
    <w:uiPriority w:val="32"/>
    <w:qFormat/>
    <w:rsid w:val="00015355"/>
    <w:rPr>
      <w:b/>
      <w:bCs/>
      <w:smallCaps/>
      <w:color w:val="0F4761" w:themeColor="accent1" w:themeShade="BF"/>
      <w:spacing w:val="5"/>
    </w:rPr>
  </w:style>
  <w:style w:type="paragraph" w:customStyle="1" w:styleId="font-claude-response-body">
    <w:name w:val="font-claude-response-body"/>
    <w:basedOn w:val="Normal"/>
    <w:rsid w:val="0001535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153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1054</TotalTime>
  <Pages>1</Pages>
  <Words>231</Words>
  <Characters>1320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reid Whitesides</dc:creator>
  <cp:keywords/>
  <dc:description/>
  <cp:lastModifiedBy>reid Whitesides</cp:lastModifiedBy>
  <cp:revision>1</cp:revision>
  <dcterms:created xsi:type="dcterms:W3CDTF">2026-07-05T23:11:00Z</dcterms:created>
  <dcterms:modified xsi:type="dcterms:W3CDTF">2026-07-12T23:21:00Z</dcterms:modified>
</cp:coreProperties>
</file>