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Key Economic Events of 1971: Nixon Shock and NASDAQ Inception</w:t>
      </w:r>
    </w:p>
    <w:p>
      <w:r>
        <w:t>A detailed analysis of major shifts in U.S. economic policies and financial markets.</w:t>
      </w:r>
    </w:p>
    <w:p>
      <w:r>
        <w:br w:type="page"/>
      </w:r>
    </w:p>
    <w:p>
      <w:pPr>
        <w:pStyle w:val="Heading1"/>
      </w:pPr>
      <w:r>
        <w:t>Introduction</w:t>
      </w:r>
    </w:p>
    <w:p>
      <w:r>
        <w:t>The year 1971 was pivotal for the U.S. economy, characterized by significant policy shifts and innovations in financial markets. This document explores two major events: the Nixon Shock, which redefined global financial systems, and the establishment of the NASDAQ, which revolutionized stock trading through technological advancements.</w:t>
      </w:r>
    </w:p>
    <w:p>
      <w:pPr>
        <w:pStyle w:val="Heading1"/>
      </w:pPr>
      <w:r>
        <w:t>Nixon Shock</w:t>
      </w:r>
    </w:p>
    <w:p>
      <w:r>
        <w:t>On August 15, 1971, President Richard Nixon announced what is commonly referred to as the Nixon Shock. This bold series of economic measures was aimed at combating inflation and stabilizing the U.S. economy, which had been suffering from a trade deficit and loss of gold reserves. The most notable action was the unilateral suspension of the dollar's convertibility into gold, effectively ending the Bretton Woods system and ushering in a regime of floating exchange rates.</w:t>
      </w:r>
    </w:p>
    <w:p>
      <w:r>
        <w:t>Additionally, Nixon imposed wage and price controls to curb domestic inflation. These controls included a 90-day freeze on all wages and prices, followed by the establishment of the Pay Board and Price Commission to oversee and control future increases. This move had immediate and lasting effects on both the U.S. economy and international financial relations.</w:t>
      </w:r>
    </w:p>
    <w:p>
      <w:pPr>
        <w:pStyle w:val="Heading1"/>
      </w:pPr>
      <w:r>
        <w:t>Establishment of NASDAQ</w:t>
      </w:r>
    </w:p>
    <w:p>
      <w:r>
        <w:t>The National Association of Securities Dealers Automated Quotations, better known as NASDAQ, was launched on February 8, 1971. As the world's first electronic stock market, NASDAQ's inception marked a significant technological leap in the way securities were traded. Unlike traditional stock exchanges, NASDAQ provided a computerized system that allowed for faster and more efficient trading of stocks.</w:t>
      </w:r>
    </w:p>
    <w:p>
      <w:r>
        <w:t>The introduction of NASDAQ not only facilitated increased trading volumes but also expanded the accessibility of stock trading to a broader range of individuals and institutions. This innovation played a crucial role in shaping the modern landscape of financial markets, setting the stage for future advancements in electronic trading.</w:t>
      </w:r>
    </w:p>
    <w:p>
      <w:pPr>
        <w:pStyle w:val="Heading1"/>
      </w:pPr>
      <w:r>
        <w:t>Conclusion</w:t>
      </w:r>
    </w:p>
    <w:p>
      <w:r>
        <w:t>The events of 1971, particularly the Nixon Shock and the establishment of NASDAQ, were transformative for the U.S. economy and the global financial system. The impacts of these events are still felt today, as they redefined economic policies and the structure of financial markets. Understanding these events provides insight into the complexities of economic and technological advancements in the 20th century.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