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50ACE" w14:textId="77777777" w:rsidR="00382E53" w:rsidRPr="00382E53" w:rsidRDefault="00382E53" w:rsidP="00382E53">
      <w:pPr>
        <w:rPr>
          <w:b/>
          <w:bCs/>
        </w:rPr>
      </w:pPr>
      <w:r w:rsidRPr="00382E53">
        <w:rPr>
          <w:b/>
          <w:bCs/>
        </w:rPr>
        <w:t>High School Students and Part-Time Jobs: Balancing Act for Future Success</w:t>
      </w:r>
    </w:p>
    <w:p w14:paraId="78FC4B29" w14:textId="77777777" w:rsidR="00382E53" w:rsidRPr="00382E53" w:rsidRDefault="00382E53" w:rsidP="00382E53">
      <w:r w:rsidRPr="00382E53">
        <w:t xml:space="preserve">The decision for high school students to take on part-time jobs is a significant step towards adulthood, offering a host of benefits along with challenges. </w:t>
      </w:r>
      <w:proofErr w:type="gramStart"/>
      <w:r w:rsidRPr="00382E53">
        <w:t>In the midst of</w:t>
      </w:r>
      <w:proofErr w:type="gramEnd"/>
      <w:r w:rsidRPr="00382E53">
        <w:t xml:space="preserve"> academic responsibilities, extracurricular activities, and personal development, part-time employment provides an invaluable opportunity for teens to gain practical experience, financial independence, and time management skills. This exploration delves into how part-time jobs can positively influence high school students' lives, equipping them with essential life skills, while also considering the importance of maintaining a healthy balance between work, education, and leisure.</w:t>
      </w:r>
    </w:p>
    <w:p w14:paraId="01DC6B4B" w14:textId="77777777" w:rsidR="00382E53" w:rsidRPr="00382E53" w:rsidRDefault="00382E53" w:rsidP="00382E53">
      <w:r w:rsidRPr="00382E53">
        <w:rPr>
          <w:b/>
          <w:bCs/>
        </w:rPr>
        <w:t>Gaining Practical Experience</w:t>
      </w:r>
      <w:r w:rsidRPr="00382E53">
        <w:t>: Part-time jobs expose high school students to the working world, offering a glimpse into what awaits after graduation. Whether it's retail, hospitality, or an internship in a field of interest, these experiences are invaluable. Students learn about the responsibilities of holding a job, the importance of punctuality, teamwork, and customer service—skills that are highly valued in any career.</w:t>
      </w:r>
    </w:p>
    <w:p w14:paraId="000CD86B" w14:textId="77777777" w:rsidR="00382E53" w:rsidRPr="00382E53" w:rsidRDefault="00382E53" w:rsidP="00382E53">
      <w:r w:rsidRPr="00382E53">
        <w:rPr>
          <w:b/>
          <w:bCs/>
        </w:rPr>
        <w:t>Financial Independence and Money Management</w:t>
      </w:r>
      <w:r w:rsidRPr="00382E53">
        <w:t>: Earning their own money empowers teens with financial independence. It allows them to manage their finances firsthand, from budgeting their earnings to saving for future goals, such as college tuition or a car. This early exposure to financial responsibility is a foundational step towards fiscal maturity.</w:t>
      </w:r>
    </w:p>
    <w:p w14:paraId="07D72EE2" w14:textId="77777777" w:rsidR="00382E53" w:rsidRPr="00382E53" w:rsidRDefault="00382E53" w:rsidP="00382E53">
      <w:r w:rsidRPr="00382E53">
        <w:rPr>
          <w:b/>
          <w:bCs/>
        </w:rPr>
        <w:t>Enhancing Time Management Skills</w:t>
      </w:r>
      <w:r w:rsidRPr="00382E53">
        <w:t>: Juggling schoolwork, a part-time job, and personal commitments can be challenging, but it also accelerates the development of time management skills. Students learn to prioritize tasks, allocate time effectively, and meet various deadlines. These skills are not only vital for academic success but are also critical in personal and professional life.</w:t>
      </w:r>
    </w:p>
    <w:p w14:paraId="652E4C71" w14:textId="77777777" w:rsidR="00382E53" w:rsidRPr="00382E53" w:rsidRDefault="00382E53" w:rsidP="00382E53">
      <w:r w:rsidRPr="00382E53">
        <w:rPr>
          <w:b/>
          <w:bCs/>
        </w:rPr>
        <w:t>Building a Professional Network</w:t>
      </w:r>
      <w:r w:rsidRPr="00382E53">
        <w:t>: Part-time jobs can be an excellent way for high school students to start building a professional network. Interacting with colleagues, supervisors, and customers can open doors to future job opportunities and references. For those with career-specific jobs or internships, these connections can be even more valuable.</w:t>
      </w:r>
    </w:p>
    <w:p w14:paraId="3C376AB3" w14:textId="77777777" w:rsidR="00382E53" w:rsidRPr="00382E53" w:rsidRDefault="00382E53" w:rsidP="00382E53">
      <w:r w:rsidRPr="00382E53">
        <w:rPr>
          <w:b/>
          <w:bCs/>
        </w:rPr>
        <w:t>Understanding the Value of Hard Work</w:t>
      </w:r>
      <w:r w:rsidRPr="00382E53">
        <w:t>: Earning a paycheck through hard work instills a sense of accomplishment and an understanding of the value of labor. This realization can motivate students to pursue their career and educational goals with greater determination, appreciating the opportunities afforded through higher education and professional development.</w:t>
      </w:r>
    </w:p>
    <w:p w14:paraId="35051684" w14:textId="77777777" w:rsidR="00382E53" w:rsidRPr="00382E53" w:rsidRDefault="00382E53" w:rsidP="00382E53">
      <w:r w:rsidRPr="00382E53">
        <w:rPr>
          <w:b/>
          <w:bCs/>
        </w:rPr>
        <w:t>Considerations for Balancing Work and School</w:t>
      </w:r>
      <w:r w:rsidRPr="00382E53">
        <w:t>:</w:t>
      </w:r>
    </w:p>
    <w:p w14:paraId="1F3D965A" w14:textId="77777777" w:rsidR="00382E53" w:rsidRPr="00382E53" w:rsidRDefault="00382E53" w:rsidP="00382E53">
      <w:pPr>
        <w:numPr>
          <w:ilvl w:val="0"/>
          <w:numId w:val="1"/>
        </w:numPr>
      </w:pPr>
      <w:r w:rsidRPr="00382E53">
        <w:rPr>
          <w:b/>
          <w:bCs/>
        </w:rPr>
        <w:lastRenderedPageBreak/>
        <w:t>Academic Commitments</w:t>
      </w:r>
      <w:r w:rsidRPr="00382E53">
        <w:t xml:space="preserve">: The primary focus for high school students should always be their education. Work hours should not interfere with school </w:t>
      </w:r>
      <w:proofErr w:type="gramStart"/>
      <w:r w:rsidRPr="00382E53">
        <w:t>responsibilities</w:t>
      </w:r>
      <w:proofErr w:type="gramEnd"/>
      <w:r w:rsidRPr="00382E53">
        <w:t xml:space="preserve"> or the time needed for study and homework.</w:t>
      </w:r>
    </w:p>
    <w:p w14:paraId="18BDD0B7" w14:textId="77777777" w:rsidR="00382E53" w:rsidRPr="00382E53" w:rsidRDefault="00382E53" w:rsidP="00382E53">
      <w:pPr>
        <w:numPr>
          <w:ilvl w:val="0"/>
          <w:numId w:val="1"/>
        </w:numPr>
      </w:pPr>
      <w:r w:rsidRPr="00382E53">
        <w:rPr>
          <w:b/>
          <w:bCs/>
        </w:rPr>
        <w:t>Legal and Health Concerns</w:t>
      </w:r>
      <w:r w:rsidRPr="00382E53">
        <w:t>: There are laws regulating the number of hours minors can work, especially during the school year. It's also important to consider the physical and mental health impacts of balancing work with other commitments.</w:t>
      </w:r>
    </w:p>
    <w:p w14:paraId="44FCC409" w14:textId="77777777" w:rsidR="00382E53" w:rsidRPr="00382E53" w:rsidRDefault="00382E53" w:rsidP="00382E53">
      <w:pPr>
        <w:numPr>
          <w:ilvl w:val="0"/>
          <w:numId w:val="1"/>
        </w:numPr>
      </w:pPr>
      <w:r w:rsidRPr="00382E53">
        <w:rPr>
          <w:b/>
          <w:bCs/>
        </w:rPr>
        <w:t>Extracurricular Activities</w:t>
      </w:r>
      <w:r w:rsidRPr="00382E53">
        <w:t>: Active involvement in sports, arts, or clubs is also part of a well-rounded high school experience. Students should weigh the benefits of part-time work against the potential sacrifice of these enriching activities.</w:t>
      </w:r>
    </w:p>
    <w:p w14:paraId="2FF97905" w14:textId="77777777" w:rsidR="00382E53" w:rsidRPr="00382E53" w:rsidRDefault="00382E53" w:rsidP="00382E53">
      <w:r w:rsidRPr="00382E53">
        <w:rPr>
          <w:b/>
          <w:bCs/>
        </w:rPr>
        <w:t>Choosing the Right Part-Time Job</w:t>
      </w:r>
      <w:r w:rsidRPr="00382E53">
        <w:t>: When selecting a part-time job, students should consider positions that align with their interests or future career aspirations. Jobs that offer flexibility, understanding the demands of school schedules, and providing valuable learning experiences should be prioritized.</w:t>
      </w:r>
    </w:p>
    <w:p w14:paraId="10A46FF0" w14:textId="77777777" w:rsidR="00382E53" w:rsidRPr="00382E53" w:rsidRDefault="00382E53" w:rsidP="00382E53">
      <w:r w:rsidRPr="00382E53">
        <w:rPr>
          <w:b/>
          <w:bCs/>
        </w:rPr>
        <w:t>Conclusion</w:t>
      </w:r>
      <w:r w:rsidRPr="00382E53">
        <w:t xml:space="preserve">: Part-time jobs can be a beneficial component of </w:t>
      </w:r>
      <w:proofErr w:type="gramStart"/>
      <w:r w:rsidRPr="00382E53">
        <w:t>the high</w:t>
      </w:r>
      <w:proofErr w:type="gramEnd"/>
      <w:r w:rsidRPr="00382E53">
        <w:t xml:space="preserve"> school experience, offering practical skills, financial independence, and personal growth opportunities. However, it's crucial for students to find a balance that allows them to excel academically and enjoy the unique experiences of high school life. With careful planning and support, part-time employment can be a </w:t>
      </w:r>
      <w:proofErr w:type="gramStart"/>
      <w:r w:rsidRPr="00382E53">
        <w:t>stepping stone</w:t>
      </w:r>
      <w:proofErr w:type="gramEnd"/>
      <w:r w:rsidRPr="00382E53">
        <w:t xml:space="preserve"> towards successful future endeavors, both in education and in the workforce.</w:t>
      </w:r>
    </w:p>
    <w:p w14:paraId="3EA1392B" w14:textId="77777777" w:rsidR="005B03AA" w:rsidRDefault="005B03AA"/>
    <w:sectPr w:rsidR="005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061538"/>
    <w:multiLevelType w:val="multilevel"/>
    <w:tmpl w:val="6E8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74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53"/>
    <w:rsid w:val="001A7DC2"/>
    <w:rsid w:val="0022388B"/>
    <w:rsid w:val="00382E53"/>
    <w:rsid w:val="005B03AA"/>
    <w:rsid w:val="008C11F4"/>
    <w:rsid w:val="00DE69CB"/>
    <w:rsid w:val="00F55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1BF"/>
  <w15:chartTrackingRefBased/>
  <w15:docId w15:val="{F81D1F01-4A70-42EE-9236-5736A727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E53"/>
    <w:rPr>
      <w:rFonts w:eastAsiaTheme="majorEastAsia" w:cstheme="majorBidi"/>
      <w:color w:val="272727" w:themeColor="text1" w:themeTint="D8"/>
    </w:rPr>
  </w:style>
  <w:style w:type="paragraph" w:styleId="Title">
    <w:name w:val="Title"/>
    <w:basedOn w:val="Normal"/>
    <w:next w:val="Normal"/>
    <w:link w:val="TitleChar"/>
    <w:uiPriority w:val="10"/>
    <w:qFormat/>
    <w:rsid w:val="00382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E53"/>
    <w:pPr>
      <w:spacing w:before="160"/>
      <w:jc w:val="center"/>
    </w:pPr>
    <w:rPr>
      <w:i/>
      <w:iCs/>
      <w:color w:val="404040" w:themeColor="text1" w:themeTint="BF"/>
    </w:rPr>
  </w:style>
  <w:style w:type="character" w:customStyle="1" w:styleId="QuoteChar">
    <w:name w:val="Quote Char"/>
    <w:basedOn w:val="DefaultParagraphFont"/>
    <w:link w:val="Quote"/>
    <w:uiPriority w:val="29"/>
    <w:rsid w:val="00382E53"/>
    <w:rPr>
      <w:i/>
      <w:iCs/>
      <w:color w:val="404040" w:themeColor="text1" w:themeTint="BF"/>
    </w:rPr>
  </w:style>
  <w:style w:type="paragraph" w:styleId="ListParagraph">
    <w:name w:val="List Paragraph"/>
    <w:basedOn w:val="Normal"/>
    <w:uiPriority w:val="34"/>
    <w:qFormat/>
    <w:rsid w:val="00382E53"/>
    <w:pPr>
      <w:ind w:left="720"/>
      <w:contextualSpacing/>
    </w:pPr>
  </w:style>
  <w:style w:type="character" w:styleId="IntenseEmphasis">
    <w:name w:val="Intense Emphasis"/>
    <w:basedOn w:val="DefaultParagraphFont"/>
    <w:uiPriority w:val="21"/>
    <w:qFormat/>
    <w:rsid w:val="00382E53"/>
    <w:rPr>
      <w:i/>
      <w:iCs/>
      <w:color w:val="0F4761" w:themeColor="accent1" w:themeShade="BF"/>
    </w:rPr>
  </w:style>
  <w:style w:type="paragraph" w:styleId="IntenseQuote">
    <w:name w:val="Intense Quote"/>
    <w:basedOn w:val="Normal"/>
    <w:next w:val="Normal"/>
    <w:link w:val="IntenseQuoteChar"/>
    <w:uiPriority w:val="30"/>
    <w:qFormat/>
    <w:rsid w:val="00382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E53"/>
    <w:rPr>
      <w:i/>
      <w:iCs/>
      <w:color w:val="0F4761" w:themeColor="accent1" w:themeShade="BF"/>
    </w:rPr>
  </w:style>
  <w:style w:type="character" w:styleId="IntenseReference">
    <w:name w:val="Intense Reference"/>
    <w:basedOn w:val="DefaultParagraphFont"/>
    <w:uiPriority w:val="32"/>
    <w:qFormat/>
    <w:rsid w:val="00382E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86874">
      <w:bodyDiv w:val="1"/>
      <w:marLeft w:val="0"/>
      <w:marRight w:val="0"/>
      <w:marTop w:val="0"/>
      <w:marBottom w:val="0"/>
      <w:divBdr>
        <w:top w:val="none" w:sz="0" w:space="0" w:color="auto"/>
        <w:left w:val="none" w:sz="0" w:space="0" w:color="auto"/>
        <w:bottom w:val="none" w:sz="0" w:space="0" w:color="auto"/>
        <w:right w:val="none" w:sz="0" w:space="0" w:color="auto"/>
      </w:divBdr>
    </w:div>
    <w:div w:id="20640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Carlberg (HE/HIM)</dc:creator>
  <cp:keywords/>
  <dc:description/>
  <cp:lastModifiedBy>Reid Carlberg (HE/HIM)</cp:lastModifiedBy>
  <cp:revision>1</cp:revision>
  <dcterms:created xsi:type="dcterms:W3CDTF">2024-04-01T16:56:00Z</dcterms:created>
  <dcterms:modified xsi:type="dcterms:W3CDTF">2024-04-01T16:57:00Z</dcterms:modified>
</cp:coreProperties>
</file>