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通富微电（002156.SZ）午间分析报告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全市场今日情绪整体偏暖，</w:t>
      </w:r>
      <w:r>
        <w:rPr>
          <w:rFonts w:ascii="Microsoft YaHei" w:hAnsi="Microsoft YaHei"/>
          <w:b/>
          <w:color w:val="1A1A1A"/>
        </w:rPr>
        <w:t>上涨占比83%</w:t>
      </w:r>
      <w:r>
        <w:rPr>
          <w:rFonts w:ascii="Microsoft YaHei" w:hAnsi="Microsoft YaHei"/>
        </w:rPr>
        <w:t xml:space="preserve">，涨跌家数比约 </w:t>
      </w:r>
      <w:r>
        <w:rPr>
          <w:rFonts w:ascii="Microsoft YaHei" w:hAnsi="Microsoft YaHei"/>
          <w:b/>
          <w:color w:val="1A1A1A"/>
        </w:rPr>
        <w:t>4090:1377</w:t>
      </w:r>
      <w:r>
        <w:rPr>
          <w:rFonts w:ascii="Microsoft YaHei" w:hAnsi="Microsoft YaHei"/>
        </w:rPr>
        <w:t xml:space="preserve">，涨停76只，跌停仅10只，市场热度指数达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>。然而，半导体板块成为今日最大拖累项——</w:t>
      </w:r>
      <w:r>
        <w:rPr>
          <w:rFonts w:ascii="Microsoft YaHei" w:hAnsi="Microsoft YaHei"/>
          <w:b/>
          <w:color w:val="1A1A1A"/>
        </w:rPr>
        <w:t>半导体产品与设备Ⅱ（700339.TI）下跌5.27%</w:t>
      </w:r>
      <w:r>
        <w:rPr>
          <w:rFonts w:ascii="Microsoft YaHei" w:hAnsi="Microsoft YaHei"/>
        </w:rPr>
        <w:t>，在全部1158个板块中排名第1057位，属于全市场最弱的板块之一。</w:t>
      </w:r>
    </w:p>
    <w:p>
      <w:r>
        <w:rPr>
          <w:rFonts w:ascii="Microsoft YaHei" w:hAnsi="Microsoft YaHei"/>
        </w:rPr>
        <w:t>通富微电今日</w:t>
      </w:r>
      <w:r>
        <w:rPr>
          <w:rFonts w:ascii="Microsoft YaHei" w:hAnsi="Microsoft YaHei"/>
          <w:b/>
          <w:color w:val="1A1A1A"/>
        </w:rPr>
        <w:t>收报63.00元，大跌7.84%</w:t>
      </w:r>
      <w:r>
        <w:rPr>
          <w:rFonts w:ascii="Microsoft YaHei" w:hAnsi="Microsoft YaHei"/>
        </w:rPr>
        <w:t xml:space="preserve">，盘中最低触及 </w:t>
      </w:r>
      <w:r>
        <w:rPr>
          <w:rFonts w:ascii="Microsoft YaHei" w:hAnsi="Microsoft YaHei"/>
          <w:b/>
          <w:color w:val="1A1A1A"/>
        </w:rPr>
        <w:t>61.53元</w:t>
      </w:r>
      <w:r>
        <w:rPr>
          <w:rFonts w:ascii="Microsoft YaHei" w:hAnsi="Microsoft YaHei"/>
        </w:rPr>
        <w:t>，距跌停价61.52元仅差0.01元。个股走势与大盘严重背离，是典型的</w:t>
      </w:r>
      <w:r>
        <w:rPr>
          <w:rFonts w:ascii="Microsoft YaHei" w:hAnsi="Microsoft YaHei"/>
          <w:b/>
          <w:color w:val="1A1A1A"/>
        </w:rPr>
        <w:t>板块系统性风险主导下的集体杀跌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今日午盘数据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63.00元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昨收68.36元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70.02元（高开2.43%）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开盘曾短暂冲高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72.00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61.53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振幅高达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15.32%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-7.84%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盘中几度逼近跌停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134.80亿元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半日即超百亿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13.22%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较前日（12.63%）放量1.05倍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72.64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PB: 6.15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956.09亿元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流通市值: 955.99亿元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开盘价70.02元较昨收68.36元高开，且一度冲至</w:t>
      </w:r>
      <w:r>
        <w:rPr>
          <w:rFonts w:ascii="Microsoft YaHei" w:hAnsi="Microsoft YaHei"/>
          <w:b/>
          <w:color w:val="1A1A1A"/>
        </w:rPr>
        <w:t>72.00元</w:t>
      </w:r>
      <w:r>
        <w:rPr>
          <w:rFonts w:ascii="Microsoft YaHei" w:hAnsi="Microsoft YaHei"/>
        </w:rPr>
        <w:t>，说明早盘有资金试图抄底拉抬；</w:t>
      </w:r>
    </w:p>
    <w:p>
      <w:pPr>
        <w:pStyle w:val="ListBullet"/>
      </w:pPr>
      <w:r>
        <w:rPr>
          <w:rFonts w:ascii="Microsoft YaHei" w:hAnsi="Microsoft YaHei"/>
        </w:rPr>
        <w:t>随后急速跳水，从72.00元跌至最低61.53元，盘中出现</w:t>
      </w:r>
      <w:r>
        <w:rPr>
          <w:rFonts w:ascii="Microsoft YaHei" w:hAnsi="Microsoft YaHei"/>
          <w:b/>
          <w:color w:val="1A1A1A"/>
        </w:rPr>
        <w:t>高台跳水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大笔卖出</w:t>
      </w:r>
      <w:r>
        <w:rPr>
          <w:rFonts w:ascii="Microsoft YaHei" w:hAnsi="Microsoft YaHei"/>
        </w:rPr>
        <w:t>异动信号；</w:t>
      </w:r>
    </w:p>
    <w:p>
      <w:pPr>
        <w:pStyle w:val="ListBullet"/>
      </w:pPr>
      <w:r>
        <w:rPr>
          <w:rFonts w:ascii="Microsoft YaHei" w:hAnsi="Microsoft YaHei"/>
        </w:rPr>
        <w:t>最终收于63.00元，</w:t>
      </w:r>
      <w:r>
        <w:rPr>
          <w:rFonts w:ascii="Microsoft YaHei" w:hAnsi="Microsoft YaHei"/>
          <w:b/>
          <w:color w:val="1A1A1A"/>
        </w:rPr>
        <w:t>外盘103.32万手 vs 内盘97.31万手</w:t>
      </w:r>
      <w:r>
        <w:rPr>
          <w:rFonts w:ascii="Microsoft YaHei" w:hAnsi="Microsoft YaHei"/>
        </w:rPr>
        <w:t>，外盘略大于内盘，说明主动买盘相对积极；</w:t>
      </w:r>
    </w:p>
    <w:p>
      <w:pPr>
        <w:pStyle w:val="ListBullet"/>
      </w:pPr>
      <w:r>
        <w:rPr>
          <w:rFonts w:ascii="Microsoft YaHei" w:hAnsi="Microsoft YaHei"/>
        </w:rPr>
        <w:t>换手率13.22%属</w:t>
      </w:r>
      <w:r>
        <w:rPr>
          <w:rFonts w:ascii="Microsoft YaHei" w:hAnsi="Microsoft YaHei"/>
          <w:b/>
          <w:color w:val="1A1A1A"/>
        </w:rPr>
        <w:t>极高水平</w:t>
      </w:r>
      <w:r>
        <w:rPr>
          <w:rFonts w:ascii="Microsoft YaHei" w:hAnsi="Microsoft YaHei"/>
        </w:rPr>
        <w:t>，结合134.80亿元的半日成交额，多空博弈极其激烈。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1.76亿元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132分钟流入 / 75分钟流出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13,965万元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22,212.4万元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买入6.82亿 / 卖出5.39亿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-6.78亿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买入288.39亿 / 卖出356.20亿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+7.16亿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买入185.26亿 / 卖出113.70亿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44.15亿元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-9.65%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-31.34%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资金面核心判断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今日尽管股价暴跌近8%，但</w:t>
      </w:r>
      <w:r>
        <w:rPr>
          <w:rFonts w:ascii="Microsoft YaHei" w:hAnsi="Microsoft YaHei"/>
          <w:b/>
          <w:color w:val="1A1A1A"/>
        </w:rPr>
        <w:t>资金面呈现净流入1.76亿元</w:t>
      </w:r>
      <w:r>
        <w:rPr>
          <w:rFonts w:ascii="Microsoft YaHei" w:hAnsi="Microsoft YaHei"/>
        </w:rPr>
        <w:t>，与股价走势形成明显背离。结合昨日大单净买入1.43亿元、中小单大幅承接的情况，可以推断：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主力资金（大单）在主动承接抛压，而融资客在被动减仓</w:t>
      </w:r>
      <w:r>
        <w:rPr>
          <w:rFonts w:ascii="Microsoft YaHei" w:hAnsi="Microsoft YaHei"/>
        </w:rPr>
        <w:t>（融资余额骤降9.65%，说明杠杆资金在恐慌中离场）。这是典型的多空分歧信号。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MA5（约70.57元）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当前价63.00元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MA10（约72.43元）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当前价63.00元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MA20/布林中轨（约71.02元）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当前价63.00元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80.00元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62.04元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当前价63.00元距下轨仅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股价已</w:t>
      </w:r>
      <w:r>
        <w:rPr>
          <w:rFonts w:ascii="Microsoft YaHei" w:hAnsi="Microsoft YaHei"/>
          <w:b/>
          <w:color w:val="1A1A1A"/>
        </w:rPr>
        <w:t>全面跌破短中期均线系统</w:t>
      </w:r>
      <w:r>
        <w:rPr>
          <w:rFonts w:ascii="Microsoft YaHei" w:hAnsi="Microsoft YaHei"/>
        </w:rPr>
        <w:t>，MA5、MA10、MA20全部失守，短期空头趋势明确；</w:t>
      </w:r>
    </w:p>
    <w:p>
      <w:pPr>
        <w:pStyle w:val="ListBullet"/>
      </w:pPr>
      <w:r>
        <w:rPr>
          <w:rFonts w:ascii="Microsoft YaHei" w:hAnsi="Microsoft YaHei"/>
        </w:rPr>
        <w:t>当前价63.00元距离布林带下轨62.04元仅1.5%空间，若午后继续下探，</w:t>
      </w:r>
      <w:r>
        <w:rPr>
          <w:rFonts w:ascii="Microsoft YaHei" w:hAnsi="Microsoft YaHei"/>
          <w:b/>
          <w:color w:val="1A1A1A"/>
        </w:rPr>
        <w:t>不排除考验布林下轨甚至触碰跌停价61.52元</w:t>
      </w:r>
      <w:r>
        <w:rPr>
          <w:rFonts w:ascii="Microsoft YaHei" w:hAnsi="Microsoft YaHei"/>
        </w:rPr>
        <w:t>；</w:t>
      </w:r>
    </w:p>
    <w:p>
      <w:pPr>
        <w:pStyle w:val="ListBullet"/>
      </w:pPr>
      <w:r>
        <w:rPr>
          <w:rFonts w:ascii="Microsoft YaHei" w:hAnsi="Microsoft YaHei"/>
        </w:rPr>
        <w:t>盘中最低61.53元已基本触及跌停价，说明</w:t>
      </w:r>
      <w:r>
        <w:rPr>
          <w:rFonts w:ascii="Microsoft YaHei" w:hAnsi="Microsoft YaHei"/>
          <w:b/>
          <w:color w:val="1A1A1A"/>
        </w:rPr>
        <w:t>空头能量释放较为充分</w:t>
      </w:r>
      <w:r>
        <w:rPr>
          <w:rFonts w:ascii="Microsoft YaHei" w:hAnsi="Microsoft YaHei"/>
        </w:rPr>
        <w:t>；</w:t>
      </w:r>
    </w:p>
    <w:p>
      <w:pPr>
        <w:pStyle w:val="ListBullet"/>
      </w:pPr>
      <w:r>
        <w:rPr>
          <w:rFonts w:ascii="Microsoft YaHei" w:hAnsi="Microsoft YaHei"/>
        </w:rPr>
        <w:t>但从K线形态看，从72.00元高开后杀至61.53元，最终收于63.00元，</w:t>
      </w:r>
      <w:r>
        <w:rPr>
          <w:rFonts w:ascii="Microsoft YaHei" w:hAnsi="Microsoft YaHei"/>
          <w:b/>
          <w:color w:val="1A1A1A"/>
        </w:rPr>
        <w:t>阶段性止跌迹象隐约出现</w:t>
      </w:r>
      <w:r>
        <w:rPr>
          <w:rFonts w:ascii="Microsoft YaHei" w:hAnsi="Microsoft YaHei"/>
        </w:rPr>
        <w:t>，关键看午后能否站稳62元上方。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核心利空事件链</w:t>
      </w:r>
    </w:p>
    <w:p>
      <w:r>
        <w:rPr>
          <w:rFonts w:ascii="Microsoft YaHei" w:hAnsi="Microsoft YaHei"/>
        </w:rPr>
        <w:t>近期市场对通富微电的冲击主要来自</w:t>
      </w:r>
      <w:r>
        <w:rPr>
          <w:rFonts w:ascii="Microsoft YaHei" w:hAnsi="Microsoft YaHei"/>
          <w:b/>
          <w:color w:val="1A1A1A"/>
        </w:rPr>
        <w:t>全球半导体板块的系统性调整</w:t>
      </w:r>
      <w:r>
        <w:rPr>
          <w:rFonts w:ascii="Microsoft YaHei" w:hAnsi="Microsoft YaHei"/>
        </w:rPr>
        <w:t>，以下为影响路径传导：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美股AI/半导体持续暴跌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费城半导体指数隔夜大跌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>，Roundhill存储ETF暴跌</w:t>
      </w:r>
      <w:r>
        <w:rPr>
          <w:rFonts w:ascii="Microsoft YaHei" w:hAnsi="Microsoft YaHei"/>
          <w:b/>
          <w:color w:val="1A1A1A"/>
        </w:rPr>
        <w:t>8.89%</w:t>
      </w:r>
      <w:r>
        <w:rPr>
          <w:rFonts w:ascii="Microsoft YaHei" w:hAnsi="Microsoft YaHei"/>
        </w:rPr>
        <w:t>；</w:t>
      </w:r>
    </w:p>
    <w:p>
      <w:r>
        <w:rPr>
          <w:rFonts w:ascii="Microsoft YaHei" w:hAnsi="Microsoft YaHei"/>
        </w:rPr>
        <w:t xml:space="preserve">   - 存储龙头全线崩溃：闪迪跌逾14%、铠侠ADR跌逾14%、美光科技跌逾8%、SK海力士跌逾8%；</w:t>
      </w:r>
    </w:p>
    <w:p>
      <w:r>
        <w:rPr>
          <w:rFonts w:ascii="Microsoft YaHei" w:hAnsi="Microsoft YaHei"/>
        </w:rPr>
        <w:t xml:space="preserve">   - 英伟达新一轮AI关联交易规模超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>，市场担忧循环融资人为推高AI需求，引发估值重构恐慌。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亚太市场连锁反应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韩国KOSPI指数跌幅扩大至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，SK海力士跌超13%、三星电子跌逾12%；</w:t>
      </w:r>
    </w:p>
    <w:p>
      <w:r>
        <w:rPr>
          <w:rFonts w:ascii="Microsoft YaHei" w:hAnsi="Microsoft YaHei"/>
        </w:rPr>
        <w:t xml:space="preserve">   - 台交所加权指数跌超4%，日经225指数同步走弱；</w:t>
      </w:r>
    </w:p>
    <w:p>
      <w:r>
        <w:rPr>
          <w:rFonts w:ascii="Microsoft YaHei" w:hAnsi="Microsoft YaHei"/>
        </w:rPr>
        <w:t xml:space="preserve">   - A股半导体板块承压全线杀跌。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存储股年内高点回撤数据</w:t>
      </w:r>
      <w:r>
        <w:rPr>
          <w:rFonts w:ascii="Microsoft YaHei" w:hAnsi="Microsoft YaHei"/>
        </w:rPr>
        <w:t>（来自新闻）：</w:t>
      </w:r>
    </w:p>
    <w:p>
      <w:r>
        <w:rPr>
          <w:rFonts w:ascii="Microsoft YaHei" w:hAnsi="Microsoft YaHei"/>
        </w:rPr>
        <w:t xml:space="preserve">   - 闪迪较年内高点回撤 </w:t>
      </w:r>
      <w:r>
        <w:rPr>
          <w:rFonts w:ascii="Microsoft YaHei" w:hAnsi="Microsoft YaHei"/>
          <w:b/>
          <w:color w:val="1A1A1A"/>
        </w:rPr>
        <w:t>53.6%</w:t>
      </w:r>
    </w:p>
    <w:p>
      <w:r>
        <w:rPr>
          <w:rFonts w:ascii="Microsoft YaHei" w:hAnsi="Microsoft YaHei"/>
        </w:rPr>
        <w:t xml:space="preserve">   - 铠侠ADR较年内高点回撤 </w:t>
      </w:r>
      <w:r>
        <w:rPr>
          <w:rFonts w:ascii="Microsoft YaHei" w:hAnsi="Microsoft YaHei"/>
          <w:b/>
          <w:color w:val="1A1A1A"/>
        </w:rPr>
        <w:t>60.5%</w:t>
      </w:r>
    </w:p>
    <w:p>
      <w:r>
        <w:rPr>
          <w:rFonts w:ascii="Microsoft YaHei" w:hAnsi="Microsoft YaHei"/>
        </w:rPr>
        <w:t xml:space="preserve">   - SK海力士较年内高点回撤 </w:t>
      </w:r>
      <w:r>
        <w:rPr>
          <w:rFonts w:ascii="Microsoft YaHei" w:hAnsi="Microsoft YaHei"/>
          <w:b/>
          <w:color w:val="1A1A1A"/>
        </w:rPr>
        <w:t>48.1%</w:t>
      </w:r>
    </w:p>
    <w:p>
      <w:r>
        <w:rPr>
          <w:rFonts w:ascii="Microsoft YaHei" w:hAnsi="Microsoft YaHei"/>
        </w:rPr>
        <w:t xml:space="preserve">   - 美光科技较年内高点回撤 </w:t>
      </w:r>
      <w:r>
        <w:rPr>
          <w:rFonts w:ascii="Microsoft YaHei" w:hAnsi="Microsoft YaHei"/>
          <w:b/>
          <w:color w:val="1A1A1A"/>
        </w:rPr>
        <w:t>35.4%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利好消息面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大资金承接信号</w:t>
      </w:r>
      <w:r>
        <w:rPr>
          <w:rFonts w:ascii="Microsoft YaHei" w:hAnsi="Microsoft YaHei"/>
        </w:rPr>
        <w:t>：今日资金净流入1.76亿，大单连续两日净买入，说明并非所有资金都在撤离；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九州一轨投资6.3亿建设半导体晶圆激光隐形切割项目</w:t>
      </w:r>
      <w:r>
        <w:rPr>
          <w:rFonts w:ascii="Microsoft YaHei" w:hAnsi="Microsoft YaHei"/>
        </w:rPr>
        <w:t>：虽然不直接利好通富微电，但反映国内半导体设备产业链仍在积极扩张；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中际旭创拟40-80亿回购、京东方A拟5-10亿增持</w:t>
      </w:r>
      <w:r>
        <w:rPr>
          <w:rFonts w:ascii="Microsoft YaHei" w:hAnsi="Microsoft YaHei"/>
        </w:rPr>
        <w:t>：显示产业资本对科技股的信心。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通富微电所属半导体板块今日整体表现：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136/207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120/171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910/1217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501/550</w:t>
            </w:r>
          </w:p>
        </w:tc>
      </w:tr>
    </w:tbl>
    <w:p/>
    <w:p>
      <w:r>
        <w:rPr>
          <w:rFonts w:ascii="Microsoft YaHei" w:hAnsi="Microsoft YaHei"/>
        </w:rPr>
        <w:t>板块呈现</w:t>
      </w:r>
      <w:r>
        <w:rPr>
          <w:rFonts w:ascii="Microsoft YaHei" w:hAnsi="Microsoft YaHei"/>
          <w:b/>
          <w:color w:val="1A1A1A"/>
        </w:rPr>
        <w:t>极端分化</w:t>
      </w:r>
      <w:r>
        <w:rPr>
          <w:rFonts w:ascii="Microsoft YaHei" w:hAnsi="Microsoft YaHei"/>
        </w:rPr>
        <w:t>：全市场83%个股上涨，但半导体板块跌幅超5%，通富微电7.84%的跌幅在板块内处于中下位置（136/207），并非最差——说明板块内仍有更弱的个股（如耐科装备-17.08%、源杰科技-15.25%）。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83%个股上涨，与个股走势背离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极弱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半导体板块跌幅超5%，全市场垫底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今日净流入1.76亿，大单连续承接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跌破所有短期均线，接近布林下轨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全球半导体系统性杀跌仍在延续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融资余额骤降9.65%，杠杆资金出逃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通富微电今日的暴跌</w:t>
      </w:r>
      <w:r>
        <w:rPr>
          <w:rFonts w:ascii="Microsoft YaHei" w:hAnsi="Microsoft YaHei"/>
          <w:b/>
          <w:color w:val="1A1A1A"/>
        </w:rPr>
        <w:t>不是个股基本面问题</w:t>
      </w:r>
      <w:r>
        <w:rPr>
          <w:rFonts w:ascii="Microsoft YaHei" w:hAnsi="Microsoft YaHei"/>
        </w:rPr>
        <w:t>，而是</w:t>
      </w:r>
      <w:r>
        <w:rPr>
          <w:rFonts w:ascii="Microsoft YaHei" w:hAnsi="Microsoft YaHei"/>
          <w:b/>
          <w:color w:val="1A1A1A"/>
        </w:rPr>
        <w:t>全球半导体板块系统性风险</w:t>
      </w:r>
      <w:r>
        <w:rPr>
          <w:rFonts w:ascii="Microsoft YaHei" w:hAnsi="Microsoft YaHei"/>
        </w:rPr>
        <w:t>的集中释放。美股存储芯片巨头自年内高点回撤35%~60%，引发了从费城半导体指数→亚太半导体→A股半导体板块的连锁恐慌。</w:t>
      </w:r>
    </w:p>
    <w:p>
      <w:r>
        <w:rPr>
          <w:rFonts w:ascii="Microsoft YaHei" w:hAnsi="Microsoft YaHei"/>
        </w:rPr>
        <w:t>然而，两个关键信号值得关注：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量价背离</w:t>
      </w:r>
      <w:r>
        <w:rPr>
          <w:rFonts w:ascii="Microsoft YaHei" w:hAnsi="Microsoft YaHei"/>
        </w:rPr>
        <w:t>：股价跌近8%，但资金面显示</w:t>
      </w:r>
      <w:r>
        <w:rPr>
          <w:rFonts w:ascii="Microsoft YaHei" w:hAnsi="Microsoft YaHei"/>
          <w:b/>
          <w:color w:val="1A1A1A"/>
        </w:rPr>
        <w:t>净流入1.76亿元</w:t>
      </w:r>
      <w:r>
        <w:rPr>
          <w:rFonts w:ascii="Microsoft YaHei" w:hAnsi="Microsoft YaHei"/>
        </w:rPr>
        <w:t>，大单资金并未撤退而是在接盘；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距跌停仅一步之遥但未封死</w:t>
      </w:r>
      <w:r>
        <w:rPr>
          <w:rFonts w:ascii="Microsoft YaHei" w:hAnsi="Microsoft YaHei"/>
        </w:rPr>
        <w:t>：盘中最低61.53元距跌停价61.52元仅差1分钱，但最终收于63.00元，说明</w:t>
      </w:r>
      <w:r>
        <w:rPr>
          <w:rFonts w:ascii="Microsoft YaHei" w:hAnsi="Microsoft YaHei"/>
          <w:b/>
          <w:color w:val="1A1A1A"/>
        </w:rPr>
        <w:t>下方有较强承接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：若美股半导体今夜继续杀跌，明天仍有低开风险。布林下轨62.04元是短期多空分水岭，若有效跌破，则需警惕进一步下探。当前静态PE仍高达72.64倍，在行业下行周期中估值压力较大。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：①能否守住62元整数关口；②资金净流入是否持续扩大；③板块内是否有率先止跌的龙头个股出现。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通富微电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