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好的，所有正文均无法获取，我将基于已提供的丰富数据撰写完整分析报告。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中微公司（688012.SH）午间分析报告</w:t>
      </w:r>
    </w:p>
    <w:p>
      <w:r>
        <w:rPr>
          <w:rFonts w:ascii="Microsoft YaHei" w:hAnsi="Microsoft YaHei"/>
          <w:b/>
          <w:color w:val="1A1A1A"/>
        </w:rPr>
        <w:t>数据截止时间</w:t>
      </w:r>
      <w:r>
        <w:rPr>
          <w:rFonts w:ascii="Microsoft YaHei" w:hAnsi="Microsoft YaHei"/>
        </w:rPr>
        <w:t>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今日全市场情绪偏弱，但结构分化显著。上证50样本股逆势上涨 </w:t>
      </w:r>
      <w:r>
        <w:rPr>
          <w:rFonts w:ascii="Microsoft YaHei" w:hAnsi="Microsoft YaHei"/>
          <w:b/>
          <w:color w:val="1A1A1A"/>
        </w:rPr>
        <w:t>+3.11%</w:t>
      </w:r>
      <w:r>
        <w:rPr>
          <w:rFonts w:ascii="Microsoft YaHei" w:hAnsi="Microsoft YaHei"/>
        </w:rPr>
        <w:t xml:space="preserve">（能源、石油板块领涨），而创业板指盘中一度跌逾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，深成指收跌 </w:t>
      </w:r>
      <w:r>
        <w:rPr>
          <w:rFonts w:ascii="Microsoft YaHei" w:hAnsi="Microsoft YaHei"/>
          <w:b/>
          <w:color w:val="1A1A1A"/>
        </w:rPr>
        <w:t>3.96%</w:t>
      </w:r>
      <w:r>
        <w:rPr>
          <w:rFonts w:ascii="Microsoft YaHei" w:hAnsi="Microsoft YaHei"/>
        </w:rPr>
        <w:t xml:space="preserve">。全市场上涨 </w:t>
      </w:r>
      <w:r>
        <w:rPr>
          <w:rFonts w:ascii="Microsoft YaHei" w:hAnsi="Microsoft YaHei"/>
          <w:b/>
          <w:color w:val="1A1A1A"/>
        </w:rPr>
        <w:t>2603</w:t>
      </w:r>
      <w:r>
        <w:rPr>
          <w:rFonts w:ascii="Microsoft YaHei" w:hAnsi="Microsoft YaHei"/>
        </w:rPr>
        <w:t xml:space="preserve"> 家、下跌 </w:t>
      </w:r>
      <w:r>
        <w:rPr>
          <w:rFonts w:ascii="Microsoft YaHei" w:hAnsi="Microsoft YaHei"/>
          <w:b/>
          <w:color w:val="1A1A1A"/>
        </w:rPr>
        <w:t>2769</w:t>
      </w:r>
      <w:r>
        <w:rPr>
          <w:rFonts w:ascii="Microsoft YaHei" w:hAnsi="Microsoft YaHei"/>
        </w:rPr>
        <w:t xml:space="preserve"> 家，涨停68只/跌停50只，市场热度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（一般），赚钱效应仅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  <w:b/>
          <w:color w:val="1A1A1A"/>
        </w:rPr>
        <w:t>半导体板块成为重灾区</w:t>
      </w:r>
      <w:r>
        <w:rPr>
          <w:rFonts w:ascii="Microsoft YaHei" w:hAnsi="Microsoft YaHei"/>
        </w:rPr>
        <w:t xml:space="preserve">，半导体材料与设备板块（700569.TI）大跌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，在1158个同花顺概念板块中排名第 </w:t>
      </w:r>
      <w:r>
        <w:rPr>
          <w:rFonts w:ascii="Microsoft YaHei" w:hAnsi="Microsoft YaHei"/>
          <w:b/>
          <w:color w:val="1A1A1A"/>
        </w:rPr>
        <w:t>1138</w:t>
      </w:r>
      <w:r>
        <w:rPr>
          <w:rFonts w:ascii="Microsoft YaHei" w:hAnsi="Microsoft YaHei"/>
        </w:rPr>
        <w:t xml:space="preserve"> 位，板块内36只成分股中仅2只上涨；半导体产品与设备板块（700339.TI）同步下跌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>，排名第1057位。</w:t>
      </w:r>
    </w:p>
    <w:p>
      <w:r>
        <w:rPr>
          <w:rFonts w:ascii="Microsoft YaHei" w:hAnsi="Microsoft YaHei"/>
        </w:rPr>
        <w:t xml:space="preserve">外围方面，隔夜费城半导体指数再跌超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，SK海力士跌破美股IPO发行价。今日亚太市场同步承压，韩国KOSPI指数跌幅一度扩大至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，三星电子跌超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13%</w:t>
      </w:r>
      <w:r>
        <w:rPr>
          <w:rFonts w:ascii="Microsoft YaHei" w:hAnsi="Microsoft YaHei"/>
        </w:rPr>
        <w:t>，全球半导体板块系统性抛售情绪浓烈。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342.50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350.69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-2.34%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/ 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355.00 / 361.97 /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332.99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127.19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36,684,652 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3.89%</w:t>
            </w:r>
            <w:r>
              <w:rPr>
                <w:rFonts w:ascii="Microsoft YaHei" w:hAnsi="Microsoft YaHei"/>
                <w:sz w:val="18"/>
              </w:rPr>
              <w:t>（昨2.61%）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8.26%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88.14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11.90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3,280.61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3,227.02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个股跌幅 </w:t>
      </w:r>
      <w:r>
        <w:rPr>
          <w:rFonts w:ascii="Microsoft YaHei" w:hAnsi="Microsoft YaHei"/>
          <w:b/>
          <w:color w:val="1A1A1A"/>
        </w:rPr>
        <w:t>-2.34%</w:t>
      </w:r>
      <w:r>
        <w:rPr>
          <w:rFonts w:ascii="Microsoft YaHei" w:hAnsi="Microsoft YaHei"/>
        </w:rPr>
        <w:t>，远优于所属的半导体材料与设备板块（-7.70%）及半导体产品与设备板块（-5.27%），表现出明显的</w:t>
      </w:r>
      <w:r>
        <w:rPr>
          <w:rFonts w:ascii="Microsoft YaHei" w:hAnsi="Microsoft YaHei"/>
          <w:b/>
          <w:color w:val="1A1A1A"/>
        </w:rPr>
        <w:t>相对抗跌</w:t>
      </w:r>
      <w:r>
        <w:rPr>
          <w:rFonts w:ascii="Microsoft YaHei" w:hAnsi="Microsoft YaHei"/>
        </w:rPr>
        <w:t>属性</w:t>
      </w:r>
    </w:p>
    <w:p>
      <w:pPr>
        <w:pStyle w:val="ListBullet"/>
      </w:pPr>
      <w:r>
        <w:rPr>
          <w:rFonts w:ascii="Microsoft YaHei" w:hAnsi="Microsoft YaHei"/>
        </w:rPr>
        <w:t xml:space="preserve">早盘竞价低开 </w:t>
      </w:r>
      <w:r>
        <w:rPr>
          <w:rFonts w:ascii="Microsoft YaHei" w:hAnsi="Microsoft YaHei"/>
          <w:b/>
          <w:color w:val="1A1A1A"/>
        </w:rPr>
        <w:t>-2.94%</w:t>
      </w:r>
      <w:r>
        <w:rPr>
          <w:rFonts w:ascii="Microsoft YaHei" w:hAnsi="Microsoft YaHei"/>
        </w:rPr>
        <w:t xml:space="preserve">（388元），开盘后快速下探至 </w:t>
      </w:r>
      <w:r>
        <w:rPr>
          <w:rFonts w:ascii="Microsoft YaHei" w:hAnsi="Microsoft YaHei"/>
          <w:b/>
          <w:color w:val="1A1A1A"/>
        </w:rPr>
        <w:t>332.99元</w:t>
      </w:r>
      <w:r>
        <w:rPr>
          <w:rFonts w:ascii="Microsoft YaHei" w:hAnsi="Microsoft YaHei"/>
        </w:rPr>
        <w:t xml:space="preserve">（跌幅约-5%），随后震荡回升至342.5元，全天振幅高达 </w:t>
      </w:r>
      <w:r>
        <w:rPr>
          <w:rFonts w:ascii="Microsoft YaHei" w:hAnsi="Microsoft YaHei"/>
          <w:b/>
          <w:color w:val="1A1A1A"/>
        </w:rPr>
        <w:t>8.26%</w:t>
      </w:r>
      <w:r>
        <w:rPr>
          <w:rFonts w:ascii="Microsoft YaHei" w:hAnsi="Microsoft YaHei"/>
        </w:rPr>
        <w:t>，多空分歧剧烈</w:t>
      </w:r>
    </w:p>
    <w:p>
      <w:pPr>
        <w:pStyle w:val="ListBullet"/>
      </w:pPr>
      <w:r>
        <w:rPr>
          <w:rFonts w:ascii="Microsoft YaHei" w:hAnsi="Microsoft YaHei"/>
        </w:rPr>
        <w:t xml:space="preserve">换手率 </w:t>
      </w:r>
      <w:r>
        <w:rPr>
          <w:rFonts w:ascii="Microsoft YaHei" w:hAnsi="Microsoft YaHei"/>
          <w:b/>
          <w:color w:val="1A1A1A"/>
        </w:rPr>
        <w:t>3.89%</w:t>
      </w:r>
      <w:r>
        <w:rPr>
          <w:rFonts w:ascii="Microsoft YaHei" w:hAnsi="Microsoft YaHei"/>
        </w:rPr>
        <w:t xml:space="preserve">，较昨日 </w:t>
      </w:r>
      <w:r>
        <w:rPr>
          <w:rFonts w:ascii="Microsoft YaHei" w:hAnsi="Microsoft YaHei"/>
          <w:b/>
          <w:color w:val="1A1A1A"/>
        </w:rPr>
        <w:t>2.61%</w:t>
      </w:r>
      <w:r>
        <w:rPr>
          <w:rFonts w:ascii="Microsoft YaHei" w:hAnsi="Microsoft YaHei"/>
        </w:rPr>
        <w:t xml:space="preserve"> 放大约 </w:t>
      </w:r>
      <w:r>
        <w:rPr>
          <w:rFonts w:ascii="Microsoft YaHei" w:hAnsi="Microsoft YaHei"/>
          <w:b/>
          <w:color w:val="1A1A1A"/>
        </w:rPr>
        <w:t>49%</w:t>
      </w:r>
      <w:r>
        <w:rPr>
          <w:rFonts w:ascii="Microsoft YaHei" w:hAnsi="Microsoft YaHei"/>
        </w:rPr>
        <w:t>（量比1.10），说明今日交投显著活跃，资金博弈程度加深</w:t>
      </w:r>
    </w:p>
    <w:p>
      <w:pPr>
        <w:pStyle w:val="ListBullet"/>
      </w:pPr>
      <w:r>
        <w:rPr>
          <w:rFonts w:ascii="Microsoft YaHei" w:hAnsi="Microsoft YaHei"/>
        </w:rPr>
        <w:t xml:space="preserve">成交额 </w:t>
      </w:r>
      <w:r>
        <w:rPr>
          <w:rFonts w:ascii="Microsoft YaHei" w:hAnsi="Microsoft YaHei"/>
          <w:b/>
          <w:color w:val="1A1A1A"/>
        </w:rPr>
        <w:t>127.19亿元</w:t>
      </w:r>
      <w:r>
        <w:rPr>
          <w:rFonts w:ascii="Microsoft YaHei" w:hAnsi="Microsoft YaHei"/>
        </w:rPr>
        <w:t>，属于历史高活跃区间，承接盘较充裕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18,850,943手</w:t>
      </w:r>
      <w:r>
        <w:rPr>
          <w:rFonts w:ascii="Microsoft YaHei" w:hAnsi="Microsoft YaHei"/>
        </w:rPr>
        <w:t xml:space="preserve"> vs 内盘 </w:t>
      </w:r>
      <w:r>
        <w:rPr>
          <w:rFonts w:ascii="Microsoft YaHei" w:hAnsi="Microsoft YaHei"/>
          <w:b/>
          <w:color w:val="1A1A1A"/>
        </w:rPr>
        <w:t>17,833,709手</w:t>
      </w:r>
      <w:r>
        <w:rPr>
          <w:rFonts w:ascii="Microsoft YaHei" w:hAnsi="Microsoft YaHei"/>
        </w:rPr>
        <w:t>，外盘略大于内盘，买盘主动性稍强，与整体资金净流入方向一致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盘中资金流向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9,848.44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115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123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12,777.9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14,390.6 万元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昨日日终资金细分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方向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-2.19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+3.67 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净流入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-0.49 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净流出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融资融券（昨日日终）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49.71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融资余额较前日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-4.06%</w:t>
            </w:r>
            <w:r>
              <w:rPr>
                <w:rFonts w:ascii="Microsoft YaHei" w:hAnsi="Microsoft YaHei"/>
                <w:sz w:val="18"/>
              </w:rPr>
              <w:t>（融出偿还）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0.53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融券余额较前日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+3.42%</w:t>
            </w:r>
            <w:r>
              <w:rPr>
                <w:rFonts w:ascii="Microsoft YaHei" w:hAnsi="Microsoft YaHei"/>
                <w:sz w:val="18"/>
              </w:rPr>
              <w:t>（融券增加）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资金解读</w:t>
      </w:r>
      <w:r>
        <w:rPr>
          <w:rFonts w:ascii="Microsoft YaHei" w:hAnsi="Microsoft YaHei"/>
        </w:rPr>
        <w:t>：</w:t>
      </w:r>
    </w:p>
    <w:p>
      <w:pPr>
        <w:pStyle w:val="ListNumber"/>
      </w:pPr>
      <w:r>
        <w:rPr>
          <w:rFonts w:ascii="Microsoft YaHei" w:hAnsi="Microsoft YaHei"/>
        </w:rPr>
        <w:t xml:space="preserve">今日盘中净流入约 </w:t>
      </w:r>
      <w:r>
        <w:rPr>
          <w:rFonts w:ascii="Microsoft YaHei" w:hAnsi="Microsoft YaHei"/>
          <w:b/>
          <w:color w:val="1A1A1A"/>
        </w:rPr>
        <w:t>1亿元</w:t>
      </w:r>
      <w:r>
        <w:rPr>
          <w:rFonts w:ascii="Microsoft YaHei" w:hAnsi="Microsoft YaHei"/>
        </w:rPr>
        <w:t xml:space="preserve">，虽然金额不大，但在板块暴跌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 的背景下逆势获得净流入，说明有资金在低位承接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大单昨日净流出2.19亿</w:t>
      </w:r>
      <w:r>
        <w:rPr>
          <w:rFonts w:ascii="Microsoft YaHei" w:hAnsi="Microsoft YaHei"/>
        </w:rPr>
        <w:t>，但</w:t>
      </w:r>
      <w:r>
        <w:rPr>
          <w:rFonts w:ascii="Microsoft YaHei" w:hAnsi="Microsoft YaHei"/>
          <w:b/>
          <w:color w:val="1A1A1A"/>
        </w:rPr>
        <w:t>中单净流入3.67亿</w:t>
      </w:r>
      <w:r>
        <w:rPr>
          <w:rFonts w:ascii="Microsoft YaHei" w:hAnsi="Microsoft YaHei"/>
        </w:rPr>
        <w:t>，呈现典型的"大单出、中单接"格局——超大资金在主动减仓，而机构/游资级别资金在逢低吸筹</w:t>
      </w:r>
    </w:p>
    <w:p>
      <w:pPr>
        <w:pStyle w:val="ListNumber"/>
      </w:pPr>
      <w:r>
        <w:rPr>
          <w:rFonts w:ascii="Microsoft YaHei" w:hAnsi="Microsoft YaHei"/>
        </w:rPr>
        <w:t xml:space="preserve">融资余额昨日 </w:t>
      </w:r>
      <w:r>
        <w:rPr>
          <w:rFonts w:ascii="Microsoft YaHei" w:hAnsi="Microsoft YaHei"/>
          <w:b/>
          <w:color w:val="1A1A1A"/>
        </w:rPr>
        <w:t>下降4.06%</w:t>
      </w:r>
      <w:r>
        <w:rPr>
          <w:rFonts w:ascii="Microsoft YaHei" w:hAnsi="Microsoft YaHei"/>
        </w:rPr>
        <w:t xml:space="preserve">，融资客在大跌前已主动偿还降杠杆，显示杠杆资金风控意识较强；融券余额小幅增加 </w:t>
      </w:r>
      <w:r>
        <w:rPr>
          <w:rFonts w:ascii="Microsoft YaHei" w:hAnsi="Microsoft YaHei"/>
          <w:b/>
          <w:color w:val="1A1A1A"/>
        </w:rPr>
        <w:t>+3.42%</w:t>
      </w:r>
      <w:r>
        <w:rPr>
          <w:rFonts w:ascii="Microsoft YaHei" w:hAnsi="Microsoft YaHei"/>
        </w:rPr>
        <w:t>，做空力量有所抬头但规模有限</w:t>
      </w:r>
    </w:p>
    <w:p>
      <w:pPr>
        <w:pStyle w:val="ListNumber"/>
      </w:pPr>
      <w:r>
        <w:rPr>
          <w:rFonts w:ascii="Microsoft YaHei" w:hAnsi="Microsoft YaHei"/>
        </w:rPr>
        <w:t xml:space="preserve">盘中异动监测显示，今日共触发 </w:t>
      </w:r>
      <w:r>
        <w:rPr>
          <w:rFonts w:ascii="Microsoft YaHei" w:hAnsi="Microsoft YaHei"/>
          <w:b/>
          <w:color w:val="1A1A1A"/>
        </w:rPr>
        <w:t>4次大卖盘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2次大买盘</w:t>
      </w:r>
      <w:r>
        <w:rPr>
          <w:rFonts w:ascii="Microsoft YaHei" w:hAnsi="Microsoft YaHei"/>
        </w:rPr>
        <w:t>，多空激烈交火，但买盘承接力度尚可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381.15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382.30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-10.4%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407.24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-15.9%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472.78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341.70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当前价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342.50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技术面研判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当前价格 </w:t>
      </w:r>
      <w:r>
        <w:rPr>
          <w:rFonts w:ascii="Microsoft YaHei" w:hAnsi="Microsoft YaHei"/>
          <w:b/>
          <w:color w:val="1A1A1A"/>
        </w:rPr>
        <w:t>342.50元</w:t>
      </w:r>
      <w:r>
        <w:rPr>
          <w:rFonts w:ascii="Microsoft YaHei" w:hAnsi="Microsoft YaHei"/>
        </w:rPr>
        <w:t xml:space="preserve"> 已跌破所有中短期均线（MA5/MA10/MA20），空头排列格局明确，</w:t>
      </w:r>
      <w:r>
        <w:rPr>
          <w:rFonts w:ascii="Microsoft YaHei" w:hAnsi="Microsoft YaHei"/>
          <w:b/>
          <w:color w:val="1A1A1A"/>
        </w:rPr>
        <w:t>中期趋势偏空</w:t>
      </w:r>
    </w:p>
    <w:p>
      <w:pPr>
        <w:pStyle w:val="ListBullet"/>
      </w:pPr>
      <w:r>
        <w:rPr>
          <w:rFonts w:ascii="Microsoft YaHei" w:hAnsi="Microsoft YaHei"/>
        </w:rPr>
        <w:t xml:space="preserve">偏离MA20幅度高达 </w:t>
      </w:r>
      <w:r>
        <w:rPr>
          <w:rFonts w:ascii="Microsoft YaHei" w:hAnsi="Microsoft YaHei"/>
          <w:b/>
          <w:color w:val="1A1A1A"/>
        </w:rPr>
        <w:t>-15.9%</w:t>
      </w:r>
      <w:r>
        <w:rPr>
          <w:rFonts w:ascii="Microsoft YaHei" w:hAnsi="Microsoft YaHei"/>
        </w:rPr>
        <w:t>，属于超跌区间，技术性修复需求较强</w:t>
      </w:r>
    </w:p>
    <w:p>
      <w:pPr>
        <w:pStyle w:val="ListBullet"/>
      </w:pPr>
      <w:r>
        <w:rPr>
          <w:rFonts w:ascii="Microsoft YaHei" w:hAnsi="Microsoft YaHei"/>
        </w:rPr>
        <w:t xml:space="preserve">布林带下轨位置 </w:t>
      </w:r>
      <w:r>
        <w:rPr>
          <w:rFonts w:ascii="Microsoft YaHei" w:hAnsi="Microsoft YaHei"/>
          <w:b/>
          <w:color w:val="1A1A1A"/>
        </w:rPr>
        <w:t>341.70元</w:t>
      </w:r>
      <w:r>
        <w:rPr>
          <w:rFonts w:ascii="Microsoft YaHei" w:hAnsi="Microsoft YaHei"/>
        </w:rPr>
        <w:t xml:space="preserve">，今日盘中最低 </w:t>
      </w:r>
      <w:r>
        <w:rPr>
          <w:rFonts w:ascii="Microsoft YaHei" w:hAnsi="Microsoft YaHei"/>
          <w:b/>
          <w:color w:val="1A1A1A"/>
        </w:rPr>
        <w:t>332.99元</w:t>
      </w:r>
      <w:r>
        <w:rPr>
          <w:rFonts w:ascii="Microsoft YaHei" w:hAnsi="Microsoft YaHei"/>
        </w:rPr>
        <w:t xml:space="preserve"> 一度击穿下轨，当前价格342.50元在下轨附近徘徊，处于</w:t>
      </w:r>
      <w:r>
        <w:rPr>
          <w:rFonts w:ascii="Microsoft YaHei" w:hAnsi="Microsoft YaHei"/>
          <w:b/>
          <w:color w:val="1A1A1A"/>
        </w:rPr>
        <w:t>布林带外超卖区域</w:t>
      </w:r>
    </w:p>
    <w:p>
      <w:pPr>
        <w:pStyle w:val="ListBullet"/>
      </w:pPr>
      <w:r>
        <w:rPr>
          <w:rFonts w:ascii="Microsoft YaHei" w:hAnsi="Microsoft YaHei"/>
        </w:rPr>
        <w:t xml:space="preserve">从偏离度看，股价已较MA5偏离 </w:t>
      </w:r>
      <w:r>
        <w:rPr>
          <w:rFonts w:ascii="Microsoft YaHei" w:hAnsi="Microsoft YaHei"/>
          <w:b/>
          <w:color w:val="1A1A1A"/>
        </w:rPr>
        <w:t>-10.1%</w:t>
      </w:r>
      <w:r>
        <w:rPr>
          <w:rFonts w:ascii="Microsoft YaHei" w:hAnsi="Microsoft YaHei"/>
        </w:rPr>
        <w:t xml:space="preserve">，较MA20偏离 </w:t>
      </w:r>
      <w:r>
        <w:rPr>
          <w:rFonts w:ascii="Microsoft YaHei" w:hAnsi="Microsoft YaHei"/>
          <w:b/>
          <w:color w:val="1A1A1A"/>
        </w:rPr>
        <w:t>-15.9%</w:t>
      </w:r>
      <w:r>
        <w:rPr>
          <w:rFonts w:ascii="Microsoft YaHei" w:hAnsi="Microsoft YaHei"/>
        </w:rPr>
        <w:t>，短期超跌程度已相当极端，历史上类似偏离度后往往出现技术性反弹或震荡修复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利空因素（压制股价）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全球半导体板块系统性抛售</w:t>
      </w:r>
    </w:p>
    <w:p>
      <w:r>
        <w:rPr>
          <w:rFonts w:ascii="Microsoft YaHei" w:hAnsi="Microsoft YaHei"/>
        </w:rPr>
        <w:t xml:space="preserve">   - 隔夜费城半导体指数跌超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，英伟达跌约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>（创6月5日以来最大单日跌幅），SK海力士破发</w:t>
      </w:r>
    </w:p>
    <w:p>
      <w:r>
        <w:rPr>
          <w:rFonts w:ascii="Microsoft YaHei" w:hAnsi="Microsoft YaHei"/>
        </w:rPr>
        <w:t xml:space="preserve">   - 今日亚太接力暴跌：韩国KOSPI盘中跌 </w:t>
      </w:r>
      <w:r>
        <w:rPr>
          <w:rFonts w:ascii="Microsoft YaHei" w:hAnsi="Microsoft YaHei"/>
          <w:b/>
          <w:color w:val="1A1A1A"/>
        </w:rPr>
        <w:t>10%</w:t>
      </w:r>
      <w:r>
        <w:rPr>
          <w:rFonts w:ascii="Microsoft YaHei" w:hAnsi="Microsoft YaHei"/>
        </w:rPr>
        <w:t xml:space="preserve">，三星跌超 </w:t>
      </w:r>
      <w:r>
        <w:rPr>
          <w:rFonts w:ascii="Microsoft YaHei" w:hAnsi="Microsoft YaHei"/>
          <w:b/>
          <w:color w:val="1A1A1A"/>
        </w:rPr>
        <w:t>12%</w:t>
      </w:r>
      <w:r>
        <w:rPr>
          <w:rFonts w:ascii="Microsoft YaHei" w:hAnsi="Microsoft YaHei"/>
        </w:rPr>
        <w:t xml:space="preserve">，SK海力士跌超 </w:t>
      </w:r>
      <w:r>
        <w:rPr>
          <w:rFonts w:ascii="Microsoft YaHei" w:hAnsi="Microsoft YaHei"/>
          <w:b/>
          <w:color w:val="1A1A1A"/>
        </w:rPr>
        <w:t>13%</w:t>
      </w:r>
    </w:p>
    <w:p>
      <w:r>
        <w:rPr>
          <w:rFonts w:ascii="Microsoft YaHei" w:hAnsi="Microsoft YaHei"/>
        </w:rPr>
        <w:t xml:space="preserve">   - 导火索：英伟达推进新一轮 </w:t>
      </w:r>
      <w:r>
        <w:rPr>
          <w:rFonts w:ascii="Microsoft YaHei" w:hAnsi="Microsoft YaHei"/>
          <w:b/>
          <w:color w:val="1A1A1A"/>
        </w:rPr>
        <w:t>超7500亿美元</w:t>
      </w:r>
      <w:r>
        <w:rPr>
          <w:rFonts w:ascii="Microsoft YaHei" w:hAnsi="Microsoft YaHei"/>
        </w:rPr>
        <w:t xml:space="preserve"> AI相关交易，市场担忧"循环融资"正在</w:t>
      </w:r>
      <w:r>
        <w:rPr>
          <w:rFonts w:ascii="Microsoft YaHei" w:hAnsi="Microsoft YaHei"/>
          <w:b/>
          <w:color w:val="1A1A1A"/>
        </w:rPr>
        <w:t>人为推高</w:t>
      </w:r>
      <w:r>
        <w:rPr>
          <w:rFonts w:ascii="Microsoft YaHei" w:hAnsi="Microsoft YaHei"/>
        </w:rPr>
        <w:t>AI需求和估值，对AI投资可持续性的质疑升温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地缘政治风险升温</w:t>
      </w:r>
    </w:p>
    <w:p>
      <w:r>
        <w:rPr>
          <w:rFonts w:ascii="Microsoft YaHei" w:hAnsi="Microsoft YaHei"/>
        </w:rPr>
        <w:t xml:space="preserve">   - 美国高级官员公开表示拟对中国AI企业开展所谓"蒸馏"调查，可能以"窃取知识产权"为由实施制裁</w:t>
      </w:r>
    </w:p>
    <w:p>
      <w:r>
        <w:rPr>
          <w:rFonts w:ascii="Microsoft YaHei" w:hAnsi="Microsoft YaHei"/>
        </w:rPr>
        <w:t xml:space="preserve">   - 商务部已强硬回应，中美科技博弈持续升级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宏观经济不确定性</w:t>
      </w:r>
    </w:p>
    <w:p>
      <w:r>
        <w:rPr>
          <w:rFonts w:ascii="Microsoft YaHei" w:hAnsi="Microsoft YaHei"/>
        </w:rPr>
        <w:t xml:space="preserve">   - 美联储将于7月29日公布利率决议，市场博弈"维持不变"（概率65.3%）vs "意外加息"（概率34.7%），外部流动性不确定性较高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利多因素（提供支撑）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中微公司强于板块</w:t>
      </w:r>
      <w:r>
        <w:rPr>
          <w:rFonts w:ascii="Microsoft YaHei" w:hAnsi="Microsoft YaHei"/>
        </w:rPr>
        <w:t xml:space="preserve">：今日半导体材料与设备板块跌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，而中微公司仅跌 </w:t>
      </w:r>
      <w:r>
        <w:rPr>
          <w:rFonts w:ascii="Microsoft YaHei" w:hAnsi="Microsoft YaHei"/>
          <w:b/>
          <w:color w:val="1A1A1A"/>
        </w:rPr>
        <w:t>-2.34%</w:t>
      </w:r>
      <w:r>
        <w:rPr>
          <w:rFonts w:ascii="Microsoft YaHei" w:hAnsi="Microsoft YaHei"/>
        </w:rPr>
        <w:t xml:space="preserve">，相对收益约 </w:t>
      </w:r>
      <w:r>
        <w:rPr>
          <w:rFonts w:ascii="Microsoft YaHei" w:hAnsi="Microsoft YaHei"/>
          <w:b/>
          <w:color w:val="1A1A1A"/>
        </w:rPr>
        <w:t>+5.36%</w:t>
      </w:r>
      <w:r>
        <w:rPr>
          <w:rFonts w:ascii="Microsoft YaHei" w:hAnsi="Microsoft YaHei"/>
        </w:rPr>
        <w:t>，说明公司基本面获得资金认可，在市场恐慌中被视为优质标的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资金逆势流入</w:t>
      </w:r>
      <w:r>
        <w:rPr>
          <w:rFonts w:ascii="Microsoft YaHei" w:hAnsi="Microsoft YaHei"/>
        </w:rPr>
        <w:t xml:space="preserve">：板块暴跌背景下，中微公司盘中净流入约 </w:t>
      </w:r>
      <w:r>
        <w:rPr>
          <w:rFonts w:ascii="Microsoft YaHei" w:hAnsi="Microsoft YaHei"/>
          <w:b/>
          <w:color w:val="1A1A1A"/>
        </w:rPr>
        <w:t>1亿元</w:t>
      </w:r>
      <w:r>
        <w:rPr>
          <w:rFonts w:ascii="Microsoft YaHei" w:hAnsi="Microsoft YaHei"/>
        </w:rPr>
        <w:t>，显示有资金在主动低吸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国产替代逻辑强化</w:t>
      </w:r>
      <w:r>
        <w:rPr>
          <w:rFonts w:ascii="Microsoft YaHei" w:hAnsi="Microsoft YaHei"/>
        </w:rPr>
        <w:t>：美国制裁威胁反而可能加速国内半导体设备自主化进程，中微公司作为刻蚀设备龙头是核心受益标的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融资余额已部分出清</w:t>
      </w:r>
      <w:r>
        <w:rPr>
          <w:rFonts w:ascii="Microsoft YaHei" w:hAnsi="Microsoft YaHei"/>
        </w:rPr>
        <w:t xml:space="preserve">：昨日融资余额下降 </w:t>
      </w:r>
      <w:r>
        <w:rPr>
          <w:rFonts w:ascii="Microsoft YaHei" w:hAnsi="Microsoft YaHei"/>
          <w:b/>
          <w:color w:val="1A1A1A"/>
        </w:rPr>
        <w:t>4.06%</w:t>
      </w:r>
      <w:r>
        <w:rPr>
          <w:rFonts w:ascii="Microsoft YaHei" w:hAnsi="Microsoft YaHei"/>
        </w:rPr>
        <w:t>，杠杆资金提前释放了部分风险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所属概念板块排名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排名（共1158）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277/319（偏后）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上证50样本股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+3.11%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52/55（偏后）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2085/3516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454/1217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1057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半导体材料与设备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-7.70%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1138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5/36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板块解读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 xml:space="preserve">中微公司在 </w:t>
      </w:r>
      <w:r>
        <w:rPr>
          <w:rFonts w:ascii="Microsoft YaHei" w:hAnsi="Microsoft YaHei"/>
          <w:b/>
          <w:color w:val="1A1A1A"/>
        </w:rPr>
        <w:t>半导体材料与设备</w:t>
      </w:r>
      <w:r>
        <w:rPr>
          <w:rFonts w:ascii="Microsoft YaHei" w:hAnsi="Microsoft YaHei"/>
        </w:rPr>
        <w:t xml:space="preserve"> 板块内排名 </w:t>
      </w:r>
      <w:r>
        <w:rPr>
          <w:rFonts w:ascii="Microsoft YaHei" w:hAnsi="Microsoft YaHei"/>
          <w:b/>
          <w:color w:val="1A1A1A"/>
        </w:rPr>
        <w:t>5/36</w:t>
      </w:r>
      <w:r>
        <w:rPr>
          <w:rFonts w:ascii="Microsoft YaHei" w:hAnsi="Microsoft YaHei"/>
        </w:rPr>
        <w:t>，属于板块内</w:t>
      </w:r>
      <w:r>
        <w:rPr>
          <w:rFonts w:ascii="Microsoft YaHei" w:hAnsi="Microsoft YaHei"/>
          <w:b/>
          <w:color w:val="1A1A1A"/>
        </w:rPr>
        <w:t>相对抗跌</w:t>
      </w:r>
      <w:r>
        <w:rPr>
          <w:rFonts w:ascii="Microsoft YaHei" w:hAnsi="Microsoft YaHei"/>
        </w:rPr>
        <w:t>的前列标的</w:t>
      </w:r>
    </w:p>
    <w:p>
      <w:pPr>
        <w:pStyle w:val="ListBullet"/>
      </w:pPr>
      <w:r>
        <w:rPr>
          <w:rFonts w:ascii="Microsoft YaHei" w:hAnsi="Microsoft YaHei"/>
        </w:rPr>
        <w:t xml:space="preserve">对比板块内其他核心标的：北方华创（002371.SZ）跌 </w:t>
      </w:r>
      <w:r>
        <w:rPr>
          <w:rFonts w:ascii="Microsoft YaHei" w:hAnsi="Microsoft YaHei"/>
          <w:b/>
          <w:color w:val="1A1A1A"/>
        </w:rPr>
        <w:t>-0.01%</w:t>
      </w:r>
      <w:r>
        <w:rPr>
          <w:rFonts w:ascii="Microsoft YaHei" w:hAnsi="Microsoft YaHei"/>
        </w:rPr>
        <w:t xml:space="preserve">（几乎持平）、晶盛机电（300316.SZ）跌 </w:t>
      </w:r>
      <w:r>
        <w:rPr>
          <w:rFonts w:ascii="Microsoft YaHei" w:hAnsi="Microsoft YaHei"/>
          <w:b/>
          <w:color w:val="1A1A1A"/>
        </w:rPr>
        <w:t>-2.83%</w:t>
      </w:r>
      <w:r>
        <w:rPr>
          <w:rFonts w:ascii="Microsoft YaHei" w:hAnsi="Microsoft YaHei"/>
        </w:rPr>
        <w:t xml:space="preserve">、捷佳伟创（300724.SZ）涨 </w:t>
      </w:r>
      <w:r>
        <w:rPr>
          <w:rFonts w:ascii="Microsoft YaHei" w:hAnsi="Microsoft YaHei"/>
          <w:b/>
          <w:color w:val="1A1A1A"/>
        </w:rPr>
        <w:t>+0.97%</w:t>
      </w:r>
      <w:r>
        <w:rPr>
          <w:rFonts w:ascii="Microsoft YaHei" w:hAnsi="Microsoft YaHei"/>
        </w:rPr>
        <w:t>，设备龙头整体表现优于板块均值</w:t>
      </w:r>
    </w:p>
    <w:p>
      <w:pPr>
        <w:pStyle w:val="ListBullet"/>
      </w:pPr>
      <w:r>
        <w:rPr>
          <w:rFonts w:ascii="Microsoft YaHei" w:hAnsi="Microsoft YaHei"/>
        </w:rPr>
        <w:t>值得一提的是，</w:t>
      </w:r>
      <w:r>
        <w:rPr>
          <w:rFonts w:ascii="Microsoft YaHei" w:hAnsi="Microsoft YaHei"/>
          <w:b/>
          <w:color w:val="1A1A1A"/>
        </w:rPr>
        <w:t>光刻机板块逆势上涨 +0.08%</w:t>
      </w:r>
      <w:r>
        <w:rPr>
          <w:rFonts w:ascii="Microsoft YaHei" w:hAnsi="Microsoft YaHei"/>
        </w:rPr>
        <w:t>，波长光电涨停、张江高科涨停，反映出市场在半导体板块内存在结构性分化——光刻机方向受到阿斯麦扩产消息催化，而刻蚀/薄膜设备方向承压更大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短期趋势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空头排列，跌破所有均线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超跌程度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偏离MA20达-15.9%，触及布林下轨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极端超跌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今日逆势净流入1亿，但大单昨日流出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🔶 中性偏多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板块表现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相对板块超额收益+5.36%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强势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外部情绪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全球半导体恐慌蔓延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偏空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政策预期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国产替代逻辑强化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✅ 中长期利好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中微公司今日在半导体板块暴跌 </w:t>
      </w:r>
      <w:r>
        <w:rPr>
          <w:rFonts w:ascii="Microsoft YaHei" w:hAnsi="Microsoft YaHei"/>
          <w:b/>
          <w:color w:val="1A1A1A"/>
        </w:rPr>
        <w:t>-7.70%</w:t>
      </w:r>
      <w:r>
        <w:rPr>
          <w:rFonts w:ascii="Microsoft YaHei" w:hAnsi="Microsoft YaHei"/>
        </w:rPr>
        <w:t xml:space="preserve"> 的极端环境下仅下跌 </w:t>
      </w:r>
      <w:r>
        <w:rPr>
          <w:rFonts w:ascii="Microsoft YaHei" w:hAnsi="Microsoft YaHei"/>
          <w:b/>
          <w:color w:val="1A1A1A"/>
        </w:rPr>
        <w:t>-2.34%</w:t>
      </w:r>
      <w:r>
        <w:rPr>
          <w:rFonts w:ascii="Microsoft YaHei" w:hAnsi="Microsoft YaHei"/>
        </w:rPr>
        <w:t>，展现出显著的</w:t>
      </w:r>
      <w:r>
        <w:rPr>
          <w:rFonts w:ascii="Microsoft YaHei" w:hAnsi="Microsoft YaHei"/>
          <w:b/>
          <w:color w:val="1A1A1A"/>
        </w:rPr>
        <w:t>相对强势</w:t>
      </w:r>
      <w:r>
        <w:rPr>
          <w:rFonts w:ascii="Microsoft YaHei" w:hAnsi="Microsoft YaHei"/>
        </w:rPr>
        <w:t>和</w:t>
      </w:r>
      <w:r>
        <w:rPr>
          <w:rFonts w:ascii="Microsoft YaHei" w:hAnsi="Microsoft YaHei"/>
          <w:b/>
          <w:color w:val="1A1A1A"/>
        </w:rPr>
        <w:t>抗跌属性</w:t>
      </w:r>
      <w:r>
        <w:rPr>
          <w:rFonts w:ascii="Microsoft YaHei" w:hAnsi="Microsoft YaHei"/>
        </w:rPr>
        <w:t>，这与公司作为国产刻蚀设备龙头的行业地位高度匹配。全球半导体恐慌主要源自AI投资可持续性质疑（英伟达7500亿美元循环融资争议）及美方制裁威胁，而中微公司的核心逻辑——</w:t>
      </w:r>
      <w:r>
        <w:rPr>
          <w:rFonts w:ascii="Microsoft YaHei" w:hAnsi="Microsoft YaHei"/>
          <w:b/>
          <w:color w:val="1A1A1A"/>
        </w:rPr>
        <w:t>国产替代加速</w:t>
      </w:r>
      <w:r>
        <w:rPr>
          <w:rFonts w:ascii="Microsoft YaHei" w:hAnsi="Microsoft YaHei"/>
        </w:rPr>
        <w:t>——反而在当前地缘政治环境下得到强化。</w:t>
      </w:r>
    </w:p>
    <w:p>
      <w:r>
        <w:rPr>
          <w:rFonts w:ascii="Microsoft YaHei" w:hAnsi="Microsoft YaHei"/>
          <w:b/>
          <w:color w:val="1A1A1A"/>
        </w:rPr>
        <w:t>短期看</w:t>
      </w:r>
      <w:r>
        <w:rPr>
          <w:rFonts w:ascii="Microsoft YaHei" w:hAnsi="Microsoft YaHei"/>
        </w:rPr>
        <w:t>，技术面超跌严重（偏离MA20达-15.9%，已触及布林下轨），存在技术性修复需求；但外围情绪尚未企稳（费城半导体指数创5月以来新低，亚太市场接力下跌），反弹力度和时点仍取决于全球风险偏好的边际改善。</w:t>
      </w:r>
    </w:p>
    <w:p>
      <w:r>
        <w:rPr>
          <w:rFonts w:ascii="Microsoft YaHei" w:hAnsi="Microsoft YaHei"/>
          <w:b/>
          <w:color w:val="1A1A1A"/>
        </w:rPr>
        <w:t>中期看</w:t>
      </w:r>
      <w:r>
        <w:rPr>
          <w:rFonts w:ascii="Microsoft YaHei" w:hAnsi="Microsoft YaHei"/>
        </w:rPr>
        <w:t xml:space="preserve">，中微公司今日换手率放量至 </w:t>
      </w:r>
      <w:r>
        <w:rPr>
          <w:rFonts w:ascii="Microsoft YaHei" w:hAnsi="Microsoft YaHei"/>
          <w:b/>
          <w:color w:val="1A1A1A"/>
        </w:rPr>
        <w:t>3.89%</w:t>
      </w:r>
      <w:r>
        <w:rPr>
          <w:rFonts w:ascii="Microsoft YaHei" w:hAnsi="Microsoft YaHei"/>
        </w:rPr>
        <w:t xml:space="preserve">、盘中逆势获近 </w:t>
      </w:r>
      <w:r>
        <w:rPr>
          <w:rFonts w:ascii="Microsoft YaHei" w:hAnsi="Microsoft YaHei"/>
          <w:b/>
          <w:color w:val="1A1A1A"/>
        </w:rPr>
        <w:t>1亿元</w:t>
      </w:r>
      <w:r>
        <w:rPr>
          <w:rFonts w:ascii="Microsoft YaHei" w:hAnsi="Microsoft YaHei"/>
        </w:rPr>
        <w:t xml:space="preserve"> 净流入、融资余额已提前下降去杠杆，这些信号均暗示</w:t>
      </w:r>
      <w:r>
        <w:rPr>
          <w:rFonts w:ascii="Microsoft YaHei" w:hAnsi="Microsoft YaHei"/>
          <w:b/>
          <w:color w:val="1A1A1A"/>
        </w:rPr>
        <w:t>有资金在利用恐慌情绪低吸优质筹码</w:t>
      </w:r>
      <w:r>
        <w:rPr>
          <w:rFonts w:ascii="Microsoft YaHei" w:hAnsi="Microsoft YaHei"/>
        </w:rPr>
        <w:t>。若后续板块情绪企稳，中微公司有望率先展开修复行情。</w:t>
      </w:r>
    </w:p>
    <w:p>
      <w:r>
        <w:rPr>
          <w:rFonts w:ascii="Microsoft YaHei" w:hAnsi="Microsoft YaHei"/>
          <w:b/>
          <w:color w:val="1A1A1A"/>
        </w:rPr>
        <w:t>关键观察位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支撑位</w:t>
      </w:r>
      <w:r>
        <w:rPr>
          <w:rFonts w:ascii="Microsoft YaHei" w:hAnsi="Microsoft YaHei"/>
        </w:rPr>
        <w:t xml:space="preserve">：布林下轨 </w:t>
      </w:r>
      <w:r>
        <w:rPr>
          <w:rFonts w:ascii="Microsoft YaHei" w:hAnsi="Microsoft YaHei"/>
          <w:b/>
          <w:color w:val="1A1A1A"/>
        </w:rPr>
        <w:t>341.70元</w:t>
      </w:r>
      <w:r>
        <w:rPr>
          <w:rFonts w:ascii="Microsoft YaHei" w:hAnsi="Microsoft YaHei"/>
        </w:rPr>
        <w:t xml:space="preserve">（已近在咫尺）及今日低点 </w:t>
      </w:r>
      <w:r>
        <w:rPr>
          <w:rFonts w:ascii="Microsoft YaHei" w:hAnsi="Microsoft YaHei"/>
          <w:b/>
          <w:color w:val="1A1A1A"/>
        </w:rPr>
        <w:t>332.99元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压力位</w:t>
      </w:r>
      <w:r>
        <w:rPr>
          <w:rFonts w:ascii="Microsoft YaHei" w:hAnsi="Microsoft YaHei"/>
        </w:rPr>
        <w:t xml:space="preserve">：MA5（约 </w:t>
      </w:r>
      <w:r>
        <w:rPr>
          <w:rFonts w:ascii="Microsoft YaHei" w:hAnsi="Microsoft YaHei"/>
          <w:b/>
          <w:color w:val="1A1A1A"/>
        </w:rPr>
        <w:t>381.15元</w:t>
      </w:r>
      <w:r>
        <w:rPr>
          <w:rFonts w:ascii="Microsoft YaHei" w:hAnsi="Microsoft YaHei"/>
        </w:rPr>
        <w:t xml:space="preserve">，需反弹约 </w:t>
      </w:r>
      <w:r>
        <w:rPr>
          <w:rFonts w:ascii="Microsoft YaHei" w:hAnsi="Microsoft YaHei"/>
          <w:b/>
          <w:color w:val="1A1A1A"/>
        </w:rPr>
        <w:t>+11.3%</w:t>
      </w:r>
      <w:r>
        <w:rPr>
          <w:rFonts w:ascii="Microsoft YaHei" w:hAnsi="Microsoft YaHei"/>
        </w:rPr>
        <w:t xml:space="preserve"> 才能触及）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关注信号</w:t>
      </w:r>
      <w:r>
        <w:rPr>
          <w:rFonts w:ascii="Microsoft YaHei" w:hAnsi="Microsoft YaHei"/>
        </w:rPr>
        <w:t>：费城半导体指数能否止跌、美联储决议落地后的市场反应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：以上分析基于公开数据，不构成投资建议。全球半导体板块系统性风险尚未充分释放，短期波动可能加剧，请投资者注意仓位管理和风险控制。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中微公司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