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BEC47" w14:textId="6506A651" w:rsidR="00E13822" w:rsidRPr="002C5026" w:rsidRDefault="00E4445C" w:rsidP="00E13822">
      <w:pPr>
        <w:jc w:val="center"/>
        <w:rPr>
          <w:b/>
          <w:sz w:val="36"/>
          <w:szCs w:val="36"/>
        </w:rPr>
      </w:pPr>
      <w:r w:rsidRPr="002C5026">
        <w:rPr>
          <w:b/>
          <w:sz w:val="36"/>
          <w:szCs w:val="36"/>
        </w:rPr>
        <w:t xml:space="preserve">CMSC 495 </w:t>
      </w:r>
      <w:r w:rsidR="00E13822" w:rsidRPr="002C5026">
        <w:rPr>
          <w:b/>
          <w:sz w:val="36"/>
          <w:szCs w:val="36"/>
        </w:rPr>
        <w:t>Peer Evaluation Form for Group Work</w:t>
      </w:r>
    </w:p>
    <w:p w14:paraId="17344E3D" w14:textId="77777777" w:rsidR="00E13822" w:rsidRDefault="00E13822" w:rsidP="00E13822"/>
    <w:p w14:paraId="4CAA49F5" w14:textId="3261388A" w:rsidR="00E13822" w:rsidRPr="002C5026" w:rsidRDefault="00B92171" w:rsidP="00E13822">
      <w:pPr>
        <w:rPr>
          <w:b/>
          <w:sz w:val="28"/>
          <w:szCs w:val="28"/>
        </w:rPr>
      </w:pPr>
      <w:r w:rsidRPr="002C5026">
        <w:rPr>
          <w:b/>
          <w:sz w:val="28"/>
          <w:szCs w:val="28"/>
        </w:rPr>
        <w:t>Your name</w:t>
      </w:r>
      <w:proofErr w:type="gramStart"/>
      <w:r w:rsidRPr="002C5026">
        <w:rPr>
          <w:b/>
          <w:sz w:val="28"/>
          <w:szCs w:val="28"/>
        </w:rPr>
        <w:t xml:space="preserve">:  </w:t>
      </w:r>
      <w:r w:rsidR="000F7A30" w:rsidRPr="002C5026">
        <w:rPr>
          <w:b/>
          <w:sz w:val="28"/>
          <w:szCs w:val="28"/>
        </w:rPr>
        <w:t>_</w:t>
      </w:r>
      <w:proofErr w:type="gramEnd"/>
      <w:r w:rsidR="00D659D8">
        <w:rPr>
          <w:b/>
          <w:sz w:val="28"/>
          <w:szCs w:val="28"/>
        </w:rPr>
        <w:t>Reid Buchanan</w:t>
      </w:r>
      <w:r w:rsidR="000F7A30" w:rsidRPr="002C5026">
        <w:rPr>
          <w:b/>
          <w:sz w:val="28"/>
          <w:szCs w:val="28"/>
        </w:rPr>
        <w:t>____________________________________</w:t>
      </w:r>
    </w:p>
    <w:p w14:paraId="3BE42701" w14:textId="77777777" w:rsidR="00E13822" w:rsidRDefault="00E13822" w:rsidP="00E13822"/>
    <w:p w14:paraId="3AB91387" w14:textId="77777777" w:rsidR="00E13822" w:rsidRDefault="00E13822" w:rsidP="00E13822">
      <w:r>
        <w:t xml:space="preserve">Write the name of each of your group members in a separate column. For each person, indicate the extent to which you agree with the statement on the left, using a scale of 1-4 (1=strongly disagree; 2=disagree; 3=agree; 4=strongly agree). Total </w:t>
      </w:r>
      <w:proofErr w:type="gramStart"/>
      <w:r>
        <w:t>the numbers</w:t>
      </w:r>
      <w:proofErr w:type="gramEnd"/>
      <w:r>
        <w:t xml:space="preserve"> in each column.</w:t>
      </w:r>
    </w:p>
    <w:p w14:paraId="692EE46D" w14:textId="77777777" w:rsidR="00E13822" w:rsidRDefault="00E13822" w:rsidP="00E13822"/>
    <w:tbl>
      <w:tblPr>
        <w:tblStyle w:val="TableGrid"/>
        <w:tblW w:w="12961" w:type="dxa"/>
        <w:tblLook w:val="00A0" w:firstRow="1" w:lastRow="0" w:firstColumn="1" w:lastColumn="0" w:noHBand="0" w:noVBand="0"/>
      </w:tblPr>
      <w:tblGrid>
        <w:gridCol w:w="2903"/>
        <w:gridCol w:w="2903"/>
        <w:gridCol w:w="1789"/>
        <w:gridCol w:w="1651"/>
        <w:gridCol w:w="1789"/>
        <w:gridCol w:w="1926"/>
      </w:tblGrid>
      <w:tr w:rsidR="00E13822" w14:paraId="2616813A" w14:textId="77777777" w:rsidTr="1EA6171E">
        <w:trPr>
          <w:trHeight w:val="300"/>
        </w:trPr>
        <w:tc>
          <w:tcPr>
            <w:tcW w:w="2903" w:type="dxa"/>
          </w:tcPr>
          <w:p w14:paraId="46FE2741" w14:textId="77777777" w:rsidR="00E13822" w:rsidRDefault="00E13822" w:rsidP="00E13822">
            <w:r>
              <w:t>Evaluation Criteria</w:t>
            </w:r>
          </w:p>
        </w:tc>
        <w:tc>
          <w:tcPr>
            <w:tcW w:w="2903" w:type="dxa"/>
          </w:tcPr>
          <w:p w14:paraId="270FE030" w14:textId="2CFF68BF" w:rsidR="5141A73D" w:rsidRDefault="5141A73D" w:rsidP="5141A73D"/>
        </w:tc>
        <w:tc>
          <w:tcPr>
            <w:tcW w:w="1789" w:type="dxa"/>
          </w:tcPr>
          <w:p w14:paraId="1F34B38B" w14:textId="77777777" w:rsidR="00E13822" w:rsidRDefault="00E13822" w:rsidP="00754FD6">
            <w:pPr>
              <w:jc w:val="center"/>
            </w:pPr>
            <w:r>
              <w:t>Group member:</w:t>
            </w:r>
          </w:p>
          <w:p w14:paraId="69A08DB5" w14:textId="651062E6" w:rsidR="00E13822" w:rsidRPr="0032539E" w:rsidRDefault="00E4445C" w:rsidP="0032539E">
            <w:pPr>
              <w:jc w:val="center"/>
              <w:rPr>
                <w:b/>
                <w:i/>
              </w:rPr>
            </w:pPr>
            <w:r>
              <w:rPr>
                <w:b/>
                <w:i/>
              </w:rPr>
              <w:t xml:space="preserve">Mr. </w:t>
            </w:r>
            <w:r w:rsidR="00D659D8">
              <w:rPr>
                <w:b/>
                <w:i/>
              </w:rPr>
              <w:t>Lemar Llanes</w:t>
            </w:r>
          </w:p>
        </w:tc>
        <w:tc>
          <w:tcPr>
            <w:tcW w:w="1651" w:type="dxa"/>
          </w:tcPr>
          <w:p w14:paraId="4F694F84" w14:textId="77777777" w:rsidR="00E13822" w:rsidRDefault="00E13822" w:rsidP="00E13822">
            <w:r>
              <w:t>Group member:</w:t>
            </w:r>
          </w:p>
          <w:p w14:paraId="161C50F9" w14:textId="5CDCD8A0" w:rsidR="00E13822" w:rsidRDefault="00D659D8" w:rsidP="00D659D8">
            <w:pPr>
              <w:jc w:val="center"/>
            </w:pPr>
            <w:r w:rsidRPr="00D659D8">
              <w:rPr>
                <w:b/>
                <w:i/>
              </w:rPr>
              <w:t>Mr. David Jarrett</w:t>
            </w:r>
          </w:p>
        </w:tc>
        <w:tc>
          <w:tcPr>
            <w:tcW w:w="1789" w:type="dxa"/>
          </w:tcPr>
          <w:p w14:paraId="575B2803" w14:textId="77777777" w:rsidR="00E13822" w:rsidRDefault="00E13822" w:rsidP="00E13822">
            <w:r>
              <w:t>Group member:</w:t>
            </w:r>
          </w:p>
        </w:tc>
        <w:tc>
          <w:tcPr>
            <w:tcW w:w="1926" w:type="dxa"/>
          </w:tcPr>
          <w:p w14:paraId="5F1AE6D6" w14:textId="5FBC44AA" w:rsidR="00E13822" w:rsidRDefault="21398FA1" w:rsidP="00E13822">
            <w:r>
              <w:t>Your Self Evaluation</w:t>
            </w:r>
            <w:r w:rsidR="00E13822">
              <w:t>:</w:t>
            </w:r>
          </w:p>
        </w:tc>
      </w:tr>
      <w:tr w:rsidR="00E13822" w14:paraId="790C07DB" w14:textId="77777777" w:rsidTr="1EA6171E">
        <w:trPr>
          <w:trHeight w:val="300"/>
        </w:trPr>
        <w:tc>
          <w:tcPr>
            <w:tcW w:w="2903" w:type="dxa"/>
          </w:tcPr>
          <w:p w14:paraId="48684D9C" w14:textId="77777777" w:rsidR="002D17B9" w:rsidRDefault="00E13822" w:rsidP="00E13822">
            <w:proofErr w:type="gramStart"/>
            <w:r>
              <w:t>Attends</w:t>
            </w:r>
            <w:proofErr w:type="gramEnd"/>
            <w:r>
              <w:t xml:space="preserve"> group meetings regularly and </w:t>
            </w:r>
            <w:proofErr w:type="gramStart"/>
            <w:r>
              <w:t>arrives</w:t>
            </w:r>
            <w:proofErr w:type="gramEnd"/>
            <w:r>
              <w:t xml:space="preserve"> on time.</w:t>
            </w:r>
          </w:p>
          <w:p w14:paraId="647634B5" w14:textId="77777777" w:rsidR="00E13822" w:rsidRDefault="00E13822" w:rsidP="00E13822"/>
        </w:tc>
        <w:tc>
          <w:tcPr>
            <w:tcW w:w="2903" w:type="dxa"/>
          </w:tcPr>
          <w:p w14:paraId="708A8C66" w14:textId="0839DD30" w:rsidR="5141A73D" w:rsidRDefault="5141A73D" w:rsidP="5141A73D"/>
        </w:tc>
        <w:tc>
          <w:tcPr>
            <w:tcW w:w="1789" w:type="dxa"/>
          </w:tcPr>
          <w:p w14:paraId="25D0F832" w14:textId="4B99E1EA" w:rsidR="00E13822" w:rsidRPr="00754FD6" w:rsidRDefault="00D659D8" w:rsidP="00754FD6">
            <w:pPr>
              <w:jc w:val="center"/>
              <w:rPr>
                <w:b/>
              </w:rPr>
            </w:pPr>
            <w:r>
              <w:rPr>
                <w:b/>
              </w:rPr>
              <w:t>4 – Strongly Agree</w:t>
            </w:r>
          </w:p>
        </w:tc>
        <w:tc>
          <w:tcPr>
            <w:tcW w:w="1651" w:type="dxa"/>
          </w:tcPr>
          <w:p w14:paraId="5CCE53FA" w14:textId="6656D757" w:rsidR="00E13822" w:rsidRPr="00D659D8" w:rsidRDefault="00D659D8" w:rsidP="00D659D8">
            <w:pPr>
              <w:jc w:val="center"/>
              <w:rPr>
                <w:b/>
              </w:rPr>
            </w:pPr>
            <w:r w:rsidRPr="00D659D8">
              <w:rPr>
                <w:b/>
              </w:rPr>
              <w:t>2 – Disagree</w:t>
            </w:r>
          </w:p>
        </w:tc>
        <w:tc>
          <w:tcPr>
            <w:tcW w:w="1789" w:type="dxa"/>
          </w:tcPr>
          <w:p w14:paraId="72789866" w14:textId="77777777" w:rsidR="00E13822" w:rsidRDefault="00E13822" w:rsidP="00E13822"/>
        </w:tc>
        <w:tc>
          <w:tcPr>
            <w:tcW w:w="1926" w:type="dxa"/>
          </w:tcPr>
          <w:p w14:paraId="177B878E" w14:textId="41E24AC0" w:rsidR="00E13822" w:rsidRPr="00D659D8" w:rsidRDefault="00D659D8" w:rsidP="00D659D8">
            <w:pPr>
              <w:jc w:val="center"/>
              <w:rPr>
                <w:b/>
              </w:rPr>
            </w:pPr>
            <w:r w:rsidRPr="00D659D8">
              <w:rPr>
                <w:b/>
              </w:rPr>
              <w:t>4 – Strongly Agree</w:t>
            </w:r>
          </w:p>
        </w:tc>
      </w:tr>
      <w:tr w:rsidR="00E13822" w14:paraId="36A8F918" w14:textId="77777777" w:rsidTr="1EA6171E">
        <w:trPr>
          <w:trHeight w:val="300"/>
        </w:trPr>
        <w:tc>
          <w:tcPr>
            <w:tcW w:w="2903" w:type="dxa"/>
          </w:tcPr>
          <w:p w14:paraId="5D966261" w14:textId="77777777" w:rsidR="002D17B9" w:rsidRDefault="00E13822" w:rsidP="00E13822">
            <w:r>
              <w:t>Contributes meaningfully to group discussions.</w:t>
            </w:r>
          </w:p>
          <w:p w14:paraId="6D490CF6" w14:textId="77777777" w:rsidR="00E13822" w:rsidRDefault="00E13822" w:rsidP="00E13822"/>
        </w:tc>
        <w:tc>
          <w:tcPr>
            <w:tcW w:w="2903" w:type="dxa"/>
          </w:tcPr>
          <w:p w14:paraId="2C5DBF2F" w14:textId="58A2C28E" w:rsidR="5141A73D" w:rsidRDefault="5141A73D" w:rsidP="5141A73D"/>
        </w:tc>
        <w:tc>
          <w:tcPr>
            <w:tcW w:w="1789" w:type="dxa"/>
          </w:tcPr>
          <w:p w14:paraId="26831E86" w14:textId="77777777" w:rsidR="00E13822" w:rsidRPr="00754FD6" w:rsidRDefault="00B92171" w:rsidP="00754FD6">
            <w:pPr>
              <w:jc w:val="center"/>
              <w:rPr>
                <w:b/>
              </w:rPr>
            </w:pPr>
            <w:r w:rsidRPr="00754FD6">
              <w:rPr>
                <w:b/>
              </w:rPr>
              <w:t>4 – Strongly agree</w:t>
            </w:r>
          </w:p>
        </w:tc>
        <w:tc>
          <w:tcPr>
            <w:tcW w:w="1651" w:type="dxa"/>
          </w:tcPr>
          <w:p w14:paraId="0F36B68D" w14:textId="060B9DCC" w:rsidR="00E13822" w:rsidRPr="00D659D8" w:rsidRDefault="00D659D8" w:rsidP="00D659D8">
            <w:pPr>
              <w:jc w:val="center"/>
              <w:rPr>
                <w:b/>
              </w:rPr>
            </w:pPr>
            <w:r w:rsidRPr="00D659D8">
              <w:rPr>
                <w:b/>
              </w:rPr>
              <w:t>2 – Disagree</w:t>
            </w:r>
          </w:p>
        </w:tc>
        <w:tc>
          <w:tcPr>
            <w:tcW w:w="1789" w:type="dxa"/>
          </w:tcPr>
          <w:p w14:paraId="4105F7B8" w14:textId="77777777" w:rsidR="00E13822" w:rsidRDefault="00E13822" w:rsidP="00E13822"/>
        </w:tc>
        <w:tc>
          <w:tcPr>
            <w:tcW w:w="1926" w:type="dxa"/>
          </w:tcPr>
          <w:p w14:paraId="1CFD2609" w14:textId="5400BAA3" w:rsidR="00E13822" w:rsidRPr="00D659D8" w:rsidRDefault="00D659D8" w:rsidP="00D659D8">
            <w:pPr>
              <w:jc w:val="center"/>
              <w:rPr>
                <w:b/>
              </w:rPr>
            </w:pPr>
            <w:r w:rsidRPr="00D659D8">
              <w:rPr>
                <w:b/>
              </w:rPr>
              <w:t>4 – Strongly Agree</w:t>
            </w:r>
          </w:p>
        </w:tc>
      </w:tr>
      <w:tr w:rsidR="00E13822" w14:paraId="2797A1EF" w14:textId="77777777" w:rsidTr="1EA6171E">
        <w:trPr>
          <w:trHeight w:val="300"/>
        </w:trPr>
        <w:tc>
          <w:tcPr>
            <w:tcW w:w="2903" w:type="dxa"/>
          </w:tcPr>
          <w:p w14:paraId="0B68CEAF" w14:textId="77777777" w:rsidR="002D17B9" w:rsidRDefault="00E13822" w:rsidP="00E13822">
            <w:r>
              <w:t>Completes group assignments on time.</w:t>
            </w:r>
          </w:p>
          <w:p w14:paraId="4ECDD58F" w14:textId="77777777" w:rsidR="00E13822" w:rsidRDefault="00E13822" w:rsidP="00E13822"/>
        </w:tc>
        <w:tc>
          <w:tcPr>
            <w:tcW w:w="2903" w:type="dxa"/>
          </w:tcPr>
          <w:p w14:paraId="04F14D74" w14:textId="31FFF0A2" w:rsidR="5141A73D" w:rsidRDefault="5141A73D" w:rsidP="5141A73D"/>
        </w:tc>
        <w:tc>
          <w:tcPr>
            <w:tcW w:w="1789" w:type="dxa"/>
          </w:tcPr>
          <w:p w14:paraId="49869B73" w14:textId="77777777" w:rsidR="00E13822" w:rsidRPr="00754FD6" w:rsidRDefault="00B92171" w:rsidP="00754FD6">
            <w:pPr>
              <w:jc w:val="center"/>
              <w:rPr>
                <w:b/>
              </w:rPr>
            </w:pPr>
            <w:r w:rsidRPr="00754FD6">
              <w:rPr>
                <w:b/>
              </w:rPr>
              <w:t>4 – Strongly agree</w:t>
            </w:r>
          </w:p>
        </w:tc>
        <w:tc>
          <w:tcPr>
            <w:tcW w:w="1651" w:type="dxa"/>
          </w:tcPr>
          <w:p w14:paraId="4C067613" w14:textId="527FC7E3" w:rsidR="00E13822" w:rsidRPr="00D659D8" w:rsidRDefault="00D659D8" w:rsidP="00D659D8">
            <w:pPr>
              <w:jc w:val="center"/>
              <w:rPr>
                <w:b/>
              </w:rPr>
            </w:pPr>
            <w:r w:rsidRPr="00D659D8">
              <w:rPr>
                <w:b/>
              </w:rPr>
              <w:t>2 – Disagree</w:t>
            </w:r>
          </w:p>
        </w:tc>
        <w:tc>
          <w:tcPr>
            <w:tcW w:w="1789" w:type="dxa"/>
          </w:tcPr>
          <w:p w14:paraId="2EEC94F0" w14:textId="77777777" w:rsidR="00E13822" w:rsidRDefault="00E13822" w:rsidP="00E13822"/>
        </w:tc>
        <w:tc>
          <w:tcPr>
            <w:tcW w:w="1926" w:type="dxa"/>
          </w:tcPr>
          <w:p w14:paraId="451A9374" w14:textId="3D9E829E" w:rsidR="00E13822" w:rsidRPr="00D659D8" w:rsidRDefault="00D659D8" w:rsidP="00D659D8">
            <w:pPr>
              <w:jc w:val="center"/>
              <w:rPr>
                <w:b/>
              </w:rPr>
            </w:pPr>
            <w:r w:rsidRPr="00D659D8">
              <w:rPr>
                <w:b/>
              </w:rPr>
              <w:t>4 – Strongly Agree</w:t>
            </w:r>
          </w:p>
        </w:tc>
      </w:tr>
      <w:tr w:rsidR="00E13822" w14:paraId="5D811717" w14:textId="77777777" w:rsidTr="1EA6171E">
        <w:trPr>
          <w:trHeight w:val="300"/>
        </w:trPr>
        <w:tc>
          <w:tcPr>
            <w:tcW w:w="2903" w:type="dxa"/>
          </w:tcPr>
          <w:p w14:paraId="7F2C0AAA" w14:textId="77777777" w:rsidR="002D17B9" w:rsidRDefault="00E13822" w:rsidP="00E13822">
            <w:proofErr w:type="gramStart"/>
            <w:r>
              <w:t>Prepares</w:t>
            </w:r>
            <w:proofErr w:type="gramEnd"/>
            <w:r>
              <w:t xml:space="preserve"> work in a quality manner.</w:t>
            </w:r>
          </w:p>
          <w:p w14:paraId="57A2087A" w14:textId="77777777" w:rsidR="00E13822" w:rsidRDefault="00E13822" w:rsidP="00E13822"/>
        </w:tc>
        <w:tc>
          <w:tcPr>
            <w:tcW w:w="2903" w:type="dxa"/>
          </w:tcPr>
          <w:p w14:paraId="4FFF97A0" w14:textId="19D7D3F0" w:rsidR="5141A73D" w:rsidRDefault="5141A73D" w:rsidP="5141A73D"/>
        </w:tc>
        <w:tc>
          <w:tcPr>
            <w:tcW w:w="1789" w:type="dxa"/>
          </w:tcPr>
          <w:p w14:paraId="7E2C1FBC" w14:textId="4754EB09" w:rsidR="00E13822" w:rsidRPr="00754FD6" w:rsidRDefault="00D659D8" w:rsidP="00754FD6">
            <w:pPr>
              <w:jc w:val="center"/>
              <w:rPr>
                <w:b/>
              </w:rPr>
            </w:pPr>
            <w:r>
              <w:rPr>
                <w:b/>
              </w:rPr>
              <w:t>4</w:t>
            </w:r>
            <w:r w:rsidR="00B92171" w:rsidRPr="00754FD6">
              <w:rPr>
                <w:b/>
              </w:rPr>
              <w:t xml:space="preserve"> – </w:t>
            </w:r>
            <w:r>
              <w:rPr>
                <w:b/>
              </w:rPr>
              <w:t xml:space="preserve">Strongly </w:t>
            </w:r>
            <w:r w:rsidR="00B92171" w:rsidRPr="00754FD6">
              <w:rPr>
                <w:b/>
              </w:rPr>
              <w:t>Agree</w:t>
            </w:r>
          </w:p>
        </w:tc>
        <w:tc>
          <w:tcPr>
            <w:tcW w:w="1651" w:type="dxa"/>
          </w:tcPr>
          <w:p w14:paraId="7DCA7351" w14:textId="32B6A972" w:rsidR="00E13822" w:rsidRPr="00D659D8" w:rsidRDefault="00D659D8" w:rsidP="00D659D8">
            <w:pPr>
              <w:jc w:val="center"/>
              <w:rPr>
                <w:b/>
              </w:rPr>
            </w:pPr>
            <w:r w:rsidRPr="00D659D8">
              <w:rPr>
                <w:b/>
              </w:rPr>
              <w:t>2 – Disagree</w:t>
            </w:r>
          </w:p>
        </w:tc>
        <w:tc>
          <w:tcPr>
            <w:tcW w:w="1789" w:type="dxa"/>
          </w:tcPr>
          <w:p w14:paraId="5AB6ECBA" w14:textId="77777777" w:rsidR="00E13822" w:rsidRDefault="00E13822" w:rsidP="00E13822"/>
        </w:tc>
        <w:tc>
          <w:tcPr>
            <w:tcW w:w="1926" w:type="dxa"/>
          </w:tcPr>
          <w:p w14:paraId="36A4709D" w14:textId="6E4C5B4C" w:rsidR="00E13822" w:rsidRPr="00D659D8" w:rsidRDefault="00D659D8" w:rsidP="00D659D8">
            <w:pPr>
              <w:jc w:val="center"/>
              <w:rPr>
                <w:b/>
              </w:rPr>
            </w:pPr>
            <w:r w:rsidRPr="00D659D8">
              <w:rPr>
                <w:b/>
              </w:rPr>
              <w:t>4 – Strongly Agree</w:t>
            </w:r>
          </w:p>
        </w:tc>
      </w:tr>
      <w:tr w:rsidR="00E13822" w14:paraId="5C5D942E" w14:textId="77777777" w:rsidTr="1EA6171E">
        <w:trPr>
          <w:trHeight w:val="300"/>
        </w:trPr>
        <w:tc>
          <w:tcPr>
            <w:tcW w:w="2903" w:type="dxa"/>
          </w:tcPr>
          <w:p w14:paraId="3C5FC850" w14:textId="77777777" w:rsidR="002D17B9" w:rsidRDefault="00E13822" w:rsidP="00E13822">
            <w:r>
              <w:t>Demonstrates a cooperative and supportive attitude.</w:t>
            </w:r>
          </w:p>
          <w:p w14:paraId="419481AD" w14:textId="77777777" w:rsidR="00E13822" w:rsidRDefault="00E13822" w:rsidP="00E13822"/>
        </w:tc>
        <w:tc>
          <w:tcPr>
            <w:tcW w:w="2903" w:type="dxa"/>
          </w:tcPr>
          <w:p w14:paraId="3B516718" w14:textId="7692DBC6" w:rsidR="5141A73D" w:rsidRDefault="5141A73D" w:rsidP="5141A73D"/>
        </w:tc>
        <w:tc>
          <w:tcPr>
            <w:tcW w:w="1789" w:type="dxa"/>
          </w:tcPr>
          <w:p w14:paraId="793F90CD" w14:textId="77777777" w:rsidR="00E13822" w:rsidRPr="00754FD6" w:rsidRDefault="00B92171" w:rsidP="00754FD6">
            <w:pPr>
              <w:jc w:val="center"/>
              <w:rPr>
                <w:b/>
              </w:rPr>
            </w:pPr>
            <w:r w:rsidRPr="00754FD6">
              <w:rPr>
                <w:b/>
              </w:rPr>
              <w:t>4 – Strongly agree</w:t>
            </w:r>
          </w:p>
        </w:tc>
        <w:tc>
          <w:tcPr>
            <w:tcW w:w="1651" w:type="dxa"/>
          </w:tcPr>
          <w:p w14:paraId="16A30934" w14:textId="51DD299C" w:rsidR="00E13822" w:rsidRPr="00D659D8" w:rsidRDefault="00D659D8" w:rsidP="00D659D8">
            <w:pPr>
              <w:jc w:val="center"/>
              <w:rPr>
                <w:b/>
              </w:rPr>
            </w:pPr>
            <w:r w:rsidRPr="00D659D8">
              <w:rPr>
                <w:b/>
              </w:rPr>
              <w:t>3 – Agree</w:t>
            </w:r>
          </w:p>
        </w:tc>
        <w:tc>
          <w:tcPr>
            <w:tcW w:w="1789" w:type="dxa"/>
          </w:tcPr>
          <w:p w14:paraId="07A4C5C5" w14:textId="77777777" w:rsidR="00E13822" w:rsidRDefault="00E13822" w:rsidP="00E13822"/>
        </w:tc>
        <w:tc>
          <w:tcPr>
            <w:tcW w:w="1926" w:type="dxa"/>
          </w:tcPr>
          <w:p w14:paraId="5743BAAE" w14:textId="3BF4FBAF" w:rsidR="00E13822" w:rsidRPr="00D659D8" w:rsidRDefault="00D659D8" w:rsidP="00D659D8">
            <w:pPr>
              <w:jc w:val="center"/>
              <w:rPr>
                <w:b/>
              </w:rPr>
            </w:pPr>
            <w:r w:rsidRPr="00D659D8">
              <w:rPr>
                <w:b/>
              </w:rPr>
              <w:t>4 – Strongly Agree</w:t>
            </w:r>
          </w:p>
        </w:tc>
      </w:tr>
      <w:tr w:rsidR="00E13822" w14:paraId="129518DE" w14:textId="77777777" w:rsidTr="1EA6171E">
        <w:trPr>
          <w:trHeight w:val="710"/>
        </w:trPr>
        <w:tc>
          <w:tcPr>
            <w:tcW w:w="2903" w:type="dxa"/>
          </w:tcPr>
          <w:p w14:paraId="0D0A82EE" w14:textId="77777777" w:rsidR="002D17B9" w:rsidRDefault="00E13822" w:rsidP="00E13822">
            <w:r>
              <w:t>Contributes significantly to the success of the project.</w:t>
            </w:r>
          </w:p>
          <w:p w14:paraId="674D8C3F" w14:textId="77777777" w:rsidR="00E13822" w:rsidRDefault="00E13822" w:rsidP="00E13822"/>
        </w:tc>
        <w:tc>
          <w:tcPr>
            <w:tcW w:w="2903" w:type="dxa"/>
          </w:tcPr>
          <w:p w14:paraId="39081C97" w14:textId="29A24829" w:rsidR="5141A73D" w:rsidRDefault="5141A73D" w:rsidP="5141A73D"/>
        </w:tc>
        <w:tc>
          <w:tcPr>
            <w:tcW w:w="1789" w:type="dxa"/>
          </w:tcPr>
          <w:p w14:paraId="250A3809" w14:textId="77777777" w:rsidR="00E13822" w:rsidRPr="00754FD6" w:rsidRDefault="00B92171" w:rsidP="00754FD6">
            <w:pPr>
              <w:jc w:val="center"/>
              <w:rPr>
                <w:b/>
              </w:rPr>
            </w:pPr>
            <w:r w:rsidRPr="00754FD6">
              <w:rPr>
                <w:b/>
              </w:rPr>
              <w:t>4 – Strongly agree</w:t>
            </w:r>
          </w:p>
        </w:tc>
        <w:tc>
          <w:tcPr>
            <w:tcW w:w="1651" w:type="dxa"/>
          </w:tcPr>
          <w:p w14:paraId="1414815F" w14:textId="50DD72D4" w:rsidR="00E13822" w:rsidRPr="00D659D8" w:rsidRDefault="00D659D8" w:rsidP="00D659D8">
            <w:pPr>
              <w:jc w:val="center"/>
              <w:rPr>
                <w:b/>
              </w:rPr>
            </w:pPr>
            <w:r w:rsidRPr="00D659D8">
              <w:rPr>
                <w:b/>
              </w:rPr>
              <w:t>2 - Disagree</w:t>
            </w:r>
          </w:p>
        </w:tc>
        <w:tc>
          <w:tcPr>
            <w:tcW w:w="1789" w:type="dxa"/>
          </w:tcPr>
          <w:p w14:paraId="71B3D3A7" w14:textId="77777777" w:rsidR="00E13822" w:rsidRDefault="00E13822" w:rsidP="00E13822"/>
        </w:tc>
        <w:tc>
          <w:tcPr>
            <w:tcW w:w="1926" w:type="dxa"/>
          </w:tcPr>
          <w:p w14:paraId="1ACBAC13" w14:textId="4AD8FF73" w:rsidR="00E13822" w:rsidRPr="00D659D8" w:rsidRDefault="00D659D8" w:rsidP="00D659D8">
            <w:pPr>
              <w:jc w:val="center"/>
              <w:rPr>
                <w:b/>
              </w:rPr>
            </w:pPr>
            <w:r w:rsidRPr="00D659D8">
              <w:rPr>
                <w:b/>
              </w:rPr>
              <w:t>4 – Strongly Agree</w:t>
            </w:r>
          </w:p>
        </w:tc>
      </w:tr>
      <w:tr w:rsidR="00E13822" w14:paraId="1F593EF7" w14:textId="77777777" w:rsidTr="1EA6171E">
        <w:trPr>
          <w:trHeight w:val="300"/>
        </w:trPr>
        <w:tc>
          <w:tcPr>
            <w:tcW w:w="2903" w:type="dxa"/>
          </w:tcPr>
          <w:p w14:paraId="7CE7A674" w14:textId="77777777" w:rsidR="00E13822" w:rsidRDefault="00E13822" w:rsidP="00E13822">
            <w:pPr>
              <w:jc w:val="right"/>
            </w:pPr>
            <w:r>
              <w:t>TOTALS</w:t>
            </w:r>
          </w:p>
        </w:tc>
        <w:tc>
          <w:tcPr>
            <w:tcW w:w="2903" w:type="dxa"/>
          </w:tcPr>
          <w:p w14:paraId="6AB2D526" w14:textId="63FAA4B2" w:rsidR="5141A73D" w:rsidRDefault="5141A73D" w:rsidP="5141A73D">
            <w:pPr>
              <w:jc w:val="right"/>
            </w:pPr>
          </w:p>
        </w:tc>
        <w:tc>
          <w:tcPr>
            <w:tcW w:w="1789" w:type="dxa"/>
          </w:tcPr>
          <w:p w14:paraId="5DE9BDFA" w14:textId="6A60B217" w:rsidR="00E13822" w:rsidRPr="00754FD6" w:rsidRDefault="00D659D8" w:rsidP="4CDE0016">
            <w:pPr>
              <w:jc w:val="center"/>
              <w:rPr>
                <w:b/>
                <w:bCs/>
              </w:rPr>
            </w:pPr>
            <w:r>
              <w:rPr>
                <w:b/>
                <w:bCs/>
              </w:rPr>
              <w:t>24</w:t>
            </w:r>
          </w:p>
          <w:p w14:paraId="6B2A1A2D" w14:textId="77777777" w:rsidR="00E13822" w:rsidRPr="00754FD6" w:rsidRDefault="00E13822" w:rsidP="00754FD6">
            <w:pPr>
              <w:jc w:val="center"/>
              <w:rPr>
                <w:b/>
              </w:rPr>
            </w:pPr>
          </w:p>
        </w:tc>
        <w:tc>
          <w:tcPr>
            <w:tcW w:w="1651" w:type="dxa"/>
          </w:tcPr>
          <w:p w14:paraId="493B21F0" w14:textId="24D6949A" w:rsidR="00E13822" w:rsidRPr="00D659D8" w:rsidRDefault="00D659D8" w:rsidP="00D659D8">
            <w:pPr>
              <w:jc w:val="center"/>
              <w:rPr>
                <w:b/>
              </w:rPr>
            </w:pPr>
            <w:r w:rsidRPr="00D659D8">
              <w:rPr>
                <w:b/>
              </w:rPr>
              <w:t>13</w:t>
            </w:r>
          </w:p>
        </w:tc>
        <w:tc>
          <w:tcPr>
            <w:tcW w:w="1789" w:type="dxa"/>
          </w:tcPr>
          <w:p w14:paraId="7C91DC1C" w14:textId="77777777" w:rsidR="00E13822" w:rsidRDefault="00E13822" w:rsidP="00E13822"/>
        </w:tc>
        <w:tc>
          <w:tcPr>
            <w:tcW w:w="1926" w:type="dxa"/>
          </w:tcPr>
          <w:p w14:paraId="02B61BE8" w14:textId="25889A6F" w:rsidR="00E13822" w:rsidRPr="00D659D8" w:rsidRDefault="00D659D8" w:rsidP="00D659D8">
            <w:pPr>
              <w:jc w:val="center"/>
              <w:rPr>
                <w:b/>
              </w:rPr>
            </w:pPr>
            <w:r w:rsidRPr="00D659D8">
              <w:rPr>
                <w:b/>
              </w:rPr>
              <w:t>24</w:t>
            </w:r>
          </w:p>
        </w:tc>
      </w:tr>
    </w:tbl>
    <w:p w14:paraId="3DD15F9A" w14:textId="77777777" w:rsidR="00E13822" w:rsidRDefault="00E13822" w:rsidP="00E13822"/>
    <w:p w14:paraId="6317F092" w14:textId="77777777" w:rsidR="0032539E" w:rsidRDefault="0032539E" w:rsidP="00E13822"/>
    <w:p w14:paraId="244D6792" w14:textId="77777777" w:rsidR="00E13822" w:rsidRPr="002C5026" w:rsidRDefault="00E13822" w:rsidP="00E13822">
      <w:pPr>
        <w:rPr>
          <w:rFonts w:ascii="Times New Roman" w:hAnsi="Times New Roman" w:cs="Times New Roman"/>
          <w:b/>
          <w:color w:val="17365D" w:themeColor="text2" w:themeShade="BF"/>
          <w:sz w:val="30"/>
          <w:szCs w:val="30"/>
        </w:rPr>
      </w:pPr>
      <w:r w:rsidRPr="002C5026">
        <w:rPr>
          <w:rFonts w:ascii="Times New Roman" w:hAnsi="Times New Roman" w:cs="Times New Roman"/>
          <w:b/>
          <w:color w:val="17365D" w:themeColor="text2" w:themeShade="BF"/>
          <w:sz w:val="30"/>
          <w:szCs w:val="30"/>
        </w:rPr>
        <w:t>Feedback</w:t>
      </w:r>
      <w:r w:rsidR="002D17B9" w:rsidRPr="002C5026">
        <w:rPr>
          <w:rFonts w:ascii="Times New Roman" w:hAnsi="Times New Roman" w:cs="Times New Roman"/>
          <w:b/>
          <w:color w:val="17365D" w:themeColor="text2" w:themeShade="BF"/>
          <w:sz w:val="30"/>
          <w:szCs w:val="30"/>
        </w:rPr>
        <w:t xml:space="preserve"> on team dynamics:</w:t>
      </w:r>
    </w:p>
    <w:p w14:paraId="488B1099" w14:textId="77777777" w:rsidR="00E13822" w:rsidRPr="00E4445C" w:rsidRDefault="00E13822" w:rsidP="00E13822">
      <w:pPr>
        <w:rPr>
          <w:rFonts w:ascii="Times New Roman" w:hAnsi="Times New Roman" w:cs="Times New Roman"/>
          <w:color w:val="17365D" w:themeColor="text2" w:themeShade="BF"/>
          <w:sz w:val="30"/>
          <w:szCs w:val="30"/>
        </w:rPr>
      </w:pPr>
    </w:p>
    <w:p w14:paraId="1A089F24" w14:textId="77777777" w:rsidR="002D17B9" w:rsidRPr="002C5026" w:rsidRDefault="002D17B9" w:rsidP="00FC05E6">
      <w:pPr>
        <w:pStyle w:val="ListParagraph"/>
        <w:numPr>
          <w:ilvl w:val="0"/>
          <w:numId w:val="1"/>
        </w:numPr>
        <w:ind w:left="360"/>
        <w:rPr>
          <w:rFonts w:ascii="Times New Roman" w:hAnsi="Times New Roman" w:cs="Times New Roman"/>
          <w:b/>
          <w:i/>
          <w:color w:val="17365D" w:themeColor="text2" w:themeShade="BF"/>
          <w:sz w:val="30"/>
          <w:szCs w:val="30"/>
        </w:rPr>
      </w:pPr>
      <w:r w:rsidRPr="002C5026">
        <w:rPr>
          <w:rFonts w:ascii="Times New Roman" w:hAnsi="Times New Roman" w:cs="Times New Roman"/>
          <w:b/>
          <w:i/>
          <w:color w:val="17365D" w:themeColor="text2" w:themeShade="BF"/>
          <w:sz w:val="30"/>
          <w:szCs w:val="30"/>
        </w:rPr>
        <w:t>How effectively did your group work?</w:t>
      </w:r>
    </w:p>
    <w:p w14:paraId="405CD598" w14:textId="3954FB0F" w:rsidR="002D17B9" w:rsidRPr="00E4445C" w:rsidRDefault="002D17B9" w:rsidP="160E94B4">
      <w:pPr>
        <w:rPr>
          <w:rFonts w:ascii="Times New Roman" w:hAnsi="Times New Roman" w:cs="Times New Roman"/>
          <w:color w:val="17365D" w:themeColor="text2" w:themeShade="BF"/>
          <w:sz w:val="30"/>
          <w:szCs w:val="30"/>
        </w:rPr>
      </w:pPr>
    </w:p>
    <w:p w14:paraId="447B08E0" w14:textId="281806F5" w:rsidR="002D17B9" w:rsidRPr="00E4445C" w:rsidRDefault="00D659D8" w:rsidP="00FC05E6">
      <w:pPr>
        <w:rPr>
          <w:rFonts w:ascii="Times New Roman" w:hAnsi="Times New Roman" w:cs="Times New Roman"/>
          <w:color w:val="17365D" w:themeColor="text2" w:themeShade="BF"/>
          <w:sz w:val="30"/>
          <w:szCs w:val="30"/>
        </w:rPr>
      </w:pPr>
      <w:r>
        <w:rPr>
          <w:rFonts w:ascii="Times New Roman" w:hAnsi="Times New Roman" w:cs="Times New Roman"/>
          <w:color w:val="17365D" w:themeColor="text2" w:themeShade="BF"/>
          <w:sz w:val="30"/>
          <w:szCs w:val="30"/>
        </w:rPr>
        <w:t>For the first four weeks of the Capstone Project, Lemar Llanes has been very involved in the selection process, and set up to the current point in the project.  He provides constructive feedback, and feedback on the documentation and programming needed to complete the Social Networking Cop Capstone project.  On the other hand, David Jarrett has been less than involved in the project to date.  His lack of communication in the Group Collaboration Chats has demonstrated his lack of involvement.</w:t>
      </w:r>
    </w:p>
    <w:p w14:paraId="3F105F5A" w14:textId="77777777" w:rsidR="002D17B9" w:rsidRPr="00E4445C" w:rsidRDefault="002D17B9" w:rsidP="00FC05E6">
      <w:pPr>
        <w:rPr>
          <w:rFonts w:ascii="Times New Roman" w:hAnsi="Times New Roman" w:cs="Times New Roman"/>
          <w:color w:val="17365D" w:themeColor="text2" w:themeShade="BF"/>
          <w:sz w:val="30"/>
          <w:szCs w:val="30"/>
        </w:rPr>
      </w:pPr>
    </w:p>
    <w:p w14:paraId="7226E1B3" w14:textId="77777777" w:rsidR="002D17B9" w:rsidRPr="00E4445C" w:rsidRDefault="002D17B9" w:rsidP="00FC05E6">
      <w:pPr>
        <w:rPr>
          <w:rFonts w:ascii="Times New Roman" w:hAnsi="Times New Roman" w:cs="Times New Roman"/>
          <w:color w:val="17365D" w:themeColor="text2" w:themeShade="BF"/>
          <w:sz w:val="30"/>
          <w:szCs w:val="30"/>
        </w:rPr>
      </w:pPr>
    </w:p>
    <w:p w14:paraId="58AD8058" w14:textId="77777777" w:rsidR="002D17B9" w:rsidRPr="002C5026" w:rsidRDefault="002D17B9" w:rsidP="00FC05E6">
      <w:pPr>
        <w:pStyle w:val="ListParagraph"/>
        <w:numPr>
          <w:ilvl w:val="0"/>
          <w:numId w:val="1"/>
        </w:numPr>
        <w:ind w:left="360"/>
        <w:rPr>
          <w:rFonts w:ascii="Times New Roman" w:hAnsi="Times New Roman" w:cs="Times New Roman"/>
          <w:b/>
          <w:i/>
          <w:color w:val="17365D" w:themeColor="text2" w:themeShade="BF"/>
          <w:sz w:val="30"/>
          <w:szCs w:val="30"/>
        </w:rPr>
      </w:pPr>
      <w:r w:rsidRPr="002C5026">
        <w:rPr>
          <w:rFonts w:ascii="Times New Roman" w:hAnsi="Times New Roman" w:cs="Times New Roman"/>
          <w:b/>
          <w:i/>
          <w:color w:val="17365D" w:themeColor="text2" w:themeShade="BF"/>
          <w:sz w:val="30"/>
          <w:szCs w:val="30"/>
        </w:rPr>
        <w:t>Were the behaviors of any of your team members particularly valuable or detrimental to the team? Explain.</w:t>
      </w:r>
    </w:p>
    <w:p w14:paraId="1321949A" w14:textId="77777777" w:rsidR="002D17B9" w:rsidRPr="00E4445C" w:rsidRDefault="002D17B9" w:rsidP="00FC05E6">
      <w:pPr>
        <w:rPr>
          <w:rFonts w:ascii="Times New Roman" w:hAnsi="Times New Roman" w:cs="Times New Roman"/>
          <w:color w:val="17365D" w:themeColor="text2" w:themeShade="BF"/>
          <w:sz w:val="30"/>
          <w:szCs w:val="30"/>
        </w:rPr>
      </w:pPr>
    </w:p>
    <w:p w14:paraId="0E08C1D8" w14:textId="78376935" w:rsidR="002D17B9" w:rsidRPr="00E4445C" w:rsidRDefault="00D659D8" w:rsidP="160E94B4">
      <w:pPr>
        <w:rPr>
          <w:rFonts w:ascii="Times New Roman" w:hAnsi="Times New Roman" w:cs="Times New Roman"/>
          <w:color w:val="17365D" w:themeColor="text2" w:themeShade="BF"/>
          <w:sz w:val="30"/>
          <w:szCs w:val="30"/>
        </w:rPr>
      </w:pPr>
      <w:r>
        <w:rPr>
          <w:rFonts w:ascii="Times New Roman" w:hAnsi="Times New Roman" w:cs="Times New Roman"/>
          <w:color w:val="17365D" w:themeColor="text2" w:themeShade="BF"/>
          <w:sz w:val="30"/>
          <w:szCs w:val="30"/>
        </w:rPr>
        <w:t xml:space="preserve">The most detrimental impact to the overall success of the project is the lack of communication and involvement of David Jarrett.  He has very limited communication with the team in the group chat and hasn’t provided any feedback on the overall code so far.  To this point, he has only attended one of the three MS Teams meeting for the Capstone Project.  </w:t>
      </w:r>
      <w:r w:rsidR="003C0176">
        <w:rPr>
          <w:rFonts w:ascii="Times New Roman" w:hAnsi="Times New Roman" w:cs="Times New Roman"/>
          <w:color w:val="17365D" w:themeColor="text2" w:themeShade="BF"/>
          <w:sz w:val="30"/>
          <w:szCs w:val="30"/>
        </w:rPr>
        <w:t xml:space="preserve">He shared the desire to potentially bring in additional features for the project but hasn’t produced the results.  </w:t>
      </w:r>
      <w:proofErr w:type="gramStart"/>
      <w:r w:rsidR="003C0176">
        <w:rPr>
          <w:rFonts w:ascii="Times New Roman" w:hAnsi="Times New Roman" w:cs="Times New Roman"/>
          <w:color w:val="17365D" w:themeColor="text2" w:themeShade="BF"/>
          <w:sz w:val="30"/>
          <w:szCs w:val="30"/>
        </w:rPr>
        <w:t>In</w:t>
      </w:r>
      <w:proofErr w:type="gramEnd"/>
      <w:r w:rsidR="003C0176">
        <w:rPr>
          <w:rFonts w:ascii="Times New Roman" w:hAnsi="Times New Roman" w:cs="Times New Roman"/>
          <w:color w:val="17365D" w:themeColor="text2" w:themeShade="BF"/>
          <w:sz w:val="30"/>
          <w:szCs w:val="30"/>
        </w:rPr>
        <w:t xml:space="preserve"> the same time, we’re working to get the main requirements settled and we will add any additional features as time allowed.</w:t>
      </w:r>
    </w:p>
    <w:p w14:paraId="27D4472C" w14:textId="77777777" w:rsidR="002D17B9" w:rsidRPr="00E4445C" w:rsidRDefault="002D17B9" w:rsidP="00FC05E6">
      <w:pPr>
        <w:rPr>
          <w:rFonts w:ascii="Times New Roman" w:hAnsi="Times New Roman" w:cs="Times New Roman"/>
          <w:color w:val="17365D" w:themeColor="text2" w:themeShade="BF"/>
          <w:sz w:val="30"/>
          <w:szCs w:val="30"/>
        </w:rPr>
      </w:pPr>
    </w:p>
    <w:p w14:paraId="15BB3C01" w14:textId="77777777" w:rsidR="002D17B9" w:rsidRPr="00E4445C" w:rsidRDefault="002D17B9" w:rsidP="00FC05E6">
      <w:pPr>
        <w:rPr>
          <w:rFonts w:ascii="Times New Roman" w:hAnsi="Times New Roman" w:cs="Times New Roman"/>
          <w:color w:val="17365D" w:themeColor="text2" w:themeShade="BF"/>
          <w:sz w:val="30"/>
          <w:szCs w:val="30"/>
        </w:rPr>
      </w:pPr>
    </w:p>
    <w:p w14:paraId="4AF9A93F" w14:textId="77777777" w:rsidR="00FC05E6" w:rsidRPr="003C0176" w:rsidRDefault="002D17B9" w:rsidP="00FC05E6">
      <w:pPr>
        <w:pStyle w:val="ListParagraph"/>
        <w:numPr>
          <w:ilvl w:val="0"/>
          <w:numId w:val="1"/>
        </w:numPr>
        <w:ind w:left="360"/>
        <w:rPr>
          <w:rFonts w:ascii="Times New Roman" w:hAnsi="Times New Roman" w:cs="Times New Roman"/>
          <w:b/>
          <w:i/>
          <w:color w:val="17365D" w:themeColor="text2" w:themeShade="BF"/>
          <w:sz w:val="30"/>
          <w:szCs w:val="30"/>
        </w:rPr>
      </w:pPr>
      <w:r w:rsidRPr="160E94B4">
        <w:rPr>
          <w:rFonts w:ascii="Times New Roman" w:hAnsi="Times New Roman" w:cs="Times New Roman"/>
          <w:b/>
          <w:bCs/>
          <w:i/>
          <w:iCs/>
          <w:color w:val="17365D" w:themeColor="text2" w:themeShade="BF"/>
          <w:sz w:val="30"/>
          <w:szCs w:val="30"/>
        </w:rPr>
        <w:t>What did you learn about working in a group from this project that you will carry into your next group experience?</w:t>
      </w:r>
    </w:p>
    <w:p w14:paraId="2F921A3F" w14:textId="77777777" w:rsidR="003C0176" w:rsidRDefault="003C0176" w:rsidP="003C0176">
      <w:pPr>
        <w:pStyle w:val="ListParagraph"/>
        <w:ind w:left="360"/>
        <w:rPr>
          <w:rFonts w:ascii="Times New Roman" w:hAnsi="Times New Roman" w:cs="Times New Roman"/>
          <w:b/>
          <w:bCs/>
          <w:i/>
          <w:iCs/>
          <w:color w:val="17365D" w:themeColor="text2" w:themeShade="BF"/>
          <w:sz w:val="30"/>
          <w:szCs w:val="30"/>
        </w:rPr>
      </w:pPr>
    </w:p>
    <w:p w14:paraId="5E84E479" w14:textId="5D878C79" w:rsidR="003C0176" w:rsidRPr="003C0176" w:rsidRDefault="003C0176" w:rsidP="003C0176">
      <w:pPr>
        <w:pStyle w:val="ListParagraph"/>
        <w:ind w:left="360"/>
        <w:rPr>
          <w:rFonts w:ascii="Times New Roman" w:hAnsi="Times New Roman" w:cs="Times New Roman"/>
          <w:color w:val="17365D" w:themeColor="text2" w:themeShade="BF"/>
          <w:sz w:val="30"/>
          <w:szCs w:val="30"/>
        </w:rPr>
      </w:pPr>
      <w:r w:rsidRPr="003C0176">
        <w:rPr>
          <w:rFonts w:ascii="Times New Roman" w:hAnsi="Times New Roman" w:cs="Times New Roman"/>
          <w:color w:val="17365D" w:themeColor="text2" w:themeShade="BF"/>
          <w:sz w:val="30"/>
          <w:szCs w:val="30"/>
        </w:rPr>
        <w:t>From</w:t>
      </w:r>
      <w:r>
        <w:rPr>
          <w:rFonts w:ascii="Times New Roman" w:hAnsi="Times New Roman" w:cs="Times New Roman"/>
          <w:color w:val="17365D" w:themeColor="text2" w:themeShade="BF"/>
          <w:sz w:val="30"/>
          <w:szCs w:val="30"/>
        </w:rPr>
        <w:t xml:space="preserve"> this point in the project, I have learned that the difference types of people, proactive and reactionary, can truly determine the success of a project in my future career.  I know from experience that team dynamics can really impact the outcome of your project.</w:t>
      </w:r>
    </w:p>
    <w:p w14:paraId="4FEF323C" w14:textId="77777777" w:rsidR="00E4445C" w:rsidRDefault="00E4445C" w:rsidP="00FC05E6">
      <w:pPr>
        <w:rPr>
          <w:sz w:val="20"/>
        </w:rPr>
      </w:pPr>
    </w:p>
    <w:p w14:paraId="6DADD301" w14:textId="30588B92" w:rsidR="002D17B9" w:rsidRPr="00FC05E6" w:rsidRDefault="0032539E" w:rsidP="00FC05E6">
      <w:pPr>
        <w:rPr>
          <w:sz w:val="20"/>
        </w:rPr>
      </w:pPr>
      <w:r>
        <w:rPr>
          <w:sz w:val="20"/>
        </w:rPr>
        <w:t xml:space="preserve">OTE: </w:t>
      </w:r>
      <w:r w:rsidR="00FC05E6" w:rsidRPr="00FC05E6">
        <w:rPr>
          <w:sz w:val="20"/>
        </w:rPr>
        <w:t>Adapted from a peer evaluation form developed at Johns Hopkins University (</w:t>
      </w:r>
      <w:proofErr w:type="gramStart"/>
      <w:r w:rsidR="00FC05E6" w:rsidRPr="00FC05E6">
        <w:rPr>
          <w:sz w:val="20"/>
        </w:rPr>
        <w:t>October,</w:t>
      </w:r>
      <w:proofErr w:type="gramEnd"/>
      <w:r w:rsidR="00FC05E6" w:rsidRPr="00FC05E6">
        <w:rPr>
          <w:sz w:val="20"/>
        </w:rPr>
        <w:t xml:space="preserve"> 2006)</w:t>
      </w:r>
    </w:p>
    <w:sectPr w:rsidR="002D17B9" w:rsidRPr="00FC05E6" w:rsidSect="00E13822">
      <w:footerReference w:type="default" r:id="rId10"/>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B3F94" w14:textId="77777777" w:rsidR="00E6503D" w:rsidRDefault="00E6503D" w:rsidP="002C5026">
      <w:r>
        <w:separator/>
      </w:r>
    </w:p>
  </w:endnote>
  <w:endnote w:type="continuationSeparator" w:id="0">
    <w:p w14:paraId="373B355A" w14:textId="77777777" w:rsidR="00E6503D" w:rsidRDefault="00E6503D" w:rsidP="002C5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8609243"/>
      <w:docPartObj>
        <w:docPartGallery w:val="Page Numbers (Bottom of Page)"/>
        <w:docPartUnique/>
      </w:docPartObj>
    </w:sdtPr>
    <w:sdtEndPr>
      <w:rPr>
        <w:noProof/>
      </w:rPr>
    </w:sdtEndPr>
    <w:sdtContent>
      <w:p w14:paraId="7E3DF46F" w14:textId="3F38A324" w:rsidR="002C5026" w:rsidRDefault="002C50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E51694" w14:textId="77777777" w:rsidR="002C5026" w:rsidRDefault="002C5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F205D" w14:textId="77777777" w:rsidR="00E6503D" w:rsidRDefault="00E6503D" w:rsidP="002C5026">
      <w:r>
        <w:separator/>
      </w:r>
    </w:p>
  </w:footnote>
  <w:footnote w:type="continuationSeparator" w:id="0">
    <w:p w14:paraId="5D9C8E57" w14:textId="77777777" w:rsidR="00E6503D" w:rsidRDefault="00E6503D" w:rsidP="002C5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72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M0NbawMLMwtLRU0lEKTi0uzszPAykwrAUAiCjmsSwAAAA="/>
  </w:docVars>
  <w:rsids>
    <w:rsidRoot w:val="00E13822"/>
    <w:rsid w:val="000F7A30"/>
    <w:rsid w:val="002C5026"/>
    <w:rsid w:val="002D17B9"/>
    <w:rsid w:val="0032539E"/>
    <w:rsid w:val="003C0176"/>
    <w:rsid w:val="003F4E5A"/>
    <w:rsid w:val="0043432A"/>
    <w:rsid w:val="006B01C8"/>
    <w:rsid w:val="00754FD6"/>
    <w:rsid w:val="007E6E6F"/>
    <w:rsid w:val="009107AC"/>
    <w:rsid w:val="00B92171"/>
    <w:rsid w:val="00D659D8"/>
    <w:rsid w:val="00E13822"/>
    <w:rsid w:val="00E4445C"/>
    <w:rsid w:val="00E6503D"/>
    <w:rsid w:val="00FC05E6"/>
    <w:rsid w:val="06A07E58"/>
    <w:rsid w:val="149CB8B9"/>
    <w:rsid w:val="160E94B4"/>
    <w:rsid w:val="1EA6171E"/>
    <w:rsid w:val="21398FA1"/>
    <w:rsid w:val="42F9AB31"/>
    <w:rsid w:val="4CDE0016"/>
    <w:rsid w:val="5141A7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0ED5F9D"/>
  <w15:docId w15:val="{9EF25C4D-1019-47E8-B6F9-D1333EBD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2C5026"/>
    <w:pPr>
      <w:tabs>
        <w:tab w:val="center" w:pos="4680"/>
        <w:tab w:val="right" w:pos="9360"/>
      </w:tabs>
    </w:pPr>
  </w:style>
  <w:style w:type="character" w:customStyle="1" w:styleId="HeaderChar">
    <w:name w:val="Header Char"/>
    <w:basedOn w:val="DefaultParagraphFont"/>
    <w:link w:val="Header"/>
    <w:uiPriority w:val="99"/>
    <w:rsid w:val="002C5026"/>
    <w:rPr>
      <w:sz w:val="24"/>
      <w:szCs w:val="24"/>
    </w:rPr>
  </w:style>
  <w:style w:type="paragraph" w:styleId="Footer">
    <w:name w:val="footer"/>
    <w:basedOn w:val="Normal"/>
    <w:link w:val="FooterChar"/>
    <w:uiPriority w:val="99"/>
    <w:unhideWhenUsed/>
    <w:rsid w:val="002C5026"/>
    <w:pPr>
      <w:tabs>
        <w:tab w:val="center" w:pos="4680"/>
        <w:tab w:val="right" w:pos="9360"/>
      </w:tabs>
    </w:pPr>
  </w:style>
  <w:style w:type="character" w:customStyle="1" w:styleId="FooterChar">
    <w:name w:val="Footer Char"/>
    <w:basedOn w:val="DefaultParagraphFont"/>
    <w:link w:val="Footer"/>
    <w:uiPriority w:val="99"/>
    <w:rsid w:val="002C502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c72cb9bd-dab8-4abc-b87f-e9e87a86c447" xsi:nil="true"/>
    <TaxCatchAll xmlns="92822306-f70f-4ce3-b104-0670d92b0ba6" xsi:nil="true"/>
    <lcf76f155ced4ddcb4097134ff3c332f xmlns="c72cb9bd-dab8-4abc-b87f-e9e87a86c44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DF48C168E6284DA950AA4555196555" ma:contentTypeVersion="20" ma:contentTypeDescription="Create a new document." ma:contentTypeScope="" ma:versionID="b259e33f6f2604643f8b75042916052e">
  <xsd:schema xmlns:xsd="http://www.w3.org/2001/XMLSchema" xmlns:xs="http://www.w3.org/2001/XMLSchema" xmlns:p="http://schemas.microsoft.com/office/2006/metadata/properties" xmlns:ns2="c72cb9bd-dab8-4abc-b87f-e9e87a86c447" xmlns:ns3="92822306-f70f-4ce3-b104-0670d92b0ba6" targetNamespace="http://schemas.microsoft.com/office/2006/metadata/properties" ma:root="true" ma:fieldsID="51fe6bda20e65d74c5998e6def81627e" ns2:_="" ns3:_="">
    <xsd:import namespace="c72cb9bd-dab8-4abc-b87f-e9e87a86c447"/>
    <xsd:import namespace="92822306-f70f-4ce3-b104-0670d92b0b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comment"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2cb9bd-dab8-4abc-b87f-e9e87a86c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ba4fac0-d487-47d5-b016-e7dff8a36d7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comment" ma:index="25" nillable="true" ma:displayName="comment" ma:description="&lt;---should we move this file under Contents?" ma:format="Dropdown" ma:internalName="comment">
      <xsd:simpleType>
        <xsd:restriction base="dms:Text">
          <xsd:maxLength value="255"/>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822306-f70f-4ce3-b104-0670d92b0b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716f2ec-2168-493d-91f1-185d31335e08}" ma:internalName="TaxCatchAll" ma:showField="CatchAllData" ma:web="92822306-f70f-4ce3-b104-0670d92b0b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C33EEB-3DE3-45FF-9E2D-9247B355A4C7}">
  <ds:schemaRefs>
    <ds:schemaRef ds:uri="http://schemas.microsoft.com/office/2006/metadata/properties"/>
    <ds:schemaRef ds:uri="http://schemas.microsoft.com/office/infopath/2007/PartnerControls"/>
    <ds:schemaRef ds:uri="c72cb9bd-dab8-4abc-b87f-e9e87a86c447"/>
    <ds:schemaRef ds:uri="92822306-f70f-4ce3-b104-0670d92b0ba6"/>
  </ds:schemaRefs>
</ds:datastoreItem>
</file>

<file path=customXml/itemProps2.xml><?xml version="1.0" encoding="utf-8"?>
<ds:datastoreItem xmlns:ds="http://schemas.openxmlformats.org/officeDocument/2006/customXml" ds:itemID="{E84197F9-6778-48ED-813A-564416BD010E}">
  <ds:schemaRefs>
    <ds:schemaRef ds:uri="http://schemas.microsoft.com/sharepoint/v3/contenttype/forms"/>
  </ds:schemaRefs>
</ds:datastoreItem>
</file>

<file path=customXml/itemProps3.xml><?xml version="1.0" encoding="utf-8"?>
<ds:datastoreItem xmlns:ds="http://schemas.openxmlformats.org/officeDocument/2006/customXml" ds:itemID="{FB358BDE-96C3-4096-A37A-E9EE30238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2cb9bd-dab8-4abc-b87f-e9e87a86c447"/>
    <ds:schemaRef ds:uri="92822306-f70f-4ce3-b104-0670d92b0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Reid Buchanan</cp:lastModifiedBy>
  <cp:revision>2</cp:revision>
  <dcterms:created xsi:type="dcterms:W3CDTF">2025-07-01T01:17:00Z</dcterms:created>
  <dcterms:modified xsi:type="dcterms:W3CDTF">2025-07-01T01:17:00Z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0x01010068DF48C168E6284DA950AA4555196555</vt:lpwstr>
  </property>
  <property fmtid="{D5CDD505-2E9C-101B-9397-08002B2CF9AE}" pid="3" name="MediaServiceImageTags">
    <vt:lpwstr/>
  </property>
</Properties>
</file>