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535C" w:rsidRDefault="00A754B2" w:rsidP="00A754B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754B2">
        <w:rPr>
          <w:rFonts w:ascii="Times New Roman" w:hAnsi="Times New Roman" w:cs="Times New Roman"/>
          <w:b/>
          <w:sz w:val="32"/>
          <w:szCs w:val="32"/>
        </w:rPr>
        <w:t>Тестирование приложения «Калькулятор стоимости туристической поездки»</w:t>
      </w:r>
    </w:p>
    <w:p w:rsidR="00A754B2" w:rsidRPr="00A754B2" w:rsidRDefault="00A754B2" w:rsidP="00A754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</w:pPr>
      <w:r w:rsidRPr="00A754B2"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  <w:t>1. Проверка работоспособности выпадающего списка с выбором направления поездки</w:t>
      </w:r>
    </w:p>
    <w:p w:rsidR="00A754B2" w:rsidRPr="00A754B2" w:rsidRDefault="00A754B2" w:rsidP="00A754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A754B2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Окно выбора направления присутствует и отображается корректно.</w:t>
      </w:r>
    </w:p>
    <w:p w:rsidR="00A754B2" w:rsidRPr="00A754B2" w:rsidRDefault="00A754B2" w:rsidP="00A754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A754B2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Список направлений функционирует без ошибок — пользователь может выбрать нужный город или страну из предложенных вариантов.</w:t>
      </w:r>
    </w:p>
    <w:p w:rsidR="00A754B2" w:rsidRPr="00A754B2" w:rsidRDefault="00A754B2" w:rsidP="00A754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A754B2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Выпадающее меню работает корректно, позволяет быстро найти и выбрать интересующее направление.</w:t>
      </w:r>
    </w:p>
    <w:p w:rsidR="00A754B2" w:rsidRPr="00A754B2" w:rsidRDefault="00A754B2" w:rsidP="00A754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</w:pPr>
      <w:r w:rsidRPr="00A754B2"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  <w:t>2. Проверка работы счётчика количества дней</w:t>
      </w:r>
    </w:p>
    <w:p w:rsidR="00A754B2" w:rsidRPr="00A754B2" w:rsidRDefault="00A754B2" w:rsidP="00A754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A754B2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Счётчик дней работает без сбоев — значение </w:t>
      </w:r>
      <w:proofErr w:type="gramStart"/>
      <w:r w:rsidRPr="00A754B2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увеличивается</w:t>
      </w:r>
      <w:proofErr w:type="gramEnd"/>
      <w:r w:rsidRPr="00A754B2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/уменьшается при взаимодействии пользователя.</w:t>
      </w:r>
    </w:p>
    <w:p w:rsidR="00A754B2" w:rsidRPr="00A754B2" w:rsidRDefault="00A754B2" w:rsidP="00A754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A754B2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Установлен лимит, например, не более 30 дней.</w:t>
      </w:r>
    </w:p>
    <w:p w:rsidR="00A754B2" w:rsidRPr="00A754B2" w:rsidRDefault="00A754B2" w:rsidP="00A754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A754B2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При вводе числа дней, превышающего лимит, система автоматически корректирует значение </w:t>
      </w:r>
      <w:proofErr w:type="gramStart"/>
      <w:r w:rsidRPr="00A754B2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до</w:t>
      </w:r>
      <w:proofErr w:type="gramEnd"/>
      <w:r w:rsidRPr="00A754B2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максимального допустимого.</w:t>
      </w:r>
    </w:p>
    <w:p w:rsidR="00A754B2" w:rsidRPr="00A754B2" w:rsidRDefault="00A754B2" w:rsidP="00A754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</w:pPr>
      <w:r w:rsidRPr="00A754B2"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  <w:t>3. Проверка корректной работы кнопки «Рассчитать стоимость»</w:t>
      </w:r>
    </w:p>
    <w:p w:rsidR="00A754B2" w:rsidRPr="00A754B2" w:rsidRDefault="00A754B2" w:rsidP="00A754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A754B2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Кнопка выполняет основной функционал — запускает расчёт стоимости поездки на основании выбранных параметров (направление, количество дней, тип размещения и т. д.).</w:t>
      </w:r>
    </w:p>
    <w:p w:rsidR="00A754B2" w:rsidRPr="00A754B2" w:rsidRDefault="00A754B2" w:rsidP="00A754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A754B2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Реализована анимация при наведении курсора на кнопку — это улучшает пользовательский опыт, визуально подтверждая интерактивность элемента.</w:t>
      </w:r>
    </w:p>
    <w:p w:rsidR="00A754B2" w:rsidRPr="00A754B2" w:rsidRDefault="00A754B2" w:rsidP="00A754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A754B2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Анимация также срабатывает при клике — это дополнительно сигнализирует пользователю о том, что действие выполнено.</w:t>
      </w:r>
    </w:p>
    <w:p w:rsidR="00A754B2" w:rsidRPr="00A754B2" w:rsidRDefault="00A754B2" w:rsidP="00A754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</w:pPr>
      <w:r w:rsidRPr="00A754B2"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  <w:t>4. Проверка верности расчёта при выборе параметров поездки</w:t>
      </w:r>
    </w:p>
    <w:p w:rsidR="00A754B2" w:rsidRPr="00A754B2" w:rsidRDefault="00A754B2" w:rsidP="00A754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A754B2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Алгоритм расчёта работает корректно — итоговая стоимость вычисляется на основе выбранных параметров (например, стоимость проживания за сутки × количество дней + дополнительные услуги).</w:t>
      </w:r>
    </w:p>
    <w:p w:rsidR="00A754B2" w:rsidRPr="00A754B2" w:rsidRDefault="00A754B2" w:rsidP="00A754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A754B2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Протестированы различные комбинации направлений, количества дней и типов размещения — во всех случаях результат совпадает с </w:t>
      </w:r>
      <w:proofErr w:type="gramStart"/>
      <w:r w:rsidRPr="00A754B2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ожидаемым</w:t>
      </w:r>
      <w:proofErr w:type="gramEnd"/>
      <w:r w:rsidRPr="00A754B2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.</w:t>
      </w:r>
    </w:p>
    <w:p w:rsidR="00A754B2" w:rsidRPr="00A754B2" w:rsidRDefault="00A754B2" w:rsidP="00A754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</w:pPr>
      <w:r w:rsidRPr="00A754B2"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  <w:t>5. Проверка корректного вывода стоимости на экран</w:t>
      </w:r>
    </w:p>
    <w:p w:rsidR="00A754B2" w:rsidRPr="00A754B2" w:rsidRDefault="00A754B2" w:rsidP="00A754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A754B2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lastRenderedPageBreak/>
        <w:t>После нажатия на кнопку «Рассчитать» в поле вывода мгновенно появляется итоговая стоимость.</w:t>
      </w:r>
    </w:p>
    <w:p w:rsidR="00A754B2" w:rsidRPr="00A754B2" w:rsidRDefault="00A754B2" w:rsidP="00A754B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A754B2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Стоимость отображается в рублях с двумя знаками после запятой, что соответствует стандартам форматирования денежных значений.</w:t>
      </w:r>
    </w:p>
    <w:p w:rsidR="00A754B2" w:rsidRPr="00A754B2" w:rsidRDefault="00A754B2" w:rsidP="00A754B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A754B2" w:rsidRPr="00A754B2" w:rsidSect="007A77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BE4BFC"/>
    <w:multiLevelType w:val="multilevel"/>
    <w:tmpl w:val="B432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4273BE6"/>
    <w:multiLevelType w:val="multilevel"/>
    <w:tmpl w:val="35B8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6224E30"/>
    <w:multiLevelType w:val="multilevel"/>
    <w:tmpl w:val="82BE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4A553F3"/>
    <w:multiLevelType w:val="multilevel"/>
    <w:tmpl w:val="B2BC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F28195B"/>
    <w:multiLevelType w:val="multilevel"/>
    <w:tmpl w:val="D6F4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 w:grammar="clean"/>
  <w:defaultTabStop w:val="708"/>
  <w:characterSpacingControl w:val="doNotCompress"/>
  <w:compat/>
  <w:rsids>
    <w:rsidRoot w:val="00A754B2"/>
    <w:rsid w:val="001227A3"/>
    <w:rsid w:val="00233BA5"/>
    <w:rsid w:val="004F5A78"/>
    <w:rsid w:val="007A777D"/>
    <w:rsid w:val="00A754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777D"/>
  </w:style>
  <w:style w:type="paragraph" w:styleId="3">
    <w:name w:val="heading 3"/>
    <w:basedOn w:val="a"/>
    <w:link w:val="30"/>
    <w:uiPriority w:val="9"/>
    <w:qFormat/>
    <w:rsid w:val="00A754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754B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A754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754B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c-bznhio">
    <w:name w:val="sc-bznhio"/>
    <w:basedOn w:val="a0"/>
    <w:rsid w:val="00A754B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79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2026-04-21T10:24:00Z</dcterms:created>
  <dcterms:modified xsi:type="dcterms:W3CDTF">2026-04-21T10:50:00Z</dcterms:modified>
</cp:coreProperties>
</file>