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C4963" w14:textId="77777777" w:rsidR="00A943FE" w:rsidRPr="001E1B7E" w:rsidRDefault="00A943FE" w:rsidP="00A943FE">
      <w:pPr>
        <w:pStyle w:val="Header"/>
        <w:ind w:left="0"/>
        <w:rPr>
          <w:rFonts w:asciiTheme="majorBidi" w:hAnsiTheme="majorBidi" w:cstheme="majorBidi"/>
        </w:rPr>
      </w:pPr>
      <w:r w:rsidRPr="001E1B7E">
        <w:rPr>
          <w:rFonts w:asciiTheme="majorBidi" w:hAnsiTheme="majorBidi" w:cstheme="majorBidi"/>
          <w:noProof/>
          <w:sz w:val="32"/>
          <w:lang w:val="en-US"/>
        </w:rPr>
        <w:drawing>
          <wp:inline distT="0" distB="0" distL="0" distR="0" wp14:anchorId="58D62BEC" wp14:editId="2B5FF00D">
            <wp:extent cx="1293164" cy="658132"/>
            <wp:effectExtent l="0" t="0" r="2540" b="2540"/>
            <wp:docPr id="3"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blue and white logo&#10;&#10;Description automatically generated"/>
                    <pic:cNvPicPr>
                      <a:picLocks noChangeAspect="1"/>
                    </pic:cNvPicPr>
                  </pic:nvPicPr>
                  <pic:blipFill>
                    <a:blip r:embed="rId8" cstate="screen">
                      <a:extLst>
                        <a:ext uri="{28A0092B-C50C-407E-A947-70E740481C1C}">
                          <a14:useLocalDpi xmlns:a14="http://schemas.microsoft.com/office/drawing/2010/main"/>
                        </a:ext>
                      </a:extLst>
                    </a:blip>
                    <a:stretch>
                      <a:fillRect/>
                    </a:stretch>
                  </pic:blipFill>
                  <pic:spPr>
                    <a:xfrm>
                      <a:off x="0" y="0"/>
                      <a:ext cx="1301774" cy="662514"/>
                    </a:xfrm>
                    <a:prstGeom prst="rect">
                      <a:avLst/>
                    </a:prstGeom>
                  </pic:spPr>
                </pic:pic>
              </a:graphicData>
            </a:graphic>
          </wp:inline>
        </w:drawing>
      </w:r>
      <w:r w:rsidRPr="001E1B7E">
        <w:rPr>
          <w:rFonts w:asciiTheme="majorBidi" w:hAnsiTheme="majorBidi" w:cstheme="majorBidi"/>
        </w:rPr>
        <w:tab/>
      </w:r>
      <w:r w:rsidRPr="001E1B7E">
        <w:rPr>
          <w:rFonts w:asciiTheme="majorBidi" w:hAnsiTheme="majorBidi" w:cstheme="majorBidi"/>
        </w:rPr>
        <w:tab/>
      </w:r>
      <w:r w:rsidRPr="001E1B7E">
        <w:rPr>
          <w:rFonts w:asciiTheme="majorBidi" w:hAnsiTheme="majorBidi" w:cstheme="majorBidi"/>
          <w:noProof/>
          <w:sz w:val="32"/>
          <w:lang w:val="en-US"/>
        </w:rPr>
        <w:drawing>
          <wp:inline distT="0" distB="0" distL="0" distR="0" wp14:anchorId="1A88EB1B" wp14:editId="11B0301F">
            <wp:extent cx="576943" cy="727856"/>
            <wp:effectExtent l="0" t="0" r="0" b="0"/>
            <wp:docPr id="5" name="Picture 5"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black logo&#10;&#10;Description automatically generated"/>
                    <pic:cNvPicPr>
                      <a:picLocks noChangeAspect="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580608" cy="732480"/>
                    </a:xfrm>
                    <a:prstGeom prst="rect">
                      <a:avLst/>
                    </a:prstGeom>
                    <a:noFill/>
                    <a:ln>
                      <a:noFill/>
                    </a:ln>
                  </pic:spPr>
                </pic:pic>
              </a:graphicData>
            </a:graphic>
          </wp:inline>
        </w:drawing>
      </w:r>
    </w:p>
    <w:p w14:paraId="6E68369A" w14:textId="77777777" w:rsidR="00A943FE" w:rsidRPr="001E1B7E" w:rsidRDefault="00A943FE" w:rsidP="00A943FE">
      <w:pPr>
        <w:pStyle w:val="Subtitle"/>
        <w:pBdr>
          <w:bottom w:val="single" w:sz="4" w:space="1" w:color="auto"/>
        </w:pBdr>
        <w:jc w:val="both"/>
        <w:rPr>
          <w:rFonts w:asciiTheme="majorBidi" w:hAnsiTheme="majorBidi" w:cstheme="majorBidi"/>
          <w:sz w:val="24"/>
          <w:lang w:val="en-US"/>
        </w:rPr>
      </w:pPr>
    </w:p>
    <w:p w14:paraId="2F039168" w14:textId="77777777" w:rsidR="00A943FE" w:rsidRPr="001E1B7E" w:rsidRDefault="00A943FE" w:rsidP="00A943FE">
      <w:pPr>
        <w:pStyle w:val="Subtitle"/>
        <w:pBdr>
          <w:bottom w:val="single" w:sz="4" w:space="1" w:color="auto"/>
        </w:pBdr>
        <w:rPr>
          <w:rFonts w:asciiTheme="majorBidi" w:hAnsiTheme="majorBidi" w:cstheme="majorBidi"/>
          <w:sz w:val="24"/>
          <w:lang w:val="en-US"/>
        </w:rPr>
      </w:pPr>
    </w:p>
    <w:p w14:paraId="36EE0625" w14:textId="6DFC6846" w:rsidR="00A943FE" w:rsidRPr="001E1B7E" w:rsidRDefault="00A943FE" w:rsidP="00A943FE">
      <w:pPr>
        <w:pStyle w:val="Subtitle"/>
        <w:pBdr>
          <w:bottom w:val="single" w:sz="4" w:space="1" w:color="auto"/>
        </w:pBdr>
        <w:rPr>
          <w:rFonts w:asciiTheme="majorBidi" w:hAnsiTheme="majorBidi" w:cstheme="majorBidi"/>
          <w:sz w:val="24"/>
          <w:lang w:val="en-US"/>
        </w:rPr>
      </w:pPr>
      <w:r w:rsidRPr="001E1B7E">
        <w:rPr>
          <w:rFonts w:asciiTheme="majorBidi" w:hAnsiTheme="majorBidi" w:cstheme="majorBidi"/>
          <w:sz w:val="24"/>
          <w:lang w:val="en-US"/>
        </w:rPr>
        <w:t>Multidisciplinary Project Report (</w:t>
      </w:r>
      <w:r w:rsidR="002233B2">
        <w:rPr>
          <w:rFonts w:asciiTheme="majorBidi" w:hAnsiTheme="majorBidi" w:cstheme="majorBidi"/>
          <w:sz w:val="24"/>
          <w:lang w:val="en-US"/>
        </w:rPr>
        <w:t>Sequence Comparaison</w:t>
      </w:r>
      <w:r w:rsidRPr="001E1B7E">
        <w:rPr>
          <w:rFonts w:asciiTheme="majorBidi" w:hAnsiTheme="majorBidi" w:cstheme="majorBidi"/>
          <w:sz w:val="24"/>
          <w:lang w:val="en-US"/>
        </w:rPr>
        <w:t xml:space="preserve"> Report)</w:t>
      </w:r>
    </w:p>
    <w:p w14:paraId="646E783B" w14:textId="77777777" w:rsidR="00A943FE" w:rsidRPr="001E1B7E" w:rsidRDefault="00A943FE" w:rsidP="00A943FE">
      <w:pPr>
        <w:pStyle w:val="Title"/>
        <w:jc w:val="both"/>
        <w:rPr>
          <w:rFonts w:asciiTheme="majorBidi" w:hAnsiTheme="majorBidi" w:cstheme="majorBidi"/>
          <w:b/>
          <w:caps/>
          <w:sz w:val="40"/>
          <w:lang w:val="en-US"/>
        </w:rPr>
      </w:pPr>
    </w:p>
    <w:p w14:paraId="7D075183" w14:textId="77777777" w:rsidR="00A943FE" w:rsidRPr="001E1B7E" w:rsidRDefault="00A943FE" w:rsidP="00A943FE">
      <w:pPr>
        <w:pStyle w:val="Title"/>
        <w:jc w:val="both"/>
        <w:rPr>
          <w:rFonts w:asciiTheme="majorBidi" w:hAnsiTheme="majorBidi" w:cstheme="majorBidi"/>
          <w:b/>
          <w:caps/>
          <w:sz w:val="40"/>
          <w:lang w:val="en-US"/>
        </w:rPr>
      </w:pPr>
    </w:p>
    <w:p w14:paraId="1CCF05E1" w14:textId="77777777" w:rsidR="00A943FE" w:rsidRPr="001E1B7E" w:rsidRDefault="00A943FE" w:rsidP="00A943FE">
      <w:pPr>
        <w:jc w:val="center"/>
        <w:rPr>
          <w:rFonts w:asciiTheme="majorBidi" w:hAnsiTheme="majorBidi" w:cstheme="majorBidi"/>
          <w:b/>
          <w:bCs/>
          <w:sz w:val="32"/>
          <w:szCs w:val="32"/>
        </w:rPr>
      </w:pPr>
      <w:r w:rsidRPr="001E1B7E">
        <w:rPr>
          <w:rFonts w:asciiTheme="majorBidi" w:hAnsiTheme="majorBidi" w:cstheme="majorBidi"/>
          <w:b/>
          <w:bCs/>
          <w:sz w:val="32"/>
          <w:szCs w:val="32"/>
        </w:rPr>
        <w:t>SnowFLOWS: Generative Spatio</w:t>
      </w:r>
      <w:r w:rsidRPr="001E1B7E">
        <w:rPr>
          <w:rFonts w:asciiTheme="majorBidi" w:hAnsiTheme="majorBidi" w:cstheme="majorBidi"/>
          <w:b/>
          <w:bCs/>
          <w:sz w:val="32"/>
          <w:szCs w:val="32"/>
        </w:rPr>
        <w:noBreakHyphen/>
        <w:t>Temporal Modelling of Snow Cover Dynamics Using Satellite Imagery</w:t>
      </w:r>
    </w:p>
    <w:p w14:paraId="4D2142CF" w14:textId="77777777" w:rsidR="00A943FE" w:rsidRPr="001E1B7E" w:rsidRDefault="00A943FE" w:rsidP="00A943FE">
      <w:pPr>
        <w:jc w:val="center"/>
        <w:rPr>
          <w:rFonts w:asciiTheme="majorBidi" w:hAnsiTheme="majorBidi" w:cstheme="majorBidi"/>
          <w:b/>
          <w:bCs/>
          <w:sz w:val="32"/>
          <w:szCs w:val="32"/>
        </w:rPr>
      </w:pPr>
    </w:p>
    <w:p w14:paraId="100CD046" w14:textId="77777777" w:rsidR="00A943FE" w:rsidRPr="001E1B7E" w:rsidRDefault="00A943FE" w:rsidP="00A943FE">
      <w:pPr>
        <w:jc w:val="center"/>
        <w:rPr>
          <w:rFonts w:asciiTheme="majorBidi" w:hAnsiTheme="majorBidi" w:cstheme="majorBidi"/>
          <w:b/>
          <w:bCs/>
          <w:sz w:val="32"/>
          <w:szCs w:val="32"/>
        </w:rPr>
      </w:pPr>
    </w:p>
    <w:p w14:paraId="569ED56F" w14:textId="77777777" w:rsidR="00A943FE" w:rsidRPr="001E1B7E" w:rsidRDefault="00A943FE" w:rsidP="00A943FE">
      <w:pPr>
        <w:jc w:val="center"/>
        <w:rPr>
          <w:rFonts w:asciiTheme="majorBidi" w:hAnsiTheme="majorBidi" w:cstheme="majorBidi"/>
          <w:lang w:val="en-US"/>
        </w:rPr>
      </w:pPr>
      <w:r w:rsidRPr="001E1B7E">
        <w:rPr>
          <w:rFonts w:asciiTheme="majorBidi" w:hAnsiTheme="majorBidi" w:cstheme="majorBidi"/>
          <w:lang w:val="en-US"/>
        </w:rPr>
        <w:t>By:</w:t>
      </w:r>
    </w:p>
    <w:p w14:paraId="266EF285" w14:textId="77777777" w:rsidR="00A943FE" w:rsidRPr="001E1B7E" w:rsidRDefault="00A943FE" w:rsidP="00A943FE">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Carla </w:t>
      </w:r>
      <w:proofErr w:type="spellStart"/>
      <w:r w:rsidRPr="001E1B7E">
        <w:rPr>
          <w:rFonts w:asciiTheme="majorBidi" w:hAnsiTheme="majorBidi" w:cstheme="majorBidi"/>
          <w:b/>
          <w:sz w:val="24"/>
          <w:lang w:val="en-US"/>
        </w:rPr>
        <w:t>Youness</w:t>
      </w:r>
      <w:proofErr w:type="spellEnd"/>
      <w:r w:rsidRPr="001E1B7E">
        <w:rPr>
          <w:rFonts w:asciiTheme="majorBidi" w:hAnsiTheme="majorBidi" w:cstheme="majorBidi"/>
          <w:b/>
          <w:sz w:val="24"/>
          <w:lang w:val="en-US"/>
        </w:rPr>
        <w:t xml:space="preserve"> (232771)</w:t>
      </w:r>
    </w:p>
    <w:p w14:paraId="095AA113" w14:textId="77777777" w:rsidR="00A943FE" w:rsidRPr="001E1B7E" w:rsidRDefault="00A943FE" w:rsidP="00A943FE">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Nour </w:t>
      </w:r>
      <w:proofErr w:type="spellStart"/>
      <w:r w:rsidRPr="001E1B7E">
        <w:rPr>
          <w:rFonts w:asciiTheme="majorBidi" w:hAnsiTheme="majorBidi" w:cstheme="majorBidi"/>
          <w:b/>
          <w:sz w:val="24"/>
          <w:lang w:val="en-US"/>
        </w:rPr>
        <w:t>el</w:t>
      </w:r>
      <w:proofErr w:type="spellEnd"/>
      <w:r w:rsidRPr="001E1B7E">
        <w:rPr>
          <w:rFonts w:asciiTheme="majorBidi" w:hAnsiTheme="majorBidi" w:cstheme="majorBidi"/>
          <w:b/>
          <w:sz w:val="24"/>
          <w:lang w:val="en-US"/>
        </w:rPr>
        <w:t xml:space="preserve"> </w:t>
      </w:r>
      <w:proofErr w:type="spellStart"/>
      <w:r w:rsidRPr="001E1B7E">
        <w:rPr>
          <w:rFonts w:asciiTheme="majorBidi" w:hAnsiTheme="majorBidi" w:cstheme="majorBidi"/>
          <w:b/>
          <w:sz w:val="24"/>
          <w:lang w:val="en-US"/>
        </w:rPr>
        <w:t>Saghir</w:t>
      </w:r>
      <w:proofErr w:type="spellEnd"/>
      <w:r w:rsidRPr="001E1B7E">
        <w:rPr>
          <w:rFonts w:asciiTheme="majorBidi" w:hAnsiTheme="majorBidi" w:cstheme="majorBidi"/>
          <w:b/>
          <w:sz w:val="24"/>
          <w:lang w:val="en-US"/>
        </w:rPr>
        <w:t xml:space="preserve"> (230520)</w:t>
      </w:r>
    </w:p>
    <w:p w14:paraId="74E217B0" w14:textId="77777777" w:rsidR="00A943FE" w:rsidRPr="001E1B7E" w:rsidRDefault="00A943FE" w:rsidP="00A943FE">
      <w:pPr>
        <w:pStyle w:val="Subtitle"/>
        <w:rPr>
          <w:rFonts w:asciiTheme="majorBidi" w:hAnsiTheme="majorBidi" w:cstheme="majorBidi"/>
          <w:b/>
          <w:sz w:val="24"/>
          <w:lang w:val="en-US"/>
        </w:rPr>
      </w:pPr>
      <w:r w:rsidRPr="001E1B7E">
        <w:rPr>
          <w:rFonts w:asciiTheme="majorBidi" w:hAnsiTheme="majorBidi" w:cstheme="majorBidi"/>
          <w:b/>
          <w:sz w:val="24"/>
          <w:lang w:val="en-US"/>
        </w:rPr>
        <w:t>Reina Taher (230134)</w:t>
      </w:r>
    </w:p>
    <w:p w14:paraId="20B3A736" w14:textId="77777777" w:rsidR="00A943FE" w:rsidRPr="001E1B7E" w:rsidRDefault="00A943FE" w:rsidP="00A943FE">
      <w:pPr>
        <w:pStyle w:val="Subtitle"/>
        <w:rPr>
          <w:rFonts w:asciiTheme="majorBidi" w:hAnsiTheme="majorBidi" w:cstheme="majorBidi"/>
          <w:b/>
          <w:sz w:val="24"/>
          <w:lang w:val="en-US"/>
        </w:rPr>
      </w:pPr>
      <w:r w:rsidRPr="001E1B7E">
        <w:rPr>
          <w:rFonts w:asciiTheme="majorBidi" w:hAnsiTheme="majorBidi" w:cstheme="majorBidi"/>
          <w:b/>
          <w:sz w:val="24"/>
          <w:lang w:val="en-US"/>
        </w:rPr>
        <w:t>Ali Mansour (231039)</w:t>
      </w:r>
    </w:p>
    <w:p w14:paraId="2722883A" w14:textId="77777777" w:rsidR="00A943FE" w:rsidRPr="001E1B7E" w:rsidRDefault="00A943FE" w:rsidP="00A943FE">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Hassan </w:t>
      </w:r>
      <w:proofErr w:type="spellStart"/>
      <w:r w:rsidRPr="001E1B7E">
        <w:rPr>
          <w:rFonts w:asciiTheme="majorBidi" w:hAnsiTheme="majorBidi" w:cstheme="majorBidi"/>
          <w:b/>
          <w:sz w:val="24"/>
          <w:lang w:val="en-US"/>
        </w:rPr>
        <w:t>Dakhlallah</w:t>
      </w:r>
      <w:proofErr w:type="spellEnd"/>
      <w:r w:rsidRPr="001E1B7E">
        <w:rPr>
          <w:rFonts w:asciiTheme="majorBidi" w:hAnsiTheme="majorBidi" w:cstheme="majorBidi"/>
          <w:b/>
          <w:sz w:val="24"/>
          <w:lang w:val="en-US"/>
        </w:rPr>
        <w:t xml:space="preserve"> (222814)</w:t>
      </w:r>
    </w:p>
    <w:p w14:paraId="72D0E917" w14:textId="77777777" w:rsidR="00A943FE" w:rsidRDefault="00A943FE" w:rsidP="00A943FE">
      <w:pPr>
        <w:rPr>
          <w:rFonts w:asciiTheme="majorBidi" w:hAnsiTheme="majorBidi" w:cstheme="majorBidi"/>
          <w:lang w:val="en-US"/>
        </w:rPr>
      </w:pPr>
    </w:p>
    <w:p w14:paraId="538B1742" w14:textId="77777777" w:rsidR="00A943FE" w:rsidRPr="001E1B7E" w:rsidRDefault="00A943FE" w:rsidP="00A943FE">
      <w:pPr>
        <w:rPr>
          <w:rFonts w:asciiTheme="majorBidi" w:hAnsiTheme="majorBidi" w:cstheme="majorBidi"/>
          <w:lang w:val="en-US"/>
        </w:rPr>
      </w:pPr>
    </w:p>
    <w:p w14:paraId="1A081B37" w14:textId="77777777" w:rsidR="00A943FE" w:rsidRPr="001E1B7E" w:rsidRDefault="00A943FE" w:rsidP="00A943FE">
      <w:pPr>
        <w:jc w:val="center"/>
        <w:rPr>
          <w:rFonts w:asciiTheme="majorBidi" w:hAnsiTheme="majorBidi" w:cstheme="majorBidi"/>
          <w:lang w:val="en-US"/>
        </w:rPr>
      </w:pPr>
      <w:r w:rsidRPr="001E1B7E">
        <w:rPr>
          <w:rFonts w:asciiTheme="majorBidi" w:hAnsiTheme="majorBidi" w:cstheme="majorBidi"/>
          <w:lang w:val="en-US"/>
        </w:rPr>
        <w:t>Supervisor(s):</w:t>
      </w:r>
    </w:p>
    <w:p w14:paraId="4408D776" w14:textId="77777777" w:rsidR="00A943FE" w:rsidRPr="001E1B7E" w:rsidRDefault="00A943FE" w:rsidP="00A943FE">
      <w:pPr>
        <w:pStyle w:val="Subtitle"/>
        <w:rPr>
          <w:rFonts w:asciiTheme="majorBidi" w:hAnsiTheme="majorBidi" w:cstheme="majorBidi"/>
          <w:b/>
          <w:sz w:val="24"/>
          <w:lang w:val="en-US"/>
        </w:rPr>
      </w:pPr>
      <w:r w:rsidRPr="001E1B7E">
        <w:rPr>
          <w:rFonts w:asciiTheme="majorBidi" w:hAnsiTheme="majorBidi" w:cstheme="majorBidi"/>
          <w:sz w:val="24"/>
          <w:lang w:val="en-US"/>
        </w:rPr>
        <w:t xml:space="preserve"> </w:t>
      </w:r>
      <w:r w:rsidRPr="001E1B7E">
        <w:rPr>
          <w:rFonts w:asciiTheme="majorBidi" w:hAnsiTheme="majorBidi" w:cstheme="majorBidi"/>
          <w:b/>
          <w:sz w:val="24"/>
          <w:lang w:val="en-US"/>
        </w:rPr>
        <w:t>Dr. Laurent Drapeau</w:t>
      </w:r>
    </w:p>
    <w:p w14:paraId="223E927A" w14:textId="77777777" w:rsidR="00A943FE" w:rsidRPr="001E1B7E" w:rsidRDefault="00A943FE" w:rsidP="00A943FE">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Dr. Youssef El </w:t>
      </w:r>
      <w:proofErr w:type="spellStart"/>
      <w:r w:rsidRPr="001E1B7E">
        <w:rPr>
          <w:rFonts w:asciiTheme="majorBidi" w:hAnsiTheme="majorBidi" w:cstheme="majorBidi"/>
          <w:b/>
          <w:sz w:val="24"/>
          <w:lang w:val="en-US"/>
        </w:rPr>
        <w:t>Bakouny</w:t>
      </w:r>
      <w:proofErr w:type="spellEnd"/>
    </w:p>
    <w:p w14:paraId="5586062B" w14:textId="77777777" w:rsidR="00A943FE" w:rsidRDefault="00A943FE" w:rsidP="00A943FE">
      <w:pPr>
        <w:rPr>
          <w:rFonts w:asciiTheme="majorBidi" w:hAnsiTheme="majorBidi" w:cstheme="majorBidi"/>
          <w:lang w:val="en-US"/>
        </w:rPr>
      </w:pPr>
    </w:p>
    <w:p w14:paraId="11A79423" w14:textId="77777777" w:rsidR="00A943FE" w:rsidRPr="001E1B7E" w:rsidRDefault="00A943FE" w:rsidP="00A943FE">
      <w:pPr>
        <w:rPr>
          <w:rFonts w:asciiTheme="majorBidi" w:hAnsiTheme="majorBidi" w:cstheme="majorBidi"/>
          <w:lang w:val="en-US"/>
        </w:rPr>
      </w:pPr>
    </w:p>
    <w:p w14:paraId="64EAC77F" w14:textId="77777777" w:rsidR="00A943FE" w:rsidRPr="001E1B7E" w:rsidRDefault="00A943FE" w:rsidP="00A943FE">
      <w:pPr>
        <w:rPr>
          <w:rFonts w:asciiTheme="majorBidi" w:hAnsiTheme="majorBidi" w:cstheme="majorBidi"/>
          <w:lang w:val="en-US"/>
        </w:rPr>
      </w:pPr>
    </w:p>
    <w:p w14:paraId="1DF4499A" w14:textId="09436FE6" w:rsidR="00A943FE" w:rsidRPr="001E1B7E" w:rsidRDefault="00291B59" w:rsidP="00A943FE">
      <w:pPr>
        <w:tabs>
          <w:tab w:val="left" w:pos="1150"/>
        </w:tabs>
        <w:jc w:val="center"/>
        <w:rPr>
          <w:rFonts w:asciiTheme="majorBidi" w:hAnsiTheme="majorBidi" w:cstheme="majorBidi"/>
          <w:lang w:val="en-US"/>
        </w:rPr>
      </w:pPr>
      <w:r>
        <w:rPr>
          <w:rFonts w:asciiTheme="majorBidi" w:hAnsiTheme="majorBidi" w:cstheme="majorBidi"/>
          <w:lang w:val="en-US"/>
        </w:rPr>
        <w:t>2</w:t>
      </w:r>
      <w:r w:rsidR="00A943FE">
        <w:rPr>
          <w:rFonts w:asciiTheme="majorBidi" w:hAnsiTheme="majorBidi" w:cstheme="majorBidi"/>
          <w:lang w:val="en-US"/>
        </w:rPr>
        <w:t>1</w:t>
      </w:r>
      <w:r w:rsidR="00A943FE" w:rsidRPr="001E1B7E">
        <w:rPr>
          <w:rFonts w:asciiTheme="majorBidi" w:hAnsiTheme="majorBidi" w:cstheme="majorBidi"/>
          <w:lang w:val="en-US"/>
        </w:rPr>
        <w:t>/0</w:t>
      </w:r>
      <w:r w:rsidR="00A943FE">
        <w:rPr>
          <w:rFonts w:asciiTheme="majorBidi" w:hAnsiTheme="majorBidi" w:cstheme="majorBidi"/>
          <w:lang w:val="en-US"/>
        </w:rPr>
        <w:t>4</w:t>
      </w:r>
      <w:r w:rsidR="00A943FE" w:rsidRPr="001E1B7E">
        <w:rPr>
          <w:rFonts w:asciiTheme="majorBidi" w:hAnsiTheme="majorBidi" w:cstheme="majorBidi"/>
          <w:lang w:val="en-US"/>
        </w:rPr>
        <w:t>/2026</w:t>
      </w:r>
    </w:p>
    <w:p w14:paraId="3FB85317" w14:textId="77777777" w:rsidR="00A943FE" w:rsidRPr="001E1B7E" w:rsidRDefault="00A943FE" w:rsidP="00A943FE">
      <w:pPr>
        <w:rPr>
          <w:rFonts w:asciiTheme="majorBidi" w:hAnsiTheme="majorBidi" w:cstheme="majorBidi"/>
          <w:noProof/>
        </w:rPr>
      </w:pPr>
    </w:p>
    <w:p w14:paraId="1D587166" w14:textId="77777777" w:rsidR="00A943FE" w:rsidRDefault="00A943FE" w:rsidP="00A943FE">
      <w:pPr>
        <w:jc w:val="center"/>
        <w:rPr>
          <w:rFonts w:asciiTheme="majorBidi" w:hAnsiTheme="majorBidi" w:cstheme="majorBidi"/>
        </w:rPr>
      </w:pPr>
    </w:p>
    <w:p w14:paraId="650319F0" w14:textId="77777777" w:rsidR="00A943FE" w:rsidRDefault="00A943FE" w:rsidP="00A943FE">
      <w:pPr>
        <w:jc w:val="center"/>
        <w:rPr>
          <w:rFonts w:asciiTheme="majorBidi" w:hAnsiTheme="majorBidi" w:cstheme="majorBidi"/>
        </w:rPr>
      </w:pPr>
    </w:p>
    <w:p w14:paraId="4306FBC2" w14:textId="77777777" w:rsidR="00A943FE" w:rsidRPr="001E1B7E" w:rsidRDefault="00A943FE" w:rsidP="00A943FE">
      <w:pPr>
        <w:jc w:val="center"/>
        <w:rPr>
          <w:rFonts w:asciiTheme="majorBidi" w:hAnsiTheme="majorBidi" w:cstheme="majorBidi"/>
        </w:rPr>
      </w:pPr>
    </w:p>
    <w:p w14:paraId="7DF506B5" w14:textId="77777777" w:rsidR="00A943FE" w:rsidRPr="001E1B7E" w:rsidRDefault="00A943FE" w:rsidP="00A943FE">
      <w:pPr>
        <w:pStyle w:val="Subtitle"/>
        <w:rPr>
          <w:rFonts w:asciiTheme="majorBidi" w:hAnsiTheme="majorBidi" w:cstheme="majorBidi"/>
          <w:sz w:val="24"/>
          <w:szCs w:val="28"/>
        </w:rPr>
      </w:pPr>
    </w:p>
    <w:p w14:paraId="3C0F47AA" w14:textId="77777777" w:rsidR="00A943FE" w:rsidRPr="001E1B7E" w:rsidRDefault="00A943FE" w:rsidP="00A943FE">
      <w:pPr>
        <w:pStyle w:val="Subtitle"/>
        <w:rPr>
          <w:rFonts w:asciiTheme="majorBidi" w:hAnsiTheme="majorBidi" w:cstheme="majorBidi"/>
          <w:sz w:val="24"/>
          <w:szCs w:val="28"/>
        </w:rPr>
      </w:pPr>
      <w:r w:rsidRPr="001E1B7E">
        <w:rPr>
          <w:rFonts w:asciiTheme="majorBidi" w:hAnsiTheme="majorBidi" w:cstheme="majorBidi"/>
          <w:sz w:val="24"/>
          <w:szCs w:val="28"/>
        </w:rPr>
        <w:t>École Supérieure d’Ingénieurs de Beyrouth</w:t>
      </w:r>
    </w:p>
    <w:p w14:paraId="313D0C9E" w14:textId="77777777" w:rsidR="00A943FE" w:rsidRPr="001E1B7E" w:rsidRDefault="00A943FE" w:rsidP="00A943FE">
      <w:pPr>
        <w:pStyle w:val="Subtitle"/>
        <w:rPr>
          <w:rFonts w:asciiTheme="majorBidi" w:hAnsiTheme="majorBidi" w:cstheme="majorBidi"/>
          <w:sz w:val="32"/>
        </w:rPr>
      </w:pPr>
      <w:r w:rsidRPr="001E1B7E">
        <w:rPr>
          <w:rFonts w:asciiTheme="majorBidi" w:hAnsiTheme="majorBidi" w:cstheme="majorBidi"/>
          <w:sz w:val="24"/>
          <w:szCs w:val="28"/>
        </w:rPr>
        <w:t>Université Saint-Joseph de Beyrouth</w:t>
      </w:r>
    </w:p>
    <w:p w14:paraId="0E19C44C" w14:textId="77777777" w:rsidR="00A943FE" w:rsidRDefault="00A943FE" w:rsidP="00A943FE">
      <w:pPr>
        <w:rPr>
          <w:rFonts w:asciiTheme="majorBidi" w:hAnsiTheme="majorBidi" w:cstheme="majorBidi"/>
        </w:rPr>
      </w:pPr>
    </w:p>
    <w:p w14:paraId="0D8C423F" w14:textId="77777777" w:rsidR="00A943FE" w:rsidRDefault="00A943FE" w:rsidP="00A943FE">
      <w:pPr>
        <w:rPr>
          <w:rFonts w:asciiTheme="majorBidi" w:hAnsiTheme="majorBidi" w:cstheme="majorBidi"/>
        </w:rPr>
      </w:pPr>
    </w:p>
    <w:p w14:paraId="36A6D194" w14:textId="2F32C96A" w:rsidR="00A943FE" w:rsidRDefault="00A943FE"/>
    <w:p w14:paraId="013CAC8E" w14:textId="05F36A4E" w:rsidR="00A943FE" w:rsidRDefault="00A943FE" w:rsidP="004E121D">
      <w:pPr>
        <w:rPr>
          <w:b/>
          <w:bCs/>
          <w:u w:val="single"/>
          <w:lang w:val="en-US"/>
        </w:rPr>
      </w:pPr>
      <w:r w:rsidRPr="004E121D">
        <w:rPr>
          <w:b/>
          <w:bCs/>
          <w:u w:val="single"/>
          <w:lang w:val="en-US"/>
        </w:rPr>
        <w:lastRenderedPageBreak/>
        <w:t>Introduction:</w:t>
      </w:r>
    </w:p>
    <w:p w14:paraId="5F534353" w14:textId="77777777" w:rsidR="000A75EB" w:rsidRPr="000A75EB" w:rsidRDefault="000A75EB" w:rsidP="000A75EB">
      <w:pPr>
        <w:spacing w:before="100" w:beforeAutospacing="1" w:after="100" w:afterAutospacing="1"/>
      </w:pPr>
      <w:r w:rsidRPr="000A75EB">
        <w:t>This document presents the tuning process of an LSTM-based time-series forecasting model for snow surface prediction using Sentinel-2 satellite data. The objective is to evaluate the impact of different sequence lengths on prediction performance and identify the most suitable configuration for accurate and reliable forecasting.</w:t>
      </w:r>
    </w:p>
    <w:p w14:paraId="184AB287" w14:textId="77777777" w:rsidR="000A75EB" w:rsidRPr="000A75EB" w:rsidRDefault="000A75EB" w:rsidP="000A75EB">
      <w:pPr>
        <w:spacing w:before="100" w:beforeAutospacing="1" w:after="100" w:afterAutospacing="1"/>
      </w:pPr>
      <w:r w:rsidRPr="000A75EB">
        <w:t>Multiple experiments were conducted using varying historical input window sizes, and performance was evaluated using MAE and RMSE. In addition, prediction quality was assessed visually in terms of temporal consistency, peak representation, and forecast realism.</w:t>
      </w:r>
    </w:p>
    <w:p w14:paraId="1948745C" w14:textId="7E5252DE" w:rsidR="00291B59" w:rsidRDefault="000A75EB" w:rsidP="00291B59">
      <w:pPr>
        <w:spacing w:before="100" w:beforeAutospacing="1" w:after="100" w:afterAutospacing="1"/>
      </w:pPr>
      <w:r w:rsidRPr="000A75EB">
        <w:t>To further investigate data limitations, an additional experiment was carried out using a 25-year MODIS dataset to determine whether performance constraints in Sentinel-2 models were due to limited temporal coverage or inherent data and model characteristics.</w:t>
      </w:r>
    </w:p>
    <w:p w14:paraId="3742185E" w14:textId="77777777" w:rsidR="00291B59" w:rsidRPr="00291B59" w:rsidRDefault="00291B59" w:rsidP="00291B59">
      <w:pPr>
        <w:spacing w:before="100" w:beforeAutospacing="1" w:after="100" w:afterAutospacing="1"/>
        <w:rPr>
          <w:sz w:val="13"/>
          <w:szCs w:val="13"/>
        </w:rPr>
      </w:pPr>
    </w:p>
    <w:p w14:paraId="030FD5D1" w14:textId="492741E9" w:rsidR="000A75EB" w:rsidRDefault="000A75EB" w:rsidP="00291B59">
      <w:pPr>
        <w:rPr>
          <w:b/>
          <w:bCs/>
          <w:u w:val="single"/>
          <w:lang w:val="en-US"/>
        </w:rPr>
      </w:pPr>
      <w:r>
        <w:rPr>
          <w:b/>
          <w:bCs/>
          <w:u w:val="single"/>
          <w:lang w:val="en-US"/>
        </w:rPr>
        <w:t>Model Configuration</w:t>
      </w:r>
    </w:p>
    <w:p w14:paraId="4BF91F70" w14:textId="5DAAD8F7" w:rsidR="00291B59" w:rsidRPr="00291B59" w:rsidRDefault="00291B59" w:rsidP="00291B59">
      <w:pPr>
        <w:spacing w:before="100" w:beforeAutospacing="1" w:after="100" w:afterAutospacing="1"/>
      </w:pPr>
      <w:r w:rsidRPr="00291B59">
        <w:t>The forecasting model is based on a stacked LSTM architecture designed for sequential time-series learning. It consists of two LSTM layers (96 and 64 units respectively) to capture short- and long-term temporal dependencies, followed by dropout layers (0.15) to reduce overfitting.</w:t>
      </w:r>
      <w:r>
        <w:rPr>
          <w:lang w:val="en-US"/>
        </w:rPr>
        <w:t xml:space="preserve"> </w:t>
      </w:r>
      <w:r w:rsidRPr="00291B59">
        <w:t>The output is passed through two fully connected dense layers (32 and 16 neurons) before producing the final prediction.</w:t>
      </w:r>
    </w:p>
    <w:p w14:paraId="19497C40" w14:textId="339C7B14" w:rsidR="000A75EB" w:rsidRPr="00291B59" w:rsidRDefault="00291B59" w:rsidP="00291B59">
      <w:pPr>
        <w:spacing w:before="100" w:beforeAutospacing="1" w:after="100" w:afterAutospacing="1"/>
      </w:pPr>
      <w:r w:rsidRPr="00291B59">
        <w:t>The model is trained using the Adam optimizer with a learning rate of 0.0003. A custom peak-weighted Huber loss function is used to give higher importance to extreme snow events, improving physical realism in predictions. Performance is evaluated using MAE and a custom RMSE metric.</w:t>
      </w:r>
    </w:p>
    <w:p w14:paraId="628CD772" w14:textId="0113C677" w:rsidR="000A75EB" w:rsidRDefault="00291B59">
      <w:pPr>
        <w:rPr>
          <w:b/>
          <w:bCs/>
          <w:u w:val="single"/>
        </w:rPr>
      </w:pPr>
      <w:r w:rsidRPr="00291B59">
        <w:rPr>
          <w:b/>
          <w:bCs/>
          <w:noProof/>
        </w:rPr>
        <w:drawing>
          <wp:inline distT="0" distB="0" distL="0" distR="0" wp14:anchorId="1D3645F6" wp14:editId="3A0F8951">
            <wp:extent cx="5943600" cy="3020695"/>
            <wp:effectExtent l="0" t="0" r="0" b="1905"/>
            <wp:docPr id="12" name="Picture 1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 shot of a computer pro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20695"/>
                    </a:xfrm>
                    <a:prstGeom prst="rect">
                      <a:avLst/>
                    </a:prstGeom>
                  </pic:spPr>
                </pic:pic>
              </a:graphicData>
            </a:graphic>
          </wp:inline>
        </w:drawing>
      </w:r>
    </w:p>
    <w:p w14:paraId="16A7D0C0" w14:textId="6C61A2E8" w:rsidR="00A943FE" w:rsidRPr="00BA6D56" w:rsidRDefault="00BA6D56">
      <w:pPr>
        <w:rPr>
          <w:b/>
          <w:bCs/>
          <w:u w:val="single"/>
          <w:lang w:val="en-US"/>
        </w:rPr>
      </w:pPr>
      <w:r w:rsidRPr="00BA6D56">
        <w:rPr>
          <w:b/>
          <w:bCs/>
          <w:u w:val="single"/>
          <w:lang w:val="en-US"/>
        </w:rPr>
        <w:lastRenderedPageBreak/>
        <w:t>Methodology: Sequence Length Experiments</w:t>
      </w:r>
    </w:p>
    <w:p w14:paraId="51304092" w14:textId="77777777" w:rsidR="00BA6D56" w:rsidRPr="00BA6D56" w:rsidRDefault="00BA6D56" w:rsidP="00BA6D56">
      <w:pPr>
        <w:spacing w:before="100" w:beforeAutospacing="1" w:after="100" w:afterAutospacing="1"/>
      </w:pPr>
      <w:r w:rsidRPr="00BA6D56">
        <w:t>To evaluate the impact of temporal context, a series of LSTM models were trained using different sequence lengths: 1, 2, 4, 6, 8, 10, and 12 weeks.</w:t>
      </w:r>
    </w:p>
    <w:p w14:paraId="432A0957" w14:textId="77777777" w:rsidR="00BA6D56" w:rsidRPr="00BA6D56" w:rsidRDefault="00BA6D56" w:rsidP="00BA6D56">
      <w:pPr>
        <w:spacing w:before="100" w:beforeAutospacing="1" w:after="100" w:afterAutospacing="1"/>
      </w:pPr>
      <w:r w:rsidRPr="00BA6D56">
        <w:t>For each configuration:</w:t>
      </w:r>
    </w:p>
    <w:p w14:paraId="3EB52273" w14:textId="77777777" w:rsidR="00BA6D56" w:rsidRPr="00BA6D56" w:rsidRDefault="00BA6D56" w:rsidP="00BA6D56">
      <w:pPr>
        <w:numPr>
          <w:ilvl w:val="0"/>
          <w:numId w:val="1"/>
        </w:numPr>
        <w:spacing w:before="100" w:beforeAutospacing="1" w:after="100" w:afterAutospacing="1"/>
      </w:pPr>
      <w:r w:rsidRPr="00BA6D56">
        <w:t xml:space="preserve">The model architecture was kept identical (same LSTM structure and hyperparameters) </w:t>
      </w:r>
    </w:p>
    <w:p w14:paraId="45F7796F" w14:textId="77777777" w:rsidR="00BA6D56" w:rsidRPr="00BA6D56" w:rsidRDefault="00BA6D56" w:rsidP="00BA6D56">
      <w:pPr>
        <w:numPr>
          <w:ilvl w:val="0"/>
          <w:numId w:val="1"/>
        </w:numPr>
        <w:spacing w:before="100" w:beforeAutospacing="1" w:after="100" w:afterAutospacing="1"/>
      </w:pPr>
      <w:r w:rsidRPr="00BA6D56">
        <w:t xml:space="preserve">Only the input sequence length was modified </w:t>
      </w:r>
    </w:p>
    <w:p w14:paraId="41FA6121" w14:textId="77777777" w:rsidR="00BA6D56" w:rsidRPr="00BA6D56" w:rsidRDefault="00BA6D56" w:rsidP="00BA6D56">
      <w:pPr>
        <w:numPr>
          <w:ilvl w:val="0"/>
          <w:numId w:val="1"/>
        </w:numPr>
        <w:spacing w:before="100" w:beforeAutospacing="1" w:after="100" w:afterAutospacing="1"/>
      </w:pPr>
      <w:r w:rsidRPr="00BA6D56">
        <w:t xml:space="preserve">Data splitting and preprocessing were kept consistent </w:t>
      </w:r>
    </w:p>
    <w:p w14:paraId="3D6D059B" w14:textId="77777777" w:rsidR="00BA6D56" w:rsidRPr="00BA6D56" w:rsidRDefault="00BA6D56" w:rsidP="00BA6D56">
      <w:pPr>
        <w:numPr>
          <w:ilvl w:val="0"/>
          <w:numId w:val="1"/>
        </w:numPr>
        <w:spacing w:before="100" w:beforeAutospacing="1" w:after="100" w:afterAutospacing="1"/>
      </w:pPr>
      <w:r w:rsidRPr="00BA6D56">
        <w:t xml:space="preserve">Training was performed under the same optimization settings </w:t>
      </w:r>
    </w:p>
    <w:p w14:paraId="578C9F19" w14:textId="77777777" w:rsidR="008D1AEC" w:rsidRPr="008D1AEC" w:rsidRDefault="008D1AEC" w:rsidP="008D1AEC">
      <w:r w:rsidRPr="008D1AEC">
        <w:t>Purpose: isolate effect of temporal window size</w:t>
      </w:r>
    </w:p>
    <w:p w14:paraId="782D71AA" w14:textId="1C728601" w:rsidR="008D1AEC" w:rsidRDefault="008D1AEC"/>
    <w:p w14:paraId="708B9805" w14:textId="77777777" w:rsidR="008D1AEC" w:rsidRDefault="008D1AEC"/>
    <w:p w14:paraId="71ED3724" w14:textId="5ECEF686" w:rsidR="00BA6D56" w:rsidRPr="00BA6D56" w:rsidRDefault="00BA6D56">
      <w:pPr>
        <w:rPr>
          <w:b/>
          <w:bCs/>
          <w:u w:val="single"/>
          <w:lang w:val="en-US"/>
        </w:rPr>
      </w:pPr>
      <w:r w:rsidRPr="00BA6D56">
        <w:rPr>
          <w:b/>
          <w:bCs/>
          <w:u w:val="single"/>
          <w:lang w:val="en-US"/>
        </w:rPr>
        <w:t>Sequence Length Comparison Results</w:t>
      </w:r>
    </w:p>
    <w:p w14:paraId="387451A8" w14:textId="591256E8" w:rsidR="00BA6D56" w:rsidRDefault="00BA6D56">
      <w:pPr>
        <w:rPr>
          <w:lang w:val="en-US"/>
        </w:rPr>
      </w:pPr>
    </w:p>
    <w:tbl>
      <w:tblPr>
        <w:tblStyle w:val="TableGrid"/>
        <w:tblW w:w="9293" w:type="dxa"/>
        <w:tblLook w:val="04A0" w:firstRow="1" w:lastRow="0" w:firstColumn="1" w:lastColumn="0" w:noHBand="0" w:noVBand="1"/>
      </w:tblPr>
      <w:tblGrid>
        <w:gridCol w:w="2337"/>
        <w:gridCol w:w="1808"/>
        <w:gridCol w:w="1514"/>
        <w:gridCol w:w="1964"/>
        <w:gridCol w:w="1670"/>
      </w:tblGrid>
      <w:tr w:rsidR="0007033D" w:rsidRPr="0007033D" w14:paraId="697D66A3" w14:textId="77777777" w:rsidTr="0007033D">
        <w:trPr>
          <w:trHeight w:val="296"/>
        </w:trPr>
        <w:tc>
          <w:tcPr>
            <w:tcW w:w="0" w:type="auto"/>
            <w:shd w:val="clear" w:color="auto" w:fill="D0CECE" w:themeFill="background2" w:themeFillShade="E6"/>
            <w:hideMark/>
          </w:tcPr>
          <w:p w14:paraId="7C8E0D8F" w14:textId="77777777" w:rsidR="0007033D" w:rsidRPr="0007033D" w:rsidRDefault="0007033D" w:rsidP="0007033D">
            <w:pPr>
              <w:jc w:val="center"/>
              <w:rPr>
                <w:b/>
                <w:bCs/>
              </w:rPr>
            </w:pPr>
            <w:r w:rsidRPr="0007033D">
              <w:rPr>
                <w:b/>
                <w:bCs/>
              </w:rPr>
              <w:t>Sequence (weeks)</w:t>
            </w:r>
          </w:p>
        </w:tc>
        <w:tc>
          <w:tcPr>
            <w:tcW w:w="0" w:type="auto"/>
            <w:shd w:val="clear" w:color="auto" w:fill="D0CECE" w:themeFill="background2" w:themeFillShade="E6"/>
            <w:hideMark/>
          </w:tcPr>
          <w:p w14:paraId="70AB0F9F" w14:textId="77777777" w:rsidR="0007033D" w:rsidRPr="0007033D" w:rsidRDefault="0007033D" w:rsidP="0007033D">
            <w:pPr>
              <w:jc w:val="center"/>
              <w:rPr>
                <w:b/>
                <w:bCs/>
              </w:rPr>
            </w:pPr>
            <w:r w:rsidRPr="0007033D">
              <w:rPr>
                <w:b/>
                <w:bCs/>
              </w:rPr>
              <w:t>MAE (mean)</w:t>
            </w:r>
          </w:p>
        </w:tc>
        <w:tc>
          <w:tcPr>
            <w:tcW w:w="0" w:type="auto"/>
            <w:shd w:val="clear" w:color="auto" w:fill="D0CECE" w:themeFill="background2" w:themeFillShade="E6"/>
            <w:hideMark/>
          </w:tcPr>
          <w:p w14:paraId="6D833D85" w14:textId="77777777" w:rsidR="0007033D" w:rsidRPr="0007033D" w:rsidRDefault="0007033D" w:rsidP="0007033D">
            <w:pPr>
              <w:jc w:val="center"/>
              <w:rPr>
                <w:b/>
                <w:bCs/>
              </w:rPr>
            </w:pPr>
            <w:r w:rsidRPr="0007033D">
              <w:rPr>
                <w:b/>
                <w:bCs/>
              </w:rPr>
              <w:t>MAE (std)</w:t>
            </w:r>
          </w:p>
        </w:tc>
        <w:tc>
          <w:tcPr>
            <w:tcW w:w="0" w:type="auto"/>
            <w:shd w:val="clear" w:color="auto" w:fill="D0CECE" w:themeFill="background2" w:themeFillShade="E6"/>
            <w:hideMark/>
          </w:tcPr>
          <w:p w14:paraId="5EDC13C5" w14:textId="77777777" w:rsidR="0007033D" w:rsidRPr="0007033D" w:rsidRDefault="0007033D" w:rsidP="0007033D">
            <w:pPr>
              <w:jc w:val="center"/>
              <w:rPr>
                <w:b/>
                <w:bCs/>
              </w:rPr>
            </w:pPr>
            <w:r w:rsidRPr="0007033D">
              <w:rPr>
                <w:b/>
                <w:bCs/>
              </w:rPr>
              <w:t>RMSE (mean)</w:t>
            </w:r>
          </w:p>
        </w:tc>
        <w:tc>
          <w:tcPr>
            <w:tcW w:w="0" w:type="auto"/>
            <w:shd w:val="clear" w:color="auto" w:fill="D0CECE" w:themeFill="background2" w:themeFillShade="E6"/>
            <w:hideMark/>
          </w:tcPr>
          <w:p w14:paraId="3BEF6188" w14:textId="77777777" w:rsidR="0007033D" w:rsidRPr="0007033D" w:rsidRDefault="0007033D" w:rsidP="0007033D">
            <w:pPr>
              <w:jc w:val="center"/>
              <w:rPr>
                <w:b/>
                <w:bCs/>
              </w:rPr>
            </w:pPr>
            <w:r w:rsidRPr="0007033D">
              <w:rPr>
                <w:b/>
                <w:bCs/>
              </w:rPr>
              <w:t>RMSE (std)</w:t>
            </w:r>
          </w:p>
        </w:tc>
      </w:tr>
      <w:tr w:rsidR="0007033D" w:rsidRPr="0007033D" w14:paraId="1EEAEA45" w14:textId="77777777" w:rsidTr="0007033D">
        <w:trPr>
          <w:trHeight w:val="278"/>
        </w:trPr>
        <w:tc>
          <w:tcPr>
            <w:tcW w:w="0" w:type="auto"/>
            <w:hideMark/>
          </w:tcPr>
          <w:p w14:paraId="0AD758F4" w14:textId="77777777" w:rsidR="0007033D" w:rsidRPr="0007033D" w:rsidRDefault="0007033D" w:rsidP="0007033D">
            <w:r w:rsidRPr="0007033D">
              <w:t>1</w:t>
            </w:r>
          </w:p>
        </w:tc>
        <w:tc>
          <w:tcPr>
            <w:tcW w:w="0" w:type="auto"/>
            <w:hideMark/>
          </w:tcPr>
          <w:p w14:paraId="027C4509" w14:textId="77777777" w:rsidR="0007033D" w:rsidRPr="0007033D" w:rsidRDefault="0007033D" w:rsidP="0007033D">
            <w:r w:rsidRPr="0007033D">
              <w:t>0.530</w:t>
            </w:r>
          </w:p>
        </w:tc>
        <w:tc>
          <w:tcPr>
            <w:tcW w:w="0" w:type="auto"/>
            <w:hideMark/>
          </w:tcPr>
          <w:p w14:paraId="74712D2D" w14:textId="77777777" w:rsidR="0007033D" w:rsidRPr="0007033D" w:rsidRDefault="0007033D" w:rsidP="0007033D">
            <w:r w:rsidRPr="0007033D">
              <w:t>0.011</w:t>
            </w:r>
          </w:p>
        </w:tc>
        <w:tc>
          <w:tcPr>
            <w:tcW w:w="0" w:type="auto"/>
            <w:hideMark/>
          </w:tcPr>
          <w:p w14:paraId="34DF1F6C" w14:textId="77777777" w:rsidR="0007033D" w:rsidRPr="0007033D" w:rsidRDefault="0007033D" w:rsidP="0007033D">
            <w:r w:rsidRPr="0007033D">
              <w:t>0.811</w:t>
            </w:r>
          </w:p>
        </w:tc>
        <w:tc>
          <w:tcPr>
            <w:tcW w:w="0" w:type="auto"/>
            <w:hideMark/>
          </w:tcPr>
          <w:p w14:paraId="6EC53764" w14:textId="77777777" w:rsidR="0007033D" w:rsidRPr="0007033D" w:rsidRDefault="0007033D" w:rsidP="0007033D">
            <w:r w:rsidRPr="0007033D">
              <w:t>0.010</w:t>
            </w:r>
          </w:p>
        </w:tc>
      </w:tr>
      <w:tr w:rsidR="0007033D" w:rsidRPr="0007033D" w14:paraId="0AFF5F01" w14:textId="77777777" w:rsidTr="0007033D">
        <w:trPr>
          <w:trHeight w:val="296"/>
        </w:trPr>
        <w:tc>
          <w:tcPr>
            <w:tcW w:w="0" w:type="auto"/>
            <w:hideMark/>
          </w:tcPr>
          <w:p w14:paraId="352A251F" w14:textId="77777777" w:rsidR="0007033D" w:rsidRPr="0007033D" w:rsidRDefault="0007033D" w:rsidP="0007033D">
            <w:r w:rsidRPr="0007033D">
              <w:t>2</w:t>
            </w:r>
          </w:p>
        </w:tc>
        <w:tc>
          <w:tcPr>
            <w:tcW w:w="0" w:type="auto"/>
            <w:hideMark/>
          </w:tcPr>
          <w:p w14:paraId="2CDED7C0" w14:textId="77777777" w:rsidR="0007033D" w:rsidRPr="0007033D" w:rsidRDefault="0007033D" w:rsidP="0007033D">
            <w:r w:rsidRPr="0007033D">
              <w:t>0.514</w:t>
            </w:r>
          </w:p>
        </w:tc>
        <w:tc>
          <w:tcPr>
            <w:tcW w:w="0" w:type="auto"/>
            <w:hideMark/>
          </w:tcPr>
          <w:p w14:paraId="7C07B125" w14:textId="77777777" w:rsidR="0007033D" w:rsidRPr="0007033D" w:rsidRDefault="0007033D" w:rsidP="0007033D">
            <w:r w:rsidRPr="0007033D">
              <w:t>0.014</w:t>
            </w:r>
          </w:p>
        </w:tc>
        <w:tc>
          <w:tcPr>
            <w:tcW w:w="0" w:type="auto"/>
            <w:hideMark/>
          </w:tcPr>
          <w:p w14:paraId="4E23D4D2" w14:textId="77777777" w:rsidR="0007033D" w:rsidRPr="0007033D" w:rsidRDefault="0007033D" w:rsidP="0007033D">
            <w:r w:rsidRPr="0007033D">
              <w:t>0.813</w:t>
            </w:r>
          </w:p>
        </w:tc>
        <w:tc>
          <w:tcPr>
            <w:tcW w:w="0" w:type="auto"/>
            <w:hideMark/>
          </w:tcPr>
          <w:p w14:paraId="4FA86A35" w14:textId="77777777" w:rsidR="0007033D" w:rsidRPr="0007033D" w:rsidRDefault="0007033D" w:rsidP="0007033D">
            <w:r w:rsidRPr="0007033D">
              <w:t>0.014</w:t>
            </w:r>
          </w:p>
        </w:tc>
      </w:tr>
      <w:tr w:rsidR="0007033D" w:rsidRPr="0007033D" w14:paraId="01AD70F1" w14:textId="77777777" w:rsidTr="0007033D">
        <w:trPr>
          <w:trHeight w:val="296"/>
        </w:trPr>
        <w:tc>
          <w:tcPr>
            <w:tcW w:w="0" w:type="auto"/>
            <w:hideMark/>
          </w:tcPr>
          <w:p w14:paraId="01EC647C" w14:textId="77777777" w:rsidR="0007033D" w:rsidRPr="0007033D" w:rsidRDefault="0007033D" w:rsidP="0007033D">
            <w:r w:rsidRPr="0007033D">
              <w:t>4</w:t>
            </w:r>
          </w:p>
        </w:tc>
        <w:tc>
          <w:tcPr>
            <w:tcW w:w="0" w:type="auto"/>
            <w:hideMark/>
          </w:tcPr>
          <w:p w14:paraId="64D7A896" w14:textId="77777777" w:rsidR="0007033D" w:rsidRPr="0007033D" w:rsidRDefault="0007033D" w:rsidP="0007033D">
            <w:r w:rsidRPr="0007033D">
              <w:t>0.454</w:t>
            </w:r>
          </w:p>
        </w:tc>
        <w:tc>
          <w:tcPr>
            <w:tcW w:w="0" w:type="auto"/>
            <w:hideMark/>
          </w:tcPr>
          <w:p w14:paraId="406B5D88" w14:textId="77777777" w:rsidR="0007033D" w:rsidRPr="0007033D" w:rsidRDefault="0007033D" w:rsidP="0007033D">
            <w:r w:rsidRPr="0007033D">
              <w:t>0.018</w:t>
            </w:r>
          </w:p>
        </w:tc>
        <w:tc>
          <w:tcPr>
            <w:tcW w:w="0" w:type="auto"/>
            <w:hideMark/>
          </w:tcPr>
          <w:p w14:paraId="71F00F7B" w14:textId="77777777" w:rsidR="0007033D" w:rsidRPr="0007033D" w:rsidRDefault="0007033D" w:rsidP="0007033D">
            <w:r w:rsidRPr="0007033D">
              <w:t>0.715</w:t>
            </w:r>
          </w:p>
        </w:tc>
        <w:tc>
          <w:tcPr>
            <w:tcW w:w="0" w:type="auto"/>
            <w:hideMark/>
          </w:tcPr>
          <w:p w14:paraId="218EE329" w14:textId="77777777" w:rsidR="0007033D" w:rsidRPr="0007033D" w:rsidRDefault="0007033D" w:rsidP="0007033D">
            <w:r w:rsidRPr="0007033D">
              <w:t>0.018</w:t>
            </w:r>
          </w:p>
        </w:tc>
      </w:tr>
      <w:tr w:rsidR="0007033D" w:rsidRPr="0007033D" w14:paraId="6F6C6BF7" w14:textId="77777777" w:rsidTr="0007033D">
        <w:trPr>
          <w:trHeight w:val="278"/>
        </w:trPr>
        <w:tc>
          <w:tcPr>
            <w:tcW w:w="0" w:type="auto"/>
            <w:hideMark/>
          </w:tcPr>
          <w:p w14:paraId="75D2873E" w14:textId="77777777" w:rsidR="0007033D" w:rsidRPr="0007033D" w:rsidRDefault="0007033D" w:rsidP="0007033D">
            <w:pPr>
              <w:rPr>
                <w:b/>
                <w:bCs/>
              </w:rPr>
            </w:pPr>
            <w:r w:rsidRPr="0007033D">
              <w:rPr>
                <w:b/>
                <w:bCs/>
              </w:rPr>
              <w:t>6</w:t>
            </w:r>
          </w:p>
        </w:tc>
        <w:tc>
          <w:tcPr>
            <w:tcW w:w="0" w:type="auto"/>
            <w:hideMark/>
          </w:tcPr>
          <w:p w14:paraId="289B507C" w14:textId="77777777" w:rsidR="0007033D" w:rsidRPr="0007033D" w:rsidRDefault="0007033D" w:rsidP="0007033D">
            <w:r w:rsidRPr="0007033D">
              <w:rPr>
                <w:b/>
                <w:bCs/>
              </w:rPr>
              <w:t>0.380</w:t>
            </w:r>
          </w:p>
        </w:tc>
        <w:tc>
          <w:tcPr>
            <w:tcW w:w="0" w:type="auto"/>
            <w:hideMark/>
          </w:tcPr>
          <w:p w14:paraId="696B724C" w14:textId="77777777" w:rsidR="0007033D" w:rsidRPr="0007033D" w:rsidRDefault="0007033D" w:rsidP="0007033D">
            <w:r w:rsidRPr="0007033D">
              <w:rPr>
                <w:b/>
                <w:bCs/>
              </w:rPr>
              <w:t>0.012</w:t>
            </w:r>
          </w:p>
        </w:tc>
        <w:tc>
          <w:tcPr>
            <w:tcW w:w="0" w:type="auto"/>
            <w:hideMark/>
          </w:tcPr>
          <w:p w14:paraId="5A0CB1DD" w14:textId="77777777" w:rsidR="0007033D" w:rsidRPr="0007033D" w:rsidRDefault="0007033D" w:rsidP="0007033D">
            <w:r w:rsidRPr="0007033D">
              <w:rPr>
                <w:b/>
                <w:bCs/>
              </w:rPr>
              <w:t>0.616</w:t>
            </w:r>
          </w:p>
        </w:tc>
        <w:tc>
          <w:tcPr>
            <w:tcW w:w="0" w:type="auto"/>
            <w:hideMark/>
          </w:tcPr>
          <w:p w14:paraId="34104679" w14:textId="77777777" w:rsidR="0007033D" w:rsidRPr="0007033D" w:rsidRDefault="0007033D" w:rsidP="0007033D">
            <w:r w:rsidRPr="0007033D">
              <w:rPr>
                <w:b/>
                <w:bCs/>
              </w:rPr>
              <w:t>0.015</w:t>
            </w:r>
          </w:p>
        </w:tc>
      </w:tr>
      <w:tr w:rsidR="0007033D" w:rsidRPr="0007033D" w14:paraId="2255B905" w14:textId="77777777" w:rsidTr="0007033D">
        <w:trPr>
          <w:trHeight w:val="296"/>
        </w:trPr>
        <w:tc>
          <w:tcPr>
            <w:tcW w:w="0" w:type="auto"/>
            <w:hideMark/>
          </w:tcPr>
          <w:p w14:paraId="2D76E508" w14:textId="77777777" w:rsidR="0007033D" w:rsidRPr="0007033D" w:rsidRDefault="0007033D" w:rsidP="0007033D">
            <w:r w:rsidRPr="0007033D">
              <w:t>8</w:t>
            </w:r>
          </w:p>
        </w:tc>
        <w:tc>
          <w:tcPr>
            <w:tcW w:w="0" w:type="auto"/>
            <w:hideMark/>
          </w:tcPr>
          <w:p w14:paraId="453D38F3" w14:textId="77777777" w:rsidR="0007033D" w:rsidRPr="0007033D" w:rsidRDefault="0007033D" w:rsidP="0007033D">
            <w:r w:rsidRPr="0007033D">
              <w:t>0.438</w:t>
            </w:r>
          </w:p>
        </w:tc>
        <w:tc>
          <w:tcPr>
            <w:tcW w:w="0" w:type="auto"/>
            <w:hideMark/>
          </w:tcPr>
          <w:p w14:paraId="58BEA256" w14:textId="77777777" w:rsidR="0007033D" w:rsidRPr="0007033D" w:rsidRDefault="0007033D" w:rsidP="0007033D">
            <w:r w:rsidRPr="0007033D">
              <w:t>0.046</w:t>
            </w:r>
          </w:p>
        </w:tc>
        <w:tc>
          <w:tcPr>
            <w:tcW w:w="0" w:type="auto"/>
            <w:hideMark/>
          </w:tcPr>
          <w:p w14:paraId="246691D7" w14:textId="77777777" w:rsidR="0007033D" w:rsidRPr="0007033D" w:rsidRDefault="0007033D" w:rsidP="0007033D">
            <w:r w:rsidRPr="0007033D">
              <w:t>0.673</w:t>
            </w:r>
          </w:p>
        </w:tc>
        <w:tc>
          <w:tcPr>
            <w:tcW w:w="0" w:type="auto"/>
            <w:hideMark/>
          </w:tcPr>
          <w:p w14:paraId="0DF59B5B" w14:textId="77777777" w:rsidR="0007033D" w:rsidRPr="0007033D" w:rsidRDefault="0007033D" w:rsidP="0007033D">
            <w:r w:rsidRPr="0007033D">
              <w:t>0.047</w:t>
            </w:r>
          </w:p>
        </w:tc>
      </w:tr>
      <w:tr w:rsidR="0007033D" w:rsidRPr="0007033D" w14:paraId="49EFAAC8" w14:textId="77777777" w:rsidTr="0007033D">
        <w:trPr>
          <w:trHeight w:val="296"/>
        </w:trPr>
        <w:tc>
          <w:tcPr>
            <w:tcW w:w="0" w:type="auto"/>
            <w:hideMark/>
          </w:tcPr>
          <w:p w14:paraId="4DA7A8D1" w14:textId="77777777" w:rsidR="0007033D" w:rsidRPr="0007033D" w:rsidRDefault="0007033D" w:rsidP="0007033D">
            <w:r w:rsidRPr="0007033D">
              <w:t>10</w:t>
            </w:r>
          </w:p>
        </w:tc>
        <w:tc>
          <w:tcPr>
            <w:tcW w:w="0" w:type="auto"/>
            <w:hideMark/>
          </w:tcPr>
          <w:p w14:paraId="34043604" w14:textId="77777777" w:rsidR="0007033D" w:rsidRPr="0007033D" w:rsidRDefault="0007033D" w:rsidP="0007033D">
            <w:r w:rsidRPr="0007033D">
              <w:t>0.452</w:t>
            </w:r>
          </w:p>
        </w:tc>
        <w:tc>
          <w:tcPr>
            <w:tcW w:w="0" w:type="auto"/>
            <w:hideMark/>
          </w:tcPr>
          <w:p w14:paraId="2098F3FF" w14:textId="77777777" w:rsidR="0007033D" w:rsidRPr="0007033D" w:rsidRDefault="0007033D" w:rsidP="0007033D">
            <w:r w:rsidRPr="0007033D">
              <w:t>0.046</w:t>
            </w:r>
          </w:p>
        </w:tc>
        <w:tc>
          <w:tcPr>
            <w:tcW w:w="0" w:type="auto"/>
            <w:hideMark/>
          </w:tcPr>
          <w:p w14:paraId="26D54E7C" w14:textId="77777777" w:rsidR="0007033D" w:rsidRPr="0007033D" w:rsidRDefault="0007033D" w:rsidP="0007033D">
            <w:r w:rsidRPr="0007033D">
              <w:t>0.687</w:t>
            </w:r>
          </w:p>
        </w:tc>
        <w:tc>
          <w:tcPr>
            <w:tcW w:w="0" w:type="auto"/>
            <w:hideMark/>
          </w:tcPr>
          <w:p w14:paraId="6030C482" w14:textId="77777777" w:rsidR="0007033D" w:rsidRPr="0007033D" w:rsidRDefault="0007033D" w:rsidP="0007033D">
            <w:r w:rsidRPr="0007033D">
              <w:t>0.048</w:t>
            </w:r>
          </w:p>
        </w:tc>
      </w:tr>
      <w:tr w:rsidR="0007033D" w:rsidRPr="0007033D" w14:paraId="1FE6E049" w14:textId="77777777" w:rsidTr="0007033D">
        <w:trPr>
          <w:trHeight w:val="278"/>
        </w:trPr>
        <w:tc>
          <w:tcPr>
            <w:tcW w:w="0" w:type="auto"/>
            <w:hideMark/>
          </w:tcPr>
          <w:p w14:paraId="0A77A8A8" w14:textId="77777777" w:rsidR="0007033D" w:rsidRPr="0007033D" w:rsidRDefault="0007033D" w:rsidP="0007033D">
            <w:r w:rsidRPr="0007033D">
              <w:t>12</w:t>
            </w:r>
          </w:p>
        </w:tc>
        <w:tc>
          <w:tcPr>
            <w:tcW w:w="0" w:type="auto"/>
            <w:hideMark/>
          </w:tcPr>
          <w:p w14:paraId="2B8DDB05" w14:textId="77777777" w:rsidR="0007033D" w:rsidRPr="0007033D" w:rsidRDefault="0007033D" w:rsidP="0007033D">
            <w:r w:rsidRPr="0007033D">
              <w:t>0.474</w:t>
            </w:r>
          </w:p>
        </w:tc>
        <w:tc>
          <w:tcPr>
            <w:tcW w:w="0" w:type="auto"/>
            <w:hideMark/>
          </w:tcPr>
          <w:p w14:paraId="7C182C2C" w14:textId="77777777" w:rsidR="0007033D" w:rsidRPr="0007033D" w:rsidRDefault="0007033D" w:rsidP="0007033D">
            <w:r w:rsidRPr="0007033D">
              <w:t>0.057</w:t>
            </w:r>
          </w:p>
        </w:tc>
        <w:tc>
          <w:tcPr>
            <w:tcW w:w="0" w:type="auto"/>
            <w:hideMark/>
          </w:tcPr>
          <w:p w14:paraId="4663A0A0" w14:textId="77777777" w:rsidR="0007033D" w:rsidRPr="0007033D" w:rsidRDefault="0007033D" w:rsidP="0007033D">
            <w:r w:rsidRPr="0007033D">
              <w:t>0.702</w:t>
            </w:r>
          </w:p>
        </w:tc>
        <w:tc>
          <w:tcPr>
            <w:tcW w:w="0" w:type="auto"/>
            <w:hideMark/>
          </w:tcPr>
          <w:p w14:paraId="7715F1B7" w14:textId="77777777" w:rsidR="0007033D" w:rsidRPr="0007033D" w:rsidRDefault="0007033D" w:rsidP="0007033D">
            <w:r w:rsidRPr="0007033D">
              <w:t>0.058</w:t>
            </w:r>
          </w:p>
        </w:tc>
      </w:tr>
    </w:tbl>
    <w:p w14:paraId="3D793567" w14:textId="3911B772" w:rsidR="00BA6D56" w:rsidRDefault="00EC358C">
      <w:pPr>
        <w:rPr>
          <w:lang w:val="en-US"/>
        </w:rPr>
      </w:pPr>
      <w:r>
        <w:rPr>
          <w:noProof/>
          <w:lang w:val="en-US"/>
        </w:rPr>
        <w:drawing>
          <wp:anchor distT="0" distB="0" distL="114300" distR="114300" simplePos="0" relativeHeight="251664384" behindDoc="0" locked="0" layoutInCell="1" allowOverlap="1" wp14:anchorId="233A5448" wp14:editId="6A40A9A6">
            <wp:simplePos x="0" y="0"/>
            <wp:positionH relativeFrom="column">
              <wp:posOffset>-347287</wp:posOffset>
            </wp:positionH>
            <wp:positionV relativeFrom="paragraph">
              <wp:posOffset>196850</wp:posOffset>
            </wp:positionV>
            <wp:extent cx="6596743" cy="3526720"/>
            <wp:effectExtent l="0" t="0" r="0" b="4445"/>
            <wp:wrapNone/>
            <wp:docPr id="4" name="Picture 4" descr="A graph showing the growth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showing the growth of a company&#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96743" cy="3526720"/>
                    </a:xfrm>
                    <a:prstGeom prst="rect">
                      <a:avLst/>
                    </a:prstGeom>
                  </pic:spPr>
                </pic:pic>
              </a:graphicData>
            </a:graphic>
            <wp14:sizeRelH relativeFrom="page">
              <wp14:pctWidth>0</wp14:pctWidth>
            </wp14:sizeRelH>
            <wp14:sizeRelV relativeFrom="page">
              <wp14:pctHeight>0</wp14:pctHeight>
            </wp14:sizeRelV>
          </wp:anchor>
        </w:drawing>
      </w:r>
    </w:p>
    <w:p w14:paraId="6F1263E8" w14:textId="34EB11AC" w:rsidR="00BA6D56" w:rsidRDefault="00BA6D56">
      <w:pPr>
        <w:rPr>
          <w:lang w:val="en-US"/>
        </w:rPr>
      </w:pPr>
    </w:p>
    <w:p w14:paraId="5DC4CDE6" w14:textId="2281BA2E" w:rsidR="00EC358C" w:rsidRDefault="00EC358C">
      <w:pPr>
        <w:rPr>
          <w:lang w:val="en-US"/>
        </w:rPr>
      </w:pPr>
    </w:p>
    <w:p w14:paraId="5FC2FE27" w14:textId="70F64DE6" w:rsidR="00EC358C" w:rsidRDefault="00EC358C">
      <w:pPr>
        <w:rPr>
          <w:lang w:val="en-US"/>
        </w:rPr>
      </w:pPr>
    </w:p>
    <w:p w14:paraId="61197CEB" w14:textId="29DA3CE8" w:rsidR="00EC358C" w:rsidRDefault="00EC358C">
      <w:pPr>
        <w:rPr>
          <w:lang w:val="en-US"/>
        </w:rPr>
      </w:pPr>
    </w:p>
    <w:p w14:paraId="345F5B96" w14:textId="55FC358C" w:rsidR="00EC358C" w:rsidRDefault="00EC358C">
      <w:pPr>
        <w:rPr>
          <w:lang w:val="en-US"/>
        </w:rPr>
      </w:pPr>
    </w:p>
    <w:p w14:paraId="1CDC836D" w14:textId="1D333646" w:rsidR="00EC358C" w:rsidRDefault="00EC358C">
      <w:pPr>
        <w:rPr>
          <w:lang w:val="en-US"/>
        </w:rPr>
      </w:pPr>
    </w:p>
    <w:p w14:paraId="7B69356B" w14:textId="3E660209" w:rsidR="00EC358C" w:rsidRDefault="00EC358C">
      <w:pPr>
        <w:rPr>
          <w:lang w:val="en-US"/>
        </w:rPr>
      </w:pPr>
    </w:p>
    <w:p w14:paraId="5FBEF74E" w14:textId="0B05F724" w:rsidR="00EC358C" w:rsidRDefault="00EC358C">
      <w:pPr>
        <w:rPr>
          <w:lang w:val="en-US"/>
        </w:rPr>
      </w:pPr>
    </w:p>
    <w:p w14:paraId="7EE6D6EC" w14:textId="3B344CFF" w:rsidR="00EC358C" w:rsidRDefault="00EC358C">
      <w:pPr>
        <w:rPr>
          <w:lang w:val="en-US"/>
        </w:rPr>
      </w:pPr>
    </w:p>
    <w:p w14:paraId="607A9459" w14:textId="5999FFA2" w:rsidR="00EC358C" w:rsidRDefault="00EC358C">
      <w:pPr>
        <w:rPr>
          <w:lang w:val="en-US"/>
        </w:rPr>
      </w:pPr>
    </w:p>
    <w:p w14:paraId="03F0D9E0" w14:textId="49E308B1" w:rsidR="00EC358C" w:rsidRDefault="00EC358C">
      <w:pPr>
        <w:rPr>
          <w:lang w:val="en-US"/>
        </w:rPr>
      </w:pPr>
    </w:p>
    <w:p w14:paraId="25D14F7C" w14:textId="69E31213" w:rsidR="00EC358C" w:rsidRDefault="00EC358C">
      <w:pPr>
        <w:rPr>
          <w:lang w:val="en-US"/>
        </w:rPr>
      </w:pPr>
    </w:p>
    <w:p w14:paraId="47394E6D" w14:textId="7C82782C" w:rsidR="00EC358C" w:rsidRDefault="00EC358C">
      <w:pPr>
        <w:rPr>
          <w:lang w:val="en-US"/>
        </w:rPr>
      </w:pPr>
    </w:p>
    <w:p w14:paraId="34492240" w14:textId="77777777" w:rsidR="00EC358C" w:rsidRDefault="00EC358C">
      <w:pPr>
        <w:rPr>
          <w:lang w:val="en-US"/>
        </w:rPr>
      </w:pPr>
    </w:p>
    <w:p w14:paraId="0EF78525" w14:textId="13F7A4FC" w:rsidR="00EC358C" w:rsidRDefault="00EC358C">
      <w:pPr>
        <w:rPr>
          <w:lang w:val="en-US"/>
        </w:rPr>
      </w:pPr>
    </w:p>
    <w:p w14:paraId="5FFFCB5C" w14:textId="73296747" w:rsidR="00EC358C" w:rsidRDefault="00EC358C">
      <w:pPr>
        <w:rPr>
          <w:lang w:val="en-US"/>
        </w:rPr>
      </w:pPr>
    </w:p>
    <w:p w14:paraId="166C0D5A" w14:textId="04FE5290" w:rsidR="00EC358C" w:rsidRDefault="00EC358C">
      <w:pPr>
        <w:rPr>
          <w:lang w:val="en-US"/>
        </w:rPr>
      </w:pPr>
    </w:p>
    <w:p w14:paraId="68F55C5D" w14:textId="77777777" w:rsidR="00EC358C" w:rsidRDefault="00EC358C">
      <w:pPr>
        <w:rPr>
          <w:lang w:val="en-US"/>
        </w:rPr>
      </w:pPr>
    </w:p>
    <w:p w14:paraId="3E828BEA" w14:textId="77777777" w:rsidR="00291B59" w:rsidRDefault="00291B59">
      <w:pPr>
        <w:rPr>
          <w:lang w:val="en-US"/>
        </w:rPr>
      </w:pPr>
    </w:p>
    <w:p w14:paraId="1241F92A" w14:textId="6A99C142" w:rsidR="002B1E1E" w:rsidRDefault="002B1E1E">
      <w:pPr>
        <w:rPr>
          <w:lang w:val="en-US"/>
        </w:rPr>
      </w:pPr>
    </w:p>
    <w:p w14:paraId="79E49ED6" w14:textId="2C9697F7" w:rsidR="002B1E1E" w:rsidRDefault="002B1E1E" w:rsidP="002B1E1E">
      <w:pPr>
        <w:rPr>
          <w:b/>
          <w:bCs/>
          <w:u w:val="single"/>
          <w:lang w:val="en-US"/>
        </w:rPr>
      </w:pPr>
      <w:r w:rsidRPr="002B1E1E">
        <w:rPr>
          <w:b/>
          <w:bCs/>
          <w:u w:val="single"/>
          <w:lang w:val="en-US"/>
        </w:rPr>
        <w:lastRenderedPageBreak/>
        <w:t>Effect of Sequence Length</w:t>
      </w:r>
    </w:p>
    <w:p w14:paraId="61316D17" w14:textId="7CBB911A" w:rsidR="002B1E1E" w:rsidRDefault="002B1E1E" w:rsidP="002B1E1E">
      <w:pPr>
        <w:numPr>
          <w:ilvl w:val="0"/>
          <w:numId w:val="2"/>
        </w:numPr>
        <w:spacing w:before="100" w:beforeAutospacing="1" w:after="100" w:afterAutospacing="1"/>
      </w:pPr>
      <w:r>
        <w:t xml:space="preserve">Short sequences (1–2 weeks) show </w:t>
      </w:r>
      <w:r w:rsidRPr="00291B59">
        <w:rPr>
          <w:rStyle w:val="Strong"/>
          <w:rFonts w:eastAsiaTheme="majorEastAsia"/>
          <w:b w:val="0"/>
          <w:bCs w:val="0"/>
        </w:rPr>
        <w:t>higher error (MAE/RMSE)</w:t>
      </w:r>
      <w:r w:rsidRPr="00291B59">
        <w:t xml:space="preserve">, </w:t>
      </w:r>
      <w:r>
        <w:t xml:space="preserve">indicating insufficient temporal context for learning meaningful patterns. </w:t>
      </w:r>
    </w:p>
    <w:p w14:paraId="4032EF63" w14:textId="77777777" w:rsidR="002B1E1E" w:rsidRDefault="002B1E1E" w:rsidP="002B1E1E">
      <w:pPr>
        <w:numPr>
          <w:ilvl w:val="0"/>
          <w:numId w:val="2"/>
        </w:numPr>
        <w:spacing w:before="100" w:beforeAutospacing="1" w:after="100" w:afterAutospacing="1"/>
      </w:pPr>
      <w:r>
        <w:t xml:space="preserve">Medium sequences (4–6 weeks) significantly improve performance, suggesting that the model benefits from a </w:t>
      </w:r>
      <w:r w:rsidRPr="00291B59">
        <w:rPr>
          <w:rStyle w:val="Strong"/>
          <w:rFonts w:eastAsiaTheme="majorEastAsia"/>
          <w:b w:val="0"/>
          <w:bCs w:val="0"/>
        </w:rPr>
        <w:t>moderate historical window</w:t>
      </w:r>
      <w:r>
        <w:t xml:space="preserve">. </w:t>
      </w:r>
    </w:p>
    <w:p w14:paraId="7D166F3F" w14:textId="77777777" w:rsidR="002B1E1E" w:rsidRDefault="002B1E1E" w:rsidP="002B1E1E">
      <w:pPr>
        <w:numPr>
          <w:ilvl w:val="0"/>
          <w:numId w:val="2"/>
        </w:numPr>
        <w:spacing w:before="100" w:beforeAutospacing="1" w:after="100" w:afterAutospacing="1"/>
      </w:pPr>
      <w:r>
        <w:t xml:space="preserve">Longer sequences (8–12 weeks) do not consistently improve results and sometimes degrade performance, likely due to: </w:t>
      </w:r>
    </w:p>
    <w:p w14:paraId="60B6AC43" w14:textId="670A3A7D" w:rsidR="002B1E1E" w:rsidRDefault="002B1E1E" w:rsidP="008D1AEC">
      <w:pPr>
        <w:pStyle w:val="ListParagraph"/>
        <w:numPr>
          <w:ilvl w:val="0"/>
          <w:numId w:val="8"/>
        </w:numPr>
        <w:spacing w:before="100" w:beforeAutospacing="1" w:after="100" w:afterAutospacing="1"/>
      </w:pPr>
      <w:r>
        <w:t xml:space="preserve">increased noise accumulation, </w:t>
      </w:r>
    </w:p>
    <w:p w14:paraId="5AFB613A" w14:textId="4D6178C3" w:rsidR="002B1E1E" w:rsidRDefault="002B1E1E" w:rsidP="008D1AEC">
      <w:pPr>
        <w:pStyle w:val="ListParagraph"/>
        <w:numPr>
          <w:ilvl w:val="0"/>
          <w:numId w:val="8"/>
        </w:numPr>
        <w:spacing w:before="100" w:beforeAutospacing="1" w:after="100" w:afterAutospacing="1"/>
      </w:pPr>
      <w:r>
        <w:t xml:space="preserve">redundant temporal information, </w:t>
      </w:r>
    </w:p>
    <w:p w14:paraId="78CDD492" w14:textId="6248E0B0" w:rsidR="002B1E1E" w:rsidRDefault="002B1E1E" w:rsidP="008D1AEC">
      <w:pPr>
        <w:pStyle w:val="ListParagraph"/>
        <w:numPr>
          <w:ilvl w:val="0"/>
          <w:numId w:val="8"/>
        </w:numPr>
        <w:spacing w:before="100" w:beforeAutospacing="1" w:after="100" w:afterAutospacing="1"/>
      </w:pPr>
      <w:r>
        <w:t xml:space="preserve">higher learning complexity. </w:t>
      </w:r>
    </w:p>
    <w:p w14:paraId="49BB24B5" w14:textId="5AB9FD5D" w:rsidR="007B2D1E" w:rsidRDefault="007B2D1E">
      <w:pPr>
        <w:rPr>
          <w:b/>
          <w:bCs/>
          <w:u w:val="single"/>
          <w:lang w:val="en-US"/>
        </w:rPr>
      </w:pPr>
    </w:p>
    <w:p w14:paraId="2C39CB5A" w14:textId="77777777" w:rsidR="00367F9D" w:rsidRDefault="00367F9D">
      <w:pPr>
        <w:rPr>
          <w:b/>
          <w:bCs/>
          <w:u w:val="single"/>
          <w:lang w:val="en-US"/>
        </w:rPr>
      </w:pPr>
    </w:p>
    <w:p w14:paraId="0B6FE2E7" w14:textId="21836B61" w:rsidR="002B1E1E" w:rsidRPr="002B1E1E" w:rsidRDefault="002B1E1E">
      <w:pPr>
        <w:rPr>
          <w:b/>
          <w:bCs/>
          <w:u w:val="single"/>
          <w:lang w:val="en-US"/>
        </w:rPr>
      </w:pPr>
      <w:r w:rsidRPr="002B1E1E">
        <w:rPr>
          <w:b/>
          <w:bCs/>
          <w:u w:val="single"/>
          <w:lang w:val="en-US"/>
        </w:rPr>
        <w:t>Best Performing Configuration</w:t>
      </w:r>
    </w:p>
    <w:p w14:paraId="17B3B82B" w14:textId="64AD02A4" w:rsidR="002B1E1E" w:rsidRDefault="002B1E1E">
      <w:pPr>
        <w:rPr>
          <w:lang w:val="en-US"/>
        </w:rPr>
      </w:pPr>
    </w:p>
    <w:p w14:paraId="07892FA1" w14:textId="77777777" w:rsidR="008D1AEC" w:rsidRDefault="002B1E1E" w:rsidP="008D1AEC">
      <w:r>
        <w:rPr>
          <w:rFonts w:hAnsi="Symbol"/>
        </w:rPr>
        <w:t></w:t>
      </w:r>
      <w:r>
        <w:t xml:space="preserve">  The </w:t>
      </w:r>
      <w:r w:rsidRPr="00291B59">
        <w:rPr>
          <w:rStyle w:val="Strong"/>
          <w:rFonts w:eastAsiaTheme="majorEastAsia"/>
          <w:b w:val="0"/>
          <w:bCs w:val="0"/>
        </w:rPr>
        <w:t>6-week sequence length</w:t>
      </w:r>
      <w:r>
        <w:t xml:space="preserve"> achieved the best overall trade-off: </w:t>
      </w:r>
    </w:p>
    <w:p w14:paraId="3534682C" w14:textId="77777777" w:rsidR="008D1AEC" w:rsidRDefault="002B1E1E" w:rsidP="008D1AEC">
      <w:pPr>
        <w:pStyle w:val="ListParagraph"/>
        <w:numPr>
          <w:ilvl w:val="0"/>
          <w:numId w:val="8"/>
        </w:numPr>
      </w:pPr>
      <w:r>
        <w:t xml:space="preserve">Lowest MAE: </w:t>
      </w:r>
      <w:r w:rsidRPr="008D1AEC">
        <w:rPr>
          <w:rStyle w:val="Strong"/>
          <w:rFonts w:eastAsiaTheme="majorEastAsia"/>
        </w:rPr>
        <w:t>0.380</w:t>
      </w:r>
      <w:r>
        <w:t xml:space="preserve"> </w:t>
      </w:r>
    </w:p>
    <w:p w14:paraId="604EC71A" w14:textId="368D28F7" w:rsidR="002B1E1E" w:rsidRDefault="002B1E1E" w:rsidP="008D1AEC">
      <w:pPr>
        <w:pStyle w:val="ListParagraph"/>
        <w:numPr>
          <w:ilvl w:val="0"/>
          <w:numId w:val="8"/>
        </w:numPr>
      </w:pPr>
      <w:r>
        <w:t xml:space="preserve">Lowest RMSE: </w:t>
      </w:r>
      <w:r w:rsidRPr="008D1AEC">
        <w:rPr>
          <w:rStyle w:val="Strong"/>
          <w:rFonts w:eastAsiaTheme="majorEastAsia"/>
        </w:rPr>
        <w:t>0.616</w:t>
      </w:r>
      <w:r>
        <w:t xml:space="preserve"> </w:t>
      </w:r>
    </w:p>
    <w:p w14:paraId="6069626C" w14:textId="77777777" w:rsidR="008D1AEC" w:rsidRDefault="008D1AEC" w:rsidP="00291B59">
      <w:pPr>
        <w:pStyle w:val="ListParagraph"/>
      </w:pPr>
    </w:p>
    <w:p w14:paraId="62614F95" w14:textId="313E7024" w:rsidR="008D1AEC" w:rsidRPr="00291B59" w:rsidRDefault="008D1AEC" w:rsidP="008D1AEC">
      <w:r w:rsidRPr="00291B59">
        <w:t xml:space="preserve">6-week sequence: best numerical performance </w:t>
      </w:r>
    </w:p>
    <w:p w14:paraId="4A36F4E6" w14:textId="7C13501E" w:rsidR="008D1AEC" w:rsidRPr="00291B59" w:rsidRDefault="008D1AEC" w:rsidP="008D1AEC">
      <w:r w:rsidRPr="00291B59">
        <w:t>8-week sequence: better visual stability and peak realism</w:t>
      </w:r>
    </w:p>
    <w:p w14:paraId="0BF59480" w14:textId="674EA0E1" w:rsidR="0054193A" w:rsidRDefault="0054193A" w:rsidP="008D1AEC">
      <w:pPr>
        <w:rPr>
          <w:b/>
          <w:bCs/>
        </w:rPr>
      </w:pPr>
    </w:p>
    <w:p w14:paraId="1DB86C09" w14:textId="77777777" w:rsidR="0054193A" w:rsidRPr="0054193A" w:rsidRDefault="0054193A" w:rsidP="0054193A">
      <w:r w:rsidRPr="0054193A">
        <w:t>There is no single dominant configuration; instead, a trade-off exists between numerical accuracy and temporal realism.</w:t>
      </w:r>
    </w:p>
    <w:p w14:paraId="4E7EC249" w14:textId="77777777" w:rsidR="0054193A" w:rsidRPr="008D1AEC" w:rsidRDefault="0054193A" w:rsidP="008D1AEC"/>
    <w:p w14:paraId="35E65969" w14:textId="403B0B1F" w:rsidR="0054193A" w:rsidRDefault="0054193A"/>
    <w:p w14:paraId="21A32318" w14:textId="77777777" w:rsidR="00367F9D" w:rsidRDefault="00367F9D"/>
    <w:p w14:paraId="2D5585B8" w14:textId="1B0A9394" w:rsidR="002B1E1E" w:rsidRPr="007B2D1E" w:rsidRDefault="002B1E1E">
      <w:pPr>
        <w:rPr>
          <w:b/>
          <w:bCs/>
          <w:u w:val="single"/>
          <w:lang w:val="en-US"/>
        </w:rPr>
      </w:pPr>
      <w:r w:rsidRPr="007B2D1E">
        <w:rPr>
          <w:b/>
          <w:bCs/>
          <w:u w:val="single"/>
          <w:lang w:val="en-US"/>
        </w:rPr>
        <w:t xml:space="preserve">Stability </w:t>
      </w:r>
      <w:r w:rsidR="007B2D1E" w:rsidRPr="007B2D1E">
        <w:rPr>
          <w:b/>
          <w:bCs/>
          <w:u w:val="single"/>
          <w:lang w:val="en-US"/>
        </w:rPr>
        <w:t>vs Performance Trade-off</w:t>
      </w:r>
    </w:p>
    <w:p w14:paraId="1C9062BE" w14:textId="34D663FC" w:rsidR="007B2D1E" w:rsidRDefault="007B2D1E">
      <w:pPr>
        <w:rPr>
          <w:lang w:val="en-US"/>
        </w:rPr>
      </w:pPr>
    </w:p>
    <w:p w14:paraId="0B517E8D" w14:textId="0D0ED6D5" w:rsidR="007B2D1E" w:rsidRDefault="007B2D1E" w:rsidP="0054193A">
      <w:pPr>
        <w:pStyle w:val="ListParagraph"/>
        <w:numPr>
          <w:ilvl w:val="0"/>
          <w:numId w:val="2"/>
        </w:numPr>
      </w:pPr>
      <w:r>
        <w:t xml:space="preserve">Although 6 weeks gives the best mean performance, it is not always the most visually stable model across runs. </w:t>
      </w:r>
    </w:p>
    <w:p w14:paraId="34C37A20" w14:textId="03CFB355" w:rsidR="008D1AEC" w:rsidRDefault="007B2D1E" w:rsidP="0054193A">
      <w:pPr>
        <w:pStyle w:val="ListParagraph"/>
        <w:numPr>
          <w:ilvl w:val="0"/>
          <w:numId w:val="2"/>
        </w:numPr>
      </w:pPr>
      <w:r>
        <w:t xml:space="preserve">Some variability appears in longer sequences (higher std values), indicating: </w:t>
      </w:r>
    </w:p>
    <w:p w14:paraId="1AB7A98D" w14:textId="07DA020E" w:rsidR="008D1AEC" w:rsidRDefault="007B2D1E" w:rsidP="008D1AEC">
      <w:pPr>
        <w:pStyle w:val="ListParagraph"/>
        <w:numPr>
          <w:ilvl w:val="0"/>
          <w:numId w:val="8"/>
        </w:numPr>
      </w:pPr>
      <w:r>
        <w:t>sensitivity to training initialization</w:t>
      </w:r>
    </w:p>
    <w:p w14:paraId="3271CE35" w14:textId="2E452A3C" w:rsidR="007B2D1E" w:rsidRDefault="007B2D1E" w:rsidP="008D1AEC">
      <w:pPr>
        <w:pStyle w:val="ListParagraph"/>
        <w:numPr>
          <w:ilvl w:val="0"/>
          <w:numId w:val="8"/>
        </w:numPr>
      </w:pPr>
      <w:r>
        <w:t>possible overfitting to longer temporal dependencies.</w:t>
      </w:r>
    </w:p>
    <w:p w14:paraId="13C55FDC" w14:textId="4474079F" w:rsidR="008D1AEC" w:rsidRDefault="008D1AEC" w:rsidP="008D1AEC"/>
    <w:p w14:paraId="48C1EE8E" w14:textId="1322F1C4" w:rsidR="0054193A" w:rsidRDefault="0054193A" w:rsidP="008D1AEC"/>
    <w:p w14:paraId="64C514E4" w14:textId="5EE9C686" w:rsidR="0054193A" w:rsidRDefault="0054193A" w:rsidP="008D1AEC"/>
    <w:p w14:paraId="02F43B89" w14:textId="066473AD" w:rsidR="0054193A" w:rsidRDefault="0054193A" w:rsidP="008D1AEC"/>
    <w:p w14:paraId="0A618E65" w14:textId="43613186" w:rsidR="0054193A" w:rsidRDefault="0054193A" w:rsidP="008D1AEC"/>
    <w:p w14:paraId="32F84F97" w14:textId="5907540C" w:rsidR="0054193A" w:rsidRDefault="0054193A" w:rsidP="008D1AEC"/>
    <w:p w14:paraId="00B276E5" w14:textId="0BE67F5A" w:rsidR="0054193A" w:rsidRDefault="0054193A" w:rsidP="008D1AEC"/>
    <w:p w14:paraId="4E3A7E58" w14:textId="6313F8A9" w:rsidR="0054193A" w:rsidRDefault="0054193A" w:rsidP="008D1AEC"/>
    <w:p w14:paraId="6E93A23D" w14:textId="15881C4A" w:rsidR="0054193A" w:rsidRDefault="0054193A" w:rsidP="008D1AEC"/>
    <w:p w14:paraId="524FF4D9" w14:textId="3C107E69" w:rsidR="0054193A" w:rsidRDefault="0054193A" w:rsidP="008D1AEC"/>
    <w:p w14:paraId="5FCE66C6" w14:textId="5615E46B" w:rsidR="0054193A" w:rsidRDefault="00367F9D" w:rsidP="008D1AEC">
      <w:r>
        <w:rPr>
          <w:noProof/>
        </w:rPr>
        <w:lastRenderedPageBreak/>
        <w:drawing>
          <wp:anchor distT="0" distB="0" distL="114300" distR="114300" simplePos="0" relativeHeight="251658240" behindDoc="0" locked="0" layoutInCell="1" allowOverlap="1" wp14:anchorId="0B07D808" wp14:editId="1A042588">
            <wp:simplePos x="0" y="0"/>
            <wp:positionH relativeFrom="column">
              <wp:posOffset>-466344</wp:posOffset>
            </wp:positionH>
            <wp:positionV relativeFrom="paragraph">
              <wp:posOffset>-174443</wp:posOffset>
            </wp:positionV>
            <wp:extent cx="6792687" cy="3918858"/>
            <wp:effectExtent l="0" t="0" r="1905" b="5715"/>
            <wp:wrapNone/>
            <wp:docPr id="6" name="Picture 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graph&#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92687" cy="3918858"/>
                    </a:xfrm>
                    <a:prstGeom prst="rect">
                      <a:avLst/>
                    </a:prstGeom>
                  </pic:spPr>
                </pic:pic>
              </a:graphicData>
            </a:graphic>
            <wp14:sizeRelH relativeFrom="page">
              <wp14:pctWidth>0</wp14:pctWidth>
            </wp14:sizeRelH>
            <wp14:sizeRelV relativeFrom="page">
              <wp14:pctHeight>0</wp14:pctHeight>
            </wp14:sizeRelV>
          </wp:anchor>
        </w:drawing>
      </w:r>
    </w:p>
    <w:p w14:paraId="06974076" w14:textId="4657D5B6" w:rsidR="00367F9D" w:rsidRDefault="00367F9D" w:rsidP="008D1AEC"/>
    <w:p w14:paraId="2CF6A97F" w14:textId="415526BF" w:rsidR="00367F9D" w:rsidRDefault="00367F9D" w:rsidP="008D1AEC"/>
    <w:p w14:paraId="2CAEA3C2" w14:textId="42CD136E" w:rsidR="00367F9D" w:rsidRDefault="00367F9D" w:rsidP="008D1AEC"/>
    <w:p w14:paraId="506F4784" w14:textId="7409493D" w:rsidR="00367F9D" w:rsidRDefault="00367F9D" w:rsidP="008D1AEC"/>
    <w:p w14:paraId="1456C933" w14:textId="322AC75C" w:rsidR="00367F9D" w:rsidRDefault="00367F9D" w:rsidP="008D1AEC"/>
    <w:p w14:paraId="7893BAD3" w14:textId="56732A69" w:rsidR="00367F9D" w:rsidRDefault="00367F9D" w:rsidP="008D1AEC"/>
    <w:p w14:paraId="1B2EDE6E" w14:textId="42217DF3" w:rsidR="00367F9D" w:rsidRDefault="00367F9D" w:rsidP="008D1AEC"/>
    <w:p w14:paraId="5FBCC054" w14:textId="672B4508" w:rsidR="00367F9D" w:rsidRDefault="00367F9D" w:rsidP="008D1AEC"/>
    <w:p w14:paraId="0204410A" w14:textId="08FE67E8" w:rsidR="00367F9D" w:rsidRDefault="00367F9D" w:rsidP="008D1AEC"/>
    <w:p w14:paraId="4513BD58" w14:textId="2153AEEA" w:rsidR="00367F9D" w:rsidRDefault="00367F9D" w:rsidP="008D1AEC"/>
    <w:p w14:paraId="226A0799" w14:textId="55CE6E72" w:rsidR="00367F9D" w:rsidRDefault="00367F9D" w:rsidP="008D1AEC"/>
    <w:p w14:paraId="499E2719" w14:textId="534ED381" w:rsidR="00367F9D" w:rsidRDefault="00367F9D" w:rsidP="008D1AEC"/>
    <w:p w14:paraId="1214EB82" w14:textId="186A9AB1" w:rsidR="00367F9D" w:rsidRDefault="00367F9D" w:rsidP="008D1AEC"/>
    <w:p w14:paraId="394C9963" w14:textId="5699AEC2" w:rsidR="00367F9D" w:rsidRDefault="00367F9D" w:rsidP="008D1AEC"/>
    <w:p w14:paraId="3EA70307" w14:textId="747CCF39" w:rsidR="00367F9D" w:rsidRDefault="00367F9D" w:rsidP="008D1AEC"/>
    <w:p w14:paraId="3C9893C5" w14:textId="13FB71AD" w:rsidR="00367F9D" w:rsidRDefault="00367F9D" w:rsidP="008D1AEC"/>
    <w:p w14:paraId="55C1CFD4" w14:textId="289B9322" w:rsidR="0054193A" w:rsidRDefault="0054193A" w:rsidP="008D1AEC"/>
    <w:p w14:paraId="7711C200" w14:textId="4E3B68A5" w:rsidR="0054193A" w:rsidRDefault="0054193A" w:rsidP="008D1AEC"/>
    <w:p w14:paraId="34F5E342" w14:textId="3D7B23D0" w:rsidR="0054193A" w:rsidRDefault="0054193A" w:rsidP="008D1AEC"/>
    <w:p w14:paraId="4B851A38" w14:textId="355F15B4" w:rsidR="0054193A" w:rsidRDefault="0054193A" w:rsidP="008D1AEC"/>
    <w:p w14:paraId="3EEB29D6" w14:textId="5DFEE8D4" w:rsidR="00D01AA2" w:rsidRDefault="00D01AA2" w:rsidP="00D01AA2">
      <w:pPr>
        <w:rPr>
          <w:noProof/>
        </w:rPr>
      </w:pPr>
    </w:p>
    <w:p w14:paraId="57540E2D" w14:textId="78EC4F8D" w:rsidR="0054193A" w:rsidRDefault="0054193A" w:rsidP="00D01AA2">
      <w:pPr>
        <w:rPr>
          <w:noProof/>
        </w:rPr>
      </w:pPr>
    </w:p>
    <w:p w14:paraId="04751FEE" w14:textId="7812444A" w:rsidR="00367F9D" w:rsidRDefault="00EC358C" w:rsidP="00D01AA2">
      <w:pPr>
        <w:rPr>
          <w:noProof/>
        </w:rPr>
      </w:pPr>
      <w:r>
        <w:rPr>
          <w:noProof/>
        </w:rPr>
        <w:drawing>
          <wp:anchor distT="0" distB="0" distL="114300" distR="114300" simplePos="0" relativeHeight="251659264" behindDoc="0" locked="0" layoutInCell="1" allowOverlap="1" wp14:anchorId="3A485D55" wp14:editId="619278E3">
            <wp:simplePos x="0" y="0"/>
            <wp:positionH relativeFrom="column">
              <wp:posOffset>-391269</wp:posOffset>
            </wp:positionH>
            <wp:positionV relativeFrom="paragraph">
              <wp:posOffset>192586</wp:posOffset>
            </wp:positionV>
            <wp:extent cx="6640195" cy="3822368"/>
            <wp:effectExtent l="0" t="0" r="1905" b="635"/>
            <wp:wrapNone/>
            <wp:docPr id="8"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0195" cy="3822368"/>
                    </a:xfrm>
                    <a:prstGeom prst="rect">
                      <a:avLst/>
                    </a:prstGeom>
                  </pic:spPr>
                </pic:pic>
              </a:graphicData>
            </a:graphic>
            <wp14:sizeRelH relativeFrom="page">
              <wp14:pctWidth>0</wp14:pctWidth>
            </wp14:sizeRelH>
            <wp14:sizeRelV relativeFrom="page">
              <wp14:pctHeight>0</wp14:pctHeight>
            </wp14:sizeRelV>
          </wp:anchor>
        </w:drawing>
      </w:r>
    </w:p>
    <w:p w14:paraId="44018C3E" w14:textId="296DE5B6" w:rsidR="00367F9D" w:rsidRDefault="00367F9D" w:rsidP="00D01AA2">
      <w:pPr>
        <w:rPr>
          <w:noProof/>
        </w:rPr>
      </w:pPr>
    </w:p>
    <w:p w14:paraId="370878DE" w14:textId="1A171403" w:rsidR="00367F9D" w:rsidRDefault="00367F9D" w:rsidP="00D01AA2">
      <w:pPr>
        <w:rPr>
          <w:noProof/>
        </w:rPr>
      </w:pPr>
    </w:p>
    <w:p w14:paraId="4E4E30B7" w14:textId="77777777" w:rsidR="00367F9D" w:rsidRDefault="00367F9D" w:rsidP="00D01AA2">
      <w:pPr>
        <w:rPr>
          <w:noProof/>
        </w:rPr>
      </w:pPr>
    </w:p>
    <w:p w14:paraId="3CEB5516" w14:textId="2B3A5F5E" w:rsidR="00D01AA2" w:rsidRPr="00D01AA2" w:rsidRDefault="00D01AA2" w:rsidP="00D01AA2"/>
    <w:p w14:paraId="1976B4F8" w14:textId="156B4048" w:rsidR="0054193A" w:rsidRPr="00D01AA2" w:rsidRDefault="0054193A" w:rsidP="00D01AA2"/>
    <w:p w14:paraId="11F202F6" w14:textId="165CACC7" w:rsidR="000A20C8" w:rsidRDefault="000A20C8"/>
    <w:p w14:paraId="0EA28A72" w14:textId="5CA71BFF" w:rsidR="002A72C1" w:rsidRDefault="002A72C1"/>
    <w:p w14:paraId="2FBF9E69" w14:textId="5AB9EF90" w:rsidR="000A20C8" w:rsidRDefault="000A20C8"/>
    <w:p w14:paraId="54683031" w14:textId="3B8ACE31" w:rsidR="002A72C1" w:rsidRDefault="002A72C1"/>
    <w:p w14:paraId="5544BE80" w14:textId="77777777" w:rsidR="00367F9D" w:rsidRDefault="00367F9D"/>
    <w:p w14:paraId="2FEC0615" w14:textId="77777777" w:rsidR="00367F9D" w:rsidRDefault="00367F9D"/>
    <w:p w14:paraId="2B281F06" w14:textId="77777777" w:rsidR="00367F9D" w:rsidRDefault="00367F9D"/>
    <w:p w14:paraId="1BC76A4D" w14:textId="75250A7F" w:rsidR="00367F9D" w:rsidRDefault="00367F9D"/>
    <w:p w14:paraId="2DA2CFDC" w14:textId="77777777" w:rsidR="00367F9D" w:rsidRDefault="00367F9D"/>
    <w:p w14:paraId="4003C3F2" w14:textId="77777777" w:rsidR="00367F9D" w:rsidRDefault="00367F9D"/>
    <w:p w14:paraId="4A5A82E4" w14:textId="77777777" w:rsidR="00367F9D" w:rsidRDefault="00367F9D"/>
    <w:p w14:paraId="29B15734" w14:textId="5EB971AD" w:rsidR="00367F9D" w:rsidRDefault="00367F9D"/>
    <w:p w14:paraId="1400000A" w14:textId="77777777" w:rsidR="00367F9D" w:rsidRDefault="00367F9D"/>
    <w:p w14:paraId="41AB69BD" w14:textId="77777777" w:rsidR="00367F9D" w:rsidRDefault="00367F9D"/>
    <w:p w14:paraId="05C64F0F" w14:textId="77777777" w:rsidR="00367F9D" w:rsidRDefault="00367F9D"/>
    <w:p w14:paraId="0A54BDFB" w14:textId="7008ED85" w:rsidR="00367F9D" w:rsidRDefault="00367F9D"/>
    <w:p w14:paraId="218CEF05" w14:textId="36BA5547" w:rsidR="00367F9D" w:rsidRDefault="00367F9D"/>
    <w:p w14:paraId="2566630E" w14:textId="7C5D1519" w:rsidR="00367F9D" w:rsidRDefault="00367F9D">
      <w:r>
        <w:rPr>
          <w:noProof/>
        </w:rPr>
        <w:lastRenderedPageBreak/>
        <w:drawing>
          <wp:anchor distT="0" distB="0" distL="114300" distR="114300" simplePos="0" relativeHeight="251660288" behindDoc="0" locked="0" layoutInCell="1" allowOverlap="1" wp14:anchorId="12577515" wp14:editId="600FD70D">
            <wp:simplePos x="0" y="0"/>
            <wp:positionH relativeFrom="column">
              <wp:posOffset>-424180</wp:posOffset>
            </wp:positionH>
            <wp:positionV relativeFrom="paragraph">
              <wp:posOffset>-202474</wp:posOffset>
            </wp:positionV>
            <wp:extent cx="6698864" cy="3886200"/>
            <wp:effectExtent l="0" t="0" r="0" b="0"/>
            <wp:wrapNone/>
            <wp:docPr id="7" name="Picture 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different colored lin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98864" cy="3886200"/>
                    </a:xfrm>
                    <a:prstGeom prst="rect">
                      <a:avLst/>
                    </a:prstGeom>
                  </pic:spPr>
                </pic:pic>
              </a:graphicData>
            </a:graphic>
            <wp14:sizeRelH relativeFrom="page">
              <wp14:pctWidth>0</wp14:pctWidth>
            </wp14:sizeRelH>
            <wp14:sizeRelV relativeFrom="page">
              <wp14:pctHeight>0</wp14:pctHeight>
            </wp14:sizeRelV>
          </wp:anchor>
        </w:drawing>
      </w:r>
    </w:p>
    <w:p w14:paraId="762ADB9E" w14:textId="653820BA" w:rsidR="00367F9D" w:rsidRDefault="00367F9D"/>
    <w:p w14:paraId="354C61CD" w14:textId="4E50D455" w:rsidR="00367F9D" w:rsidRDefault="00367F9D"/>
    <w:p w14:paraId="0DEE9913" w14:textId="1573195D" w:rsidR="00367F9D" w:rsidRDefault="00367F9D"/>
    <w:p w14:paraId="7BA0C5BF" w14:textId="61CF1CBB" w:rsidR="00367F9D" w:rsidRDefault="00367F9D"/>
    <w:p w14:paraId="618E24F2" w14:textId="252C5126" w:rsidR="00367F9D" w:rsidRDefault="00367F9D"/>
    <w:p w14:paraId="3031F499" w14:textId="07816A9A" w:rsidR="00367F9D" w:rsidRDefault="00367F9D"/>
    <w:p w14:paraId="0AE34155" w14:textId="4B4E13DF" w:rsidR="00367F9D" w:rsidRDefault="00367F9D"/>
    <w:p w14:paraId="0D5D427C" w14:textId="4DCC34CF" w:rsidR="00367F9D" w:rsidRDefault="00367F9D"/>
    <w:p w14:paraId="2E12D805" w14:textId="23F60418" w:rsidR="00367F9D" w:rsidRDefault="00367F9D"/>
    <w:p w14:paraId="3007E31D" w14:textId="39A09392" w:rsidR="00367F9D" w:rsidRDefault="00367F9D"/>
    <w:p w14:paraId="604A1F2E" w14:textId="169B0B12" w:rsidR="00367F9D" w:rsidRDefault="00367F9D"/>
    <w:p w14:paraId="55045F78" w14:textId="00649D23" w:rsidR="00367F9D" w:rsidRDefault="00367F9D"/>
    <w:p w14:paraId="667D351A" w14:textId="467323AF" w:rsidR="00367F9D" w:rsidRDefault="00367F9D"/>
    <w:p w14:paraId="659121A8" w14:textId="60D51781" w:rsidR="00367F9D" w:rsidRDefault="00367F9D"/>
    <w:p w14:paraId="226B7A14" w14:textId="17D8ED6D" w:rsidR="00367F9D" w:rsidRDefault="00367F9D"/>
    <w:p w14:paraId="2DDF8F1B" w14:textId="20DED200" w:rsidR="00367F9D" w:rsidRDefault="00367F9D"/>
    <w:p w14:paraId="31420DEE" w14:textId="2C263861" w:rsidR="00367F9D" w:rsidRDefault="00367F9D"/>
    <w:p w14:paraId="51EB0E79" w14:textId="4736D99C" w:rsidR="00367F9D" w:rsidRDefault="00367F9D"/>
    <w:p w14:paraId="5C72C6B1" w14:textId="01BAC1EB" w:rsidR="00367F9D" w:rsidRDefault="00367F9D"/>
    <w:p w14:paraId="606C6466" w14:textId="7A80332F" w:rsidR="00367F9D" w:rsidRDefault="00367F9D"/>
    <w:p w14:paraId="7B19A190" w14:textId="131561FE" w:rsidR="00367F9D" w:rsidRDefault="00367F9D"/>
    <w:p w14:paraId="4A994738" w14:textId="35FC58AF" w:rsidR="00367F9D" w:rsidRDefault="00367F9D"/>
    <w:p w14:paraId="4B75DC42" w14:textId="2CE30DD0" w:rsidR="00367F9D" w:rsidRDefault="00367F9D">
      <w:r>
        <w:rPr>
          <w:noProof/>
        </w:rPr>
        <w:drawing>
          <wp:anchor distT="0" distB="0" distL="114300" distR="114300" simplePos="0" relativeHeight="251661312" behindDoc="0" locked="0" layoutInCell="1" allowOverlap="1" wp14:anchorId="256CF2E1" wp14:editId="1289151B">
            <wp:simplePos x="0" y="0"/>
            <wp:positionH relativeFrom="column">
              <wp:posOffset>-424180</wp:posOffset>
            </wp:positionH>
            <wp:positionV relativeFrom="paragraph">
              <wp:posOffset>215356</wp:posOffset>
            </wp:positionV>
            <wp:extent cx="6752590" cy="3883660"/>
            <wp:effectExtent l="0" t="0" r="3810" b="2540"/>
            <wp:wrapNone/>
            <wp:docPr id="9"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graph&#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52590" cy="3883660"/>
                    </a:xfrm>
                    <a:prstGeom prst="rect">
                      <a:avLst/>
                    </a:prstGeom>
                  </pic:spPr>
                </pic:pic>
              </a:graphicData>
            </a:graphic>
            <wp14:sizeRelH relativeFrom="page">
              <wp14:pctWidth>0</wp14:pctWidth>
            </wp14:sizeRelH>
            <wp14:sizeRelV relativeFrom="page">
              <wp14:pctHeight>0</wp14:pctHeight>
            </wp14:sizeRelV>
          </wp:anchor>
        </w:drawing>
      </w:r>
    </w:p>
    <w:p w14:paraId="7CBE720F" w14:textId="6C9B793A" w:rsidR="00367F9D" w:rsidRDefault="00367F9D"/>
    <w:p w14:paraId="4B486E2C" w14:textId="49B3F24B" w:rsidR="00367F9D" w:rsidRDefault="00367F9D"/>
    <w:p w14:paraId="7C4A6D7C" w14:textId="5DC8BBEB" w:rsidR="00367F9D" w:rsidRDefault="00367F9D"/>
    <w:p w14:paraId="7EADA06A" w14:textId="2F976DA1" w:rsidR="00367F9D" w:rsidRDefault="00367F9D"/>
    <w:p w14:paraId="428DFE7C" w14:textId="47A15AAA" w:rsidR="00367F9D" w:rsidRDefault="00367F9D"/>
    <w:p w14:paraId="3983C7D3" w14:textId="27C32F28" w:rsidR="00367F9D" w:rsidRDefault="00367F9D"/>
    <w:p w14:paraId="39B5A9C7" w14:textId="6DA6E73F" w:rsidR="007B2D1E" w:rsidRDefault="007B2D1E"/>
    <w:p w14:paraId="370253B3" w14:textId="4FA29517" w:rsidR="00367F9D" w:rsidRDefault="00367F9D"/>
    <w:p w14:paraId="2B3E7FEE" w14:textId="17BE8882" w:rsidR="00367F9D" w:rsidRDefault="00367F9D"/>
    <w:p w14:paraId="03879BCD" w14:textId="0470C046" w:rsidR="00367F9D" w:rsidRDefault="00367F9D"/>
    <w:p w14:paraId="748CE4C4" w14:textId="5C311AE7" w:rsidR="00367F9D" w:rsidRDefault="00367F9D"/>
    <w:p w14:paraId="62E1F8BE" w14:textId="12106F49" w:rsidR="00367F9D" w:rsidRDefault="00367F9D"/>
    <w:p w14:paraId="1B8A0A54" w14:textId="19BB04F2" w:rsidR="00367F9D" w:rsidRDefault="00367F9D"/>
    <w:p w14:paraId="36B975E1" w14:textId="03EC1AE6" w:rsidR="00367F9D" w:rsidRDefault="00367F9D"/>
    <w:p w14:paraId="13D09B16" w14:textId="44DA50F1" w:rsidR="00367F9D" w:rsidRDefault="00367F9D"/>
    <w:p w14:paraId="065FFF00" w14:textId="2BC6677C" w:rsidR="00367F9D" w:rsidRDefault="00367F9D"/>
    <w:p w14:paraId="757CDAA2" w14:textId="51DC69D8" w:rsidR="00367F9D" w:rsidRDefault="00367F9D"/>
    <w:p w14:paraId="0FD55A04" w14:textId="06EAF711" w:rsidR="00367F9D" w:rsidRDefault="00367F9D"/>
    <w:p w14:paraId="7F14EFB5" w14:textId="613CFD38" w:rsidR="00367F9D" w:rsidRDefault="00367F9D"/>
    <w:p w14:paraId="7BCB40F4" w14:textId="77777777" w:rsidR="00367F9D" w:rsidRDefault="00367F9D"/>
    <w:p w14:paraId="5370672A" w14:textId="1A329738" w:rsidR="002A72C1" w:rsidRDefault="002A72C1"/>
    <w:p w14:paraId="21DFF478" w14:textId="27B2711E" w:rsidR="002A72C1" w:rsidRDefault="002A72C1"/>
    <w:p w14:paraId="03AA575B" w14:textId="2D369BCC" w:rsidR="002A72C1" w:rsidRPr="002A72C1" w:rsidRDefault="002A72C1">
      <w:pPr>
        <w:rPr>
          <w:b/>
          <w:bCs/>
          <w:u w:val="single"/>
          <w:lang w:val="en-US"/>
        </w:rPr>
      </w:pPr>
      <w:r w:rsidRPr="002A72C1">
        <w:rPr>
          <w:b/>
          <w:bCs/>
          <w:u w:val="single"/>
          <w:lang w:val="en-US"/>
        </w:rPr>
        <w:lastRenderedPageBreak/>
        <w:t>Visual vs Numerical Consistency</w:t>
      </w:r>
    </w:p>
    <w:p w14:paraId="2303B52E" w14:textId="604A77E8" w:rsidR="002A72C1" w:rsidRDefault="002A72C1">
      <w:pPr>
        <w:rPr>
          <w:lang w:val="en-US"/>
        </w:rPr>
      </w:pPr>
    </w:p>
    <w:p w14:paraId="7CB843CF" w14:textId="77777777" w:rsidR="002F0DDC" w:rsidRDefault="002A72C1" w:rsidP="002F0DDC">
      <w:r>
        <w:rPr>
          <w:rFonts w:hAnsi="Symbol"/>
        </w:rPr>
        <w:t></w:t>
      </w:r>
      <w:r>
        <w:t xml:space="preserve">  Visual inspection of prediction plots showed that: </w:t>
      </w:r>
    </w:p>
    <w:p w14:paraId="56683631" w14:textId="3741AD58" w:rsidR="002F0DDC" w:rsidRDefault="002A72C1" w:rsidP="002F0DDC">
      <w:pPr>
        <w:pStyle w:val="ListParagraph"/>
        <w:numPr>
          <w:ilvl w:val="0"/>
          <w:numId w:val="8"/>
        </w:numPr>
      </w:pPr>
      <w:r>
        <w:t>Some sequence lengths produce smoother curves (better visual realism)</w:t>
      </w:r>
    </w:p>
    <w:p w14:paraId="0BB0325B" w14:textId="6DA3D445" w:rsidR="002A72C1" w:rsidRDefault="002A72C1" w:rsidP="002F0DDC">
      <w:pPr>
        <w:pStyle w:val="ListParagraph"/>
        <w:numPr>
          <w:ilvl w:val="0"/>
          <w:numId w:val="8"/>
        </w:numPr>
      </w:pPr>
      <w:r>
        <w:t xml:space="preserve">while others achieve lower RMSE but less visually meaningful peaks. </w:t>
      </w:r>
    </w:p>
    <w:p w14:paraId="411349F6" w14:textId="77777777" w:rsidR="002F0DDC" w:rsidRDefault="002F0DDC" w:rsidP="002F0DDC"/>
    <w:p w14:paraId="3EEB77EC" w14:textId="77777777" w:rsidR="002F0DDC" w:rsidRDefault="002A72C1" w:rsidP="002F0DDC">
      <w:r>
        <w:rPr>
          <w:rFonts w:hAnsi="Symbol"/>
        </w:rPr>
        <w:t></w:t>
      </w:r>
      <w:r>
        <w:t xml:space="preserve">  This highlights an important trade-off between: </w:t>
      </w:r>
    </w:p>
    <w:p w14:paraId="66D372F7" w14:textId="77777777" w:rsidR="002F0DDC" w:rsidRPr="002F0DDC" w:rsidRDefault="002A72C1" w:rsidP="002F0DDC">
      <w:pPr>
        <w:pStyle w:val="ListParagraph"/>
        <w:numPr>
          <w:ilvl w:val="0"/>
          <w:numId w:val="8"/>
        </w:numPr>
      </w:pPr>
      <w:r w:rsidRPr="002F0DDC">
        <w:rPr>
          <w:rStyle w:val="Strong"/>
          <w:rFonts w:eastAsiaTheme="majorEastAsia"/>
          <w:b w:val="0"/>
          <w:bCs w:val="0"/>
        </w:rPr>
        <w:t>numerical accuracy (MAE/RMSE)</w:t>
      </w:r>
      <w:r w:rsidRPr="002F0DDC">
        <w:rPr>
          <w:b/>
          <w:bCs/>
        </w:rPr>
        <w:t xml:space="preserve"> </w:t>
      </w:r>
    </w:p>
    <w:p w14:paraId="7F97E215" w14:textId="17FE9E4F" w:rsidR="002A72C1" w:rsidRPr="002F0DDC" w:rsidRDefault="002A72C1" w:rsidP="002F0DDC">
      <w:pPr>
        <w:pStyle w:val="ListParagraph"/>
        <w:numPr>
          <w:ilvl w:val="0"/>
          <w:numId w:val="8"/>
        </w:numPr>
        <w:rPr>
          <w:rStyle w:val="Strong"/>
          <w:b w:val="0"/>
          <w:bCs w:val="0"/>
        </w:rPr>
      </w:pPr>
      <w:r w:rsidRPr="002F0DDC">
        <w:rPr>
          <w:rStyle w:val="Strong"/>
          <w:rFonts w:eastAsiaTheme="majorEastAsia"/>
          <w:b w:val="0"/>
          <w:bCs w:val="0"/>
        </w:rPr>
        <w:t>forecast interpretability (peak behavior and realism)</w:t>
      </w:r>
    </w:p>
    <w:p w14:paraId="1E0BEBD5" w14:textId="77777777" w:rsidR="002F0DDC" w:rsidRPr="002F0DDC" w:rsidRDefault="002F0DDC" w:rsidP="002F0DDC"/>
    <w:p w14:paraId="23E6E316" w14:textId="782553A0" w:rsidR="002A72C1" w:rsidRDefault="002A72C1"/>
    <w:p w14:paraId="4B0616B0" w14:textId="7E702D16" w:rsidR="002A72C1" w:rsidRPr="002A72C1" w:rsidRDefault="002A72C1">
      <w:pPr>
        <w:rPr>
          <w:b/>
          <w:bCs/>
          <w:u w:val="single"/>
          <w:lang w:val="en-US"/>
        </w:rPr>
      </w:pPr>
      <w:r w:rsidRPr="002A72C1">
        <w:rPr>
          <w:b/>
          <w:bCs/>
          <w:u w:val="single"/>
          <w:lang w:val="en-US"/>
        </w:rPr>
        <w:t>MODIS 25-Year Benchmark Experiment</w:t>
      </w:r>
    </w:p>
    <w:p w14:paraId="395B039D" w14:textId="77777777" w:rsidR="002A72C1" w:rsidRPr="002A72C1" w:rsidRDefault="002A72C1" w:rsidP="002A72C1">
      <w:pPr>
        <w:spacing w:before="100" w:beforeAutospacing="1" w:after="100" w:afterAutospacing="1"/>
      </w:pPr>
      <w:r w:rsidRPr="002A72C1">
        <w:t>To investigate whether the limitations observed in the Sentinel-2 models were related to the dataset size or inherent data characteristics, an additional experiment was conducted using a long-term MODIS dataset spanning 25 years of observations.</w:t>
      </w:r>
    </w:p>
    <w:p w14:paraId="73A6636A" w14:textId="445E48BB" w:rsidR="002A72C1" w:rsidRDefault="002A72C1" w:rsidP="002A72C1">
      <w:pPr>
        <w:spacing w:before="100" w:beforeAutospacing="1" w:after="100" w:afterAutospacing="1"/>
      </w:pPr>
      <w:r w:rsidRPr="002A72C1">
        <w:t>The same LSTM architecture and training procedure were applied to ensure a fair comparison with the Sentinel-2 experiments.</w:t>
      </w:r>
    </w:p>
    <w:p w14:paraId="120E5B0E" w14:textId="79276AA7" w:rsidR="002A72C1" w:rsidRDefault="00074D6A" w:rsidP="00074D6A">
      <w:r w:rsidRPr="00074D6A">
        <w:t>Results showed improved visual stability and closer alignment with real trends, although RMSE remained around ~0.6. In the context of snow variability in mountainous regions such as Lebanon, this level of error is expected and reflects natural environmental complexity rather than model failure.</w:t>
      </w:r>
    </w:p>
    <w:p w14:paraId="6DAAAE7D" w14:textId="7FC411B9" w:rsidR="00074D6A" w:rsidRDefault="00525F20" w:rsidP="00074D6A">
      <w:r>
        <w:rPr>
          <w:noProof/>
        </w:rPr>
        <w:drawing>
          <wp:anchor distT="0" distB="0" distL="114300" distR="114300" simplePos="0" relativeHeight="251662336" behindDoc="0" locked="0" layoutInCell="1" allowOverlap="1" wp14:anchorId="3709D5C6" wp14:editId="2942CE1D">
            <wp:simplePos x="0" y="0"/>
            <wp:positionH relativeFrom="column">
              <wp:posOffset>-346940</wp:posOffset>
            </wp:positionH>
            <wp:positionV relativeFrom="paragraph">
              <wp:posOffset>214086</wp:posOffset>
            </wp:positionV>
            <wp:extent cx="6509657" cy="3779913"/>
            <wp:effectExtent l="0" t="0" r="5715" b="5080"/>
            <wp:wrapNone/>
            <wp:docPr id="10" name="Picture 10"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showing different colored lin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09657" cy="3779913"/>
                    </a:xfrm>
                    <a:prstGeom prst="rect">
                      <a:avLst/>
                    </a:prstGeom>
                  </pic:spPr>
                </pic:pic>
              </a:graphicData>
            </a:graphic>
            <wp14:sizeRelH relativeFrom="page">
              <wp14:pctWidth>0</wp14:pctWidth>
            </wp14:sizeRelH>
            <wp14:sizeRelV relativeFrom="page">
              <wp14:pctHeight>0</wp14:pctHeight>
            </wp14:sizeRelV>
          </wp:anchor>
        </w:drawing>
      </w:r>
    </w:p>
    <w:p w14:paraId="192E19A5" w14:textId="06795BDE" w:rsidR="00074D6A" w:rsidRPr="002A72C1" w:rsidRDefault="00074D6A" w:rsidP="00074D6A"/>
    <w:p w14:paraId="1FDB6E84" w14:textId="477572DB" w:rsidR="00074D6A" w:rsidRDefault="00074D6A"/>
    <w:p w14:paraId="5E8B908B" w14:textId="77777777" w:rsidR="00074D6A" w:rsidRDefault="00074D6A"/>
    <w:p w14:paraId="2E8ED291" w14:textId="77777777" w:rsidR="00074D6A" w:rsidRDefault="00074D6A"/>
    <w:p w14:paraId="2E3C4497" w14:textId="77777777" w:rsidR="00525F20" w:rsidRDefault="00525F20"/>
    <w:p w14:paraId="3E5C65FF" w14:textId="77777777" w:rsidR="00525F20" w:rsidRDefault="00525F20"/>
    <w:p w14:paraId="1A86E738" w14:textId="77777777" w:rsidR="00525F20" w:rsidRDefault="00525F20"/>
    <w:p w14:paraId="58098BB8" w14:textId="77777777" w:rsidR="00525F20" w:rsidRDefault="00525F20"/>
    <w:p w14:paraId="5B798D89" w14:textId="77777777" w:rsidR="00525F20" w:rsidRDefault="00525F20"/>
    <w:p w14:paraId="2E02267F" w14:textId="77777777" w:rsidR="00525F20" w:rsidRDefault="00525F20"/>
    <w:p w14:paraId="412CF885" w14:textId="77777777" w:rsidR="00525F20" w:rsidRDefault="00525F20"/>
    <w:p w14:paraId="384C3026" w14:textId="77777777" w:rsidR="00525F20" w:rsidRDefault="00525F20"/>
    <w:p w14:paraId="72085A2B" w14:textId="77777777" w:rsidR="00525F20" w:rsidRDefault="00525F20"/>
    <w:p w14:paraId="28689C6D" w14:textId="77777777" w:rsidR="00525F20" w:rsidRDefault="00525F20"/>
    <w:p w14:paraId="1E79BD7B" w14:textId="77777777" w:rsidR="00525F20" w:rsidRDefault="00525F20"/>
    <w:p w14:paraId="6727C312" w14:textId="77777777" w:rsidR="00525F20" w:rsidRDefault="00525F20"/>
    <w:p w14:paraId="18530866" w14:textId="77777777" w:rsidR="00525F20" w:rsidRDefault="00525F20"/>
    <w:p w14:paraId="7CB86573" w14:textId="66AE1593" w:rsidR="00525F20" w:rsidRDefault="00525F20"/>
    <w:p w14:paraId="5C9E670D" w14:textId="4A0553B7" w:rsidR="00525F20" w:rsidRDefault="00525F20"/>
    <w:p w14:paraId="24E6C47A" w14:textId="3F43E2EF" w:rsidR="00525F20" w:rsidRDefault="00525F20"/>
    <w:p w14:paraId="27AE5BF1" w14:textId="33DDC08A" w:rsidR="00525F20" w:rsidRDefault="00525F20"/>
    <w:p w14:paraId="018816D9" w14:textId="2A65C890" w:rsidR="00525F20" w:rsidRDefault="002F0DDC">
      <w:r>
        <w:rPr>
          <w:noProof/>
        </w:rPr>
        <w:lastRenderedPageBreak/>
        <w:drawing>
          <wp:anchor distT="0" distB="0" distL="114300" distR="114300" simplePos="0" relativeHeight="251663360" behindDoc="0" locked="0" layoutInCell="1" allowOverlap="1" wp14:anchorId="5B04DEC2" wp14:editId="2E58D94F">
            <wp:simplePos x="0" y="0"/>
            <wp:positionH relativeFrom="column">
              <wp:posOffset>-346103</wp:posOffset>
            </wp:positionH>
            <wp:positionV relativeFrom="paragraph">
              <wp:posOffset>-160927</wp:posOffset>
            </wp:positionV>
            <wp:extent cx="6574971" cy="3780608"/>
            <wp:effectExtent l="0" t="0" r="3810" b="4445"/>
            <wp:wrapNone/>
            <wp:docPr id="11" name="Picture 11"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showing different colored lin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74971" cy="3780608"/>
                    </a:xfrm>
                    <a:prstGeom prst="rect">
                      <a:avLst/>
                    </a:prstGeom>
                  </pic:spPr>
                </pic:pic>
              </a:graphicData>
            </a:graphic>
            <wp14:sizeRelH relativeFrom="page">
              <wp14:pctWidth>0</wp14:pctWidth>
            </wp14:sizeRelH>
            <wp14:sizeRelV relativeFrom="page">
              <wp14:pctHeight>0</wp14:pctHeight>
            </wp14:sizeRelV>
          </wp:anchor>
        </w:drawing>
      </w:r>
    </w:p>
    <w:p w14:paraId="04621B58" w14:textId="7CE56235" w:rsidR="002A72C1" w:rsidRDefault="002A72C1"/>
    <w:p w14:paraId="06F59474" w14:textId="59B880B3" w:rsidR="00525F20" w:rsidRDefault="00525F20"/>
    <w:p w14:paraId="162E3077" w14:textId="05060C1E" w:rsidR="00525F20" w:rsidRDefault="00525F20"/>
    <w:p w14:paraId="540B87EE" w14:textId="596A95AB" w:rsidR="00525F20" w:rsidRDefault="00525F20"/>
    <w:p w14:paraId="68FCA3A6" w14:textId="3F1F120A" w:rsidR="00525F20" w:rsidRDefault="00525F20"/>
    <w:p w14:paraId="2603D157" w14:textId="7B82C9EC" w:rsidR="00525F20" w:rsidRDefault="00525F20"/>
    <w:p w14:paraId="63896256" w14:textId="288E63F8" w:rsidR="00525F20" w:rsidRDefault="00525F20"/>
    <w:p w14:paraId="799DFC0E" w14:textId="3CDB928F" w:rsidR="00525F20" w:rsidRDefault="00525F20"/>
    <w:p w14:paraId="4E9239F6" w14:textId="5AC66D2E" w:rsidR="00525F20" w:rsidRDefault="00525F20"/>
    <w:p w14:paraId="09575D40" w14:textId="77A10410" w:rsidR="00525F20" w:rsidRDefault="00525F20"/>
    <w:p w14:paraId="7725D345" w14:textId="0126E8D8" w:rsidR="00525F20" w:rsidRDefault="00525F20"/>
    <w:p w14:paraId="4CBF53CD" w14:textId="62FEB531" w:rsidR="00525F20" w:rsidRDefault="00525F20"/>
    <w:p w14:paraId="6079F64F" w14:textId="41EB28EA" w:rsidR="00525F20" w:rsidRDefault="00525F20"/>
    <w:p w14:paraId="758D6847" w14:textId="4CE672BD" w:rsidR="00525F20" w:rsidRDefault="00525F20"/>
    <w:p w14:paraId="3FCC9BBF" w14:textId="277FB51F" w:rsidR="00525F20" w:rsidRDefault="00525F20"/>
    <w:p w14:paraId="69542BB8" w14:textId="5D1E1A4B" w:rsidR="00525F20" w:rsidRDefault="00525F20"/>
    <w:p w14:paraId="66E39107" w14:textId="433F94F5" w:rsidR="00525F20" w:rsidRDefault="00525F20"/>
    <w:p w14:paraId="7942458E" w14:textId="7E734E85" w:rsidR="00525F20" w:rsidRDefault="00525F20"/>
    <w:p w14:paraId="289840ED" w14:textId="73FF7A45" w:rsidR="00525F20" w:rsidRDefault="00525F20"/>
    <w:p w14:paraId="2CFD63CA" w14:textId="77777777" w:rsidR="00EC358C" w:rsidRDefault="00EC358C"/>
    <w:p w14:paraId="3510FAAA" w14:textId="77777777" w:rsidR="002F0DDC" w:rsidRDefault="002F0DDC">
      <w:pPr>
        <w:rPr>
          <w:b/>
          <w:bCs/>
          <w:u w:val="single"/>
          <w:lang w:val="en-US"/>
        </w:rPr>
      </w:pPr>
    </w:p>
    <w:p w14:paraId="627602AC" w14:textId="77777777" w:rsidR="002F0DDC" w:rsidRDefault="002F0DDC">
      <w:pPr>
        <w:rPr>
          <w:b/>
          <w:bCs/>
          <w:u w:val="single"/>
          <w:lang w:val="en-US"/>
        </w:rPr>
      </w:pPr>
    </w:p>
    <w:p w14:paraId="187F7084" w14:textId="676D2D76" w:rsidR="00525F20" w:rsidRPr="00525F20" w:rsidRDefault="00EC358C">
      <w:pPr>
        <w:rPr>
          <w:b/>
          <w:bCs/>
          <w:u w:val="single"/>
          <w:lang w:val="en-US"/>
        </w:rPr>
      </w:pPr>
      <w:r w:rsidRPr="00525F20">
        <w:rPr>
          <w:b/>
          <w:bCs/>
          <w:u w:val="single"/>
          <w:lang w:val="en-US"/>
        </w:rPr>
        <w:t>Conclusion</w:t>
      </w:r>
    </w:p>
    <w:p w14:paraId="46C459DF" w14:textId="77777777" w:rsidR="00525F20" w:rsidRPr="00525F20" w:rsidRDefault="00525F20" w:rsidP="00525F20">
      <w:pPr>
        <w:spacing w:before="100" w:beforeAutospacing="1" w:after="100" w:afterAutospacing="1"/>
      </w:pPr>
      <w:r w:rsidRPr="00525F20">
        <w:t>This study evaluated the impact of different sequence lengths on LSTM-based snow forecasting using Sentinel-2 data. Results showed that no single configuration is strictly optimal across all criteria: while the 6-week model generally achieved slightly better numerical performance (lower MAE/RMSE in some runs), the 8-week model produced more stable and visually realistic predictions, particularly in capturing snow variability and peak behavior.</w:t>
      </w:r>
    </w:p>
    <w:p w14:paraId="75B8932E" w14:textId="77777777" w:rsidR="00525F20" w:rsidRPr="00525F20" w:rsidRDefault="00525F20" w:rsidP="00525F20">
      <w:pPr>
        <w:spacing w:before="100" w:beforeAutospacing="1" w:after="100" w:afterAutospacing="1"/>
      </w:pPr>
      <w:r w:rsidRPr="00525F20">
        <w:t>To further investigate data limitations, a supplementary experiment using a long-term MODIS dataset (25 years) was conducted. Results indicated improved stability and smoother prediction alignment with observed trends, suggesting that data availability and temporal coverage significantly influence model performance. However, even with extended data, prediction error remained due to the inherently high variability of snow dynamics in mountainous regions.</w:t>
      </w:r>
    </w:p>
    <w:p w14:paraId="5F060C98" w14:textId="77777777" w:rsidR="00525F20" w:rsidRPr="00525F20" w:rsidRDefault="00525F20"/>
    <w:sectPr w:rsidR="00525F20" w:rsidRPr="00525F20" w:rsidSect="004E121D">
      <w:footerReference w:type="even" r:id="rId18"/>
      <w:footerReference w:type="default" r:id="rId1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9D3FE" w14:textId="77777777" w:rsidR="002B29B4" w:rsidRDefault="002B29B4" w:rsidP="004E121D">
      <w:r>
        <w:separator/>
      </w:r>
    </w:p>
  </w:endnote>
  <w:endnote w:type="continuationSeparator" w:id="0">
    <w:p w14:paraId="106E27F7" w14:textId="77777777" w:rsidR="002B29B4" w:rsidRDefault="002B29B4" w:rsidP="004E1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85320833"/>
      <w:docPartObj>
        <w:docPartGallery w:val="Page Numbers (Bottom of Page)"/>
        <w:docPartUnique/>
      </w:docPartObj>
    </w:sdtPr>
    <w:sdtContent>
      <w:p w14:paraId="2070316F" w14:textId="2E5DF9FC" w:rsidR="004E121D" w:rsidRDefault="004E121D" w:rsidP="003D17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81A3A7" w14:textId="77777777" w:rsidR="004E121D" w:rsidRDefault="004E121D" w:rsidP="004E12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7474174"/>
      <w:docPartObj>
        <w:docPartGallery w:val="Page Numbers (Bottom of Page)"/>
        <w:docPartUnique/>
      </w:docPartObj>
    </w:sdtPr>
    <w:sdtContent>
      <w:p w14:paraId="6B61631D" w14:textId="59FDB3F0" w:rsidR="004E121D" w:rsidRDefault="004E121D" w:rsidP="003D17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339ED7" w14:textId="77777777" w:rsidR="004E121D" w:rsidRDefault="004E121D" w:rsidP="004E12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AFFE9" w14:textId="77777777" w:rsidR="002B29B4" w:rsidRDefault="002B29B4" w:rsidP="004E121D">
      <w:r>
        <w:separator/>
      </w:r>
    </w:p>
  </w:footnote>
  <w:footnote w:type="continuationSeparator" w:id="0">
    <w:p w14:paraId="635598A5" w14:textId="77777777" w:rsidR="002B29B4" w:rsidRDefault="002B29B4" w:rsidP="004E12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E1B"/>
    <w:multiLevelType w:val="multilevel"/>
    <w:tmpl w:val="1A8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5F42"/>
    <w:multiLevelType w:val="multilevel"/>
    <w:tmpl w:val="4156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81F76"/>
    <w:multiLevelType w:val="multilevel"/>
    <w:tmpl w:val="48A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E5327"/>
    <w:multiLevelType w:val="hybridMultilevel"/>
    <w:tmpl w:val="65A01FE0"/>
    <w:lvl w:ilvl="0" w:tplc="A78406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185171"/>
    <w:multiLevelType w:val="multilevel"/>
    <w:tmpl w:val="570613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C3F647E"/>
    <w:multiLevelType w:val="multilevel"/>
    <w:tmpl w:val="078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168ED"/>
    <w:multiLevelType w:val="multilevel"/>
    <w:tmpl w:val="18B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33081"/>
    <w:multiLevelType w:val="multilevel"/>
    <w:tmpl w:val="F0D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AA67C4"/>
    <w:multiLevelType w:val="hybridMultilevel"/>
    <w:tmpl w:val="4D6EC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856285">
    <w:abstractNumId w:val="1"/>
  </w:num>
  <w:num w:numId="2" w16cid:durableId="926766323">
    <w:abstractNumId w:val="4"/>
  </w:num>
  <w:num w:numId="3" w16cid:durableId="1384065597">
    <w:abstractNumId w:val="6"/>
  </w:num>
  <w:num w:numId="4" w16cid:durableId="241111385">
    <w:abstractNumId w:val="2"/>
  </w:num>
  <w:num w:numId="5" w16cid:durableId="1816332131">
    <w:abstractNumId w:val="0"/>
  </w:num>
  <w:num w:numId="6" w16cid:durableId="28651223">
    <w:abstractNumId w:val="7"/>
  </w:num>
  <w:num w:numId="7" w16cid:durableId="1862934119">
    <w:abstractNumId w:val="5"/>
  </w:num>
  <w:num w:numId="8" w16cid:durableId="2040816995">
    <w:abstractNumId w:val="3"/>
  </w:num>
  <w:num w:numId="9" w16cid:durableId="605696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3FE"/>
    <w:rsid w:val="0007033D"/>
    <w:rsid w:val="00074D6A"/>
    <w:rsid w:val="000A20C8"/>
    <w:rsid w:val="000A75EB"/>
    <w:rsid w:val="002233B2"/>
    <w:rsid w:val="00291B59"/>
    <w:rsid w:val="002A72C1"/>
    <w:rsid w:val="002B1E1E"/>
    <w:rsid w:val="002B29B4"/>
    <w:rsid w:val="002F0DDC"/>
    <w:rsid w:val="00367F9D"/>
    <w:rsid w:val="004E121D"/>
    <w:rsid w:val="00525F20"/>
    <w:rsid w:val="0054193A"/>
    <w:rsid w:val="007B2D1E"/>
    <w:rsid w:val="008D1AEC"/>
    <w:rsid w:val="00A943FE"/>
    <w:rsid w:val="00A9792E"/>
    <w:rsid w:val="00BA6D56"/>
    <w:rsid w:val="00D01AA2"/>
    <w:rsid w:val="00EC358C"/>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BBF8F"/>
  <w15:chartTrackingRefBased/>
  <w15:docId w15:val="{11C1643E-081A-6648-B7A8-E1B27D96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L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D5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943FE"/>
    <w:pPr>
      <w:spacing w:after="300"/>
      <w:contextualSpacing/>
      <w:jc w:val="center"/>
    </w:pPr>
    <w:rPr>
      <w:rFonts w:asciiTheme="minorBidi" w:eastAsiaTheme="majorEastAsia" w:hAnsiTheme="minorBidi"/>
      <w:spacing w:val="5"/>
      <w:kern w:val="28"/>
      <w:sz w:val="52"/>
      <w:szCs w:val="52"/>
    </w:rPr>
  </w:style>
  <w:style w:type="character" w:customStyle="1" w:styleId="TitleChar">
    <w:name w:val="Title Char"/>
    <w:basedOn w:val="DefaultParagraphFont"/>
    <w:link w:val="Title"/>
    <w:uiPriority w:val="10"/>
    <w:rsid w:val="00A943FE"/>
    <w:rPr>
      <w:rFonts w:asciiTheme="minorBidi" w:eastAsiaTheme="majorEastAsia" w:hAnsiTheme="minorBidi" w:cs="Times New Roman"/>
      <w:spacing w:val="5"/>
      <w:kern w:val="28"/>
      <w:sz w:val="52"/>
      <w:szCs w:val="52"/>
    </w:rPr>
  </w:style>
  <w:style w:type="paragraph" w:styleId="Subtitle">
    <w:name w:val="Subtitle"/>
    <w:basedOn w:val="Title"/>
    <w:next w:val="Normal"/>
    <w:link w:val="SubtitleChar"/>
    <w:uiPriority w:val="11"/>
    <w:qFormat/>
    <w:rsid w:val="00A943FE"/>
    <w:rPr>
      <w:sz w:val="40"/>
      <w:szCs w:val="40"/>
    </w:rPr>
  </w:style>
  <w:style w:type="character" w:customStyle="1" w:styleId="SubtitleChar">
    <w:name w:val="Subtitle Char"/>
    <w:basedOn w:val="DefaultParagraphFont"/>
    <w:link w:val="Subtitle"/>
    <w:uiPriority w:val="11"/>
    <w:rsid w:val="00A943FE"/>
    <w:rPr>
      <w:rFonts w:asciiTheme="minorBidi" w:eastAsiaTheme="majorEastAsia" w:hAnsiTheme="minorBidi" w:cs="Times New Roman"/>
      <w:spacing w:val="5"/>
      <w:kern w:val="28"/>
      <w:sz w:val="40"/>
      <w:szCs w:val="40"/>
    </w:rPr>
  </w:style>
  <w:style w:type="paragraph" w:styleId="Header">
    <w:name w:val="header"/>
    <w:basedOn w:val="Normal"/>
    <w:link w:val="HeaderChar"/>
    <w:unhideWhenUsed/>
    <w:rsid w:val="00A943FE"/>
    <w:pPr>
      <w:tabs>
        <w:tab w:val="center" w:pos="4320"/>
        <w:tab w:val="right" w:pos="8640"/>
      </w:tabs>
      <w:ind w:left="86"/>
    </w:pPr>
    <w:rPr>
      <w:spacing w:val="4"/>
      <w:szCs w:val="20"/>
      <w:lang w:val="el-GR"/>
    </w:rPr>
  </w:style>
  <w:style w:type="character" w:customStyle="1" w:styleId="HeaderChar">
    <w:name w:val="Header Char"/>
    <w:basedOn w:val="DefaultParagraphFont"/>
    <w:link w:val="Header"/>
    <w:rsid w:val="00A943FE"/>
    <w:rPr>
      <w:rFonts w:ascii="Times New Roman" w:eastAsia="Times New Roman" w:hAnsi="Times New Roman" w:cs="Times New Roman"/>
      <w:spacing w:val="4"/>
      <w:szCs w:val="20"/>
      <w:lang w:val="el-GR"/>
    </w:rPr>
  </w:style>
  <w:style w:type="paragraph" w:styleId="NormalWeb">
    <w:name w:val="Normal (Web)"/>
    <w:basedOn w:val="Normal"/>
    <w:uiPriority w:val="99"/>
    <w:semiHidden/>
    <w:unhideWhenUsed/>
    <w:rsid w:val="00A943FE"/>
    <w:pPr>
      <w:spacing w:before="100" w:beforeAutospacing="1" w:after="100" w:afterAutospacing="1"/>
    </w:pPr>
  </w:style>
  <w:style w:type="paragraph" w:styleId="Footer">
    <w:name w:val="footer"/>
    <w:basedOn w:val="Normal"/>
    <w:link w:val="FooterChar"/>
    <w:uiPriority w:val="99"/>
    <w:unhideWhenUsed/>
    <w:rsid w:val="004E121D"/>
    <w:pPr>
      <w:tabs>
        <w:tab w:val="center" w:pos="4680"/>
        <w:tab w:val="right" w:pos="9360"/>
      </w:tabs>
    </w:pPr>
  </w:style>
  <w:style w:type="character" w:customStyle="1" w:styleId="FooterChar">
    <w:name w:val="Footer Char"/>
    <w:basedOn w:val="DefaultParagraphFont"/>
    <w:link w:val="Footer"/>
    <w:uiPriority w:val="99"/>
    <w:rsid w:val="004E121D"/>
    <w:rPr>
      <w:rFonts w:ascii="Times New Roman" w:eastAsia="Times New Roman" w:hAnsi="Times New Roman" w:cs="Times New Roman"/>
    </w:rPr>
  </w:style>
  <w:style w:type="character" w:styleId="PageNumber">
    <w:name w:val="page number"/>
    <w:basedOn w:val="DefaultParagraphFont"/>
    <w:uiPriority w:val="99"/>
    <w:semiHidden/>
    <w:unhideWhenUsed/>
    <w:rsid w:val="004E121D"/>
  </w:style>
  <w:style w:type="character" w:styleId="Strong">
    <w:name w:val="Strong"/>
    <w:basedOn w:val="DefaultParagraphFont"/>
    <w:uiPriority w:val="22"/>
    <w:qFormat/>
    <w:rsid w:val="00BA6D56"/>
    <w:rPr>
      <w:b/>
      <w:bCs/>
    </w:rPr>
  </w:style>
  <w:style w:type="table" w:styleId="TableGrid">
    <w:name w:val="Table Grid"/>
    <w:basedOn w:val="TableNormal"/>
    <w:uiPriority w:val="39"/>
    <w:rsid w:val="00BA6D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1A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62801">
      <w:bodyDiv w:val="1"/>
      <w:marLeft w:val="0"/>
      <w:marRight w:val="0"/>
      <w:marTop w:val="0"/>
      <w:marBottom w:val="0"/>
      <w:divBdr>
        <w:top w:val="none" w:sz="0" w:space="0" w:color="auto"/>
        <w:left w:val="none" w:sz="0" w:space="0" w:color="auto"/>
        <w:bottom w:val="none" w:sz="0" w:space="0" w:color="auto"/>
        <w:right w:val="none" w:sz="0" w:space="0" w:color="auto"/>
      </w:divBdr>
    </w:div>
    <w:div w:id="316960958">
      <w:bodyDiv w:val="1"/>
      <w:marLeft w:val="0"/>
      <w:marRight w:val="0"/>
      <w:marTop w:val="0"/>
      <w:marBottom w:val="0"/>
      <w:divBdr>
        <w:top w:val="none" w:sz="0" w:space="0" w:color="auto"/>
        <w:left w:val="none" w:sz="0" w:space="0" w:color="auto"/>
        <w:bottom w:val="none" w:sz="0" w:space="0" w:color="auto"/>
        <w:right w:val="none" w:sz="0" w:space="0" w:color="auto"/>
      </w:divBdr>
    </w:div>
    <w:div w:id="357780656">
      <w:bodyDiv w:val="1"/>
      <w:marLeft w:val="0"/>
      <w:marRight w:val="0"/>
      <w:marTop w:val="0"/>
      <w:marBottom w:val="0"/>
      <w:divBdr>
        <w:top w:val="none" w:sz="0" w:space="0" w:color="auto"/>
        <w:left w:val="none" w:sz="0" w:space="0" w:color="auto"/>
        <w:bottom w:val="none" w:sz="0" w:space="0" w:color="auto"/>
        <w:right w:val="none" w:sz="0" w:space="0" w:color="auto"/>
      </w:divBdr>
    </w:div>
    <w:div w:id="386027112">
      <w:bodyDiv w:val="1"/>
      <w:marLeft w:val="0"/>
      <w:marRight w:val="0"/>
      <w:marTop w:val="0"/>
      <w:marBottom w:val="0"/>
      <w:divBdr>
        <w:top w:val="none" w:sz="0" w:space="0" w:color="auto"/>
        <w:left w:val="none" w:sz="0" w:space="0" w:color="auto"/>
        <w:bottom w:val="none" w:sz="0" w:space="0" w:color="auto"/>
        <w:right w:val="none" w:sz="0" w:space="0" w:color="auto"/>
      </w:divBdr>
    </w:div>
    <w:div w:id="410011062">
      <w:bodyDiv w:val="1"/>
      <w:marLeft w:val="0"/>
      <w:marRight w:val="0"/>
      <w:marTop w:val="0"/>
      <w:marBottom w:val="0"/>
      <w:divBdr>
        <w:top w:val="none" w:sz="0" w:space="0" w:color="auto"/>
        <w:left w:val="none" w:sz="0" w:space="0" w:color="auto"/>
        <w:bottom w:val="none" w:sz="0" w:space="0" w:color="auto"/>
        <w:right w:val="none" w:sz="0" w:space="0" w:color="auto"/>
      </w:divBdr>
    </w:div>
    <w:div w:id="708531382">
      <w:bodyDiv w:val="1"/>
      <w:marLeft w:val="0"/>
      <w:marRight w:val="0"/>
      <w:marTop w:val="0"/>
      <w:marBottom w:val="0"/>
      <w:divBdr>
        <w:top w:val="none" w:sz="0" w:space="0" w:color="auto"/>
        <w:left w:val="none" w:sz="0" w:space="0" w:color="auto"/>
        <w:bottom w:val="none" w:sz="0" w:space="0" w:color="auto"/>
        <w:right w:val="none" w:sz="0" w:space="0" w:color="auto"/>
      </w:divBdr>
    </w:div>
    <w:div w:id="740172755">
      <w:bodyDiv w:val="1"/>
      <w:marLeft w:val="0"/>
      <w:marRight w:val="0"/>
      <w:marTop w:val="0"/>
      <w:marBottom w:val="0"/>
      <w:divBdr>
        <w:top w:val="none" w:sz="0" w:space="0" w:color="auto"/>
        <w:left w:val="none" w:sz="0" w:space="0" w:color="auto"/>
        <w:bottom w:val="none" w:sz="0" w:space="0" w:color="auto"/>
        <w:right w:val="none" w:sz="0" w:space="0" w:color="auto"/>
      </w:divBdr>
    </w:div>
    <w:div w:id="748235808">
      <w:bodyDiv w:val="1"/>
      <w:marLeft w:val="0"/>
      <w:marRight w:val="0"/>
      <w:marTop w:val="0"/>
      <w:marBottom w:val="0"/>
      <w:divBdr>
        <w:top w:val="none" w:sz="0" w:space="0" w:color="auto"/>
        <w:left w:val="none" w:sz="0" w:space="0" w:color="auto"/>
        <w:bottom w:val="none" w:sz="0" w:space="0" w:color="auto"/>
        <w:right w:val="none" w:sz="0" w:space="0" w:color="auto"/>
      </w:divBdr>
    </w:div>
    <w:div w:id="748818183">
      <w:bodyDiv w:val="1"/>
      <w:marLeft w:val="0"/>
      <w:marRight w:val="0"/>
      <w:marTop w:val="0"/>
      <w:marBottom w:val="0"/>
      <w:divBdr>
        <w:top w:val="none" w:sz="0" w:space="0" w:color="auto"/>
        <w:left w:val="none" w:sz="0" w:space="0" w:color="auto"/>
        <w:bottom w:val="none" w:sz="0" w:space="0" w:color="auto"/>
        <w:right w:val="none" w:sz="0" w:space="0" w:color="auto"/>
      </w:divBdr>
    </w:div>
    <w:div w:id="1105882976">
      <w:bodyDiv w:val="1"/>
      <w:marLeft w:val="0"/>
      <w:marRight w:val="0"/>
      <w:marTop w:val="0"/>
      <w:marBottom w:val="0"/>
      <w:divBdr>
        <w:top w:val="none" w:sz="0" w:space="0" w:color="auto"/>
        <w:left w:val="none" w:sz="0" w:space="0" w:color="auto"/>
        <w:bottom w:val="none" w:sz="0" w:space="0" w:color="auto"/>
        <w:right w:val="none" w:sz="0" w:space="0" w:color="auto"/>
      </w:divBdr>
    </w:div>
    <w:div w:id="1165972883">
      <w:bodyDiv w:val="1"/>
      <w:marLeft w:val="0"/>
      <w:marRight w:val="0"/>
      <w:marTop w:val="0"/>
      <w:marBottom w:val="0"/>
      <w:divBdr>
        <w:top w:val="none" w:sz="0" w:space="0" w:color="auto"/>
        <w:left w:val="none" w:sz="0" w:space="0" w:color="auto"/>
        <w:bottom w:val="none" w:sz="0" w:space="0" w:color="auto"/>
        <w:right w:val="none" w:sz="0" w:space="0" w:color="auto"/>
      </w:divBdr>
    </w:div>
    <w:div w:id="1254361879">
      <w:bodyDiv w:val="1"/>
      <w:marLeft w:val="0"/>
      <w:marRight w:val="0"/>
      <w:marTop w:val="0"/>
      <w:marBottom w:val="0"/>
      <w:divBdr>
        <w:top w:val="none" w:sz="0" w:space="0" w:color="auto"/>
        <w:left w:val="none" w:sz="0" w:space="0" w:color="auto"/>
        <w:bottom w:val="none" w:sz="0" w:space="0" w:color="auto"/>
        <w:right w:val="none" w:sz="0" w:space="0" w:color="auto"/>
      </w:divBdr>
    </w:div>
    <w:div w:id="1288585225">
      <w:bodyDiv w:val="1"/>
      <w:marLeft w:val="0"/>
      <w:marRight w:val="0"/>
      <w:marTop w:val="0"/>
      <w:marBottom w:val="0"/>
      <w:divBdr>
        <w:top w:val="none" w:sz="0" w:space="0" w:color="auto"/>
        <w:left w:val="none" w:sz="0" w:space="0" w:color="auto"/>
        <w:bottom w:val="none" w:sz="0" w:space="0" w:color="auto"/>
        <w:right w:val="none" w:sz="0" w:space="0" w:color="auto"/>
      </w:divBdr>
    </w:div>
    <w:div w:id="1345328098">
      <w:bodyDiv w:val="1"/>
      <w:marLeft w:val="0"/>
      <w:marRight w:val="0"/>
      <w:marTop w:val="0"/>
      <w:marBottom w:val="0"/>
      <w:divBdr>
        <w:top w:val="none" w:sz="0" w:space="0" w:color="auto"/>
        <w:left w:val="none" w:sz="0" w:space="0" w:color="auto"/>
        <w:bottom w:val="none" w:sz="0" w:space="0" w:color="auto"/>
        <w:right w:val="none" w:sz="0" w:space="0" w:color="auto"/>
      </w:divBdr>
    </w:div>
    <w:div w:id="1451515104">
      <w:bodyDiv w:val="1"/>
      <w:marLeft w:val="0"/>
      <w:marRight w:val="0"/>
      <w:marTop w:val="0"/>
      <w:marBottom w:val="0"/>
      <w:divBdr>
        <w:top w:val="none" w:sz="0" w:space="0" w:color="auto"/>
        <w:left w:val="none" w:sz="0" w:space="0" w:color="auto"/>
        <w:bottom w:val="none" w:sz="0" w:space="0" w:color="auto"/>
        <w:right w:val="none" w:sz="0" w:space="0" w:color="auto"/>
      </w:divBdr>
    </w:div>
    <w:div w:id="1631589512">
      <w:bodyDiv w:val="1"/>
      <w:marLeft w:val="0"/>
      <w:marRight w:val="0"/>
      <w:marTop w:val="0"/>
      <w:marBottom w:val="0"/>
      <w:divBdr>
        <w:top w:val="none" w:sz="0" w:space="0" w:color="auto"/>
        <w:left w:val="none" w:sz="0" w:space="0" w:color="auto"/>
        <w:bottom w:val="none" w:sz="0" w:space="0" w:color="auto"/>
        <w:right w:val="none" w:sz="0" w:space="0" w:color="auto"/>
      </w:divBdr>
    </w:div>
    <w:div w:id="1766923252">
      <w:bodyDiv w:val="1"/>
      <w:marLeft w:val="0"/>
      <w:marRight w:val="0"/>
      <w:marTop w:val="0"/>
      <w:marBottom w:val="0"/>
      <w:divBdr>
        <w:top w:val="none" w:sz="0" w:space="0" w:color="auto"/>
        <w:left w:val="none" w:sz="0" w:space="0" w:color="auto"/>
        <w:bottom w:val="none" w:sz="0" w:space="0" w:color="auto"/>
        <w:right w:val="none" w:sz="0" w:space="0" w:color="auto"/>
      </w:divBdr>
    </w:div>
    <w:div w:id="1779642938">
      <w:bodyDiv w:val="1"/>
      <w:marLeft w:val="0"/>
      <w:marRight w:val="0"/>
      <w:marTop w:val="0"/>
      <w:marBottom w:val="0"/>
      <w:divBdr>
        <w:top w:val="none" w:sz="0" w:space="0" w:color="auto"/>
        <w:left w:val="none" w:sz="0" w:space="0" w:color="auto"/>
        <w:bottom w:val="none" w:sz="0" w:space="0" w:color="auto"/>
        <w:right w:val="none" w:sz="0" w:space="0" w:color="auto"/>
      </w:divBdr>
    </w:div>
    <w:div w:id="1954290162">
      <w:bodyDiv w:val="1"/>
      <w:marLeft w:val="0"/>
      <w:marRight w:val="0"/>
      <w:marTop w:val="0"/>
      <w:marBottom w:val="0"/>
      <w:divBdr>
        <w:top w:val="none" w:sz="0" w:space="0" w:color="auto"/>
        <w:left w:val="none" w:sz="0" w:space="0" w:color="auto"/>
        <w:bottom w:val="none" w:sz="0" w:space="0" w:color="auto"/>
        <w:right w:val="none" w:sz="0" w:space="0" w:color="auto"/>
      </w:divBdr>
    </w:div>
    <w:div w:id="208706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3DC4B-0EEA-EF49-9AD9-EB815B86C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 Taher</dc:creator>
  <cp:keywords/>
  <dc:description/>
  <cp:lastModifiedBy>Reina Taher</cp:lastModifiedBy>
  <cp:revision>3</cp:revision>
  <cp:lastPrinted>2026-04-21T18:55:00Z</cp:lastPrinted>
  <dcterms:created xsi:type="dcterms:W3CDTF">2026-04-21T18:55:00Z</dcterms:created>
  <dcterms:modified xsi:type="dcterms:W3CDTF">2026-04-21T18:57:00Z</dcterms:modified>
</cp:coreProperties>
</file>