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94369" w14:textId="415333A8" w:rsidR="005E1625" w:rsidRDefault="00EE1F78" w:rsidP="005E1625">
      <w:pPr>
        <w:rPr>
          <w:rFonts w:ascii="Cambria" w:hAnsi="Cambria" w:cs="Apple Color Emoji"/>
          <w:b/>
          <w:bCs/>
          <w:sz w:val="28"/>
          <w:szCs w:val="28"/>
          <w:u w:val="single"/>
          <w:lang w:val="en-US"/>
        </w:rPr>
      </w:pPr>
      <w:r w:rsidRPr="002A632B">
        <w:rPr>
          <w:rFonts w:ascii="Cambria" w:hAnsi="Cambria" w:cs="Apple Color Emoji"/>
          <w:b/>
          <w:bCs/>
          <w:sz w:val="28"/>
          <w:szCs w:val="28"/>
          <w:u w:val="single"/>
          <w:lang w:val="en-US"/>
        </w:rPr>
        <w:t xml:space="preserve">MDP </w:t>
      </w:r>
      <w:r w:rsidR="004C033D" w:rsidRPr="002A632B">
        <w:rPr>
          <w:rFonts w:ascii="Cambria" w:hAnsi="Cambria" w:cs="Apple Color Emoji"/>
          <w:b/>
          <w:bCs/>
          <w:sz w:val="28"/>
          <w:szCs w:val="28"/>
          <w:u w:val="single"/>
          <w:lang w:val="en-US"/>
        </w:rPr>
        <w:t xml:space="preserve">Presentation </w:t>
      </w:r>
      <w:r w:rsidRPr="002A632B">
        <w:rPr>
          <w:rFonts w:ascii="Cambria" w:hAnsi="Cambria" w:cs="Apple Color Emoji"/>
          <w:b/>
          <w:bCs/>
          <w:sz w:val="28"/>
          <w:szCs w:val="28"/>
          <w:u w:val="single"/>
          <w:lang w:val="en-US"/>
        </w:rPr>
        <w:t xml:space="preserve">Speech </w:t>
      </w:r>
    </w:p>
    <w:p w14:paraId="2FF19969" w14:textId="629721C4" w:rsidR="002A632B" w:rsidRDefault="002A632B" w:rsidP="005E1625">
      <w:pPr>
        <w:rPr>
          <w:rFonts w:ascii="Cambria" w:hAnsi="Cambria" w:cs="Apple Color Emoji"/>
          <w:b/>
          <w:bCs/>
          <w:sz w:val="28"/>
          <w:szCs w:val="28"/>
          <w:u w:val="single"/>
          <w:lang w:val="en-US"/>
        </w:rPr>
      </w:pPr>
    </w:p>
    <w:p w14:paraId="5AF74720" w14:textId="2CD19F35" w:rsidR="002A632B" w:rsidRPr="002A632B" w:rsidRDefault="002A632B" w:rsidP="005E1625">
      <w:pPr>
        <w:rPr>
          <w:rFonts w:ascii="Cambria" w:hAnsi="Cambria" w:cs="Apple Color Emoji"/>
          <w:b/>
          <w:bCs/>
          <w:sz w:val="28"/>
          <w:szCs w:val="28"/>
          <w:lang w:val="en-US"/>
        </w:rPr>
      </w:pPr>
      <w:r w:rsidRPr="002A632B">
        <w:rPr>
          <w:rFonts w:ascii="Cambria" w:hAnsi="Cambria" w:cs="Apple Color Emoji"/>
          <w:b/>
          <w:bCs/>
          <w:sz w:val="28"/>
          <w:szCs w:val="28"/>
          <w:highlight w:val="cyan"/>
          <w:lang w:val="en-US"/>
        </w:rPr>
        <w:t>Nour</w:t>
      </w:r>
      <w:r w:rsidRPr="002A632B">
        <w:rPr>
          <w:rFonts w:ascii="Cambria" w:hAnsi="Cambria" w:cs="Apple Color Emoji"/>
          <w:b/>
          <w:bCs/>
          <w:sz w:val="28"/>
          <w:szCs w:val="28"/>
          <w:lang w:val="en-US"/>
        </w:rPr>
        <w:t xml:space="preserve">        </w:t>
      </w:r>
      <w:r>
        <w:rPr>
          <w:rFonts w:ascii="Cambria" w:hAnsi="Cambria" w:cs="Apple Color Emoji"/>
          <w:b/>
          <w:bCs/>
          <w:sz w:val="28"/>
          <w:szCs w:val="28"/>
          <w:lang w:val="en-US"/>
        </w:rPr>
        <w:t xml:space="preserve">   </w:t>
      </w:r>
      <w:r w:rsidRPr="00E945CB">
        <w:rPr>
          <w:rFonts w:ascii="Cambria" w:hAnsi="Cambria" w:cs="Apple Color Emoji"/>
          <w:b/>
          <w:bCs/>
          <w:sz w:val="28"/>
          <w:szCs w:val="28"/>
          <w:highlight w:val="magenta"/>
          <w:lang w:val="en-US"/>
        </w:rPr>
        <w:t>Carla</w:t>
      </w:r>
      <w:r w:rsidRPr="002A632B">
        <w:rPr>
          <w:rFonts w:ascii="Cambria" w:hAnsi="Cambria" w:cs="Apple Color Emoji"/>
          <w:b/>
          <w:bCs/>
          <w:sz w:val="28"/>
          <w:szCs w:val="28"/>
          <w:lang w:val="en-US"/>
        </w:rPr>
        <w:t xml:space="preserve">        </w:t>
      </w:r>
      <w:r>
        <w:rPr>
          <w:rFonts w:ascii="Cambria" w:hAnsi="Cambria" w:cs="Apple Color Emoji"/>
          <w:b/>
          <w:bCs/>
          <w:sz w:val="28"/>
          <w:szCs w:val="28"/>
          <w:lang w:val="en-US"/>
        </w:rPr>
        <w:t xml:space="preserve"> </w:t>
      </w:r>
      <w:r w:rsidRPr="00E945CB">
        <w:rPr>
          <w:rFonts w:ascii="Cambria" w:hAnsi="Cambria" w:cs="Apple Color Emoji"/>
          <w:b/>
          <w:bCs/>
          <w:sz w:val="28"/>
          <w:szCs w:val="28"/>
          <w:highlight w:val="lightGray"/>
          <w:lang w:val="en-US"/>
        </w:rPr>
        <w:t>Reina</w:t>
      </w:r>
      <w:r w:rsidRPr="002A632B">
        <w:rPr>
          <w:rFonts w:ascii="Cambria" w:hAnsi="Cambria" w:cs="Apple Color Emoji"/>
          <w:b/>
          <w:bCs/>
          <w:sz w:val="28"/>
          <w:szCs w:val="28"/>
          <w:lang w:val="en-US"/>
        </w:rPr>
        <w:t xml:space="preserve">          </w:t>
      </w:r>
      <w:r w:rsidRPr="00E945CB">
        <w:rPr>
          <w:rFonts w:ascii="Cambria" w:hAnsi="Cambria" w:cs="Apple Color Emoji"/>
          <w:b/>
          <w:bCs/>
          <w:sz w:val="28"/>
          <w:szCs w:val="28"/>
          <w:highlight w:val="green"/>
          <w:lang w:val="en-US"/>
        </w:rPr>
        <w:t>Ali</w:t>
      </w:r>
      <w:r w:rsidRPr="002A632B">
        <w:rPr>
          <w:rFonts w:ascii="Cambria" w:hAnsi="Cambria" w:cs="Apple Color Emoji"/>
          <w:b/>
          <w:bCs/>
          <w:sz w:val="28"/>
          <w:szCs w:val="28"/>
          <w:lang w:val="en-US"/>
        </w:rPr>
        <w:t xml:space="preserve">          </w:t>
      </w:r>
      <w:r w:rsidRPr="00E945CB">
        <w:rPr>
          <w:rFonts w:ascii="Cambria" w:hAnsi="Cambria" w:cs="Apple Color Emoji"/>
          <w:b/>
          <w:bCs/>
          <w:sz w:val="28"/>
          <w:szCs w:val="28"/>
          <w:highlight w:val="yellow"/>
          <w:lang w:val="en-US"/>
        </w:rPr>
        <w:t>Hassan</w:t>
      </w:r>
    </w:p>
    <w:p w14:paraId="4C040DD9" w14:textId="529424C8" w:rsidR="004C033D" w:rsidRDefault="004C033D" w:rsidP="005E1625">
      <w:pPr>
        <w:rPr>
          <w:rFonts w:ascii="Cambria" w:hAnsi="Cambria" w:cs="Apple Color Emoji"/>
          <w:lang w:val="en-US"/>
        </w:rPr>
      </w:pPr>
    </w:p>
    <w:p w14:paraId="73162648" w14:textId="77777777" w:rsidR="0094315F" w:rsidRDefault="0094315F" w:rsidP="004C033D">
      <w:pPr>
        <w:rPr>
          <w:rFonts w:ascii="Cambria" w:hAnsi="Cambria"/>
          <w:b/>
          <w:bCs/>
          <w:highlight w:val="cyan"/>
          <w:lang w:val="en-US"/>
        </w:rPr>
      </w:pPr>
    </w:p>
    <w:p w14:paraId="5FBAF2F1" w14:textId="3B8EDF37" w:rsidR="004C033D" w:rsidRPr="002A632B" w:rsidRDefault="004C033D" w:rsidP="004C033D">
      <w:pPr>
        <w:rPr>
          <w:rFonts w:ascii="Cambria" w:hAnsi="Cambria"/>
          <w:b/>
          <w:bCs/>
          <w:lang w:val="en-US"/>
        </w:rPr>
      </w:pPr>
      <w:r w:rsidRPr="00E945CB">
        <w:rPr>
          <w:rFonts w:ascii="Cambria" w:hAnsi="Cambria"/>
          <w:b/>
          <w:bCs/>
          <w:highlight w:val="cyan"/>
          <w:lang w:val="en-US"/>
        </w:rPr>
        <w:t>SLIDE 1:</w:t>
      </w:r>
    </w:p>
    <w:p w14:paraId="0E0C7EA0" w14:textId="1A30DDD5" w:rsidR="004C033D" w:rsidRPr="004C033D" w:rsidRDefault="004C033D" w:rsidP="004C033D">
      <w:pPr>
        <w:rPr>
          <w:rFonts w:ascii="Cambria" w:hAnsi="Cambria"/>
          <w:highlight w:val="cyan"/>
        </w:rPr>
      </w:pPr>
      <w:r w:rsidRPr="004C033D">
        <w:rPr>
          <w:rFonts w:ascii="Cambria" w:hAnsi="Cambria"/>
          <w:highlight w:val="cyan"/>
          <w:lang w:val="en-US"/>
        </w:rPr>
        <w:t xml:space="preserve">Good morning everyone, we are </w:t>
      </w:r>
      <w:proofErr w:type="gramStart"/>
      <w:r w:rsidRPr="004C033D">
        <w:rPr>
          <w:rFonts w:ascii="Cambria" w:hAnsi="Cambria"/>
          <w:highlight w:val="cyan"/>
          <w:lang w:val="en-US"/>
        </w:rPr>
        <w:t>….[</w:t>
      </w:r>
      <w:proofErr w:type="gramEnd"/>
      <w:r w:rsidRPr="004C033D">
        <w:rPr>
          <w:rFonts w:ascii="Cambria" w:hAnsi="Cambria"/>
          <w:highlight w:val="cyan"/>
          <w:lang w:val="en-US"/>
        </w:rPr>
        <w:t xml:space="preserve">names], we are a team of CCE students and today we present </w:t>
      </w:r>
      <w:proofErr w:type="spellStart"/>
      <w:r w:rsidRPr="004C033D">
        <w:rPr>
          <w:rFonts w:ascii="Cambria" w:hAnsi="Cambria"/>
          <w:i/>
          <w:iCs/>
          <w:highlight w:val="cyan"/>
          <w:lang w:val="en-US"/>
        </w:rPr>
        <w:t>SnowFLOWS</w:t>
      </w:r>
      <w:proofErr w:type="spellEnd"/>
      <w:r w:rsidRPr="004C033D">
        <w:rPr>
          <w:rFonts w:ascii="Cambria" w:hAnsi="Cambria"/>
          <w:highlight w:val="cyan"/>
          <w:lang w:val="en-US"/>
        </w:rPr>
        <w:t>, a project focused on modeling and forecasting snow dynamics in Lebanon using satellite data and deep learning techniques.</w:t>
      </w:r>
    </w:p>
    <w:p w14:paraId="10627999" w14:textId="77777777" w:rsidR="004C033D" w:rsidRPr="004C033D" w:rsidRDefault="004C033D" w:rsidP="004C033D">
      <w:pPr>
        <w:rPr>
          <w:rFonts w:ascii="Cambria" w:hAnsi="Cambria"/>
        </w:rPr>
      </w:pPr>
      <w:r w:rsidRPr="004C033D">
        <w:rPr>
          <w:rFonts w:ascii="Cambria" w:hAnsi="Cambria"/>
          <w:highlight w:val="cyan"/>
          <w:lang w:val="en-US"/>
        </w:rPr>
        <w:t>Snow in Lebanon is not just seasonal — it is a critical component of the country’s water resources.</w:t>
      </w:r>
      <w:r w:rsidRPr="004C033D">
        <w:rPr>
          <w:rFonts w:ascii="Cambria" w:hAnsi="Cambria"/>
          <w:highlight w:val="cyan"/>
          <w:lang w:val="en-US"/>
        </w:rPr>
        <w:br/>
        <w:t>Understanding and predicting its evolution is therefore both an environmental and engineering challenge.</w:t>
      </w:r>
    </w:p>
    <w:p w14:paraId="1853FC87" w14:textId="367876D6" w:rsidR="004C033D" w:rsidRDefault="004C033D" w:rsidP="005E1625">
      <w:pPr>
        <w:rPr>
          <w:rFonts w:ascii="Cambria" w:hAnsi="Cambria"/>
        </w:rPr>
      </w:pPr>
    </w:p>
    <w:p w14:paraId="125576B3" w14:textId="77777777" w:rsidR="004C033D" w:rsidRPr="005A563B" w:rsidRDefault="004C033D" w:rsidP="004C033D">
      <w:pPr>
        <w:rPr>
          <w:rFonts w:ascii="Cambria" w:hAnsi="Cambria"/>
          <w:highlight w:val="magenta"/>
        </w:rPr>
      </w:pPr>
      <w:r w:rsidRPr="00E945CB">
        <w:rPr>
          <w:rFonts w:ascii="Cambria" w:hAnsi="Cambria"/>
          <w:b/>
          <w:bCs/>
          <w:highlight w:val="magenta"/>
          <w:lang w:val="en-US"/>
        </w:rPr>
        <w:t>SLIDE 2:</w:t>
      </w:r>
      <w:r>
        <w:rPr>
          <w:rFonts w:ascii="Cambria" w:hAnsi="Cambria"/>
          <w:lang w:val="en-US"/>
        </w:rPr>
        <w:br/>
      </w:r>
      <w:r w:rsidRPr="005A563B">
        <w:rPr>
          <w:rFonts w:ascii="Cambria" w:hAnsi="Cambria"/>
          <w:highlight w:val="magenta"/>
          <w:lang w:val="en-US"/>
        </w:rPr>
        <w:t>Snow acts as a natural water reservoir in Lebanon.</w:t>
      </w:r>
      <w:r w:rsidRPr="005A563B">
        <w:rPr>
          <w:rFonts w:ascii="Cambria" w:hAnsi="Cambria"/>
          <w:highlight w:val="magenta"/>
          <w:lang w:val="en-US"/>
        </w:rPr>
        <w:br/>
        <w:t>However, its evolution is highly complex due to environmental variability, terrain effects, and data limitations.</w:t>
      </w:r>
    </w:p>
    <w:p w14:paraId="73B75E48" w14:textId="77777777" w:rsidR="004C033D" w:rsidRPr="004C033D" w:rsidRDefault="004C033D" w:rsidP="004C033D">
      <w:pPr>
        <w:rPr>
          <w:rFonts w:ascii="Cambria" w:hAnsi="Cambria"/>
        </w:rPr>
      </w:pPr>
      <w:r w:rsidRPr="004C033D">
        <w:rPr>
          <w:rFonts w:ascii="Cambria" w:hAnsi="Cambria"/>
          <w:highlight w:val="magenta"/>
          <w:lang w:val="en-US"/>
        </w:rPr>
        <w:t>Traditional approaches struggle to capture these dynamics, especially when dealing with temporal dependencies and multi-source data.</w:t>
      </w:r>
    </w:p>
    <w:p w14:paraId="4673C0BD" w14:textId="133DD948" w:rsidR="004C033D" w:rsidRDefault="004C033D" w:rsidP="005E1625">
      <w:pPr>
        <w:rPr>
          <w:rFonts w:ascii="Cambria" w:hAnsi="Cambria"/>
        </w:rPr>
      </w:pPr>
    </w:p>
    <w:p w14:paraId="46C55B66" w14:textId="61725166" w:rsidR="004C033D" w:rsidRPr="002A632B" w:rsidRDefault="004C033D" w:rsidP="005E1625">
      <w:pPr>
        <w:rPr>
          <w:rFonts w:ascii="Cambria" w:hAnsi="Cambria"/>
          <w:b/>
          <w:bCs/>
          <w:lang w:val="en-US"/>
        </w:rPr>
      </w:pPr>
      <w:r w:rsidRPr="00272C5A">
        <w:rPr>
          <w:rFonts w:ascii="Cambria" w:hAnsi="Cambria"/>
          <w:b/>
          <w:bCs/>
          <w:highlight w:val="lightGray"/>
          <w:lang w:val="en-US"/>
        </w:rPr>
        <w:t>SLIDE 3:</w:t>
      </w:r>
    </w:p>
    <w:p w14:paraId="70B1238A" w14:textId="77777777" w:rsidR="004C033D" w:rsidRPr="004C033D" w:rsidRDefault="004C033D" w:rsidP="004C033D">
      <w:pPr>
        <w:rPr>
          <w:rFonts w:ascii="Cambria" w:hAnsi="Cambria"/>
          <w:highlight w:val="lightGray"/>
        </w:rPr>
      </w:pPr>
      <w:r w:rsidRPr="004C033D">
        <w:rPr>
          <w:rFonts w:ascii="Cambria" w:hAnsi="Cambria"/>
          <w:highlight w:val="lightGray"/>
          <w:lang w:val="en-US"/>
        </w:rPr>
        <w:t>Our objective was to design a system capable of forecasting weekly snow evolution using time-series modeling.</w:t>
      </w:r>
    </w:p>
    <w:p w14:paraId="56AD5D3E" w14:textId="77777777" w:rsidR="004C033D" w:rsidRPr="004C033D" w:rsidRDefault="004C033D" w:rsidP="004C033D">
      <w:pPr>
        <w:rPr>
          <w:rFonts w:ascii="Cambria" w:hAnsi="Cambria"/>
          <w:highlight w:val="lightGray"/>
        </w:rPr>
      </w:pPr>
      <w:r w:rsidRPr="004C033D">
        <w:rPr>
          <w:rFonts w:ascii="Cambria" w:hAnsi="Cambria"/>
          <w:highlight w:val="lightGray"/>
          <w:lang w:val="en-US"/>
        </w:rPr>
        <w:t>To achieve this, we:</w:t>
      </w:r>
    </w:p>
    <w:p w14:paraId="53DEF3F5" w14:textId="77777777" w:rsidR="004C033D" w:rsidRPr="004C033D" w:rsidRDefault="004C033D" w:rsidP="004C033D">
      <w:pPr>
        <w:numPr>
          <w:ilvl w:val="0"/>
          <w:numId w:val="1"/>
        </w:numPr>
        <w:rPr>
          <w:rFonts w:ascii="Cambria" w:hAnsi="Cambria"/>
          <w:highlight w:val="lightGray"/>
        </w:rPr>
      </w:pPr>
      <w:r w:rsidRPr="004C033D">
        <w:rPr>
          <w:rFonts w:ascii="Cambria" w:hAnsi="Cambria"/>
          <w:highlight w:val="lightGray"/>
          <w:lang w:val="en-US"/>
        </w:rPr>
        <w:t xml:space="preserve">extracted snow data from satellite imagery, </w:t>
      </w:r>
    </w:p>
    <w:p w14:paraId="2B41CF14" w14:textId="77777777" w:rsidR="004C033D" w:rsidRPr="004C033D" w:rsidRDefault="004C033D" w:rsidP="004C033D">
      <w:pPr>
        <w:numPr>
          <w:ilvl w:val="0"/>
          <w:numId w:val="1"/>
        </w:numPr>
        <w:rPr>
          <w:rFonts w:ascii="Cambria" w:hAnsi="Cambria"/>
          <w:highlight w:val="lightGray"/>
        </w:rPr>
      </w:pPr>
      <w:r w:rsidRPr="004C033D">
        <w:rPr>
          <w:rFonts w:ascii="Cambria" w:hAnsi="Cambria"/>
          <w:highlight w:val="lightGray"/>
          <w:lang w:val="en-US"/>
        </w:rPr>
        <w:t xml:space="preserve">integrated meteorological variables, </w:t>
      </w:r>
    </w:p>
    <w:p w14:paraId="16B1FA46" w14:textId="77777777" w:rsidR="004C033D" w:rsidRPr="004C033D" w:rsidRDefault="004C033D" w:rsidP="004C033D">
      <w:pPr>
        <w:numPr>
          <w:ilvl w:val="0"/>
          <w:numId w:val="1"/>
        </w:numPr>
        <w:rPr>
          <w:rFonts w:ascii="Cambria" w:hAnsi="Cambria"/>
          <w:highlight w:val="lightGray"/>
        </w:rPr>
      </w:pPr>
      <w:r w:rsidRPr="004C033D">
        <w:rPr>
          <w:rFonts w:ascii="Cambria" w:hAnsi="Cambria"/>
          <w:highlight w:val="lightGray"/>
          <w:lang w:val="en-US"/>
        </w:rPr>
        <w:t>and developed a predictive model capable of learning temporal patterns.</w:t>
      </w:r>
    </w:p>
    <w:p w14:paraId="79A9A2FF" w14:textId="14FFF73C" w:rsidR="004C033D" w:rsidRDefault="004C033D" w:rsidP="005E1625">
      <w:pPr>
        <w:rPr>
          <w:rFonts w:ascii="Cambria" w:hAnsi="Cambria"/>
        </w:rPr>
      </w:pPr>
    </w:p>
    <w:p w14:paraId="3ABC6B26" w14:textId="1409C7BA" w:rsidR="004C033D" w:rsidRPr="002A632B" w:rsidRDefault="004C033D" w:rsidP="005E1625">
      <w:pPr>
        <w:rPr>
          <w:rFonts w:ascii="Cambria" w:hAnsi="Cambria"/>
          <w:b/>
          <w:bCs/>
          <w:lang w:val="en-US"/>
        </w:rPr>
      </w:pPr>
      <w:r w:rsidRPr="00272C5A">
        <w:rPr>
          <w:rFonts w:ascii="Cambria" w:hAnsi="Cambria"/>
          <w:b/>
          <w:bCs/>
          <w:highlight w:val="green"/>
          <w:lang w:val="en-US"/>
        </w:rPr>
        <w:t>SLIDE 4:</w:t>
      </w:r>
    </w:p>
    <w:p w14:paraId="46BB9D28" w14:textId="77777777" w:rsidR="004C033D" w:rsidRPr="004C033D" w:rsidRDefault="004C033D" w:rsidP="004C033D">
      <w:pPr>
        <w:rPr>
          <w:rFonts w:ascii="Cambria" w:hAnsi="Cambria"/>
          <w:highlight w:val="green"/>
        </w:rPr>
      </w:pPr>
      <w:r w:rsidRPr="004C033D">
        <w:rPr>
          <w:rFonts w:ascii="Cambria" w:hAnsi="Cambria"/>
          <w:highlight w:val="green"/>
          <w:lang w:val="en-US"/>
        </w:rPr>
        <w:t>The system needed to:</w:t>
      </w:r>
    </w:p>
    <w:p w14:paraId="2688EEA2" w14:textId="77777777" w:rsidR="004C033D" w:rsidRPr="004C033D" w:rsidRDefault="004C033D" w:rsidP="004C033D">
      <w:pPr>
        <w:numPr>
          <w:ilvl w:val="0"/>
          <w:numId w:val="2"/>
        </w:numPr>
        <w:rPr>
          <w:rFonts w:ascii="Cambria" w:hAnsi="Cambria"/>
          <w:highlight w:val="green"/>
        </w:rPr>
      </w:pPr>
      <w:r w:rsidRPr="004C033D">
        <w:rPr>
          <w:rFonts w:ascii="Cambria" w:hAnsi="Cambria"/>
          <w:highlight w:val="green"/>
          <w:lang w:val="en-US"/>
        </w:rPr>
        <w:t xml:space="preserve">process and align multi-source data, </w:t>
      </w:r>
    </w:p>
    <w:p w14:paraId="6E37944A" w14:textId="77777777" w:rsidR="004C033D" w:rsidRPr="004C033D" w:rsidRDefault="004C033D" w:rsidP="004C033D">
      <w:pPr>
        <w:numPr>
          <w:ilvl w:val="0"/>
          <w:numId w:val="2"/>
        </w:numPr>
        <w:rPr>
          <w:rFonts w:ascii="Cambria" w:hAnsi="Cambria"/>
          <w:highlight w:val="green"/>
        </w:rPr>
      </w:pPr>
      <w:r w:rsidRPr="004C033D">
        <w:rPr>
          <w:rFonts w:ascii="Cambria" w:hAnsi="Cambria"/>
          <w:highlight w:val="green"/>
          <w:lang w:val="en-US"/>
        </w:rPr>
        <w:t xml:space="preserve">construct temporal sequences for learning, </w:t>
      </w:r>
    </w:p>
    <w:p w14:paraId="6540DA1C" w14:textId="77777777" w:rsidR="004C033D" w:rsidRPr="004C033D" w:rsidRDefault="004C033D" w:rsidP="004C033D">
      <w:pPr>
        <w:numPr>
          <w:ilvl w:val="0"/>
          <w:numId w:val="2"/>
        </w:numPr>
        <w:rPr>
          <w:rFonts w:ascii="Cambria" w:hAnsi="Cambria"/>
          <w:highlight w:val="green"/>
        </w:rPr>
      </w:pPr>
      <w:r w:rsidRPr="004C033D">
        <w:rPr>
          <w:rFonts w:ascii="Cambria" w:hAnsi="Cambria"/>
          <w:highlight w:val="green"/>
          <w:lang w:val="en-US"/>
        </w:rPr>
        <w:t xml:space="preserve">train a predictive model, </w:t>
      </w:r>
    </w:p>
    <w:p w14:paraId="03FC4E80" w14:textId="77777777" w:rsidR="004C033D" w:rsidRPr="004C033D" w:rsidRDefault="004C033D" w:rsidP="004C033D">
      <w:pPr>
        <w:numPr>
          <w:ilvl w:val="0"/>
          <w:numId w:val="2"/>
        </w:numPr>
        <w:rPr>
          <w:rFonts w:ascii="Cambria" w:hAnsi="Cambria"/>
          <w:highlight w:val="green"/>
        </w:rPr>
      </w:pPr>
      <w:r w:rsidRPr="004C033D">
        <w:rPr>
          <w:rFonts w:ascii="Cambria" w:hAnsi="Cambria"/>
          <w:highlight w:val="green"/>
          <w:lang w:val="en-US"/>
        </w:rPr>
        <w:t>and evaluate performance using quantitative metrics such as MAE and RMSE.</w:t>
      </w:r>
    </w:p>
    <w:p w14:paraId="563FEE74" w14:textId="2BA2129E" w:rsidR="004C033D" w:rsidRDefault="004C033D" w:rsidP="005E1625">
      <w:pPr>
        <w:rPr>
          <w:rFonts w:ascii="Cambria" w:hAnsi="Cambria"/>
        </w:rPr>
      </w:pPr>
    </w:p>
    <w:p w14:paraId="03B109E6" w14:textId="240AB0F3" w:rsidR="004C033D" w:rsidRPr="002A632B" w:rsidRDefault="004C033D" w:rsidP="005E1625">
      <w:pPr>
        <w:rPr>
          <w:rFonts w:ascii="Cambria" w:hAnsi="Cambria"/>
          <w:b/>
          <w:bCs/>
          <w:lang w:val="en-US"/>
        </w:rPr>
      </w:pPr>
      <w:r w:rsidRPr="00272C5A">
        <w:rPr>
          <w:rFonts w:ascii="Cambria" w:hAnsi="Cambria"/>
          <w:b/>
          <w:bCs/>
          <w:highlight w:val="yellow"/>
          <w:lang w:val="en-US"/>
        </w:rPr>
        <w:t>SLIDE 5:</w:t>
      </w:r>
    </w:p>
    <w:p w14:paraId="5CA12A38" w14:textId="77777777" w:rsidR="004C033D" w:rsidRPr="004C033D" w:rsidRDefault="004C033D" w:rsidP="004C033D">
      <w:pPr>
        <w:rPr>
          <w:rFonts w:ascii="Cambria" w:hAnsi="Cambria"/>
          <w:highlight w:val="yellow"/>
        </w:rPr>
      </w:pPr>
      <w:r w:rsidRPr="004C033D">
        <w:rPr>
          <w:rFonts w:ascii="Cambria" w:hAnsi="Cambria"/>
          <w:highlight w:val="yellow"/>
          <w:lang w:val="en-US"/>
        </w:rPr>
        <w:t>We also had to operate under several constraints.</w:t>
      </w:r>
    </w:p>
    <w:p w14:paraId="2DDD8F18" w14:textId="77777777" w:rsidR="004C033D" w:rsidRPr="004C033D" w:rsidRDefault="004C033D" w:rsidP="004C033D">
      <w:pPr>
        <w:numPr>
          <w:ilvl w:val="0"/>
          <w:numId w:val="3"/>
        </w:numPr>
        <w:rPr>
          <w:rFonts w:ascii="Cambria" w:hAnsi="Cambria"/>
          <w:highlight w:val="yellow"/>
        </w:rPr>
      </w:pPr>
      <w:r w:rsidRPr="004C033D">
        <w:rPr>
          <w:rFonts w:ascii="Cambria" w:hAnsi="Cambria"/>
          <w:highlight w:val="yellow"/>
          <w:lang w:val="en-US"/>
        </w:rPr>
        <w:t>On the data side, cloud coverage affects Sentinel-2 observations, and there is a trade-off between spatial resolution and temporal availability when combining Sentinel-2 and MODIS.</w:t>
      </w:r>
    </w:p>
    <w:p w14:paraId="27C76303" w14:textId="77777777" w:rsidR="004C033D" w:rsidRPr="004C033D" w:rsidRDefault="004C033D" w:rsidP="004C033D">
      <w:pPr>
        <w:numPr>
          <w:ilvl w:val="0"/>
          <w:numId w:val="3"/>
        </w:numPr>
        <w:rPr>
          <w:rFonts w:ascii="Cambria" w:hAnsi="Cambria"/>
          <w:highlight w:val="yellow"/>
        </w:rPr>
      </w:pPr>
      <w:r w:rsidRPr="004C033D">
        <w:rPr>
          <w:rFonts w:ascii="Cambria" w:hAnsi="Cambria"/>
          <w:highlight w:val="yellow"/>
          <w:lang w:val="en-US"/>
        </w:rPr>
        <w:t>On the modeling side, performance depends strongly on sequence length selection, and capturing extreme snow peaks remains challenging.</w:t>
      </w:r>
    </w:p>
    <w:p w14:paraId="272E3505" w14:textId="77777777" w:rsidR="004C033D" w:rsidRPr="005A563B" w:rsidRDefault="004C033D" w:rsidP="00272C5A">
      <w:pPr>
        <w:pStyle w:val="ListParagraph"/>
        <w:numPr>
          <w:ilvl w:val="0"/>
          <w:numId w:val="3"/>
        </w:numPr>
        <w:rPr>
          <w:rFonts w:ascii="Cambria" w:hAnsi="Cambria"/>
          <w:highlight w:val="yellow"/>
        </w:rPr>
      </w:pPr>
      <w:r w:rsidRPr="005A563B">
        <w:rPr>
          <w:rFonts w:ascii="Cambria" w:hAnsi="Cambria"/>
          <w:highlight w:val="yellow"/>
          <w:lang w:val="en-US"/>
        </w:rPr>
        <w:t>Finally, the project scope was constrained by time, which limited the number of experiments we could explore.</w:t>
      </w:r>
    </w:p>
    <w:p w14:paraId="1E70FB79" w14:textId="77777777" w:rsidR="004C033D" w:rsidRPr="005A563B" w:rsidRDefault="004C033D" w:rsidP="004C033D">
      <w:pPr>
        <w:rPr>
          <w:rFonts w:ascii="Cambria" w:hAnsi="Cambria"/>
          <w:highlight w:val="cyan"/>
        </w:rPr>
      </w:pPr>
      <w:r w:rsidRPr="00272C5A">
        <w:rPr>
          <w:rFonts w:ascii="Cambria" w:hAnsi="Cambria"/>
          <w:b/>
          <w:bCs/>
          <w:highlight w:val="cyan"/>
          <w:lang w:val="en-US"/>
        </w:rPr>
        <w:lastRenderedPageBreak/>
        <w:t>SLIDE 6:</w:t>
      </w:r>
      <w:r>
        <w:rPr>
          <w:rFonts w:ascii="Cambria" w:hAnsi="Cambria"/>
          <w:lang w:val="en-US"/>
        </w:rPr>
        <w:br/>
      </w:r>
      <w:r w:rsidRPr="005A563B">
        <w:rPr>
          <w:rFonts w:ascii="Cambria" w:hAnsi="Cambria"/>
          <w:highlight w:val="cyan"/>
          <w:lang w:val="en-US"/>
        </w:rPr>
        <w:t>We started by evaluating different modeling approaches for time-series forecasting.</w:t>
      </w:r>
    </w:p>
    <w:p w14:paraId="6F6C1417" w14:textId="77777777" w:rsidR="004C033D" w:rsidRPr="004C033D" w:rsidRDefault="004C033D" w:rsidP="004C033D">
      <w:pPr>
        <w:rPr>
          <w:rFonts w:ascii="Cambria" w:hAnsi="Cambria"/>
          <w:highlight w:val="cyan"/>
        </w:rPr>
      </w:pPr>
      <w:r w:rsidRPr="004C033D">
        <w:rPr>
          <w:rFonts w:ascii="Cambria" w:hAnsi="Cambria"/>
          <w:highlight w:val="cyan"/>
          <w:lang w:val="en-US"/>
        </w:rPr>
        <w:t>We considered classical models such as ARIMA, machine learning methods like Random Forest, and deep learning approaches such as LSTM.</w:t>
      </w:r>
    </w:p>
    <w:p w14:paraId="204BACF8" w14:textId="77777777" w:rsidR="004C033D" w:rsidRPr="004C033D" w:rsidRDefault="004C033D" w:rsidP="004C033D">
      <w:pPr>
        <w:rPr>
          <w:rFonts w:ascii="Cambria" w:hAnsi="Cambria"/>
          <w:highlight w:val="cyan"/>
        </w:rPr>
      </w:pPr>
      <w:r w:rsidRPr="004C033D">
        <w:rPr>
          <w:rFonts w:ascii="Cambria" w:hAnsi="Cambria"/>
          <w:highlight w:val="cyan"/>
          <w:lang w:val="en-US"/>
        </w:rPr>
        <w:t>ARIMA is limited in capturing nonlinear relationships, and Random Forest does not naturally model temporal dependencies.</w:t>
      </w:r>
    </w:p>
    <w:p w14:paraId="12376E41" w14:textId="77777777" w:rsidR="004C033D" w:rsidRPr="004C033D" w:rsidRDefault="004C033D" w:rsidP="004C033D">
      <w:pPr>
        <w:rPr>
          <w:rFonts w:ascii="Cambria" w:hAnsi="Cambria"/>
        </w:rPr>
      </w:pPr>
      <w:r w:rsidRPr="004C033D">
        <w:rPr>
          <w:rFonts w:ascii="Cambria" w:hAnsi="Cambria"/>
          <w:highlight w:val="cyan"/>
          <w:lang w:val="en-US"/>
        </w:rPr>
        <w:t>LSTM was selected because it is specifically designed to learn sequential patterns and long-term dependencies, which are essential for modeling snow evolution over time.</w:t>
      </w:r>
    </w:p>
    <w:p w14:paraId="6A5F4DFB" w14:textId="0B992625" w:rsidR="004C033D" w:rsidRPr="002A632B" w:rsidRDefault="004C033D" w:rsidP="005E1625">
      <w:pPr>
        <w:rPr>
          <w:rFonts w:ascii="Cambria" w:hAnsi="Cambria"/>
          <w:b/>
          <w:bCs/>
        </w:rPr>
      </w:pPr>
    </w:p>
    <w:p w14:paraId="4856FA89" w14:textId="77777777" w:rsidR="004C033D" w:rsidRPr="005A563B" w:rsidRDefault="004C033D" w:rsidP="004C033D">
      <w:pPr>
        <w:rPr>
          <w:rFonts w:ascii="Cambria" w:hAnsi="Cambria"/>
          <w:highlight w:val="magenta"/>
        </w:rPr>
      </w:pPr>
      <w:r w:rsidRPr="00272C5A">
        <w:rPr>
          <w:rFonts w:ascii="Cambria" w:hAnsi="Cambria"/>
          <w:b/>
          <w:bCs/>
          <w:highlight w:val="magenta"/>
          <w:lang w:val="en-US"/>
        </w:rPr>
        <w:t>SLIDE 7:</w:t>
      </w:r>
      <w:r w:rsidRPr="002A632B">
        <w:rPr>
          <w:rFonts w:ascii="Cambria" w:hAnsi="Cambria"/>
          <w:b/>
          <w:bCs/>
          <w:lang w:val="en-US"/>
        </w:rPr>
        <w:br/>
      </w:r>
      <w:r w:rsidRPr="005A563B">
        <w:rPr>
          <w:rFonts w:ascii="Cambria" w:hAnsi="Cambria"/>
          <w:highlight w:val="magenta"/>
          <w:lang w:val="en-US"/>
        </w:rPr>
        <w:t>This slide introduces the overall architecture of our system.</w:t>
      </w:r>
    </w:p>
    <w:p w14:paraId="4BD62E97" w14:textId="77777777" w:rsidR="004C033D" w:rsidRPr="004C033D" w:rsidRDefault="004C033D" w:rsidP="004C033D">
      <w:pPr>
        <w:numPr>
          <w:ilvl w:val="0"/>
          <w:numId w:val="4"/>
        </w:numPr>
        <w:rPr>
          <w:rFonts w:ascii="Cambria" w:hAnsi="Cambria"/>
          <w:highlight w:val="magenta"/>
        </w:rPr>
      </w:pPr>
      <w:r w:rsidRPr="004C033D">
        <w:rPr>
          <w:rFonts w:ascii="Cambria" w:hAnsi="Cambria"/>
          <w:highlight w:val="magenta"/>
          <w:lang w:val="en-US"/>
        </w:rPr>
        <w:t>Our objective is to transform raw satellite and meteorological data into a forecasting system for weekly snow cover prediction.</w:t>
      </w:r>
    </w:p>
    <w:p w14:paraId="72C62201" w14:textId="77777777" w:rsidR="004C033D" w:rsidRPr="004C033D" w:rsidRDefault="004C033D" w:rsidP="004C033D">
      <w:pPr>
        <w:rPr>
          <w:rFonts w:ascii="Cambria" w:hAnsi="Cambria"/>
          <w:highlight w:val="magenta"/>
        </w:rPr>
      </w:pPr>
      <w:r w:rsidRPr="004C033D">
        <w:rPr>
          <w:rFonts w:ascii="Cambria" w:hAnsi="Cambria"/>
          <w:highlight w:val="magenta"/>
          <w:lang w:val="en-US"/>
        </w:rPr>
        <w:t>We rely on three main data sources.</w:t>
      </w:r>
    </w:p>
    <w:p w14:paraId="361387AF" w14:textId="77777777" w:rsidR="004C033D" w:rsidRPr="004C033D" w:rsidRDefault="004C033D" w:rsidP="004C033D">
      <w:pPr>
        <w:numPr>
          <w:ilvl w:val="0"/>
          <w:numId w:val="5"/>
        </w:numPr>
        <w:rPr>
          <w:rFonts w:ascii="Cambria" w:hAnsi="Cambria"/>
          <w:highlight w:val="magenta"/>
        </w:rPr>
      </w:pPr>
      <w:r w:rsidRPr="004C033D">
        <w:rPr>
          <w:rFonts w:ascii="Cambria" w:hAnsi="Cambria"/>
          <w:highlight w:val="magenta"/>
          <w:lang w:val="en-US"/>
        </w:rPr>
        <w:t>Sentinel-2 provides high-resolution optical imagery, which is useful for precise snow detection.</w:t>
      </w:r>
    </w:p>
    <w:p w14:paraId="26492037" w14:textId="77777777" w:rsidR="004C033D" w:rsidRPr="004C033D" w:rsidRDefault="004C033D" w:rsidP="004C033D">
      <w:pPr>
        <w:numPr>
          <w:ilvl w:val="0"/>
          <w:numId w:val="5"/>
        </w:numPr>
        <w:rPr>
          <w:rFonts w:ascii="Cambria" w:hAnsi="Cambria"/>
          <w:highlight w:val="magenta"/>
        </w:rPr>
      </w:pPr>
      <w:r w:rsidRPr="004C033D">
        <w:rPr>
          <w:rFonts w:ascii="Cambria" w:hAnsi="Cambria"/>
          <w:highlight w:val="magenta"/>
          <w:lang w:val="en-US"/>
        </w:rPr>
        <w:t>MODIS provides lower spatial resolution but much longer temporal coverage, which helps capture long-term trends.</w:t>
      </w:r>
    </w:p>
    <w:p w14:paraId="5E659713" w14:textId="77777777" w:rsidR="004C033D" w:rsidRPr="004C033D" w:rsidRDefault="004C033D" w:rsidP="004C033D">
      <w:pPr>
        <w:numPr>
          <w:ilvl w:val="0"/>
          <w:numId w:val="5"/>
        </w:numPr>
        <w:rPr>
          <w:rFonts w:ascii="Cambria" w:hAnsi="Cambria"/>
          <w:highlight w:val="magenta"/>
        </w:rPr>
      </w:pPr>
      <w:r w:rsidRPr="004C033D">
        <w:rPr>
          <w:rFonts w:ascii="Cambria" w:hAnsi="Cambria"/>
          <w:highlight w:val="magenta"/>
          <w:lang w:val="en-US"/>
        </w:rPr>
        <w:t>And ERA5 provides meteorological variables such as temperature and precipitation, which influence snow accumulation and melting.</w:t>
      </w:r>
    </w:p>
    <w:p w14:paraId="7A619D79" w14:textId="77777777" w:rsidR="004C033D" w:rsidRPr="004C033D" w:rsidRDefault="004C033D" w:rsidP="004C033D">
      <w:pPr>
        <w:rPr>
          <w:rFonts w:ascii="Cambria" w:hAnsi="Cambria"/>
          <w:highlight w:val="magenta"/>
        </w:rPr>
      </w:pPr>
      <w:proofErr w:type="gramStart"/>
      <w:r w:rsidRPr="004C033D">
        <w:rPr>
          <w:rFonts w:ascii="Cambria" w:hAnsi="Cambria"/>
          <w:highlight w:val="magenta"/>
          <w:lang w:val="en-US"/>
        </w:rPr>
        <w:t>All of</w:t>
      </w:r>
      <w:proofErr w:type="gramEnd"/>
      <w:r w:rsidRPr="004C033D">
        <w:rPr>
          <w:rFonts w:ascii="Cambria" w:hAnsi="Cambria"/>
          <w:highlight w:val="magenta"/>
          <w:lang w:val="en-US"/>
        </w:rPr>
        <w:t xml:space="preserve"> these datasets are later combined into a structured time-series format.</w:t>
      </w:r>
    </w:p>
    <w:p w14:paraId="0DE3288A" w14:textId="77777777" w:rsidR="004C033D" w:rsidRPr="004C033D" w:rsidRDefault="004C033D" w:rsidP="004C033D">
      <w:pPr>
        <w:rPr>
          <w:rFonts w:ascii="Cambria" w:hAnsi="Cambria"/>
        </w:rPr>
      </w:pPr>
      <w:r w:rsidRPr="004C033D">
        <w:rPr>
          <w:rFonts w:ascii="Cambria" w:hAnsi="Cambria"/>
          <w:highlight w:val="magenta"/>
          <w:lang w:val="en-US"/>
        </w:rPr>
        <w:t>We then use an LSTM-based model, which is well suited for sequential data and allows us to learn both short-term and long-term dependencies in snow evolution.</w:t>
      </w:r>
    </w:p>
    <w:p w14:paraId="0D591D41" w14:textId="5ACBC9C8" w:rsidR="004C033D" w:rsidRDefault="004C033D" w:rsidP="005E1625">
      <w:pPr>
        <w:rPr>
          <w:rFonts w:ascii="Cambria" w:hAnsi="Cambria"/>
        </w:rPr>
      </w:pPr>
    </w:p>
    <w:p w14:paraId="5708D852" w14:textId="2089BEEB" w:rsidR="004C033D" w:rsidRPr="002A632B" w:rsidRDefault="004C033D" w:rsidP="005E1625">
      <w:pPr>
        <w:rPr>
          <w:rFonts w:ascii="Cambria" w:hAnsi="Cambria"/>
          <w:b/>
          <w:bCs/>
          <w:lang w:val="en-US"/>
        </w:rPr>
      </w:pPr>
      <w:r w:rsidRPr="00272C5A">
        <w:rPr>
          <w:rFonts w:ascii="Cambria" w:hAnsi="Cambria"/>
          <w:b/>
          <w:bCs/>
          <w:highlight w:val="lightGray"/>
          <w:lang w:val="en-US"/>
        </w:rPr>
        <w:t>SLIDE 8:</w:t>
      </w:r>
    </w:p>
    <w:p w14:paraId="346AA73D" w14:textId="77777777" w:rsidR="004C033D" w:rsidRPr="004C033D" w:rsidRDefault="004C033D" w:rsidP="004C033D">
      <w:pPr>
        <w:rPr>
          <w:rFonts w:ascii="Cambria" w:hAnsi="Cambria"/>
          <w:highlight w:val="lightGray"/>
        </w:rPr>
      </w:pPr>
      <w:r w:rsidRPr="004C033D">
        <w:rPr>
          <w:rFonts w:ascii="Cambria" w:hAnsi="Cambria"/>
          <w:highlight w:val="lightGray"/>
          <w:lang w:val="en-US"/>
        </w:rPr>
        <w:t>This slide presents a more detailed view of the overall processing pipeline.</w:t>
      </w:r>
    </w:p>
    <w:p w14:paraId="7A9E8F85" w14:textId="77777777" w:rsidR="004C033D" w:rsidRPr="004C033D" w:rsidRDefault="004C033D" w:rsidP="004C033D">
      <w:pPr>
        <w:rPr>
          <w:rFonts w:ascii="Cambria" w:hAnsi="Cambria"/>
          <w:highlight w:val="lightGray"/>
        </w:rPr>
      </w:pPr>
      <w:r w:rsidRPr="004C033D">
        <w:rPr>
          <w:rFonts w:ascii="Cambria" w:hAnsi="Cambria"/>
          <w:highlight w:val="lightGray"/>
          <w:lang w:val="en-US"/>
        </w:rPr>
        <w:t>We start from satellite data acquisition, followed by data cleaning and preprocessing.</w:t>
      </w:r>
    </w:p>
    <w:p w14:paraId="2FF4E2A5" w14:textId="77777777" w:rsidR="004C033D" w:rsidRPr="004C033D" w:rsidRDefault="004C033D" w:rsidP="004C033D">
      <w:pPr>
        <w:rPr>
          <w:rFonts w:ascii="Cambria" w:hAnsi="Cambria"/>
          <w:highlight w:val="lightGray"/>
        </w:rPr>
      </w:pPr>
      <w:r w:rsidRPr="004C033D">
        <w:rPr>
          <w:rFonts w:ascii="Cambria" w:hAnsi="Cambria"/>
          <w:highlight w:val="lightGray"/>
          <w:lang w:val="en-US"/>
        </w:rPr>
        <w:t>Then we perform feature engineering and normalization.</w:t>
      </w:r>
    </w:p>
    <w:p w14:paraId="60A79B32" w14:textId="77777777" w:rsidR="004C033D" w:rsidRPr="004C033D" w:rsidRDefault="004C033D" w:rsidP="004C033D">
      <w:pPr>
        <w:rPr>
          <w:rFonts w:ascii="Cambria" w:hAnsi="Cambria"/>
          <w:highlight w:val="lightGray"/>
        </w:rPr>
      </w:pPr>
      <w:r w:rsidRPr="004C033D">
        <w:rPr>
          <w:rFonts w:ascii="Cambria" w:hAnsi="Cambria"/>
          <w:highlight w:val="lightGray"/>
          <w:lang w:val="en-US"/>
        </w:rPr>
        <w:t>After that, we construct the time-series sequences used for learning, train the LSTM model, generate predictions, and finally evaluate the results.</w:t>
      </w:r>
    </w:p>
    <w:p w14:paraId="18F9C367" w14:textId="77777777" w:rsidR="004C033D" w:rsidRPr="004C033D" w:rsidRDefault="004C033D" w:rsidP="004C033D">
      <w:pPr>
        <w:rPr>
          <w:rFonts w:ascii="Cambria" w:hAnsi="Cambria"/>
        </w:rPr>
      </w:pPr>
      <w:r w:rsidRPr="004C033D">
        <w:rPr>
          <w:rFonts w:ascii="Cambria" w:hAnsi="Cambria"/>
          <w:highlight w:val="lightGray"/>
          <w:lang w:val="en-US"/>
        </w:rPr>
        <w:t>This diagram summarizes the full end-to-end workflow of the system.</w:t>
      </w:r>
    </w:p>
    <w:p w14:paraId="5F6E0E11" w14:textId="45675FB9" w:rsidR="004C033D" w:rsidRDefault="004C033D" w:rsidP="005E1625">
      <w:pPr>
        <w:rPr>
          <w:rFonts w:ascii="Cambria" w:hAnsi="Cambria"/>
        </w:rPr>
      </w:pPr>
    </w:p>
    <w:p w14:paraId="5A8F9EA6" w14:textId="77777777" w:rsidR="004C033D" w:rsidRPr="005A563B" w:rsidRDefault="004C033D" w:rsidP="004C033D">
      <w:pPr>
        <w:rPr>
          <w:rFonts w:ascii="Cambria" w:hAnsi="Cambria"/>
          <w:highlight w:val="green"/>
        </w:rPr>
      </w:pPr>
      <w:r w:rsidRPr="00272C5A">
        <w:rPr>
          <w:rFonts w:ascii="Cambria" w:hAnsi="Cambria"/>
          <w:b/>
          <w:bCs/>
          <w:highlight w:val="green"/>
          <w:lang w:val="en-US"/>
        </w:rPr>
        <w:t>SLIDE 9:</w:t>
      </w:r>
      <w:r>
        <w:rPr>
          <w:rFonts w:ascii="Cambria" w:hAnsi="Cambria"/>
          <w:lang w:val="en-US"/>
        </w:rPr>
        <w:br/>
      </w:r>
      <w:r w:rsidRPr="005A563B">
        <w:rPr>
          <w:rFonts w:ascii="Cambria" w:hAnsi="Cambria"/>
          <w:highlight w:val="green"/>
          <w:lang w:val="en-US"/>
        </w:rPr>
        <w:t>The project followed an iterative workflow with continuous refinement of data, model, and experiments over time.</w:t>
      </w:r>
    </w:p>
    <w:p w14:paraId="52C62A09" w14:textId="77777777" w:rsidR="004C033D" w:rsidRPr="004C033D" w:rsidRDefault="004C033D" w:rsidP="004C033D">
      <w:pPr>
        <w:rPr>
          <w:rFonts w:ascii="Cambria" w:hAnsi="Cambria"/>
        </w:rPr>
      </w:pPr>
      <w:r w:rsidRPr="004C033D">
        <w:rPr>
          <w:rFonts w:ascii="Cambria" w:hAnsi="Cambria"/>
          <w:highlight w:val="green"/>
          <w:lang w:val="en-US"/>
        </w:rPr>
        <w:t>Challenges such as model variability, sequence trade-offs, and data alignment were handled through repeated runs, averaging results, and synchronization.</w:t>
      </w:r>
    </w:p>
    <w:p w14:paraId="29D02602" w14:textId="3068822F" w:rsidR="004C033D" w:rsidRDefault="004C033D" w:rsidP="005E1625">
      <w:pPr>
        <w:rPr>
          <w:rFonts w:ascii="Cambria" w:hAnsi="Cambria"/>
        </w:rPr>
      </w:pPr>
    </w:p>
    <w:p w14:paraId="6E84E044" w14:textId="77777777" w:rsidR="004C033D" w:rsidRPr="005A563B" w:rsidRDefault="004C033D" w:rsidP="004C033D">
      <w:pPr>
        <w:rPr>
          <w:rFonts w:ascii="Cambria" w:hAnsi="Cambria"/>
          <w:highlight w:val="yellow"/>
        </w:rPr>
      </w:pPr>
      <w:r w:rsidRPr="0094315F">
        <w:rPr>
          <w:rFonts w:ascii="Cambria" w:hAnsi="Cambria"/>
          <w:b/>
          <w:bCs/>
          <w:highlight w:val="yellow"/>
          <w:lang w:val="en-US"/>
        </w:rPr>
        <w:t>SLIDE 10:</w:t>
      </w:r>
      <w:r>
        <w:rPr>
          <w:rFonts w:ascii="Cambria" w:hAnsi="Cambria"/>
          <w:lang w:val="en-US"/>
        </w:rPr>
        <w:br/>
      </w:r>
      <w:r w:rsidRPr="005A563B">
        <w:rPr>
          <w:rFonts w:ascii="Cambria" w:hAnsi="Cambria"/>
          <w:highlight w:val="yellow"/>
          <w:lang w:val="en-US"/>
        </w:rPr>
        <w:t>Now we move into the solution implementation, where we start building the full system step by step.</w:t>
      </w:r>
    </w:p>
    <w:p w14:paraId="7A9C86F0" w14:textId="77777777" w:rsidR="004C033D" w:rsidRPr="004C033D" w:rsidRDefault="004C033D" w:rsidP="004C033D">
      <w:pPr>
        <w:rPr>
          <w:rFonts w:ascii="Cambria" w:hAnsi="Cambria"/>
          <w:highlight w:val="yellow"/>
        </w:rPr>
      </w:pPr>
      <w:r w:rsidRPr="004C033D">
        <w:rPr>
          <w:rFonts w:ascii="Cambria" w:hAnsi="Cambria"/>
          <w:highlight w:val="yellow"/>
          <w:lang w:val="en-US"/>
        </w:rPr>
        <w:t>We first define our study area, which is Lebanon, using satellite-based geospatial boundaries.</w:t>
      </w:r>
    </w:p>
    <w:p w14:paraId="61F1974D" w14:textId="77777777" w:rsidR="004C033D" w:rsidRPr="004C033D" w:rsidRDefault="004C033D" w:rsidP="004C033D">
      <w:pPr>
        <w:rPr>
          <w:rFonts w:ascii="Cambria" w:hAnsi="Cambria"/>
          <w:highlight w:val="yellow"/>
        </w:rPr>
      </w:pPr>
      <w:r w:rsidRPr="004C033D">
        <w:rPr>
          <w:rFonts w:ascii="Cambria" w:hAnsi="Cambria"/>
          <w:highlight w:val="yellow"/>
          <w:lang w:val="en-US"/>
        </w:rPr>
        <w:t>On this slide, we can see the raw satellite view, followed by snow maps generated from MODIS and Sentinel-2 imagery processed in Google Earth Engine.</w:t>
      </w:r>
    </w:p>
    <w:p w14:paraId="0C465764" w14:textId="77777777" w:rsidR="004C033D" w:rsidRPr="004C033D" w:rsidRDefault="004C033D" w:rsidP="004C033D">
      <w:pPr>
        <w:rPr>
          <w:rFonts w:ascii="Cambria" w:hAnsi="Cambria"/>
          <w:highlight w:val="yellow"/>
        </w:rPr>
      </w:pPr>
      <w:r w:rsidRPr="004C033D">
        <w:rPr>
          <w:rFonts w:ascii="Cambria" w:hAnsi="Cambria"/>
          <w:highlight w:val="yellow"/>
          <w:lang w:val="en-US"/>
        </w:rPr>
        <w:lastRenderedPageBreak/>
        <w:t>For Sentinel-2, we applied snow extraction using the Normalized Difference Snow Index, then performed cloud masking and used a threshold of 0.4 to classify snow pixels.</w:t>
      </w:r>
    </w:p>
    <w:p w14:paraId="019358D2" w14:textId="77777777" w:rsidR="004C033D" w:rsidRPr="004C033D" w:rsidRDefault="004C033D" w:rsidP="004C033D">
      <w:pPr>
        <w:rPr>
          <w:rFonts w:ascii="Cambria" w:hAnsi="Cambria"/>
        </w:rPr>
      </w:pPr>
      <w:r w:rsidRPr="004C033D">
        <w:rPr>
          <w:rFonts w:ascii="Cambria" w:hAnsi="Cambria"/>
          <w:highlight w:val="yellow"/>
          <w:lang w:val="en-US"/>
        </w:rPr>
        <w:t>This gives us the first reliable snow representations that will feed into our forecasting pipeline.</w:t>
      </w:r>
    </w:p>
    <w:p w14:paraId="34572369" w14:textId="3885DE19" w:rsidR="004C033D" w:rsidRDefault="004C033D" w:rsidP="005E1625">
      <w:pPr>
        <w:rPr>
          <w:rFonts w:ascii="Cambria" w:hAnsi="Cambria"/>
        </w:rPr>
      </w:pPr>
    </w:p>
    <w:p w14:paraId="4BF6A94F" w14:textId="77777777" w:rsidR="004C033D" w:rsidRPr="005A563B" w:rsidRDefault="004C033D" w:rsidP="004C033D">
      <w:pPr>
        <w:rPr>
          <w:rFonts w:ascii="Cambria" w:hAnsi="Cambria"/>
          <w:highlight w:val="cyan"/>
        </w:rPr>
      </w:pPr>
      <w:r w:rsidRPr="0094315F">
        <w:rPr>
          <w:rFonts w:ascii="Cambria" w:hAnsi="Cambria"/>
          <w:b/>
          <w:bCs/>
          <w:highlight w:val="cyan"/>
          <w:lang w:val="en-US"/>
        </w:rPr>
        <w:t>SLIDE 11:</w:t>
      </w:r>
      <w:r>
        <w:rPr>
          <w:rFonts w:ascii="Cambria" w:hAnsi="Cambria"/>
          <w:lang w:val="en-US"/>
        </w:rPr>
        <w:br/>
      </w:r>
      <w:r w:rsidRPr="005A563B">
        <w:rPr>
          <w:rFonts w:ascii="Cambria" w:hAnsi="Cambria"/>
          <w:highlight w:val="cyan"/>
          <w:lang w:val="en-US"/>
        </w:rPr>
        <w:t>After snow extraction, we built the weekly time-series in Python by cleaning and merging the exported data.</w:t>
      </w:r>
    </w:p>
    <w:p w14:paraId="50CA1C22" w14:textId="77777777" w:rsidR="004C033D" w:rsidRPr="004C033D" w:rsidRDefault="004C033D" w:rsidP="004C033D">
      <w:pPr>
        <w:rPr>
          <w:rFonts w:ascii="Cambria" w:hAnsi="Cambria"/>
          <w:highlight w:val="cyan"/>
        </w:rPr>
      </w:pPr>
      <w:r w:rsidRPr="004C033D">
        <w:rPr>
          <w:rFonts w:ascii="Cambria" w:hAnsi="Cambria"/>
          <w:highlight w:val="cyan"/>
          <w:lang w:val="en-US"/>
        </w:rPr>
        <w:t>We then visualized snow cover over time, where we clearly observe a strong seasonal pattern with winter peaks and summer melting.</w:t>
      </w:r>
    </w:p>
    <w:p w14:paraId="74A6156C" w14:textId="77777777" w:rsidR="004C033D" w:rsidRPr="004C033D" w:rsidRDefault="004C033D" w:rsidP="004C033D">
      <w:pPr>
        <w:rPr>
          <w:rFonts w:ascii="Cambria" w:hAnsi="Cambria"/>
        </w:rPr>
      </w:pPr>
      <w:r w:rsidRPr="004C033D">
        <w:rPr>
          <w:rFonts w:ascii="Cambria" w:hAnsi="Cambria"/>
          <w:highlight w:val="cyan"/>
          <w:lang w:val="en-US"/>
        </w:rPr>
        <w:t>This step was important because it confirmed that our extracted signal is consistent and meaningful before moving into modeling.</w:t>
      </w:r>
    </w:p>
    <w:p w14:paraId="02A6388E" w14:textId="62074E35" w:rsidR="004C033D" w:rsidRPr="002A632B" w:rsidRDefault="004C033D" w:rsidP="005E1625">
      <w:pPr>
        <w:rPr>
          <w:rFonts w:ascii="Cambria" w:hAnsi="Cambria"/>
          <w:b/>
          <w:bCs/>
        </w:rPr>
      </w:pPr>
    </w:p>
    <w:p w14:paraId="68C69963" w14:textId="77777777" w:rsidR="004C033D" w:rsidRPr="0094315F" w:rsidRDefault="004C033D" w:rsidP="004C033D">
      <w:pPr>
        <w:rPr>
          <w:rFonts w:ascii="Cambria" w:hAnsi="Cambria"/>
          <w:highlight w:val="magenta"/>
        </w:rPr>
      </w:pPr>
      <w:r w:rsidRPr="002A632B">
        <w:rPr>
          <w:rFonts w:ascii="Cambria" w:hAnsi="Cambria"/>
          <w:b/>
          <w:bCs/>
          <w:lang w:val="en-US"/>
        </w:rPr>
        <w:t>SLIDE 12:</w:t>
      </w:r>
      <w:r w:rsidRPr="002A632B">
        <w:rPr>
          <w:rFonts w:ascii="Cambria" w:hAnsi="Cambria"/>
          <w:b/>
          <w:bCs/>
          <w:lang w:val="en-US"/>
        </w:rPr>
        <w:br/>
      </w:r>
      <w:r w:rsidRPr="0094315F">
        <w:rPr>
          <w:rFonts w:ascii="Cambria" w:hAnsi="Cambria"/>
          <w:highlight w:val="magenta"/>
          <w:lang w:val="en-US"/>
        </w:rPr>
        <w:t>Here we combine two important perspectives to better understand the snow signal before modeling.</w:t>
      </w:r>
    </w:p>
    <w:p w14:paraId="25F753A4" w14:textId="77777777" w:rsidR="004C033D" w:rsidRPr="004C033D" w:rsidRDefault="004C033D" w:rsidP="004C033D">
      <w:pPr>
        <w:rPr>
          <w:rFonts w:ascii="Cambria" w:hAnsi="Cambria"/>
        </w:rPr>
      </w:pPr>
      <w:r w:rsidRPr="004C033D">
        <w:rPr>
          <w:rFonts w:ascii="Cambria" w:hAnsi="Cambria"/>
          <w:highlight w:val="magenta"/>
          <w:lang w:val="en-US"/>
        </w:rPr>
        <w:t>First, the comparison between MODIS and Sentinel-2 confirms that both datasets capture the same seasonal snow behavior. MODIS appears smoother due to its daily observations, while Sentinel-2 is more detailed but slightly noisier because of cloud gaps and lower revisit frequency.</w:t>
      </w:r>
    </w:p>
    <w:p w14:paraId="1C508AE7" w14:textId="77777777" w:rsidR="004C033D" w:rsidRPr="004C033D" w:rsidRDefault="004C033D" w:rsidP="004C033D">
      <w:pPr>
        <w:rPr>
          <w:rFonts w:ascii="Cambria" w:hAnsi="Cambria"/>
          <w:highlight w:val="lightGray"/>
        </w:rPr>
      </w:pPr>
      <w:r w:rsidRPr="004C033D">
        <w:rPr>
          <w:rFonts w:ascii="Cambria" w:hAnsi="Cambria"/>
          <w:highlight w:val="lightGray"/>
          <w:lang w:val="en-US"/>
        </w:rPr>
        <w:t>Then, we introduced altitude-based analysis for Sentinel-2. The idea here is that snow is strongly influenced by elevation, so we split the region into different altitude ranges to better understand how snow behaves in mountainous areas.</w:t>
      </w:r>
    </w:p>
    <w:p w14:paraId="58ED8EF7" w14:textId="77777777" w:rsidR="004C033D" w:rsidRPr="004C033D" w:rsidRDefault="004C033D" w:rsidP="004C033D">
      <w:pPr>
        <w:rPr>
          <w:rFonts w:ascii="Cambria" w:hAnsi="Cambria"/>
        </w:rPr>
      </w:pPr>
      <w:r w:rsidRPr="004C033D">
        <w:rPr>
          <w:rFonts w:ascii="Cambria" w:hAnsi="Cambria"/>
          <w:highlight w:val="lightGray"/>
          <w:lang w:val="en-US"/>
        </w:rPr>
        <w:t>This helps us validate the physical consistency of the data, and later justifies why altitude-related features are included in our forecasting model.</w:t>
      </w:r>
    </w:p>
    <w:p w14:paraId="4D5023A4" w14:textId="417E5D67" w:rsidR="004C033D" w:rsidRDefault="004C033D" w:rsidP="005E1625">
      <w:pPr>
        <w:rPr>
          <w:rFonts w:ascii="Cambria" w:hAnsi="Cambria"/>
        </w:rPr>
      </w:pPr>
    </w:p>
    <w:p w14:paraId="1541725A" w14:textId="77777777" w:rsidR="004C033D" w:rsidRPr="005A563B" w:rsidRDefault="004C033D" w:rsidP="004C033D">
      <w:pPr>
        <w:rPr>
          <w:rFonts w:ascii="Cambria" w:hAnsi="Cambria"/>
          <w:highlight w:val="green"/>
        </w:rPr>
      </w:pPr>
      <w:r w:rsidRPr="0094315F">
        <w:rPr>
          <w:rFonts w:ascii="Cambria" w:hAnsi="Cambria"/>
          <w:b/>
          <w:bCs/>
          <w:highlight w:val="green"/>
          <w:lang w:val="en-US"/>
        </w:rPr>
        <w:t>SLIDE 13:</w:t>
      </w:r>
      <w:r>
        <w:rPr>
          <w:rFonts w:ascii="Cambria" w:hAnsi="Cambria"/>
          <w:lang w:val="en-US"/>
        </w:rPr>
        <w:br/>
      </w:r>
      <w:r w:rsidRPr="005A563B">
        <w:rPr>
          <w:rFonts w:ascii="Cambria" w:hAnsi="Cambria"/>
          <w:highlight w:val="green"/>
          <w:lang w:val="en-US"/>
        </w:rPr>
        <w:t>Here we build the final dataset that will be used as input for the model.</w:t>
      </w:r>
    </w:p>
    <w:p w14:paraId="0ACCA1AB" w14:textId="77777777" w:rsidR="004C033D" w:rsidRPr="004C033D" w:rsidRDefault="004C033D" w:rsidP="004C033D">
      <w:pPr>
        <w:rPr>
          <w:rFonts w:ascii="Cambria" w:hAnsi="Cambria"/>
          <w:highlight w:val="green"/>
        </w:rPr>
      </w:pPr>
      <w:r w:rsidRPr="004C033D">
        <w:rPr>
          <w:rFonts w:ascii="Cambria" w:hAnsi="Cambria"/>
          <w:highlight w:val="green"/>
          <w:lang w:val="en-US"/>
        </w:rPr>
        <w:t>We first organize all our variables into a structured format, including satellite snow data, meteorological variables from ERA5, and altitude-based features. In total, we end up with 20 engineered features that describe both snow conditions and their driving factors.</w:t>
      </w:r>
    </w:p>
    <w:p w14:paraId="6762CEB9" w14:textId="77777777" w:rsidR="004C033D" w:rsidRPr="004C033D" w:rsidRDefault="004C033D" w:rsidP="004C033D">
      <w:pPr>
        <w:rPr>
          <w:rFonts w:ascii="Cambria" w:hAnsi="Cambria"/>
          <w:highlight w:val="green"/>
        </w:rPr>
      </w:pPr>
      <w:r w:rsidRPr="004C033D">
        <w:rPr>
          <w:rFonts w:ascii="Cambria" w:hAnsi="Cambria"/>
          <w:highlight w:val="green"/>
          <w:lang w:val="en-US"/>
        </w:rPr>
        <w:t>Then, we define the target variable, which is the future snow cover we want to predict.</w:t>
      </w:r>
    </w:p>
    <w:p w14:paraId="54A1727C" w14:textId="77777777" w:rsidR="004C033D" w:rsidRPr="004C033D" w:rsidRDefault="004C033D" w:rsidP="004C033D">
      <w:pPr>
        <w:rPr>
          <w:rFonts w:ascii="Cambria" w:hAnsi="Cambria"/>
          <w:highlight w:val="green"/>
        </w:rPr>
      </w:pPr>
      <w:r w:rsidRPr="004C033D">
        <w:rPr>
          <w:rFonts w:ascii="Cambria" w:hAnsi="Cambria"/>
          <w:highlight w:val="green"/>
          <w:lang w:val="en-US"/>
        </w:rPr>
        <w:t xml:space="preserve">Finally, we apply Z-score normalization to standardize all </w:t>
      </w:r>
      <w:proofErr w:type="gramStart"/>
      <w:r w:rsidRPr="004C033D">
        <w:rPr>
          <w:rFonts w:ascii="Cambria" w:hAnsi="Cambria"/>
          <w:highlight w:val="green"/>
          <w:lang w:val="en-US"/>
        </w:rPr>
        <w:t>features</w:t>
      </w:r>
      <w:proofErr w:type="gramEnd"/>
      <w:r w:rsidRPr="004C033D">
        <w:rPr>
          <w:rFonts w:ascii="Cambria" w:hAnsi="Cambria"/>
          <w:highlight w:val="green"/>
          <w:lang w:val="en-US"/>
        </w:rPr>
        <w:t xml:space="preserve"> so they are on the same scale, which improves the stability and efficiency of model training.</w:t>
      </w:r>
    </w:p>
    <w:p w14:paraId="50B1F2BC" w14:textId="77777777" w:rsidR="004C033D" w:rsidRPr="004C033D" w:rsidRDefault="004C033D" w:rsidP="004C033D">
      <w:pPr>
        <w:rPr>
          <w:rFonts w:ascii="Cambria" w:hAnsi="Cambria"/>
        </w:rPr>
      </w:pPr>
      <w:r w:rsidRPr="004C033D">
        <w:rPr>
          <w:rFonts w:ascii="Cambria" w:hAnsi="Cambria"/>
          <w:highlight w:val="green"/>
          <w:lang w:val="en-US"/>
        </w:rPr>
        <w:t>At this stage, we obtain a clean, fully structured dataset ready for sequence modeling.</w:t>
      </w:r>
    </w:p>
    <w:p w14:paraId="27D217F4" w14:textId="79D0C1B7" w:rsidR="004C033D" w:rsidRDefault="004C033D" w:rsidP="005E1625">
      <w:pPr>
        <w:rPr>
          <w:rFonts w:ascii="Cambria" w:hAnsi="Cambria"/>
        </w:rPr>
      </w:pPr>
    </w:p>
    <w:p w14:paraId="7CF1B87D" w14:textId="77777777" w:rsidR="004C033D" w:rsidRPr="0094315F" w:rsidRDefault="004C033D" w:rsidP="004C033D">
      <w:pPr>
        <w:rPr>
          <w:rFonts w:ascii="Cambria" w:hAnsi="Cambria"/>
          <w:highlight w:val="yellow"/>
        </w:rPr>
      </w:pPr>
      <w:r w:rsidRPr="002A632B">
        <w:rPr>
          <w:rFonts w:ascii="Cambria" w:hAnsi="Cambria"/>
          <w:b/>
          <w:bCs/>
          <w:lang w:val="en-US"/>
        </w:rPr>
        <w:t>SLIDE 14:</w:t>
      </w:r>
      <w:r>
        <w:rPr>
          <w:rFonts w:ascii="Cambria" w:hAnsi="Cambria"/>
          <w:lang w:val="en-US"/>
        </w:rPr>
        <w:br/>
      </w:r>
      <w:r w:rsidRPr="0094315F">
        <w:rPr>
          <w:rFonts w:ascii="Cambria" w:hAnsi="Cambria"/>
          <w:highlight w:val="yellow"/>
          <w:lang w:val="en-US"/>
        </w:rPr>
        <w:t>Here we show how we move from raw data to a format that can be learned by the model.</w:t>
      </w:r>
    </w:p>
    <w:p w14:paraId="603F8885" w14:textId="77777777" w:rsidR="004C033D" w:rsidRPr="004C033D" w:rsidRDefault="004C033D" w:rsidP="004C033D">
      <w:pPr>
        <w:rPr>
          <w:rFonts w:ascii="Cambria" w:hAnsi="Cambria"/>
        </w:rPr>
      </w:pPr>
      <w:r w:rsidRPr="004C033D">
        <w:rPr>
          <w:rFonts w:ascii="Cambria" w:hAnsi="Cambria"/>
          <w:highlight w:val="yellow"/>
          <w:lang w:val="en-US"/>
        </w:rPr>
        <w:t>Instead of using single weekly values, we transform the dataset into sequences. For example, we take 8 consecutive weeks as input, and we use them to predict the snow cover of the next week. This is illustrated here with the sliding window idea from week 1 to week 8 predicting week 9.</w:t>
      </w:r>
    </w:p>
    <w:p w14:paraId="006552ED" w14:textId="77777777" w:rsidR="004C033D" w:rsidRPr="004C033D" w:rsidRDefault="004C033D" w:rsidP="004C033D">
      <w:pPr>
        <w:rPr>
          <w:rFonts w:ascii="Cambria" w:hAnsi="Cambria"/>
          <w:highlight w:val="cyan"/>
        </w:rPr>
      </w:pPr>
      <w:r w:rsidRPr="004C033D">
        <w:rPr>
          <w:rFonts w:ascii="Cambria" w:hAnsi="Cambria"/>
          <w:highlight w:val="cyan"/>
          <w:lang w:val="en-US"/>
        </w:rPr>
        <w:t>Mathematically, this becomes a supervised learning problem where each sample is a sequence of past observations mapped to a future value.</w:t>
      </w:r>
    </w:p>
    <w:p w14:paraId="4A2B0432" w14:textId="77777777" w:rsidR="004C033D" w:rsidRPr="004C033D" w:rsidRDefault="004C033D" w:rsidP="004C033D">
      <w:pPr>
        <w:rPr>
          <w:rFonts w:ascii="Cambria" w:hAnsi="Cambria"/>
          <w:highlight w:val="cyan"/>
        </w:rPr>
      </w:pPr>
      <w:r w:rsidRPr="004C033D">
        <w:rPr>
          <w:rFonts w:ascii="Cambria" w:hAnsi="Cambria"/>
          <w:highlight w:val="cyan"/>
          <w:lang w:val="en-US"/>
        </w:rPr>
        <w:t xml:space="preserve">To make this possible, we reshape the dataset into 3D tensors: samples, time steps, and features. In our case, </w:t>
      </w:r>
      <w:proofErr w:type="gramStart"/>
      <w:r w:rsidRPr="004C033D">
        <w:rPr>
          <w:rFonts w:ascii="Cambria" w:hAnsi="Cambria"/>
          <w:highlight w:val="cyan"/>
          <w:lang w:val="en-US"/>
        </w:rPr>
        <w:t>8 time</w:t>
      </w:r>
      <w:proofErr w:type="gramEnd"/>
      <w:r w:rsidRPr="004C033D">
        <w:rPr>
          <w:rFonts w:ascii="Cambria" w:hAnsi="Cambria"/>
          <w:highlight w:val="cyan"/>
          <w:lang w:val="en-US"/>
        </w:rPr>
        <w:t xml:space="preserve"> steps and 20 features.</w:t>
      </w:r>
    </w:p>
    <w:p w14:paraId="6F4CD18C" w14:textId="77777777" w:rsidR="004C033D" w:rsidRPr="004C033D" w:rsidRDefault="004C033D" w:rsidP="004C033D">
      <w:pPr>
        <w:rPr>
          <w:rFonts w:ascii="Cambria" w:hAnsi="Cambria"/>
          <w:highlight w:val="cyan"/>
        </w:rPr>
      </w:pPr>
      <w:r w:rsidRPr="004C033D">
        <w:rPr>
          <w:rFonts w:ascii="Cambria" w:hAnsi="Cambria"/>
          <w:highlight w:val="cyan"/>
          <w:lang w:val="en-US"/>
        </w:rPr>
        <w:lastRenderedPageBreak/>
        <w:t>We then split the dataset into training, validation, and test sets, and we verify the shapes directly in Python to ensure everything is correctly structured.</w:t>
      </w:r>
    </w:p>
    <w:p w14:paraId="710FD8D9" w14:textId="77777777" w:rsidR="004C033D" w:rsidRPr="004C033D" w:rsidRDefault="004C033D" w:rsidP="004C033D">
      <w:pPr>
        <w:rPr>
          <w:rFonts w:ascii="Cambria" w:hAnsi="Cambria"/>
        </w:rPr>
      </w:pPr>
      <w:r w:rsidRPr="004C033D">
        <w:rPr>
          <w:rFonts w:ascii="Cambria" w:hAnsi="Cambria"/>
          <w:highlight w:val="cyan"/>
          <w:lang w:val="en-US"/>
        </w:rPr>
        <w:t>At this point, the data is ready to be fed into the LSTM model. We also define a baseline persistence model, which simply assumes the next value is equal to the current one, and we will later use it as a reference to evaluate how much the LSTM improves over a simple approach.</w:t>
      </w:r>
    </w:p>
    <w:p w14:paraId="58A48376" w14:textId="4F0625B8" w:rsidR="004C033D" w:rsidRDefault="004C033D" w:rsidP="005E1625">
      <w:pPr>
        <w:rPr>
          <w:rFonts w:ascii="Cambria" w:hAnsi="Cambria"/>
        </w:rPr>
      </w:pPr>
    </w:p>
    <w:p w14:paraId="56CE103D" w14:textId="77777777" w:rsidR="004C033D" w:rsidRPr="0094315F" w:rsidRDefault="004C033D" w:rsidP="004C033D">
      <w:pPr>
        <w:rPr>
          <w:rFonts w:ascii="Cambria" w:hAnsi="Cambria"/>
          <w:highlight w:val="magenta"/>
        </w:rPr>
      </w:pPr>
      <w:r w:rsidRPr="002A632B">
        <w:rPr>
          <w:rFonts w:ascii="Cambria" w:hAnsi="Cambria"/>
          <w:b/>
          <w:bCs/>
          <w:lang w:val="en-US"/>
        </w:rPr>
        <w:t>SLIDE 15:</w:t>
      </w:r>
      <w:r>
        <w:rPr>
          <w:rFonts w:ascii="Cambria" w:hAnsi="Cambria"/>
          <w:lang w:val="en-US"/>
        </w:rPr>
        <w:br/>
      </w:r>
      <w:r w:rsidRPr="0094315F">
        <w:rPr>
          <w:rFonts w:ascii="Cambria" w:hAnsi="Cambria"/>
          <w:highlight w:val="magenta"/>
          <w:lang w:val="en-US"/>
        </w:rPr>
        <w:t>We chose an LSTM model because it is specifically designed for sequential data. In our case, snow evolution depends strongly on previous weeks, so the model needs to capture both short-term and long-term temporal dependencies.</w:t>
      </w:r>
    </w:p>
    <w:p w14:paraId="3A51C7EE" w14:textId="77777777" w:rsidR="004C033D" w:rsidRPr="004C033D" w:rsidRDefault="004C033D" w:rsidP="004C033D">
      <w:pPr>
        <w:rPr>
          <w:rFonts w:ascii="Cambria" w:hAnsi="Cambria"/>
        </w:rPr>
      </w:pPr>
      <w:proofErr w:type="gramStart"/>
      <w:r w:rsidRPr="004C033D">
        <w:rPr>
          <w:rFonts w:ascii="Cambria" w:hAnsi="Cambria"/>
          <w:highlight w:val="magenta"/>
          <w:lang w:val="en-US"/>
        </w:rPr>
        <w:t>This is why</w:t>
      </w:r>
      <w:proofErr w:type="gramEnd"/>
      <w:r w:rsidRPr="004C033D">
        <w:rPr>
          <w:rFonts w:ascii="Cambria" w:hAnsi="Cambria"/>
          <w:highlight w:val="magenta"/>
          <w:lang w:val="en-US"/>
        </w:rPr>
        <w:t xml:space="preserve"> we use a stacked LSTM structure. The first layer with 96 units captures long-term patterns, and the second layer with 64 units refines more detailed temporal behavior. We also add dropout layers to reduce overfitting, followed by dense layers to map the learned features into the final snow prediction.</w:t>
      </w:r>
    </w:p>
    <w:p w14:paraId="6E6FD225" w14:textId="77777777" w:rsidR="004C033D" w:rsidRPr="004C033D" w:rsidRDefault="004C033D" w:rsidP="004C033D">
      <w:pPr>
        <w:rPr>
          <w:rFonts w:ascii="Cambria" w:hAnsi="Cambria"/>
          <w:highlight w:val="lightGray"/>
        </w:rPr>
      </w:pPr>
      <w:r w:rsidRPr="004C033D">
        <w:rPr>
          <w:rFonts w:ascii="Cambria" w:hAnsi="Cambria"/>
          <w:highlight w:val="lightGray"/>
          <w:lang w:val="en-US"/>
        </w:rPr>
        <w:t>Now, regarding the loss function, we designed a custom Peak-Weighted Huber Loss.</w:t>
      </w:r>
    </w:p>
    <w:p w14:paraId="52DDC9BB" w14:textId="77777777" w:rsidR="004C033D" w:rsidRPr="004C033D" w:rsidRDefault="004C033D" w:rsidP="004C033D">
      <w:pPr>
        <w:rPr>
          <w:rFonts w:ascii="Cambria" w:hAnsi="Cambria"/>
          <w:highlight w:val="lightGray"/>
        </w:rPr>
      </w:pPr>
      <w:r w:rsidRPr="004C033D">
        <w:rPr>
          <w:rFonts w:ascii="Cambria" w:hAnsi="Cambria"/>
          <w:highlight w:val="lightGray"/>
          <w:lang w:val="en-US"/>
        </w:rPr>
        <w:t>The idea is that not all errors have the same importance. In snow forecasting, peak snow events are particularly important, so we give them higher weight. At the same time, the Huber loss ensures stable training by combining the advantages of MAE and MSE, making the model robust to outliers.</w:t>
      </w:r>
    </w:p>
    <w:p w14:paraId="2190E12E" w14:textId="77777777" w:rsidR="004C033D" w:rsidRPr="004C033D" w:rsidRDefault="004C033D" w:rsidP="004C033D">
      <w:pPr>
        <w:rPr>
          <w:rFonts w:ascii="Cambria" w:hAnsi="Cambria"/>
        </w:rPr>
      </w:pPr>
      <w:r w:rsidRPr="004C033D">
        <w:rPr>
          <w:rFonts w:ascii="Cambria" w:hAnsi="Cambria"/>
          <w:highlight w:val="lightGray"/>
          <w:lang w:val="en-US"/>
        </w:rPr>
        <w:t>So overall, the architecture focuses on learning temporal dependencies, while the loss function ensures better sensitivity to critical snow peak events.</w:t>
      </w:r>
    </w:p>
    <w:p w14:paraId="24F910B6" w14:textId="77777777" w:rsidR="004C033D" w:rsidRPr="005A563B" w:rsidRDefault="004C033D" w:rsidP="004C033D">
      <w:pPr>
        <w:rPr>
          <w:rFonts w:ascii="Cambria" w:hAnsi="Cambria"/>
          <w:highlight w:val="green"/>
        </w:rPr>
      </w:pPr>
      <w:r>
        <w:rPr>
          <w:rFonts w:ascii="Cambria" w:hAnsi="Cambria"/>
        </w:rPr>
        <w:br/>
      </w:r>
      <w:r w:rsidRPr="005A563B">
        <w:rPr>
          <w:rFonts w:ascii="Cambria" w:hAnsi="Cambria"/>
          <w:b/>
          <w:bCs/>
          <w:highlight w:val="green"/>
          <w:lang w:val="en-US"/>
        </w:rPr>
        <w:t>SLIDE 16:</w:t>
      </w:r>
      <w:r>
        <w:rPr>
          <w:rFonts w:ascii="Cambria" w:hAnsi="Cambria"/>
          <w:lang w:val="en-US"/>
        </w:rPr>
        <w:br/>
      </w:r>
      <w:r w:rsidRPr="005A563B">
        <w:rPr>
          <w:rFonts w:ascii="Cambria" w:hAnsi="Cambria"/>
          <w:highlight w:val="green"/>
          <w:lang w:val="en-US"/>
        </w:rPr>
        <w:t>To evaluate our model, we use two standard error metrics: MAE, which measures the average prediction error, and RMSE, which penalizes larger errors more strongly.</w:t>
      </w:r>
    </w:p>
    <w:p w14:paraId="0202EA31" w14:textId="77777777" w:rsidR="004C033D" w:rsidRPr="004C033D" w:rsidRDefault="004C033D" w:rsidP="004C033D">
      <w:pPr>
        <w:rPr>
          <w:rFonts w:ascii="Cambria" w:hAnsi="Cambria"/>
          <w:highlight w:val="green"/>
        </w:rPr>
      </w:pPr>
      <w:r w:rsidRPr="004C033D">
        <w:rPr>
          <w:rFonts w:ascii="Cambria" w:hAnsi="Cambria"/>
          <w:highlight w:val="green"/>
          <w:lang w:val="en-US"/>
        </w:rPr>
        <w:t>Here we show the results for one configuration, the 8-week sequence, which is our main example.</w:t>
      </w:r>
    </w:p>
    <w:p w14:paraId="44DF05A2" w14:textId="77777777" w:rsidR="004C033D" w:rsidRPr="004C033D" w:rsidRDefault="004C033D" w:rsidP="004C033D">
      <w:pPr>
        <w:rPr>
          <w:rFonts w:ascii="Cambria" w:hAnsi="Cambria"/>
          <w:highlight w:val="green"/>
        </w:rPr>
      </w:pPr>
      <w:r w:rsidRPr="004C033D">
        <w:rPr>
          <w:rFonts w:ascii="Cambria" w:hAnsi="Cambria"/>
          <w:highlight w:val="green"/>
          <w:lang w:val="en-US"/>
        </w:rPr>
        <w:t>On the graph, we compare the real snow values with the model predictions over the full timeline. We can see that the model follows the overall seasonal pattern and captures most of the variations.</w:t>
      </w:r>
    </w:p>
    <w:p w14:paraId="3AE7FBA9" w14:textId="77777777" w:rsidR="004C033D" w:rsidRPr="004C033D" w:rsidRDefault="004C033D" w:rsidP="004C033D">
      <w:pPr>
        <w:rPr>
          <w:rFonts w:ascii="Cambria" w:hAnsi="Cambria"/>
          <w:highlight w:val="green"/>
        </w:rPr>
      </w:pPr>
      <w:r w:rsidRPr="004C033D">
        <w:rPr>
          <w:rFonts w:ascii="Cambria" w:hAnsi="Cambria"/>
          <w:highlight w:val="green"/>
          <w:lang w:val="en-US"/>
        </w:rPr>
        <w:t>On the right, we also show the numerical results from the training run, including MAE and RMSE for both training and testing, and we also compare them to the baseline persistence model.</w:t>
      </w:r>
    </w:p>
    <w:p w14:paraId="70AE4AC6" w14:textId="53C6513C" w:rsidR="004C033D" w:rsidRPr="004C033D" w:rsidRDefault="004C033D" w:rsidP="005A563B">
      <w:pPr>
        <w:rPr>
          <w:rFonts w:ascii="Cambria" w:hAnsi="Cambria"/>
        </w:rPr>
      </w:pPr>
      <w:r w:rsidRPr="004C033D">
        <w:rPr>
          <w:rFonts w:ascii="Cambria" w:hAnsi="Cambria"/>
          <w:highlight w:val="green"/>
          <w:lang w:val="en-US"/>
        </w:rPr>
        <w:t>At this stage, this is one configuration among several we tested.</w:t>
      </w:r>
      <w:r w:rsidRPr="004C033D">
        <w:rPr>
          <w:rFonts w:ascii="Cambria" w:hAnsi="Cambria"/>
          <w:lang w:val="en-US"/>
        </w:rPr>
        <w:t xml:space="preserve"> </w:t>
      </w:r>
    </w:p>
    <w:p w14:paraId="39E1D66A" w14:textId="7C17A271" w:rsidR="004C033D" w:rsidRDefault="004C033D" w:rsidP="005E1625">
      <w:pPr>
        <w:rPr>
          <w:rFonts w:ascii="Cambria" w:hAnsi="Cambria"/>
        </w:rPr>
      </w:pPr>
    </w:p>
    <w:p w14:paraId="3BCF2A2C" w14:textId="77777777" w:rsidR="004C033D" w:rsidRPr="005A563B" w:rsidRDefault="004C033D" w:rsidP="004C033D">
      <w:pPr>
        <w:rPr>
          <w:rFonts w:ascii="Cambria" w:hAnsi="Cambria"/>
          <w:highlight w:val="yellow"/>
        </w:rPr>
      </w:pPr>
      <w:r w:rsidRPr="005A563B">
        <w:rPr>
          <w:rFonts w:ascii="Cambria" w:hAnsi="Cambria"/>
          <w:b/>
          <w:bCs/>
          <w:highlight w:val="yellow"/>
          <w:lang w:val="en-US"/>
        </w:rPr>
        <w:t>SLIDE 17:</w:t>
      </w:r>
      <w:r>
        <w:rPr>
          <w:rFonts w:ascii="Cambria" w:hAnsi="Cambria"/>
          <w:lang w:val="en-US"/>
        </w:rPr>
        <w:br/>
      </w:r>
      <w:r w:rsidRPr="005A563B">
        <w:rPr>
          <w:rFonts w:ascii="Cambria" w:hAnsi="Cambria"/>
          <w:highlight w:val="yellow"/>
          <w:lang w:val="en-US"/>
        </w:rPr>
        <w:t>Here we evaluate how the sequence length impacts model performance.</w:t>
      </w:r>
    </w:p>
    <w:p w14:paraId="1591AA89" w14:textId="77777777" w:rsidR="004C033D" w:rsidRPr="004C033D" w:rsidRDefault="004C033D" w:rsidP="004C033D">
      <w:pPr>
        <w:rPr>
          <w:rFonts w:ascii="Cambria" w:hAnsi="Cambria"/>
          <w:highlight w:val="yellow"/>
        </w:rPr>
      </w:pPr>
      <w:r w:rsidRPr="004C033D">
        <w:rPr>
          <w:rFonts w:ascii="Cambria" w:hAnsi="Cambria"/>
          <w:highlight w:val="yellow"/>
          <w:lang w:val="en-US"/>
        </w:rPr>
        <w:t>We tested multiple configurations from 1 to 12 weeks, while keeping the same model and training setup to ensure a fair comparison.</w:t>
      </w:r>
    </w:p>
    <w:p w14:paraId="1048075D" w14:textId="77777777" w:rsidR="004C033D" w:rsidRPr="004C033D" w:rsidRDefault="004C033D" w:rsidP="004C033D">
      <w:pPr>
        <w:rPr>
          <w:rFonts w:ascii="Cambria" w:hAnsi="Cambria"/>
          <w:highlight w:val="yellow"/>
        </w:rPr>
      </w:pPr>
      <w:r w:rsidRPr="004C033D">
        <w:rPr>
          <w:rFonts w:ascii="Cambria" w:hAnsi="Cambria"/>
          <w:highlight w:val="yellow"/>
          <w:lang w:val="en-US"/>
        </w:rPr>
        <w:t>The graph shows how MAE and RMSE evolve with sequence length, and the table provides the exact values.</w:t>
      </w:r>
    </w:p>
    <w:p w14:paraId="364F3A1A" w14:textId="77777777" w:rsidR="004C033D" w:rsidRPr="004C033D" w:rsidRDefault="004C033D" w:rsidP="004C033D">
      <w:pPr>
        <w:rPr>
          <w:rFonts w:ascii="Cambria" w:hAnsi="Cambria"/>
          <w:highlight w:val="yellow"/>
        </w:rPr>
      </w:pPr>
      <w:r w:rsidRPr="004C033D">
        <w:rPr>
          <w:rFonts w:ascii="Cambria" w:hAnsi="Cambria"/>
          <w:highlight w:val="yellow"/>
          <w:lang w:val="en-US"/>
        </w:rPr>
        <w:t>We observe that very short sequences lack sufficient temporal context, while longer sequences introduce more variability.</w:t>
      </w:r>
    </w:p>
    <w:p w14:paraId="1874BD95" w14:textId="77777777" w:rsidR="004C033D" w:rsidRPr="004C033D" w:rsidRDefault="004C033D" w:rsidP="004C033D">
      <w:pPr>
        <w:rPr>
          <w:rFonts w:ascii="Cambria" w:hAnsi="Cambria"/>
          <w:highlight w:val="yellow"/>
        </w:rPr>
      </w:pPr>
      <w:r w:rsidRPr="004C033D">
        <w:rPr>
          <w:rFonts w:ascii="Cambria" w:hAnsi="Cambria"/>
          <w:highlight w:val="yellow"/>
          <w:lang w:val="en-US"/>
        </w:rPr>
        <w:t>Numerically, the 6-week sequence achieves the lowest error values, indicating the best performance in terms of standard metrics.</w:t>
      </w:r>
    </w:p>
    <w:p w14:paraId="5199B134" w14:textId="77777777" w:rsidR="004C033D" w:rsidRPr="004C033D" w:rsidRDefault="004C033D" w:rsidP="004C033D">
      <w:pPr>
        <w:rPr>
          <w:rFonts w:ascii="Cambria" w:hAnsi="Cambria"/>
        </w:rPr>
      </w:pPr>
      <w:r w:rsidRPr="004C033D">
        <w:rPr>
          <w:rFonts w:ascii="Cambria" w:hAnsi="Cambria"/>
          <w:highlight w:val="yellow"/>
          <w:lang w:val="en-US"/>
        </w:rPr>
        <w:lastRenderedPageBreak/>
        <w:t>However, these metrics alone do not fully capture forecasting quality, which is why we complement this analysis with visual evaluation.</w:t>
      </w:r>
    </w:p>
    <w:p w14:paraId="31BFC1B0" w14:textId="4BA40368" w:rsidR="004C033D" w:rsidRPr="002A632B" w:rsidRDefault="004C033D" w:rsidP="005E1625">
      <w:pPr>
        <w:rPr>
          <w:rFonts w:ascii="Cambria" w:hAnsi="Cambria"/>
          <w:b/>
          <w:bCs/>
        </w:rPr>
      </w:pPr>
    </w:p>
    <w:p w14:paraId="40BAC152" w14:textId="77777777" w:rsidR="004C033D" w:rsidRPr="005A563B" w:rsidRDefault="004C033D" w:rsidP="004C033D">
      <w:pPr>
        <w:rPr>
          <w:rFonts w:ascii="Cambria" w:hAnsi="Cambria"/>
          <w:highlight w:val="cyan"/>
        </w:rPr>
      </w:pPr>
      <w:r w:rsidRPr="005A563B">
        <w:rPr>
          <w:rFonts w:ascii="Cambria" w:hAnsi="Cambria"/>
          <w:b/>
          <w:bCs/>
          <w:highlight w:val="cyan"/>
          <w:lang w:val="en-US"/>
        </w:rPr>
        <w:t>SLIDE 18:</w:t>
      </w:r>
      <w:r>
        <w:rPr>
          <w:rFonts w:ascii="Cambria" w:hAnsi="Cambria"/>
          <w:lang w:val="en-US"/>
        </w:rPr>
        <w:br/>
      </w:r>
      <w:r w:rsidRPr="005A563B">
        <w:rPr>
          <w:rFonts w:ascii="Cambria" w:hAnsi="Cambria"/>
          <w:highlight w:val="cyan"/>
          <w:lang w:val="en-US"/>
        </w:rPr>
        <w:t>Here we directly compare the 6-week and 8-week models.</w:t>
      </w:r>
    </w:p>
    <w:p w14:paraId="57973DA1" w14:textId="77777777" w:rsidR="004C033D" w:rsidRPr="004C033D" w:rsidRDefault="004C033D" w:rsidP="004C033D">
      <w:pPr>
        <w:rPr>
          <w:rFonts w:ascii="Cambria" w:hAnsi="Cambria"/>
          <w:highlight w:val="cyan"/>
        </w:rPr>
      </w:pPr>
      <w:r w:rsidRPr="004C033D">
        <w:rPr>
          <w:rFonts w:ascii="Cambria" w:hAnsi="Cambria"/>
          <w:highlight w:val="cyan"/>
          <w:lang w:val="en-US"/>
        </w:rPr>
        <w:t>While the 6-week model performs better numerically, the 8-week model produces smoother and more consistent predictions.</w:t>
      </w:r>
    </w:p>
    <w:p w14:paraId="60243755" w14:textId="77777777" w:rsidR="004C033D" w:rsidRPr="004C033D" w:rsidRDefault="004C033D" w:rsidP="004C033D">
      <w:pPr>
        <w:rPr>
          <w:rFonts w:ascii="Cambria" w:hAnsi="Cambria"/>
          <w:highlight w:val="cyan"/>
        </w:rPr>
      </w:pPr>
      <w:r w:rsidRPr="004C033D">
        <w:rPr>
          <w:rFonts w:ascii="Cambria" w:hAnsi="Cambria"/>
          <w:highlight w:val="cyan"/>
          <w:lang w:val="en-US"/>
        </w:rPr>
        <w:t>In forecasting, two important aspects are the timing of peak events and their amplitude.</w:t>
      </w:r>
    </w:p>
    <w:p w14:paraId="686B9CA8" w14:textId="77777777" w:rsidR="004C033D" w:rsidRPr="004C033D" w:rsidRDefault="004C033D" w:rsidP="004C033D">
      <w:pPr>
        <w:rPr>
          <w:rFonts w:ascii="Cambria" w:hAnsi="Cambria"/>
          <w:highlight w:val="cyan"/>
        </w:rPr>
      </w:pPr>
      <w:r w:rsidRPr="004C033D">
        <w:rPr>
          <w:rFonts w:ascii="Cambria" w:hAnsi="Cambria"/>
          <w:highlight w:val="cyan"/>
          <w:lang w:val="en-US"/>
        </w:rPr>
        <w:t>We observe that the 8-week model better captures both the position and the intensity of snow peaks, which are critical for realistic forecasting.</w:t>
      </w:r>
    </w:p>
    <w:p w14:paraId="0365BEA3" w14:textId="576242BF" w:rsidR="004C033D" w:rsidRPr="004C033D" w:rsidRDefault="004C033D" w:rsidP="004C033D">
      <w:pPr>
        <w:rPr>
          <w:rFonts w:ascii="Cambria" w:hAnsi="Cambria"/>
          <w:highlight w:val="cyan"/>
        </w:rPr>
      </w:pPr>
      <w:r w:rsidRPr="004C033D">
        <w:rPr>
          <w:rFonts w:ascii="Cambria" w:hAnsi="Cambria"/>
          <w:highlight w:val="cyan"/>
          <w:lang w:val="en-US"/>
        </w:rPr>
        <w:t>So even if it</w:t>
      </w:r>
      <w:r w:rsidR="004A18E8">
        <w:rPr>
          <w:rFonts w:ascii="Cambria" w:hAnsi="Cambria"/>
          <w:highlight w:val="cyan"/>
          <w:lang w:val="en-US"/>
        </w:rPr>
        <w:t>’</w:t>
      </w:r>
      <w:r w:rsidRPr="004C033D">
        <w:rPr>
          <w:rFonts w:ascii="Cambria" w:hAnsi="Cambria"/>
          <w:highlight w:val="cyan"/>
          <w:lang w:val="en-US"/>
        </w:rPr>
        <w:t>s slightly less optimal numerically, it provides a more meaningful representation of snow dynamics.</w:t>
      </w:r>
    </w:p>
    <w:p w14:paraId="714F3260" w14:textId="77777777" w:rsidR="004C033D" w:rsidRPr="004C033D" w:rsidRDefault="004C033D" w:rsidP="004C033D">
      <w:pPr>
        <w:rPr>
          <w:rFonts w:ascii="Cambria" w:hAnsi="Cambria"/>
        </w:rPr>
      </w:pPr>
      <w:r w:rsidRPr="004C033D">
        <w:rPr>
          <w:rFonts w:ascii="Cambria" w:hAnsi="Cambria"/>
          <w:highlight w:val="cyan"/>
          <w:lang w:val="en-US"/>
        </w:rPr>
        <w:t xml:space="preserve">This highlights the trade-off between numerical accuracy and temporal </w:t>
      </w:r>
      <w:proofErr w:type="gramStart"/>
      <w:r w:rsidRPr="004C033D">
        <w:rPr>
          <w:rFonts w:ascii="Cambria" w:hAnsi="Cambria"/>
          <w:highlight w:val="cyan"/>
          <w:lang w:val="en-US"/>
        </w:rPr>
        <w:t>realism, and</w:t>
      </w:r>
      <w:proofErr w:type="gramEnd"/>
      <w:r w:rsidRPr="004C033D">
        <w:rPr>
          <w:rFonts w:ascii="Cambria" w:hAnsi="Cambria"/>
          <w:highlight w:val="cyan"/>
          <w:lang w:val="en-US"/>
        </w:rPr>
        <w:t xml:space="preserve"> justifies why the 8-week configuration is particularly relevant</w:t>
      </w:r>
      <w:r w:rsidRPr="004C033D">
        <w:rPr>
          <w:rFonts w:ascii="Cambria" w:hAnsi="Cambria"/>
          <w:lang w:val="en-US"/>
        </w:rPr>
        <w:t>.</w:t>
      </w:r>
    </w:p>
    <w:p w14:paraId="6E2379CE" w14:textId="4B832F3F" w:rsidR="004C033D" w:rsidRDefault="004C033D" w:rsidP="005E1625">
      <w:pPr>
        <w:rPr>
          <w:rFonts w:ascii="Cambria" w:hAnsi="Cambria"/>
        </w:rPr>
      </w:pPr>
    </w:p>
    <w:p w14:paraId="1B797717" w14:textId="77777777" w:rsidR="004C033D" w:rsidRPr="005A563B" w:rsidRDefault="004C033D" w:rsidP="004C033D">
      <w:pPr>
        <w:rPr>
          <w:rFonts w:ascii="Cambria" w:hAnsi="Cambria"/>
          <w:highlight w:val="magenta"/>
        </w:rPr>
      </w:pPr>
      <w:r w:rsidRPr="002A632B">
        <w:rPr>
          <w:rFonts w:ascii="Cambria" w:hAnsi="Cambria"/>
          <w:b/>
          <w:bCs/>
          <w:lang w:val="en-US"/>
        </w:rPr>
        <w:t>SLIDE 19:</w:t>
      </w:r>
      <w:r>
        <w:rPr>
          <w:rFonts w:ascii="Cambria" w:hAnsi="Cambria"/>
          <w:lang w:val="en-US"/>
        </w:rPr>
        <w:br/>
      </w:r>
      <w:r w:rsidRPr="005A563B">
        <w:rPr>
          <w:rFonts w:ascii="Cambria" w:hAnsi="Cambria"/>
          <w:highlight w:val="magenta"/>
          <w:lang w:val="en-US"/>
        </w:rPr>
        <w:t>Here we extend the analysis using a long-term MODIS dataset of about 25 years.</w:t>
      </w:r>
    </w:p>
    <w:p w14:paraId="1DDA6F98" w14:textId="77777777" w:rsidR="004C033D" w:rsidRPr="004C033D" w:rsidRDefault="004C033D" w:rsidP="004C033D">
      <w:pPr>
        <w:rPr>
          <w:rFonts w:ascii="Cambria" w:hAnsi="Cambria"/>
          <w:highlight w:val="magenta"/>
        </w:rPr>
      </w:pPr>
      <w:r w:rsidRPr="004C033D">
        <w:rPr>
          <w:rFonts w:ascii="Cambria" w:hAnsi="Cambria"/>
          <w:highlight w:val="magenta"/>
          <w:lang w:val="en-US"/>
        </w:rPr>
        <w:t>The objective was to check whether having more historical data improves model performance.</w:t>
      </w:r>
    </w:p>
    <w:p w14:paraId="5FF7E392" w14:textId="77777777" w:rsidR="004C033D" w:rsidRPr="004C033D" w:rsidRDefault="004C033D" w:rsidP="004C033D">
      <w:pPr>
        <w:rPr>
          <w:rFonts w:ascii="Cambria" w:hAnsi="Cambria"/>
        </w:rPr>
      </w:pPr>
      <w:r w:rsidRPr="004C033D">
        <w:rPr>
          <w:rFonts w:ascii="Cambria" w:hAnsi="Cambria"/>
          <w:highlight w:val="magenta"/>
          <w:lang w:val="en-US"/>
        </w:rPr>
        <w:t>We observe that the predictions become more stable and follow the seasonal trends more smoothly.</w:t>
      </w:r>
    </w:p>
    <w:p w14:paraId="43E25193" w14:textId="77777777" w:rsidR="004C033D" w:rsidRPr="004C033D" w:rsidRDefault="004C033D" w:rsidP="004C033D">
      <w:pPr>
        <w:rPr>
          <w:rFonts w:ascii="Cambria" w:hAnsi="Cambria"/>
          <w:highlight w:val="lightGray"/>
        </w:rPr>
      </w:pPr>
      <w:r w:rsidRPr="004C033D">
        <w:rPr>
          <w:rFonts w:ascii="Cambria" w:hAnsi="Cambria"/>
          <w:highlight w:val="lightGray"/>
          <w:lang w:val="en-US"/>
        </w:rPr>
        <w:t>However, the error metrics remain relatively similar, with RMSE around 0.6, which shows that increasing data alone does not eliminate forecasting error.</w:t>
      </w:r>
    </w:p>
    <w:p w14:paraId="5C603FB4" w14:textId="77777777" w:rsidR="004C033D" w:rsidRPr="004C033D" w:rsidRDefault="004C033D" w:rsidP="004C033D">
      <w:pPr>
        <w:rPr>
          <w:rFonts w:ascii="Cambria" w:hAnsi="Cambria"/>
          <w:highlight w:val="lightGray"/>
        </w:rPr>
      </w:pPr>
      <w:r w:rsidRPr="004C033D">
        <w:rPr>
          <w:rFonts w:ascii="Cambria" w:hAnsi="Cambria"/>
          <w:highlight w:val="lightGray"/>
          <w:lang w:val="en-US"/>
        </w:rPr>
        <w:t>At the same time, when we look at the graphs, we see a strong alignment between predicted and real values, especially in terms of peak timing and overall trend.</w:t>
      </w:r>
    </w:p>
    <w:p w14:paraId="7378CB48" w14:textId="77777777" w:rsidR="004C033D" w:rsidRPr="004C033D" w:rsidRDefault="004C033D" w:rsidP="004C033D">
      <w:pPr>
        <w:rPr>
          <w:rFonts w:ascii="Cambria" w:hAnsi="Cambria"/>
        </w:rPr>
      </w:pPr>
      <w:r w:rsidRPr="004C033D">
        <w:rPr>
          <w:rFonts w:ascii="Cambria" w:hAnsi="Cambria"/>
          <w:highlight w:val="lightGray"/>
          <w:lang w:val="en-US"/>
        </w:rPr>
        <w:t>This highlights an important point: even with higher numerical errors, the model can still provide meaningful and realistic predictions.</w:t>
      </w:r>
    </w:p>
    <w:p w14:paraId="02B85E41" w14:textId="49B24B78" w:rsidR="004C033D" w:rsidRDefault="004C033D" w:rsidP="005E1625">
      <w:pPr>
        <w:rPr>
          <w:rFonts w:ascii="Cambria" w:hAnsi="Cambria"/>
        </w:rPr>
      </w:pPr>
    </w:p>
    <w:p w14:paraId="3C31C47C" w14:textId="77777777" w:rsidR="002A632B" w:rsidRPr="005A563B" w:rsidRDefault="004C033D" w:rsidP="002A632B">
      <w:pPr>
        <w:rPr>
          <w:rFonts w:ascii="Cambria" w:hAnsi="Cambria"/>
          <w:highlight w:val="green"/>
        </w:rPr>
      </w:pPr>
      <w:r w:rsidRPr="005A563B">
        <w:rPr>
          <w:rFonts w:ascii="Cambria" w:hAnsi="Cambria"/>
          <w:b/>
          <w:bCs/>
          <w:highlight w:val="green"/>
          <w:lang w:val="en-US"/>
        </w:rPr>
        <w:t>SLIDE 20:</w:t>
      </w:r>
      <w:r>
        <w:rPr>
          <w:rFonts w:ascii="Cambria" w:hAnsi="Cambria"/>
          <w:lang w:val="en-US"/>
        </w:rPr>
        <w:br/>
      </w:r>
      <w:r w:rsidR="002A632B" w:rsidRPr="005A563B">
        <w:rPr>
          <w:rFonts w:ascii="Cambria" w:hAnsi="Cambria"/>
          <w:highlight w:val="green"/>
          <w:lang w:val="en-US"/>
        </w:rPr>
        <w:t>Finally, this slide summarizes our iterative approach.</w:t>
      </w:r>
    </w:p>
    <w:p w14:paraId="5C4B9CAA" w14:textId="77777777" w:rsidR="002A632B" w:rsidRPr="002A632B" w:rsidRDefault="002A632B" w:rsidP="002A632B">
      <w:pPr>
        <w:rPr>
          <w:rFonts w:ascii="Cambria" w:hAnsi="Cambria"/>
          <w:highlight w:val="green"/>
        </w:rPr>
      </w:pPr>
      <w:r w:rsidRPr="002A632B">
        <w:rPr>
          <w:rFonts w:ascii="Cambria" w:hAnsi="Cambria"/>
          <w:highlight w:val="green"/>
          <w:lang w:val="en-US"/>
        </w:rPr>
        <w:t>We didn’t rely on a single run — we started from a baseline, trained multiple models, evaluated them both numerically and visually, and compared the results.</w:t>
      </w:r>
    </w:p>
    <w:p w14:paraId="5BC61ADF" w14:textId="77777777" w:rsidR="002A632B" w:rsidRPr="002A632B" w:rsidRDefault="002A632B" w:rsidP="002A632B">
      <w:pPr>
        <w:rPr>
          <w:rFonts w:ascii="Cambria" w:hAnsi="Cambria"/>
        </w:rPr>
      </w:pPr>
      <w:r w:rsidRPr="002A632B">
        <w:rPr>
          <w:rFonts w:ascii="Cambria" w:hAnsi="Cambria"/>
          <w:highlight w:val="green"/>
          <w:lang w:val="en-US"/>
        </w:rPr>
        <w:t>Based on this, we refined our choices, especially the sequence length, until reaching the best trade-off.</w:t>
      </w:r>
    </w:p>
    <w:p w14:paraId="580605D2" w14:textId="64BC8262" w:rsidR="004C033D" w:rsidRDefault="004C033D" w:rsidP="005E1625">
      <w:pPr>
        <w:rPr>
          <w:rFonts w:ascii="Cambria" w:hAnsi="Cambria"/>
        </w:rPr>
      </w:pPr>
    </w:p>
    <w:p w14:paraId="2EE2E084" w14:textId="6600F663" w:rsidR="002A632B" w:rsidRPr="002A632B" w:rsidRDefault="002A632B" w:rsidP="005E1625">
      <w:pPr>
        <w:rPr>
          <w:rFonts w:ascii="Cambria" w:hAnsi="Cambria"/>
          <w:b/>
          <w:bCs/>
          <w:lang w:val="en-US"/>
        </w:rPr>
      </w:pPr>
      <w:r w:rsidRPr="005A563B">
        <w:rPr>
          <w:rFonts w:ascii="Cambria" w:hAnsi="Cambria"/>
          <w:b/>
          <w:bCs/>
          <w:highlight w:val="yellow"/>
          <w:lang w:val="en-US"/>
        </w:rPr>
        <w:t>SLIDE 21:</w:t>
      </w:r>
    </w:p>
    <w:p w14:paraId="0AC72DA9" w14:textId="77777777" w:rsidR="002A632B" w:rsidRPr="002A632B" w:rsidRDefault="002A632B" w:rsidP="002A632B">
      <w:pPr>
        <w:rPr>
          <w:rFonts w:ascii="Cambria" w:hAnsi="Cambria"/>
          <w:highlight w:val="yellow"/>
        </w:rPr>
      </w:pPr>
      <w:r w:rsidRPr="002A632B">
        <w:rPr>
          <w:rFonts w:ascii="Cambria" w:hAnsi="Cambria"/>
          <w:highlight w:val="yellow"/>
          <w:lang w:val="en-US"/>
        </w:rPr>
        <w:t>Our solution has environmental, societal, and economic impacts.</w:t>
      </w:r>
    </w:p>
    <w:p w14:paraId="162F5C94" w14:textId="77777777" w:rsidR="002A632B" w:rsidRPr="002A632B" w:rsidRDefault="002A632B" w:rsidP="002A632B">
      <w:pPr>
        <w:rPr>
          <w:rFonts w:ascii="Cambria" w:hAnsi="Cambria"/>
          <w:highlight w:val="yellow"/>
        </w:rPr>
      </w:pPr>
      <w:r w:rsidRPr="002A632B">
        <w:rPr>
          <w:rFonts w:ascii="Cambria" w:hAnsi="Cambria"/>
          <w:highlight w:val="yellow"/>
          <w:lang w:val="en-US"/>
        </w:rPr>
        <w:t>It improves snow monitoring and understanding of water resources, supports better preparedness for snowfall events, and helps decision-making.</w:t>
      </w:r>
    </w:p>
    <w:p w14:paraId="31FF4560" w14:textId="77777777" w:rsidR="002A632B" w:rsidRPr="002A632B" w:rsidRDefault="002A632B" w:rsidP="002A632B">
      <w:pPr>
        <w:rPr>
          <w:rFonts w:ascii="Cambria" w:hAnsi="Cambria"/>
        </w:rPr>
      </w:pPr>
      <w:r w:rsidRPr="002A632B">
        <w:rPr>
          <w:rFonts w:ascii="Cambria" w:hAnsi="Cambria"/>
          <w:highlight w:val="yellow"/>
          <w:lang w:val="en-US"/>
        </w:rPr>
        <w:t>It can also benefit sectors like tourism and agriculture by reducing uncertainty in snow and water availability.</w:t>
      </w:r>
    </w:p>
    <w:p w14:paraId="4DF926C1" w14:textId="7A274C6D" w:rsidR="002A632B" w:rsidRDefault="002A632B" w:rsidP="005E1625">
      <w:pPr>
        <w:rPr>
          <w:rFonts w:ascii="Cambria" w:hAnsi="Cambria"/>
        </w:rPr>
      </w:pPr>
    </w:p>
    <w:p w14:paraId="50ABE570" w14:textId="6D8DCCA1" w:rsidR="005A563B" w:rsidRDefault="005A563B" w:rsidP="005E1625">
      <w:pPr>
        <w:rPr>
          <w:rFonts w:ascii="Cambria" w:hAnsi="Cambria"/>
        </w:rPr>
      </w:pPr>
    </w:p>
    <w:p w14:paraId="73F03F9C" w14:textId="62C53F14" w:rsidR="005A563B" w:rsidRDefault="005A563B" w:rsidP="005E1625">
      <w:pPr>
        <w:rPr>
          <w:rFonts w:ascii="Cambria" w:hAnsi="Cambria"/>
        </w:rPr>
      </w:pPr>
    </w:p>
    <w:p w14:paraId="4411C266" w14:textId="77777777" w:rsidR="005A563B" w:rsidRDefault="005A563B" w:rsidP="005E1625">
      <w:pPr>
        <w:rPr>
          <w:rFonts w:ascii="Cambria" w:hAnsi="Cambria"/>
        </w:rPr>
      </w:pPr>
    </w:p>
    <w:p w14:paraId="00DBBA40" w14:textId="77777777" w:rsidR="002A632B" w:rsidRPr="005A563B" w:rsidRDefault="002A632B" w:rsidP="002A632B">
      <w:pPr>
        <w:rPr>
          <w:rFonts w:ascii="Cambria" w:hAnsi="Cambria"/>
          <w:highlight w:val="cyan"/>
        </w:rPr>
      </w:pPr>
      <w:r w:rsidRPr="002A632B">
        <w:rPr>
          <w:rFonts w:ascii="Cambria" w:hAnsi="Cambria"/>
          <w:b/>
          <w:bCs/>
          <w:lang w:val="en-US"/>
        </w:rPr>
        <w:lastRenderedPageBreak/>
        <w:t>SLIDE 22:</w:t>
      </w:r>
      <w:r>
        <w:rPr>
          <w:rFonts w:ascii="Cambria" w:hAnsi="Cambria"/>
          <w:lang w:val="en-US"/>
        </w:rPr>
        <w:br/>
      </w:r>
      <w:r w:rsidRPr="005A563B">
        <w:rPr>
          <w:rFonts w:ascii="Cambria" w:hAnsi="Cambria"/>
          <w:highlight w:val="cyan"/>
          <w:lang w:val="en-US"/>
        </w:rPr>
        <w:t>This project has several limitations that are important to acknowledge.</w:t>
      </w:r>
    </w:p>
    <w:p w14:paraId="0884CB0C" w14:textId="77777777" w:rsidR="002A632B" w:rsidRPr="002A632B" w:rsidRDefault="002A632B" w:rsidP="002A632B">
      <w:pPr>
        <w:rPr>
          <w:rFonts w:ascii="Cambria" w:hAnsi="Cambria"/>
        </w:rPr>
      </w:pPr>
      <w:r w:rsidRPr="002A632B">
        <w:rPr>
          <w:rFonts w:ascii="Cambria" w:hAnsi="Cambria"/>
          <w:highlight w:val="cyan"/>
          <w:lang w:val="en-US"/>
        </w:rPr>
        <w:t>First, we observed a trade-off in sequence length selection, where no single configuration optimizes all aspects of performance. We were also limited by the temporal coverage of Sentinel-2 data, and by the difficulty of capturing extreme snow peaks.</w:t>
      </w:r>
    </w:p>
    <w:p w14:paraId="696E3BC3" w14:textId="77777777" w:rsidR="002A632B" w:rsidRPr="002A632B" w:rsidRDefault="002A632B" w:rsidP="002A632B">
      <w:pPr>
        <w:rPr>
          <w:rFonts w:ascii="Cambria" w:hAnsi="Cambria"/>
          <w:highlight w:val="magenta"/>
        </w:rPr>
      </w:pPr>
      <w:r w:rsidRPr="002A632B">
        <w:rPr>
          <w:rFonts w:ascii="Cambria" w:hAnsi="Cambria"/>
          <w:highlight w:val="magenta"/>
          <w:lang w:val="en-US"/>
        </w:rPr>
        <w:t>Regarding evaluation, we focused on MAE and RMSE mainly due to time constraints, although other indicators could provide a more complete assessment.</w:t>
      </w:r>
    </w:p>
    <w:p w14:paraId="44F79A38" w14:textId="77777777" w:rsidR="002A632B" w:rsidRPr="002A632B" w:rsidRDefault="002A632B" w:rsidP="002A632B">
      <w:pPr>
        <w:rPr>
          <w:rFonts w:ascii="Cambria" w:hAnsi="Cambria"/>
        </w:rPr>
      </w:pPr>
      <w:r w:rsidRPr="002A632B">
        <w:rPr>
          <w:rFonts w:ascii="Cambria" w:hAnsi="Cambria"/>
          <w:highlight w:val="magenta"/>
          <w:lang w:val="en-US"/>
        </w:rPr>
        <w:t>These limitations highlight that our model is not a final solution, but rather an intermediate step.</w:t>
      </w:r>
    </w:p>
    <w:p w14:paraId="69E42790" w14:textId="77777777" w:rsidR="002A632B" w:rsidRPr="002A632B" w:rsidRDefault="002A632B" w:rsidP="002A632B">
      <w:pPr>
        <w:rPr>
          <w:rFonts w:ascii="Cambria" w:hAnsi="Cambria"/>
        </w:rPr>
      </w:pPr>
      <w:r w:rsidRPr="002A632B">
        <w:rPr>
          <w:rFonts w:ascii="Cambria" w:hAnsi="Cambria"/>
          <w:highlight w:val="lightGray"/>
          <w:lang w:val="en-US"/>
        </w:rPr>
        <w:t>For future work, we aim to improve the system by combining Sentinel-2 and MODIS into a hybrid model, exploring more advanced architectures like attention or transformers, and introducing additional evaluation metrics.</w:t>
      </w:r>
    </w:p>
    <w:p w14:paraId="22433FFE" w14:textId="4D91526C" w:rsidR="002A632B" w:rsidRDefault="002A632B" w:rsidP="005E1625">
      <w:pPr>
        <w:rPr>
          <w:rFonts w:ascii="Cambria" w:hAnsi="Cambria"/>
        </w:rPr>
      </w:pPr>
    </w:p>
    <w:p w14:paraId="6C27CCF1" w14:textId="77777777" w:rsidR="002A632B" w:rsidRPr="002A632B" w:rsidRDefault="002A632B" w:rsidP="002A632B">
      <w:pPr>
        <w:rPr>
          <w:rFonts w:ascii="Cambria" w:hAnsi="Cambria"/>
        </w:rPr>
      </w:pPr>
      <w:r w:rsidRPr="002A632B">
        <w:rPr>
          <w:rFonts w:ascii="Cambria" w:hAnsi="Cambria"/>
          <w:b/>
          <w:bCs/>
          <w:lang w:val="en-US"/>
        </w:rPr>
        <w:t>SLIDE 23:</w:t>
      </w:r>
      <w:r>
        <w:rPr>
          <w:rFonts w:ascii="Cambria" w:hAnsi="Cambria"/>
          <w:lang w:val="en-US"/>
        </w:rPr>
        <w:br/>
      </w:r>
      <w:r w:rsidRPr="005A563B">
        <w:rPr>
          <w:rFonts w:ascii="Cambria" w:hAnsi="Cambria"/>
          <w:highlight w:val="green"/>
          <w:lang w:val="en-US"/>
        </w:rPr>
        <w:t>This project allowed us to build a complete snow forecasting pipeline using multi-source data and an optimized LSTM model, achieving better performance than baseline methods.</w:t>
      </w:r>
    </w:p>
    <w:p w14:paraId="4DEE1D0E" w14:textId="77777777" w:rsidR="002A632B" w:rsidRPr="002A632B" w:rsidRDefault="002A632B" w:rsidP="002A632B">
      <w:pPr>
        <w:rPr>
          <w:rFonts w:ascii="Cambria" w:hAnsi="Cambria"/>
        </w:rPr>
      </w:pPr>
      <w:r w:rsidRPr="002A632B">
        <w:rPr>
          <w:rFonts w:ascii="Cambria" w:hAnsi="Cambria"/>
          <w:highlight w:val="yellow"/>
          <w:lang w:val="en-US"/>
        </w:rPr>
        <w:t>We showed that snow dynamics are complex and nonlinear, and that improving performance is not only about increasing data, but also about choosing the right modeling approach and temporal representation.</w:t>
      </w:r>
    </w:p>
    <w:p w14:paraId="5B13DA91" w14:textId="42DD8451" w:rsidR="002A632B" w:rsidRPr="002A632B" w:rsidRDefault="002A632B" w:rsidP="005E1625">
      <w:pPr>
        <w:rPr>
          <w:rFonts w:ascii="Cambria" w:hAnsi="Cambria"/>
        </w:rPr>
      </w:pPr>
    </w:p>
    <w:sectPr w:rsidR="002A632B" w:rsidRPr="002A6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altName w:val="Times New Roman"/>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84870"/>
    <w:multiLevelType w:val="hybridMultilevel"/>
    <w:tmpl w:val="522E323A"/>
    <w:lvl w:ilvl="0" w:tplc="2F40F45A">
      <w:start w:val="1"/>
      <w:numFmt w:val="bullet"/>
      <w:lvlText w:val="•"/>
      <w:lvlJc w:val="left"/>
      <w:pPr>
        <w:tabs>
          <w:tab w:val="num" w:pos="720"/>
        </w:tabs>
        <w:ind w:left="720" w:hanging="360"/>
      </w:pPr>
      <w:rPr>
        <w:rFonts w:ascii="Arial" w:hAnsi="Arial" w:hint="default"/>
      </w:rPr>
    </w:lvl>
    <w:lvl w:ilvl="1" w:tplc="D5C6BC80" w:tentative="1">
      <w:start w:val="1"/>
      <w:numFmt w:val="bullet"/>
      <w:lvlText w:val="•"/>
      <w:lvlJc w:val="left"/>
      <w:pPr>
        <w:tabs>
          <w:tab w:val="num" w:pos="1440"/>
        </w:tabs>
        <w:ind w:left="1440" w:hanging="360"/>
      </w:pPr>
      <w:rPr>
        <w:rFonts w:ascii="Arial" w:hAnsi="Arial" w:hint="default"/>
      </w:rPr>
    </w:lvl>
    <w:lvl w:ilvl="2" w:tplc="EC5647F8" w:tentative="1">
      <w:start w:val="1"/>
      <w:numFmt w:val="bullet"/>
      <w:lvlText w:val="•"/>
      <w:lvlJc w:val="left"/>
      <w:pPr>
        <w:tabs>
          <w:tab w:val="num" w:pos="2160"/>
        </w:tabs>
        <w:ind w:left="2160" w:hanging="360"/>
      </w:pPr>
      <w:rPr>
        <w:rFonts w:ascii="Arial" w:hAnsi="Arial" w:hint="default"/>
      </w:rPr>
    </w:lvl>
    <w:lvl w:ilvl="3" w:tplc="573C175A" w:tentative="1">
      <w:start w:val="1"/>
      <w:numFmt w:val="bullet"/>
      <w:lvlText w:val="•"/>
      <w:lvlJc w:val="left"/>
      <w:pPr>
        <w:tabs>
          <w:tab w:val="num" w:pos="2880"/>
        </w:tabs>
        <w:ind w:left="2880" w:hanging="360"/>
      </w:pPr>
      <w:rPr>
        <w:rFonts w:ascii="Arial" w:hAnsi="Arial" w:hint="default"/>
      </w:rPr>
    </w:lvl>
    <w:lvl w:ilvl="4" w:tplc="37CA9622" w:tentative="1">
      <w:start w:val="1"/>
      <w:numFmt w:val="bullet"/>
      <w:lvlText w:val="•"/>
      <w:lvlJc w:val="left"/>
      <w:pPr>
        <w:tabs>
          <w:tab w:val="num" w:pos="3600"/>
        </w:tabs>
        <w:ind w:left="3600" w:hanging="360"/>
      </w:pPr>
      <w:rPr>
        <w:rFonts w:ascii="Arial" w:hAnsi="Arial" w:hint="default"/>
      </w:rPr>
    </w:lvl>
    <w:lvl w:ilvl="5" w:tplc="39DABE2C" w:tentative="1">
      <w:start w:val="1"/>
      <w:numFmt w:val="bullet"/>
      <w:lvlText w:val="•"/>
      <w:lvlJc w:val="left"/>
      <w:pPr>
        <w:tabs>
          <w:tab w:val="num" w:pos="4320"/>
        </w:tabs>
        <w:ind w:left="4320" w:hanging="360"/>
      </w:pPr>
      <w:rPr>
        <w:rFonts w:ascii="Arial" w:hAnsi="Arial" w:hint="default"/>
      </w:rPr>
    </w:lvl>
    <w:lvl w:ilvl="6" w:tplc="28BC0586" w:tentative="1">
      <w:start w:val="1"/>
      <w:numFmt w:val="bullet"/>
      <w:lvlText w:val="•"/>
      <w:lvlJc w:val="left"/>
      <w:pPr>
        <w:tabs>
          <w:tab w:val="num" w:pos="5040"/>
        </w:tabs>
        <w:ind w:left="5040" w:hanging="360"/>
      </w:pPr>
      <w:rPr>
        <w:rFonts w:ascii="Arial" w:hAnsi="Arial" w:hint="default"/>
      </w:rPr>
    </w:lvl>
    <w:lvl w:ilvl="7" w:tplc="22F2077C" w:tentative="1">
      <w:start w:val="1"/>
      <w:numFmt w:val="bullet"/>
      <w:lvlText w:val="•"/>
      <w:lvlJc w:val="left"/>
      <w:pPr>
        <w:tabs>
          <w:tab w:val="num" w:pos="5760"/>
        </w:tabs>
        <w:ind w:left="5760" w:hanging="360"/>
      </w:pPr>
      <w:rPr>
        <w:rFonts w:ascii="Arial" w:hAnsi="Arial" w:hint="default"/>
      </w:rPr>
    </w:lvl>
    <w:lvl w:ilvl="8" w:tplc="8D2C65A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E881B61"/>
    <w:multiLevelType w:val="hybridMultilevel"/>
    <w:tmpl w:val="2D30F444"/>
    <w:lvl w:ilvl="0" w:tplc="59B4E624">
      <w:start w:val="1"/>
      <w:numFmt w:val="bullet"/>
      <w:lvlText w:val="-"/>
      <w:lvlJc w:val="left"/>
      <w:pPr>
        <w:tabs>
          <w:tab w:val="num" w:pos="720"/>
        </w:tabs>
        <w:ind w:left="720" w:hanging="360"/>
      </w:pPr>
      <w:rPr>
        <w:rFonts w:ascii="Times New Roman" w:hAnsi="Times New Roman" w:hint="default"/>
      </w:rPr>
    </w:lvl>
    <w:lvl w:ilvl="1" w:tplc="99862288" w:tentative="1">
      <w:start w:val="1"/>
      <w:numFmt w:val="bullet"/>
      <w:lvlText w:val="-"/>
      <w:lvlJc w:val="left"/>
      <w:pPr>
        <w:tabs>
          <w:tab w:val="num" w:pos="1440"/>
        </w:tabs>
        <w:ind w:left="1440" w:hanging="360"/>
      </w:pPr>
      <w:rPr>
        <w:rFonts w:ascii="Times New Roman" w:hAnsi="Times New Roman" w:hint="default"/>
      </w:rPr>
    </w:lvl>
    <w:lvl w:ilvl="2" w:tplc="386852FA" w:tentative="1">
      <w:start w:val="1"/>
      <w:numFmt w:val="bullet"/>
      <w:lvlText w:val="-"/>
      <w:lvlJc w:val="left"/>
      <w:pPr>
        <w:tabs>
          <w:tab w:val="num" w:pos="2160"/>
        </w:tabs>
        <w:ind w:left="2160" w:hanging="360"/>
      </w:pPr>
      <w:rPr>
        <w:rFonts w:ascii="Times New Roman" w:hAnsi="Times New Roman" w:hint="default"/>
      </w:rPr>
    </w:lvl>
    <w:lvl w:ilvl="3" w:tplc="D86AF9B2" w:tentative="1">
      <w:start w:val="1"/>
      <w:numFmt w:val="bullet"/>
      <w:lvlText w:val="-"/>
      <w:lvlJc w:val="left"/>
      <w:pPr>
        <w:tabs>
          <w:tab w:val="num" w:pos="2880"/>
        </w:tabs>
        <w:ind w:left="2880" w:hanging="360"/>
      </w:pPr>
      <w:rPr>
        <w:rFonts w:ascii="Times New Roman" w:hAnsi="Times New Roman" w:hint="default"/>
      </w:rPr>
    </w:lvl>
    <w:lvl w:ilvl="4" w:tplc="C556E694" w:tentative="1">
      <w:start w:val="1"/>
      <w:numFmt w:val="bullet"/>
      <w:lvlText w:val="-"/>
      <w:lvlJc w:val="left"/>
      <w:pPr>
        <w:tabs>
          <w:tab w:val="num" w:pos="3600"/>
        </w:tabs>
        <w:ind w:left="3600" w:hanging="360"/>
      </w:pPr>
      <w:rPr>
        <w:rFonts w:ascii="Times New Roman" w:hAnsi="Times New Roman" w:hint="default"/>
      </w:rPr>
    </w:lvl>
    <w:lvl w:ilvl="5" w:tplc="72443494" w:tentative="1">
      <w:start w:val="1"/>
      <w:numFmt w:val="bullet"/>
      <w:lvlText w:val="-"/>
      <w:lvlJc w:val="left"/>
      <w:pPr>
        <w:tabs>
          <w:tab w:val="num" w:pos="4320"/>
        </w:tabs>
        <w:ind w:left="4320" w:hanging="360"/>
      </w:pPr>
      <w:rPr>
        <w:rFonts w:ascii="Times New Roman" w:hAnsi="Times New Roman" w:hint="default"/>
      </w:rPr>
    </w:lvl>
    <w:lvl w:ilvl="6" w:tplc="5BE26E1A" w:tentative="1">
      <w:start w:val="1"/>
      <w:numFmt w:val="bullet"/>
      <w:lvlText w:val="-"/>
      <w:lvlJc w:val="left"/>
      <w:pPr>
        <w:tabs>
          <w:tab w:val="num" w:pos="5040"/>
        </w:tabs>
        <w:ind w:left="5040" w:hanging="360"/>
      </w:pPr>
      <w:rPr>
        <w:rFonts w:ascii="Times New Roman" w:hAnsi="Times New Roman" w:hint="default"/>
      </w:rPr>
    </w:lvl>
    <w:lvl w:ilvl="7" w:tplc="62526122" w:tentative="1">
      <w:start w:val="1"/>
      <w:numFmt w:val="bullet"/>
      <w:lvlText w:val="-"/>
      <w:lvlJc w:val="left"/>
      <w:pPr>
        <w:tabs>
          <w:tab w:val="num" w:pos="5760"/>
        </w:tabs>
        <w:ind w:left="5760" w:hanging="360"/>
      </w:pPr>
      <w:rPr>
        <w:rFonts w:ascii="Times New Roman" w:hAnsi="Times New Roman" w:hint="default"/>
      </w:rPr>
    </w:lvl>
    <w:lvl w:ilvl="8" w:tplc="CA546F9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F4F712E"/>
    <w:multiLevelType w:val="hybridMultilevel"/>
    <w:tmpl w:val="9A229AA6"/>
    <w:lvl w:ilvl="0" w:tplc="5EA0A756">
      <w:start w:val="1"/>
      <w:numFmt w:val="bullet"/>
      <w:lvlText w:val="-"/>
      <w:lvlJc w:val="left"/>
      <w:pPr>
        <w:tabs>
          <w:tab w:val="num" w:pos="720"/>
        </w:tabs>
        <w:ind w:left="720" w:hanging="360"/>
      </w:pPr>
      <w:rPr>
        <w:rFonts w:ascii="Times New Roman" w:hAnsi="Times New Roman" w:hint="default"/>
      </w:rPr>
    </w:lvl>
    <w:lvl w:ilvl="1" w:tplc="2A4ACB4A" w:tentative="1">
      <w:start w:val="1"/>
      <w:numFmt w:val="bullet"/>
      <w:lvlText w:val="-"/>
      <w:lvlJc w:val="left"/>
      <w:pPr>
        <w:tabs>
          <w:tab w:val="num" w:pos="1440"/>
        </w:tabs>
        <w:ind w:left="1440" w:hanging="360"/>
      </w:pPr>
      <w:rPr>
        <w:rFonts w:ascii="Times New Roman" w:hAnsi="Times New Roman" w:hint="default"/>
      </w:rPr>
    </w:lvl>
    <w:lvl w:ilvl="2" w:tplc="61C67D02" w:tentative="1">
      <w:start w:val="1"/>
      <w:numFmt w:val="bullet"/>
      <w:lvlText w:val="-"/>
      <w:lvlJc w:val="left"/>
      <w:pPr>
        <w:tabs>
          <w:tab w:val="num" w:pos="2160"/>
        </w:tabs>
        <w:ind w:left="2160" w:hanging="360"/>
      </w:pPr>
      <w:rPr>
        <w:rFonts w:ascii="Times New Roman" w:hAnsi="Times New Roman" w:hint="default"/>
      </w:rPr>
    </w:lvl>
    <w:lvl w:ilvl="3" w:tplc="5C886986" w:tentative="1">
      <w:start w:val="1"/>
      <w:numFmt w:val="bullet"/>
      <w:lvlText w:val="-"/>
      <w:lvlJc w:val="left"/>
      <w:pPr>
        <w:tabs>
          <w:tab w:val="num" w:pos="2880"/>
        </w:tabs>
        <w:ind w:left="2880" w:hanging="360"/>
      </w:pPr>
      <w:rPr>
        <w:rFonts w:ascii="Times New Roman" w:hAnsi="Times New Roman" w:hint="default"/>
      </w:rPr>
    </w:lvl>
    <w:lvl w:ilvl="4" w:tplc="BB4E17F4" w:tentative="1">
      <w:start w:val="1"/>
      <w:numFmt w:val="bullet"/>
      <w:lvlText w:val="-"/>
      <w:lvlJc w:val="left"/>
      <w:pPr>
        <w:tabs>
          <w:tab w:val="num" w:pos="3600"/>
        </w:tabs>
        <w:ind w:left="3600" w:hanging="360"/>
      </w:pPr>
      <w:rPr>
        <w:rFonts w:ascii="Times New Roman" w:hAnsi="Times New Roman" w:hint="default"/>
      </w:rPr>
    </w:lvl>
    <w:lvl w:ilvl="5" w:tplc="4B8A3A22" w:tentative="1">
      <w:start w:val="1"/>
      <w:numFmt w:val="bullet"/>
      <w:lvlText w:val="-"/>
      <w:lvlJc w:val="left"/>
      <w:pPr>
        <w:tabs>
          <w:tab w:val="num" w:pos="4320"/>
        </w:tabs>
        <w:ind w:left="4320" w:hanging="360"/>
      </w:pPr>
      <w:rPr>
        <w:rFonts w:ascii="Times New Roman" w:hAnsi="Times New Roman" w:hint="default"/>
      </w:rPr>
    </w:lvl>
    <w:lvl w:ilvl="6" w:tplc="7EF84F2A" w:tentative="1">
      <w:start w:val="1"/>
      <w:numFmt w:val="bullet"/>
      <w:lvlText w:val="-"/>
      <w:lvlJc w:val="left"/>
      <w:pPr>
        <w:tabs>
          <w:tab w:val="num" w:pos="5040"/>
        </w:tabs>
        <w:ind w:left="5040" w:hanging="360"/>
      </w:pPr>
      <w:rPr>
        <w:rFonts w:ascii="Times New Roman" w:hAnsi="Times New Roman" w:hint="default"/>
      </w:rPr>
    </w:lvl>
    <w:lvl w:ilvl="7" w:tplc="87181D80" w:tentative="1">
      <w:start w:val="1"/>
      <w:numFmt w:val="bullet"/>
      <w:lvlText w:val="-"/>
      <w:lvlJc w:val="left"/>
      <w:pPr>
        <w:tabs>
          <w:tab w:val="num" w:pos="5760"/>
        </w:tabs>
        <w:ind w:left="5760" w:hanging="360"/>
      </w:pPr>
      <w:rPr>
        <w:rFonts w:ascii="Times New Roman" w:hAnsi="Times New Roman" w:hint="default"/>
      </w:rPr>
    </w:lvl>
    <w:lvl w:ilvl="8" w:tplc="2162EE4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4DAD1C47"/>
    <w:multiLevelType w:val="hybridMultilevel"/>
    <w:tmpl w:val="0E2E67BA"/>
    <w:lvl w:ilvl="0" w:tplc="B6C8996E">
      <w:start w:val="1"/>
      <w:numFmt w:val="bullet"/>
      <w:lvlText w:val="•"/>
      <w:lvlJc w:val="left"/>
      <w:pPr>
        <w:tabs>
          <w:tab w:val="num" w:pos="720"/>
        </w:tabs>
        <w:ind w:left="720" w:hanging="360"/>
      </w:pPr>
      <w:rPr>
        <w:rFonts w:ascii="Arial" w:hAnsi="Arial" w:hint="default"/>
      </w:rPr>
    </w:lvl>
    <w:lvl w:ilvl="1" w:tplc="B208929E" w:tentative="1">
      <w:start w:val="1"/>
      <w:numFmt w:val="bullet"/>
      <w:lvlText w:val="•"/>
      <w:lvlJc w:val="left"/>
      <w:pPr>
        <w:tabs>
          <w:tab w:val="num" w:pos="1440"/>
        </w:tabs>
        <w:ind w:left="1440" w:hanging="360"/>
      </w:pPr>
      <w:rPr>
        <w:rFonts w:ascii="Arial" w:hAnsi="Arial" w:hint="default"/>
      </w:rPr>
    </w:lvl>
    <w:lvl w:ilvl="2" w:tplc="33A48A68" w:tentative="1">
      <w:start w:val="1"/>
      <w:numFmt w:val="bullet"/>
      <w:lvlText w:val="•"/>
      <w:lvlJc w:val="left"/>
      <w:pPr>
        <w:tabs>
          <w:tab w:val="num" w:pos="2160"/>
        </w:tabs>
        <w:ind w:left="2160" w:hanging="360"/>
      </w:pPr>
      <w:rPr>
        <w:rFonts w:ascii="Arial" w:hAnsi="Arial" w:hint="default"/>
      </w:rPr>
    </w:lvl>
    <w:lvl w:ilvl="3" w:tplc="1A4047D2" w:tentative="1">
      <w:start w:val="1"/>
      <w:numFmt w:val="bullet"/>
      <w:lvlText w:val="•"/>
      <w:lvlJc w:val="left"/>
      <w:pPr>
        <w:tabs>
          <w:tab w:val="num" w:pos="2880"/>
        </w:tabs>
        <w:ind w:left="2880" w:hanging="360"/>
      </w:pPr>
      <w:rPr>
        <w:rFonts w:ascii="Arial" w:hAnsi="Arial" w:hint="default"/>
      </w:rPr>
    </w:lvl>
    <w:lvl w:ilvl="4" w:tplc="9F5AE192" w:tentative="1">
      <w:start w:val="1"/>
      <w:numFmt w:val="bullet"/>
      <w:lvlText w:val="•"/>
      <w:lvlJc w:val="left"/>
      <w:pPr>
        <w:tabs>
          <w:tab w:val="num" w:pos="3600"/>
        </w:tabs>
        <w:ind w:left="3600" w:hanging="360"/>
      </w:pPr>
      <w:rPr>
        <w:rFonts w:ascii="Arial" w:hAnsi="Arial" w:hint="default"/>
      </w:rPr>
    </w:lvl>
    <w:lvl w:ilvl="5" w:tplc="39F4A92A" w:tentative="1">
      <w:start w:val="1"/>
      <w:numFmt w:val="bullet"/>
      <w:lvlText w:val="•"/>
      <w:lvlJc w:val="left"/>
      <w:pPr>
        <w:tabs>
          <w:tab w:val="num" w:pos="4320"/>
        </w:tabs>
        <w:ind w:left="4320" w:hanging="360"/>
      </w:pPr>
      <w:rPr>
        <w:rFonts w:ascii="Arial" w:hAnsi="Arial" w:hint="default"/>
      </w:rPr>
    </w:lvl>
    <w:lvl w:ilvl="6" w:tplc="2CF662EC" w:tentative="1">
      <w:start w:val="1"/>
      <w:numFmt w:val="bullet"/>
      <w:lvlText w:val="•"/>
      <w:lvlJc w:val="left"/>
      <w:pPr>
        <w:tabs>
          <w:tab w:val="num" w:pos="5040"/>
        </w:tabs>
        <w:ind w:left="5040" w:hanging="360"/>
      </w:pPr>
      <w:rPr>
        <w:rFonts w:ascii="Arial" w:hAnsi="Arial" w:hint="default"/>
      </w:rPr>
    </w:lvl>
    <w:lvl w:ilvl="7" w:tplc="57548246" w:tentative="1">
      <w:start w:val="1"/>
      <w:numFmt w:val="bullet"/>
      <w:lvlText w:val="•"/>
      <w:lvlJc w:val="left"/>
      <w:pPr>
        <w:tabs>
          <w:tab w:val="num" w:pos="5760"/>
        </w:tabs>
        <w:ind w:left="5760" w:hanging="360"/>
      </w:pPr>
      <w:rPr>
        <w:rFonts w:ascii="Arial" w:hAnsi="Arial" w:hint="default"/>
      </w:rPr>
    </w:lvl>
    <w:lvl w:ilvl="8" w:tplc="1DA24DA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1114FE7"/>
    <w:multiLevelType w:val="hybridMultilevel"/>
    <w:tmpl w:val="0A664376"/>
    <w:lvl w:ilvl="0" w:tplc="9CCE27A8">
      <w:start w:val="1"/>
      <w:numFmt w:val="bullet"/>
      <w:lvlText w:val="•"/>
      <w:lvlJc w:val="left"/>
      <w:pPr>
        <w:tabs>
          <w:tab w:val="num" w:pos="720"/>
        </w:tabs>
        <w:ind w:left="720" w:hanging="360"/>
      </w:pPr>
      <w:rPr>
        <w:rFonts w:ascii="Arial" w:hAnsi="Arial" w:hint="default"/>
      </w:rPr>
    </w:lvl>
    <w:lvl w:ilvl="1" w:tplc="D82C9778" w:tentative="1">
      <w:start w:val="1"/>
      <w:numFmt w:val="bullet"/>
      <w:lvlText w:val="•"/>
      <w:lvlJc w:val="left"/>
      <w:pPr>
        <w:tabs>
          <w:tab w:val="num" w:pos="1440"/>
        </w:tabs>
        <w:ind w:left="1440" w:hanging="360"/>
      </w:pPr>
      <w:rPr>
        <w:rFonts w:ascii="Arial" w:hAnsi="Arial" w:hint="default"/>
      </w:rPr>
    </w:lvl>
    <w:lvl w:ilvl="2" w:tplc="3E84D48A" w:tentative="1">
      <w:start w:val="1"/>
      <w:numFmt w:val="bullet"/>
      <w:lvlText w:val="•"/>
      <w:lvlJc w:val="left"/>
      <w:pPr>
        <w:tabs>
          <w:tab w:val="num" w:pos="2160"/>
        </w:tabs>
        <w:ind w:left="2160" w:hanging="360"/>
      </w:pPr>
      <w:rPr>
        <w:rFonts w:ascii="Arial" w:hAnsi="Arial" w:hint="default"/>
      </w:rPr>
    </w:lvl>
    <w:lvl w:ilvl="3" w:tplc="2BC2FBE8" w:tentative="1">
      <w:start w:val="1"/>
      <w:numFmt w:val="bullet"/>
      <w:lvlText w:val="•"/>
      <w:lvlJc w:val="left"/>
      <w:pPr>
        <w:tabs>
          <w:tab w:val="num" w:pos="2880"/>
        </w:tabs>
        <w:ind w:left="2880" w:hanging="360"/>
      </w:pPr>
      <w:rPr>
        <w:rFonts w:ascii="Arial" w:hAnsi="Arial" w:hint="default"/>
      </w:rPr>
    </w:lvl>
    <w:lvl w:ilvl="4" w:tplc="B972F04E" w:tentative="1">
      <w:start w:val="1"/>
      <w:numFmt w:val="bullet"/>
      <w:lvlText w:val="•"/>
      <w:lvlJc w:val="left"/>
      <w:pPr>
        <w:tabs>
          <w:tab w:val="num" w:pos="3600"/>
        </w:tabs>
        <w:ind w:left="3600" w:hanging="360"/>
      </w:pPr>
      <w:rPr>
        <w:rFonts w:ascii="Arial" w:hAnsi="Arial" w:hint="default"/>
      </w:rPr>
    </w:lvl>
    <w:lvl w:ilvl="5" w:tplc="62BEB2F0" w:tentative="1">
      <w:start w:val="1"/>
      <w:numFmt w:val="bullet"/>
      <w:lvlText w:val="•"/>
      <w:lvlJc w:val="left"/>
      <w:pPr>
        <w:tabs>
          <w:tab w:val="num" w:pos="4320"/>
        </w:tabs>
        <w:ind w:left="4320" w:hanging="360"/>
      </w:pPr>
      <w:rPr>
        <w:rFonts w:ascii="Arial" w:hAnsi="Arial" w:hint="default"/>
      </w:rPr>
    </w:lvl>
    <w:lvl w:ilvl="6" w:tplc="15862BA0" w:tentative="1">
      <w:start w:val="1"/>
      <w:numFmt w:val="bullet"/>
      <w:lvlText w:val="•"/>
      <w:lvlJc w:val="left"/>
      <w:pPr>
        <w:tabs>
          <w:tab w:val="num" w:pos="5040"/>
        </w:tabs>
        <w:ind w:left="5040" w:hanging="360"/>
      </w:pPr>
      <w:rPr>
        <w:rFonts w:ascii="Arial" w:hAnsi="Arial" w:hint="default"/>
      </w:rPr>
    </w:lvl>
    <w:lvl w:ilvl="7" w:tplc="1DB4CCB8" w:tentative="1">
      <w:start w:val="1"/>
      <w:numFmt w:val="bullet"/>
      <w:lvlText w:val="•"/>
      <w:lvlJc w:val="left"/>
      <w:pPr>
        <w:tabs>
          <w:tab w:val="num" w:pos="5760"/>
        </w:tabs>
        <w:ind w:left="5760" w:hanging="360"/>
      </w:pPr>
      <w:rPr>
        <w:rFonts w:ascii="Arial" w:hAnsi="Arial" w:hint="default"/>
      </w:rPr>
    </w:lvl>
    <w:lvl w:ilvl="8" w:tplc="511AB4E0" w:tentative="1">
      <w:start w:val="1"/>
      <w:numFmt w:val="bullet"/>
      <w:lvlText w:val="•"/>
      <w:lvlJc w:val="left"/>
      <w:pPr>
        <w:tabs>
          <w:tab w:val="num" w:pos="6480"/>
        </w:tabs>
        <w:ind w:left="6480" w:hanging="360"/>
      </w:pPr>
      <w:rPr>
        <w:rFonts w:ascii="Arial" w:hAnsi="Arial" w:hint="default"/>
      </w:rPr>
    </w:lvl>
  </w:abstractNum>
  <w:num w:numId="1" w16cid:durableId="1155146814">
    <w:abstractNumId w:val="3"/>
  </w:num>
  <w:num w:numId="2" w16cid:durableId="789129954">
    <w:abstractNumId w:val="4"/>
  </w:num>
  <w:num w:numId="3" w16cid:durableId="2142192290">
    <w:abstractNumId w:val="0"/>
  </w:num>
  <w:num w:numId="4" w16cid:durableId="907149852">
    <w:abstractNumId w:val="1"/>
  </w:num>
  <w:num w:numId="5" w16cid:durableId="175732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25"/>
    <w:rsid w:val="00272C5A"/>
    <w:rsid w:val="002A632B"/>
    <w:rsid w:val="004A18E8"/>
    <w:rsid w:val="004C033D"/>
    <w:rsid w:val="005A563B"/>
    <w:rsid w:val="005E1625"/>
    <w:rsid w:val="0094315F"/>
    <w:rsid w:val="00DE1DA9"/>
    <w:rsid w:val="00E945CB"/>
    <w:rsid w:val="00EE1F78"/>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decimalSymbol w:val="."/>
  <w:listSeparator w:val=","/>
  <w14:docId w14:val="79B86D35"/>
  <w15:chartTrackingRefBased/>
  <w15:docId w15:val="{0355D7EB-5C06-4146-8FB3-8FCED663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033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272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1332">
      <w:bodyDiv w:val="1"/>
      <w:marLeft w:val="0"/>
      <w:marRight w:val="0"/>
      <w:marTop w:val="0"/>
      <w:marBottom w:val="0"/>
      <w:divBdr>
        <w:top w:val="none" w:sz="0" w:space="0" w:color="auto"/>
        <w:left w:val="none" w:sz="0" w:space="0" w:color="auto"/>
        <w:bottom w:val="none" w:sz="0" w:space="0" w:color="auto"/>
        <w:right w:val="none" w:sz="0" w:space="0" w:color="auto"/>
      </w:divBdr>
    </w:div>
    <w:div w:id="62795619">
      <w:bodyDiv w:val="1"/>
      <w:marLeft w:val="0"/>
      <w:marRight w:val="0"/>
      <w:marTop w:val="0"/>
      <w:marBottom w:val="0"/>
      <w:divBdr>
        <w:top w:val="none" w:sz="0" w:space="0" w:color="auto"/>
        <w:left w:val="none" w:sz="0" w:space="0" w:color="auto"/>
        <w:bottom w:val="none" w:sz="0" w:space="0" w:color="auto"/>
        <w:right w:val="none" w:sz="0" w:space="0" w:color="auto"/>
      </w:divBdr>
    </w:div>
    <w:div w:id="72314676">
      <w:bodyDiv w:val="1"/>
      <w:marLeft w:val="0"/>
      <w:marRight w:val="0"/>
      <w:marTop w:val="0"/>
      <w:marBottom w:val="0"/>
      <w:divBdr>
        <w:top w:val="none" w:sz="0" w:space="0" w:color="auto"/>
        <w:left w:val="none" w:sz="0" w:space="0" w:color="auto"/>
        <w:bottom w:val="none" w:sz="0" w:space="0" w:color="auto"/>
        <w:right w:val="none" w:sz="0" w:space="0" w:color="auto"/>
      </w:divBdr>
    </w:div>
    <w:div w:id="77289534">
      <w:bodyDiv w:val="1"/>
      <w:marLeft w:val="0"/>
      <w:marRight w:val="0"/>
      <w:marTop w:val="0"/>
      <w:marBottom w:val="0"/>
      <w:divBdr>
        <w:top w:val="none" w:sz="0" w:space="0" w:color="auto"/>
        <w:left w:val="none" w:sz="0" w:space="0" w:color="auto"/>
        <w:bottom w:val="none" w:sz="0" w:space="0" w:color="auto"/>
        <w:right w:val="none" w:sz="0" w:space="0" w:color="auto"/>
      </w:divBdr>
    </w:div>
    <w:div w:id="338973352">
      <w:bodyDiv w:val="1"/>
      <w:marLeft w:val="0"/>
      <w:marRight w:val="0"/>
      <w:marTop w:val="0"/>
      <w:marBottom w:val="0"/>
      <w:divBdr>
        <w:top w:val="none" w:sz="0" w:space="0" w:color="auto"/>
        <w:left w:val="none" w:sz="0" w:space="0" w:color="auto"/>
        <w:bottom w:val="none" w:sz="0" w:space="0" w:color="auto"/>
        <w:right w:val="none" w:sz="0" w:space="0" w:color="auto"/>
      </w:divBdr>
    </w:div>
    <w:div w:id="454838763">
      <w:bodyDiv w:val="1"/>
      <w:marLeft w:val="0"/>
      <w:marRight w:val="0"/>
      <w:marTop w:val="0"/>
      <w:marBottom w:val="0"/>
      <w:divBdr>
        <w:top w:val="none" w:sz="0" w:space="0" w:color="auto"/>
        <w:left w:val="none" w:sz="0" w:space="0" w:color="auto"/>
        <w:bottom w:val="none" w:sz="0" w:space="0" w:color="auto"/>
        <w:right w:val="none" w:sz="0" w:space="0" w:color="auto"/>
      </w:divBdr>
    </w:div>
    <w:div w:id="603805689">
      <w:bodyDiv w:val="1"/>
      <w:marLeft w:val="0"/>
      <w:marRight w:val="0"/>
      <w:marTop w:val="0"/>
      <w:marBottom w:val="0"/>
      <w:divBdr>
        <w:top w:val="none" w:sz="0" w:space="0" w:color="auto"/>
        <w:left w:val="none" w:sz="0" w:space="0" w:color="auto"/>
        <w:bottom w:val="none" w:sz="0" w:space="0" w:color="auto"/>
        <w:right w:val="none" w:sz="0" w:space="0" w:color="auto"/>
      </w:divBdr>
    </w:div>
    <w:div w:id="664745556">
      <w:bodyDiv w:val="1"/>
      <w:marLeft w:val="0"/>
      <w:marRight w:val="0"/>
      <w:marTop w:val="0"/>
      <w:marBottom w:val="0"/>
      <w:divBdr>
        <w:top w:val="none" w:sz="0" w:space="0" w:color="auto"/>
        <w:left w:val="none" w:sz="0" w:space="0" w:color="auto"/>
        <w:bottom w:val="none" w:sz="0" w:space="0" w:color="auto"/>
        <w:right w:val="none" w:sz="0" w:space="0" w:color="auto"/>
      </w:divBdr>
    </w:div>
    <w:div w:id="987201137">
      <w:bodyDiv w:val="1"/>
      <w:marLeft w:val="0"/>
      <w:marRight w:val="0"/>
      <w:marTop w:val="0"/>
      <w:marBottom w:val="0"/>
      <w:divBdr>
        <w:top w:val="none" w:sz="0" w:space="0" w:color="auto"/>
        <w:left w:val="none" w:sz="0" w:space="0" w:color="auto"/>
        <w:bottom w:val="none" w:sz="0" w:space="0" w:color="auto"/>
        <w:right w:val="none" w:sz="0" w:space="0" w:color="auto"/>
      </w:divBdr>
    </w:div>
    <w:div w:id="1044410005">
      <w:bodyDiv w:val="1"/>
      <w:marLeft w:val="0"/>
      <w:marRight w:val="0"/>
      <w:marTop w:val="0"/>
      <w:marBottom w:val="0"/>
      <w:divBdr>
        <w:top w:val="none" w:sz="0" w:space="0" w:color="auto"/>
        <w:left w:val="none" w:sz="0" w:space="0" w:color="auto"/>
        <w:bottom w:val="none" w:sz="0" w:space="0" w:color="auto"/>
        <w:right w:val="none" w:sz="0" w:space="0" w:color="auto"/>
      </w:divBdr>
    </w:div>
    <w:div w:id="1105268015">
      <w:bodyDiv w:val="1"/>
      <w:marLeft w:val="0"/>
      <w:marRight w:val="0"/>
      <w:marTop w:val="0"/>
      <w:marBottom w:val="0"/>
      <w:divBdr>
        <w:top w:val="none" w:sz="0" w:space="0" w:color="auto"/>
        <w:left w:val="none" w:sz="0" w:space="0" w:color="auto"/>
        <w:bottom w:val="none" w:sz="0" w:space="0" w:color="auto"/>
        <w:right w:val="none" w:sz="0" w:space="0" w:color="auto"/>
      </w:divBdr>
    </w:div>
    <w:div w:id="1221752572">
      <w:bodyDiv w:val="1"/>
      <w:marLeft w:val="0"/>
      <w:marRight w:val="0"/>
      <w:marTop w:val="0"/>
      <w:marBottom w:val="0"/>
      <w:divBdr>
        <w:top w:val="none" w:sz="0" w:space="0" w:color="auto"/>
        <w:left w:val="none" w:sz="0" w:space="0" w:color="auto"/>
        <w:bottom w:val="none" w:sz="0" w:space="0" w:color="auto"/>
        <w:right w:val="none" w:sz="0" w:space="0" w:color="auto"/>
      </w:divBdr>
    </w:div>
    <w:div w:id="1234706934">
      <w:bodyDiv w:val="1"/>
      <w:marLeft w:val="0"/>
      <w:marRight w:val="0"/>
      <w:marTop w:val="0"/>
      <w:marBottom w:val="0"/>
      <w:divBdr>
        <w:top w:val="none" w:sz="0" w:space="0" w:color="auto"/>
        <w:left w:val="none" w:sz="0" w:space="0" w:color="auto"/>
        <w:bottom w:val="none" w:sz="0" w:space="0" w:color="auto"/>
        <w:right w:val="none" w:sz="0" w:space="0" w:color="auto"/>
      </w:divBdr>
      <w:divsChild>
        <w:div w:id="556670022">
          <w:marLeft w:val="274"/>
          <w:marRight w:val="0"/>
          <w:marTop w:val="86"/>
          <w:marBottom w:val="0"/>
          <w:divBdr>
            <w:top w:val="none" w:sz="0" w:space="0" w:color="auto"/>
            <w:left w:val="none" w:sz="0" w:space="0" w:color="auto"/>
            <w:bottom w:val="none" w:sz="0" w:space="0" w:color="auto"/>
            <w:right w:val="none" w:sz="0" w:space="0" w:color="auto"/>
          </w:divBdr>
        </w:div>
        <w:div w:id="454950942">
          <w:marLeft w:val="274"/>
          <w:marRight w:val="0"/>
          <w:marTop w:val="86"/>
          <w:marBottom w:val="0"/>
          <w:divBdr>
            <w:top w:val="none" w:sz="0" w:space="0" w:color="auto"/>
            <w:left w:val="none" w:sz="0" w:space="0" w:color="auto"/>
            <w:bottom w:val="none" w:sz="0" w:space="0" w:color="auto"/>
            <w:right w:val="none" w:sz="0" w:space="0" w:color="auto"/>
          </w:divBdr>
        </w:div>
        <w:div w:id="1092628035">
          <w:marLeft w:val="274"/>
          <w:marRight w:val="0"/>
          <w:marTop w:val="86"/>
          <w:marBottom w:val="0"/>
          <w:divBdr>
            <w:top w:val="none" w:sz="0" w:space="0" w:color="auto"/>
            <w:left w:val="none" w:sz="0" w:space="0" w:color="auto"/>
            <w:bottom w:val="none" w:sz="0" w:space="0" w:color="auto"/>
            <w:right w:val="none" w:sz="0" w:space="0" w:color="auto"/>
          </w:divBdr>
        </w:div>
        <w:div w:id="773936279">
          <w:marLeft w:val="274"/>
          <w:marRight w:val="0"/>
          <w:marTop w:val="86"/>
          <w:marBottom w:val="0"/>
          <w:divBdr>
            <w:top w:val="none" w:sz="0" w:space="0" w:color="auto"/>
            <w:left w:val="none" w:sz="0" w:space="0" w:color="auto"/>
            <w:bottom w:val="none" w:sz="0" w:space="0" w:color="auto"/>
            <w:right w:val="none" w:sz="0" w:space="0" w:color="auto"/>
          </w:divBdr>
        </w:div>
      </w:divsChild>
    </w:div>
    <w:div w:id="1285111205">
      <w:bodyDiv w:val="1"/>
      <w:marLeft w:val="0"/>
      <w:marRight w:val="0"/>
      <w:marTop w:val="0"/>
      <w:marBottom w:val="0"/>
      <w:divBdr>
        <w:top w:val="none" w:sz="0" w:space="0" w:color="auto"/>
        <w:left w:val="none" w:sz="0" w:space="0" w:color="auto"/>
        <w:bottom w:val="none" w:sz="0" w:space="0" w:color="auto"/>
        <w:right w:val="none" w:sz="0" w:space="0" w:color="auto"/>
      </w:divBdr>
    </w:div>
    <w:div w:id="1393236381">
      <w:bodyDiv w:val="1"/>
      <w:marLeft w:val="0"/>
      <w:marRight w:val="0"/>
      <w:marTop w:val="0"/>
      <w:marBottom w:val="0"/>
      <w:divBdr>
        <w:top w:val="none" w:sz="0" w:space="0" w:color="auto"/>
        <w:left w:val="none" w:sz="0" w:space="0" w:color="auto"/>
        <w:bottom w:val="none" w:sz="0" w:space="0" w:color="auto"/>
        <w:right w:val="none" w:sz="0" w:space="0" w:color="auto"/>
      </w:divBdr>
    </w:div>
    <w:div w:id="1406687342">
      <w:bodyDiv w:val="1"/>
      <w:marLeft w:val="0"/>
      <w:marRight w:val="0"/>
      <w:marTop w:val="0"/>
      <w:marBottom w:val="0"/>
      <w:divBdr>
        <w:top w:val="none" w:sz="0" w:space="0" w:color="auto"/>
        <w:left w:val="none" w:sz="0" w:space="0" w:color="auto"/>
        <w:bottom w:val="none" w:sz="0" w:space="0" w:color="auto"/>
        <w:right w:val="none" w:sz="0" w:space="0" w:color="auto"/>
      </w:divBdr>
    </w:div>
    <w:div w:id="1547763756">
      <w:bodyDiv w:val="1"/>
      <w:marLeft w:val="0"/>
      <w:marRight w:val="0"/>
      <w:marTop w:val="0"/>
      <w:marBottom w:val="0"/>
      <w:divBdr>
        <w:top w:val="none" w:sz="0" w:space="0" w:color="auto"/>
        <w:left w:val="none" w:sz="0" w:space="0" w:color="auto"/>
        <w:bottom w:val="none" w:sz="0" w:space="0" w:color="auto"/>
        <w:right w:val="none" w:sz="0" w:space="0" w:color="auto"/>
      </w:divBdr>
      <w:divsChild>
        <w:div w:id="782262935">
          <w:marLeft w:val="274"/>
          <w:marRight w:val="0"/>
          <w:marTop w:val="86"/>
          <w:marBottom w:val="0"/>
          <w:divBdr>
            <w:top w:val="none" w:sz="0" w:space="0" w:color="auto"/>
            <w:left w:val="none" w:sz="0" w:space="0" w:color="auto"/>
            <w:bottom w:val="none" w:sz="0" w:space="0" w:color="auto"/>
            <w:right w:val="none" w:sz="0" w:space="0" w:color="auto"/>
          </w:divBdr>
        </w:div>
        <w:div w:id="1944141689">
          <w:marLeft w:val="274"/>
          <w:marRight w:val="0"/>
          <w:marTop w:val="86"/>
          <w:marBottom w:val="0"/>
          <w:divBdr>
            <w:top w:val="none" w:sz="0" w:space="0" w:color="auto"/>
            <w:left w:val="none" w:sz="0" w:space="0" w:color="auto"/>
            <w:bottom w:val="none" w:sz="0" w:space="0" w:color="auto"/>
            <w:right w:val="none" w:sz="0" w:space="0" w:color="auto"/>
          </w:divBdr>
        </w:div>
        <w:div w:id="1384019081">
          <w:marLeft w:val="274"/>
          <w:marRight w:val="0"/>
          <w:marTop w:val="86"/>
          <w:marBottom w:val="0"/>
          <w:divBdr>
            <w:top w:val="none" w:sz="0" w:space="0" w:color="auto"/>
            <w:left w:val="none" w:sz="0" w:space="0" w:color="auto"/>
            <w:bottom w:val="none" w:sz="0" w:space="0" w:color="auto"/>
            <w:right w:val="none" w:sz="0" w:space="0" w:color="auto"/>
          </w:divBdr>
        </w:div>
      </w:divsChild>
    </w:div>
    <w:div w:id="1560625979">
      <w:bodyDiv w:val="1"/>
      <w:marLeft w:val="0"/>
      <w:marRight w:val="0"/>
      <w:marTop w:val="0"/>
      <w:marBottom w:val="0"/>
      <w:divBdr>
        <w:top w:val="none" w:sz="0" w:space="0" w:color="auto"/>
        <w:left w:val="none" w:sz="0" w:space="0" w:color="auto"/>
        <w:bottom w:val="none" w:sz="0" w:space="0" w:color="auto"/>
        <w:right w:val="none" w:sz="0" w:space="0" w:color="auto"/>
      </w:divBdr>
    </w:div>
    <w:div w:id="1568539095">
      <w:bodyDiv w:val="1"/>
      <w:marLeft w:val="0"/>
      <w:marRight w:val="0"/>
      <w:marTop w:val="0"/>
      <w:marBottom w:val="0"/>
      <w:divBdr>
        <w:top w:val="none" w:sz="0" w:space="0" w:color="auto"/>
        <w:left w:val="none" w:sz="0" w:space="0" w:color="auto"/>
        <w:bottom w:val="none" w:sz="0" w:space="0" w:color="auto"/>
        <w:right w:val="none" w:sz="0" w:space="0" w:color="auto"/>
      </w:divBdr>
    </w:div>
    <w:div w:id="1686520245">
      <w:bodyDiv w:val="1"/>
      <w:marLeft w:val="0"/>
      <w:marRight w:val="0"/>
      <w:marTop w:val="0"/>
      <w:marBottom w:val="0"/>
      <w:divBdr>
        <w:top w:val="none" w:sz="0" w:space="0" w:color="auto"/>
        <w:left w:val="none" w:sz="0" w:space="0" w:color="auto"/>
        <w:bottom w:val="none" w:sz="0" w:space="0" w:color="auto"/>
        <w:right w:val="none" w:sz="0" w:space="0" w:color="auto"/>
      </w:divBdr>
    </w:div>
    <w:div w:id="1854682377">
      <w:bodyDiv w:val="1"/>
      <w:marLeft w:val="0"/>
      <w:marRight w:val="0"/>
      <w:marTop w:val="0"/>
      <w:marBottom w:val="0"/>
      <w:divBdr>
        <w:top w:val="none" w:sz="0" w:space="0" w:color="auto"/>
        <w:left w:val="none" w:sz="0" w:space="0" w:color="auto"/>
        <w:bottom w:val="none" w:sz="0" w:space="0" w:color="auto"/>
        <w:right w:val="none" w:sz="0" w:space="0" w:color="auto"/>
      </w:divBdr>
      <w:divsChild>
        <w:div w:id="853501352">
          <w:marLeft w:val="274"/>
          <w:marRight w:val="0"/>
          <w:marTop w:val="86"/>
          <w:marBottom w:val="0"/>
          <w:divBdr>
            <w:top w:val="none" w:sz="0" w:space="0" w:color="auto"/>
            <w:left w:val="none" w:sz="0" w:space="0" w:color="auto"/>
            <w:bottom w:val="none" w:sz="0" w:space="0" w:color="auto"/>
            <w:right w:val="none" w:sz="0" w:space="0" w:color="auto"/>
          </w:divBdr>
        </w:div>
        <w:div w:id="396368301">
          <w:marLeft w:val="274"/>
          <w:marRight w:val="0"/>
          <w:marTop w:val="86"/>
          <w:marBottom w:val="0"/>
          <w:divBdr>
            <w:top w:val="none" w:sz="0" w:space="0" w:color="auto"/>
            <w:left w:val="none" w:sz="0" w:space="0" w:color="auto"/>
            <w:bottom w:val="none" w:sz="0" w:space="0" w:color="auto"/>
            <w:right w:val="none" w:sz="0" w:space="0" w:color="auto"/>
          </w:divBdr>
        </w:div>
        <w:div w:id="2048331094">
          <w:marLeft w:val="274"/>
          <w:marRight w:val="0"/>
          <w:marTop w:val="86"/>
          <w:marBottom w:val="0"/>
          <w:divBdr>
            <w:top w:val="none" w:sz="0" w:space="0" w:color="auto"/>
            <w:left w:val="none" w:sz="0" w:space="0" w:color="auto"/>
            <w:bottom w:val="none" w:sz="0" w:space="0" w:color="auto"/>
            <w:right w:val="none" w:sz="0" w:space="0" w:color="auto"/>
          </w:divBdr>
        </w:div>
        <w:div w:id="797647263">
          <w:marLeft w:val="274"/>
          <w:marRight w:val="0"/>
          <w:marTop w:val="86"/>
          <w:marBottom w:val="0"/>
          <w:divBdr>
            <w:top w:val="none" w:sz="0" w:space="0" w:color="auto"/>
            <w:left w:val="none" w:sz="0" w:space="0" w:color="auto"/>
            <w:bottom w:val="none" w:sz="0" w:space="0" w:color="auto"/>
            <w:right w:val="none" w:sz="0" w:space="0" w:color="auto"/>
          </w:divBdr>
        </w:div>
      </w:divsChild>
    </w:div>
    <w:div w:id="1987120099">
      <w:bodyDiv w:val="1"/>
      <w:marLeft w:val="0"/>
      <w:marRight w:val="0"/>
      <w:marTop w:val="0"/>
      <w:marBottom w:val="0"/>
      <w:divBdr>
        <w:top w:val="none" w:sz="0" w:space="0" w:color="auto"/>
        <w:left w:val="none" w:sz="0" w:space="0" w:color="auto"/>
        <w:bottom w:val="none" w:sz="0" w:space="0" w:color="auto"/>
        <w:right w:val="none" w:sz="0" w:space="0" w:color="auto"/>
      </w:divBdr>
    </w:div>
    <w:div w:id="2011790244">
      <w:bodyDiv w:val="1"/>
      <w:marLeft w:val="0"/>
      <w:marRight w:val="0"/>
      <w:marTop w:val="0"/>
      <w:marBottom w:val="0"/>
      <w:divBdr>
        <w:top w:val="none" w:sz="0" w:space="0" w:color="auto"/>
        <w:left w:val="none" w:sz="0" w:space="0" w:color="auto"/>
        <w:bottom w:val="none" w:sz="0" w:space="0" w:color="auto"/>
        <w:right w:val="none" w:sz="0" w:space="0" w:color="auto"/>
      </w:divBdr>
      <w:divsChild>
        <w:div w:id="1868374784">
          <w:marLeft w:val="274"/>
          <w:marRight w:val="0"/>
          <w:marTop w:val="86"/>
          <w:marBottom w:val="0"/>
          <w:divBdr>
            <w:top w:val="none" w:sz="0" w:space="0" w:color="auto"/>
            <w:left w:val="none" w:sz="0" w:space="0" w:color="auto"/>
            <w:bottom w:val="none" w:sz="0" w:space="0" w:color="auto"/>
            <w:right w:val="none" w:sz="0" w:space="0" w:color="auto"/>
          </w:divBdr>
        </w:div>
        <w:div w:id="1386566058">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 Taher</dc:creator>
  <cp:keywords/>
  <dc:description/>
  <cp:lastModifiedBy>Reina Taher</cp:lastModifiedBy>
  <cp:revision>1</cp:revision>
  <dcterms:created xsi:type="dcterms:W3CDTF">2026-04-27T12:06:00Z</dcterms:created>
  <dcterms:modified xsi:type="dcterms:W3CDTF">2026-04-27T15:15:00Z</dcterms:modified>
</cp:coreProperties>
</file>