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228D" w:rsidRDefault="001F5B50">
      <w:pPr>
        <w:rPr>
          <w:lang w:val="es-MX"/>
        </w:rPr>
      </w:pPr>
      <w:r>
        <w:rPr>
          <w:lang w:val="es-MX"/>
        </w:rPr>
        <w:t>Figuras</w:t>
      </w:r>
    </w:p>
    <w:p w:rsidR="001F5B50" w:rsidRDefault="001F5B50">
      <w:pPr>
        <w:rPr>
          <w:lang w:val="es-MX"/>
        </w:rPr>
      </w:pPr>
      <w:r w:rsidRPr="001F5B50">
        <w:rPr>
          <w:lang w:val="es-MX"/>
        </w:rPr>
        <w:t>Esta información está reservada para el uso de l</w:t>
      </w:r>
      <w:r>
        <w:rPr>
          <w:lang w:val="es-MX"/>
        </w:rPr>
        <w:t>as figuras</w:t>
      </w:r>
      <w:r w:rsidRPr="001F5B50">
        <w:rPr>
          <w:lang w:val="es-MX"/>
        </w:rPr>
        <w:t xml:space="preserve"> en general</w:t>
      </w:r>
    </w:p>
    <w:p w:rsidR="001F5B50" w:rsidRDefault="001F5B50">
      <w:pPr>
        <w:rPr>
          <w:lang w:val="es-MX"/>
        </w:rPr>
      </w:pPr>
    </w:p>
    <w:p w:rsidR="001F5B50" w:rsidRPr="001F5B50" w:rsidRDefault="001F5B50" w:rsidP="001F5B50">
      <w:pPr>
        <w:rPr>
          <w:lang w:val="es-MX"/>
        </w:rPr>
      </w:pPr>
      <w:r w:rsidRPr="001F5B50">
        <w:rPr>
          <w:lang w:val="es-MX"/>
        </w:rPr>
        <w:t>Datos que se toman inválidos:</w:t>
      </w:r>
    </w:p>
    <w:p w:rsidR="001F5B50" w:rsidRPr="001F5B50" w:rsidRDefault="001F5B50" w:rsidP="001F5B50">
      <w:pPr>
        <w:rPr>
          <w:lang w:val="es-MX"/>
        </w:rPr>
      </w:pPr>
    </w:p>
    <w:p w:rsidR="001F5B50" w:rsidRPr="001F5B50" w:rsidRDefault="001F5B50" w:rsidP="001F5B50">
      <w:pPr>
        <w:rPr>
          <w:lang w:val="es-MX"/>
        </w:rPr>
      </w:pPr>
      <w:r w:rsidRPr="001F5B50">
        <w:rPr>
          <w:lang w:val="es-MX"/>
        </w:rPr>
        <w:t>1) La calculadora no acepta datos alfabéticos</w:t>
      </w:r>
    </w:p>
    <w:p w:rsidR="001F5B50" w:rsidRPr="001F5B50" w:rsidRDefault="001F5B50" w:rsidP="001F5B50">
      <w:pPr>
        <w:rPr>
          <w:lang w:val="es-MX"/>
        </w:rPr>
      </w:pPr>
      <w:r w:rsidRPr="001F5B50">
        <w:rPr>
          <w:lang w:val="es-MX"/>
        </w:rPr>
        <w:t>2) La calculadora no acepta fracciones como por ejemplo "1/2"</w:t>
      </w:r>
    </w:p>
    <w:p w:rsidR="001F5B50" w:rsidRDefault="001F5B50" w:rsidP="001F5B50">
      <w:pPr>
        <w:rPr>
          <w:lang w:val="es-MX"/>
        </w:rPr>
      </w:pPr>
      <w:r w:rsidRPr="001F5B50">
        <w:rPr>
          <w:lang w:val="es-MX"/>
        </w:rPr>
        <w:t>3) No acepta comas ",", sino que para escribir decimales es recomendable el punto "."</w:t>
      </w:r>
    </w:p>
    <w:p w:rsidR="001F5B50" w:rsidRDefault="001F5B50" w:rsidP="001F5B50">
      <w:pPr>
        <w:rPr>
          <w:lang w:val="es-MX"/>
        </w:rPr>
      </w:pPr>
    </w:p>
    <w:p w:rsidR="001F5B50" w:rsidRDefault="001F5B50" w:rsidP="001F5B50">
      <w:pPr>
        <w:rPr>
          <w:b/>
          <w:i/>
          <w:sz w:val="40"/>
          <w:szCs w:val="40"/>
          <w:u w:val="single"/>
          <w:lang w:val="es-MX"/>
        </w:rPr>
      </w:pPr>
    </w:p>
    <w:p w:rsidR="001F5B50" w:rsidRDefault="001F5B50" w:rsidP="001F5B50">
      <w:pPr>
        <w:rPr>
          <w:b/>
          <w:i/>
          <w:sz w:val="40"/>
          <w:szCs w:val="40"/>
          <w:u w:val="single"/>
          <w:lang w:val="es-MX"/>
        </w:rPr>
      </w:pPr>
      <w:bookmarkStart w:id="0" w:name="_GoBack"/>
      <w:bookmarkEnd w:id="0"/>
    </w:p>
    <w:p w:rsidR="001F5B50" w:rsidRPr="001F5B50" w:rsidRDefault="001F5B50" w:rsidP="001F5B50">
      <w:pPr>
        <w:jc w:val="center"/>
        <w:rPr>
          <w:b/>
          <w:i/>
          <w:sz w:val="40"/>
          <w:szCs w:val="40"/>
          <w:u w:val="single"/>
          <w:lang w:val="es-MX"/>
        </w:rPr>
      </w:pPr>
      <w:r w:rsidRPr="001F5B50">
        <w:rPr>
          <w:b/>
          <w:i/>
          <w:sz w:val="40"/>
          <w:szCs w:val="40"/>
          <w:u w:val="single"/>
          <w:lang w:val="es-MX"/>
        </w:rPr>
        <w:drawing>
          <wp:anchor distT="0" distB="0" distL="114300" distR="114300" simplePos="0" relativeHeight="251658240" behindDoc="0" locked="0" layoutInCell="1" allowOverlap="1" wp14:anchorId="0A336F31">
            <wp:simplePos x="0" y="0"/>
            <wp:positionH relativeFrom="margin">
              <wp:align>left</wp:align>
            </wp:positionH>
            <wp:positionV relativeFrom="page">
              <wp:posOffset>3268980</wp:posOffset>
            </wp:positionV>
            <wp:extent cx="2913380" cy="3154680"/>
            <wp:effectExtent l="0" t="0" r="1270" b="762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5B50">
        <w:rPr>
          <w:b/>
          <w:i/>
          <w:sz w:val="40"/>
          <w:szCs w:val="40"/>
          <w:u w:val="single"/>
          <w:lang w:val="es-MX"/>
        </w:rPr>
        <w:t>Disfruten</w:t>
      </w:r>
    </w:p>
    <w:sectPr w:rsidR="001F5B50" w:rsidRPr="001F5B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50"/>
    <w:rsid w:val="001F5B50"/>
    <w:rsid w:val="00AB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3297"/>
  <w15:chartTrackingRefBased/>
  <w15:docId w15:val="{FCDD2B55-511E-4579-A950-6BBD263B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2026-03-01T03:12:00Z</dcterms:created>
  <dcterms:modified xsi:type="dcterms:W3CDTF">2026-03-01T03:21:00Z</dcterms:modified>
</cp:coreProperties>
</file>