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15C" w:rsidRDefault="00F86030">
      <w:pPr>
        <w:rPr>
          <w:lang w:val="es-MX"/>
        </w:rPr>
      </w:pPr>
      <w:r>
        <w:rPr>
          <w:lang w:val="es-MX"/>
        </w:rPr>
        <w:t>Circulo</w:t>
      </w:r>
    </w:p>
    <w:p w:rsidR="00F86030" w:rsidRDefault="00F86030">
      <w:pPr>
        <w:rPr>
          <w:lang w:val="es-MX"/>
        </w:rPr>
      </w:pPr>
      <w:r>
        <w:rPr>
          <w:lang w:val="es-MX"/>
        </w:rPr>
        <w:t>Esta información solo es exclusivamente para la venta “Circulo”</w:t>
      </w:r>
    </w:p>
    <w:p w:rsidR="00F86030" w:rsidRPr="00F86030" w:rsidRDefault="00F86030" w:rsidP="00F86030">
      <w:pPr>
        <w:pStyle w:val="Prrafodelista"/>
        <w:numPr>
          <w:ilvl w:val="0"/>
          <w:numId w:val="1"/>
        </w:numPr>
        <w:rPr>
          <w:lang w:val="es-MX"/>
        </w:rPr>
      </w:pPr>
      <w:r w:rsidRPr="00F86030">
        <w:rPr>
          <w:lang w:val="es-MX"/>
        </w:rPr>
        <w:t>El usuario observara las formulas del circulo como el radio, circunferencia, área y perímetro.</w:t>
      </w:r>
    </w:p>
    <w:p w:rsidR="00F86030" w:rsidRDefault="00F86030" w:rsidP="009F2729">
      <w:pPr>
        <w:rPr>
          <w:lang w:val="es-MX"/>
        </w:rPr>
      </w:pPr>
      <w:r w:rsidRPr="00F86030">
        <w:rPr>
          <w:noProof/>
          <w:lang w:val="es-MX"/>
        </w:rPr>
        <w:drawing>
          <wp:inline distT="0" distB="0" distL="0" distR="0" wp14:anchorId="0790838B" wp14:editId="17B23103">
            <wp:extent cx="2499360" cy="195240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9497" cy="19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30" w:rsidRDefault="00F86030" w:rsidP="00F86030">
      <w:pPr>
        <w:jc w:val="center"/>
        <w:rPr>
          <w:lang w:val="es-MX"/>
        </w:rPr>
      </w:pPr>
    </w:p>
    <w:p w:rsidR="00F86030" w:rsidRDefault="00F86030" w:rsidP="00F8603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El usuario podrá elegir cualquier formula mediante la caja de opciones.</w:t>
      </w:r>
    </w:p>
    <w:p w:rsidR="00F86030" w:rsidRDefault="00F86030" w:rsidP="009F2729">
      <w:pPr>
        <w:pStyle w:val="Prrafodelista"/>
        <w:rPr>
          <w:lang w:val="es-MX"/>
        </w:rPr>
      </w:pPr>
      <w:r w:rsidRPr="00F86030">
        <w:rPr>
          <w:noProof/>
          <w:lang w:val="es-MX"/>
        </w:rPr>
        <w:drawing>
          <wp:inline distT="0" distB="0" distL="0" distR="0" wp14:anchorId="738377C3" wp14:editId="3D9C60F6">
            <wp:extent cx="1933845" cy="1095528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30" w:rsidRDefault="00F86030" w:rsidP="00F86030">
      <w:pPr>
        <w:pStyle w:val="Prrafodelista"/>
        <w:jc w:val="center"/>
        <w:rPr>
          <w:lang w:val="es-MX"/>
        </w:rPr>
      </w:pPr>
    </w:p>
    <w:p w:rsidR="00F86030" w:rsidRDefault="004050A7" w:rsidP="004050A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usuario puede borrar la información dada con tan solo hacer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el botón donde dice borrar</w:t>
      </w:r>
    </w:p>
    <w:p w:rsidR="004050A7" w:rsidRPr="00F86030" w:rsidRDefault="004050A7" w:rsidP="009F2729">
      <w:pPr>
        <w:pStyle w:val="Prrafodelista"/>
        <w:rPr>
          <w:lang w:val="es-MX"/>
        </w:rPr>
      </w:pPr>
      <w:r w:rsidRPr="004050A7">
        <w:rPr>
          <w:noProof/>
          <w:lang w:val="es-MX"/>
        </w:rPr>
        <w:drawing>
          <wp:inline distT="0" distB="0" distL="0" distR="0" wp14:anchorId="02FD1146" wp14:editId="0C2B533A">
            <wp:extent cx="1581371" cy="581106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0A7" w:rsidRPr="00F860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271DD6"/>
    <w:multiLevelType w:val="hybridMultilevel"/>
    <w:tmpl w:val="FE5A6B26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30"/>
    <w:rsid w:val="004050A7"/>
    <w:rsid w:val="009F2729"/>
    <w:rsid w:val="00C3615C"/>
    <w:rsid w:val="00F8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54F1B0-3181-4A19-B34E-8F05F237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6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2026-03-01T03:42:00Z</dcterms:created>
  <dcterms:modified xsi:type="dcterms:W3CDTF">2026-03-01T04:59:00Z</dcterms:modified>
</cp:coreProperties>
</file>