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-979170</wp:posOffset>
            </wp:positionH>
            <wp:positionV relativeFrom="margin">
              <wp:posOffset>-857250</wp:posOffset>
            </wp:positionV>
            <wp:extent cx="7606665" cy="714375"/>
            <wp:effectExtent l="0" t="0" r="0" b="0"/>
            <wp:wrapSquare wrapText="bothSides"/>
            <wp:docPr id="1001" name="image1.jpg" descr="CINTILLOS CORPORACIÓN PLATA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INTILLOS CORPORACIÓN PLATA-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Sres.: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Condominio ABC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>Barcelona.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Presente. -</w:t>
      </w:r>
    </w:p>
    <w:p>
      <w:pPr>
        <w:pStyle w:val="LOnormal"/>
        <w:spacing w:lineRule="auto" w:line="240" w:before="0" w:after="0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Sirva la presente para notificarle que desde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2024 ,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El/La Ciudadano/a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sisas, Titular de la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C.I: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2300323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estará habitando en calidad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INQUILINO/A,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hola</w:t>
      </w:r>
      <w:r>
        <w:rPr>
          <w:rFonts w:eastAsia="Times New Roman" w:cs="Times New Roman" w:ascii="Times New Roman" w:hAnsi="Times New Roman"/>
          <w:sz w:val="24"/>
          <w:szCs w:val="24"/>
        </w:rPr>
        <w:t>, el cual administramos, participación que hacemos para los fines consiguientes: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Permitir el acceso para que ingresen la mudanza de sus pertenencias al inmueble.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Ingresar los números telefónicos de el/la inquilino/a: 0424242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al grupo de WhatsApp del conjunto residencial y de esa manera esté al día con la información que por allí se facilita a todos los habitantes.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partir del mes de junio 2024, el/la inquilino/a será el/la responsable del pago de condominio.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El día 2 de abril se estará realizando la mudanza de las pertenencias de el/la inquilino/a al inmueble, en el horario establecido por la normativa del conjunto residencial.</w:t>
      </w:r>
    </w:p>
    <w:p>
      <w:pPr>
        <w:pStyle w:val="LOnormal"/>
        <w:spacing w:lineRule="auto" w:line="24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Cualquier notificación referente del inmueble, por favor comunicarlo a la Empresa Corporación Plata, C.A. Teléfonos: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0424-8083394 / 0414-8180523 </w:t>
      </w:r>
      <w:r>
        <w:rPr>
          <w:rFonts w:eastAsia="Times New Roman" w:cs="Times New Roman" w:ascii="Times New Roman" w:hAnsi="Times New Roman"/>
          <w:sz w:val="24"/>
          <w:szCs w:val="24"/>
        </w:rPr>
        <w:t>y Correo Electrónico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hyperlink r:id="rId3">
        <w:r>
          <w:rPr>
            <w:rStyle w:val="EnlacedeInternet"/>
            <w:rFonts w:eastAsia="Times New Roman" w:cs="Times New Roman" w:ascii="Times New Roman" w:hAnsi="Times New Roman"/>
            <w:b/>
            <w:color w:val="0000FF"/>
            <w:sz w:val="24"/>
            <w:szCs w:val="24"/>
            <w:u w:val="single"/>
          </w:rPr>
          <w:t>corporacionplata@gmail.com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Agradeciendo su colaboración al respecto, quedo de ustedes.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Atentamente,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Departamento de Administración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Lcda. Yohanny Marín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b48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00024"/>
    <w:rPr>
      <w:rFonts w:ascii="Segoe UI" w:hAnsi="Segoe UI" w:cs="Segoe UI"/>
      <w:sz w:val="18"/>
      <w:szCs w:val="18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00002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02445c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rporacionplat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upd5Oww9d6TG/1JEPgZ0Gr0sqw==">CgMxLjAyCGguZ2pkZ3hzOAByITEtdVZHZkpUYlFYaXBxMGVTTVVIeWtOeG1rY1o0dG05Ng==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173</Words>
  <Characters>1050</Characters>
  <CharactersWithSpaces>1211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2024-03-19T21:28:00Z</dcterms:created>
  <dc:creator>Admin</dc:creator>
  <dc:description/>
  <dc:language>es-VE</dc:language>
  <cp:lastModifiedBy/>
  <dcterms:modified xsi:type="dcterms:W3CDTF">2024-06-19T20:50:03Z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