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21/12/2023 08:28:28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Packaging Tube</w:t>
      </w:r>
      <w:r>
        <w:tab/>
      </w:r>
      <w:r>
        <w:t xml:space="preserve"/>
      </w:r>
      <w:r>
        <w:tab/>
      </w:r>
      <w:r>
        <w:t xml:space="preserve">Condition</w:t>
      </w:r>
      <w:r>
        <w:tab/>
      </w:r>
      <w:r>
        <w:t xml:space="preserve"/>
      </w:r>
      <w:r>
        <w:tab/>
      </w:r>
      <w:r>
        <w:t xml:space="preserve">Value</w:t>
      </w:r>
      <w:r>
        <w:tab/>
      </w:r>
      <w:r>
        <w:t xml:space="preserve"/>
      </w:r>
      <w:r>
        <w:tab/>
      </w:r>
      <w:r>
        <w:t xml:space="preserve">Status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