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1DE3D35A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214202B8" w:rsidR="000035F9" w:rsidRPr="005B297B" w:rsidRDefault="000035F9" w:rsidP="005B297B">
            <w:pPr>
              <w:rPr>
                <w:rFonts w:ascii="Arial Narrow" w:hAnsi="Arial Narrow"/>
                <w:sz w:val="36"/>
                <w:szCs w:val="36"/>
              </w:rPr>
            </w:pPr>
            <w:r w:rsidRPr="005B297B">
              <w:rPr>
                <w:rFonts w:ascii="Arial Narrow" w:hAnsi="Arial Narrow"/>
                <w:sz w:val="36"/>
                <w:szCs w:val="36"/>
              </w:rPr>
              <w:t>&lt;</w:t>
            </w:r>
            <w:r w:rsidR="005B297B" w:rsidRPr="005B297B">
              <w:rPr>
                <w:rFonts w:ascii="Arial Narrow" w:hAnsi="Arial Narrow"/>
                <w:sz w:val="36"/>
                <w:szCs w:val="36"/>
              </w:rPr>
              <w:t>COMP7094001</w:t>
            </w:r>
            <w:r w:rsidRPr="005B297B">
              <w:rPr>
                <w:rFonts w:ascii="Arial Narrow" w:hAnsi="Arial Narrow"/>
                <w:sz w:val="36"/>
                <w:szCs w:val="36"/>
              </w:rPr>
              <w:t>&gt;</w:t>
            </w:r>
          </w:p>
          <w:p w14:paraId="36656A16" w14:textId="65E0D195" w:rsidR="000035F9" w:rsidRPr="005B297B" w:rsidRDefault="00776DB6" w:rsidP="00776DB6">
            <w:pPr>
              <w:pStyle w:val="Judul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rPr>
                <w:rFonts w:ascii="Arial Narrow" w:eastAsia="Times New Roman" w:hAnsi="Arial Narrow" w:cs="Segoe UI"/>
                <w:color w:val="auto"/>
                <w:lang w:eastAsia="id-ID"/>
              </w:rPr>
            </w:pPr>
            <w:r w:rsidRPr="005B297B">
              <w:rPr>
                <w:rFonts w:ascii="Arial Narrow" w:hAnsi="Arial Narrow" w:cs="Tahoma"/>
                <w:color w:val="auto"/>
              </w:rPr>
              <w:t>&lt;</w:t>
            </w:r>
            <w:r w:rsidRPr="005B297B">
              <w:rPr>
                <w:rFonts w:ascii="Arial Narrow" w:hAnsi="Arial Narrow" w:cs="Segoe UI"/>
                <w:color w:val="auto"/>
              </w:rPr>
              <w:t>Multimedia Programming Foundation</w:t>
            </w:r>
            <w:r w:rsidR="000035F9" w:rsidRPr="005B297B">
              <w:rPr>
                <w:rFonts w:ascii="Arial Narrow" w:hAnsi="Arial Narrow" w:cs="Tahoma"/>
                <w:color w:val="auto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9455BAF" w:rsidR="000035F9" w:rsidRPr="006B7267" w:rsidRDefault="00776DB6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&lt;Even&gt;</w:t>
            </w:r>
            <w:r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Year</w:t>
            </w:r>
            <w:proofErr w:type="spellEnd"/>
            <w:r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&lt;2023</w:t>
            </w:r>
            <w:r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2024&gt;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1095F3CB" w:rsidR="00643F75" w:rsidRPr="00277AB5" w:rsidRDefault="00643F75" w:rsidP="005B66A9"/>
    <w:p w14:paraId="201E08D4" w14:textId="4F9D4493" w:rsidR="00776DB6" w:rsidRDefault="009F37DD" w:rsidP="00776DB6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284C0F5B" w14:textId="04E01113" w:rsidR="00D83F83" w:rsidRDefault="00432933" w:rsidP="00D83F83">
      <w:pPr>
        <w:spacing w:line="360" w:lineRule="auto"/>
        <w:ind w:firstLine="360"/>
      </w:pPr>
      <w:r>
        <w:t>DTea</w:t>
      </w:r>
    </w:p>
    <w:p w14:paraId="2760B11A" w14:textId="4D75DBD0" w:rsidR="00D83F83" w:rsidRDefault="00D83F83" w:rsidP="00D83F83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71715D34" w14:textId="50382739" w:rsidR="00D83F83" w:rsidRPr="00682E72" w:rsidRDefault="00D83F83" w:rsidP="00D83F83">
      <w:pPr>
        <w:pStyle w:val="DaftarParagraf"/>
        <w:spacing w:line="360" w:lineRule="auto"/>
        <w:ind w:left="360"/>
      </w:pPr>
      <w:r w:rsidRPr="009F450F">
        <w:rPr>
          <w:b/>
          <w:bCs/>
          <w:color w:val="000000"/>
          <w:shd w:val="clear" w:color="auto" w:fill="FFFFFF"/>
        </w:rPr>
        <w:t>DTea</w:t>
      </w:r>
      <w:r w:rsidRPr="009F450F">
        <w:rPr>
          <w:color w:val="000000"/>
          <w:shd w:val="clear" w:color="auto" w:fill="FFFFFF"/>
        </w:rPr>
        <w:t xml:space="preserve"> is a comfy place to enjoy </w:t>
      </w:r>
      <w:r>
        <w:rPr>
          <w:color w:val="000000"/>
          <w:shd w:val="clear" w:color="auto" w:fill="FFFFFF"/>
        </w:rPr>
        <w:t>many</w:t>
      </w:r>
      <w:r w:rsidRPr="009F450F">
        <w:rPr>
          <w:color w:val="000000"/>
          <w:shd w:val="clear" w:color="auto" w:fill="FFFFFF"/>
        </w:rPr>
        <w:t xml:space="preserve"> kinds of tea in a calm and chill setting, making it the perfect spot to unwind and sip on your favorite brews.</w:t>
      </w:r>
      <w:r>
        <w:rPr>
          <w:color w:val="000000"/>
          <w:shd w:val="clear" w:color="auto" w:fill="FFFFFF"/>
        </w:rPr>
        <w:t xml:space="preserve"> DTea</w:t>
      </w:r>
      <w:r w:rsidRPr="00C25473">
        <w:rPr>
          <w:color w:val="000000"/>
          <w:shd w:val="clear" w:color="auto" w:fill="FFFFFF"/>
        </w:rPr>
        <w:t xml:space="preserve"> </w:t>
      </w:r>
      <w:r>
        <w:rPr>
          <w:bCs/>
        </w:rPr>
        <w:t>is</w:t>
      </w:r>
      <w:r>
        <w:t xml:space="preserve"> a newly opened coffee shop so they </w:t>
      </w:r>
      <w:r w:rsidRPr="00C25473">
        <w:rPr>
          <w:color w:val="000000"/>
          <w:shd w:val="clear" w:color="auto" w:fill="FFFFFF"/>
        </w:rPr>
        <w:t xml:space="preserve">only </w:t>
      </w:r>
      <w:r>
        <w:rPr>
          <w:color w:val="000000"/>
          <w:shd w:val="clear" w:color="auto" w:fill="FFFFFF"/>
        </w:rPr>
        <w:t xml:space="preserve">sell </w:t>
      </w:r>
      <w:r w:rsidRPr="009F450F">
        <w:rPr>
          <w:b/>
          <w:bCs/>
          <w:color w:val="000000"/>
          <w:shd w:val="clear" w:color="auto" w:fill="FFFFFF"/>
        </w:rPr>
        <w:t>five kind</w:t>
      </w:r>
      <w:r>
        <w:rPr>
          <w:b/>
          <w:bCs/>
          <w:color w:val="000000"/>
          <w:shd w:val="clear" w:color="auto" w:fill="FFFFFF"/>
        </w:rPr>
        <w:t>s</w:t>
      </w:r>
      <w:r w:rsidRPr="009F450F">
        <w:rPr>
          <w:b/>
          <w:bCs/>
          <w:color w:val="000000"/>
          <w:shd w:val="clear" w:color="auto" w:fill="FFFFFF"/>
        </w:rPr>
        <w:t xml:space="preserve"> of tea</w:t>
      </w:r>
      <w:r>
        <w:rPr>
          <w:b/>
          <w:bCs/>
          <w:color w:val="000000"/>
          <w:shd w:val="clear" w:color="auto" w:fill="FFFFFF"/>
        </w:rPr>
        <w:t>.</w:t>
      </w:r>
    </w:p>
    <w:p w14:paraId="12AE8008" w14:textId="40617241" w:rsidR="009F37DD" w:rsidRPr="00776DB6" w:rsidRDefault="003F34E7" w:rsidP="00776DB6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76DB6">
        <w:rPr>
          <w:rFonts w:ascii="Times New Roman" w:hAnsi="Times New Roman" w:cs="Times New Roman"/>
          <w:sz w:val="32"/>
          <w:szCs w:val="32"/>
        </w:rPr>
        <w:t>Report</w:t>
      </w:r>
      <w:r w:rsidRPr="00776DB6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9F37DD" w:rsidRPr="00432933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3F53A9CA" w:rsidR="00B2372A" w:rsidRPr="00150526" w:rsidRDefault="00150526" w:rsidP="002F11B8">
      <w:pPr>
        <w:pStyle w:val="DaftarParagraf"/>
        <w:numPr>
          <w:ilvl w:val="0"/>
          <w:numId w:val="20"/>
        </w:numPr>
        <w:spacing w:line="360" w:lineRule="auto"/>
      </w:pPr>
      <w:r w:rsidRPr="00150526">
        <w:drawing>
          <wp:anchor distT="0" distB="0" distL="114300" distR="114300" simplePos="0" relativeHeight="251658240" behindDoc="0" locked="0" layoutInCell="1" allowOverlap="1" wp14:anchorId="06D93D56" wp14:editId="387565DF">
            <wp:simplePos x="0" y="0"/>
            <wp:positionH relativeFrom="column">
              <wp:posOffset>457200</wp:posOffset>
            </wp:positionH>
            <wp:positionV relativeFrom="paragraph">
              <wp:posOffset>266700</wp:posOffset>
            </wp:positionV>
            <wp:extent cx="2981960" cy="1863725"/>
            <wp:effectExtent l="0" t="0" r="8890" b="3175"/>
            <wp:wrapTopAndBottom/>
            <wp:docPr id="7182048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0480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Screen</w:t>
      </w:r>
      <w:proofErr w:type="spellEnd"/>
      <w:r>
        <w:rPr>
          <w:lang w:val="id-ID"/>
        </w:rPr>
        <w:t xml:space="preserve">, terdapat validasi dan </w:t>
      </w:r>
      <w:proofErr w:type="spellStart"/>
      <w:r>
        <w:rPr>
          <w:lang w:val="id-ID"/>
        </w:rPr>
        <w:t>alert</w:t>
      </w:r>
      <w:proofErr w:type="spellEnd"/>
      <w:r>
        <w:rPr>
          <w:lang w:val="id-ID"/>
        </w:rPr>
        <w:t>.</w:t>
      </w:r>
    </w:p>
    <w:p w14:paraId="1CB2A379" w14:textId="3F15B1C6" w:rsidR="00150526" w:rsidRPr="00682E72" w:rsidRDefault="00150526" w:rsidP="00150526">
      <w:pPr>
        <w:pStyle w:val="DaftarParagraf"/>
        <w:spacing w:line="360" w:lineRule="auto"/>
      </w:pPr>
    </w:p>
    <w:p w14:paraId="62B239BD" w14:textId="07A58DF7" w:rsidR="00B2372A" w:rsidRPr="00150526" w:rsidRDefault="00150526" w:rsidP="002F11B8">
      <w:pPr>
        <w:pStyle w:val="DaftarParagraf"/>
        <w:numPr>
          <w:ilvl w:val="0"/>
          <w:numId w:val="20"/>
        </w:numPr>
        <w:spacing w:line="360" w:lineRule="auto"/>
      </w:pPr>
      <w:r w:rsidRPr="00150526">
        <w:drawing>
          <wp:anchor distT="0" distB="0" distL="114300" distR="114300" simplePos="0" relativeHeight="251659264" behindDoc="0" locked="0" layoutInCell="1" allowOverlap="1" wp14:anchorId="4D2D2414" wp14:editId="4EE4BEB8">
            <wp:simplePos x="0" y="0"/>
            <wp:positionH relativeFrom="column">
              <wp:posOffset>457200</wp:posOffset>
            </wp:positionH>
            <wp:positionV relativeFrom="paragraph">
              <wp:posOffset>212725</wp:posOffset>
            </wp:positionV>
            <wp:extent cx="2936875" cy="1835785"/>
            <wp:effectExtent l="0" t="0" r="0" b="0"/>
            <wp:wrapTopAndBottom/>
            <wp:docPr id="1885016295" name="Gambar 1" descr="Sebuah gambar berisi teks, cuplikan layar, software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6295" name="Gambar 1" descr="Sebuah gambar berisi teks, cuplikan layar, software, komputer&#10;&#10;Deskripsi dibuat secara otomat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 xml:space="preserve">Register </w:t>
      </w:r>
      <w:proofErr w:type="spellStart"/>
      <w:r>
        <w:rPr>
          <w:lang w:val="id-ID"/>
        </w:rPr>
        <w:t>Screen</w:t>
      </w:r>
      <w:proofErr w:type="spellEnd"/>
      <w:r>
        <w:rPr>
          <w:lang w:val="id-ID"/>
        </w:rPr>
        <w:t xml:space="preserve">, terdapat validasi dan </w:t>
      </w:r>
      <w:proofErr w:type="spellStart"/>
      <w:r>
        <w:rPr>
          <w:lang w:val="id-ID"/>
        </w:rPr>
        <w:t>alert</w:t>
      </w:r>
      <w:proofErr w:type="spellEnd"/>
    </w:p>
    <w:p w14:paraId="22BC3F7A" w14:textId="753D50D2" w:rsidR="00150526" w:rsidRDefault="00150526" w:rsidP="00150526">
      <w:pPr>
        <w:pStyle w:val="DaftarParagraf"/>
      </w:pPr>
    </w:p>
    <w:p w14:paraId="4083FE36" w14:textId="7AE23193" w:rsidR="00150526" w:rsidRPr="00682E72" w:rsidRDefault="00150526" w:rsidP="00150526">
      <w:pPr>
        <w:pStyle w:val="DaftarParagraf"/>
        <w:spacing w:line="360" w:lineRule="auto"/>
      </w:pPr>
    </w:p>
    <w:p w14:paraId="0B8F3D4A" w14:textId="23035B56" w:rsidR="002F11B8" w:rsidRDefault="00150526" w:rsidP="002F11B8">
      <w:pPr>
        <w:pStyle w:val="DaftarParagraf"/>
        <w:numPr>
          <w:ilvl w:val="0"/>
          <w:numId w:val="20"/>
        </w:numPr>
        <w:spacing w:line="360" w:lineRule="auto"/>
      </w:pPr>
      <w:r w:rsidRPr="00150526">
        <w:drawing>
          <wp:anchor distT="0" distB="0" distL="114300" distR="114300" simplePos="0" relativeHeight="251660288" behindDoc="0" locked="0" layoutInCell="1" allowOverlap="1" wp14:anchorId="34E04AC3" wp14:editId="16CCEE75">
            <wp:simplePos x="0" y="0"/>
            <wp:positionH relativeFrom="column">
              <wp:posOffset>457200</wp:posOffset>
            </wp:positionH>
            <wp:positionV relativeFrom="paragraph">
              <wp:posOffset>260350</wp:posOffset>
            </wp:positionV>
            <wp:extent cx="2482850" cy="1551305"/>
            <wp:effectExtent l="0" t="0" r="0" b="0"/>
            <wp:wrapTopAndBottom/>
            <wp:docPr id="674035009" name="Gambar 1" descr="Sebuah gambar berisi teks, cuplikan layar, software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5009" name="Gambar 1" descr="Sebuah gambar berisi teks, cuplikan layar, software, komputer&#10;&#10;Deskripsi dibuat secara otomat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Admin Window, </w:t>
      </w:r>
      <w:proofErr w:type="spellStart"/>
      <w:r>
        <w:t>terdapat</w:t>
      </w:r>
      <w:proofErr w:type="spellEnd"/>
      <w:r>
        <w:t xml:space="preserve"> alert dan </w:t>
      </w:r>
      <w:proofErr w:type="spellStart"/>
      <w:r>
        <w:t>validasi</w:t>
      </w:r>
      <w:proofErr w:type="spellEnd"/>
      <w:r>
        <w:t xml:space="preserve">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stock, </w:t>
      </w:r>
      <w:proofErr w:type="spellStart"/>
      <w:r>
        <w:t>dll</w:t>
      </w:r>
      <w:proofErr w:type="spellEnd"/>
      <w:r>
        <w:t>.</w:t>
      </w:r>
    </w:p>
    <w:p w14:paraId="7D83559F" w14:textId="5B12C059" w:rsidR="00150526" w:rsidRDefault="00150526" w:rsidP="00150526">
      <w:pPr>
        <w:pStyle w:val="DaftarParagraf"/>
        <w:spacing w:line="360" w:lineRule="auto"/>
      </w:pPr>
    </w:p>
    <w:p w14:paraId="070F7986" w14:textId="38F9C1E0" w:rsidR="00150526" w:rsidRDefault="00150526" w:rsidP="00150526">
      <w:pPr>
        <w:pStyle w:val="DaftarParagraf"/>
        <w:numPr>
          <w:ilvl w:val="0"/>
          <w:numId w:val="20"/>
        </w:numPr>
        <w:spacing w:line="360" w:lineRule="auto"/>
      </w:pPr>
      <w:r w:rsidRPr="00150526">
        <w:drawing>
          <wp:anchor distT="0" distB="0" distL="114300" distR="114300" simplePos="0" relativeHeight="251661312" behindDoc="0" locked="0" layoutInCell="1" allowOverlap="1" wp14:anchorId="52BAA65B" wp14:editId="7527E6C4">
            <wp:simplePos x="0" y="0"/>
            <wp:positionH relativeFrom="column">
              <wp:posOffset>457200</wp:posOffset>
            </wp:positionH>
            <wp:positionV relativeFrom="paragraph">
              <wp:posOffset>436245</wp:posOffset>
            </wp:positionV>
            <wp:extent cx="2496820" cy="1560195"/>
            <wp:effectExtent l="0" t="0" r="0" b="1905"/>
            <wp:wrapTopAndBottom/>
            <wp:docPr id="1723218308" name="Gambar 1" descr="Sebuah gambar berisi teks, software, cuplikan layar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18308" name="Gambar 1" descr="Sebuah gambar berisi teks, software, cuplikan layar, komputer&#10;&#10;Deskripsi dibuat secara otomati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Image Preview Window, user </w:t>
      </w:r>
      <w:proofErr w:type="spellStart"/>
      <w:r>
        <w:t>dapat</w:t>
      </w:r>
      <w:proofErr w:type="spellEnd"/>
      <w:r>
        <w:t xml:space="preserve"> zoom dan rotate image.</w:t>
      </w:r>
    </w:p>
    <w:p w14:paraId="00A3A184" w14:textId="7E0E7BB0" w:rsidR="00150526" w:rsidRDefault="00150526" w:rsidP="00150526">
      <w:pPr>
        <w:pStyle w:val="DaftarParagraf"/>
      </w:pPr>
    </w:p>
    <w:p w14:paraId="4F1796C7" w14:textId="00315628" w:rsidR="00150526" w:rsidRDefault="00150526" w:rsidP="00150526">
      <w:pPr>
        <w:pStyle w:val="DaftarParagraf"/>
        <w:numPr>
          <w:ilvl w:val="0"/>
          <w:numId w:val="20"/>
        </w:numPr>
        <w:spacing w:line="360" w:lineRule="auto"/>
      </w:pPr>
      <w:r w:rsidRPr="00150526">
        <w:drawing>
          <wp:anchor distT="0" distB="0" distL="114300" distR="114300" simplePos="0" relativeHeight="251662336" behindDoc="0" locked="0" layoutInCell="1" allowOverlap="1" wp14:anchorId="107D30FD" wp14:editId="7FC2F46D">
            <wp:simplePos x="0" y="0"/>
            <wp:positionH relativeFrom="column">
              <wp:posOffset>428625</wp:posOffset>
            </wp:positionH>
            <wp:positionV relativeFrom="paragraph">
              <wp:posOffset>281305</wp:posOffset>
            </wp:positionV>
            <wp:extent cx="2554605" cy="1596390"/>
            <wp:effectExtent l="0" t="0" r="0" b="3810"/>
            <wp:wrapTopAndBottom/>
            <wp:docPr id="1857906432" name="Gambar 1" descr="Sebuah gambar berisi teks, cuplikan layar, software,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06432" name="Gambar 1" descr="Sebuah gambar berisi teks, cuplikan layar, software, komputer&#10;&#10;Deskripsi dibuat secara otomat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Welcome Customer Window, </w:t>
      </w:r>
      <w:proofErr w:type="spellStart"/>
      <w:r>
        <w:t>terdapat</w:t>
      </w:r>
      <w:proofErr w:type="spellEnd"/>
      <w:r>
        <w:t xml:space="preserve"> video dan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274F0C4F" w14:textId="77777777" w:rsidR="00150526" w:rsidRDefault="00150526" w:rsidP="00150526">
      <w:pPr>
        <w:pStyle w:val="DaftarParagraf"/>
      </w:pPr>
    </w:p>
    <w:p w14:paraId="02DB04AD" w14:textId="2218672C" w:rsidR="00150526" w:rsidRDefault="00F00E28" w:rsidP="002F11B8">
      <w:pPr>
        <w:pStyle w:val="DaftarParagraf"/>
        <w:numPr>
          <w:ilvl w:val="0"/>
          <w:numId w:val="20"/>
        </w:numPr>
        <w:spacing w:line="360" w:lineRule="auto"/>
      </w:pPr>
      <w:r>
        <w:t xml:space="preserve">Catalogue and Cart Window, user </w:t>
      </w:r>
      <w:proofErr w:type="spellStart"/>
      <w:r>
        <w:t>dapat</w:t>
      </w:r>
      <w:proofErr w:type="spellEnd"/>
      <w:r>
        <w:t xml:space="preserve"> drag and drop item di box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stock </w:t>
      </w:r>
      <w:proofErr w:type="spellStart"/>
      <w:r>
        <w:t>kosong</w:t>
      </w:r>
      <w:proofErr w:type="spellEnd"/>
      <w:r>
        <w:t xml:space="preserve"> dan user drag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alert.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user drag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button dan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button </w:t>
      </w:r>
      <w:r>
        <w:t>logout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login window. </w:t>
      </w:r>
      <w:proofErr w:type="spellStart"/>
      <w:r>
        <w:t>Selama</w:t>
      </w:r>
      <w:proofErr w:type="spellEnd"/>
      <w:r>
        <w:t xml:space="preserve"> di window </w:t>
      </w:r>
      <w:proofErr w:type="spellStart"/>
      <w:r>
        <w:t>ini</w:t>
      </w:r>
      <w:proofErr w:type="spellEnd"/>
      <w:r>
        <w:t xml:space="preserve">, aka nada music yang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user logout. Music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>.</w:t>
      </w:r>
    </w:p>
    <w:p w14:paraId="3C89BE52" w14:textId="77777777" w:rsidR="00F00E28" w:rsidRDefault="00F00E28" w:rsidP="00F00E28">
      <w:pPr>
        <w:pStyle w:val="DaftarParagraf"/>
      </w:pPr>
    </w:p>
    <w:p w14:paraId="5AB71411" w14:textId="4C68107C" w:rsidR="00F00E28" w:rsidRDefault="00F00E28" w:rsidP="00F00E28">
      <w:pPr>
        <w:pStyle w:val="DaftarParagraf"/>
        <w:spacing w:line="360" w:lineRule="auto"/>
      </w:pPr>
      <w:r w:rsidRPr="00F00E28">
        <w:lastRenderedPageBreak/>
        <w:drawing>
          <wp:anchor distT="0" distB="0" distL="114300" distR="114300" simplePos="0" relativeHeight="251663360" behindDoc="0" locked="0" layoutInCell="1" allowOverlap="1" wp14:anchorId="4F4D42A2" wp14:editId="7D7C977B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876550" cy="1797685"/>
            <wp:effectExtent l="0" t="0" r="0" b="0"/>
            <wp:wrapTopAndBottom/>
            <wp:docPr id="242608719" name="Gambar 1" descr="Sebuah gambar berisi teks, komputer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8719" name="Gambar 1" descr="Sebuah gambar berisi teks, komputer, cuplikan layar, software&#10;&#10;Deskripsi dibuat secara otomati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773BD420" w14:textId="5F342A7A" w:rsidR="00CA735F" w:rsidRDefault="00CA735F" w:rsidP="00D43382">
      <w:pPr>
        <w:pStyle w:val="DaftarParagraf"/>
        <w:numPr>
          <w:ilvl w:val="0"/>
          <w:numId w:val="21"/>
        </w:numPr>
        <w:spacing w:line="360" w:lineRule="auto"/>
      </w:pPr>
      <w:hyperlink r:id="rId15" w:history="1">
        <w:r w:rsidRPr="00450629">
          <w:rPr>
            <w:rStyle w:val="Hyperlink"/>
          </w:rPr>
          <w:t>https://drive.google.com/drive/folders/1zGBeYE29C8wDDVLe7MLV5iiBKjK3ZakI</w:t>
        </w:r>
      </w:hyperlink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78D4312F" w:rsidR="002F5E84" w:rsidRPr="006A60E5" w:rsidRDefault="00A81038" w:rsidP="00A60661">
      <w:pPr>
        <w:pStyle w:val="DaftarParagraf"/>
        <w:numPr>
          <w:ilvl w:val="0"/>
          <w:numId w:val="22"/>
        </w:numPr>
        <w:spacing w:line="360" w:lineRule="auto"/>
      </w:pPr>
      <w:r w:rsidRPr="006A60E5">
        <w:t>&lt;</w:t>
      </w:r>
      <w:r w:rsidR="0088044D" w:rsidRPr="006A60E5">
        <w:rPr>
          <w:color w:val="111827"/>
          <w:shd w:val="clear" w:color="auto" w:fill="F3F4F6"/>
        </w:rPr>
        <w:t xml:space="preserve"> </w:t>
      </w:r>
      <w:r w:rsidR="0088044D" w:rsidRPr="006A60E5">
        <w:rPr>
          <w:color w:val="111827"/>
          <w:shd w:val="clear" w:color="auto" w:fill="F3F4F6"/>
        </w:rPr>
        <w:t>2602134954</w:t>
      </w:r>
      <w:r w:rsidRPr="006A60E5">
        <w:t>&gt; – &lt;</w:t>
      </w:r>
      <w:r w:rsidR="0088044D" w:rsidRPr="006A60E5">
        <w:rPr>
          <w:color w:val="111827"/>
          <w:shd w:val="clear" w:color="auto" w:fill="F3F4F6"/>
        </w:rPr>
        <w:t xml:space="preserve"> </w:t>
      </w:r>
      <w:r w:rsidR="0088044D" w:rsidRPr="006A60E5">
        <w:rPr>
          <w:color w:val="111827"/>
          <w:shd w:val="clear" w:color="auto" w:fill="F3F4F6"/>
        </w:rPr>
        <w:t>Willis Gotama</w:t>
      </w:r>
      <w:r w:rsidRPr="006A60E5">
        <w:t>&gt;</w:t>
      </w:r>
    </w:p>
    <w:p w14:paraId="4DC65843" w14:textId="208A32D6" w:rsidR="002F5E84" w:rsidRPr="006A60E5" w:rsidRDefault="002F5E84" w:rsidP="00A60661">
      <w:pPr>
        <w:pStyle w:val="DaftarParagraf"/>
        <w:numPr>
          <w:ilvl w:val="0"/>
          <w:numId w:val="22"/>
        </w:numPr>
        <w:spacing w:line="360" w:lineRule="auto"/>
      </w:pPr>
      <w:r w:rsidRPr="006A60E5">
        <w:t>&lt;</w:t>
      </w:r>
      <w:r w:rsidR="006122C9" w:rsidRPr="006A60E5">
        <w:rPr>
          <w:color w:val="111827"/>
          <w:shd w:val="clear" w:color="auto" w:fill="FFFFFF"/>
        </w:rPr>
        <w:t xml:space="preserve"> </w:t>
      </w:r>
      <w:r w:rsidR="006122C9" w:rsidRPr="006A60E5">
        <w:rPr>
          <w:color w:val="111827"/>
          <w:shd w:val="clear" w:color="auto" w:fill="FFFFFF"/>
        </w:rPr>
        <w:t>2602119392</w:t>
      </w:r>
      <w:r w:rsidRPr="006A60E5">
        <w:t>&gt; – &lt;</w:t>
      </w:r>
      <w:r w:rsidR="006122C9" w:rsidRPr="006A60E5">
        <w:rPr>
          <w:color w:val="111827"/>
          <w:shd w:val="clear" w:color="auto" w:fill="FFFFFF"/>
        </w:rPr>
        <w:t xml:space="preserve"> </w:t>
      </w:r>
      <w:proofErr w:type="spellStart"/>
      <w:r w:rsidR="006122C9" w:rsidRPr="006A60E5">
        <w:rPr>
          <w:color w:val="111827"/>
          <w:shd w:val="clear" w:color="auto" w:fill="FFFFFF"/>
        </w:rPr>
        <w:t>Reinardus</w:t>
      </w:r>
      <w:proofErr w:type="spellEnd"/>
      <w:r w:rsidR="006122C9" w:rsidRPr="006A60E5">
        <w:rPr>
          <w:color w:val="111827"/>
          <w:shd w:val="clear" w:color="auto" w:fill="FFFFFF"/>
        </w:rPr>
        <w:t xml:space="preserve"> Ariel Joan Anandika</w:t>
      </w:r>
      <w:r w:rsidRPr="006A60E5">
        <w:t>&gt;</w:t>
      </w:r>
    </w:p>
    <w:p w14:paraId="040070FD" w14:textId="10130C39" w:rsidR="002F5E84" w:rsidRPr="006A60E5" w:rsidRDefault="002F5E84" w:rsidP="00A60661">
      <w:pPr>
        <w:pStyle w:val="DaftarParagraf"/>
        <w:numPr>
          <w:ilvl w:val="0"/>
          <w:numId w:val="22"/>
        </w:numPr>
        <w:spacing w:line="360" w:lineRule="auto"/>
      </w:pPr>
      <w:r w:rsidRPr="006A60E5">
        <w:t>&lt;</w:t>
      </w:r>
      <w:r w:rsidR="00D83F83" w:rsidRPr="006A60E5">
        <w:rPr>
          <w:color w:val="111827"/>
          <w:shd w:val="clear" w:color="auto" w:fill="FFFFFF"/>
        </w:rPr>
        <w:t xml:space="preserve"> </w:t>
      </w:r>
      <w:r w:rsidR="00D83F83" w:rsidRPr="006A60E5">
        <w:rPr>
          <w:color w:val="111827"/>
          <w:shd w:val="clear" w:color="auto" w:fill="FFFFFF"/>
        </w:rPr>
        <w:t>2602056864</w:t>
      </w:r>
      <w:r w:rsidRPr="006A60E5">
        <w:t>&gt; – &lt;</w:t>
      </w:r>
      <w:r w:rsidR="00D83F83" w:rsidRPr="006A60E5">
        <w:rPr>
          <w:color w:val="111827"/>
          <w:shd w:val="clear" w:color="auto" w:fill="FFFFFF"/>
        </w:rPr>
        <w:t xml:space="preserve"> </w:t>
      </w:r>
      <w:r w:rsidR="00D83F83" w:rsidRPr="006A60E5">
        <w:rPr>
          <w:color w:val="111827"/>
          <w:shd w:val="clear" w:color="auto" w:fill="FFFFFF"/>
        </w:rPr>
        <w:t xml:space="preserve">Arnold Ricardo </w:t>
      </w:r>
      <w:proofErr w:type="spellStart"/>
      <w:r w:rsidR="00D83F83" w:rsidRPr="006A60E5">
        <w:rPr>
          <w:color w:val="111827"/>
          <w:shd w:val="clear" w:color="auto" w:fill="FFFFFF"/>
        </w:rPr>
        <w:t>Pantouw</w:t>
      </w:r>
      <w:proofErr w:type="spellEnd"/>
      <w:r w:rsidRPr="006A60E5">
        <w:t>&gt;</w:t>
      </w:r>
    </w:p>
    <w:p w14:paraId="60038245" w14:textId="70661921" w:rsidR="00D83F83" w:rsidRPr="006A60E5" w:rsidRDefault="002F5E84" w:rsidP="00D83F83">
      <w:pPr>
        <w:pStyle w:val="DaftarParagraf"/>
        <w:numPr>
          <w:ilvl w:val="0"/>
          <w:numId w:val="22"/>
        </w:numPr>
        <w:spacing w:line="360" w:lineRule="auto"/>
      </w:pPr>
      <w:r w:rsidRPr="006A60E5">
        <w:t>&lt;</w:t>
      </w:r>
      <w:r w:rsidR="00245F73" w:rsidRPr="006A60E5">
        <w:rPr>
          <w:color w:val="111827"/>
          <w:shd w:val="clear" w:color="auto" w:fill="F3F4F6"/>
        </w:rPr>
        <w:t xml:space="preserve"> </w:t>
      </w:r>
      <w:r w:rsidR="00245F73" w:rsidRPr="006A60E5">
        <w:rPr>
          <w:color w:val="111827"/>
          <w:shd w:val="clear" w:color="auto" w:fill="F3F4F6"/>
        </w:rPr>
        <w:t>2602116200</w:t>
      </w:r>
      <w:r w:rsidRPr="006A60E5">
        <w:t>&gt; – &lt;</w:t>
      </w:r>
      <w:r w:rsidR="00245F73" w:rsidRPr="006A60E5">
        <w:rPr>
          <w:color w:val="111827"/>
          <w:shd w:val="clear" w:color="auto" w:fill="F3F4F6"/>
        </w:rPr>
        <w:t xml:space="preserve"> </w:t>
      </w:r>
      <w:r w:rsidR="00245F73" w:rsidRPr="006A60E5">
        <w:rPr>
          <w:color w:val="111827"/>
          <w:shd w:val="clear" w:color="auto" w:fill="F3F4F6"/>
        </w:rPr>
        <w:t>Callista Reva Bong</w:t>
      </w:r>
      <w:r w:rsidRPr="006A60E5">
        <w:t>&gt;</w:t>
      </w:r>
    </w:p>
    <w:sectPr w:rsidR="00D83F83" w:rsidRPr="006A60E5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D3ADE" w14:textId="77777777" w:rsidR="00011C56" w:rsidRDefault="00011C56" w:rsidP="00273E4A">
      <w:r>
        <w:separator/>
      </w:r>
    </w:p>
  </w:endnote>
  <w:endnote w:type="continuationSeparator" w:id="0">
    <w:p w14:paraId="3ED40A97" w14:textId="77777777" w:rsidR="00011C56" w:rsidRDefault="00011C5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NomorHalaman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NomorHalaman"/>
        <w:i/>
        <w:sz w:val="20"/>
        <w:szCs w:val="20"/>
        <w:lang w:val="id-ID"/>
      </w:rPr>
      <w:t>Page</w:t>
    </w:r>
    <w:proofErr w:type="spellEnd"/>
    <w:r w:rsidRPr="005F794B">
      <w:rPr>
        <w:rStyle w:val="NomorHalaman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5EF3E" w14:textId="77777777" w:rsidR="00011C56" w:rsidRDefault="00011C56" w:rsidP="00273E4A">
      <w:r>
        <w:separator/>
      </w:r>
    </w:p>
  </w:footnote>
  <w:footnote w:type="continuationSeparator" w:id="0">
    <w:p w14:paraId="4D8F10B0" w14:textId="77777777" w:rsidR="00011C56" w:rsidRDefault="00011C5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KisiTabe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D520EA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1C56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526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45F73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2933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35BD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297B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122C9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A60E5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76DB6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8044D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0887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A735F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3F83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0E28"/>
    <w:rsid w:val="00F02FDB"/>
    <w:rsid w:val="00F1157F"/>
    <w:rsid w:val="00F21EB6"/>
    <w:rsid w:val="00F22A92"/>
    <w:rsid w:val="00F2595B"/>
    <w:rsid w:val="00F2716A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Judul1">
    <w:name w:val="heading 1"/>
    <w:basedOn w:val="Normal"/>
    <w:next w:val="Normal"/>
    <w:link w:val="Judul1KAR"/>
    <w:uiPriority w:val="9"/>
    <w:qFormat/>
    <w:rsid w:val="00776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Judul7">
    <w:name w:val="heading 7"/>
    <w:basedOn w:val="Normal"/>
    <w:next w:val="Normal"/>
    <w:link w:val="Judul7K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aliases w:val=" Char,Char Char,Char Char Char,Char"/>
    <w:basedOn w:val="Normal"/>
    <w:link w:val="TeksBiasaK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TeksBiasaKAR">
    <w:name w:val="Teks Biasa KAR"/>
    <w:aliases w:val=" Char KAR,Char Char KAR,Char Char Char KAR,Char KAR"/>
    <w:basedOn w:val="FontParagrafDefault"/>
    <w:link w:val="TeksBiasa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Judul">
    <w:name w:val="Title"/>
    <w:basedOn w:val="Normal"/>
    <w:link w:val="JudulK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JudulKAR">
    <w:name w:val="Judul KAR"/>
    <w:basedOn w:val="FontParagrafDefault"/>
    <w:link w:val="Judul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Judul7KAR">
    <w:name w:val="Judul 7 KAR"/>
    <w:basedOn w:val="FontParagrafDefault"/>
    <w:link w:val="Judul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K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K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Judul2KAR">
    <w:name w:val="Judul 2 KAR"/>
    <w:basedOn w:val="FontParagrafDefault"/>
    <w:link w:val="Judul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NomorHalaman">
    <w:name w:val="page number"/>
    <w:basedOn w:val="FontParagrafDefault"/>
    <w:rsid w:val="0093677F"/>
  </w:style>
  <w:style w:type="character" w:customStyle="1" w:styleId="longtext">
    <w:name w:val="long_text"/>
    <w:basedOn w:val="FontParagrafDefault"/>
    <w:rsid w:val="00737595"/>
  </w:style>
  <w:style w:type="character" w:styleId="ReferensiKomentar">
    <w:name w:val="annotation reference"/>
    <w:basedOn w:val="FontParagrafDefault"/>
    <w:uiPriority w:val="99"/>
    <w:semiHidden/>
    <w:unhideWhenUsed/>
    <w:rsid w:val="000F057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0F057A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0F057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KisiTabel">
    <w:name w:val="Table Grid"/>
    <w:basedOn w:val="Tabel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DaftarParagrafKAR">
    <w:name w:val="Daftar Paragraf KAR"/>
    <w:link w:val="DaftarParagraf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DaftarParagraf">
    <w:name w:val="List Paragraph"/>
    <w:basedOn w:val="Normal"/>
    <w:link w:val="DaftarParagrafK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Judul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Judul2K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customStyle="1" w:styleId="Judul1KAR">
    <w:name w:val="Judul 1 KAR"/>
    <w:basedOn w:val="FontParagrafDefault"/>
    <w:link w:val="Judul1"/>
    <w:uiPriority w:val="9"/>
    <w:rsid w:val="00776DB6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character" w:styleId="Hyperlink">
    <w:name w:val="Hyperlink"/>
    <w:basedOn w:val="FontParagrafDefault"/>
    <w:uiPriority w:val="99"/>
    <w:unhideWhenUsed/>
    <w:rsid w:val="00CA735F"/>
    <w:rPr>
      <w:color w:val="D2611C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A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zGBeYE29C8wDDVLe7MLV5iiBKjK3ZakI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158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Willis Gotama</cp:lastModifiedBy>
  <cp:revision>358</cp:revision>
  <dcterms:created xsi:type="dcterms:W3CDTF">2017-10-20T05:51:00Z</dcterms:created>
  <dcterms:modified xsi:type="dcterms:W3CDTF">2024-06-04T16:47:00Z</dcterms:modified>
</cp:coreProperties>
</file>