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2D08" w14:textId="32423FD2" w:rsidR="000D2F3B" w:rsidRPr="002877D2" w:rsidRDefault="000D2F3B">
      <w:pPr>
        <w:rPr>
          <w:u w:val="single"/>
        </w:rPr>
      </w:pPr>
      <w:r>
        <w:rPr>
          <w:noProof/>
        </w:rPr>
        <w:drawing>
          <wp:inline distT="0" distB="0" distL="0" distR="0" wp14:anchorId="32972E3C" wp14:editId="5DB630C5">
            <wp:extent cx="5400040" cy="3150235"/>
            <wp:effectExtent l="0" t="0" r="10160" b="12065"/>
            <wp:docPr id="1688791294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0D2F3B" w:rsidRPr="002877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F3B"/>
    <w:rsid w:val="000C4A94"/>
    <w:rsid w:val="000D2F3B"/>
    <w:rsid w:val="0028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28485"/>
  <w15:chartTrackingRefBased/>
  <w15:docId w15:val="{D6E4759A-8AEA-4A31-8CAF-8B1AB5D8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Folha1!$B$1</c:f>
              <c:strCache>
                <c:ptCount val="1"/>
                <c:pt idx="0">
                  <c:v>Ideal gain</c:v>
                </c:pt>
              </c:strCache>
            </c:strRef>
          </c:tx>
          <c:spPr>
            <a:ln w="3810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40</c:v>
                </c:pt>
              </c:numCache>
            </c:numRef>
          </c:cat>
          <c:val>
            <c:numRef>
              <c:f>Folha1!$B$2:$B$8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20</c:v>
                </c:pt>
                <c:pt idx="6">
                  <c:v>20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93-40A8-AF3F-95CF123744A3}"/>
            </c:ext>
          </c:extLst>
        </c:ser>
        <c:ser>
          <c:idx val="1"/>
          <c:order val="1"/>
          <c:tx>
            <c:strRef>
              <c:f>Folha1!$C$1</c:f>
              <c:strCache>
                <c:ptCount val="1"/>
                <c:pt idx="0">
                  <c:v>Real gain</c:v>
                </c:pt>
              </c:strCache>
            </c:strRef>
          </c:tx>
          <c:spPr>
            <a:ln w="3810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PT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Folha1!$A$2:$A$8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40</c:v>
                </c:pt>
              </c:numCache>
            </c:numRef>
          </c:cat>
          <c:val>
            <c:numRef>
              <c:f>Folha1!$C$2:$C$8</c:f>
              <c:numCache>
                <c:formatCode>General</c:formatCode>
                <c:ptCount val="7"/>
                <c:pt idx="0">
                  <c:v>1.07</c:v>
                </c:pt>
                <c:pt idx="1">
                  <c:v>1.42</c:v>
                </c:pt>
                <c:pt idx="2">
                  <c:v>2.3199999999999998</c:v>
                </c:pt>
                <c:pt idx="3">
                  <c:v>3.89</c:v>
                </c:pt>
                <c:pt idx="4">
                  <c:v>6.27</c:v>
                </c:pt>
                <c:pt idx="5">
                  <c:v>7.66</c:v>
                </c:pt>
                <c:pt idx="6">
                  <c:v>7.3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3793-40A8-AF3F-95CF123744A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685906655"/>
        <c:axId val="1692975039"/>
      </c:lineChart>
      <c:catAx>
        <c:axId val="1685906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 #</a:t>
                </a:r>
                <a:r>
                  <a:rPr lang="pt-PT" baseline="0"/>
                  <a:t> Threads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92975039"/>
        <c:crosses val="autoZero"/>
        <c:auto val="1"/>
        <c:lblAlgn val="ctr"/>
        <c:lblOffset val="100"/>
        <c:noMultiLvlLbl val="0"/>
      </c:catAx>
      <c:valAx>
        <c:axId val="1692975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68590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b="0" kern="1200" cap="none" spc="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810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8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tx1">
        <a:lumMod val="65000"/>
        <a:lumOff val="35000"/>
      </a:schemeClr>
    </cs:fontRef>
    <cs:defRPr sz="2000" b="0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round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Xavier Cardoso Marques</dc:creator>
  <cp:keywords/>
  <dc:description/>
  <cp:lastModifiedBy>Afonso Xavier Cardoso Marques</cp:lastModifiedBy>
  <cp:revision>3</cp:revision>
  <dcterms:created xsi:type="dcterms:W3CDTF">2023-11-27T13:34:00Z</dcterms:created>
  <dcterms:modified xsi:type="dcterms:W3CDTF">2023-11-28T11:49:00Z</dcterms:modified>
</cp:coreProperties>
</file>