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425CEE" w:rsidTr="00F3588C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9D6B214EB54A4AE1B5C2985F3D0F1BA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5CEE" w:rsidRDefault="00425CEE" w:rsidP="00F3588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Nanyang Technological University</w:t>
                </w:r>
              </w:p>
            </w:tc>
          </w:sdtContent>
        </w:sdt>
      </w:tr>
      <w:tr w:rsidR="00425CEE" w:rsidTr="00F3588C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B8DC62660D314E16B82D924E55DDA09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425CEE" w:rsidRDefault="00E247BF" w:rsidP="00F3588C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SG"/>
                  </w:rPr>
                  <w:t>Lab 4 Report: Implicit Solids</w:t>
                </w:r>
              </w:p>
            </w:sdtContent>
          </w:sdt>
        </w:tc>
      </w:tr>
      <w:tr w:rsidR="00425CEE" w:rsidTr="00F3588C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CD2EC26DFBDC494082B096C2AAE5B1E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5CEE" w:rsidRDefault="00425CEE" w:rsidP="00F3588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CZ2003 Computer Graphics and Visualization</w:t>
                </w:r>
              </w:p>
            </w:tc>
          </w:sdtContent>
        </w:sdt>
      </w:tr>
    </w:tbl>
    <w:p w:rsidR="00EB0BF4" w:rsidRDefault="00EB0BF4"/>
    <w:p w:rsidR="00EB0BF4" w:rsidRDefault="00EB0B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7657969</wp:posOffset>
                </wp:positionV>
                <wp:extent cx="1441450" cy="909686"/>
                <wp:effectExtent l="0" t="0" r="635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90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BF4" w:rsidRDefault="00EB0BF4" w:rsidP="00EB0BF4">
                            <w:pPr>
                              <w:pStyle w:val="NoSpacing"/>
                              <w:rPr>
                                <w:color w:val="5B9BD5" w:themeColor="accent1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EB0BF4">
                              <w:rPr>
                                <w:color w:val="5B9BD5" w:themeColor="accent1"/>
                                <w:sz w:val="32"/>
                                <w:szCs w:val="32"/>
                                <w:lang w:val="en-SG"/>
                              </w:rPr>
                              <w:t>Fang Ran (U1521819L)</w:t>
                            </w:r>
                          </w:p>
                          <w:p w:rsidR="00EB0BF4" w:rsidRPr="00EB0BF4" w:rsidRDefault="00EB0BF4" w:rsidP="00EB0BF4">
                            <w:pPr>
                              <w:pStyle w:val="NoSpacing"/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:lang w:val="en-SG"/>
                              </w:rPr>
                              <w:t>SSP4</w:t>
                            </w:r>
                          </w:p>
                          <w:p w:rsidR="00EB0BF4" w:rsidRDefault="00EB0BF4" w:rsidP="00EB0BF4">
                            <w:pPr>
                              <w:pStyle w:val="NoSpacing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EB0BF4" w:rsidRDefault="00EB0BF4" w:rsidP="00EB0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03pt;width:113.5pt;height:7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" fillcolor="white [3201]" stroked="f" strokeweight=".5pt">
                <v:textbox>
                  <w:txbxContent>
                    <w:p w:rsidR="00EB0BF4" w:rsidRDefault="00EB0BF4" w:rsidP="00EB0BF4">
                      <w:pPr>
                        <w:pStyle w:val="NoSpacing"/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</w:pPr>
                      <w:r w:rsidRPr="00EB0BF4"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  <w:t>Fang Ran (</w:t>
                      </w:r>
                      <w:r w:rsidRPr="00EB0BF4"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  <w:t>U1521819L)</w:t>
                      </w:r>
                    </w:p>
                    <w:p w:rsidR="00EB0BF4" w:rsidRPr="00EB0BF4" w:rsidRDefault="00EB0BF4" w:rsidP="00EB0BF4">
                      <w:pPr>
                        <w:pStyle w:val="NoSpacing"/>
                        <w:rPr>
                          <w:color w:val="5B9BD5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  <w:t>SSP4</w:t>
                      </w:r>
                    </w:p>
                    <w:p w:rsidR="00EB0BF4" w:rsidRDefault="00EB0BF4" w:rsidP="00EB0BF4"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EB0BF4" w:rsidRDefault="00EB0BF4" w:rsidP="00EB0BF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5311A" w:rsidRDefault="0045311A">
      <w:r>
        <w:lastRenderedPageBreak/>
        <w:t>Rough description of this creature:</w:t>
      </w:r>
    </w:p>
    <w:p w:rsidR="0045311A" w:rsidRDefault="0045311A">
      <w:r>
        <w:t xml:space="preserve">This creature is made up of ellipsoids (for the body and wings), cylinders (for the eyes and antenna), a cone for its tail and a sphere for its head. Additionally, when creating the tail and the eyes, I used min/max on four plane halfspaces (z=0; z=-2; z=1.2; z=-0.5). </w:t>
      </w:r>
      <w:r w:rsidR="00A90A51">
        <w:t>In the FMaterial field, I also defined a variable diffuse colour for the whole shape. The creature changes colours as well and here are a few screenshots (not all colours it can change into are shown).</w:t>
      </w:r>
    </w:p>
    <w:p w:rsidR="00A90A51" w:rsidRDefault="00A90A51"/>
    <w:p w:rsidR="00A90A51" w:rsidRDefault="00A90A51">
      <w:r>
        <w:t>Screenshots:</w:t>
      </w:r>
    </w:p>
    <w:p w:rsidR="00A90A51" w:rsidRDefault="00A90A51">
      <w:pPr>
        <w:rPr>
          <w:noProof/>
        </w:rPr>
      </w:pPr>
      <w:r>
        <w:rPr>
          <w:noProof/>
        </w:rPr>
        <w:drawing>
          <wp:inline distT="0" distB="0" distL="0" distR="0" wp14:anchorId="07C35486" wp14:editId="3E62F7DE">
            <wp:extent cx="1701185" cy="153634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26" t="29243" r="31990" b="23097"/>
                    <a:stretch/>
                  </pic:blipFill>
                  <pic:spPr bwMode="auto">
                    <a:xfrm>
                      <a:off x="0" y="0"/>
                      <a:ext cx="1701340" cy="153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Front V</w:t>
      </w:r>
      <w:bookmarkStart w:id="0" w:name="_GoBack"/>
      <w:bookmarkEnd w:id="0"/>
      <w:r>
        <w:rPr>
          <w:noProof/>
        </w:rPr>
        <w:t>iew</w:t>
      </w:r>
    </w:p>
    <w:p w:rsidR="00A90A51" w:rsidRDefault="00A90A51">
      <w:pPr>
        <w:rPr>
          <w:noProof/>
        </w:rPr>
      </w:pPr>
      <w:r>
        <w:rPr>
          <w:noProof/>
        </w:rPr>
        <w:drawing>
          <wp:inline distT="0" distB="0" distL="0" distR="0" wp14:anchorId="6E3A0AAC" wp14:editId="1A8738EE">
            <wp:extent cx="1658319" cy="1545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136" t="29683" r="30921" b="22367"/>
                    <a:stretch/>
                  </pic:blipFill>
                  <pic:spPr bwMode="auto">
                    <a:xfrm>
                      <a:off x="0" y="0"/>
                      <a:ext cx="1658855" cy="154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Back View</w:t>
      </w:r>
    </w:p>
    <w:p w:rsidR="00A90A51" w:rsidRDefault="00A90A51">
      <w:pPr>
        <w:rPr>
          <w:noProof/>
        </w:rPr>
      </w:pPr>
      <w:r>
        <w:rPr>
          <w:noProof/>
        </w:rPr>
        <w:drawing>
          <wp:inline distT="0" distB="0" distL="0" distR="0" wp14:anchorId="12E0AB60" wp14:editId="144F021A">
            <wp:extent cx="1753088" cy="153635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24" t="26024" r="31086" b="26314"/>
                    <a:stretch/>
                  </pic:blipFill>
                  <pic:spPr bwMode="auto">
                    <a:xfrm>
                      <a:off x="0" y="0"/>
                      <a:ext cx="1753313" cy="15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Bottom View</w:t>
      </w:r>
    </w:p>
    <w:p w:rsidR="00A90A51" w:rsidRDefault="00A90A51">
      <w:r>
        <w:rPr>
          <w:noProof/>
        </w:rPr>
        <w:drawing>
          <wp:inline distT="0" distB="0" distL="0" distR="0" wp14:anchorId="40592467" wp14:editId="3EBCFBE6">
            <wp:extent cx="1823319" cy="116846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65" t="38020" r="30017" b="25729"/>
                    <a:stretch/>
                  </pic:blipFill>
                  <pic:spPr bwMode="auto">
                    <a:xfrm>
                      <a:off x="0" y="0"/>
                      <a:ext cx="1823668" cy="116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Top View</w:t>
      </w:r>
    </w:p>
    <w:p w:rsidR="0045311A" w:rsidRDefault="0045311A"/>
    <w:sectPr w:rsidR="0045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68"/>
    <w:rsid w:val="00425CEE"/>
    <w:rsid w:val="0045311A"/>
    <w:rsid w:val="00552A68"/>
    <w:rsid w:val="00A125F6"/>
    <w:rsid w:val="00A90A51"/>
    <w:rsid w:val="00C21A4D"/>
    <w:rsid w:val="00E247BF"/>
    <w:rsid w:val="00EB0BF4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5513"/>
  <w15:chartTrackingRefBased/>
  <w15:docId w15:val="{376525B3-051C-49A4-A4AA-5994B64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5CE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CE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6B214EB54A4AE1B5C2985F3D0F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ED86-41E0-444A-8828-814210EC8543}"/>
      </w:docPartPr>
      <w:docPartBody>
        <w:p w:rsidR="0061071E" w:rsidRDefault="00B25F80" w:rsidP="00B25F80">
          <w:pPr>
            <w:pStyle w:val="9D6B214EB54A4AE1B5C2985F3D0F1BA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8DC62660D314E16B82D924E55DD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F52E-4D27-46DE-BDAE-96EE87A33A73}"/>
      </w:docPartPr>
      <w:docPartBody>
        <w:p w:rsidR="0061071E" w:rsidRDefault="00B25F80" w:rsidP="00B25F80">
          <w:pPr>
            <w:pStyle w:val="B8DC62660D314E16B82D924E55DDA09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D2EC26DFBDC494082B096C2AAE5B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507-3891-454A-92B3-F1700F4A43FC}"/>
      </w:docPartPr>
      <w:docPartBody>
        <w:p w:rsidR="0061071E" w:rsidRDefault="00B25F80" w:rsidP="00B25F80">
          <w:pPr>
            <w:pStyle w:val="CD2EC26DFBDC494082B096C2AAE5B1E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80"/>
    <w:rsid w:val="000E4600"/>
    <w:rsid w:val="00170E47"/>
    <w:rsid w:val="0061071E"/>
    <w:rsid w:val="00B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B214EB54A4AE1B5C2985F3D0F1BAA">
    <w:name w:val="9D6B214EB54A4AE1B5C2985F3D0F1BAA"/>
    <w:rsid w:val="00B25F80"/>
  </w:style>
  <w:style w:type="paragraph" w:customStyle="1" w:styleId="B8DC62660D314E16B82D924E55DDA09D">
    <w:name w:val="B8DC62660D314E16B82D924E55DDA09D"/>
    <w:rsid w:val="00B25F80"/>
  </w:style>
  <w:style w:type="paragraph" w:customStyle="1" w:styleId="CD2EC26DFBDC494082B096C2AAE5B1EC">
    <w:name w:val="CD2EC26DFBDC494082B096C2AAE5B1EC"/>
    <w:rsid w:val="00B25F80"/>
  </w:style>
  <w:style w:type="paragraph" w:customStyle="1" w:styleId="F354753A333B4785B56FA1D3BD9034E3">
    <w:name w:val="F354753A333B4785B56FA1D3BD9034E3"/>
    <w:rsid w:val="00B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Report: Implicit Solids</vt:lpstr>
    </vt:vector>
  </TitlesOfParts>
  <Company>Nanyang Technological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Report: Implicit Solids</dc:title>
  <dc:subject>CZ2003 Computer Graphics and Visualization</dc:subject>
  <dc:creator>Maelle fortitudo</dc:creator>
  <cp:keywords/>
  <dc:description/>
  <cp:lastModifiedBy>Maelle fortitudo</cp:lastModifiedBy>
  <cp:revision>3</cp:revision>
  <dcterms:created xsi:type="dcterms:W3CDTF">2017-03-31T10:12:00Z</dcterms:created>
  <dcterms:modified xsi:type="dcterms:W3CDTF">2017-04-01T18:43:00Z</dcterms:modified>
</cp:coreProperties>
</file>