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FF25AF">
      <w:pPr>
        <w:ind w:left="-1418"/>
      </w:pPr>
      <w:bookmarkStart w:id="55" w:name="_GoBack"/>
      <w:bookmarkEnd w:id="55"/>
      <w:r>
        <mc:AlternateContent>
          <mc:Choice Requires="wps">
            <w:drawing>
              <wp:anchor distT="0" distB="0" distL="114300" distR="114300" simplePos="0" relativeHeight="251659264" behindDoc="0" locked="0" layoutInCell="1" allowOverlap="1">
                <wp:simplePos x="0" y="0"/>
                <wp:positionH relativeFrom="column">
                  <wp:posOffset>1004570</wp:posOffset>
                </wp:positionH>
                <wp:positionV relativeFrom="paragraph">
                  <wp:posOffset>-38100</wp:posOffset>
                </wp:positionV>
                <wp:extent cx="5023485" cy="8281670"/>
                <wp:effectExtent l="0" t="0" r="0" b="5080"/>
                <wp:wrapNone/>
                <wp:docPr id="496207866" name="Text Box 4"/>
                <wp:cNvGraphicFramePr/>
                <a:graphic xmlns:a="http://schemas.openxmlformats.org/drawingml/2006/main">
                  <a:graphicData uri="http://schemas.microsoft.com/office/word/2010/wordprocessingShape">
                    <wps:wsp>
                      <wps:cNvSpPr txBox="1">
                        <a:spLocks noChangeArrowheads="1"/>
                      </wps:cNvSpPr>
                      <wps:spPr bwMode="auto">
                        <a:xfrm>
                          <a:off x="0" y="0"/>
                          <a:ext cx="5023485" cy="8281670"/>
                        </a:xfrm>
                        <a:prstGeom prst="rect">
                          <a:avLst/>
                        </a:prstGeom>
                        <a:noFill/>
                        <a:ln>
                          <a:noFill/>
                        </a:ln>
                      </wps:spPr>
                      <wps:txbx>
                        <w:txbxContent>
                          <w:p w14:paraId="15B96668">
                            <w:pPr>
                              <w:pStyle w:val="2"/>
                              <w:jc w:val="center"/>
                              <w:rPr>
                                <w:rFonts w:ascii="Arial Narrow" w:hAnsi="Arial Narrow"/>
                                <w:b/>
                                <w:sz w:val="44"/>
                              </w:rPr>
                            </w:pPr>
                            <w:bookmarkStart w:id="27" w:name="_Toc238413240"/>
                            <w:bookmarkStart w:id="28" w:name="_Toc238413222"/>
                            <w:bookmarkStart w:id="29" w:name="_Toc238413205"/>
                            <w:r>
                              <w:rPr>
                                <w:rFonts w:ascii="Arial Narrow" w:hAnsi="Arial Narrow"/>
                                <w:b/>
                                <w:sz w:val="44"/>
                              </w:rPr>
                              <w:t>TECNOLOGICO DE ESTUDIOS SUPERIORES DE CHALCO</w:t>
                            </w:r>
                          </w:p>
                          <w:p w14:paraId="049A6B0B">
                            <w:pPr>
                              <w:jc w:val="center"/>
                            </w:pPr>
                          </w:p>
                          <w:p w14:paraId="33092E82">
                            <w:pPr>
                              <w:jc w:val="center"/>
                            </w:pPr>
                          </w:p>
                          <w:p w14:paraId="0249FCD5">
                            <w:pPr>
                              <w:jc w:val="center"/>
                              <w:rPr>
                                <w:rFonts w:ascii="Arial" w:hAnsi="Arial"/>
                                <w:b w:val="0"/>
                                <w:sz w:val="32"/>
                              </w:rPr>
                            </w:pPr>
                          </w:p>
                          <w:p w14:paraId="6B75356B">
                            <w:pPr>
                              <w:pStyle w:val="3"/>
                              <w:rPr>
                                <w:rFonts w:ascii="Arial Narrow" w:hAnsi="Arial Narrow"/>
                                <w:color w:val="004F37"/>
                                <w:sz w:val="28"/>
                                <w:szCs w:val="28"/>
                              </w:rPr>
                            </w:pPr>
                            <w:r>
                              <w:rPr>
                                <w:rFonts w:ascii="Arial Narrow" w:hAnsi="Arial Narrow"/>
                                <w:color w:val="004F37"/>
                                <w:sz w:val="28"/>
                                <w:szCs w:val="28"/>
                              </w:rPr>
                              <w:t xml:space="preserve">INGENIERÍA EN SISTEMAS COMPUTACIONALES </w:t>
                            </w:r>
                          </w:p>
                          <w:p w14:paraId="0A8F3300"/>
                          <w:p w14:paraId="32A44B69">
                            <w:pPr>
                              <w:jc w:val="center"/>
                              <w:rPr>
                                <w:rFonts w:ascii="Arial Narrow" w:hAnsi="Arial Narrow"/>
                                <w:b w:val="0"/>
                                <w:sz w:val="28"/>
                                <w:szCs w:val="28"/>
                              </w:rPr>
                            </w:pPr>
                          </w:p>
                          <w:p w14:paraId="63EDCEC3">
                            <w:pPr>
                              <w:pStyle w:val="4"/>
                              <w:rPr>
                                <w:rFonts w:ascii="Arial Narrow" w:hAnsi="Arial Narrow"/>
                                <w:sz w:val="28"/>
                                <w:szCs w:val="28"/>
                              </w:rPr>
                            </w:pPr>
                          </w:p>
                          <w:p w14:paraId="352203F4">
                            <w:pPr>
                              <w:jc w:val="center"/>
                              <w:rPr>
                                <w:rFonts w:ascii="Arial Narrow" w:hAnsi="Arial Narrow"/>
                              </w:rPr>
                            </w:pPr>
                          </w:p>
                          <w:p w14:paraId="74FE7DCE">
                            <w:pPr>
                              <w:jc w:val="center"/>
                              <w:rPr>
                                <w:rFonts w:ascii="Arial Narrow" w:hAnsi="Arial Narrow"/>
                                <w:sz w:val="28"/>
                                <w:szCs w:val="28"/>
                              </w:rPr>
                            </w:pPr>
                            <w:r>
                              <w:rPr>
                                <w:rFonts w:ascii="Arial Narrow" w:hAnsi="Arial Narrow"/>
                                <w:bCs/>
                                <w:sz w:val="28"/>
                                <w:szCs w:val="28"/>
                              </w:rPr>
                              <w:t>“</w:t>
                            </w:r>
                            <w:r>
                              <w:rPr>
                                <w:rFonts w:ascii="Arial Narrow" w:hAnsi="Arial Narrow"/>
                                <w:i/>
                                <w:sz w:val="24"/>
                              </w:rPr>
                              <w:t>”</w:t>
                            </w:r>
                          </w:p>
                          <w:p w14:paraId="622D43B1">
                            <w:pPr>
                              <w:pStyle w:val="4"/>
                              <w:rPr>
                                <w:rFonts w:ascii="Arial Narrow" w:hAnsi="Arial Narrow"/>
                                <w:sz w:val="28"/>
                                <w:szCs w:val="28"/>
                              </w:rPr>
                            </w:pPr>
                          </w:p>
                          <w:p w14:paraId="7D8AC0E1">
                            <w:pPr>
                              <w:jc w:val="center"/>
                              <w:rPr>
                                <w:rFonts w:ascii="Arial Narrow" w:hAnsi="Arial Narrow"/>
                                <w:b w:val="0"/>
                                <w:sz w:val="32"/>
                              </w:rPr>
                            </w:pPr>
                          </w:p>
                          <w:p w14:paraId="4F1660F0">
                            <w:pPr>
                              <w:jc w:val="center"/>
                              <w:rPr>
                                <w:rFonts w:ascii="Arial Narrow" w:hAnsi="Arial Narrow"/>
                                <w:b w:val="0"/>
                                <w:sz w:val="24"/>
                              </w:rPr>
                            </w:pPr>
                          </w:p>
                          <w:p w14:paraId="2891B1ED">
                            <w:pPr>
                              <w:jc w:val="center"/>
                              <w:rPr>
                                <w:rFonts w:ascii="Arial Narrow" w:hAnsi="Arial Narrow"/>
                              </w:rPr>
                            </w:pPr>
                          </w:p>
                          <w:p w14:paraId="7863A9A9">
                            <w:pPr>
                              <w:jc w:val="center"/>
                              <w:rPr>
                                <w:rFonts w:ascii="Arial Narrow" w:hAnsi="Arial Narrow"/>
                              </w:rPr>
                            </w:pPr>
                          </w:p>
                          <w:p w14:paraId="2270AD0F">
                            <w:pPr>
                              <w:jc w:val="center"/>
                              <w:rPr>
                                <w:rFonts w:ascii="Arial Narrow" w:hAnsi="Arial Narrow"/>
                                <w:sz w:val="32"/>
                              </w:rPr>
                            </w:pPr>
                            <w:r>
                              <w:rPr>
                                <w:rFonts w:ascii="Arial Narrow" w:hAnsi="Arial Narrow"/>
                                <w:sz w:val="32"/>
                              </w:rPr>
                              <w:t>NOMBRE DEL PROYECTO</w:t>
                            </w:r>
                          </w:p>
                          <w:p w14:paraId="49E559A0">
                            <w:pPr>
                              <w:jc w:val="center"/>
                              <w:rPr>
                                <w:rFonts w:ascii="Arial Narrow" w:hAnsi="Arial Narrow"/>
                                <w:sz w:val="32"/>
                              </w:rPr>
                            </w:pPr>
                          </w:p>
                          <w:p w14:paraId="57ABEB3E">
                            <w:pPr>
                              <w:jc w:val="center"/>
                              <w:rPr>
                                <w:rFonts w:ascii="Arial Narrow" w:hAnsi="Arial Narrow"/>
                                <w:b w:val="0"/>
                                <w:sz w:val="28"/>
                                <w:szCs w:val="28"/>
                              </w:rPr>
                            </w:pPr>
                            <w:r>
                              <w:rPr>
                                <w:rFonts w:ascii="Arial Narrow" w:hAnsi="Arial Narrow"/>
                                <w:b w:val="0"/>
                                <w:sz w:val="28"/>
                                <w:szCs w:val="28"/>
                              </w:rPr>
                              <w:t>GAZACONNECT: SISTEMA WEB DE ATENCIÓN Y GESTIÓN DIGITAL “MODULO A “</w:t>
                            </w:r>
                          </w:p>
                          <w:p w14:paraId="796C9EB5">
                            <w:pPr>
                              <w:jc w:val="center"/>
                              <w:rPr>
                                <w:rFonts w:ascii="Arial Narrow" w:hAnsi="Arial Narrow"/>
                                <w:b w:val="0"/>
                                <w:sz w:val="28"/>
                                <w:szCs w:val="28"/>
                              </w:rPr>
                            </w:pPr>
                          </w:p>
                          <w:p w14:paraId="57118941">
                            <w:pPr>
                              <w:jc w:val="center"/>
                              <w:rPr>
                                <w:rFonts w:ascii="Arial Narrow" w:hAnsi="Arial Narrow"/>
                                <w:b w:val="0"/>
                                <w:sz w:val="28"/>
                                <w:szCs w:val="28"/>
                              </w:rPr>
                            </w:pPr>
                            <w:r>
                              <w:rPr>
                                <w:rFonts w:ascii="Arial Narrow" w:hAnsi="Arial Narrow"/>
                                <w:b w:val="0"/>
                                <w:sz w:val="28"/>
                                <w:szCs w:val="28"/>
                              </w:rPr>
                              <w:t>PRESENTA:</w:t>
                            </w:r>
                          </w:p>
                          <w:p w14:paraId="56CB540F">
                            <w:pPr>
                              <w:jc w:val="center"/>
                              <w:rPr>
                                <w:rFonts w:ascii="Arial Narrow" w:hAnsi="Arial Narrow"/>
                                <w:b w:val="0"/>
                                <w:sz w:val="32"/>
                              </w:rPr>
                            </w:pPr>
                          </w:p>
                          <w:p w14:paraId="5164AE4C">
                            <w:pPr>
                              <w:pStyle w:val="6"/>
                              <w:rPr>
                                <w:rFonts w:ascii="Arial Narrow" w:hAnsi="Arial Narrow"/>
                                <w:b/>
                                <w:szCs w:val="28"/>
                              </w:rPr>
                            </w:pPr>
                            <w:r>
                              <w:rPr>
                                <w:rFonts w:ascii="Arial Narrow" w:hAnsi="Arial Narrow"/>
                                <w:b/>
                                <w:szCs w:val="28"/>
                              </w:rPr>
                              <w:t>SÁNCHEZ SORIANO CÉSAR JERZAIN</w:t>
                            </w:r>
                          </w:p>
                          <w:p w14:paraId="1E7F7433">
                            <w:pPr>
                              <w:jc w:val="center"/>
                            </w:pPr>
                          </w:p>
                          <w:p w14:paraId="1A999329">
                            <w:pPr>
                              <w:pStyle w:val="6"/>
                              <w:rPr>
                                <w:rFonts w:ascii="Arial Narrow" w:hAnsi="Arial Narrow"/>
                                <w:b/>
                                <w:bCs/>
                                <w:szCs w:val="28"/>
                              </w:rPr>
                            </w:pPr>
                            <w:r>
                              <w:rPr>
                                <w:rFonts w:ascii="Arial Narrow" w:hAnsi="Arial Narrow"/>
                                <w:b/>
                                <w:bCs/>
                                <w:szCs w:val="28"/>
                              </w:rPr>
                              <w:t>LEÓN HERNÁNDEZ ROTSEN EDUARDO</w:t>
                            </w:r>
                          </w:p>
                          <w:p w14:paraId="10AF3C14"/>
                          <w:p w14:paraId="2DA076E0">
                            <w:pPr>
                              <w:jc w:val="center"/>
                              <w:rPr>
                                <w:rFonts w:ascii="Arial Narrow" w:hAnsi="Arial Narrow"/>
                              </w:rPr>
                            </w:pPr>
                          </w:p>
                          <w:p w14:paraId="7FFD3E45">
                            <w:pPr>
                              <w:jc w:val="center"/>
                              <w:rPr>
                                <w:rFonts w:ascii="Bahnschrift Light SemiCondensed" w:hAnsi="Bahnschrift Light SemiCondensed"/>
                                <w:sz w:val="36"/>
                                <w:szCs w:val="36"/>
                              </w:rPr>
                            </w:pPr>
                            <w:r>
                              <w:rPr>
                                <w:rFonts w:ascii="Bahnschrift Light SemiCondensed" w:hAnsi="Bahnschrift Light SemiCondensed"/>
                                <w:sz w:val="36"/>
                                <w:szCs w:val="36"/>
                              </w:rPr>
                              <w:t>GRUPO: 4951</w:t>
                            </w:r>
                          </w:p>
                          <w:p w14:paraId="314AE789">
                            <w:pPr>
                              <w:jc w:val="center"/>
                              <w:rPr>
                                <w:rFonts w:ascii="Arial Narrow" w:hAnsi="Arial Narrow"/>
                              </w:rPr>
                            </w:pPr>
                          </w:p>
                          <w:p w14:paraId="21A14006">
                            <w:pPr>
                              <w:jc w:val="center"/>
                              <w:rPr>
                                <w:rFonts w:ascii="Arial Narrow" w:hAnsi="Arial Narrow"/>
                              </w:rPr>
                            </w:pPr>
                          </w:p>
                          <w:p w14:paraId="4221E412">
                            <w:pPr>
                              <w:pStyle w:val="6"/>
                              <w:rPr>
                                <w:rFonts w:ascii="Arial Narrow" w:hAnsi="Arial Narrow"/>
                                <w:szCs w:val="28"/>
                              </w:rPr>
                            </w:pPr>
                            <w:r>
                              <w:rPr>
                                <w:rFonts w:ascii="Arial Narrow" w:hAnsi="Arial Narrow"/>
                                <w:szCs w:val="28"/>
                              </w:rPr>
                              <w:t>ASESOR INTERNO:</w:t>
                            </w:r>
                          </w:p>
                          <w:p w14:paraId="293761BA">
                            <w:pPr>
                              <w:rPr>
                                <w:rFonts w:ascii="Arial Narrow" w:hAnsi="Arial Narrow"/>
                                <w:sz w:val="24"/>
                                <w:szCs w:val="24"/>
                              </w:rPr>
                            </w:pPr>
                            <w:r>
                              <w:t xml:space="preserve">     </w:t>
                            </w:r>
                          </w:p>
                          <w:p w14:paraId="4CACF895">
                            <w:pPr>
                              <w:jc w:val="center"/>
                              <w:rPr>
                                <w:sz w:val="22"/>
                                <w:szCs w:val="22"/>
                              </w:rPr>
                            </w:pPr>
                            <w:r>
                              <w:rPr>
                                <w:rFonts w:ascii="Arial Narrow" w:hAnsi="Arial Narrow"/>
                                <w:sz w:val="28"/>
                                <w:szCs w:val="28"/>
                              </w:rPr>
                              <w:t>ING. IVÁN AZAMAR PALMA</w:t>
                            </w:r>
                          </w:p>
                          <w:p w14:paraId="22C94811">
                            <w:pPr>
                              <w:pStyle w:val="6"/>
                              <w:rPr>
                                <w:rFonts w:ascii="Arial Narrow" w:hAnsi="Arial Narrow"/>
                              </w:rPr>
                            </w:pPr>
                          </w:p>
                          <w:p w14:paraId="1EDE8926">
                            <w:pPr>
                              <w:pStyle w:val="6"/>
                              <w:rPr>
                                <w:rFonts w:ascii="Arial Narrow" w:hAnsi="Arial Narrow"/>
                                <w:szCs w:val="28"/>
                              </w:rPr>
                            </w:pPr>
                            <w:r>
                              <w:rPr>
                                <w:rFonts w:ascii="Arial Narrow" w:hAnsi="Arial Narrow"/>
                                <w:szCs w:val="28"/>
                              </w:rPr>
                              <w:t>ASESOR EXTERNO:</w:t>
                            </w:r>
                          </w:p>
                          <w:p w14:paraId="5A402988">
                            <w:r>
                              <w:t xml:space="preserve">     </w:t>
                            </w:r>
                          </w:p>
                          <w:p w14:paraId="6A861F1E">
                            <w:pPr>
                              <w:jc w:val="center"/>
                              <w:rPr>
                                <w:rFonts w:ascii="Arial Narrow" w:hAnsi="Arial Narrow"/>
                                <w:bCs/>
                                <w:sz w:val="28"/>
                                <w:szCs w:val="28"/>
                              </w:rPr>
                            </w:pPr>
                          </w:p>
                          <w:p w14:paraId="3664C480">
                            <w:pPr>
                              <w:jc w:val="center"/>
                              <w:rPr>
                                <w:rFonts w:ascii="Tahoma" w:hAnsi="Tahoma"/>
                                <w:bCs/>
                                <w:sz w:val="22"/>
                                <w:szCs w:val="22"/>
                              </w:rPr>
                            </w:pPr>
                            <w:r>
                              <w:rPr>
                                <w:rFonts w:ascii="Arial Narrow" w:hAnsi="Arial Narrow"/>
                                <w:bCs/>
                                <w:sz w:val="28"/>
                                <w:szCs w:val="28"/>
                              </w:rPr>
                              <w:t>Fecha</w:t>
                            </w:r>
                          </w:p>
                          <w:p w14:paraId="52D32CFA">
                            <w:pPr>
                              <w:jc w:val="center"/>
                              <w:rPr>
                                <w:rFonts w:ascii="Tahoma" w:hAnsi="Tahoma"/>
                                <w:bCs/>
                                <w:sz w:val="22"/>
                                <w:szCs w:val="22"/>
                              </w:rPr>
                            </w:pPr>
                          </w:p>
                          <w:p w14:paraId="0A7161CB">
                            <w:pPr>
                              <w:jc w:val="center"/>
                              <w:rPr>
                                <w:rFonts w:ascii="Tahoma" w:hAnsi="Tahoma"/>
                                <w:bCs/>
                                <w:sz w:val="22"/>
                                <w:szCs w:val="22"/>
                              </w:rPr>
                            </w:pPr>
                          </w:p>
                          <w:p w14:paraId="3AC15C99">
                            <w:pPr>
                              <w:jc w:val="center"/>
                              <w:rPr>
                                <w:rFonts w:ascii="Tahoma" w:hAnsi="Tahoma"/>
                                <w:bCs/>
                                <w:sz w:val="22"/>
                                <w:szCs w:val="22"/>
                              </w:rPr>
                            </w:pPr>
                          </w:p>
                          <w:p w14:paraId="270A27BC">
                            <w:pPr>
                              <w:jc w:val="center"/>
                              <w:rPr>
                                <w:rFonts w:ascii="Tahoma" w:hAnsi="Tahoma"/>
                                <w:bCs/>
                                <w:sz w:val="22"/>
                                <w:szCs w:val="22"/>
                              </w:rPr>
                            </w:pPr>
                          </w:p>
                          <w:p w14:paraId="4BA31C15">
                            <w:pPr>
                              <w:jc w:val="center"/>
                              <w:rPr>
                                <w:rFonts w:ascii="Tahoma" w:hAnsi="Tahoma"/>
                                <w:bCs/>
                                <w:sz w:val="22"/>
                                <w:szCs w:val="22"/>
                              </w:rPr>
                            </w:pPr>
                          </w:p>
                          <w:p w14:paraId="4B7921BA">
                            <w:pPr>
                              <w:jc w:val="center"/>
                              <w:rPr>
                                <w:rFonts w:ascii="Tahoma" w:hAnsi="Tahoma"/>
                                <w:bCs/>
                                <w:sz w:val="22"/>
                                <w:szCs w:val="22"/>
                              </w:rPr>
                            </w:pPr>
                          </w:p>
                          <w:p w14:paraId="010FBD15">
                            <w:pPr>
                              <w:jc w:val="center"/>
                              <w:rPr>
                                <w:rFonts w:ascii="Tahoma" w:hAnsi="Tahoma"/>
                                <w:bCs/>
                                <w:sz w:val="22"/>
                                <w:szCs w:val="22"/>
                              </w:rPr>
                            </w:pPr>
                          </w:p>
                          <w:p w14:paraId="53D5804E">
                            <w:pPr>
                              <w:jc w:val="center"/>
                              <w:rPr>
                                <w:rFonts w:ascii="Tahoma" w:hAnsi="Tahoma"/>
                                <w:bCs/>
                                <w:sz w:val="22"/>
                                <w:szCs w:val="22"/>
                              </w:rPr>
                            </w:pPr>
                          </w:p>
                          <w:p w14:paraId="40A81A96">
                            <w:pPr>
                              <w:jc w:val="center"/>
                              <w:rPr>
                                <w:rFonts w:ascii="Tahoma" w:hAnsi="Tahoma"/>
                                <w:bCs/>
                                <w:sz w:val="22"/>
                                <w:szCs w:val="22"/>
                              </w:rPr>
                            </w:pPr>
                          </w:p>
                          <w:p w14:paraId="0C10C12A">
                            <w:pPr>
                              <w:jc w:val="center"/>
                              <w:rPr>
                                <w:rFonts w:ascii="Tahoma" w:hAnsi="Tahoma"/>
                                <w:bCs/>
                                <w:sz w:val="22"/>
                                <w:szCs w:val="22"/>
                              </w:rPr>
                            </w:pPr>
                          </w:p>
                          <w:p w14:paraId="79CF2579">
                            <w:pPr>
                              <w:jc w:val="center"/>
                              <w:rPr>
                                <w:rFonts w:ascii="Tahoma" w:hAnsi="Tahoma"/>
                                <w:bCs/>
                                <w:sz w:val="22"/>
                                <w:szCs w:val="22"/>
                              </w:rPr>
                            </w:pPr>
                          </w:p>
                          <w:p w14:paraId="1ADD7C29">
                            <w:pPr>
                              <w:jc w:val="center"/>
                              <w:rPr>
                                <w:rFonts w:ascii="Tahoma" w:hAnsi="Tahoma"/>
                                <w:bCs/>
                                <w:sz w:val="22"/>
                                <w:szCs w:val="22"/>
                              </w:rPr>
                            </w:pPr>
                          </w:p>
                          <w:p w14:paraId="3DF0E545">
                            <w:pPr>
                              <w:jc w:val="center"/>
                              <w:rPr>
                                <w:rFonts w:ascii="Tahoma" w:hAnsi="Tahoma"/>
                                <w:bCs/>
                                <w:sz w:val="22"/>
                                <w:szCs w:val="22"/>
                              </w:rPr>
                            </w:pPr>
                          </w:p>
                          <w:p w14:paraId="5D9860A1">
                            <w:pPr>
                              <w:jc w:val="center"/>
                              <w:rPr>
                                <w:rFonts w:ascii="Tahoma" w:hAnsi="Tahoma"/>
                                <w:bCs/>
                                <w:sz w:val="22"/>
                                <w:szCs w:val="22"/>
                              </w:rPr>
                            </w:pPr>
                          </w:p>
                          <w:p w14:paraId="39BFF527">
                            <w:pPr>
                              <w:jc w:val="center"/>
                              <w:rPr>
                                <w:rFonts w:ascii="Tahoma" w:hAnsi="Tahoma"/>
                                <w:bCs/>
                                <w:sz w:val="22"/>
                                <w:szCs w:val="22"/>
                              </w:rPr>
                            </w:pPr>
                          </w:p>
                          <w:p w14:paraId="142CABE4">
                            <w:pPr>
                              <w:jc w:val="center"/>
                              <w:rPr>
                                <w:rFonts w:ascii="Tahoma" w:hAnsi="Tahoma"/>
                                <w:bCs/>
                                <w:sz w:val="22"/>
                                <w:szCs w:val="22"/>
                              </w:rPr>
                            </w:pPr>
                          </w:p>
                          <w:p w14:paraId="10CB11B0">
                            <w:pPr>
                              <w:jc w:val="center"/>
                              <w:rPr>
                                <w:rFonts w:ascii="Tahoma" w:hAnsi="Tahoma"/>
                                <w:bCs/>
                                <w:sz w:val="22"/>
                                <w:szCs w:val="22"/>
                              </w:rPr>
                            </w:pPr>
                          </w:p>
                          <w:p w14:paraId="597247D4">
                            <w:pPr>
                              <w:jc w:val="center"/>
                              <w:rPr>
                                <w:rFonts w:ascii="Tahoma" w:hAnsi="Tahoma"/>
                                <w:bCs/>
                                <w:sz w:val="22"/>
                                <w:szCs w:val="22"/>
                              </w:rPr>
                            </w:pPr>
                          </w:p>
                          <w:p w14:paraId="103A8761">
                            <w:pPr>
                              <w:jc w:val="center"/>
                              <w:rPr>
                                <w:rFonts w:ascii="Tahoma" w:hAnsi="Tahoma"/>
                                <w:bCs/>
                                <w:sz w:val="22"/>
                                <w:szCs w:val="22"/>
                              </w:rPr>
                            </w:pPr>
                          </w:p>
                          <w:p w14:paraId="30685547">
                            <w:pPr>
                              <w:jc w:val="center"/>
                              <w:rPr>
                                <w:rFonts w:ascii="Tahoma" w:hAnsi="Tahoma"/>
                                <w:bCs/>
                                <w:sz w:val="22"/>
                                <w:szCs w:val="22"/>
                              </w:rPr>
                            </w:pPr>
                          </w:p>
                          <w:p w14:paraId="2D9C51BF">
                            <w:pPr>
                              <w:jc w:val="center"/>
                              <w:rPr>
                                <w:rFonts w:ascii="Tahoma" w:hAnsi="Tahoma"/>
                                <w:bCs/>
                                <w:sz w:val="22"/>
                                <w:szCs w:val="22"/>
                              </w:rPr>
                            </w:pPr>
                          </w:p>
                          <w:p w14:paraId="60F8D4C4">
                            <w:pPr>
                              <w:jc w:val="center"/>
                              <w:rPr>
                                <w:rFonts w:ascii="Tahoma" w:hAnsi="Tahoma"/>
                                <w:bCs/>
                                <w:sz w:val="22"/>
                                <w:szCs w:val="22"/>
                              </w:rPr>
                            </w:pPr>
                          </w:p>
                          <w:p w14:paraId="45074EE0">
                            <w:pPr>
                              <w:jc w:val="center"/>
                              <w:rPr>
                                <w:rFonts w:ascii="Tahoma" w:hAnsi="Tahoma"/>
                                <w:bCs/>
                                <w:sz w:val="22"/>
                                <w:szCs w:val="22"/>
                              </w:rPr>
                            </w:pPr>
                          </w:p>
                          <w:p w14:paraId="4469C1E3">
                            <w:pPr>
                              <w:jc w:val="center"/>
                              <w:rPr>
                                <w:rFonts w:ascii="Tahoma" w:hAnsi="Tahoma"/>
                                <w:bCs/>
                                <w:sz w:val="22"/>
                                <w:szCs w:val="22"/>
                              </w:rPr>
                            </w:pPr>
                          </w:p>
                          <w:p w14:paraId="28400B7D">
                            <w:pPr>
                              <w:jc w:val="center"/>
                              <w:rPr>
                                <w:rFonts w:ascii="Tahoma" w:hAnsi="Tahoma"/>
                                <w:bCs/>
                                <w:sz w:val="22"/>
                                <w:szCs w:val="22"/>
                              </w:rPr>
                            </w:pPr>
                          </w:p>
                          <w:p w14:paraId="3C059513">
                            <w:pPr>
                              <w:jc w:val="center"/>
                              <w:rPr>
                                <w:rFonts w:ascii="Tahoma" w:hAnsi="Tahoma"/>
                                <w:bCs/>
                                <w:sz w:val="22"/>
                                <w:szCs w:val="22"/>
                              </w:rPr>
                            </w:pPr>
                          </w:p>
                          <w:p w14:paraId="3D34CB80">
                            <w:pPr>
                              <w:jc w:val="center"/>
                              <w:rPr>
                                <w:rFonts w:ascii="Tahoma" w:hAnsi="Tahoma"/>
                                <w:bCs/>
                                <w:sz w:val="22"/>
                                <w:szCs w:val="22"/>
                              </w:rPr>
                            </w:pPr>
                          </w:p>
                          <w:p w14:paraId="2D6FBFEC">
                            <w:pPr>
                              <w:jc w:val="center"/>
                              <w:rPr>
                                <w:rFonts w:ascii="Tahoma" w:hAnsi="Tahoma"/>
                                <w:bCs/>
                                <w:sz w:val="22"/>
                                <w:szCs w:val="22"/>
                              </w:rPr>
                            </w:pPr>
                          </w:p>
                          <w:p w14:paraId="33229315">
                            <w:pPr>
                              <w:jc w:val="center"/>
                              <w:rPr>
                                <w:rFonts w:ascii="Tahoma" w:hAnsi="Tahoma"/>
                                <w:bCs/>
                                <w:sz w:val="28"/>
                                <w:szCs w:val="28"/>
                              </w:rPr>
                            </w:pPr>
                          </w:p>
                          <w:p w14:paraId="50715802">
                            <w:pPr>
                              <w:jc w:val="center"/>
                              <w:rPr>
                                <w:rFonts w:ascii="Tahoma" w:hAnsi="Tahoma"/>
                                <w:bCs/>
                                <w:sz w:val="28"/>
                                <w:szCs w:val="28"/>
                              </w:rPr>
                            </w:pPr>
                          </w:p>
                          <w:p w14:paraId="274A143A">
                            <w:pPr>
                              <w:jc w:val="center"/>
                              <w:rPr>
                                <w:rFonts w:ascii="Tahoma" w:hAnsi="Tahoma"/>
                                <w:b w:val="0"/>
                                <w:bCs/>
                                <w:sz w:val="28"/>
                                <w:szCs w:val="28"/>
                              </w:rPr>
                            </w:pPr>
                          </w:p>
                          <w:p w14:paraId="5FF6C431">
                            <w:pPr>
                              <w:jc w:val="center"/>
                              <w:rPr>
                                <w:rFonts w:ascii="Tahoma" w:hAnsi="Tahoma"/>
                                <w:bCs/>
                                <w:sz w:val="28"/>
                                <w:szCs w:val="28"/>
                              </w:rPr>
                            </w:pPr>
                          </w:p>
                          <w:p w14:paraId="18D184D0">
                            <w:pPr>
                              <w:jc w:val="center"/>
                              <w:rPr>
                                <w:rFonts w:ascii="Tahoma" w:hAnsi="Tahoma"/>
                                <w:bCs/>
                                <w:sz w:val="28"/>
                                <w:szCs w:val="28"/>
                              </w:rPr>
                            </w:pPr>
                          </w:p>
                          <w:p w14:paraId="38E0E073">
                            <w:pPr>
                              <w:jc w:val="center"/>
                              <w:rPr>
                                <w:rFonts w:ascii="Tahoma" w:hAnsi="Tahoma"/>
                                <w:bCs/>
                                <w:sz w:val="28"/>
                                <w:szCs w:val="28"/>
                              </w:rPr>
                            </w:pPr>
                          </w:p>
                          <w:p w14:paraId="260F8128">
                            <w:pPr>
                              <w:jc w:val="center"/>
                              <w:rPr>
                                <w:rFonts w:ascii="Tahoma" w:hAnsi="Tahoma"/>
                                <w:bCs/>
                                <w:sz w:val="28"/>
                                <w:szCs w:val="28"/>
                              </w:rPr>
                            </w:pPr>
                          </w:p>
                          <w:p w14:paraId="3BDAAC28">
                            <w:pPr>
                              <w:jc w:val="center"/>
                              <w:rPr>
                                <w:rFonts w:ascii="Tahoma" w:hAnsi="Tahoma"/>
                                <w:bCs/>
                                <w:sz w:val="28"/>
                                <w:szCs w:val="28"/>
                              </w:rPr>
                            </w:pPr>
                          </w:p>
                          <w:p w14:paraId="4F0B3F17">
                            <w:pPr>
                              <w:jc w:val="center"/>
                              <w:rPr>
                                <w:sz w:val="28"/>
                                <w:szCs w:val="28"/>
                              </w:rPr>
                            </w:pPr>
                            <w:r>
                              <w:rPr>
                                <w:rFonts w:ascii="Tahoma" w:hAnsi="Tahoma"/>
                                <w:bCs/>
                                <w:sz w:val="28"/>
                                <w:szCs w:val="28"/>
                              </w:rPr>
                              <w:t>REFORZADO PARA MEJORAR SU USO EN VIVIENDAS DE INTERÉS SOCIAL EN TUXTLA GUTIÉRREZ, CHIAPAS”</w:t>
                            </w:r>
                          </w:p>
                          <w:p w14:paraId="7D8036E9">
                            <w:pPr>
                              <w:jc w:val="center"/>
                            </w:pPr>
                          </w:p>
                          <w:p w14:paraId="3AC77584">
                            <w:pPr>
                              <w:pStyle w:val="4"/>
                              <w:rPr>
                                <w:sz w:val="28"/>
                                <w:szCs w:val="28"/>
                              </w:rPr>
                            </w:pPr>
                            <w:r>
                              <w:rPr>
                                <w:sz w:val="28"/>
                                <w:szCs w:val="28"/>
                              </w:rPr>
                              <w:t>T  E  S  I  S</w:t>
                            </w:r>
                          </w:p>
                          <w:p w14:paraId="10F41FF3">
                            <w:pPr>
                              <w:jc w:val="center"/>
                              <w:rPr>
                                <w:rFonts w:ascii="Arial" w:hAnsi="Arial"/>
                                <w:b w:val="0"/>
                                <w:sz w:val="32"/>
                              </w:rPr>
                            </w:pPr>
                          </w:p>
                          <w:p w14:paraId="007A5C56">
                            <w:pPr>
                              <w:jc w:val="center"/>
                              <w:rPr>
                                <w:rFonts w:ascii="Arial" w:hAnsi="Arial"/>
                                <w:b w:val="0"/>
                                <w:sz w:val="24"/>
                              </w:rPr>
                            </w:pPr>
                          </w:p>
                          <w:p w14:paraId="7135056A">
                            <w:pPr>
                              <w:pStyle w:val="3"/>
                              <w:rPr>
                                <w:sz w:val="28"/>
                                <w:szCs w:val="28"/>
                              </w:rPr>
                            </w:pPr>
                            <w:r>
                              <w:rPr>
                                <w:sz w:val="28"/>
                                <w:szCs w:val="28"/>
                              </w:rPr>
                              <w:t>QUE PARA OBTENER EL GRADO DE</w:t>
                            </w:r>
                          </w:p>
                          <w:p w14:paraId="1A1D99DD">
                            <w:pPr>
                              <w:jc w:val="center"/>
                            </w:pPr>
                          </w:p>
                          <w:p w14:paraId="7CA476F1">
                            <w:pPr>
                              <w:jc w:val="center"/>
                            </w:pPr>
                          </w:p>
                          <w:p w14:paraId="4C73FC94">
                            <w:pPr>
                              <w:pStyle w:val="5"/>
                              <w:rPr>
                                <w:rFonts w:ascii="Times New Roman" w:hAnsi="Times New Roman"/>
                                <w:sz w:val="20"/>
                              </w:rPr>
                            </w:pPr>
                          </w:p>
                          <w:p w14:paraId="18AD8B84">
                            <w:pPr>
                              <w:jc w:val="center"/>
                            </w:pPr>
                          </w:p>
                          <w:p w14:paraId="54CE00F2">
                            <w:pPr>
                              <w:jc w:val="center"/>
                              <w:rPr>
                                <w:rFonts w:ascii="Arial" w:hAnsi="Arial"/>
                                <w:sz w:val="32"/>
                              </w:rPr>
                            </w:pPr>
                            <w:r>
                              <w:rPr>
                                <w:rFonts w:ascii="Arial" w:hAnsi="Arial"/>
                                <w:sz w:val="32"/>
                              </w:rPr>
                              <w:t>MAESTRO EN INGENIERIA</w:t>
                            </w:r>
                          </w:p>
                          <w:p w14:paraId="7E073461">
                            <w:pPr>
                              <w:jc w:val="center"/>
                              <w:rPr>
                                <w:rFonts w:ascii="Arial" w:hAnsi="Arial"/>
                                <w:b w:val="0"/>
                                <w:sz w:val="28"/>
                                <w:szCs w:val="28"/>
                              </w:rPr>
                            </w:pPr>
                            <w:r>
                              <w:rPr>
                                <w:rFonts w:ascii="Arial" w:hAnsi="Arial"/>
                                <w:sz w:val="32"/>
                              </w:rPr>
                              <w:t>(CONSTRUCCIÓN)</w:t>
                            </w:r>
                          </w:p>
                          <w:p w14:paraId="75715FBA">
                            <w:pPr>
                              <w:jc w:val="center"/>
                              <w:rPr>
                                <w:rFonts w:ascii="Arial" w:hAnsi="Arial"/>
                                <w:b w:val="0"/>
                                <w:sz w:val="28"/>
                                <w:szCs w:val="28"/>
                              </w:rPr>
                            </w:pPr>
                          </w:p>
                          <w:p w14:paraId="19725164">
                            <w:pPr>
                              <w:jc w:val="center"/>
                              <w:rPr>
                                <w:rFonts w:ascii="Arial" w:hAnsi="Arial"/>
                                <w:b w:val="0"/>
                                <w:sz w:val="28"/>
                                <w:szCs w:val="28"/>
                              </w:rPr>
                            </w:pPr>
                            <w:r>
                              <w:rPr>
                                <w:rFonts w:ascii="Arial" w:hAnsi="Arial"/>
                                <w:b w:val="0"/>
                                <w:sz w:val="28"/>
                                <w:szCs w:val="28"/>
                              </w:rPr>
                              <w:t>PRESENTA</w:t>
                            </w:r>
                          </w:p>
                          <w:p w14:paraId="51A935AE">
                            <w:pPr>
                              <w:jc w:val="center"/>
                              <w:rPr>
                                <w:rFonts w:ascii="Arial" w:hAnsi="Arial"/>
                                <w:b w:val="0"/>
                                <w:sz w:val="32"/>
                              </w:rPr>
                            </w:pPr>
                          </w:p>
                          <w:p w14:paraId="637D3192">
                            <w:pPr>
                              <w:jc w:val="center"/>
                              <w:rPr>
                                <w:rFonts w:ascii="Arial" w:hAnsi="Arial"/>
                                <w:b w:val="0"/>
                                <w:sz w:val="32"/>
                              </w:rPr>
                            </w:pPr>
                          </w:p>
                          <w:p w14:paraId="54E39451">
                            <w:pPr>
                              <w:jc w:val="center"/>
                              <w:rPr>
                                <w:rFonts w:ascii="Arial" w:hAnsi="Arial"/>
                                <w:bCs/>
                                <w:i/>
                                <w:sz w:val="28"/>
                                <w:szCs w:val="28"/>
                              </w:rPr>
                            </w:pPr>
                            <w:r>
                              <w:rPr>
                                <w:rFonts w:ascii="Tahoma" w:hAnsi="Tahoma"/>
                                <w:sz w:val="28"/>
                                <w:szCs w:val="28"/>
                              </w:rPr>
                              <w:t>Arq. Beatriz Adriana Vázquez Cruz</w:t>
                            </w:r>
                          </w:p>
                          <w:p w14:paraId="39BDBEF1">
                            <w:pPr>
                              <w:pStyle w:val="6"/>
                              <w:rPr>
                                <w:szCs w:val="28"/>
                              </w:rPr>
                            </w:pPr>
                          </w:p>
                          <w:p w14:paraId="3F530362">
                            <w:pPr>
                              <w:pStyle w:val="6"/>
                              <w:rPr>
                                <w:szCs w:val="28"/>
                              </w:rPr>
                            </w:pPr>
                          </w:p>
                          <w:p w14:paraId="6EB5ACA7">
                            <w:pPr>
                              <w:pStyle w:val="6"/>
                              <w:rPr>
                                <w:szCs w:val="28"/>
                              </w:rPr>
                            </w:pPr>
                            <w:r>
                              <w:rPr>
                                <w:szCs w:val="28"/>
                              </w:rPr>
                              <w:t>DIRECTOR DE TESIS</w:t>
                            </w:r>
                          </w:p>
                          <w:p w14:paraId="4AAD6BA4">
                            <w:pPr>
                              <w:jc w:val="center"/>
                              <w:rPr>
                                <w:sz w:val="24"/>
                                <w:szCs w:val="24"/>
                              </w:rPr>
                            </w:pPr>
                          </w:p>
                          <w:p w14:paraId="7A075ED9">
                            <w:pPr>
                              <w:jc w:val="center"/>
                              <w:rPr>
                                <w:sz w:val="24"/>
                                <w:szCs w:val="24"/>
                              </w:rPr>
                            </w:pPr>
                          </w:p>
                          <w:p w14:paraId="07CE96BC">
                            <w:pPr>
                              <w:pStyle w:val="6"/>
                            </w:pPr>
                          </w:p>
                          <w:p w14:paraId="1B794CFE">
                            <w:pPr>
                              <w:jc w:val="center"/>
                              <w:rPr>
                                <w:rFonts w:ascii="Arial" w:hAnsi="Arial"/>
                                <w:b w:val="0"/>
                                <w:i/>
                                <w:sz w:val="24"/>
                                <w:szCs w:val="24"/>
                              </w:rPr>
                            </w:pPr>
                            <w:r>
                              <w:rPr>
                                <w:rFonts w:ascii="Arial" w:hAnsi="Arial"/>
                                <w:i/>
                                <w:sz w:val="24"/>
                                <w:szCs w:val="24"/>
                              </w:rPr>
                              <w:t>DR. FRANCISCO ALBERTO ALONSO FARRERA</w:t>
                            </w:r>
                          </w:p>
                          <w:p w14:paraId="178B6393">
                            <w:pPr>
                              <w:jc w:val="center"/>
                              <w:rPr>
                                <w:rFonts w:ascii="Arial" w:hAnsi="Arial"/>
                                <w:b w:val="0"/>
                              </w:rPr>
                            </w:pPr>
                          </w:p>
                          <w:p w14:paraId="5977B3D3">
                            <w:pPr>
                              <w:jc w:val="center"/>
                              <w:rPr>
                                <w:rFonts w:ascii="Arial" w:hAnsi="Arial"/>
                                <w:b w:val="0"/>
                              </w:rPr>
                            </w:pPr>
                          </w:p>
                          <w:p w14:paraId="603A930C">
                            <w:pPr>
                              <w:jc w:val="center"/>
                              <w:rPr>
                                <w:rFonts w:ascii="Arial" w:hAnsi="Arial"/>
                                <w:b w:val="0"/>
                              </w:rPr>
                            </w:pPr>
                          </w:p>
                          <w:p w14:paraId="422814B1">
                            <w:pPr>
                              <w:jc w:val="center"/>
                              <w:rPr>
                                <w:rFonts w:ascii="Arial" w:hAnsi="Arial"/>
                                <w:b w:val="0"/>
                              </w:rPr>
                            </w:pPr>
                          </w:p>
                          <w:p w14:paraId="16AEA245">
                            <w:pPr>
                              <w:jc w:val="center"/>
                              <w:rPr>
                                <w:rFonts w:ascii="Arial" w:hAnsi="Arial"/>
                                <w:b w:val="0"/>
                              </w:rPr>
                            </w:pPr>
                          </w:p>
                          <w:p w14:paraId="4493EDFC">
                            <w:pPr>
                              <w:jc w:val="center"/>
                              <w:rPr>
                                <w:rFonts w:ascii="Arial" w:hAnsi="Arial"/>
                                <w:b w:val="0"/>
                              </w:rPr>
                            </w:pPr>
                          </w:p>
                          <w:p w14:paraId="7A1DA9DF">
                            <w:pPr>
                              <w:jc w:val="center"/>
                              <w:rPr>
                                <w:rFonts w:ascii="Arial" w:hAnsi="Arial"/>
                                <w:b w:val="0"/>
                              </w:rPr>
                            </w:pPr>
                          </w:p>
                          <w:p w14:paraId="5F0ABB3C">
                            <w:pPr>
                              <w:jc w:val="center"/>
                              <w:rPr>
                                <w:rFonts w:ascii="Arial" w:hAnsi="Arial"/>
                                <w:b w:val="0"/>
                              </w:rPr>
                            </w:pPr>
                          </w:p>
                          <w:p w14:paraId="39BDC3F0">
                            <w:pPr>
                              <w:jc w:val="center"/>
                              <w:rPr>
                                <w:rFonts w:ascii="Arial" w:hAnsi="Arial"/>
                                <w:b w:val="0"/>
                              </w:rPr>
                            </w:pPr>
                            <w:r>
                              <w:rPr>
                                <w:rFonts w:ascii="Arial" w:hAnsi="Arial"/>
                                <w:b w:val="0"/>
                              </w:rPr>
                              <w:t>TUXTLA GUTIÉRREZ, CHIAPAS ABRIL DE 2010.</w:t>
                            </w:r>
                          </w:p>
                          <w:p w14:paraId="4012B18B">
                            <w:pPr>
                              <w:jc w:val="center"/>
                              <w:rPr>
                                <w:rFonts w:ascii="Arial" w:hAnsi="Arial"/>
                                <w:b w:val="0"/>
                              </w:rPr>
                            </w:pPr>
                          </w:p>
                          <w:p w14:paraId="2831F5CB">
                            <w:pPr>
                              <w:jc w:val="center"/>
                              <w:rPr>
                                <w:rFonts w:ascii="Arial" w:hAnsi="Arial"/>
                                <w:b w:val="0"/>
                              </w:rPr>
                            </w:pPr>
                          </w:p>
                          <w:p w14:paraId="1FAF2D7D">
                            <w:pPr>
                              <w:jc w:val="center"/>
                              <w:rPr>
                                <w:rFonts w:ascii="Arial" w:hAnsi="Arial"/>
                                <w:b w:val="0"/>
                              </w:rPr>
                            </w:pPr>
                          </w:p>
                          <w:p w14:paraId="1E70C57E">
                            <w:pPr>
                              <w:jc w:val="center"/>
                              <w:rPr>
                                <w:rFonts w:ascii="Arial" w:hAnsi="Arial"/>
                                <w:b w:val="0"/>
                              </w:rPr>
                            </w:pPr>
                          </w:p>
                          <w:p w14:paraId="67552546">
                            <w:pPr>
                              <w:jc w:val="center"/>
                              <w:rPr>
                                <w:rFonts w:ascii="Arial" w:hAnsi="Arial"/>
                                <w:b w:val="0"/>
                              </w:rPr>
                            </w:pPr>
                          </w:p>
                          <w:p w14:paraId="4883D89A">
                            <w:pPr>
                              <w:jc w:val="center"/>
                              <w:rPr>
                                <w:rFonts w:ascii="Arial" w:hAnsi="Arial"/>
                                <w:b w:val="0"/>
                              </w:rPr>
                            </w:pPr>
                          </w:p>
                          <w:p w14:paraId="0519748D">
                            <w:pPr>
                              <w:jc w:val="center"/>
                              <w:rPr>
                                <w:rFonts w:ascii="Arial" w:hAnsi="Arial"/>
                                <w:b w:val="0"/>
                              </w:rPr>
                            </w:pPr>
                          </w:p>
                          <w:p w14:paraId="3C98E837">
                            <w:pPr>
                              <w:jc w:val="center"/>
                              <w:rPr>
                                <w:rFonts w:ascii="Arial" w:hAnsi="Arial"/>
                                <w:b w:val="0"/>
                              </w:rPr>
                            </w:pPr>
                          </w:p>
                          <w:p w14:paraId="51115926">
                            <w:pPr>
                              <w:jc w:val="center"/>
                              <w:rPr>
                                <w:rFonts w:ascii="Arial" w:hAnsi="Arial"/>
                                <w:b w:val="0"/>
                              </w:rPr>
                            </w:pPr>
                            <w:r>
                              <w:rPr>
                                <w:rFonts w:ascii="Arial" w:hAnsi="Arial"/>
                                <w:b w:val="0"/>
                              </w:rPr>
                              <w:t>TUXTLA GUTIÉRREZ, CHIAPAS ABRIL DE 2010.</w:t>
                            </w:r>
                          </w:p>
                          <w:p w14:paraId="2195F879">
                            <w:pPr>
                              <w:jc w:val="center"/>
                              <w:rPr>
                                <w:rFonts w:ascii="Arial" w:hAnsi="Arial"/>
                                <w:b w:val="0"/>
                              </w:rPr>
                            </w:pPr>
                          </w:p>
                          <w:p w14:paraId="116A027E"/>
                          <w:p w14:paraId="2AEE48A8">
                            <w:pPr>
                              <w:pStyle w:val="2"/>
                              <w:jc w:val="center"/>
                              <w:rPr>
                                <w:rFonts w:ascii="Arial Narrow" w:hAnsi="Arial Narrow"/>
                                <w:b/>
                                <w:sz w:val="44"/>
                              </w:rPr>
                            </w:pPr>
                            <w:r>
                              <w:rPr>
                                <w:rFonts w:ascii="Arial Narrow" w:hAnsi="Arial Narrow"/>
                                <w:b/>
                                <w:sz w:val="44"/>
                              </w:rPr>
                              <w:t>TECNOLOGICO DE ESTUDIOS SUPERIORES DE CHALCO</w:t>
                            </w:r>
                          </w:p>
                          <w:p w14:paraId="1266274E">
                            <w:pPr>
                              <w:jc w:val="center"/>
                            </w:pPr>
                          </w:p>
                          <w:p w14:paraId="73FE9FBE">
                            <w:pPr>
                              <w:jc w:val="center"/>
                            </w:pPr>
                          </w:p>
                          <w:p w14:paraId="0A433603">
                            <w:pPr>
                              <w:jc w:val="center"/>
                              <w:rPr>
                                <w:rFonts w:ascii="Arial" w:hAnsi="Arial"/>
                                <w:b w:val="0"/>
                                <w:sz w:val="32"/>
                              </w:rPr>
                            </w:pPr>
                          </w:p>
                          <w:p w14:paraId="4F7BB97A">
                            <w:pPr>
                              <w:pStyle w:val="3"/>
                              <w:rPr>
                                <w:rFonts w:ascii="Arial Narrow" w:hAnsi="Arial Narrow"/>
                                <w:color w:val="004F37"/>
                                <w:sz w:val="28"/>
                                <w:szCs w:val="28"/>
                              </w:rPr>
                            </w:pPr>
                            <w:r>
                              <w:rPr>
                                <w:rFonts w:ascii="Arial Narrow" w:hAnsi="Arial Narrow"/>
                                <w:color w:val="004F37"/>
                                <w:sz w:val="28"/>
                                <w:szCs w:val="28"/>
                              </w:rPr>
                              <w:t xml:space="preserve">INGENIERÍA EN SISTEMAS COMPUTACIONALES </w:t>
                            </w:r>
                          </w:p>
                          <w:p w14:paraId="5887537D"/>
                          <w:p w14:paraId="5A9AB7E7">
                            <w:pPr>
                              <w:jc w:val="center"/>
                              <w:rPr>
                                <w:rFonts w:ascii="Arial Narrow" w:hAnsi="Arial Narrow"/>
                                <w:b w:val="0"/>
                                <w:sz w:val="28"/>
                                <w:szCs w:val="28"/>
                              </w:rPr>
                            </w:pPr>
                          </w:p>
                          <w:p w14:paraId="7C8DFC6B">
                            <w:pPr>
                              <w:pStyle w:val="4"/>
                              <w:rPr>
                                <w:rFonts w:ascii="Arial Narrow" w:hAnsi="Arial Narrow"/>
                                <w:sz w:val="28"/>
                                <w:szCs w:val="28"/>
                              </w:rPr>
                            </w:pPr>
                          </w:p>
                          <w:p w14:paraId="6E199D76">
                            <w:pPr>
                              <w:jc w:val="center"/>
                              <w:rPr>
                                <w:rFonts w:ascii="Arial Narrow" w:hAnsi="Arial Narrow"/>
                              </w:rPr>
                            </w:pPr>
                          </w:p>
                          <w:p w14:paraId="67BABD2A">
                            <w:pPr>
                              <w:jc w:val="center"/>
                              <w:rPr>
                                <w:rFonts w:ascii="Arial Narrow" w:hAnsi="Arial Narrow"/>
                                <w:sz w:val="28"/>
                                <w:szCs w:val="28"/>
                              </w:rPr>
                            </w:pPr>
                            <w:r>
                              <w:rPr>
                                <w:rFonts w:ascii="Arial Narrow" w:hAnsi="Arial Narrow"/>
                                <w:bCs/>
                                <w:sz w:val="28"/>
                                <w:szCs w:val="28"/>
                              </w:rPr>
                              <w:t>“</w:t>
                            </w:r>
                            <w:r>
                              <w:rPr>
                                <w:rFonts w:ascii="Arial Narrow" w:hAnsi="Arial Narrow"/>
                                <w:i/>
                                <w:sz w:val="24"/>
                              </w:rPr>
                              <w:t>”</w:t>
                            </w:r>
                          </w:p>
                          <w:p w14:paraId="01F7D37F">
                            <w:pPr>
                              <w:pStyle w:val="4"/>
                              <w:rPr>
                                <w:rFonts w:ascii="Arial Narrow" w:hAnsi="Arial Narrow"/>
                                <w:sz w:val="28"/>
                                <w:szCs w:val="28"/>
                              </w:rPr>
                            </w:pPr>
                          </w:p>
                          <w:p w14:paraId="1B795D72">
                            <w:pPr>
                              <w:jc w:val="center"/>
                              <w:rPr>
                                <w:rFonts w:ascii="Arial Narrow" w:hAnsi="Arial Narrow"/>
                                <w:b w:val="0"/>
                                <w:sz w:val="32"/>
                              </w:rPr>
                            </w:pPr>
                          </w:p>
                          <w:p w14:paraId="1A029BA3">
                            <w:pPr>
                              <w:jc w:val="center"/>
                              <w:rPr>
                                <w:rFonts w:ascii="Arial Narrow" w:hAnsi="Arial Narrow"/>
                                <w:b w:val="0"/>
                                <w:sz w:val="24"/>
                              </w:rPr>
                            </w:pPr>
                          </w:p>
                          <w:p w14:paraId="71196FB0">
                            <w:pPr>
                              <w:jc w:val="center"/>
                              <w:rPr>
                                <w:rFonts w:ascii="Arial Narrow" w:hAnsi="Arial Narrow"/>
                              </w:rPr>
                            </w:pPr>
                          </w:p>
                          <w:p w14:paraId="77DEAAF8">
                            <w:pPr>
                              <w:jc w:val="center"/>
                              <w:rPr>
                                <w:rFonts w:ascii="Arial Narrow" w:hAnsi="Arial Narrow"/>
                              </w:rPr>
                            </w:pPr>
                          </w:p>
                          <w:p w14:paraId="3451EBFF">
                            <w:pPr>
                              <w:jc w:val="center"/>
                              <w:rPr>
                                <w:rFonts w:ascii="Arial Narrow" w:hAnsi="Arial Narrow"/>
                                <w:b w:val="0"/>
                                <w:sz w:val="28"/>
                                <w:szCs w:val="28"/>
                              </w:rPr>
                            </w:pPr>
                            <w:r>
                              <w:rPr>
                                <w:rFonts w:ascii="Arial Narrow" w:hAnsi="Arial Narrow"/>
                                <w:sz w:val="32"/>
                              </w:rPr>
                              <w:t>NOMBRE DEL PROYECTO</w:t>
                            </w:r>
                          </w:p>
                          <w:p w14:paraId="45D771E0">
                            <w:pPr>
                              <w:jc w:val="center"/>
                              <w:rPr>
                                <w:rFonts w:ascii="Arial Narrow" w:hAnsi="Arial Narrow"/>
                                <w:b w:val="0"/>
                                <w:sz w:val="28"/>
                                <w:szCs w:val="28"/>
                              </w:rPr>
                            </w:pPr>
                          </w:p>
                          <w:p w14:paraId="753868DA">
                            <w:pPr>
                              <w:jc w:val="center"/>
                              <w:rPr>
                                <w:rFonts w:ascii="Arial Narrow" w:hAnsi="Arial Narrow"/>
                                <w:b w:val="0"/>
                                <w:sz w:val="28"/>
                                <w:szCs w:val="28"/>
                              </w:rPr>
                            </w:pPr>
                          </w:p>
                          <w:p w14:paraId="101B622B">
                            <w:pPr>
                              <w:jc w:val="center"/>
                              <w:rPr>
                                <w:rFonts w:ascii="Arial Narrow" w:hAnsi="Arial Narrow"/>
                                <w:b w:val="0"/>
                                <w:sz w:val="28"/>
                                <w:szCs w:val="28"/>
                              </w:rPr>
                            </w:pPr>
                            <w:r>
                              <w:rPr>
                                <w:rFonts w:ascii="Arial Narrow" w:hAnsi="Arial Narrow"/>
                                <w:b w:val="0"/>
                                <w:sz w:val="28"/>
                                <w:szCs w:val="28"/>
                              </w:rPr>
                              <w:t>PRESENTA:</w:t>
                            </w:r>
                          </w:p>
                          <w:p w14:paraId="0591BF8D">
                            <w:pPr>
                              <w:jc w:val="center"/>
                              <w:rPr>
                                <w:rFonts w:ascii="Arial Narrow" w:hAnsi="Arial Narrow"/>
                                <w:b w:val="0"/>
                                <w:sz w:val="32"/>
                              </w:rPr>
                            </w:pPr>
                          </w:p>
                          <w:p w14:paraId="436E32FA">
                            <w:pPr>
                              <w:pStyle w:val="6"/>
                              <w:rPr>
                                <w:rFonts w:ascii="Arial Narrow" w:hAnsi="Arial Narrow"/>
                                <w:b/>
                                <w:szCs w:val="28"/>
                              </w:rPr>
                            </w:pPr>
                            <w:r>
                              <w:rPr>
                                <w:rFonts w:ascii="Arial Narrow" w:hAnsi="Arial Narrow"/>
                                <w:b/>
                                <w:szCs w:val="28"/>
                              </w:rPr>
                              <w:t>SÁNCHEZ SORIANO CÉSAR JERZAIN</w:t>
                            </w:r>
                          </w:p>
                          <w:p w14:paraId="75A687D8">
                            <w:pPr>
                              <w:jc w:val="center"/>
                            </w:pPr>
                          </w:p>
                          <w:p w14:paraId="10B6604F">
                            <w:pPr>
                              <w:pStyle w:val="6"/>
                              <w:rPr>
                                <w:rFonts w:ascii="Arial Narrow" w:hAnsi="Arial Narrow"/>
                                <w:b/>
                                <w:bCs/>
                                <w:szCs w:val="28"/>
                              </w:rPr>
                            </w:pPr>
                            <w:r>
                              <w:rPr>
                                <w:rFonts w:ascii="Arial Narrow" w:hAnsi="Arial Narrow"/>
                                <w:b/>
                                <w:bCs/>
                                <w:szCs w:val="28"/>
                              </w:rPr>
                              <w:t>LEÓN HERNÁNDEZ ROTSEN EDUARDO</w:t>
                            </w:r>
                          </w:p>
                          <w:p w14:paraId="3F996D79"/>
                          <w:p w14:paraId="7C098C53">
                            <w:pPr>
                              <w:jc w:val="center"/>
                              <w:rPr>
                                <w:rFonts w:ascii="Arial Narrow" w:hAnsi="Arial Narrow"/>
                              </w:rPr>
                            </w:pPr>
                          </w:p>
                          <w:p w14:paraId="15595666">
                            <w:pPr>
                              <w:jc w:val="center"/>
                              <w:rPr>
                                <w:rFonts w:ascii="Bahnschrift Light SemiCondensed" w:hAnsi="Bahnschrift Light SemiCondensed"/>
                                <w:sz w:val="36"/>
                                <w:szCs w:val="36"/>
                              </w:rPr>
                            </w:pPr>
                            <w:r>
                              <w:rPr>
                                <w:rFonts w:ascii="Bahnschrift Light SemiCondensed" w:hAnsi="Bahnschrift Light SemiCondensed"/>
                                <w:sz w:val="36"/>
                                <w:szCs w:val="36"/>
                              </w:rPr>
                              <w:t>GRUPO: 4951</w:t>
                            </w:r>
                          </w:p>
                          <w:p w14:paraId="1F543F7A">
                            <w:pPr>
                              <w:jc w:val="center"/>
                              <w:rPr>
                                <w:rFonts w:ascii="Arial Narrow" w:hAnsi="Arial Narrow"/>
                              </w:rPr>
                            </w:pPr>
                          </w:p>
                          <w:p w14:paraId="7E13FC8A">
                            <w:pPr>
                              <w:jc w:val="center"/>
                              <w:rPr>
                                <w:rFonts w:ascii="Arial Narrow" w:hAnsi="Arial Narrow"/>
                              </w:rPr>
                            </w:pPr>
                          </w:p>
                          <w:p w14:paraId="5FCC3670">
                            <w:pPr>
                              <w:pStyle w:val="6"/>
                              <w:rPr>
                                <w:rFonts w:ascii="Arial Narrow" w:hAnsi="Arial Narrow"/>
                                <w:szCs w:val="28"/>
                              </w:rPr>
                            </w:pPr>
                            <w:r>
                              <w:rPr>
                                <w:rFonts w:ascii="Arial Narrow" w:hAnsi="Arial Narrow"/>
                                <w:szCs w:val="28"/>
                              </w:rPr>
                              <w:t>ASESOR INTERNO:</w:t>
                            </w:r>
                          </w:p>
                          <w:p w14:paraId="38514DB7">
                            <w:pPr>
                              <w:rPr>
                                <w:rFonts w:ascii="Arial Narrow" w:hAnsi="Arial Narrow"/>
                                <w:sz w:val="24"/>
                                <w:szCs w:val="24"/>
                              </w:rPr>
                            </w:pPr>
                            <w:r>
                              <w:t xml:space="preserve">     </w:t>
                            </w:r>
                          </w:p>
                          <w:p w14:paraId="221F35F5">
                            <w:pPr>
                              <w:jc w:val="center"/>
                              <w:rPr>
                                <w:sz w:val="22"/>
                                <w:szCs w:val="22"/>
                              </w:rPr>
                            </w:pPr>
                            <w:r>
                              <w:rPr>
                                <w:rFonts w:ascii="Arial Narrow" w:hAnsi="Arial Narrow"/>
                                <w:sz w:val="28"/>
                                <w:szCs w:val="28"/>
                              </w:rPr>
                              <w:t>ING. IVÁN AZAMAR PALMA</w:t>
                            </w:r>
                          </w:p>
                          <w:p w14:paraId="2265AEA1">
                            <w:pPr>
                              <w:pStyle w:val="6"/>
                              <w:rPr>
                                <w:rFonts w:ascii="Arial Narrow" w:hAnsi="Arial Narrow"/>
                              </w:rPr>
                            </w:pPr>
                          </w:p>
                          <w:p w14:paraId="31E919ED">
                            <w:pPr>
                              <w:pStyle w:val="6"/>
                              <w:rPr>
                                <w:rFonts w:ascii="Arial Narrow" w:hAnsi="Arial Narrow"/>
                                <w:szCs w:val="28"/>
                              </w:rPr>
                            </w:pPr>
                            <w:r>
                              <w:rPr>
                                <w:rFonts w:ascii="Arial Narrow" w:hAnsi="Arial Narrow"/>
                                <w:szCs w:val="28"/>
                              </w:rPr>
                              <w:t>ASESOR EXTERNO:</w:t>
                            </w:r>
                          </w:p>
                          <w:p w14:paraId="56945EDB">
                            <w:r>
                              <w:t xml:space="preserve">     </w:t>
                            </w:r>
                          </w:p>
                          <w:p w14:paraId="1507D586">
                            <w:pPr>
                              <w:jc w:val="center"/>
                              <w:rPr>
                                <w:rFonts w:ascii="Arial Narrow" w:hAnsi="Arial Narrow"/>
                                <w:bCs/>
                                <w:sz w:val="28"/>
                                <w:szCs w:val="28"/>
                              </w:rPr>
                            </w:pPr>
                          </w:p>
                          <w:p w14:paraId="6897209D">
                            <w:pPr>
                              <w:jc w:val="center"/>
                              <w:rPr>
                                <w:rFonts w:ascii="Tahoma" w:hAnsi="Tahoma"/>
                                <w:bCs/>
                                <w:sz w:val="22"/>
                                <w:szCs w:val="22"/>
                              </w:rPr>
                            </w:pPr>
                            <w:r>
                              <w:rPr>
                                <w:rFonts w:ascii="Arial Narrow" w:hAnsi="Arial Narrow"/>
                                <w:bCs/>
                                <w:sz w:val="28"/>
                                <w:szCs w:val="28"/>
                              </w:rPr>
                              <w:t>Fecha</w:t>
                            </w:r>
                          </w:p>
                          <w:p w14:paraId="08CB03F3">
                            <w:pPr>
                              <w:jc w:val="center"/>
                              <w:rPr>
                                <w:rFonts w:ascii="Tahoma" w:hAnsi="Tahoma"/>
                                <w:bCs/>
                                <w:sz w:val="22"/>
                                <w:szCs w:val="22"/>
                              </w:rPr>
                            </w:pPr>
                          </w:p>
                          <w:p w14:paraId="6F633DBE">
                            <w:pPr>
                              <w:jc w:val="center"/>
                              <w:rPr>
                                <w:rFonts w:ascii="Tahoma" w:hAnsi="Tahoma"/>
                                <w:bCs/>
                                <w:sz w:val="22"/>
                                <w:szCs w:val="22"/>
                              </w:rPr>
                            </w:pPr>
                          </w:p>
                          <w:p w14:paraId="4D449244">
                            <w:pPr>
                              <w:jc w:val="center"/>
                              <w:rPr>
                                <w:rFonts w:ascii="Tahoma" w:hAnsi="Tahoma"/>
                                <w:bCs/>
                                <w:sz w:val="22"/>
                                <w:szCs w:val="22"/>
                              </w:rPr>
                            </w:pPr>
                          </w:p>
                          <w:p w14:paraId="5AAC1870">
                            <w:pPr>
                              <w:jc w:val="center"/>
                              <w:rPr>
                                <w:rFonts w:ascii="Tahoma" w:hAnsi="Tahoma"/>
                                <w:bCs/>
                                <w:sz w:val="22"/>
                                <w:szCs w:val="22"/>
                              </w:rPr>
                            </w:pPr>
                          </w:p>
                          <w:p w14:paraId="17326372">
                            <w:pPr>
                              <w:jc w:val="center"/>
                              <w:rPr>
                                <w:rFonts w:ascii="Tahoma" w:hAnsi="Tahoma"/>
                                <w:bCs/>
                                <w:sz w:val="22"/>
                                <w:szCs w:val="22"/>
                              </w:rPr>
                            </w:pPr>
                          </w:p>
                          <w:p w14:paraId="031DCF54">
                            <w:pPr>
                              <w:jc w:val="center"/>
                              <w:rPr>
                                <w:rFonts w:ascii="Tahoma" w:hAnsi="Tahoma"/>
                                <w:bCs/>
                                <w:sz w:val="22"/>
                                <w:szCs w:val="22"/>
                              </w:rPr>
                            </w:pPr>
                          </w:p>
                          <w:p w14:paraId="29A784DC">
                            <w:pPr>
                              <w:jc w:val="center"/>
                              <w:rPr>
                                <w:rFonts w:ascii="Tahoma" w:hAnsi="Tahoma"/>
                                <w:bCs/>
                                <w:sz w:val="22"/>
                                <w:szCs w:val="22"/>
                              </w:rPr>
                            </w:pPr>
                          </w:p>
                          <w:p w14:paraId="1AA0C05F">
                            <w:pPr>
                              <w:jc w:val="center"/>
                              <w:rPr>
                                <w:rFonts w:ascii="Tahoma" w:hAnsi="Tahoma"/>
                                <w:bCs/>
                                <w:sz w:val="22"/>
                                <w:szCs w:val="22"/>
                              </w:rPr>
                            </w:pPr>
                          </w:p>
                          <w:p w14:paraId="2400BBD4">
                            <w:pPr>
                              <w:jc w:val="center"/>
                              <w:rPr>
                                <w:rFonts w:ascii="Tahoma" w:hAnsi="Tahoma"/>
                                <w:bCs/>
                                <w:sz w:val="22"/>
                                <w:szCs w:val="22"/>
                              </w:rPr>
                            </w:pPr>
                          </w:p>
                          <w:p w14:paraId="4B327A26">
                            <w:pPr>
                              <w:jc w:val="center"/>
                              <w:rPr>
                                <w:rFonts w:ascii="Tahoma" w:hAnsi="Tahoma"/>
                                <w:bCs/>
                                <w:sz w:val="22"/>
                                <w:szCs w:val="22"/>
                              </w:rPr>
                            </w:pPr>
                          </w:p>
                          <w:p w14:paraId="6A84DE3E">
                            <w:pPr>
                              <w:jc w:val="center"/>
                              <w:rPr>
                                <w:rFonts w:ascii="Tahoma" w:hAnsi="Tahoma"/>
                                <w:bCs/>
                                <w:sz w:val="22"/>
                                <w:szCs w:val="22"/>
                              </w:rPr>
                            </w:pPr>
                          </w:p>
                          <w:p w14:paraId="064ED395">
                            <w:pPr>
                              <w:jc w:val="center"/>
                              <w:rPr>
                                <w:rFonts w:ascii="Tahoma" w:hAnsi="Tahoma"/>
                                <w:bCs/>
                                <w:sz w:val="22"/>
                                <w:szCs w:val="22"/>
                              </w:rPr>
                            </w:pPr>
                          </w:p>
                          <w:p w14:paraId="1917B38D">
                            <w:pPr>
                              <w:jc w:val="center"/>
                              <w:rPr>
                                <w:rFonts w:ascii="Tahoma" w:hAnsi="Tahoma"/>
                                <w:bCs/>
                                <w:sz w:val="22"/>
                                <w:szCs w:val="22"/>
                              </w:rPr>
                            </w:pPr>
                          </w:p>
                          <w:p w14:paraId="3D4FF972">
                            <w:pPr>
                              <w:jc w:val="center"/>
                              <w:rPr>
                                <w:rFonts w:ascii="Tahoma" w:hAnsi="Tahoma"/>
                                <w:bCs/>
                                <w:sz w:val="22"/>
                                <w:szCs w:val="22"/>
                              </w:rPr>
                            </w:pPr>
                          </w:p>
                          <w:p w14:paraId="4021605B">
                            <w:pPr>
                              <w:jc w:val="center"/>
                              <w:rPr>
                                <w:rFonts w:ascii="Tahoma" w:hAnsi="Tahoma"/>
                                <w:bCs/>
                                <w:sz w:val="22"/>
                                <w:szCs w:val="22"/>
                              </w:rPr>
                            </w:pPr>
                          </w:p>
                          <w:p w14:paraId="5B7A6A02">
                            <w:pPr>
                              <w:jc w:val="center"/>
                              <w:rPr>
                                <w:rFonts w:ascii="Tahoma" w:hAnsi="Tahoma"/>
                                <w:bCs/>
                                <w:sz w:val="22"/>
                                <w:szCs w:val="22"/>
                              </w:rPr>
                            </w:pPr>
                          </w:p>
                          <w:p w14:paraId="0241BE99">
                            <w:pPr>
                              <w:jc w:val="center"/>
                              <w:rPr>
                                <w:rFonts w:ascii="Tahoma" w:hAnsi="Tahoma"/>
                                <w:bCs/>
                                <w:sz w:val="22"/>
                                <w:szCs w:val="22"/>
                              </w:rPr>
                            </w:pPr>
                          </w:p>
                          <w:p w14:paraId="2F39AE54">
                            <w:pPr>
                              <w:jc w:val="center"/>
                              <w:rPr>
                                <w:rFonts w:ascii="Tahoma" w:hAnsi="Tahoma"/>
                                <w:bCs/>
                                <w:sz w:val="22"/>
                                <w:szCs w:val="22"/>
                              </w:rPr>
                            </w:pPr>
                          </w:p>
                          <w:p w14:paraId="52E18F94">
                            <w:pPr>
                              <w:jc w:val="center"/>
                              <w:rPr>
                                <w:rFonts w:ascii="Tahoma" w:hAnsi="Tahoma"/>
                                <w:bCs/>
                                <w:sz w:val="22"/>
                                <w:szCs w:val="22"/>
                              </w:rPr>
                            </w:pPr>
                          </w:p>
                          <w:p w14:paraId="324E010D">
                            <w:pPr>
                              <w:jc w:val="center"/>
                              <w:rPr>
                                <w:rFonts w:ascii="Tahoma" w:hAnsi="Tahoma"/>
                                <w:bCs/>
                                <w:sz w:val="22"/>
                                <w:szCs w:val="22"/>
                              </w:rPr>
                            </w:pPr>
                          </w:p>
                          <w:p w14:paraId="758B12DB">
                            <w:pPr>
                              <w:jc w:val="center"/>
                              <w:rPr>
                                <w:rFonts w:ascii="Tahoma" w:hAnsi="Tahoma"/>
                                <w:bCs/>
                                <w:sz w:val="22"/>
                                <w:szCs w:val="22"/>
                              </w:rPr>
                            </w:pPr>
                          </w:p>
                          <w:p w14:paraId="735F522B">
                            <w:pPr>
                              <w:jc w:val="center"/>
                              <w:rPr>
                                <w:rFonts w:ascii="Tahoma" w:hAnsi="Tahoma"/>
                                <w:bCs/>
                                <w:sz w:val="22"/>
                                <w:szCs w:val="22"/>
                              </w:rPr>
                            </w:pPr>
                          </w:p>
                          <w:p w14:paraId="2AE02A24">
                            <w:pPr>
                              <w:jc w:val="center"/>
                              <w:rPr>
                                <w:rFonts w:ascii="Tahoma" w:hAnsi="Tahoma"/>
                                <w:bCs/>
                                <w:sz w:val="22"/>
                                <w:szCs w:val="22"/>
                              </w:rPr>
                            </w:pPr>
                          </w:p>
                          <w:p w14:paraId="74BD7DEB">
                            <w:pPr>
                              <w:jc w:val="center"/>
                              <w:rPr>
                                <w:rFonts w:ascii="Tahoma" w:hAnsi="Tahoma"/>
                                <w:bCs/>
                                <w:sz w:val="22"/>
                                <w:szCs w:val="22"/>
                              </w:rPr>
                            </w:pPr>
                          </w:p>
                          <w:p w14:paraId="24948E38">
                            <w:pPr>
                              <w:jc w:val="center"/>
                              <w:rPr>
                                <w:rFonts w:ascii="Tahoma" w:hAnsi="Tahoma"/>
                                <w:bCs/>
                                <w:sz w:val="22"/>
                                <w:szCs w:val="22"/>
                              </w:rPr>
                            </w:pPr>
                          </w:p>
                          <w:p w14:paraId="7220B8E8">
                            <w:pPr>
                              <w:jc w:val="center"/>
                              <w:rPr>
                                <w:rFonts w:ascii="Tahoma" w:hAnsi="Tahoma"/>
                                <w:bCs/>
                                <w:sz w:val="22"/>
                                <w:szCs w:val="22"/>
                              </w:rPr>
                            </w:pPr>
                          </w:p>
                          <w:p w14:paraId="6C628FD1">
                            <w:pPr>
                              <w:jc w:val="center"/>
                              <w:rPr>
                                <w:rFonts w:ascii="Tahoma" w:hAnsi="Tahoma"/>
                                <w:bCs/>
                                <w:sz w:val="22"/>
                                <w:szCs w:val="22"/>
                              </w:rPr>
                            </w:pPr>
                          </w:p>
                          <w:p w14:paraId="1C3448BA">
                            <w:pPr>
                              <w:jc w:val="center"/>
                              <w:rPr>
                                <w:rFonts w:ascii="Tahoma" w:hAnsi="Tahoma"/>
                                <w:bCs/>
                                <w:sz w:val="22"/>
                                <w:szCs w:val="22"/>
                              </w:rPr>
                            </w:pPr>
                          </w:p>
                          <w:p w14:paraId="1CD6CE88">
                            <w:pPr>
                              <w:jc w:val="center"/>
                              <w:rPr>
                                <w:rFonts w:ascii="Tahoma" w:hAnsi="Tahoma"/>
                                <w:bCs/>
                                <w:sz w:val="28"/>
                                <w:szCs w:val="28"/>
                              </w:rPr>
                            </w:pPr>
                          </w:p>
                          <w:p w14:paraId="77BDEB67">
                            <w:pPr>
                              <w:jc w:val="center"/>
                              <w:rPr>
                                <w:rFonts w:ascii="Tahoma" w:hAnsi="Tahoma"/>
                                <w:bCs/>
                                <w:sz w:val="28"/>
                                <w:szCs w:val="28"/>
                              </w:rPr>
                            </w:pPr>
                          </w:p>
                          <w:p w14:paraId="4BFCD0DE">
                            <w:pPr>
                              <w:jc w:val="center"/>
                              <w:rPr>
                                <w:rFonts w:ascii="Tahoma" w:hAnsi="Tahoma"/>
                                <w:b w:val="0"/>
                                <w:bCs/>
                                <w:sz w:val="28"/>
                                <w:szCs w:val="28"/>
                              </w:rPr>
                            </w:pPr>
                          </w:p>
                          <w:p w14:paraId="3CE5B7A1">
                            <w:pPr>
                              <w:jc w:val="center"/>
                              <w:rPr>
                                <w:rFonts w:ascii="Tahoma" w:hAnsi="Tahoma"/>
                                <w:bCs/>
                                <w:sz w:val="28"/>
                                <w:szCs w:val="28"/>
                              </w:rPr>
                            </w:pPr>
                          </w:p>
                          <w:p w14:paraId="53C2734E">
                            <w:pPr>
                              <w:jc w:val="center"/>
                              <w:rPr>
                                <w:rFonts w:ascii="Tahoma" w:hAnsi="Tahoma"/>
                                <w:bCs/>
                                <w:sz w:val="28"/>
                                <w:szCs w:val="28"/>
                              </w:rPr>
                            </w:pPr>
                          </w:p>
                          <w:p w14:paraId="65CE4CAD">
                            <w:pPr>
                              <w:jc w:val="center"/>
                              <w:rPr>
                                <w:rFonts w:ascii="Tahoma" w:hAnsi="Tahoma"/>
                                <w:bCs/>
                                <w:sz w:val="28"/>
                                <w:szCs w:val="28"/>
                              </w:rPr>
                            </w:pPr>
                          </w:p>
                          <w:p w14:paraId="366084C8">
                            <w:pPr>
                              <w:jc w:val="center"/>
                              <w:rPr>
                                <w:rFonts w:ascii="Tahoma" w:hAnsi="Tahoma"/>
                                <w:bCs/>
                                <w:sz w:val="28"/>
                                <w:szCs w:val="28"/>
                              </w:rPr>
                            </w:pPr>
                          </w:p>
                          <w:p w14:paraId="2FD2B0C4">
                            <w:pPr>
                              <w:jc w:val="center"/>
                              <w:rPr>
                                <w:rFonts w:ascii="Tahoma" w:hAnsi="Tahoma"/>
                                <w:bCs/>
                                <w:sz w:val="28"/>
                                <w:szCs w:val="28"/>
                              </w:rPr>
                            </w:pPr>
                          </w:p>
                          <w:p w14:paraId="40D42D50">
                            <w:pPr>
                              <w:jc w:val="center"/>
                              <w:rPr>
                                <w:sz w:val="28"/>
                                <w:szCs w:val="28"/>
                              </w:rPr>
                            </w:pPr>
                            <w:r>
                              <w:rPr>
                                <w:rFonts w:ascii="Tahoma" w:hAnsi="Tahoma"/>
                                <w:bCs/>
                                <w:sz w:val="28"/>
                                <w:szCs w:val="28"/>
                              </w:rPr>
                              <w:t>REFORZADO PARA MEJORAR SU USO EN VIVIENDAS DE INTERÉS SOCIAL EN TUXTLA GUTIÉRREZ, CHIAPAS”</w:t>
                            </w:r>
                          </w:p>
                          <w:p w14:paraId="26DB354C">
                            <w:pPr>
                              <w:jc w:val="center"/>
                            </w:pPr>
                          </w:p>
                          <w:p w14:paraId="42987947">
                            <w:pPr>
                              <w:pStyle w:val="4"/>
                              <w:rPr>
                                <w:sz w:val="28"/>
                                <w:szCs w:val="28"/>
                              </w:rPr>
                            </w:pPr>
                            <w:r>
                              <w:rPr>
                                <w:sz w:val="28"/>
                                <w:szCs w:val="28"/>
                              </w:rPr>
                              <w:t>T  E  S  I  S</w:t>
                            </w:r>
                          </w:p>
                          <w:p w14:paraId="6E717C5F">
                            <w:pPr>
                              <w:jc w:val="center"/>
                              <w:rPr>
                                <w:rFonts w:ascii="Arial" w:hAnsi="Arial"/>
                                <w:b w:val="0"/>
                                <w:sz w:val="32"/>
                              </w:rPr>
                            </w:pPr>
                          </w:p>
                          <w:p w14:paraId="12BD31B7">
                            <w:pPr>
                              <w:jc w:val="center"/>
                              <w:rPr>
                                <w:rFonts w:ascii="Arial" w:hAnsi="Arial"/>
                                <w:b w:val="0"/>
                                <w:sz w:val="24"/>
                              </w:rPr>
                            </w:pPr>
                          </w:p>
                          <w:p w14:paraId="7F28EDDA">
                            <w:pPr>
                              <w:pStyle w:val="3"/>
                              <w:rPr>
                                <w:sz w:val="28"/>
                                <w:szCs w:val="28"/>
                              </w:rPr>
                            </w:pPr>
                            <w:r>
                              <w:rPr>
                                <w:sz w:val="28"/>
                                <w:szCs w:val="28"/>
                              </w:rPr>
                              <w:t>QUE PARA OBTENER EL GRADO DE</w:t>
                            </w:r>
                          </w:p>
                          <w:p w14:paraId="6039C31F">
                            <w:pPr>
                              <w:jc w:val="center"/>
                            </w:pPr>
                          </w:p>
                          <w:p w14:paraId="22FF7114">
                            <w:pPr>
                              <w:jc w:val="center"/>
                            </w:pPr>
                          </w:p>
                          <w:p w14:paraId="3CA1C68F">
                            <w:pPr>
                              <w:pStyle w:val="5"/>
                              <w:rPr>
                                <w:rFonts w:ascii="Times New Roman" w:hAnsi="Times New Roman"/>
                                <w:sz w:val="20"/>
                              </w:rPr>
                            </w:pPr>
                          </w:p>
                          <w:p w14:paraId="254B41EE">
                            <w:pPr>
                              <w:jc w:val="center"/>
                            </w:pPr>
                          </w:p>
                          <w:p w14:paraId="532D031A">
                            <w:pPr>
                              <w:jc w:val="center"/>
                              <w:rPr>
                                <w:rFonts w:ascii="Arial" w:hAnsi="Arial"/>
                                <w:sz w:val="32"/>
                              </w:rPr>
                            </w:pPr>
                            <w:r>
                              <w:rPr>
                                <w:rFonts w:ascii="Arial" w:hAnsi="Arial"/>
                                <w:sz w:val="32"/>
                              </w:rPr>
                              <w:t>MAESTRO EN INGENIERIA</w:t>
                            </w:r>
                          </w:p>
                          <w:p w14:paraId="00DCECC4">
                            <w:pPr>
                              <w:jc w:val="center"/>
                              <w:rPr>
                                <w:rFonts w:ascii="Arial" w:hAnsi="Arial"/>
                                <w:b w:val="0"/>
                                <w:sz w:val="28"/>
                                <w:szCs w:val="28"/>
                              </w:rPr>
                            </w:pPr>
                            <w:r>
                              <w:rPr>
                                <w:rFonts w:ascii="Arial" w:hAnsi="Arial"/>
                                <w:sz w:val="32"/>
                              </w:rPr>
                              <w:t>(CONSTRUCCIÓN)</w:t>
                            </w:r>
                          </w:p>
                          <w:p w14:paraId="3673D965">
                            <w:pPr>
                              <w:jc w:val="center"/>
                              <w:rPr>
                                <w:rFonts w:ascii="Arial" w:hAnsi="Arial"/>
                                <w:b w:val="0"/>
                                <w:sz w:val="28"/>
                                <w:szCs w:val="28"/>
                              </w:rPr>
                            </w:pPr>
                          </w:p>
                          <w:p w14:paraId="1567C865">
                            <w:pPr>
                              <w:jc w:val="center"/>
                              <w:rPr>
                                <w:rFonts w:ascii="Arial" w:hAnsi="Arial"/>
                                <w:b w:val="0"/>
                                <w:sz w:val="28"/>
                                <w:szCs w:val="28"/>
                              </w:rPr>
                            </w:pPr>
                            <w:r>
                              <w:rPr>
                                <w:rFonts w:ascii="Arial" w:hAnsi="Arial"/>
                                <w:b w:val="0"/>
                                <w:sz w:val="28"/>
                                <w:szCs w:val="28"/>
                              </w:rPr>
                              <w:t>PRESENTA</w:t>
                            </w:r>
                          </w:p>
                          <w:p w14:paraId="497F7B52">
                            <w:pPr>
                              <w:jc w:val="center"/>
                              <w:rPr>
                                <w:rFonts w:ascii="Arial" w:hAnsi="Arial"/>
                                <w:b w:val="0"/>
                                <w:sz w:val="32"/>
                              </w:rPr>
                            </w:pPr>
                          </w:p>
                          <w:p w14:paraId="3AAACE35">
                            <w:pPr>
                              <w:jc w:val="center"/>
                              <w:rPr>
                                <w:rFonts w:ascii="Arial" w:hAnsi="Arial"/>
                                <w:b w:val="0"/>
                                <w:sz w:val="32"/>
                              </w:rPr>
                            </w:pPr>
                          </w:p>
                          <w:p w14:paraId="45B5A3CA">
                            <w:pPr>
                              <w:jc w:val="center"/>
                              <w:rPr>
                                <w:rFonts w:ascii="Arial" w:hAnsi="Arial"/>
                                <w:bCs/>
                                <w:i/>
                                <w:sz w:val="28"/>
                                <w:szCs w:val="28"/>
                              </w:rPr>
                            </w:pPr>
                            <w:r>
                              <w:rPr>
                                <w:rFonts w:ascii="Tahoma" w:hAnsi="Tahoma"/>
                                <w:sz w:val="28"/>
                                <w:szCs w:val="28"/>
                              </w:rPr>
                              <w:t>Arq. Beatriz Adriana Vázquez Cruz</w:t>
                            </w:r>
                          </w:p>
                          <w:p w14:paraId="645962BC">
                            <w:pPr>
                              <w:pStyle w:val="6"/>
                              <w:rPr>
                                <w:szCs w:val="28"/>
                              </w:rPr>
                            </w:pPr>
                          </w:p>
                          <w:p w14:paraId="542DA4C8">
                            <w:pPr>
                              <w:pStyle w:val="6"/>
                              <w:rPr>
                                <w:szCs w:val="28"/>
                              </w:rPr>
                            </w:pPr>
                          </w:p>
                          <w:p w14:paraId="7617685E">
                            <w:pPr>
                              <w:pStyle w:val="6"/>
                              <w:rPr>
                                <w:szCs w:val="28"/>
                              </w:rPr>
                            </w:pPr>
                            <w:r>
                              <w:rPr>
                                <w:szCs w:val="28"/>
                              </w:rPr>
                              <w:t>DIRECTOR DE TESIS</w:t>
                            </w:r>
                          </w:p>
                          <w:p w14:paraId="7B0BC492">
                            <w:pPr>
                              <w:jc w:val="center"/>
                              <w:rPr>
                                <w:sz w:val="24"/>
                                <w:szCs w:val="24"/>
                              </w:rPr>
                            </w:pPr>
                          </w:p>
                          <w:p w14:paraId="0D8120EF">
                            <w:pPr>
                              <w:jc w:val="center"/>
                              <w:rPr>
                                <w:sz w:val="24"/>
                                <w:szCs w:val="24"/>
                              </w:rPr>
                            </w:pPr>
                          </w:p>
                          <w:p w14:paraId="2DD92919">
                            <w:pPr>
                              <w:pStyle w:val="6"/>
                            </w:pPr>
                          </w:p>
                          <w:p w14:paraId="7F0A675D">
                            <w:pPr>
                              <w:jc w:val="center"/>
                              <w:rPr>
                                <w:rFonts w:ascii="Arial" w:hAnsi="Arial"/>
                                <w:b w:val="0"/>
                                <w:i/>
                                <w:sz w:val="24"/>
                                <w:szCs w:val="24"/>
                              </w:rPr>
                            </w:pPr>
                            <w:r>
                              <w:rPr>
                                <w:rFonts w:ascii="Arial" w:hAnsi="Arial"/>
                                <w:i/>
                                <w:sz w:val="24"/>
                                <w:szCs w:val="24"/>
                              </w:rPr>
                              <w:t>DR. FRANCISCO ALBERTO ALONSO FARRERA</w:t>
                            </w:r>
                          </w:p>
                          <w:p w14:paraId="4D2C5F55">
                            <w:pPr>
                              <w:jc w:val="center"/>
                              <w:rPr>
                                <w:rFonts w:ascii="Arial" w:hAnsi="Arial"/>
                                <w:b w:val="0"/>
                              </w:rPr>
                            </w:pPr>
                          </w:p>
                          <w:p w14:paraId="3A522628">
                            <w:pPr>
                              <w:jc w:val="center"/>
                              <w:rPr>
                                <w:rFonts w:ascii="Arial" w:hAnsi="Arial"/>
                                <w:b w:val="0"/>
                              </w:rPr>
                            </w:pPr>
                          </w:p>
                          <w:p w14:paraId="7C8EA40B">
                            <w:pPr>
                              <w:jc w:val="center"/>
                              <w:rPr>
                                <w:rFonts w:ascii="Arial" w:hAnsi="Arial"/>
                                <w:b w:val="0"/>
                              </w:rPr>
                            </w:pPr>
                          </w:p>
                          <w:p w14:paraId="07384032">
                            <w:pPr>
                              <w:jc w:val="center"/>
                              <w:rPr>
                                <w:rFonts w:ascii="Arial" w:hAnsi="Arial"/>
                                <w:b w:val="0"/>
                              </w:rPr>
                            </w:pPr>
                          </w:p>
                          <w:p w14:paraId="14037DEE">
                            <w:pPr>
                              <w:jc w:val="center"/>
                              <w:rPr>
                                <w:rFonts w:ascii="Arial" w:hAnsi="Arial"/>
                                <w:b w:val="0"/>
                              </w:rPr>
                            </w:pPr>
                          </w:p>
                          <w:p w14:paraId="6502DD0A">
                            <w:pPr>
                              <w:jc w:val="center"/>
                              <w:rPr>
                                <w:rFonts w:ascii="Arial" w:hAnsi="Arial"/>
                                <w:b w:val="0"/>
                              </w:rPr>
                            </w:pPr>
                          </w:p>
                          <w:p w14:paraId="39E6B0B5">
                            <w:pPr>
                              <w:jc w:val="center"/>
                              <w:rPr>
                                <w:rFonts w:ascii="Arial" w:hAnsi="Arial"/>
                                <w:b w:val="0"/>
                              </w:rPr>
                            </w:pPr>
                          </w:p>
                          <w:p w14:paraId="6215F50E">
                            <w:pPr>
                              <w:jc w:val="center"/>
                              <w:rPr>
                                <w:rFonts w:ascii="Arial" w:hAnsi="Arial"/>
                                <w:b w:val="0"/>
                              </w:rPr>
                            </w:pPr>
                          </w:p>
                          <w:p w14:paraId="7F670A1A">
                            <w:pPr>
                              <w:jc w:val="center"/>
                              <w:rPr>
                                <w:rFonts w:ascii="Arial" w:hAnsi="Arial"/>
                                <w:b w:val="0"/>
                              </w:rPr>
                            </w:pPr>
                            <w:r>
                              <w:rPr>
                                <w:rFonts w:ascii="Arial" w:hAnsi="Arial"/>
                                <w:b w:val="0"/>
                              </w:rPr>
                              <w:t>TUXTLA GUTIÉRREZ, CHIAPAS ABRIL DE 2010.</w:t>
                            </w:r>
                          </w:p>
                          <w:p w14:paraId="2EFB767E">
                            <w:pPr>
                              <w:jc w:val="center"/>
                              <w:rPr>
                                <w:rFonts w:ascii="Arial" w:hAnsi="Arial"/>
                                <w:b w:val="0"/>
                              </w:rPr>
                            </w:pPr>
                          </w:p>
                          <w:p w14:paraId="7FFD7ABD">
                            <w:pPr>
                              <w:jc w:val="center"/>
                              <w:rPr>
                                <w:rFonts w:ascii="Arial" w:hAnsi="Arial"/>
                                <w:b w:val="0"/>
                              </w:rPr>
                            </w:pPr>
                          </w:p>
                          <w:p w14:paraId="3A5AA2FD">
                            <w:pPr>
                              <w:jc w:val="center"/>
                              <w:rPr>
                                <w:rFonts w:ascii="Arial" w:hAnsi="Arial"/>
                                <w:b w:val="0"/>
                              </w:rPr>
                            </w:pPr>
                          </w:p>
                          <w:p w14:paraId="422BA757">
                            <w:pPr>
                              <w:jc w:val="center"/>
                              <w:rPr>
                                <w:rFonts w:ascii="Arial" w:hAnsi="Arial"/>
                                <w:b w:val="0"/>
                              </w:rPr>
                            </w:pPr>
                          </w:p>
                          <w:p w14:paraId="1FBF8FDF">
                            <w:pPr>
                              <w:jc w:val="center"/>
                              <w:rPr>
                                <w:rFonts w:ascii="Arial" w:hAnsi="Arial"/>
                                <w:b w:val="0"/>
                              </w:rPr>
                            </w:pPr>
                          </w:p>
                          <w:p w14:paraId="12FF1AA2">
                            <w:pPr>
                              <w:jc w:val="center"/>
                              <w:rPr>
                                <w:rFonts w:ascii="Arial" w:hAnsi="Arial"/>
                                <w:b w:val="0"/>
                              </w:rPr>
                            </w:pPr>
                          </w:p>
                          <w:p w14:paraId="5FAD6A4D">
                            <w:pPr>
                              <w:jc w:val="center"/>
                              <w:rPr>
                                <w:rFonts w:ascii="Arial" w:hAnsi="Arial"/>
                                <w:b w:val="0"/>
                              </w:rPr>
                            </w:pPr>
                          </w:p>
                          <w:p w14:paraId="1AD407AF">
                            <w:pPr>
                              <w:jc w:val="center"/>
                              <w:rPr>
                                <w:rFonts w:ascii="Arial" w:hAnsi="Arial"/>
                                <w:b w:val="0"/>
                              </w:rPr>
                            </w:pPr>
                          </w:p>
                          <w:p w14:paraId="533773C7">
                            <w:pPr>
                              <w:jc w:val="center"/>
                              <w:rPr>
                                <w:rFonts w:ascii="Arial" w:hAnsi="Arial"/>
                                <w:b w:val="0"/>
                              </w:rPr>
                            </w:pPr>
                            <w:r>
                              <w:rPr>
                                <w:rFonts w:ascii="Arial" w:hAnsi="Arial"/>
                                <w:b w:val="0"/>
                              </w:rPr>
                              <w:t>TUXTLA GUTIÉRREZ, CHIAPAS ABRIL DE 2010.</w:t>
                            </w:r>
                          </w:p>
                          <w:p w14:paraId="116183C5">
                            <w:pPr>
                              <w:jc w:val="center"/>
                              <w:rPr>
                                <w:rFonts w:ascii="Arial" w:hAnsi="Arial"/>
                                <w:b w:val="0"/>
                              </w:rPr>
                            </w:pPr>
                          </w:p>
                          <w:p w14:paraId="6508D450"/>
                          <w:p w14:paraId="1EC5E04C">
                            <w:pPr>
                              <w:pStyle w:val="2"/>
                              <w:jc w:val="center"/>
                              <w:rPr>
                                <w:rFonts w:ascii="Arial Narrow" w:hAnsi="Arial Narrow"/>
                                <w:b/>
                                <w:sz w:val="44"/>
                              </w:rPr>
                            </w:pPr>
                            <w:r>
                              <w:rPr>
                                <w:rFonts w:ascii="Arial Narrow" w:hAnsi="Arial Narrow"/>
                                <w:b/>
                                <w:sz w:val="44"/>
                              </w:rPr>
                              <w:t>TECNOLOGICO DE ESTUDIOS SUPERIORES DE CHALCO</w:t>
                            </w:r>
                          </w:p>
                          <w:p w14:paraId="283A9848">
                            <w:pPr>
                              <w:jc w:val="center"/>
                            </w:pPr>
                          </w:p>
                          <w:p w14:paraId="6AF0BF5F">
                            <w:pPr>
                              <w:jc w:val="center"/>
                            </w:pPr>
                          </w:p>
                          <w:p w14:paraId="30EA88B6">
                            <w:pPr>
                              <w:jc w:val="center"/>
                              <w:rPr>
                                <w:rFonts w:ascii="Arial" w:hAnsi="Arial"/>
                                <w:b w:val="0"/>
                                <w:sz w:val="32"/>
                              </w:rPr>
                            </w:pPr>
                          </w:p>
                          <w:p w14:paraId="308B88DB">
                            <w:pPr>
                              <w:pStyle w:val="3"/>
                              <w:rPr>
                                <w:rFonts w:ascii="Arial Narrow" w:hAnsi="Arial Narrow"/>
                                <w:color w:val="004F37"/>
                                <w:sz w:val="28"/>
                                <w:szCs w:val="28"/>
                              </w:rPr>
                            </w:pPr>
                            <w:r>
                              <w:rPr>
                                <w:rFonts w:ascii="Arial Narrow" w:hAnsi="Arial Narrow"/>
                                <w:color w:val="004F37"/>
                                <w:sz w:val="28"/>
                                <w:szCs w:val="28"/>
                              </w:rPr>
                              <w:t xml:space="preserve">INGENIERÍA EN SISTEMAS COMPUTACIONALES </w:t>
                            </w:r>
                          </w:p>
                          <w:p w14:paraId="740E121F"/>
                          <w:p w14:paraId="5ADA23EC">
                            <w:pPr>
                              <w:jc w:val="center"/>
                              <w:rPr>
                                <w:rFonts w:ascii="Arial Narrow" w:hAnsi="Arial Narrow"/>
                                <w:b w:val="0"/>
                                <w:sz w:val="28"/>
                                <w:szCs w:val="28"/>
                              </w:rPr>
                            </w:pPr>
                          </w:p>
                          <w:p w14:paraId="7DA10DE4">
                            <w:pPr>
                              <w:pStyle w:val="4"/>
                              <w:rPr>
                                <w:rFonts w:ascii="Arial Narrow" w:hAnsi="Arial Narrow"/>
                                <w:sz w:val="28"/>
                                <w:szCs w:val="28"/>
                              </w:rPr>
                            </w:pPr>
                          </w:p>
                          <w:p w14:paraId="269ED905">
                            <w:pPr>
                              <w:jc w:val="center"/>
                              <w:rPr>
                                <w:rFonts w:ascii="Arial Narrow" w:hAnsi="Arial Narrow"/>
                              </w:rPr>
                            </w:pPr>
                          </w:p>
                          <w:p w14:paraId="36F84B97">
                            <w:pPr>
                              <w:jc w:val="center"/>
                              <w:rPr>
                                <w:rFonts w:ascii="Arial Narrow" w:hAnsi="Arial Narrow"/>
                                <w:sz w:val="28"/>
                                <w:szCs w:val="28"/>
                              </w:rPr>
                            </w:pPr>
                            <w:r>
                              <w:rPr>
                                <w:rFonts w:ascii="Arial Narrow" w:hAnsi="Arial Narrow"/>
                                <w:bCs/>
                                <w:sz w:val="28"/>
                                <w:szCs w:val="28"/>
                              </w:rPr>
                              <w:t>“</w:t>
                            </w:r>
                            <w:r>
                              <w:rPr>
                                <w:rFonts w:ascii="Arial Narrow" w:hAnsi="Arial Narrow"/>
                                <w:i/>
                                <w:sz w:val="24"/>
                              </w:rPr>
                              <w:t>”</w:t>
                            </w:r>
                          </w:p>
                          <w:p w14:paraId="6E78B13A">
                            <w:pPr>
                              <w:pStyle w:val="4"/>
                              <w:rPr>
                                <w:rFonts w:ascii="Arial Narrow" w:hAnsi="Arial Narrow"/>
                                <w:sz w:val="28"/>
                                <w:szCs w:val="28"/>
                              </w:rPr>
                            </w:pPr>
                          </w:p>
                          <w:p w14:paraId="2733E1F4">
                            <w:pPr>
                              <w:jc w:val="center"/>
                              <w:rPr>
                                <w:rFonts w:ascii="Arial Narrow" w:hAnsi="Arial Narrow"/>
                                <w:b w:val="0"/>
                                <w:sz w:val="32"/>
                              </w:rPr>
                            </w:pPr>
                          </w:p>
                          <w:p w14:paraId="0C700611">
                            <w:pPr>
                              <w:jc w:val="center"/>
                              <w:rPr>
                                <w:rFonts w:ascii="Arial Narrow" w:hAnsi="Arial Narrow"/>
                                <w:b w:val="0"/>
                                <w:sz w:val="24"/>
                              </w:rPr>
                            </w:pPr>
                          </w:p>
                          <w:p w14:paraId="40A56509">
                            <w:pPr>
                              <w:jc w:val="center"/>
                              <w:rPr>
                                <w:rFonts w:ascii="Arial Narrow" w:hAnsi="Arial Narrow"/>
                              </w:rPr>
                            </w:pPr>
                          </w:p>
                          <w:p w14:paraId="2421E037">
                            <w:pPr>
                              <w:jc w:val="center"/>
                              <w:rPr>
                                <w:rFonts w:ascii="Arial Narrow" w:hAnsi="Arial Narrow"/>
                              </w:rPr>
                            </w:pPr>
                          </w:p>
                          <w:p w14:paraId="42A35E92">
                            <w:pPr>
                              <w:jc w:val="center"/>
                              <w:rPr>
                                <w:rFonts w:ascii="Arial Narrow" w:hAnsi="Arial Narrow"/>
                                <w:b w:val="0"/>
                                <w:sz w:val="28"/>
                                <w:szCs w:val="28"/>
                              </w:rPr>
                            </w:pPr>
                            <w:r>
                              <w:rPr>
                                <w:rFonts w:ascii="Arial Narrow" w:hAnsi="Arial Narrow"/>
                                <w:sz w:val="32"/>
                              </w:rPr>
                              <w:t>NOMBRE DEL PROYECTO</w:t>
                            </w:r>
                          </w:p>
                          <w:p w14:paraId="106FD08C">
                            <w:pPr>
                              <w:jc w:val="center"/>
                              <w:rPr>
                                <w:rFonts w:ascii="Arial Narrow" w:hAnsi="Arial Narrow"/>
                                <w:b w:val="0"/>
                                <w:sz w:val="28"/>
                                <w:szCs w:val="28"/>
                              </w:rPr>
                            </w:pPr>
                          </w:p>
                          <w:p w14:paraId="2CA0459B">
                            <w:pPr>
                              <w:jc w:val="center"/>
                              <w:rPr>
                                <w:rFonts w:ascii="Arial Narrow" w:hAnsi="Arial Narrow"/>
                                <w:b w:val="0"/>
                                <w:sz w:val="28"/>
                                <w:szCs w:val="28"/>
                              </w:rPr>
                            </w:pPr>
                          </w:p>
                          <w:p w14:paraId="1B9B0E5F">
                            <w:pPr>
                              <w:jc w:val="center"/>
                              <w:rPr>
                                <w:rFonts w:ascii="Arial Narrow" w:hAnsi="Arial Narrow"/>
                                <w:b w:val="0"/>
                                <w:sz w:val="28"/>
                                <w:szCs w:val="28"/>
                              </w:rPr>
                            </w:pPr>
                            <w:r>
                              <w:rPr>
                                <w:rFonts w:ascii="Arial Narrow" w:hAnsi="Arial Narrow"/>
                                <w:b w:val="0"/>
                                <w:sz w:val="28"/>
                                <w:szCs w:val="28"/>
                              </w:rPr>
                              <w:t>PRESENTA:</w:t>
                            </w:r>
                          </w:p>
                          <w:p w14:paraId="26831BCB">
                            <w:pPr>
                              <w:jc w:val="center"/>
                              <w:rPr>
                                <w:rFonts w:ascii="Arial Narrow" w:hAnsi="Arial Narrow"/>
                                <w:b w:val="0"/>
                                <w:sz w:val="32"/>
                              </w:rPr>
                            </w:pPr>
                          </w:p>
                          <w:p w14:paraId="0ECE06F4">
                            <w:pPr>
                              <w:pStyle w:val="6"/>
                              <w:rPr>
                                <w:rFonts w:ascii="Arial Narrow" w:hAnsi="Arial Narrow"/>
                                <w:b/>
                                <w:szCs w:val="28"/>
                              </w:rPr>
                            </w:pPr>
                            <w:r>
                              <w:rPr>
                                <w:rFonts w:ascii="Arial Narrow" w:hAnsi="Arial Narrow"/>
                                <w:b/>
                                <w:szCs w:val="28"/>
                              </w:rPr>
                              <w:t>SÁNCHEZ SORIANO CÉSAR JERZAIN</w:t>
                            </w:r>
                          </w:p>
                          <w:p w14:paraId="10ED67B4">
                            <w:pPr>
                              <w:jc w:val="center"/>
                            </w:pPr>
                          </w:p>
                          <w:p w14:paraId="7EB02C8B">
                            <w:pPr>
                              <w:pStyle w:val="6"/>
                              <w:rPr>
                                <w:rFonts w:ascii="Arial Narrow" w:hAnsi="Arial Narrow"/>
                                <w:b/>
                                <w:bCs/>
                                <w:szCs w:val="28"/>
                              </w:rPr>
                            </w:pPr>
                            <w:r>
                              <w:rPr>
                                <w:rFonts w:ascii="Arial Narrow" w:hAnsi="Arial Narrow"/>
                                <w:b/>
                                <w:bCs/>
                                <w:szCs w:val="28"/>
                              </w:rPr>
                              <w:t>LEÓN HERNÁNDEZ ROTSEN EDUARDO</w:t>
                            </w:r>
                          </w:p>
                          <w:p w14:paraId="47A9CDA0"/>
                          <w:p w14:paraId="58425A26">
                            <w:pPr>
                              <w:jc w:val="center"/>
                              <w:rPr>
                                <w:rFonts w:ascii="Arial Narrow" w:hAnsi="Arial Narrow"/>
                              </w:rPr>
                            </w:pPr>
                          </w:p>
                          <w:p w14:paraId="04895AA5">
                            <w:pPr>
                              <w:jc w:val="center"/>
                              <w:rPr>
                                <w:rFonts w:ascii="Bahnschrift Light SemiCondensed" w:hAnsi="Bahnschrift Light SemiCondensed"/>
                                <w:sz w:val="36"/>
                                <w:szCs w:val="36"/>
                              </w:rPr>
                            </w:pPr>
                            <w:r>
                              <w:rPr>
                                <w:rFonts w:ascii="Bahnschrift Light SemiCondensed" w:hAnsi="Bahnschrift Light SemiCondensed"/>
                                <w:sz w:val="36"/>
                                <w:szCs w:val="36"/>
                              </w:rPr>
                              <w:t>GRUPO: 4951</w:t>
                            </w:r>
                          </w:p>
                          <w:p w14:paraId="24672291">
                            <w:pPr>
                              <w:jc w:val="center"/>
                              <w:rPr>
                                <w:rFonts w:ascii="Arial Narrow" w:hAnsi="Arial Narrow"/>
                              </w:rPr>
                            </w:pPr>
                          </w:p>
                          <w:p w14:paraId="23A5D81D">
                            <w:pPr>
                              <w:jc w:val="center"/>
                              <w:rPr>
                                <w:rFonts w:ascii="Arial Narrow" w:hAnsi="Arial Narrow"/>
                              </w:rPr>
                            </w:pPr>
                          </w:p>
                          <w:p w14:paraId="2C60964B">
                            <w:pPr>
                              <w:pStyle w:val="6"/>
                              <w:rPr>
                                <w:rFonts w:ascii="Arial Narrow" w:hAnsi="Arial Narrow"/>
                                <w:szCs w:val="28"/>
                              </w:rPr>
                            </w:pPr>
                            <w:r>
                              <w:rPr>
                                <w:rFonts w:ascii="Arial Narrow" w:hAnsi="Arial Narrow"/>
                                <w:szCs w:val="28"/>
                              </w:rPr>
                              <w:t>ASESOR INTERNO:</w:t>
                            </w:r>
                          </w:p>
                          <w:p w14:paraId="10729936">
                            <w:pPr>
                              <w:rPr>
                                <w:rFonts w:ascii="Arial Narrow" w:hAnsi="Arial Narrow"/>
                                <w:sz w:val="24"/>
                                <w:szCs w:val="24"/>
                              </w:rPr>
                            </w:pPr>
                            <w:r>
                              <w:t xml:space="preserve">     </w:t>
                            </w:r>
                          </w:p>
                          <w:p w14:paraId="176C578E">
                            <w:pPr>
                              <w:jc w:val="center"/>
                              <w:rPr>
                                <w:sz w:val="22"/>
                                <w:szCs w:val="22"/>
                              </w:rPr>
                            </w:pPr>
                            <w:r>
                              <w:rPr>
                                <w:rFonts w:ascii="Arial Narrow" w:hAnsi="Arial Narrow"/>
                                <w:sz w:val="28"/>
                                <w:szCs w:val="28"/>
                              </w:rPr>
                              <w:t>ING. IVÁN AZAMAR PALMA</w:t>
                            </w:r>
                          </w:p>
                          <w:p w14:paraId="32679923">
                            <w:pPr>
                              <w:pStyle w:val="6"/>
                              <w:rPr>
                                <w:rFonts w:ascii="Arial Narrow" w:hAnsi="Arial Narrow"/>
                              </w:rPr>
                            </w:pPr>
                          </w:p>
                          <w:p w14:paraId="4B6A902E">
                            <w:pPr>
                              <w:pStyle w:val="6"/>
                              <w:rPr>
                                <w:rFonts w:ascii="Arial Narrow" w:hAnsi="Arial Narrow"/>
                                <w:szCs w:val="28"/>
                              </w:rPr>
                            </w:pPr>
                            <w:r>
                              <w:rPr>
                                <w:rFonts w:ascii="Arial Narrow" w:hAnsi="Arial Narrow"/>
                                <w:szCs w:val="28"/>
                              </w:rPr>
                              <w:t>ASESOR EXTERNO:</w:t>
                            </w:r>
                          </w:p>
                          <w:p w14:paraId="522A24F4">
                            <w:r>
                              <w:t xml:space="preserve">     </w:t>
                            </w:r>
                          </w:p>
                          <w:p w14:paraId="35D8823A">
                            <w:pPr>
                              <w:jc w:val="center"/>
                              <w:rPr>
                                <w:rFonts w:ascii="Arial Narrow" w:hAnsi="Arial Narrow"/>
                                <w:bCs/>
                                <w:sz w:val="28"/>
                                <w:szCs w:val="28"/>
                              </w:rPr>
                            </w:pPr>
                          </w:p>
                          <w:p w14:paraId="4E08BFE3">
                            <w:pPr>
                              <w:jc w:val="center"/>
                              <w:rPr>
                                <w:rFonts w:ascii="Tahoma" w:hAnsi="Tahoma"/>
                                <w:bCs/>
                                <w:sz w:val="22"/>
                                <w:szCs w:val="22"/>
                              </w:rPr>
                            </w:pPr>
                            <w:r>
                              <w:rPr>
                                <w:rFonts w:ascii="Arial Narrow" w:hAnsi="Arial Narrow"/>
                                <w:bCs/>
                                <w:sz w:val="28"/>
                                <w:szCs w:val="28"/>
                              </w:rPr>
                              <w:t>Fecha</w:t>
                            </w:r>
                          </w:p>
                          <w:p w14:paraId="40B658FB">
                            <w:pPr>
                              <w:jc w:val="center"/>
                              <w:rPr>
                                <w:rFonts w:ascii="Tahoma" w:hAnsi="Tahoma"/>
                                <w:bCs/>
                                <w:sz w:val="22"/>
                                <w:szCs w:val="22"/>
                              </w:rPr>
                            </w:pPr>
                          </w:p>
                          <w:p w14:paraId="2E807624">
                            <w:pPr>
                              <w:jc w:val="center"/>
                              <w:rPr>
                                <w:rFonts w:ascii="Tahoma" w:hAnsi="Tahoma"/>
                                <w:bCs/>
                                <w:sz w:val="22"/>
                                <w:szCs w:val="22"/>
                              </w:rPr>
                            </w:pPr>
                          </w:p>
                          <w:p w14:paraId="11411E92">
                            <w:pPr>
                              <w:jc w:val="center"/>
                              <w:rPr>
                                <w:rFonts w:ascii="Tahoma" w:hAnsi="Tahoma"/>
                                <w:bCs/>
                                <w:sz w:val="22"/>
                                <w:szCs w:val="22"/>
                              </w:rPr>
                            </w:pPr>
                          </w:p>
                          <w:p w14:paraId="0A3E7234">
                            <w:pPr>
                              <w:jc w:val="center"/>
                              <w:rPr>
                                <w:rFonts w:ascii="Tahoma" w:hAnsi="Tahoma"/>
                                <w:bCs/>
                                <w:sz w:val="22"/>
                                <w:szCs w:val="22"/>
                              </w:rPr>
                            </w:pPr>
                          </w:p>
                          <w:p w14:paraId="18AFD9FC">
                            <w:pPr>
                              <w:jc w:val="center"/>
                              <w:rPr>
                                <w:rFonts w:ascii="Tahoma" w:hAnsi="Tahoma"/>
                                <w:bCs/>
                                <w:sz w:val="22"/>
                                <w:szCs w:val="22"/>
                              </w:rPr>
                            </w:pPr>
                          </w:p>
                          <w:p w14:paraId="2D4A48A7">
                            <w:pPr>
                              <w:jc w:val="center"/>
                              <w:rPr>
                                <w:rFonts w:ascii="Tahoma" w:hAnsi="Tahoma"/>
                                <w:bCs/>
                                <w:sz w:val="22"/>
                                <w:szCs w:val="22"/>
                              </w:rPr>
                            </w:pPr>
                          </w:p>
                          <w:p w14:paraId="15D1F9AD">
                            <w:pPr>
                              <w:jc w:val="center"/>
                              <w:rPr>
                                <w:rFonts w:ascii="Tahoma" w:hAnsi="Tahoma"/>
                                <w:bCs/>
                                <w:sz w:val="22"/>
                                <w:szCs w:val="22"/>
                              </w:rPr>
                            </w:pPr>
                          </w:p>
                          <w:p w14:paraId="33640E82">
                            <w:pPr>
                              <w:jc w:val="center"/>
                              <w:rPr>
                                <w:rFonts w:ascii="Tahoma" w:hAnsi="Tahoma"/>
                                <w:bCs/>
                                <w:sz w:val="22"/>
                                <w:szCs w:val="22"/>
                              </w:rPr>
                            </w:pPr>
                          </w:p>
                          <w:p w14:paraId="208D4E98">
                            <w:pPr>
                              <w:jc w:val="center"/>
                              <w:rPr>
                                <w:rFonts w:ascii="Tahoma" w:hAnsi="Tahoma"/>
                                <w:bCs/>
                                <w:sz w:val="22"/>
                                <w:szCs w:val="22"/>
                              </w:rPr>
                            </w:pPr>
                          </w:p>
                          <w:p w14:paraId="680CEDFD">
                            <w:pPr>
                              <w:jc w:val="center"/>
                              <w:rPr>
                                <w:rFonts w:ascii="Tahoma" w:hAnsi="Tahoma"/>
                                <w:bCs/>
                                <w:sz w:val="22"/>
                                <w:szCs w:val="22"/>
                              </w:rPr>
                            </w:pPr>
                          </w:p>
                          <w:p w14:paraId="5312FBC5">
                            <w:pPr>
                              <w:jc w:val="center"/>
                              <w:rPr>
                                <w:rFonts w:ascii="Tahoma" w:hAnsi="Tahoma"/>
                                <w:bCs/>
                                <w:sz w:val="22"/>
                                <w:szCs w:val="22"/>
                              </w:rPr>
                            </w:pPr>
                          </w:p>
                          <w:p w14:paraId="1A518DE2">
                            <w:pPr>
                              <w:jc w:val="center"/>
                              <w:rPr>
                                <w:rFonts w:ascii="Tahoma" w:hAnsi="Tahoma"/>
                                <w:bCs/>
                                <w:sz w:val="22"/>
                                <w:szCs w:val="22"/>
                              </w:rPr>
                            </w:pPr>
                          </w:p>
                          <w:p w14:paraId="45BCDE5C">
                            <w:pPr>
                              <w:jc w:val="center"/>
                              <w:rPr>
                                <w:rFonts w:ascii="Tahoma" w:hAnsi="Tahoma"/>
                                <w:bCs/>
                                <w:sz w:val="22"/>
                                <w:szCs w:val="22"/>
                              </w:rPr>
                            </w:pPr>
                          </w:p>
                          <w:p w14:paraId="79AB3F4B">
                            <w:pPr>
                              <w:jc w:val="center"/>
                              <w:rPr>
                                <w:rFonts w:ascii="Tahoma" w:hAnsi="Tahoma"/>
                                <w:bCs/>
                                <w:sz w:val="22"/>
                                <w:szCs w:val="22"/>
                              </w:rPr>
                            </w:pPr>
                          </w:p>
                          <w:p w14:paraId="39A81236">
                            <w:pPr>
                              <w:jc w:val="center"/>
                              <w:rPr>
                                <w:rFonts w:ascii="Tahoma" w:hAnsi="Tahoma"/>
                                <w:bCs/>
                                <w:sz w:val="22"/>
                                <w:szCs w:val="22"/>
                              </w:rPr>
                            </w:pPr>
                          </w:p>
                          <w:p w14:paraId="7FCF8618">
                            <w:pPr>
                              <w:jc w:val="center"/>
                              <w:rPr>
                                <w:rFonts w:ascii="Tahoma" w:hAnsi="Tahoma"/>
                                <w:bCs/>
                                <w:sz w:val="22"/>
                                <w:szCs w:val="22"/>
                              </w:rPr>
                            </w:pPr>
                          </w:p>
                          <w:p w14:paraId="575836CF">
                            <w:pPr>
                              <w:jc w:val="center"/>
                              <w:rPr>
                                <w:rFonts w:ascii="Tahoma" w:hAnsi="Tahoma"/>
                                <w:bCs/>
                                <w:sz w:val="22"/>
                                <w:szCs w:val="22"/>
                              </w:rPr>
                            </w:pPr>
                          </w:p>
                          <w:p w14:paraId="6E3B9935">
                            <w:pPr>
                              <w:jc w:val="center"/>
                              <w:rPr>
                                <w:rFonts w:ascii="Tahoma" w:hAnsi="Tahoma"/>
                                <w:bCs/>
                                <w:sz w:val="22"/>
                                <w:szCs w:val="22"/>
                              </w:rPr>
                            </w:pPr>
                          </w:p>
                          <w:p w14:paraId="7F7189AD">
                            <w:pPr>
                              <w:jc w:val="center"/>
                              <w:rPr>
                                <w:rFonts w:ascii="Tahoma" w:hAnsi="Tahoma"/>
                                <w:bCs/>
                                <w:sz w:val="22"/>
                                <w:szCs w:val="22"/>
                              </w:rPr>
                            </w:pPr>
                          </w:p>
                          <w:p w14:paraId="41BBA2C4">
                            <w:pPr>
                              <w:jc w:val="center"/>
                              <w:rPr>
                                <w:rFonts w:ascii="Tahoma" w:hAnsi="Tahoma"/>
                                <w:bCs/>
                                <w:sz w:val="22"/>
                                <w:szCs w:val="22"/>
                              </w:rPr>
                            </w:pPr>
                          </w:p>
                          <w:p w14:paraId="566008DA">
                            <w:pPr>
                              <w:jc w:val="center"/>
                              <w:rPr>
                                <w:rFonts w:ascii="Tahoma" w:hAnsi="Tahoma"/>
                                <w:bCs/>
                                <w:sz w:val="22"/>
                                <w:szCs w:val="22"/>
                              </w:rPr>
                            </w:pPr>
                          </w:p>
                          <w:p w14:paraId="3D407042">
                            <w:pPr>
                              <w:jc w:val="center"/>
                              <w:rPr>
                                <w:rFonts w:ascii="Tahoma" w:hAnsi="Tahoma"/>
                                <w:bCs/>
                                <w:sz w:val="22"/>
                                <w:szCs w:val="22"/>
                              </w:rPr>
                            </w:pPr>
                          </w:p>
                          <w:p w14:paraId="6C1F5E61">
                            <w:pPr>
                              <w:jc w:val="center"/>
                              <w:rPr>
                                <w:rFonts w:ascii="Tahoma" w:hAnsi="Tahoma"/>
                                <w:bCs/>
                                <w:sz w:val="22"/>
                                <w:szCs w:val="22"/>
                              </w:rPr>
                            </w:pPr>
                          </w:p>
                          <w:p w14:paraId="0A74973E">
                            <w:pPr>
                              <w:jc w:val="center"/>
                              <w:rPr>
                                <w:rFonts w:ascii="Tahoma" w:hAnsi="Tahoma"/>
                                <w:bCs/>
                                <w:sz w:val="22"/>
                                <w:szCs w:val="22"/>
                              </w:rPr>
                            </w:pPr>
                          </w:p>
                          <w:p w14:paraId="35DADD7F">
                            <w:pPr>
                              <w:jc w:val="center"/>
                              <w:rPr>
                                <w:rFonts w:ascii="Tahoma" w:hAnsi="Tahoma"/>
                                <w:bCs/>
                                <w:sz w:val="22"/>
                                <w:szCs w:val="22"/>
                              </w:rPr>
                            </w:pPr>
                          </w:p>
                          <w:p w14:paraId="28701EEA">
                            <w:pPr>
                              <w:jc w:val="center"/>
                              <w:rPr>
                                <w:rFonts w:ascii="Tahoma" w:hAnsi="Tahoma"/>
                                <w:bCs/>
                                <w:sz w:val="22"/>
                                <w:szCs w:val="22"/>
                              </w:rPr>
                            </w:pPr>
                          </w:p>
                          <w:p w14:paraId="705EBF50">
                            <w:pPr>
                              <w:jc w:val="center"/>
                              <w:rPr>
                                <w:rFonts w:ascii="Tahoma" w:hAnsi="Tahoma"/>
                                <w:bCs/>
                                <w:sz w:val="22"/>
                                <w:szCs w:val="22"/>
                              </w:rPr>
                            </w:pPr>
                          </w:p>
                          <w:p w14:paraId="7DDE44C3">
                            <w:pPr>
                              <w:jc w:val="center"/>
                              <w:rPr>
                                <w:rFonts w:ascii="Tahoma" w:hAnsi="Tahoma"/>
                                <w:bCs/>
                                <w:sz w:val="22"/>
                                <w:szCs w:val="22"/>
                              </w:rPr>
                            </w:pPr>
                          </w:p>
                          <w:p w14:paraId="5300F1D6">
                            <w:pPr>
                              <w:jc w:val="center"/>
                              <w:rPr>
                                <w:rFonts w:ascii="Tahoma" w:hAnsi="Tahoma"/>
                                <w:bCs/>
                                <w:sz w:val="28"/>
                                <w:szCs w:val="28"/>
                              </w:rPr>
                            </w:pPr>
                          </w:p>
                          <w:p w14:paraId="664A8877">
                            <w:pPr>
                              <w:jc w:val="center"/>
                              <w:rPr>
                                <w:rFonts w:ascii="Tahoma" w:hAnsi="Tahoma"/>
                                <w:bCs/>
                                <w:sz w:val="28"/>
                                <w:szCs w:val="28"/>
                              </w:rPr>
                            </w:pPr>
                          </w:p>
                          <w:p w14:paraId="54622262">
                            <w:pPr>
                              <w:jc w:val="center"/>
                              <w:rPr>
                                <w:rFonts w:ascii="Tahoma" w:hAnsi="Tahoma"/>
                                <w:b w:val="0"/>
                                <w:bCs/>
                                <w:sz w:val="28"/>
                                <w:szCs w:val="28"/>
                              </w:rPr>
                            </w:pPr>
                          </w:p>
                          <w:p w14:paraId="53CDEBAF">
                            <w:pPr>
                              <w:jc w:val="center"/>
                              <w:rPr>
                                <w:rFonts w:ascii="Tahoma" w:hAnsi="Tahoma"/>
                                <w:bCs/>
                                <w:sz w:val="28"/>
                                <w:szCs w:val="28"/>
                              </w:rPr>
                            </w:pPr>
                          </w:p>
                          <w:p w14:paraId="1DD76980">
                            <w:pPr>
                              <w:jc w:val="center"/>
                              <w:rPr>
                                <w:rFonts w:ascii="Tahoma" w:hAnsi="Tahoma"/>
                                <w:bCs/>
                                <w:sz w:val="28"/>
                                <w:szCs w:val="28"/>
                              </w:rPr>
                            </w:pPr>
                          </w:p>
                          <w:p w14:paraId="6BF70D91">
                            <w:pPr>
                              <w:jc w:val="center"/>
                              <w:rPr>
                                <w:rFonts w:ascii="Tahoma" w:hAnsi="Tahoma"/>
                                <w:bCs/>
                                <w:sz w:val="28"/>
                                <w:szCs w:val="28"/>
                              </w:rPr>
                            </w:pPr>
                          </w:p>
                          <w:p w14:paraId="7FD06B1C">
                            <w:pPr>
                              <w:jc w:val="center"/>
                              <w:rPr>
                                <w:rFonts w:ascii="Tahoma" w:hAnsi="Tahoma"/>
                                <w:bCs/>
                                <w:sz w:val="28"/>
                                <w:szCs w:val="28"/>
                              </w:rPr>
                            </w:pPr>
                          </w:p>
                          <w:p w14:paraId="79A9FFB0">
                            <w:pPr>
                              <w:jc w:val="center"/>
                              <w:rPr>
                                <w:rFonts w:ascii="Tahoma" w:hAnsi="Tahoma"/>
                                <w:bCs/>
                                <w:sz w:val="28"/>
                                <w:szCs w:val="28"/>
                              </w:rPr>
                            </w:pPr>
                          </w:p>
                          <w:p w14:paraId="09C30025">
                            <w:pPr>
                              <w:jc w:val="center"/>
                              <w:rPr>
                                <w:sz w:val="28"/>
                                <w:szCs w:val="28"/>
                              </w:rPr>
                            </w:pPr>
                            <w:r>
                              <w:rPr>
                                <w:rFonts w:ascii="Tahoma" w:hAnsi="Tahoma"/>
                                <w:bCs/>
                                <w:sz w:val="28"/>
                                <w:szCs w:val="28"/>
                              </w:rPr>
                              <w:t>REFORZADO PARA MEJORAR SU USO EN VIVIENDAS DE INTERÉS SOCIAL EN TUXTLA GUTIÉRREZ, CHIAPAS”</w:t>
                            </w:r>
                          </w:p>
                          <w:p w14:paraId="18E95300">
                            <w:pPr>
                              <w:jc w:val="center"/>
                            </w:pPr>
                          </w:p>
                          <w:p w14:paraId="4A21EC62">
                            <w:pPr>
                              <w:pStyle w:val="4"/>
                              <w:rPr>
                                <w:sz w:val="28"/>
                                <w:szCs w:val="28"/>
                              </w:rPr>
                            </w:pPr>
                            <w:r>
                              <w:rPr>
                                <w:sz w:val="28"/>
                                <w:szCs w:val="28"/>
                              </w:rPr>
                              <w:t>T  E  S  I  S</w:t>
                            </w:r>
                          </w:p>
                          <w:p w14:paraId="12764D16">
                            <w:pPr>
                              <w:jc w:val="center"/>
                              <w:rPr>
                                <w:rFonts w:ascii="Arial" w:hAnsi="Arial"/>
                                <w:b w:val="0"/>
                                <w:sz w:val="32"/>
                              </w:rPr>
                            </w:pPr>
                          </w:p>
                          <w:p w14:paraId="5F780488">
                            <w:pPr>
                              <w:jc w:val="center"/>
                              <w:rPr>
                                <w:rFonts w:ascii="Arial" w:hAnsi="Arial"/>
                                <w:b w:val="0"/>
                                <w:sz w:val="24"/>
                              </w:rPr>
                            </w:pPr>
                          </w:p>
                          <w:p w14:paraId="1A52B072">
                            <w:pPr>
                              <w:pStyle w:val="3"/>
                              <w:rPr>
                                <w:sz w:val="28"/>
                                <w:szCs w:val="28"/>
                              </w:rPr>
                            </w:pPr>
                            <w:r>
                              <w:rPr>
                                <w:sz w:val="28"/>
                                <w:szCs w:val="28"/>
                              </w:rPr>
                              <w:t>QUE PARA OBTENER EL GRADO DE</w:t>
                            </w:r>
                          </w:p>
                          <w:p w14:paraId="7147D37D">
                            <w:pPr>
                              <w:jc w:val="center"/>
                            </w:pPr>
                          </w:p>
                          <w:p w14:paraId="6B894696">
                            <w:pPr>
                              <w:jc w:val="center"/>
                            </w:pPr>
                          </w:p>
                          <w:p w14:paraId="0C65E327">
                            <w:pPr>
                              <w:pStyle w:val="5"/>
                              <w:rPr>
                                <w:rFonts w:ascii="Times New Roman" w:hAnsi="Times New Roman"/>
                                <w:sz w:val="20"/>
                              </w:rPr>
                            </w:pPr>
                          </w:p>
                          <w:p w14:paraId="3BC80FFB">
                            <w:pPr>
                              <w:jc w:val="center"/>
                            </w:pPr>
                          </w:p>
                          <w:p w14:paraId="0519EE99">
                            <w:pPr>
                              <w:jc w:val="center"/>
                              <w:rPr>
                                <w:rFonts w:ascii="Arial" w:hAnsi="Arial"/>
                                <w:sz w:val="32"/>
                              </w:rPr>
                            </w:pPr>
                            <w:r>
                              <w:rPr>
                                <w:rFonts w:ascii="Arial" w:hAnsi="Arial"/>
                                <w:sz w:val="32"/>
                              </w:rPr>
                              <w:t>MAESTRO EN INGENIERIA</w:t>
                            </w:r>
                          </w:p>
                          <w:p w14:paraId="4EE311F6">
                            <w:pPr>
                              <w:jc w:val="center"/>
                              <w:rPr>
                                <w:rFonts w:ascii="Arial" w:hAnsi="Arial"/>
                                <w:b w:val="0"/>
                                <w:sz w:val="28"/>
                                <w:szCs w:val="28"/>
                              </w:rPr>
                            </w:pPr>
                            <w:r>
                              <w:rPr>
                                <w:rFonts w:ascii="Arial" w:hAnsi="Arial"/>
                                <w:sz w:val="32"/>
                              </w:rPr>
                              <w:t>(CONSTRUCCIÓN)</w:t>
                            </w:r>
                          </w:p>
                          <w:p w14:paraId="7834F4EA">
                            <w:pPr>
                              <w:jc w:val="center"/>
                              <w:rPr>
                                <w:rFonts w:ascii="Arial" w:hAnsi="Arial"/>
                                <w:b w:val="0"/>
                                <w:sz w:val="28"/>
                                <w:szCs w:val="28"/>
                              </w:rPr>
                            </w:pPr>
                          </w:p>
                          <w:p w14:paraId="22A49A17">
                            <w:pPr>
                              <w:jc w:val="center"/>
                              <w:rPr>
                                <w:rFonts w:ascii="Arial" w:hAnsi="Arial"/>
                                <w:b w:val="0"/>
                                <w:sz w:val="28"/>
                                <w:szCs w:val="28"/>
                              </w:rPr>
                            </w:pPr>
                            <w:r>
                              <w:rPr>
                                <w:rFonts w:ascii="Arial" w:hAnsi="Arial"/>
                                <w:b w:val="0"/>
                                <w:sz w:val="28"/>
                                <w:szCs w:val="28"/>
                              </w:rPr>
                              <w:t>PRESENTA</w:t>
                            </w:r>
                          </w:p>
                          <w:p w14:paraId="1FB8192F">
                            <w:pPr>
                              <w:jc w:val="center"/>
                              <w:rPr>
                                <w:rFonts w:ascii="Arial" w:hAnsi="Arial"/>
                                <w:b w:val="0"/>
                                <w:sz w:val="32"/>
                              </w:rPr>
                            </w:pPr>
                          </w:p>
                          <w:p w14:paraId="74AAD5B8">
                            <w:pPr>
                              <w:jc w:val="center"/>
                              <w:rPr>
                                <w:rFonts w:ascii="Arial" w:hAnsi="Arial"/>
                                <w:b w:val="0"/>
                                <w:sz w:val="32"/>
                              </w:rPr>
                            </w:pPr>
                          </w:p>
                          <w:p w14:paraId="58D5F625">
                            <w:pPr>
                              <w:jc w:val="center"/>
                              <w:rPr>
                                <w:rFonts w:ascii="Arial" w:hAnsi="Arial"/>
                                <w:bCs/>
                                <w:i/>
                                <w:sz w:val="28"/>
                                <w:szCs w:val="28"/>
                              </w:rPr>
                            </w:pPr>
                            <w:r>
                              <w:rPr>
                                <w:rFonts w:ascii="Tahoma" w:hAnsi="Tahoma"/>
                                <w:sz w:val="28"/>
                                <w:szCs w:val="28"/>
                              </w:rPr>
                              <w:t>Arq. Beatriz Adriana Vázquez Cruz</w:t>
                            </w:r>
                          </w:p>
                          <w:p w14:paraId="2350BE7D">
                            <w:pPr>
                              <w:pStyle w:val="6"/>
                              <w:rPr>
                                <w:szCs w:val="28"/>
                              </w:rPr>
                            </w:pPr>
                          </w:p>
                          <w:p w14:paraId="6BA87B1A">
                            <w:pPr>
                              <w:pStyle w:val="6"/>
                              <w:rPr>
                                <w:szCs w:val="28"/>
                              </w:rPr>
                            </w:pPr>
                          </w:p>
                          <w:p w14:paraId="39878F67">
                            <w:pPr>
                              <w:pStyle w:val="6"/>
                              <w:rPr>
                                <w:szCs w:val="28"/>
                              </w:rPr>
                            </w:pPr>
                            <w:r>
                              <w:rPr>
                                <w:szCs w:val="28"/>
                              </w:rPr>
                              <w:t>DIRECTOR DE TESIS</w:t>
                            </w:r>
                          </w:p>
                          <w:p w14:paraId="20953F1B">
                            <w:pPr>
                              <w:jc w:val="center"/>
                              <w:rPr>
                                <w:sz w:val="24"/>
                                <w:szCs w:val="24"/>
                              </w:rPr>
                            </w:pPr>
                          </w:p>
                          <w:p w14:paraId="18A2BCBD">
                            <w:pPr>
                              <w:jc w:val="center"/>
                              <w:rPr>
                                <w:sz w:val="24"/>
                                <w:szCs w:val="24"/>
                              </w:rPr>
                            </w:pPr>
                          </w:p>
                          <w:p w14:paraId="362F4E8A">
                            <w:pPr>
                              <w:pStyle w:val="6"/>
                            </w:pPr>
                          </w:p>
                          <w:p w14:paraId="4FE4E098">
                            <w:pPr>
                              <w:jc w:val="center"/>
                              <w:rPr>
                                <w:rFonts w:ascii="Arial" w:hAnsi="Arial"/>
                                <w:b w:val="0"/>
                                <w:i/>
                                <w:sz w:val="24"/>
                                <w:szCs w:val="24"/>
                              </w:rPr>
                            </w:pPr>
                            <w:r>
                              <w:rPr>
                                <w:rFonts w:ascii="Arial" w:hAnsi="Arial"/>
                                <w:i/>
                                <w:sz w:val="24"/>
                                <w:szCs w:val="24"/>
                              </w:rPr>
                              <w:t>DR. FRANCISCO ALBERTO ALONSO FARRERA</w:t>
                            </w:r>
                          </w:p>
                          <w:p w14:paraId="1A89069B">
                            <w:pPr>
                              <w:jc w:val="center"/>
                              <w:rPr>
                                <w:rFonts w:ascii="Arial" w:hAnsi="Arial"/>
                                <w:b w:val="0"/>
                              </w:rPr>
                            </w:pPr>
                          </w:p>
                          <w:p w14:paraId="15CF248E">
                            <w:pPr>
                              <w:jc w:val="center"/>
                              <w:rPr>
                                <w:rFonts w:ascii="Arial" w:hAnsi="Arial"/>
                                <w:b w:val="0"/>
                              </w:rPr>
                            </w:pPr>
                          </w:p>
                          <w:p w14:paraId="46BA108F">
                            <w:pPr>
                              <w:jc w:val="center"/>
                              <w:rPr>
                                <w:rFonts w:ascii="Arial" w:hAnsi="Arial"/>
                                <w:b w:val="0"/>
                              </w:rPr>
                            </w:pPr>
                          </w:p>
                          <w:p w14:paraId="6B1A27E5">
                            <w:pPr>
                              <w:jc w:val="center"/>
                              <w:rPr>
                                <w:rFonts w:ascii="Arial" w:hAnsi="Arial"/>
                                <w:b w:val="0"/>
                              </w:rPr>
                            </w:pPr>
                          </w:p>
                          <w:p w14:paraId="6579763F">
                            <w:pPr>
                              <w:jc w:val="center"/>
                              <w:rPr>
                                <w:rFonts w:ascii="Arial" w:hAnsi="Arial"/>
                                <w:b w:val="0"/>
                              </w:rPr>
                            </w:pPr>
                          </w:p>
                          <w:p w14:paraId="7FBA4B0A">
                            <w:pPr>
                              <w:jc w:val="center"/>
                              <w:rPr>
                                <w:rFonts w:ascii="Arial" w:hAnsi="Arial"/>
                                <w:b w:val="0"/>
                              </w:rPr>
                            </w:pPr>
                          </w:p>
                          <w:p w14:paraId="28DDBE03">
                            <w:pPr>
                              <w:jc w:val="center"/>
                              <w:rPr>
                                <w:rFonts w:ascii="Arial" w:hAnsi="Arial"/>
                                <w:b w:val="0"/>
                              </w:rPr>
                            </w:pPr>
                          </w:p>
                          <w:p w14:paraId="5DCF4AD6">
                            <w:pPr>
                              <w:jc w:val="center"/>
                              <w:rPr>
                                <w:rFonts w:ascii="Arial" w:hAnsi="Arial"/>
                                <w:b w:val="0"/>
                              </w:rPr>
                            </w:pPr>
                          </w:p>
                          <w:p w14:paraId="7476D419">
                            <w:pPr>
                              <w:jc w:val="center"/>
                              <w:rPr>
                                <w:rFonts w:ascii="Arial" w:hAnsi="Arial"/>
                                <w:b w:val="0"/>
                              </w:rPr>
                            </w:pPr>
                            <w:r>
                              <w:rPr>
                                <w:rFonts w:ascii="Arial" w:hAnsi="Arial"/>
                                <w:b w:val="0"/>
                              </w:rPr>
                              <w:t>TUXTLA GUTIÉRREZ, CHIAPAS ABRIL DE 2010.</w:t>
                            </w:r>
                          </w:p>
                          <w:p w14:paraId="0DB3B38E">
                            <w:pPr>
                              <w:jc w:val="center"/>
                              <w:rPr>
                                <w:rFonts w:ascii="Arial" w:hAnsi="Arial"/>
                                <w:b w:val="0"/>
                              </w:rPr>
                            </w:pPr>
                          </w:p>
                          <w:p w14:paraId="41FBF46D">
                            <w:pPr>
                              <w:jc w:val="center"/>
                              <w:rPr>
                                <w:rFonts w:ascii="Arial" w:hAnsi="Arial"/>
                                <w:b w:val="0"/>
                              </w:rPr>
                            </w:pPr>
                          </w:p>
                          <w:p w14:paraId="79DCC905">
                            <w:pPr>
                              <w:jc w:val="center"/>
                              <w:rPr>
                                <w:rFonts w:ascii="Arial" w:hAnsi="Arial"/>
                                <w:b w:val="0"/>
                              </w:rPr>
                            </w:pPr>
                          </w:p>
                          <w:p w14:paraId="2618B356">
                            <w:pPr>
                              <w:jc w:val="center"/>
                              <w:rPr>
                                <w:rFonts w:ascii="Arial" w:hAnsi="Arial"/>
                                <w:b w:val="0"/>
                              </w:rPr>
                            </w:pPr>
                          </w:p>
                          <w:p w14:paraId="1CA4C116">
                            <w:pPr>
                              <w:jc w:val="center"/>
                              <w:rPr>
                                <w:rFonts w:ascii="Arial" w:hAnsi="Arial"/>
                                <w:b w:val="0"/>
                              </w:rPr>
                            </w:pPr>
                          </w:p>
                          <w:p w14:paraId="77903079">
                            <w:pPr>
                              <w:jc w:val="center"/>
                              <w:rPr>
                                <w:rFonts w:ascii="Arial" w:hAnsi="Arial"/>
                                <w:b w:val="0"/>
                              </w:rPr>
                            </w:pPr>
                          </w:p>
                          <w:p w14:paraId="71A076BC">
                            <w:pPr>
                              <w:jc w:val="center"/>
                              <w:rPr>
                                <w:rFonts w:ascii="Arial" w:hAnsi="Arial"/>
                                <w:b w:val="0"/>
                              </w:rPr>
                            </w:pPr>
                          </w:p>
                          <w:p w14:paraId="33F7EFFA">
                            <w:pPr>
                              <w:jc w:val="center"/>
                              <w:rPr>
                                <w:rFonts w:ascii="Arial" w:hAnsi="Arial"/>
                                <w:b w:val="0"/>
                              </w:rPr>
                            </w:pPr>
                          </w:p>
                          <w:p w14:paraId="49BE1007">
                            <w:pPr>
                              <w:jc w:val="center"/>
                              <w:rPr>
                                <w:rFonts w:ascii="Arial" w:hAnsi="Arial"/>
                                <w:b w:val="0"/>
                              </w:rPr>
                            </w:pPr>
                            <w:r>
                              <w:rPr>
                                <w:rFonts w:ascii="Arial" w:hAnsi="Arial"/>
                                <w:b w:val="0"/>
                              </w:rPr>
                              <w:t>TUXTLA GUTIÉRREZ, CHIAPAS ABRIL DE 2010.</w:t>
                            </w:r>
                          </w:p>
                          <w:p w14:paraId="1B79BDF4">
                            <w:pPr>
                              <w:jc w:val="center"/>
                              <w:rPr>
                                <w:rFonts w:ascii="Arial" w:hAnsi="Arial"/>
                                <w:b w:val="0"/>
                              </w:rPr>
                            </w:pPr>
                          </w:p>
                          <w:p w14:paraId="2878F237"/>
                          <w:p w14:paraId="42F0E0C7">
                            <w:pPr>
                              <w:pStyle w:val="2"/>
                              <w:jc w:val="center"/>
                              <w:rPr>
                                <w:rFonts w:ascii="Arial Narrow" w:hAnsi="Arial Narrow"/>
                                <w:b/>
                                <w:sz w:val="44"/>
                              </w:rPr>
                            </w:pPr>
                            <w:r>
                              <w:rPr>
                                <w:rFonts w:ascii="Arial Narrow" w:hAnsi="Arial Narrow"/>
                                <w:b/>
                                <w:sz w:val="44"/>
                              </w:rPr>
                              <w:t>TECNOLOGICO DE ESTUDIOS SUPERIORES DE CHALCO</w:t>
                            </w:r>
                          </w:p>
                          <w:p w14:paraId="2DEBFFFF">
                            <w:pPr>
                              <w:jc w:val="center"/>
                            </w:pPr>
                          </w:p>
                          <w:p w14:paraId="51C89AF9">
                            <w:pPr>
                              <w:jc w:val="center"/>
                            </w:pPr>
                          </w:p>
                          <w:p w14:paraId="17EE2B49">
                            <w:pPr>
                              <w:jc w:val="center"/>
                              <w:rPr>
                                <w:rFonts w:ascii="Arial" w:hAnsi="Arial"/>
                                <w:b w:val="0"/>
                                <w:sz w:val="32"/>
                              </w:rPr>
                            </w:pPr>
                          </w:p>
                          <w:p w14:paraId="26FF476B">
                            <w:pPr>
                              <w:pStyle w:val="3"/>
                              <w:rPr>
                                <w:rFonts w:ascii="Arial Narrow" w:hAnsi="Arial Narrow"/>
                                <w:color w:val="004F37"/>
                                <w:sz w:val="28"/>
                                <w:szCs w:val="28"/>
                              </w:rPr>
                            </w:pPr>
                            <w:r>
                              <w:rPr>
                                <w:rFonts w:ascii="Arial Narrow" w:hAnsi="Arial Narrow"/>
                                <w:color w:val="004F37"/>
                                <w:sz w:val="28"/>
                                <w:szCs w:val="28"/>
                              </w:rPr>
                              <w:t xml:space="preserve">INGENIERÍA EN SISTEMAS COMPUTACIONALES </w:t>
                            </w:r>
                          </w:p>
                          <w:p w14:paraId="2A639AAE"/>
                          <w:p w14:paraId="4A31D1A3">
                            <w:pPr>
                              <w:jc w:val="center"/>
                              <w:rPr>
                                <w:rFonts w:ascii="Arial Narrow" w:hAnsi="Arial Narrow"/>
                                <w:b w:val="0"/>
                                <w:sz w:val="28"/>
                                <w:szCs w:val="28"/>
                              </w:rPr>
                            </w:pPr>
                          </w:p>
                          <w:p w14:paraId="74443E8A">
                            <w:pPr>
                              <w:pStyle w:val="4"/>
                              <w:rPr>
                                <w:rFonts w:ascii="Arial Narrow" w:hAnsi="Arial Narrow"/>
                                <w:sz w:val="28"/>
                                <w:szCs w:val="28"/>
                              </w:rPr>
                            </w:pPr>
                          </w:p>
                          <w:p w14:paraId="79203CA6">
                            <w:pPr>
                              <w:jc w:val="center"/>
                              <w:rPr>
                                <w:rFonts w:ascii="Arial Narrow" w:hAnsi="Arial Narrow"/>
                              </w:rPr>
                            </w:pPr>
                          </w:p>
                          <w:p w14:paraId="64C3AAB5">
                            <w:pPr>
                              <w:jc w:val="center"/>
                              <w:rPr>
                                <w:rFonts w:ascii="Arial Narrow" w:hAnsi="Arial Narrow"/>
                                <w:sz w:val="28"/>
                                <w:szCs w:val="28"/>
                              </w:rPr>
                            </w:pPr>
                            <w:r>
                              <w:rPr>
                                <w:rFonts w:ascii="Arial Narrow" w:hAnsi="Arial Narrow"/>
                                <w:bCs/>
                                <w:sz w:val="28"/>
                                <w:szCs w:val="28"/>
                              </w:rPr>
                              <w:t>“</w:t>
                            </w:r>
                            <w:r>
                              <w:rPr>
                                <w:rFonts w:ascii="Arial Narrow" w:hAnsi="Arial Narrow"/>
                                <w:i/>
                                <w:sz w:val="24"/>
                              </w:rPr>
                              <w:t>”</w:t>
                            </w:r>
                          </w:p>
                          <w:p w14:paraId="4178CC14">
                            <w:pPr>
                              <w:pStyle w:val="4"/>
                              <w:rPr>
                                <w:rFonts w:ascii="Arial Narrow" w:hAnsi="Arial Narrow"/>
                                <w:sz w:val="28"/>
                                <w:szCs w:val="28"/>
                              </w:rPr>
                            </w:pPr>
                          </w:p>
                          <w:p w14:paraId="5239EB70">
                            <w:pPr>
                              <w:jc w:val="center"/>
                              <w:rPr>
                                <w:rFonts w:ascii="Arial Narrow" w:hAnsi="Arial Narrow"/>
                                <w:b w:val="0"/>
                                <w:sz w:val="32"/>
                              </w:rPr>
                            </w:pPr>
                          </w:p>
                          <w:p w14:paraId="130A0F2B">
                            <w:pPr>
                              <w:jc w:val="center"/>
                              <w:rPr>
                                <w:rFonts w:ascii="Arial Narrow" w:hAnsi="Arial Narrow"/>
                                <w:b w:val="0"/>
                                <w:sz w:val="24"/>
                              </w:rPr>
                            </w:pPr>
                          </w:p>
                          <w:p w14:paraId="03F4922E">
                            <w:pPr>
                              <w:jc w:val="center"/>
                              <w:rPr>
                                <w:rFonts w:ascii="Arial Narrow" w:hAnsi="Arial Narrow"/>
                              </w:rPr>
                            </w:pPr>
                          </w:p>
                          <w:p w14:paraId="5898B2F8">
                            <w:pPr>
                              <w:jc w:val="center"/>
                              <w:rPr>
                                <w:rFonts w:ascii="Arial Narrow" w:hAnsi="Arial Narrow"/>
                              </w:rPr>
                            </w:pPr>
                          </w:p>
                          <w:p w14:paraId="7516C023">
                            <w:pPr>
                              <w:jc w:val="center"/>
                              <w:rPr>
                                <w:rFonts w:ascii="Arial Narrow" w:hAnsi="Arial Narrow"/>
                                <w:b w:val="0"/>
                                <w:sz w:val="28"/>
                                <w:szCs w:val="28"/>
                              </w:rPr>
                            </w:pPr>
                            <w:r>
                              <w:rPr>
                                <w:rFonts w:ascii="Arial Narrow" w:hAnsi="Arial Narrow"/>
                                <w:sz w:val="32"/>
                              </w:rPr>
                              <w:t>NOMBRE DEL PROYECTO</w:t>
                            </w:r>
                          </w:p>
                          <w:p w14:paraId="04D5FC13">
                            <w:pPr>
                              <w:jc w:val="center"/>
                              <w:rPr>
                                <w:rFonts w:ascii="Arial Narrow" w:hAnsi="Arial Narrow"/>
                                <w:b w:val="0"/>
                                <w:sz w:val="28"/>
                                <w:szCs w:val="28"/>
                              </w:rPr>
                            </w:pPr>
                          </w:p>
                          <w:p w14:paraId="20341409">
                            <w:pPr>
                              <w:jc w:val="center"/>
                              <w:rPr>
                                <w:rFonts w:ascii="Arial Narrow" w:hAnsi="Arial Narrow"/>
                                <w:b w:val="0"/>
                                <w:sz w:val="28"/>
                                <w:szCs w:val="28"/>
                              </w:rPr>
                            </w:pPr>
                          </w:p>
                          <w:p w14:paraId="08F15A6A">
                            <w:pPr>
                              <w:jc w:val="center"/>
                              <w:rPr>
                                <w:rFonts w:ascii="Arial Narrow" w:hAnsi="Arial Narrow"/>
                                <w:b w:val="0"/>
                                <w:sz w:val="28"/>
                                <w:szCs w:val="28"/>
                              </w:rPr>
                            </w:pPr>
                            <w:r>
                              <w:rPr>
                                <w:rFonts w:ascii="Arial Narrow" w:hAnsi="Arial Narrow"/>
                                <w:b w:val="0"/>
                                <w:sz w:val="28"/>
                                <w:szCs w:val="28"/>
                              </w:rPr>
                              <w:t>PRESENTA:</w:t>
                            </w:r>
                          </w:p>
                          <w:p w14:paraId="2E265060">
                            <w:pPr>
                              <w:jc w:val="center"/>
                              <w:rPr>
                                <w:rFonts w:ascii="Arial Narrow" w:hAnsi="Arial Narrow"/>
                                <w:b w:val="0"/>
                                <w:sz w:val="32"/>
                              </w:rPr>
                            </w:pPr>
                          </w:p>
                          <w:p w14:paraId="0EE651BD">
                            <w:pPr>
                              <w:pStyle w:val="6"/>
                              <w:rPr>
                                <w:rFonts w:ascii="Arial Narrow" w:hAnsi="Arial Narrow"/>
                                <w:b/>
                                <w:szCs w:val="28"/>
                              </w:rPr>
                            </w:pPr>
                            <w:r>
                              <w:rPr>
                                <w:rFonts w:ascii="Arial Narrow" w:hAnsi="Arial Narrow"/>
                                <w:b/>
                                <w:szCs w:val="28"/>
                              </w:rPr>
                              <w:t>SÁNCHEZ SORIANO CÉSAR JERZAIN</w:t>
                            </w:r>
                          </w:p>
                          <w:p w14:paraId="34DA717D">
                            <w:pPr>
                              <w:jc w:val="center"/>
                            </w:pPr>
                          </w:p>
                          <w:p w14:paraId="3B409A3C">
                            <w:pPr>
                              <w:pStyle w:val="6"/>
                              <w:rPr>
                                <w:rFonts w:ascii="Arial Narrow" w:hAnsi="Arial Narrow"/>
                                <w:b/>
                                <w:bCs/>
                                <w:szCs w:val="28"/>
                              </w:rPr>
                            </w:pPr>
                            <w:r>
                              <w:rPr>
                                <w:rFonts w:ascii="Arial Narrow" w:hAnsi="Arial Narrow"/>
                                <w:b/>
                                <w:bCs/>
                                <w:szCs w:val="28"/>
                              </w:rPr>
                              <w:t>LEÓN HERNÁNDEZ ROTSEN EDUARDO</w:t>
                            </w:r>
                          </w:p>
                          <w:p w14:paraId="3869B0C3"/>
                          <w:p w14:paraId="49AEEED3">
                            <w:pPr>
                              <w:jc w:val="center"/>
                              <w:rPr>
                                <w:rFonts w:ascii="Arial Narrow" w:hAnsi="Arial Narrow"/>
                              </w:rPr>
                            </w:pPr>
                          </w:p>
                          <w:p w14:paraId="570CE127">
                            <w:pPr>
                              <w:jc w:val="center"/>
                              <w:rPr>
                                <w:rFonts w:ascii="Bahnschrift Light SemiCondensed" w:hAnsi="Bahnschrift Light SemiCondensed"/>
                                <w:sz w:val="36"/>
                                <w:szCs w:val="36"/>
                              </w:rPr>
                            </w:pPr>
                            <w:r>
                              <w:rPr>
                                <w:rFonts w:ascii="Bahnschrift Light SemiCondensed" w:hAnsi="Bahnschrift Light SemiCondensed"/>
                                <w:sz w:val="36"/>
                                <w:szCs w:val="36"/>
                              </w:rPr>
                              <w:t>GRUPO: 4951</w:t>
                            </w:r>
                          </w:p>
                          <w:p w14:paraId="24268078">
                            <w:pPr>
                              <w:jc w:val="center"/>
                              <w:rPr>
                                <w:rFonts w:ascii="Arial Narrow" w:hAnsi="Arial Narrow"/>
                              </w:rPr>
                            </w:pPr>
                          </w:p>
                          <w:p w14:paraId="741B3343">
                            <w:pPr>
                              <w:jc w:val="center"/>
                              <w:rPr>
                                <w:rFonts w:ascii="Arial Narrow" w:hAnsi="Arial Narrow"/>
                              </w:rPr>
                            </w:pPr>
                          </w:p>
                          <w:p w14:paraId="528A8FF8">
                            <w:pPr>
                              <w:pStyle w:val="6"/>
                              <w:rPr>
                                <w:rFonts w:ascii="Arial Narrow" w:hAnsi="Arial Narrow"/>
                                <w:szCs w:val="28"/>
                              </w:rPr>
                            </w:pPr>
                            <w:r>
                              <w:rPr>
                                <w:rFonts w:ascii="Arial Narrow" w:hAnsi="Arial Narrow"/>
                                <w:szCs w:val="28"/>
                              </w:rPr>
                              <w:t>ASESOR INTERNO:</w:t>
                            </w:r>
                          </w:p>
                          <w:p w14:paraId="28C1F609">
                            <w:pPr>
                              <w:rPr>
                                <w:rFonts w:ascii="Arial Narrow" w:hAnsi="Arial Narrow"/>
                                <w:sz w:val="24"/>
                                <w:szCs w:val="24"/>
                              </w:rPr>
                            </w:pPr>
                            <w:r>
                              <w:t xml:space="preserve">     </w:t>
                            </w:r>
                          </w:p>
                          <w:p w14:paraId="3408820D">
                            <w:pPr>
                              <w:jc w:val="center"/>
                              <w:rPr>
                                <w:sz w:val="22"/>
                                <w:szCs w:val="22"/>
                              </w:rPr>
                            </w:pPr>
                            <w:r>
                              <w:rPr>
                                <w:rFonts w:ascii="Arial Narrow" w:hAnsi="Arial Narrow"/>
                                <w:sz w:val="28"/>
                                <w:szCs w:val="28"/>
                              </w:rPr>
                              <w:t>ING. IVÁN AZAMAR PALMA</w:t>
                            </w:r>
                          </w:p>
                          <w:p w14:paraId="4571EAD7">
                            <w:pPr>
                              <w:pStyle w:val="6"/>
                              <w:rPr>
                                <w:rFonts w:ascii="Arial Narrow" w:hAnsi="Arial Narrow"/>
                              </w:rPr>
                            </w:pPr>
                          </w:p>
                          <w:p w14:paraId="3E4B03D6">
                            <w:pPr>
                              <w:pStyle w:val="6"/>
                              <w:rPr>
                                <w:rFonts w:ascii="Arial Narrow" w:hAnsi="Arial Narrow"/>
                                <w:szCs w:val="28"/>
                              </w:rPr>
                            </w:pPr>
                            <w:r>
                              <w:rPr>
                                <w:rFonts w:ascii="Arial Narrow" w:hAnsi="Arial Narrow"/>
                                <w:szCs w:val="28"/>
                              </w:rPr>
                              <w:t>ASESOR EXTERNO:</w:t>
                            </w:r>
                          </w:p>
                          <w:p w14:paraId="5EDEF864">
                            <w:r>
                              <w:t xml:space="preserve">     </w:t>
                            </w:r>
                          </w:p>
                          <w:p w14:paraId="2AEBF164">
                            <w:pPr>
                              <w:jc w:val="center"/>
                              <w:rPr>
                                <w:rFonts w:ascii="Arial Narrow" w:hAnsi="Arial Narrow"/>
                                <w:bCs/>
                                <w:sz w:val="28"/>
                                <w:szCs w:val="28"/>
                              </w:rPr>
                            </w:pPr>
                          </w:p>
                          <w:p w14:paraId="389853BC">
                            <w:pPr>
                              <w:jc w:val="center"/>
                              <w:rPr>
                                <w:rFonts w:ascii="Tahoma" w:hAnsi="Tahoma"/>
                                <w:bCs/>
                                <w:sz w:val="22"/>
                                <w:szCs w:val="22"/>
                              </w:rPr>
                            </w:pPr>
                            <w:r>
                              <w:rPr>
                                <w:rFonts w:ascii="Arial Narrow" w:hAnsi="Arial Narrow"/>
                                <w:bCs/>
                                <w:sz w:val="28"/>
                                <w:szCs w:val="28"/>
                              </w:rPr>
                              <w:t>Fecha</w:t>
                            </w:r>
                          </w:p>
                          <w:p w14:paraId="46D114EF">
                            <w:pPr>
                              <w:jc w:val="center"/>
                              <w:rPr>
                                <w:rFonts w:ascii="Tahoma" w:hAnsi="Tahoma"/>
                                <w:bCs/>
                                <w:sz w:val="22"/>
                                <w:szCs w:val="22"/>
                              </w:rPr>
                            </w:pPr>
                          </w:p>
                          <w:p w14:paraId="5E1CF328">
                            <w:pPr>
                              <w:jc w:val="center"/>
                              <w:rPr>
                                <w:rFonts w:ascii="Tahoma" w:hAnsi="Tahoma"/>
                                <w:bCs/>
                                <w:sz w:val="22"/>
                                <w:szCs w:val="22"/>
                              </w:rPr>
                            </w:pPr>
                          </w:p>
                          <w:p w14:paraId="17A939AC">
                            <w:pPr>
                              <w:jc w:val="center"/>
                              <w:rPr>
                                <w:rFonts w:ascii="Tahoma" w:hAnsi="Tahoma"/>
                                <w:bCs/>
                                <w:sz w:val="22"/>
                                <w:szCs w:val="22"/>
                              </w:rPr>
                            </w:pPr>
                          </w:p>
                          <w:p w14:paraId="521643CA">
                            <w:pPr>
                              <w:jc w:val="center"/>
                              <w:rPr>
                                <w:rFonts w:ascii="Tahoma" w:hAnsi="Tahoma"/>
                                <w:bCs/>
                                <w:sz w:val="22"/>
                                <w:szCs w:val="22"/>
                              </w:rPr>
                            </w:pPr>
                          </w:p>
                          <w:p w14:paraId="3B338116">
                            <w:pPr>
                              <w:jc w:val="center"/>
                              <w:rPr>
                                <w:rFonts w:ascii="Tahoma" w:hAnsi="Tahoma"/>
                                <w:bCs/>
                                <w:sz w:val="22"/>
                                <w:szCs w:val="22"/>
                              </w:rPr>
                            </w:pPr>
                          </w:p>
                          <w:p w14:paraId="41EC07A0">
                            <w:pPr>
                              <w:jc w:val="center"/>
                              <w:rPr>
                                <w:rFonts w:ascii="Tahoma" w:hAnsi="Tahoma"/>
                                <w:bCs/>
                                <w:sz w:val="22"/>
                                <w:szCs w:val="22"/>
                              </w:rPr>
                            </w:pPr>
                          </w:p>
                          <w:p w14:paraId="16ED6EC7">
                            <w:pPr>
                              <w:jc w:val="center"/>
                              <w:rPr>
                                <w:rFonts w:ascii="Tahoma" w:hAnsi="Tahoma"/>
                                <w:bCs/>
                                <w:sz w:val="22"/>
                                <w:szCs w:val="22"/>
                              </w:rPr>
                            </w:pPr>
                          </w:p>
                          <w:p w14:paraId="2DBF801E">
                            <w:pPr>
                              <w:jc w:val="center"/>
                              <w:rPr>
                                <w:rFonts w:ascii="Tahoma" w:hAnsi="Tahoma"/>
                                <w:bCs/>
                                <w:sz w:val="22"/>
                                <w:szCs w:val="22"/>
                              </w:rPr>
                            </w:pPr>
                          </w:p>
                          <w:p w14:paraId="26A2BEBD">
                            <w:pPr>
                              <w:jc w:val="center"/>
                              <w:rPr>
                                <w:rFonts w:ascii="Tahoma" w:hAnsi="Tahoma"/>
                                <w:bCs/>
                                <w:sz w:val="22"/>
                                <w:szCs w:val="22"/>
                              </w:rPr>
                            </w:pPr>
                          </w:p>
                          <w:p w14:paraId="4C7C2935">
                            <w:pPr>
                              <w:jc w:val="center"/>
                              <w:rPr>
                                <w:rFonts w:ascii="Tahoma" w:hAnsi="Tahoma"/>
                                <w:bCs/>
                                <w:sz w:val="22"/>
                                <w:szCs w:val="22"/>
                              </w:rPr>
                            </w:pPr>
                          </w:p>
                          <w:p w14:paraId="5245BA35">
                            <w:pPr>
                              <w:jc w:val="center"/>
                              <w:rPr>
                                <w:rFonts w:ascii="Tahoma" w:hAnsi="Tahoma"/>
                                <w:bCs/>
                                <w:sz w:val="22"/>
                                <w:szCs w:val="22"/>
                              </w:rPr>
                            </w:pPr>
                          </w:p>
                          <w:p w14:paraId="580568EE">
                            <w:pPr>
                              <w:jc w:val="center"/>
                              <w:rPr>
                                <w:rFonts w:ascii="Tahoma" w:hAnsi="Tahoma"/>
                                <w:bCs/>
                                <w:sz w:val="22"/>
                                <w:szCs w:val="22"/>
                              </w:rPr>
                            </w:pPr>
                          </w:p>
                          <w:p w14:paraId="62975EF5">
                            <w:pPr>
                              <w:jc w:val="center"/>
                              <w:rPr>
                                <w:rFonts w:ascii="Tahoma" w:hAnsi="Tahoma"/>
                                <w:bCs/>
                                <w:sz w:val="22"/>
                                <w:szCs w:val="22"/>
                              </w:rPr>
                            </w:pPr>
                          </w:p>
                          <w:p w14:paraId="6422B771">
                            <w:pPr>
                              <w:jc w:val="center"/>
                              <w:rPr>
                                <w:rFonts w:ascii="Tahoma" w:hAnsi="Tahoma"/>
                                <w:bCs/>
                                <w:sz w:val="22"/>
                                <w:szCs w:val="22"/>
                              </w:rPr>
                            </w:pPr>
                          </w:p>
                          <w:p w14:paraId="22E44D1C">
                            <w:pPr>
                              <w:jc w:val="center"/>
                              <w:rPr>
                                <w:rFonts w:ascii="Tahoma" w:hAnsi="Tahoma"/>
                                <w:bCs/>
                                <w:sz w:val="22"/>
                                <w:szCs w:val="22"/>
                              </w:rPr>
                            </w:pPr>
                          </w:p>
                          <w:p w14:paraId="2B6EE398">
                            <w:pPr>
                              <w:jc w:val="center"/>
                              <w:rPr>
                                <w:rFonts w:ascii="Tahoma" w:hAnsi="Tahoma"/>
                                <w:bCs/>
                                <w:sz w:val="22"/>
                                <w:szCs w:val="22"/>
                              </w:rPr>
                            </w:pPr>
                          </w:p>
                          <w:p w14:paraId="581E0F71">
                            <w:pPr>
                              <w:jc w:val="center"/>
                              <w:rPr>
                                <w:rFonts w:ascii="Tahoma" w:hAnsi="Tahoma"/>
                                <w:bCs/>
                                <w:sz w:val="22"/>
                                <w:szCs w:val="22"/>
                              </w:rPr>
                            </w:pPr>
                          </w:p>
                          <w:p w14:paraId="144337FF">
                            <w:pPr>
                              <w:jc w:val="center"/>
                              <w:rPr>
                                <w:rFonts w:ascii="Tahoma" w:hAnsi="Tahoma"/>
                                <w:bCs/>
                                <w:sz w:val="22"/>
                                <w:szCs w:val="22"/>
                              </w:rPr>
                            </w:pPr>
                          </w:p>
                          <w:p w14:paraId="71C7F239">
                            <w:pPr>
                              <w:jc w:val="center"/>
                              <w:rPr>
                                <w:rFonts w:ascii="Tahoma" w:hAnsi="Tahoma"/>
                                <w:bCs/>
                                <w:sz w:val="22"/>
                                <w:szCs w:val="22"/>
                              </w:rPr>
                            </w:pPr>
                          </w:p>
                          <w:p w14:paraId="1EA46494">
                            <w:pPr>
                              <w:jc w:val="center"/>
                              <w:rPr>
                                <w:rFonts w:ascii="Tahoma" w:hAnsi="Tahoma"/>
                                <w:bCs/>
                                <w:sz w:val="22"/>
                                <w:szCs w:val="22"/>
                              </w:rPr>
                            </w:pPr>
                          </w:p>
                          <w:p w14:paraId="23B33C96">
                            <w:pPr>
                              <w:jc w:val="center"/>
                              <w:rPr>
                                <w:rFonts w:ascii="Tahoma" w:hAnsi="Tahoma"/>
                                <w:bCs/>
                                <w:sz w:val="22"/>
                                <w:szCs w:val="22"/>
                              </w:rPr>
                            </w:pPr>
                          </w:p>
                          <w:p w14:paraId="2E281086">
                            <w:pPr>
                              <w:jc w:val="center"/>
                              <w:rPr>
                                <w:rFonts w:ascii="Tahoma" w:hAnsi="Tahoma"/>
                                <w:bCs/>
                                <w:sz w:val="22"/>
                                <w:szCs w:val="22"/>
                              </w:rPr>
                            </w:pPr>
                          </w:p>
                          <w:p w14:paraId="520EA9D6">
                            <w:pPr>
                              <w:jc w:val="center"/>
                              <w:rPr>
                                <w:rFonts w:ascii="Tahoma" w:hAnsi="Tahoma"/>
                                <w:bCs/>
                                <w:sz w:val="22"/>
                                <w:szCs w:val="22"/>
                              </w:rPr>
                            </w:pPr>
                          </w:p>
                          <w:p w14:paraId="179669AF">
                            <w:pPr>
                              <w:jc w:val="center"/>
                              <w:rPr>
                                <w:rFonts w:ascii="Tahoma" w:hAnsi="Tahoma"/>
                                <w:bCs/>
                                <w:sz w:val="22"/>
                                <w:szCs w:val="22"/>
                              </w:rPr>
                            </w:pPr>
                          </w:p>
                          <w:p w14:paraId="00612A7B">
                            <w:pPr>
                              <w:jc w:val="center"/>
                              <w:rPr>
                                <w:rFonts w:ascii="Tahoma" w:hAnsi="Tahoma"/>
                                <w:bCs/>
                                <w:sz w:val="22"/>
                                <w:szCs w:val="22"/>
                              </w:rPr>
                            </w:pPr>
                          </w:p>
                          <w:p w14:paraId="2AA7643C">
                            <w:pPr>
                              <w:jc w:val="center"/>
                              <w:rPr>
                                <w:rFonts w:ascii="Tahoma" w:hAnsi="Tahoma"/>
                                <w:bCs/>
                                <w:sz w:val="22"/>
                                <w:szCs w:val="22"/>
                              </w:rPr>
                            </w:pPr>
                          </w:p>
                          <w:p w14:paraId="72BD2A70">
                            <w:pPr>
                              <w:jc w:val="center"/>
                              <w:rPr>
                                <w:rFonts w:ascii="Tahoma" w:hAnsi="Tahoma"/>
                                <w:bCs/>
                                <w:sz w:val="22"/>
                                <w:szCs w:val="22"/>
                              </w:rPr>
                            </w:pPr>
                          </w:p>
                          <w:p w14:paraId="5E11EE57">
                            <w:pPr>
                              <w:jc w:val="center"/>
                              <w:rPr>
                                <w:rFonts w:ascii="Tahoma" w:hAnsi="Tahoma"/>
                                <w:bCs/>
                                <w:sz w:val="22"/>
                                <w:szCs w:val="22"/>
                              </w:rPr>
                            </w:pPr>
                          </w:p>
                          <w:p w14:paraId="70F16FEC">
                            <w:pPr>
                              <w:jc w:val="center"/>
                              <w:rPr>
                                <w:rFonts w:ascii="Tahoma" w:hAnsi="Tahoma"/>
                                <w:bCs/>
                                <w:sz w:val="28"/>
                                <w:szCs w:val="28"/>
                              </w:rPr>
                            </w:pPr>
                          </w:p>
                          <w:p w14:paraId="795F9549">
                            <w:pPr>
                              <w:jc w:val="center"/>
                              <w:rPr>
                                <w:rFonts w:ascii="Tahoma" w:hAnsi="Tahoma"/>
                                <w:bCs/>
                                <w:sz w:val="28"/>
                                <w:szCs w:val="28"/>
                              </w:rPr>
                            </w:pPr>
                          </w:p>
                          <w:p w14:paraId="62EF08BB">
                            <w:pPr>
                              <w:jc w:val="center"/>
                              <w:rPr>
                                <w:rFonts w:ascii="Tahoma" w:hAnsi="Tahoma"/>
                                <w:b w:val="0"/>
                                <w:bCs/>
                                <w:sz w:val="28"/>
                                <w:szCs w:val="28"/>
                              </w:rPr>
                            </w:pPr>
                          </w:p>
                          <w:p w14:paraId="072EC77A">
                            <w:pPr>
                              <w:jc w:val="center"/>
                              <w:rPr>
                                <w:rFonts w:ascii="Tahoma" w:hAnsi="Tahoma"/>
                                <w:bCs/>
                                <w:sz w:val="28"/>
                                <w:szCs w:val="28"/>
                              </w:rPr>
                            </w:pPr>
                          </w:p>
                          <w:p w14:paraId="28A7491F">
                            <w:pPr>
                              <w:jc w:val="center"/>
                              <w:rPr>
                                <w:rFonts w:ascii="Tahoma" w:hAnsi="Tahoma"/>
                                <w:bCs/>
                                <w:sz w:val="28"/>
                                <w:szCs w:val="28"/>
                              </w:rPr>
                            </w:pPr>
                          </w:p>
                          <w:p w14:paraId="34ACEDC6">
                            <w:pPr>
                              <w:jc w:val="center"/>
                              <w:rPr>
                                <w:rFonts w:ascii="Tahoma" w:hAnsi="Tahoma"/>
                                <w:bCs/>
                                <w:sz w:val="28"/>
                                <w:szCs w:val="28"/>
                              </w:rPr>
                            </w:pPr>
                          </w:p>
                          <w:p w14:paraId="692A91A7">
                            <w:pPr>
                              <w:jc w:val="center"/>
                              <w:rPr>
                                <w:rFonts w:ascii="Tahoma" w:hAnsi="Tahoma"/>
                                <w:bCs/>
                                <w:sz w:val="28"/>
                                <w:szCs w:val="28"/>
                              </w:rPr>
                            </w:pPr>
                          </w:p>
                          <w:p w14:paraId="2122B3DF">
                            <w:pPr>
                              <w:jc w:val="center"/>
                              <w:rPr>
                                <w:rFonts w:ascii="Tahoma" w:hAnsi="Tahoma"/>
                                <w:bCs/>
                                <w:sz w:val="28"/>
                                <w:szCs w:val="28"/>
                              </w:rPr>
                            </w:pPr>
                          </w:p>
                          <w:p w14:paraId="4B5B43AF">
                            <w:pPr>
                              <w:jc w:val="center"/>
                              <w:rPr>
                                <w:sz w:val="28"/>
                                <w:szCs w:val="28"/>
                              </w:rPr>
                            </w:pPr>
                            <w:r>
                              <w:rPr>
                                <w:rFonts w:ascii="Tahoma" w:hAnsi="Tahoma"/>
                                <w:bCs/>
                                <w:sz w:val="28"/>
                                <w:szCs w:val="28"/>
                              </w:rPr>
                              <w:t>REFORZADO PARA MEJORAR SU USO EN VIVIENDAS DE INTERÉS SOCIAL EN TUXTLA GUTIÉRREZ, CHIAPAS”</w:t>
                            </w:r>
                          </w:p>
                          <w:p w14:paraId="074069F8">
                            <w:pPr>
                              <w:jc w:val="center"/>
                            </w:pPr>
                          </w:p>
                          <w:p w14:paraId="4D2DF6F5">
                            <w:pPr>
                              <w:pStyle w:val="4"/>
                              <w:rPr>
                                <w:sz w:val="28"/>
                                <w:szCs w:val="28"/>
                              </w:rPr>
                            </w:pPr>
                            <w:r>
                              <w:rPr>
                                <w:sz w:val="28"/>
                                <w:szCs w:val="28"/>
                              </w:rPr>
                              <w:t>T  E  S  I  S</w:t>
                            </w:r>
                          </w:p>
                          <w:p w14:paraId="7767E0C1">
                            <w:pPr>
                              <w:jc w:val="center"/>
                              <w:rPr>
                                <w:rFonts w:ascii="Arial" w:hAnsi="Arial"/>
                                <w:b w:val="0"/>
                                <w:sz w:val="32"/>
                              </w:rPr>
                            </w:pPr>
                          </w:p>
                          <w:p w14:paraId="67263E74">
                            <w:pPr>
                              <w:jc w:val="center"/>
                              <w:rPr>
                                <w:rFonts w:ascii="Arial" w:hAnsi="Arial"/>
                                <w:b w:val="0"/>
                                <w:sz w:val="24"/>
                              </w:rPr>
                            </w:pPr>
                          </w:p>
                          <w:p w14:paraId="4136C92C">
                            <w:pPr>
                              <w:pStyle w:val="3"/>
                              <w:rPr>
                                <w:sz w:val="28"/>
                                <w:szCs w:val="28"/>
                              </w:rPr>
                            </w:pPr>
                            <w:r>
                              <w:rPr>
                                <w:sz w:val="28"/>
                                <w:szCs w:val="28"/>
                              </w:rPr>
                              <w:t>QUE PARA OBTENER EL GRADO DE</w:t>
                            </w:r>
                          </w:p>
                          <w:p w14:paraId="6DD07F70">
                            <w:pPr>
                              <w:jc w:val="center"/>
                            </w:pPr>
                          </w:p>
                          <w:p w14:paraId="72B5DF73">
                            <w:pPr>
                              <w:jc w:val="center"/>
                            </w:pPr>
                          </w:p>
                          <w:p w14:paraId="464A310B">
                            <w:pPr>
                              <w:pStyle w:val="5"/>
                              <w:rPr>
                                <w:rFonts w:ascii="Times New Roman" w:hAnsi="Times New Roman"/>
                                <w:sz w:val="20"/>
                              </w:rPr>
                            </w:pPr>
                          </w:p>
                          <w:p w14:paraId="27484CFD">
                            <w:pPr>
                              <w:jc w:val="center"/>
                            </w:pPr>
                          </w:p>
                          <w:p w14:paraId="1BBE3F28">
                            <w:pPr>
                              <w:jc w:val="center"/>
                              <w:rPr>
                                <w:rFonts w:ascii="Arial" w:hAnsi="Arial"/>
                                <w:sz w:val="32"/>
                              </w:rPr>
                            </w:pPr>
                            <w:r>
                              <w:rPr>
                                <w:rFonts w:ascii="Arial" w:hAnsi="Arial"/>
                                <w:sz w:val="32"/>
                              </w:rPr>
                              <w:t>MAESTRO EN INGENIERIA</w:t>
                            </w:r>
                          </w:p>
                          <w:p w14:paraId="6C89B2AD">
                            <w:pPr>
                              <w:jc w:val="center"/>
                              <w:rPr>
                                <w:rFonts w:ascii="Arial" w:hAnsi="Arial"/>
                                <w:b w:val="0"/>
                                <w:sz w:val="28"/>
                                <w:szCs w:val="28"/>
                              </w:rPr>
                            </w:pPr>
                            <w:r>
                              <w:rPr>
                                <w:rFonts w:ascii="Arial" w:hAnsi="Arial"/>
                                <w:sz w:val="32"/>
                              </w:rPr>
                              <w:t>(CONSTRUCCIÓN)</w:t>
                            </w:r>
                          </w:p>
                          <w:p w14:paraId="79988C2F">
                            <w:pPr>
                              <w:jc w:val="center"/>
                              <w:rPr>
                                <w:rFonts w:ascii="Arial" w:hAnsi="Arial"/>
                                <w:b w:val="0"/>
                                <w:sz w:val="28"/>
                                <w:szCs w:val="28"/>
                              </w:rPr>
                            </w:pPr>
                          </w:p>
                          <w:p w14:paraId="6C46D24B">
                            <w:pPr>
                              <w:jc w:val="center"/>
                              <w:rPr>
                                <w:rFonts w:ascii="Arial" w:hAnsi="Arial"/>
                                <w:b w:val="0"/>
                                <w:sz w:val="28"/>
                                <w:szCs w:val="28"/>
                              </w:rPr>
                            </w:pPr>
                            <w:r>
                              <w:rPr>
                                <w:rFonts w:ascii="Arial" w:hAnsi="Arial"/>
                                <w:b w:val="0"/>
                                <w:sz w:val="28"/>
                                <w:szCs w:val="28"/>
                              </w:rPr>
                              <w:t>PRESENTA</w:t>
                            </w:r>
                          </w:p>
                          <w:p w14:paraId="73FE84C0">
                            <w:pPr>
                              <w:jc w:val="center"/>
                              <w:rPr>
                                <w:rFonts w:ascii="Arial" w:hAnsi="Arial"/>
                                <w:b w:val="0"/>
                                <w:sz w:val="32"/>
                              </w:rPr>
                            </w:pPr>
                          </w:p>
                          <w:p w14:paraId="06379D2F">
                            <w:pPr>
                              <w:jc w:val="center"/>
                              <w:rPr>
                                <w:rFonts w:ascii="Arial" w:hAnsi="Arial"/>
                                <w:b w:val="0"/>
                                <w:sz w:val="32"/>
                              </w:rPr>
                            </w:pPr>
                          </w:p>
                          <w:p w14:paraId="1E95C90D">
                            <w:pPr>
                              <w:jc w:val="center"/>
                              <w:rPr>
                                <w:rFonts w:ascii="Arial" w:hAnsi="Arial"/>
                                <w:bCs/>
                                <w:i/>
                                <w:sz w:val="28"/>
                                <w:szCs w:val="28"/>
                              </w:rPr>
                            </w:pPr>
                            <w:r>
                              <w:rPr>
                                <w:rFonts w:ascii="Tahoma" w:hAnsi="Tahoma"/>
                                <w:sz w:val="28"/>
                                <w:szCs w:val="28"/>
                              </w:rPr>
                              <w:t>Arq. Beatriz Adriana Vázquez Cruz</w:t>
                            </w:r>
                          </w:p>
                          <w:p w14:paraId="734EBB4E">
                            <w:pPr>
                              <w:pStyle w:val="6"/>
                              <w:rPr>
                                <w:szCs w:val="28"/>
                              </w:rPr>
                            </w:pPr>
                          </w:p>
                          <w:p w14:paraId="2E749965">
                            <w:pPr>
                              <w:pStyle w:val="6"/>
                              <w:rPr>
                                <w:szCs w:val="28"/>
                              </w:rPr>
                            </w:pPr>
                          </w:p>
                          <w:p w14:paraId="4A2D8D7C">
                            <w:pPr>
                              <w:pStyle w:val="6"/>
                              <w:rPr>
                                <w:szCs w:val="28"/>
                              </w:rPr>
                            </w:pPr>
                            <w:r>
                              <w:rPr>
                                <w:szCs w:val="28"/>
                              </w:rPr>
                              <w:t>DIRECTOR DE TESIS</w:t>
                            </w:r>
                          </w:p>
                          <w:p w14:paraId="5099A710">
                            <w:pPr>
                              <w:jc w:val="center"/>
                              <w:rPr>
                                <w:sz w:val="24"/>
                                <w:szCs w:val="24"/>
                              </w:rPr>
                            </w:pPr>
                          </w:p>
                          <w:p w14:paraId="31AAE28F">
                            <w:pPr>
                              <w:jc w:val="center"/>
                              <w:rPr>
                                <w:sz w:val="24"/>
                                <w:szCs w:val="24"/>
                              </w:rPr>
                            </w:pPr>
                          </w:p>
                          <w:p w14:paraId="03C26850">
                            <w:pPr>
                              <w:pStyle w:val="6"/>
                            </w:pPr>
                          </w:p>
                          <w:p w14:paraId="542868CD">
                            <w:pPr>
                              <w:jc w:val="center"/>
                              <w:rPr>
                                <w:rFonts w:ascii="Arial" w:hAnsi="Arial"/>
                                <w:b w:val="0"/>
                                <w:i/>
                                <w:sz w:val="24"/>
                                <w:szCs w:val="24"/>
                              </w:rPr>
                            </w:pPr>
                            <w:r>
                              <w:rPr>
                                <w:rFonts w:ascii="Arial" w:hAnsi="Arial"/>
                                <w:i/>
                                <w:sz w:val="24"/>
                                <w:szCs w:val="24"/>
                              </w:rPr>
                              <w:t>DR. FRANCISCO ALBERTO ALONSO FARRERA</w:t>
                            </w:r>
                          </w:p>
                          <w:p w14:paraId="2D4972F7">
                            <w:pPr>
                              <w:jc w:val="center"/>
                              <w:rPr>
                                <w:rFonts w:ascii="Arial" w:hAnsi="Arial"/>
                                <w:b w:val="0"/>
                              </w:rPr>
                            </w:pPr>
                          </w:p>
                          <w:p w14:paraId="75CC362F">
                            <w:pPr>
                              <w:jc w:val="center"/>
                              <w:rPr>
                                <w:rFonts w:ascii="Arial" w:hAnsi="Arial"/>
                                <w:b w:val="0"/>
                              </w:rPr>
                            </w:pPr>
                          </w:p>
                          <w:p w14:paraId="36479BB7">
                            <w:pPr>
                              <w:jc w:val="center"/>
                              <w:rPr>
                                <w:rFonts w:ascii="Arial" w:hAnsi="Arial"/>
                                <w:b w:val="0"/>
                              </w:rPr>
                            </w:pPr>
                          </w:p>
                          <w:p w14:paraId="742D9205">
                            <w:pPr>
                              <w:jc w:val="center"/>
                              <w:rPr>
                                <w:rFonts w:ascii="Arial" w:hAnsi="Arial"/>
                                <w:b w:val="0"/>
                              </w:rPr>
                            </w:pPr>
                          </w:p>
                          <w:p w14:paraId="1347C228">
                            <w:pPr>
                              <w:jc w:val="center"/>
                              <w:rPr>
                                <w:rFonts w:ascii="Arial" w:hAnsi="Arial"/>
                                <w:b w:val="0"/>
                              </w:rPr>
                            </w:pPr>
                          </w:p>
                          <w:p w14:paraId="42F02138">
                            <w:pPr>
                              <w:jc w:val="center"/>
                              <w:rPr>
                                <w:rFonts w:ascii="Arial" w:hAnsi="Arial"/>
                                <w:b w:val="0"/>
                              </w:rPr>
                            </w:pPr>
                          </w:p>
                          <w:p w14:paraId="11372D06">
                            <w:pPr>
                              <w:jc w:val="center"/>
                              <w:rPr>
                                <w:rFonts w:ascii="Arial" w:hAnsi="Arial"/>
                                <w:b w:val="0"/>
                              </w:rPr>
                            </w:pPr>
                          </w:p>
                          <w:p w14:paraId="0CC70431">
                            <w:pPr>
                              <w:jc w:val="center"/>
                              <w:rPr>
                                <w:rFonts w:ascii="Arial" w:hAnsi="Arial"/>
                                <w:b w:val="0"/>
                              </w:rPr>
                            </w:pPr>
                          </w:p>
                          <w:p w14:paraId="49F88A71">
                            <w:pPr>
                              <w:jc w:val="center"/>
                              <w:rPr>
                                <w:rFonts w:ascii="Arial" w:hAnsi="Arial"/>
                                <w:b w:val="0"/>
                              </w:rPr>
                            </w:pPr>
                            <w:r>
                              <w:rPr>
                                <w:rFonts w:ascii="Arial" w:hAnsi="Arial"/>
                                <w:b w:val="0"/>
                              </w:rPr>
                              <w:t>TUXTLA GUTIÉRREZ, CHIAPAS ABRIL DE 2010.</w:t>
                            </w:r>
                          </w:p>
                          <w:p w14:paraId="5EE3E532">
                            <w:pPr>
                              <w:jc w:val="center"/>
                              <w:rPr>
                                <w:rFonts w:ascii="Arial" w:hAnsi="Arial"/>
                                <w:b w:val="0"/>
                              </w:rPr>
                            </w:pPr>
                          </w:p>
                          <w:p w14:paraId="67DC8854">
                            <w:pPr>
                              <w:jc w:val="center"/>
                              <w:rPr>
                                <w:rFonts w:ascii="Arial" w:hAnsi="Arial"/>
                                <w:b w:val="0"/>
                              </w:rPr>
                            </w:pPr>
                          </w:p>
                          <w:p w14:paraId="1266DE34">
                            <w:pPr>
                              <w:jc w:val="center"/>
                              <w:rPr>
                                <w:rFonts w:ascii="Arial" w:hAnsi="Arial"/>
                                <w:b w:val="0"/>
                              </w:rPr>
                            </w:pPr>
                          </w:p>
                          <w:p w14:paraId="0F6722A5">
                            <w:pPr>
                              <w:jc w:val="center"/>
                              <w:rPr>
                                <w:rFonts w:ascii="Arial" w:hAnsi="Arial"/>
                                <w:b w:val="0"/>
                              </w:rPr>
                            </w:pPr>
                          </w:p>
                          <w:p w14:paraId="02A8DECD">
                            <w:pPr>
                              <w:jc w:val="center"/>
                              <w:rPr>
                                <w:rFonts w:ascii="Arial" w:hAnsi="Arial"/>
                                <w:b w:val="0"/>
                              </w:rPr>
                            </w:pPr>
                          </w:p>
                          <w:p w14:paraId="2377FD32">
                            <w:pPr>
                              <w:jc w:val="center"/>
                              <w:rPr>
                                <w:rFonts w:ascii="Arial" w:hAnsi="Arial"/>
                                <w:b w:val="0"/>
                              </w:rPr>
                            </w:pPr>
                          </w:p>
                          <w:p w14:paraId="4D392CC6">
                            <w:pPr>
                              <w:jc w:val="center"/>
                              <w:rPr>
                                <w:rFonts w:ascii="Arial" w:hAnsi="Arial"/>
                                <w:b w:val="0"/>
                              </w:rPr>
                            </w:pPr>
                          </w:p>
                          <w:p w14:paraId="25778EF5">
                            <w:pPr>
                              <w:jc w:val="center"/>
                              <w:rPr>
                                <w:rFonts w:ascii="Arial" w:hAnsi="Arial"/>
                                <w:b w:val="0"/>
                              </w:rPr>
                            </w:pPr>
                          </w:p>
                          <w:p w14:paraId="76B41D79">
                            <w:pPr>
                              <w:jc w:val="center"/>
                              <w:rPr>
                                <w:rFonts w:ascii="Arial" w:hAnsi="Arial"/>
                                <w:b w:val="0"/>
                              </w:rPr>
                            </w:pPr>
                            <w:r>
                              <w:rPr>
                                <w:rFonts w:ascii="Arial" w:hAnsi="Arial"/>
                                <w:b w:val="0"/>
                              </w:rPr>
                              <w:t>TUXTLA GUTIÉRREZ, CHIAPAS ABRIL DE 2010.</w:t>
                            </w:r>
                          </w:p>
                          <w:p w14:paraId="76DBAE4E">
                            <w:pPr>
                              <w:jc w:val="center"/>
                              <w:rPr>
                                <w:rFonts w:ascii="Arial" w:hAnsi="Arial"/>
                                <w:b w:val="0"/>
                              </w:rPr>
                            </w:pPr>
                          </w:p>
                          <w:p w14:paraId="64BAD035"/>
                          <w:p w14:paraId="6DD2746B">
                            <w:pPr>
                              <w:pStyle w:val="2"/>
                              <w:jc w:val="center"/>
                              <w:rPr>
                                <w:rFonts w:ascii="Arial Narrow" w:hAnsi="Arial Narrow"/>
                                <w:b/>
                                <w:sz w:val="44"/>
                              </w:rPr>
                            </w:pPr>
                            <w:r>
                              <w:rPr>
                                <w:rFonts w:ascii="Arial Narrow" w:hAnsi="Arial Narrow"/>
                                <w:b/>
                                <w:sz w:val="44"/>
                              </w:rPr>
                              <w:t>TECNOLOGICO DE ESTUDIOS SUPERIORES DE CHALCO</w:t>
                            </w:r>
                            <w:bookmarkEnd w:id="27"/>
                          </w:p>
                          <w:p w14:paraId="3DC90DAE">
                            <w:pPr>
                              <w:jc w:val="center"/>
                            </w:pPr>
                          </w:p>
                          <w:p w14:paraId="651E99C3">
                            <w:pPr>
                              <w:jc w:val="center"/>
                            </w:pPr>
                          </w:p>
                          <w:p w14:paraId="61FDA79A">
                            <w:pPr>
                              <w:jc w:val="center"/>
                              <w:rPr>
                                <w:rFonts w:ascii="Arial" w:hAnsi="Arial"/>
                                <w:b w:val="0"/>
                                <w:sz w:val="32"/>
                              </w:rPr>
                            </w:pPr>
                          </w:p>
                          <w:p w14:paraId="5B13B003">
                            <w:pPr>
                              <w:pStyle w:val="3"/>
                              <w:rPr>
                                <w:rFonts w:ascii="Arial Narrow" w:hAnsi="Arial Narrow"/>
                                <w:color w:val="004F37"/>
                                <w:sz w:val="28"/>
                                <w:szCs w:val="28"/>
                              </w:rPr>
                            </w:pPr>
                            <w:bookmarkStart w:id="30" w:name="_Toc238413241"/>
                            <w:r>
                              <w:rPr>
                                <w:rFonts w:ascii="Arial Narrow" w:hAnsi="Arial Narrow"/>
                                <w:color w:val="004F37"/>
                                <w:sz w:val="28"/>
                                <w:szCs w:val="28"/>
                              </w:rPr>
                              <w:t>INGENIERÍA EN SISTEMAS COMPUTACIONALES</w:t>
                            </w:r>
                            <w:bookmarkEnd w:id="30"/>
                            <w:r>
                              <w:rPr>
                                <w:rFonts w:ascii="Arial Narrow" w:hAnsi="Arial Narrow"/>
                                <w:color w:val="004F37"/>
                                <w:sz w:val="28"/>
                                <w:szCs w:val="28"/>
                              </w:rPr>
                              <w:t xml:space="preserve"> </w:t>
                            </w:r>
                          </w:p>
                          <w:p w14:paraId="1D54409A"/>
                          <w:p w14:paraId="443F21CC">
                            <w:pPr>
                              <w:jc w:val="center"/>
                              <w:rPr>
                                <w:rFonts w:ascii="Arial Narrow" w:hAnsi="Arial Narrow"/>
                                <w:b w:val="0"/>
                                <w:sz w:val="28"/>
                                <w:szCs w:val="28"/>
                              </w:rPr>
                            </w:pPr>
                          </w:p>
                          <w:p w14:paraId="45005E62">
                            <w:pPr>
                              <w:pStyle w:val="4"/>
                              <w:rPr>
                                <w:rFonts w:ascii="Arial Narrow" w:hAnsi="Arial Narrow"/>
                                <w:sz w:val="28"/>
                                <w:szCs w:val="28"/>
                              </w:rPr>
                            </w:pPr>
                          </w:p>
                          <w:p w14:paraId="3A31B62F">
                            <w:pPr>
                              <w:jc w:val="center"/>
                              <w:rPr>
                                <w:rFonts w:ascii="Arial Narrow" w:hAnsi="Arial Narrow"/>
                              </w:rPr>
                            </w:pPr>
                          </w:p>
                          <w:p w14:paraId="20270816">
                            <w:pPr>
                              <w:jc w:val="center"/>
                              <w:rPr>
                                <w:rFonts w:ascii="Arial Narrow" w:hAnsi="Arial Narrow"/>
                                <w:sz w:val="28"/>
                                <w:szCs w:val="28"/>
                              </w:rPr>
                            </w:pPr>
                            <w:r>
                              <w:rPr>
                                <w:rFonts w:ascii="Arial Narrow" w:hAnsi="Arial Narrow"/>
                                <w:bCs/>
                                <w:sz w:val="28"/>
                                <w:szCs w:val="28"/>
                              </w:rPr>
                              <w:t>“</w:t>
                            </w:r>
                            <w:r>
                              <w:rPr>
                                <w:rFonts w:ascii="Arial Narrow" w:hAnsi="Arial Narrow"/>
                                <w:i/>
                                <w:sz w:val="24"/>
                              </w:rPr>
                              <w:t>”</w:t>
                            </w:r>
                          </w:p>
                          <w:p w14:paraId="146DF3C2">
                            <w:pPr>
                              <w:pStyle w:val="4"/>
                              <w:rPr>
                                <w:rFonts w:ascii="Arial Narrow" w:hAnsi="Arial Narrow"/>
                                <w:sz w:val="28"/>
                                <w:szCs w:val="28"/>
                              </w:rPr>
                            </w:pPr>
                          </w:p>
                          <w:p w14:paraId="592D230E">
                            <w:pPr>
                              <w:jc w:val="center"/>
                              <w:rPr>
                                <w:rFonts w:ascii="Arial Narrow" w:hAnsi="Arial Narrow"/>
                                <w:b w:val="0"/>
                                <w:sz w:val="32"/>
                              </w:rPr>
                            </w:pPr>
                          </w:p>
                          <w:p w14:paraId="33A6B82A">
                            <w:pPr>
                              <w:jc w:val="center"/>
                              <w:rPr>
                                <w:rFonts w:ascii="Arial Narrow" w:hAnsi="Arial Narrow"/>
                                <w:b w:val="0"/>
                                <w:sz w:val="24"/>
                              </w:rPr>
                            </w:pPr>
                          </w:p>
                          <w:p w14:paraId="1DF3E233">
                            <w:pPr>
                              <w:jc w:val="center"/>
                              <w:rPr>
                                <w:rFonts w:ascii="Arial Narrow" w:hAnsi="Arial Narrow"/>
                              </w:rPr>
                            </w:pPr>
                          </w:p>
                          <w:p w14:paraId="3039882F">
                            <w:pPr>
                              <w:jc w:val="center"/>
                              <w:rPr>
                                <w:rFonts w:ascii="Arial Narrow" w:hAnsi="Arial Narrow"/>
                              </w:rPr>
                            </w:pPr>
                          </w:p>
                          <w:p w14:paraId="2A2A3BC2">
                            <w:pPr>
                              <w:jc w:val="center"/>
                              <w:rPr>
                                <w:rFonts w:ascii="Arial Narrow" w:hAnsi="Arial Narrow"/>
                                <w:b w:val="0"/>
                                <w:sz w:val="28"/>
                                <w:szCs w:val="28"/>
                              </w:rPr>
                            </w:pPr>
                            <w:r>
                              <w:rPr>
                                <w:rFonts w:ascii="Arial Narrow" w:hAnsi="Arial Narrow"/>
                                <w:sz w:val="32"/>
                              </w:rPr>
                              <w:t>NOMBRE DEL PROYECTO</w:t>
                            </w:r>
                          </w:p>
                          <w:p w14:paraId="31433C4C">
                            <w:pPr>
                              <w:jc w:val="center"/>
                              <w:rPr>
                                <w:rFonts w:ascii="Arial Narrow" w:hAnsi="Arial Narrow"/>
                                <w:b w:val="0"/>
                                <w:sz w:val="28"/>
                                <w:szCs w:val="28"/>
                              </w:rPr>
                            </w:pPr>
                          </w:p>
                          <w:p w14:paraId="7B6CF9A3">
                            <w:pPr>
                              <w:jc w:val="center"/>
                              <w:rPr>
                                <w:rFonts w:ascii="Arial Narrow" w:hAnsi="Arial Narrow"/>
                                <w:b w:val="0"/>
                                <w:sz w:val="28"/>
                                <w:szCs w:val="28"/>
                              </w:rPr>
                            </w:pPr>
                          </w:p>
                          <w:p w14:paraId="1EB1CDBD">
                            <w:pPr>
                              <w:jc w:val="center"/>
                              <w:rPr>
                                <w:rFonts w:ascii="Arial Narrow" w:hAnsi="Arial Narrow"/>
                                <w:b w:val="0"/>
                                <w:sz w:val="28"/>
                                <w:szCs w:val="28"/>
                              </w:rPr>
                            </w:pPr>
                            <w:r>
                              <w:rPr>
                                <w:rFonts w:ascii="Arial Narrow" w:hAnsi="Arial Narrow"/>
                                <w:b w:val="0"/>
                                <w:sz w:val="28"/>
                                <w:szCs w:val="28"/>
                              </w:rPr>
                              <w:t>PRESENTA:</w:t>
                            </w:r>
                          </w:p>
                          <w:p w14:paraId="262E9850">
                            <w:pPr>
                              <w:jc w:val="center"/>
                              <w:rPr>
                                <w:rFonts w:ascii="Arial Narrow" w:hAnsi="Arial Narrow"/>
                                <w:b w:val="0"/>
                                <w:sz w:val="32"/>
                              </w:rPr>
                            </w:pPr>
                          </w:p>
                          <w:p w14:paraId="649607EE">
                            <w:pPr>
                              <w:pStyle w:val="6"/>
                              <w:rPr>
                                <w:rFonts w:ascii="Arial Narrow" w:hAnsi="Arial Narrow"/>
                                <w:b/>
                                <w:szCs w:val="28"/>
                              </w:rPr>
                            </w:pPr>
                            <w:r>
                              <w:rPr>
                                <w:rFonts w:ascii="Arial Narrow" w:hAnsi="Arial Narrow"/>
                                <w:b/>
                                <w:szCs w:val="28"/>
                              </w:rPr>
                              <w:t>SÁNCHEZ SORIANO CÉSAR JERZAIN</w:t>
                            </w:r>
                          </w:p>
                          <w:p w14:paraId="6ABB319D">
                            <w:pPr>
                              <w:jc w:val="center"/>
                            </w:pPr>
                          </w:p>
                          <w:p w14:paraId="2A6B536A">
                            <w:pPr>
                              <w:pStyle w:val="6"/>
                              <w:rPr>
                                <w:rFonts w:ascii="Arial Narrow" w:hAnsi="Arial Narrow"/>
                                <w:b/>
                                <w:bCs/>
                                <w:szCs w:val="28"/>
                              </w:rPr>
                            </w:pPr>
                            <w:r>
                              <w:rPr>
                                <w:rFonts w:ascii="Arial Narrow" w:hAnsi="Arial Narrow"/>
                                <w:b/>
                                <w:bCs/>
                                <w:szCs w:val="28"/>
                              </w:rPr>
                              <w:t>LEÓN HERNÁNDEZ ROTSEN EDUARDO</w:t>
                            </w:r>
                          </w:p>
                          <w:p w14:paraId="726BDB40"/>
                          <w:p w14:paraId="2EC72CF9">
                            <w:pPr>
                              <w:jc w:val="center"/>
                              <w:rPr>
                                <w:rFonts w:ascii="Arial Narrow" w:hAnsi="Arial Narrow"/>
                              </w:rPr>
                            </w:pPr>
                          </w:p>
                          <w:p w14:paraId="2A1516B6">
                            <w:pPr>
                              <w:jc w:val="center"/>
                              <w:rPr>
                                <w:rFonts w:ascii="Bahnschrift Light SemiCondensed" w:hAnsi="Bahnschrift Light SemiCondensed"/>
                                <w:sz w:val="36"/>
                                <w:szCs w:val="36"/>
                              </w:rPr>
                            </w:pPr>
                            <w:r>
                              <w:rPr>
                                <w:rFonts w:ascii="Bahnschrift Light SemiCondensed" w:hAnsi="Bahnschrift Light SemiCondensed"/>
                                <w:sz w:val="36"/>
                                <w:szCs w:val="36"/>
                              </w:rPr>
                              <w:t>GRUPO: 4951</w:t>
                            </w:r>
                          </w:p>
                          <w:p w14:paraId="06151E2F">
                            <w:pPr>
                              <w:jc w:val="center"/>
                              <w:rPr>
                                <w:rFonts w:ascii="Arial Narrow" w:hAnsi="Arial Narrow"/>
                              </w:rPr>
                            </w:pPr>
                          </w:p>
                          <w:p w14:paraId="7333B149">
                            <w:pPr>
                              <w:jc w:val="center"/>
                              <w:rPr>
                                <w:rFonts w:ascii="Arial Narrow" w:hAnsi="Arial Narrow"/>
                              </w:rPr>
                            </w:pPr>
                          </w:p>
                          <w:p w14:paraId="212530E9">
                            <w:pPr>
                              <w:pStyle w:val="6"/>
                              <w:rPr>
                                <w:rFonts w:ascii="Arial Narrow" w:hAnsi="Arial Narrow"/>
                                <w:szCs w:val="28"/>
                              </w:rPr>
                            </w:pPr>
                            <w:r>
                              <w:rPr>
                                <w:rFonts w:ascii="Arial Narrow" w:hAnsi="Arial Narrow"/>
                                <w:szCs w:val="28"/>
                              </w:rPr>
                              <w:t>ASESOR INTERNO:</w:t>
                            </w:r>
                          </w:p>
                          <w:p w14:paraId="2AD229FF">
                            <w:pPr>
                              <w:rPr>
                                <w:rFonts w:ascii="Arial Narrow" w:hAnsi="Arial Narrow"/>
                                <w:sz w:val="24"/>
                                <w:szCs w:val="24"/>
                              </w:rPr>
                            </w:pPr>
                            <w:r>
                              <w:t xml:space="preserve">     </w:t>
                            </w:r>
                          </w:p>
                          <w:p w14:paraId="5BA1DCD3">
                            <w:pPr>
                              <w:jc w:val="center"/>
                              <w:rPr>
                                <w:sz w:val="22"/>
                                <w:szCs w:val="22"/>
                              </w:rPr>
                            </w:pPr>
                            <w:r>
                              <w:rPr>
                                <w:rFonts w:ascii="Arial Narrow" w:hAnsi="Arial Narrow"/>
                                <w:sz w:val="28"/>
                                <w:szCs w:val="28"/>
                              </w:rPr>
                              <w:t>ING. IVÁN AZAMAR PALMA</w:t>
                            </w:r>
                          </w:p>
                          <w:p w14:paraId="6BA1658A">
                            <w:pPr>
                              <w:pStyle w:val="6"/>
                              <w:rPr>
                                <w:rFonts w:ascii="Arial Narrow" w:hAnsi="Arial Narrow"/>
                              </w:rPr>
                            </w:pPr>
                          </w:p>
                          <w:p w14:paraId="29C145A3">
                            <w:pPr>
                              <w:pStyle w:val="6"/>
                              <w:rPr>
                                <w:rFonts w:ascii="Arial Narrow" w:hAnsi="Arial Narrow"/>
                                <w:szCs w:val="28"/>
                              </w:rPr>
                            </w:pPr>
                            <w:r>
                              <w:rPr>
                                <w:rFonts w:ascii="Arial Narrow" w:hAnsi="Arial Narrow"/>
                                <w:szCs w:val="28"/>
                              </w:rPr>
                              <w:t>ASESOR EXTERNO:</w:t>
                            </w:r>
                          </w:p>
                          <w:p w14:paraId="76994445">
                            <w:r>
                              <w:t xml:space="preserve">     </w:t>
                            </w:r>
                          </w:p>
                          <w:p w14:paraId="70DD04E6">
                            <w:pPr>
                              <w:jc w:val="center"/>
                              <w:rPr>
                                <w:rFonts w:ascii="Arial Narrow" w:hAnsi="Arial Narrow"/>
                                <w:bCs/>
                                <w:sz w:val="28"/>
                                <w:szCs w:val="28"/>
                              </w:rPr>
                            </w:pPr>
                          </w:p>
                          <w:p w14:paraId="6A11D2E1">
                            <w:pPr>
                              <w:jc w:val="center"/>
                              <w:rPr>
                                <w:rFonts w:ascii="Tahoma" w:hAnsi="Tahoma"/>
                                <w:bCs/>
                                <w:sz w:val="22"/>
                                <w:szCs w:val="22"/>
                              </w:rPr>
                            </w:pPr>
                            <w:r>
                              <w:rPr>
                                <w:rFonts w:ascii="Arial Narrow" w:hAnsi="Arial Narrow"/>
                                <w:bCs/>
                                <w:sz w:val="28"/>
                                <w:szCs w:val="28"/>
                              </w:rPr>
                              <w:t>Fecha</w:t>
                            </w:r>
                          </w:p>
                          <w:p w14:paraId="48D3EE29">
                            <w:pPr>
                              <w:jc w:val="center"/>
                              <w:rPr>
                                <w:rFonts w:ascii="Tahoma" w:hAnsi="Tahoma"/>
                                <w:bCs/>
                                <w:sz w:val="22"/>
                                <w:szCs w:val="22"/>
                              </w:rPr>
                            </w:pPr>
                          </w:p>
                          <w:p w14:paraId="05646E5E">
                            <w:pPr>
                              <w:jc w:val="center"/>
                              <w:rPr>
                                <w:rFonts w:ascii="Tahoma" w:hAnsi="Tahoma"/>
                                <w:bCs/>
                                <w:sz w:val="22"/>
                                <w:szCs w:val="22"/>
                              </w:rPr>
                            </w:pPr>
                          </w:p>
                          <w:p w14:paraId="78EACCF5">
                            <w:pPr>
                              <w:jc w:val="center"/>
                              <w:rPr>
                                <w:rFonts w:ascii="Tahoma" w:hAnsi="Tahoma"/>
                                <w:bCs/>
                                <w:sz w:val="22"/>
                                <w:szCs w:val="22"/>
                              </w:rPr>
                            </w:pPr>
                          </w:p>
                          <w:p w14:paraId="62C5D7C6">
                            <w:pPr>
                              <w:jc w:val="center"/>
                              <w:rPr>
                                <w:rFonts w:ascii="Tahoma" w:hAnsi="Tahoma"/>
                                <w:bCs/>
                                <w:sz w:val="22"/>
                                <w:szCs w:val="22"/>
                              </w:rPr>
                            </w:pPr>
                          </w:p>
                          <w:p w14:paraId="5AF3C209">
                            <w:pPr>
                              <w:jc w:val="center"/>
                              <w:rPr>
                                <w:rFonts w:ascii="Tahoma" w:hAnsi="Tahoma"/>
                                <w:bCs/>
                                <w:sz w:val="22"/>
                                <w:szCs w:val="22"/>
                              </w:rPr>
                            </w:pPr>
                          </w:p>
                          <w:p w14:paraId="5467BDD1">
                            <w:pPr>
                              <w:jc w:val="center"/>
                              <w:rPr>
                                <w:rFonts w:ascii="Tahoma" w:hAnsi="Tahoma"/>
                                <w:bCs/>
                                <w:sz w:val="22"/>
                                <w:szCs w:val="22"/>
                              </w:rPr>
                            </w:pPr>
                          </w:p>
                          <w:p w14:paraId="2AE9E001">
                            <w:pPr>
                              <w:jc w:val="center"/>
                              <w:rPr>
                                <w:rFonts w:ascii="Tahoma" w:hAnsi="Tahoma"/>
                                <w:bCs/>
                                <w:sz w:val="22"/>
                                <w:szCs w:val="22"/>
                              </w:rPr>
                            </w:pPr>
                          </w:p>
                          <w:p w14:paraId="69436179">
                            <w:pPr>
                              <w:jc w:val="center"/>
                              <w:rPr>
                                <w:rFonts w:ascii="Tahoma" w:hAnsi="Tahoma"/>
                                <w:bCs/>
                                <w:sz w:val="22"/>
                                <w:szCs w:val="22"/>
                              </w:rPr>
                            </w:pPr>
                          </w:p>
                          <w:p w14:paraId="58FF5A5D">
                            <w:pPr>
                              <w:jc w:val="center"/>
                              <w:rPr>
                                <w:rFonts w:ascii="Tahoma" w:hAnsi="Tahoma"/>
                                <w:bCs/>
                                <w:sz w:val="22"/>
                                <w:szCs w:val="22"/>
                              </w:rPr>
                            </w:pPr>
                          </w:p>
                          <w:p w14:paraId="573A81D8">
                            <w:pPr>
                              <w:jc w:val="center"/>
                              <w:rPr>
                                <w:rFonts w:ascii="Tahoma" w:hAnsi="Tahoma"/>
                                <w:bCs/>
                                <w:sz w:val="22"/>
                                <w:szCs w:val="22"/>
                              </w:rPr>
                            </w:pPr>
                          </w:p>
                          <w:p w14:paraId="7A94100F">
                            <w:pPr>
                              <w:jc w:val="center"/>
                              <w:rPr>
                                <w:rFonts w:ascii="Tahoma" w:hAnsi="Tahoma"/>
                                <w:bCs/>
                                <w:sz w:val="22"/>
                                <w:szCs w:val="22"/>
                              </w:rPr>
                            </w:pPr>
                          </w:p>
                          <w:p w14:paraId="1D39126D">
                            <w:pPr>
                              <w:jc w:val="center"/>
                              <w:rPr>
                                <w:rFonts w:ascii="Tahoma" w:hAnsi="Tahoma"/>
                                <w:bCs/>
                                <w:sz w:val="22"/>
                                <w:szCs w:val="22"/>
                              </w:rPr>
                            </w:pPr>
                          </w:p>
                          <w:p w14:paraId="3184A68E">
                            <w:pPr>
                              <w:jc w:val="center"/>
                              <w:rPr>
                                <w:rFonts w:ascii="Tahoma" w:hAnsi="Tahoma"/>
                                <w:bCs/>
                                <w:sz w:val="22"/>
                                <w:szCs w:val="22"/>
                              </w:rPr>
                            </w:pPr>
                          </w:p>
                          <w:p w14:paraId="48F66FF3">
                            <w:pPr>
                              <w:jc w:val="center"/>
                              <w:rPr>
                                <w:rFonts w:ascii="Tahoma" w:hAnsi="Tahoma"/>
                                <w:bCs/>
                                <w:sz w:val="22"/>
                                <w:szCs w:val="22"/>
                              </w:rPr>
                            </w:pPr>
                          </w:p>
                          <w:p w14:paraId="3131995E">
                            <w:pPr>
                              <w:jc w:val="center"/>
                              <w:rPr>
                                <w:rFonts w:ascii="Tahoma" w:hAnsi="Tahoma"/>
                                <w:bCs/>
                                <w:sz w:val="22"/>
                                <w:szCs w:val="22"/>
                              </w:rPr>
                            </w:pPr>
                          </w:p>
                          <w:p w14:paraId="56D567B0">
                            <w:pPr>
                              <w:jc w:val="center"/>
                              <w:rPr>
                                <w:rFonts w:ascii="Tahoma" w:hAnsi="Tahoma"/>
                                <w:bCs/>
                                <w:sz w:val="22"/>
                                <w:szCs w:val="22"/>
                              </w:rPr>
                            </w:pPr>
                          </w:p>
                          <w:p w14:paraId="53F7C226">
                            <w:pPr>
                              <w:jc w:val="center"/>
                              <w:rPr>
                                <w:rFonts w:ascii="Tahoma" w:hAnsi="Tahoma"/>
                                <w:bCs/>
                                <w:sz w:val="22"/>
                                <w:szCs w:val="22"/>
                              </w:rPr>
                            </w:pPr>
                          </w:p>
                          <w:p w14:paraId="62E00544">
                            <w:pPr>
                              <w:jc w:val="center"/>
                              <w:rPr>
                                <w:rFonts w:ascii="Tahoma" w:hAnsi="Tahoma"/>
                                <w:bCs/>
                                <w:sz w:val="22"/>
                                <w:szCs w:val="22"/>
                              </w:rPr>
                            </w:pPr>
                          </w:p>
                          <w:p w14:paraId="4736FD42">
                            <w:pPr>
                              <w:jc w:val="center"/>
                              <w:rPr>
                                <w:rFonts w:ascii="Tahoma" w:hAnsi="Tahoma"/>
                                <w:bCs/>
                                <w:sz w:val="22"/>
                                <w:szCs w:val="22"/>
                              </w:rPr>
                            </w:pPr>
                          </w:p>
                          <w:p w14:paraId="239EBAF9">
                            <w:pPr>
                              <w:jc w:val="center"/>
                              <w:rPr>
                                <w:rFonts w:ascii="Tahoma" w:hAnsi="Tahoma"/>
                                <w:bCs/>
                                <w:sz w:val="22"/>
                                <w:szCs w:val="22"/>
                              </w:rPr>
                            </w:pPr>
                          </w:p>
                          <w:p w14:paraId="1B77AED0">
                            <w:pPr>
                              <w:jc w:val="center"/>
                              <w:rPr>
                                <w:rFonts w:ascii="Tahoma" w:hAnsi="Tahoma"/>
                                <w:bCs/>
                                <w:sz w:val="22"/>
                                <w:szCs w:val="22"/>
                              </w:rPr>
                            </w:pPr>
                          </w:p>
                          <w:p w14:paraId="597A188F">
                            <w:pPr>
                              <w:jc w:val="center"/>
                              <w:rPr>
                                <w:rFonts w:ascii="Tahoma" w:hAnsi="Tahoma"/>
                                <w:bCs/>
                                <w:sz w:val="22"/>
                                <w:szCs w:val="22"/>
                              </w:rPr>
                            </w:pPr>
                          </w:p>
                          <w:p w14:paraId="3C0D0C3A">
                            <w:pPr>
                              <w:jc w:val="center"/>
                              <w:rPr>
                                <w:rFonts w:ascii="Tahoma" w:hAnsi="Tahoma"/>
                                <w:bCs/>
                                <w:sz w:val="22"/>
                                <w:szCs w:val="22"/>
                              </w:rPr>
                            </w:pPr>
                          </w:p>
                          <w:p w14:paraId="5B9AE496">
                            <w:pPr>
                              <w:jc w:val="center"/>
                              <w:rPr>
                                <w:rFonts w:ascii="Tahoma" w:hAnsi="Tahoma"/>
                                <w:bCs/>
                                <w:sz w:val="22"/>
                                <w:szCs w:val="22"/>
                              </w:rPr>
                            </w:pPr>
                          </w:p>
                          <w:p w14:paraId="60402E53">
                            <w:pPr>
                              <w:jc w:val="center"/>
                              <w:rPr>
                                <w:rFonts w:ascii="Tahoma" w:hAnsi="Tahoma"/>
                                <w:bCs/>
                                <w:sz w:val="22"/>
                                <w:szCs w:val="22"/>
                              </w:rPr>
                            </w:pPr>
                          </w:p>
                          <w:p w14:paraId="193E0C35">
                            <w:pPr>
                              <w:jc w:val="center"/>
                              <w:rPr>
                                <w:rFonts w:ascii="Tahoma" w:hAnsi="Tahoma"/>
                                <w:bCs/>
                                <w:sz w:val="22"/>
                                <w:szCs w:val="22"/>
                              </w:rPr>
                            </w:pPr>
                          </w:p>
                          <w:p w14:paraId="7C670FDD">
                            <w:pPr>
                              <w:jc w:val="center"/>
                              <w:rPr>
                                <w:rFonts w:ascii="Tahoma" w:hAnsi="Tahoma"/>
                                <w:bCs/>
                                <w:sz w:val="22"/>
                                <w:szCs w:val="22"/>
                              </w:rPr>
                            </w:pPr>
                          </w:p>
                          <w:p w14:paraId="18D87D7C">
                            <w:pPr>
                              <w:jc w:val="center"/>
                              <w:rPr>
                                <w:rFonts w:ascii="Tahoma" w:hAnsi="Tahoma"/>
                                <w:bCs/>
                                <w:sz w:val="22"/>
                                <w:szCs w:val="22"/>
                              </w:rPr>
                            </w:pPr>
                          </w:p>
                          <w:p w14:paraId="4452BC9D">
                            <w:pPr>
                              <w:jc w:val="center"/>
                              <w:rPr>
                                <w:rFonts w:ascii="Tahoma" w:hAnsi="Tahoma"/>
                                <w:bCs/>
                                <w:sz w:val="28"/>
                                <w:szCs w:val="28"/>
                              </w:rPr>
                            </w:pPr>
                          </w:p>
                          <w:p w14:paraId="351AA036">
                            <w:pPr>
                              <w:jc w:val="center"/>
                              <w:rPr>
                                <w:rFonts w:ascii="Tahoma" w:hAnsi="Tahoma"/>
                                <w:bCs/>
                                <w:sz w:val="28"/>
                                <w:szCs w:val="28"/>
                              </w:rPr>
                            </w:pPr>
                          </w:p>
                          <w:p w14:paraId="598114E7">
                            <w:pPr>
                              <w:jc w:val="center"/>
                              <w:rPr>
                                <w:rFonts w:ascii="Tahoma" w:hAnsi="Tahoma"/>
                                <w:b w:val="0"/>
                                <w:bCs/>
                                <w:sz w:val="28"/>
                                <w:szCs w:val="28"/>
                              </w:rPr>
                            </w:pPr>
                          </w:p>
                          <w:p w14:paraId="480BC13A">
                            <w:pPr>
                              <w:jc w:val="center"/>
                              <w:rPr>
                                <w:rFonts w:ascii="Tahoma" w:hAnsi="Tahoma"/>
                                <w:bCs/>
                                <w:sz w:val="28"/>
                                <w:szCs w:val="28"/>
                              </w:rPr>
                            </w:pPr>
                          </w:p>
                          <w:p w14:paraId="0600A9B6">
                            <w:pPr>
                              <w:jc w:val="center"/>
                              <w:rPr>
                                <w:rFonts w:ascii="Tahoma" w:hAnsi="Tahoma"/>
                                <w:bCs/>
                                <w:sz w:val="28"/>
                                <w:szCs w:val="28"/>
                              </w:rPr>
                            </w:pPr>
                          </w:p>
                          <w:p w14:paraId="627B6436">
                            <w:pPr>
                              <w:jc w:val="center"/>
                              <w:rPr>
                                <w:rFonts w:ascii="Tahoma" w:hAnsi="Tahoma"/>
                                <w:bCs/>
                                <w:sz w:val="28"/>
                                <w:szCs w:val="28"/>
                              </w:rPr>
                            </w:pPr>
                          </w:p>
                          <w:p w14:paraId="32C05531">
                            <w:pPr>
                              <w:jc w:val="center"/>
                              <w:rPr>
                                <w:rFonts w:ascii="Tahoma" w:hAnsi="Tahoma"/>
                                <w:bCs/>
                                <w:sz w:val="28"/>
                                <w:szCs w:val="28"/>
                              </w:rPr>
                            </w:pPr>
                          </w:p>
                          <w:p w14:paraId="17911005">
                            <w:pPr>
                              <w:jc w:val="center"/>
                              <w:rPr>
                                <w:rFonts w:ascii="Tahoma" w:hAnsi="Tahoma"/>
                                <w:bCs/>
                                <w:sz w:val="28"/>
                                <w:szCs w:val="28"/>
                              </w:rPr>
                            </w:pPr>
                          </w:p>
                          <w:p w14:paraId="332053C7">
                            <w:pPr>
                              <w:jc w:val="center"/>
                              <w:rPr>
                                <w:sz w:val="28"/>
                                <w:szCs w:val="28"/>
                              </w:rPr>
                            </w:pPr>
                            <w:r>
                              <w:rPr>
                                <w:rFonts w:ascii="Tahoma" w:hAnsi="Tahoma"/>
                                <w:bCs/>
                                <w:sz w:val="28"/>
                                <w:szCs w:val="28"/>
                              </w:rPr>
                              <w:t>REFORZADO PARA MEJORAR SU USO EN VIVIENDAS DE INTERÉS SOCIAL EN TUXTLA GUTIÉRREZ, CHIAPAS”</w:t>
                            </w:r>
                          </w:p>
                          <w:p w14:paraId="7A3AC977">
                            <w:pPr>
                              <w:jc w:val="center"/>
                            </w:pPr>
                          </w:p>
                          <w:p w14:paraId="3C4FC1B5">
                            <w:pPr>
                              <w:pStyle w:val="4"/>
                              <w:rPr>
                                <w:sz w:val="28"/>
                                <w:szCs w:val="28"/>
                              </w:rPr>
                            </w:pPr>
                            <w:bookmarkStart w:id="31" w:name="_Toc238413242"/>
                            <w:r>
                              <w:rPr>
                                <w:sz w:val="28"/>
                                <w:szCs w:val="28"/>
                              </w:rPr>
                              <w:t>T  E  S  I  S</w:t>
                            </w:r>
                            <w:bookmarkEnd w:id="31"/>
                          </w:p>
                          <w:p w14:paraId="5AC710BF">
                            <w:pPr>
                              <w:jc w:val="center"/>
                              <w:rPr>
                                <w:rFonts w:ascii="Arial" w:hAnsi="Arial"/>
                                <w:b w:val="0"/>
                                <w:sz w:val="32"/>
                              </w:rPr>
                            </w:pPr>
                          </w:p>
                          <w:p w14:paraId="21DA60FB">
                            <w:pPr>
                              <w:jc w:val="center"/>
                              <w:rPr>
                                <w:rFonts w:ascii="Arial" w:hAnsi="Arial"/>
                                <w:b w:val="0"/>
                                <w:sz w:val="24"/>
                              </w:rPr>
                            </w:pPr>
                          </w:p>
                          <w:p w14:paraId="51C73EBF">
                            <w:pPr>
                              <w:pStyle w:val="3"/>
                              <w:rPr>
                                <w:sz w:val="28"/>
                                <w:szCs w:val="28"/>
                              </w:rPr>
                            </w:pPr>
                            <w:bookmarkStart w:id="32" w:name="_Toc238413243"/>
                            <w:r>
                              <w:rPr>
                                <w:sz w:val="28"/>
                                <w:szCs w:val="28"/>
                              </w:rPr>
                              <w:t>QUE PARA OBTENER EL GRADO DE</w:t>
                            </w:r>
                            <w:bookmarkEnd w:id="32"/>
                          </w:p>
                          <w:p w14:paraId="63BEFCC0">
                            <w:pPr>
                              <w:jc w:val="center"/>
                            </w:pPr>
                          </w:p>
                          <w:p w14:paraId="30F34A03">
                            <w:pPr>
                              <w:jc w:val="center"/>
                            </w:pPr>
                          </w:p>
                          <w:p w14:paraId="006B1D06">
                            <w:pPr>
                              <w:pStyle w:val="5"/>
                              <w:rPr>
                                <w:rFonts w:ascii="Times New Roman" w:hAnsi="Times New Roman"/>
                                <w:sz w:val="20"/>
                              </w:rPr>
                            </w:pPr>
                          </w:p>
                          <w:p w14:paraId="2845310B">
                            <w:pPr>
                              <w:jc w:val="center"/>
                            </w:pPr>
                          </w:p>
                          <w:p w14:paraId="01773FE1">
                            <w:pPr>
                              <w:jc w:val="center"/>
                              <w:rPr>
                                <w:rFonts w:ascii="Arial" w:hAnsi="Arial"/>
                                <w:sz w:val="32"/>
                              </w:rPr>
                            </w:pPr>
                            <w:r>
                              <w:rPr>
                                <w:rFonts w:ascii="Arial" w:hAnsi="Arial"/>
                                <w:sz w:val="32"/>
                              </w:rPr>
                              <w:t>MAESTRO EN INGENIERIA</w:t>
                            </w:r>
                          </w:p>
                          <w:p w14:paraId="56DA414A">
                            <w:pPr>
                              <w:jc w:val="center"/>
                              <w:rPr>
                                <w:rFonts w:ascii="Arial" w:hAnsi="Arial"/>
                                <w:b w:val="0"/>
                                <w:sz w:val="28"/>
                                <w:szCs w:val="28"/>
                              </w:rPr>
                            </w:pPr>
                            <w:r>
                              <w:rPr>
                                <w:rFonts w:ascii="Arial" w:hAnsi="Arial"/>
                                <w:sz w:val="32"/>
                              </w:rPr>
                              <w:t>(CONSTRUCCIÓN)</w:t>
                            </w:r>
                          </w:p>
                          <w:p w14:paraId="0E078BF7">
                            <w:pPr>
                              <w:jc w:val="center"/>
                              <w:rPr>
                                <w:rFonts w:ascii="Arial" w:hAnsi="Arial"/>
                                <w:b w:val="0"/>
                                <w:sz w:val="28"/>
                                <w:szCs w:val="28"/>
                              </w:rPr>
                            </w:pPr>
                          </w:p>
                          <w:p w14:paraId="5291426B">
                            <w:pPr>
                              <w:jc w:val="center"/>
                              <w:rPr>
                                <w:rFonts w:ascii="Arial" w:hAnsi="Arial"/>
                                <w:b w:val="0"/>
                                <w:sz w:val="28"/>
                                <w:szCs w:val="28"/>
                              </w:rPr>
                            </w:pPr>
                            <w:r>
                              <w:rPr>
                                <w:rFonts w:ascii="Arial" w:hAnsi="Arial"/>
                                <w:b w:val="0"/>
                                <w:sz w:val="28"/>
                                <w:szCs w:val="28"/>
                              </w:rPr>
                              <w:t>PRESENTA</w:t>
                            </w:r>
                          </w:p>
                          <w:p w14:paraId="29ADEBD9">
                            <w:pPr>
                              <w:jc w:val="center"/>
                              <w:rPr>
                                <w:rFonts w:ascii="Arial" w:hAnsi="Arial"/>
                                <w:b w:val="0"/>
                                <w:sz w:val="32"/>
                              </w:rPr>
                            </w:pPr>
                          </w:p>
                          <w:p w14:paraId="103DA9AB">
                            <w:pPr>
                              <w:jc w:val="center"/>
                              <w:rPr>
                                <w:rFonts w:ascii="Arial" w:hAnsi="Arial"/>
                                <w:b w:val="0"/>
                                <w:sz w:val="32"/>
                              </w:rPr>
                            </w:pPr>
                          </w:p>
                          <w:p w14:paraId="28A2C3B0">
                            <w:pPr>
                              <w:jc w:val="center"/>
                              <w:rPr>
                                <w:rFonts w:ascii="Arial" w:hAnsi="Arial"/>
                                <w:bCs/>
                                <w:i/>
                                <w:sz w:val="28"/>
                                <w:szCs w:val="28"/>
                              </w:rPr>
                            </w:pPr>
                            <w:r>
                              <w:rPr>
                                <w:rFonts w:ascii="Tahoma" w:hAnsi="Tahoma"/>
                                <w:sz w:val="28"/>
                                <w:szCs w:val="28"/>
                              </w:rPr>
                              <w:t>Arq. Beatriz Adriana Vázquez Cruz</w:t>
                            </w:r>
                          </w:p>
                          <w:p w14:paraId="073A041E">
                            <w:pPr>
                              <w:pStyle w:val="6"/>
                              <w:rPr>
                                <w:szCs w:val="28"/>
                              </w:rPr>
                            </w:pPr>
                          </w:p>
                          <w:p w14:paraId="57BCA9D2">
                            <w:pPr>
                              <w:pStyle w:val="6"/>
                              <w:rPr>
                                <w:szCs w:val="28"/>
                              </w:rPr>
                            </w:pPr>
                          </w:p>
                          <w:p w14:paraId="7BCBBC98">
                            <w:pPr>
                              <w:pStyle w:val="6"/>
                              <w:rPr>
                                <w:szCs w:val="28"/>
                              </w:rPr>
                            </w:pPr>
                            <w:r>
                              <w:rPr>
                                <w:szCs w:val="28"/>
                              </w:rPr>
                              <w:t>DIRECTOR DE TESIS</w:t>
                            </w:r>
                          </w:p>
                          <w:p w14:paraId="520F1538">
                            <w:pPr>
                              <w:jc w:val="center"/>
                              <w:rPr>
                                <w:sz w:val="24"/>
                                <w:szCs w:val="24"/>
                              </w:rPr>
                            </w:pPr>
                          </w:p>
                          <w:p w14:paraId="27ADE4E1">
                            <w:pPr>
                              <w:jc w:val="center"/>
                              <w:rPr>
                                <w:sz w:val="24"/>
                                <w:szCs w:val="24"/>
                              </w:rPr>
                            </w:pPr>
                          </w:p>
                          <w:p w14:paraId="553255EB">
                            <w:pPr>
                              <w:pStyle w:val="6"/>
                            </w:pPr>
                          </w:p>
                          <w:p w14:paraId="0716EB78">
                            <w:pPr>
                              <w:jc w:val="center"/>
                              <w:rPr>
                                <w:rFonts w:ascii="Arial" w:hAnsi="Arial"/>
                                <w:b w:val="0"/>
                                <w:i/>
                                <w:sz w:val="24"/>
                                <w:szCs w:val="24"/>
                              </w:rPr>
                            </w:pPr>
                            <w:r>
                              <w:rPr>
                                <w:rFonts w:ascii="Arial" w:hAnsi="Arial"/>
                                <w:i/>
                                <w:sz w:val="24"/>
                                <w:szCs w:val="24"/>
                              </w:rPr>
                              <w:t>DR. FRANCISCO ALBERTO ALONSO FARRERA</w:t>
                            </w:r>
                          </w:p>
                          <w:p w14:paraId="15541EEE">
                            <w:pPr>
                              <w:jc w:val="center"/>
                              <w:rPr>
                                <w:rFonts w:ascii="Arial" w:hAnsi="Arial"/>
                                <w:b w:val="0"/>
                              </w:rPr>
                            </w:pPr>
                          </w:p>
                          <w:p w14:paraId="57335D1D">
                            <w:pPr>
                              <w:jc w:val="center"/>
                              <w:rPr>
                                <w:rFonts w:ascii="Arial" w:hAnsi="Arial"/>
                                <w:b w:val="0"/>
                              </w:rPr>
                            </w:pPr>
                          </w:p>
                          <w:p w14:paraId="6887F467">
                            <w:pPr>
                              <w:jc w:val="center"/>
                              <w:rPr>
                                <w:rFonts w:ascii="Arial" w:hAnsi="Arial"/>
                                <w:b w:val="0"/>
                              </w:rPr>
                            </w:pPr>
                          </w:p>
                          <w:p w14:paraId="42B80F93">
                            <w:pPr>
                              <w:jc w:val="center"/>
                              <w:rPr>
                                <w:rFonts w:ascii="Arial" w:hAnsi="Arial"/>
                                <w:b w:val="0"/>
                              </w:rPr>
                            </w:pPr>
                          </w:p>
                          <w:p w14:paraId="2A3A536B">
                            <w:pPr>
                              <w:jc w:val="center"/>
                              <w:rPr>
                                <w:rFonts w:ascii="Arial" w:hAnsi="Arial"/>
                                <w:b w:val="0"/>
                              </w:rPr>
                            </w:pPr>
                          </w:p>
                          <w:p w14:paraId="1A9F019F">
                            <w:pPr>
                              <w:jc w:val="center"/>
                              <w:rPr>
                                <w:rFonts w:ascii="Arial" w:hAnsi="Arial"/>
                                <w:b w:val="0"/>
                              </w:rPr>
                            </w:pPr>
                          </w:p>
                          <w:p w14:paraId="610DEAC1">
                            <w:pPr>
                              <w:jc w:val="center"/>
                              <w:rPr>
                                <w:rFonts w:ascii="Arial" w:hAnsi="Arial"/>
                                <w:b w:val="0"/>
                              </w:rPr>
                            </w:pPr>
                          </w:p>
                          <w:p w14:paraId="6DF3DE94">
                            <w:pPr>
                              <w:jc w:val="center"/>
                              <w:rPr>
                                <w:rFonts w:ascii="Arial" w:hAnsi="Arial"/>
                                <w:b w:val="0"/>
                              </w:rPr>
                            </w:pPr>
                          </w:p>
                          <w:p w14:paraId="3FAEC642">
                            <w:pPr>
                              <w:jc w:val="center"/>
                              <w:rPr>
                                <w:rFonts w:ascii="Arial" w:hAnsi="Arial"/>
                                <w:b w:val="0"/>
                              </w:rPr>
                            </w:pPr>
                            <w:r>
                              <w:rPr>
                                <w:rFonts w:ascii="Arial" w:hAnsi="Arial"/>
                                <w:b w:val="0"/>
                              </w:rPr>
                              <w:t>TUXTLA GUTIÉRREZ, CHIAPAS ABRIL DE 2010.</w:t>
                            </w:r>
                          </w:p>
                          <w:p w14:paraId="2EF89A6F">
                            <w:pPr>
                              <w:jc w:val="center"/>
                              <w:rPr>
                                <w:rFonts w:ascii="Arial" w:hAnsi="Arial"/>
                                <w:b w:val="0"/>
                              </w:rPr>
                            </w:pPr>
                          </w:p>
                          <w:p w14:paraId="1249609B">
                            <w:pPr>
                              <w:jc w:val="center"/>
                              <w:rPr>
                                <w:rFonts w:ascii="Arial" w:hAnsi="Arial"/>
                                <w:b w:val="0"/>
                              </w:rPr>
                            </w:pPr>
                          </w:p>
                          <w:p w14:paraId="240BCA57">
                            <w:pPr>
                              <w:jc w:val="center"/>
                              <w:rPr>
                                <w:rFonts w:ascii="Arial" w:hAnsi="Arial"/>
                                <w:b w:val="0"/>
                              </w:rPr>
                            </w:pPr>
                          </w:p>
                          <w:p w14:paraId="735E2FA3">
                            <w:pPr>
                              <w:jc w:val="center"/>
                              <w:rPr>
                                <w:rFonts w:ascii="Arial" w:hAnsi="Arial"/>
                                <w:b w:val="0"/>
                              </w:rPr>
                            </w:pPr>
                          </w:p>
                          <w:p w14:paraId="7F567DB7">
                            <w:pPr>
                              <w:jc w:val="center"/>
                              <w:rPr>
                                <w:rFonts w:ascii="Arial" w:hAnsi="Arial"/>
                                <w:b w:val="0"/>
                              </w:rPr>
                            </w:pPr>
                          </w:p>
                          <w:p w14:paraId="3421DF46">
                            <w:pPr>
                              <w:jc w:val="center"/>
                              <w:rPr>
                                <w:rFonts w:ascii="Arial" w:hAnsi="Arial"/>
                                <w:b w:val="0"/>
                              </w:rPr>
                            </w:pPr>
                          </w:p>
                          <w:p w14:paraId="127F5BC5">
                            <w:pPr>
                              <w:jc w:val="center"/>
                              <w:rPr>
                                <w:rFonts w:ascii="Arial" w:hAnsi="Arial"/>
                                <w:b w:val="0"/>
                              </w:rPr>
                            </w:pPr>
                          </w:p>
                          <w:p w14:paraId="3AF05827">
                            <w:pPr>
                              <w:jc w:val="center"/>
                              <w:rPr>
                                <w:rFonts w:ascii="Arial" w:hAnsi="Arial"/>
                                <w:b w:val="0"/>
                              </w:rPr>
                            </w:pPr>
                          </w:p>
                          <w:p w14:paraId="3172A3DD">
                            <w:pPr>
                              <w:jc w:val="center"/>
                              <w:rPr>
                                <w:rFonts w:ascii="Arial" w:hAnsi="Arial"/>
                                <w:b w:val="0"/>
                              </w:rPr>
                            </w:pPr>
                            <w:r>
                              <w:rPr>
                                <w:rFonts w:ascii="Arial" w:hAnsi="Arial"/>
                                <w:b w:val="0"/>
                              </w:rPr>
                              <w:t>TUXTLA GUTIÉRREZ, CHIAPAS ABRIL DE 2010.</w:t>
                            </w:r>
                          </w:p>
                          <w:p w14:paraId="16052B02">
                            <w:pPr>
                              <w:jc w:val="center"/>
                              <w:rPr>
                                <w:rFonts w:ascii="Arial" w:hAnsi="Arial"/>
                                <w:b w:val="0"/>
                              </w:rPr>
                            </w:pPr>
                          </w:p>
                          <w:p w14:paraId="5F4F9768"/>
                          <w:p w14:paraId="0B706D04">
                            <w:pPr>
                              <w:pStyle w:val="2"/>
                              <w:jc w:val="center"/>
                              <w:rPr>
                                <w:rFonts w:ascii="Arial Narrow" w:hAnsi="Arial Narrow"/>
                                <w:b/>
                                <w:sz w:val="44"/>
                              </w:rPr>
                            </w:pPr>
                            <w:bookmarkStart w:id="33" w:name="_Toc238413244"/>
                            <w:r>
                              <w:rPr>
                                <w:rFonts w:ascii="Arial Narrow" w:hAnsi="Arial Narrow"/>
                                <w:b/>
                                <w:sz w:val="44"/>
                              </w:rPr>
                              <w:t>TECNOLOGICO DE ESTUDIOS SUPERIORES DE CHALCO</w:t>
                            </w:r>
                            <w:bookmarkEnd w:id="33"/>
                          </w:p>
                          <w:p w14:paraId="7312EC12">
                            <w:pPr>
                              <w:jc w:val="center"/>
                            </w:pPr>
                          </w:p>
                          <w:p w14:paraId="37F76287">
                            <w:pPr>
                              <w:jc w:val="center"/>
                            </w:pPr>
                          </w:p>
                          <w:p w14:paraId="288BB5C7">
                            <w:pPr>
                              <w:jc w:val="center"/>
                              <w:rPr>
                                <w:rFonts w:ascii="Arial" w:hAnsi="Arial"/>
                                <w:b w:val="0"/>
                                <w:sz w:val="32"/>
                              </w:rPr>
                            </w:pPr>
                          </w:p>
                          <w:p w14:paraId="12C959E1">
                            <w:pPr>
                              <w:pStyle w:val="3"/>
                              <w:rPr>
                                <w:rFonts w:ascii="Arial Narrow" w:hAnsi="Arial Narrow"/>
                                <w:color w:val="004F37"/>
                                <w:sz w:val="28"/>
                                <w:szCs w:val="28"/>
                              </w:rPr>
                            </w:pPr>
                            <w:bookmarkStart w:id="34" w:name="_Toc238413245"/>
                            <w:r>
                              <w:rPr>
                                <w:rFonts w:ascii="Arial Narrow" w:hAnsi="Arial Narrow"/>
                                <w:color w:val="004F37"/>
                                <w:sz w:val="28"/>
                                <w:szCs w:val="28"/>
                              </w:rPr>
                              <w:t>INGENIERÍA EN SISTEMAS COMPUTACIONALES</w:t>
                            </w:r>
                            <w:bookmarkEnd w:id="34"/>
                            <w:r>
                              <w:rPr>
                                <w:rFonts w:ascii="Arial Narrow" w:hAnsi="Arial Narrow"/>
                                <w:color w:val="004F37"/>
                                <w:sz w:val="28"/>
                                <w:szCs w:val="28"/>
                              </w:rPr>
                              <w:t xml:space="preserve"> </w:t>
                            </w:r>
                          </w:p>
                          <w:p w14:paraId="5189C442"/>
                          <w:p w14:paraId="2D3B08AC">
                            <w:pPr>
                              <w:jc w:val="center"/>
                              <w:rPr>
                                <w:rFonts w:ascii="Arial Narrow" w:hAnsi="Arial Narrow"/>
                                <w:b w:val="0"/>
                                <w:sz w:val="28"/>
                                <w:szCs w:val="28"/>
                              </w:rPr>
                            </w:pPr>
                          </w:p>
                          <w:p w14:paraId="4CC86927">
                            <w:pPr>
                              <w:pStyle w:val="4"/>
                              <w:rPr>
                                <w:rFonts w:ascii="Arial Narrow" w:hAnsi="Arial Narrow"/>
                                <w:sz w:val="28"/>
                                <w:szCs w:val="28"/>
                              </w:rPr>
                            </w:pPr>
                          </w:p>
                          <w:p w14:paraId="3F76DFA0">
                            <w:pPr>
                              <w:jc w:val="center"/>
                              <w:rPr>
                                <w:rFonts w:ascii="Arial Narrow" w:hAnsi="Arial Narrow"/>
                              </w:rPr>
                            </w:pPr>
                          </w:p>
                          <w:p w14:paraId="4E6DCA86">
                            <w:pPr>
                              <w:jc w:val="center"/>
                              <w:rPr>
                                <w:rFonts w:ascii="Arial Narrow" w:hAnsi="Arial Narrow"/>
                                <w:sz w:val="28"/>
                                <w:szCs w:val="28"/>
                              </w:rPr>
                            </w:pPr>
                            <w:r>
                              <w:rPr>
                                <w:rFonts w:ascii="Arial Narrow" w:hAnsi="Arial Narrow"/>
                                <w:bCs/>
                                <w:sz w:val="28"/>
                                <w:szCs w:val="28"/>
                              </w:rPr>
                              <w:t>“</w:t>
                            </w:r>
                            <w:r>
                              <w:rPr>
                                <w:rFonts w:ascii="Arial Narrow" w:hAnsi="Arial Narrow"/>
                                <w:i/>
                                <w:sz w:val="24"/>
                              </w:rPr>
                              <w:t>”</w:t>
                            </w:r>
                          </w:p>
                          <w:p w14:paraId="64FF68DE">
                            <w:pPr>
                              <w:pStyle w:val="4"/>
                              <w:rPr>
                                <w:rFonts w:ascii="Arial Narrow" w:hAnsi="Arial Narrow"/>
                                <w:sz w:val="28"/>
                                <w:szCs w:val="28"/>
                              </w:rPr>
                            </w:pPr>
                          </w:p>
                          <w:p w14:paraId="356705F5">
                            <w:pPr>
                              <w:jc w:val="center"/>
                              <w:rPr>
                                <w:rFonts w:ascii="Arial Narrow" w:hAnsi="Arial Narrow"/>
                                <w:b w:val="0"/>
                                <w:sz w:val="32"/>
                              </w:rPr>
                            </w:pPr>
                          </w:p>
                          <w:p w14:paraId="4C5C64C4">
                            <w:pPr>
                              <w:jc w:val="center"/>
                              <w:rPr>
                                <w:rFonts w:ascii="Arial Narrow" w:hAnsi="Arial Narrow"/>
                                <w:b w:val="0"/>
                                <w:sz w:val="24"/>
                              </w:rPr>
                            </w:pPr>
                          </w:p>
                          <w:p w14:paraId="0F92881A">
                            <w:pPr>
                              <w:jc w:val="center"/>
                              <w:rPr>
                                <w:rFonts w:ascii="Arial Narrow" w:hAnsi="Arial Narrow"/>
                              </w:rPr>
                            </w:pPr>
                          </w:p>
                          <w:p w14:paraId="037BF935">
                            <w:pPr>
                              <w:jc w:val="center"/>
                              <w:rPr>
                                <w:rFonts w:ascii="Arial Narrow" w:hAnsi="Arial Narrow"/>
                              </w:rPr>
                            </w:pPr>
                          </w:p>
                          <w:p w14:paraId="46141CBA">
                            <w:pPr>
                              <w:jc w:val="center"/>
                              <w:rPr>
                                <w:rFonts w:ascii="Arial Narrow" w:hAnsi="Arial Narrow"/>
                                <w:b w:val="0"/>
                                <w:sz w:val="28"/>
                                <w:szCs w:val="28"/>
                              </w:rPr>
                            </w:pPr>
                            <w:r>
                              <w:rPr>
                                <w:rFonts w:ascii="Arial Narrow" w:hAnsi="Arial Narrow"/>
                                <w:sz w:val="32"/>
                              </w:rPr>
                              <w:t>NOMBRE DEL PROYECTO</w:t>
                            </w:r>
                          </w:p>
                          <w:p w14:paraId="0C9EE770">
                            <w:pPr>
                              <w:jc w:val="center"/>
                              <w:rPr>
                                <w:rFonts w:ascii="Arial Narrow" w:hAnsi="Arial Narrow"/>
                                <w:b w:val="0"/>
                                <w:sz w:val="28"/>
                                <w:szCs w:val="28"/>
                              </w:rPr>
                            </w:pPr>
                          </w:p>
                          <w:p w14:paraId="47215B53">
                            <w:pPr>
                              <w:jc w:val="center"/>
                              <w:rPr>
                                <w:rFonts w:ascii="Arial Narrow" w:hAnsi="Arial Narrow"/>
                                <w:b w:val="0"/>
                                <w:sz w:val="28"/>
                                <w:szCs w:val="28"/>
                              </w:rPr>
                            </w:pPr>
                          </w:p>
                          <w:p w14:paraId="65B95C5C">
                            <w:pPr>
                              <w:jc w:val="center"/>
                              <w:rPr>
                                <w:rFonts w:ascii="Arial Narrow" w:hAnsi="Arial Narrow"/>
                                <w:b w:val="0"/>
                                <w:sz w:val="28"/>
                                <w:szCs w:val="28"/>
                              </w:rPr>
                            </w:pPr>
                            <w:r>
                              <w:rPr>
                                <w:rFonts w:ascii="Arial Narrow" w:hAnsi="Arial Narrow"/>
                                <w:b w:val="0"/>
                                <w:sz w:val="28"/>
                                <w:szCs w:val="28"/>
                              </w:rPr>
                              <w:t>PRESENTA:</w:t>
                            </w:r>
                          </w:p>
                          <w:p w14:paraId="13193421">
                            <w:pPr>
                              <w:jc w:val="center"/>
                              <w:rPr>
                                <w:rFonts w:ascii="Arial Narrow" w:hAnsi="Arial Narrow"/>
                                <w:b w:val="0"/>
                                <w:sz w:val="32"/>
                              </w:rPr>
                            </w:pPr>
                          </w:p>
                          <w:p w14:paraId="48F18F62">
                            <w:pPr>
                              <w:pStyle w:val="6"/>
                              <w:rPr>
                                <w:rFonts w:ascii="Arial Narrow" w:hAnsi="Arial Narrow"/>
                                <w:b/>
                                <w:szCs w:val="28"/>
                              </w:rPr>
                            </w:pPr>
                            <w:r>
                              <w:rPr>
                                <w:rFonts w:ascii="Arial Narrow" w:hAnsi="Arial Narrow"/>
                                <w:b/>
                                <w:szCs w:val="28"/>
                              </w:rPr>
                              <w:t>SÁNCHEZ SORIANO CÉSAR JERZAIN</w:t>
                            </w:r>
                          </w:p>
                          <w:p w14:paraId="761681AF">
                            <w:pPr>
                              <w:jc w:val="center"/>
                            </w:pPr>
                          </w:p>
                          <w:p w14:paraId="587A03AB">
                            <w:pPr>
                              <w:pStyle w:val="6"/>
                              <w:rPr>
                                <w:rFonts w:ascii="Arial Narrow" w:hAnsi="Arial Narrow"/>
                                <w:b/>
                                <w:bCs/>
                                <w:szCs w:val="28"/>
                              </w:rPr>
                            </w:pPr>
                            <w:r>
                              <w:rPr>
                                <w:rFonts w:ascii="Arial Narrow" w:hAnsi="Arial Narrow"/>
                                <w:b/>
                                <w:bCs/>
                                <w:szCs w:val="28"/>
                              </w:rPr>
                              <w:t>LEÓN HERNÁNDEZ ROTSEN EDUARDO</w:t>
                            </w:r>
                          </w:p>
                          <w:p w14:paraId="5BEBA2F1"/>
                          <w:p w14:paraId="79D6DFFF">
                            <w:pPr>
                              <w:jc w:val="center"/>
                              <w:rPr>
                                <w:rFonts w:ascii="Arial Narrow" w:hAnsi="Arial Narrow"/>
                              </w:rPr>
                            </w:pPr>
                          </w:p>
                          <w:p w14:paraId="435C41C8">
                            <w:pPr>
                              <w:jc w:val="center"/>
                              <w:rPr>
                                <w:rFonts w:ascii="Bahnschrift Light SemiCondensed" w:hAnsi="Bahnschrift Light SemiCondensed"/>
                                <w:sz w:val="36"/>
                                <w:szCs w:val="36"/>
                              </w:rPr>
                            </w:pPr>
                            <w:r>
                              <w:rPr>
                                <w:rFonts w:ascii="Bahnschrift Light SemiCondensed" w:hAnsi="Bahnschrift Light SemiCondensed"/>
                                <w:sz w:val="36"/>
                                <w:szCs w:val="36"/>
                              </w:rPr>
                              <w:t>GRUPO: 4951</w:t>
                            </w:r>
                          </w:p>
                          <w:p w14:paraId="45547125">
                            <w:pPr>
                              <w:jc w:val="center"/>
                              <w:rPr>
                                <w:rFonts w:ascii="Arial Narrow" w:hAnsi="Arial Narrow"/>
                              </w:rPr>
                            </w:pPr>
                          </w:p>
                          <w:p w14:paraId="538569F6">
                            <w:pPr>
                              <w:jc w:val="center"/>
                              <w:rPr>
                                <w:rFonts w:ascii="Arial Narrow" w:hAnsi="Arial Narrow"/>
                              </w:rPr>
                            </w:pPr>
                          </w:p>
                          <w:p w14:paraId="403EF42F">
                            <w:pPr>
                              <w:pStyle w:val="6"/>
                              <w:rPr>
                                <w:rFonts w:ascii="Arial Narrow" w:hAnsi="Arial Narrow"/>
                                <w:szCs w:val="28"/>
                              </w:rPr>
                            </w:pPr>
                            <w:r>
                              <w:rPr>
                                <w:rFonts w:ascii="Arial Narrow" w:hAnsi="Arial Narrow"/>
                                <w:szCs w:val="28"/>
                              </w:rPr>
                              <w:t>ASESOR INTERNO:</w:t>
                            </w:r>
                          </w:p>
                          <w:p w14:paraId="4A2A858B">
                            <w:pPr>
                              <w:rPr>
                                <w:rFonts w:ascii="Arial Narrow" w:hAnsi="Arial Narrow"/>
                                <w:sz w:val="24"/>
                                <w:szCs w:val="24"/>
                              </w:rPr>
                            </w:pPr>
                            <w:r>
                              <w:t xml:space="preserve">     </w:t>
                            </w:r>
                          </w:p>
                          <w:p w14:paraId="5C51F07F">
                            <w:pPr>
                              <w:jc w:val="center"/>
                              <w:rPr>
                                <w:sz w:val="22"/>
                                <w:szCs w:val="22"/>
                              </w:rPr>
                            </w:pPr>
                            <w:r>
                              <w:rPr>
                                <w:rFonts w:ascii="Arial Narrow" w:hAnsi="Arial Narrow"/>
                                <w:sz w:val="28"/>
                                <w:szCs w:val="28"/>
                              </w:rPr>
                              <w:t>ING. IVÁN AZAMAR PALMA</w:t>
                            </w:r>
                          </w:p>
                          <w:p w14:paraId="4E843185">
                            <w:pPr>
                              <w:pStyle w:val="6"/>
                              <w:rPr>
                                <w:rFonts w:ascii="Arial Narrow" w:hAnsi="Arial Narrow"/>
                              </w:rPr>
                            </w:pPr>
                          </w:p>
                          <w:p w14:paraId="406C9F0C">
                            <w:pPr>
                              <w:pStyle w:val="6"/>
                              <w:rPr>
                                <w:rFonts w:ascii="Arial Narrow" w:hAnsi="Arial Narrow"/>
                                <w:szCs w:val="28"/>
                              </w:rPr>
                            </w:pPr>
                            <w:r>
                              <w:rPr>
                                <w:rFonts w:ascii="Arial Narrow" w:hAnsi="Arial Narrow"/>
                                <w:szCs w:val="28"/>
                              </w:rPr>
                              <w:t>ASESOR EXTERNO:</w:t>
                            </w:r>
                          </w:p>
                          <w:p w14:paraId="221E6022">
                            <w:r>
                              <w:t xml:space="preserve">     </w:t>
                            </w:r>
                          </w:p>
                          <w:p w14:paraId="025ACADA">
                            <w:pPr>
                              <w:jc w:val="center"/>
                              <w:rPr>
                                <w:rFonts w:ascii="Arial Narrow" w:hAnsi="Arial Narrow"/>
                                <w:bCs/>
                                <w:sz w:val="28"/>
                                <w:szCs w:val="28"/>
                              </w:rPr>
                            </w:pPr>
                          </w:p>
                          <w:p w14:paraId="7024C025">
                            <w:pPr>
                              <w:jc w:val="center"/>
                              <w:rPr>
                                <w:rFonts w:ascii="Tahoma" w:hAnsi="Tahoma"/>
                                <w:bCs/>
                                <w:sz w:val="22"/>
                                <w:szCs w:val="22"/>
                              </w:rPr>
                            </w:pPr>
                            <w:r>
                              <w:rPr>
                                <w:rFonts w:ascii="Arial Narrow" w:hAnsi="Arial Narrow"/>
                                <w:bCs/>
                                <w:sz w:val="28"/>
                                <w:szCs w:val="28"/>
                              </w:rPr>
                              <w:t>Fecha</w:t>
                            </w:r>
                          </w:p>
                          <w:p w14:paraId="4CEC3910">
                            <w:pPr>
                              <w:jc w:val="center"/>
                              <w:rPr>
                                <w:rFonts w:ascii="Tahoma" w:hAnsi="Tahoma"/>
                                <w:bCs/>
                                <w:sz w:val="22"/>
                                <w:szCs w:val="22"/>
                              </w:rPr>
                            </w:pPr>
                          </w:p>
                          <w:p w14:paraId="1D5601B1">
                            <w:pPr>
                              <w:jc w:val="center"/>
                              <w:rPr>
                                <w:rFonts w:ascii="Tahoma" w:hAnsi="Tahoma"/>
                                <w:bCs/>
                                <w:sz w:val="22"/>
                                <w:szCs w:val="22"/>
                              </w:rPr>
                            </w:pPr>
                          </w:p>
                          <w:p w14:paraId="078BA5D7">
                            <w:pPr>
                              <w:jc w:val="center"/>
                              <w:rPr>
                                <w:rFonts w:ascii="Tahoma" w:hAnsi="Tahoma"/>
                                <w:bCs/>
                                <w:sz w:val="22"/>
                                <w:szCs w:val="22"/>
                              </w:rPr>
                            </w:pPr>
                          </w:p>
                          <w:p w14:paraId="1365E7F9">
                            <w:pPr>
                              <w:jc w:val="center"/>
                              <w:rPr>
                                <w:rFonts w:ascii="Tahoma" w:hAnsi="Tahoma"/>
                                <w:bCs/>
                                <w:sz w:val="22"/>
                                <w:szCs w:val="22"/>
                              </w:rPr>
                            </w:pPr>
                          </w:p>
                          <w:p w14:paraId="4780FE25">
                            <w:pPr>
                              <w:jc w:val="center"/>
                              <w:rPr>
                                <w:rFonts w:ascii="Tahoma" w:hAnsi="Tahoma"/>
                                <w:bCs/>
                                <w:sz w:val="22"/>
                                <w:szCs w:val="22"/>
                              </w:rPr>
                            </w:pPr>
                          </w:p>
                          <w:p w14:paraId="3AA29E3E">
                            <w:pPr>
                              <w:jc w:val="center"/>
                              <w:rPr>
                                <w:rFonts w:ascii="Tahoma" w:hAnsi="Tahoma"/>
                                <w:bCs/>
                                <w:sz w:val="22"/>
                                <w:szCs w:val="22"/>
                              </w:rPr>
                            </w:pPr>
                          </w:p>
                          <w:p w14:paraId="0B9D9156">
                            <w:pPr>
                              <w:jc w:val="center"/>
                              <w:rPr>
                                <w:rFonts w:ascii="Tahoma" w:hAnsi="Tahoma"/>
                                <w:bCs/>
                                <w:sz w:val="22"/>
                                <w:szCs w:val="22"/>
                              </w:rPr>
                            </w:pPr>
                          </w:p>
                          <w:p w14:paraId="36DD376E">
                            <w:pPr>
                              <w:jc w:val="center"/>
                              <w:rPr>
                                <w:rFonts w:ascii="Tahoma" w:hAnsi="Tahoma"/>
                                <w:bCs/>
                                <w:sz w:val="22"/>
                                <w:szCs w:val="22"/>
                              </w:rPr>
                            </w:pPr>
                          </w:p>
                          <w:p w14:paraId="5FA450B9">
                            <w:pPr>
                              <w:jc w:val="center"/>
                              <w:rPr>
                                <w:rFonts w:ascii="Tahoma" w:hAnsi="Tahoma"/>
                                <w:bCs/>
                                <w:sz w:val="22"/>
                                <w:szCs w:val="22"/>
                              </w:rPr>
                            </w:pPr>
                          </w:p>
                          <w:p w14:paraId="3DB9BA46">
                            <w:pPr>
                              <w:jc w:val="center"/>
                              <w:rPr>
                                <w:rFonts w:ascii="Tahoma" w:hAnsi="Tahoma"/>
                                <w:bCs/>
                                <w:sz w:val="22"/>
                                <w:szCs w:val="22"/>
                              </w:rPr>
                            </w:pPr>
                          </w:p>
                          <w:p w14:paraId="192BECF1">
                            <w:pPr>
                              <w:jc w:val="center"/>
                              <w:rPr>
                                <w:rFonts w:ascii="Tahoma" w:hAnsi="Tahoma"/>
                                <w:bCs/>
                                <w:sz w:val="22"/>
                                <w:szCs w:val="22"/>
                              </w:rPr>
                            </w:pPr>
                          </w:p>
                          <w:p w14:paraId="452DA767">
                            <w:pPr>
                              <w:jc w:val="center"/>
                              <w:rPr>
                                <w:rFonts w:ascii="Tahoma" w:hAnsi="Tahoma"/>
                                <w:bCs/>
                                <w:sz w:val="22"/>
                                <w:szCs w:val="22"/>
                              </w:rPr>
                            </w:pPr>
                          </w:p>
                          <w:p w14:paraId="037BE9B2">
                            <w:pPr>
                              <w:jc w:val="center"/>
                              <w:rPr>
                                <w:rFonts w:ascii="Tahoma" w:hAnsi="Tahoma"/>
                                <w:bCs/>
                                <w:sz w:val="22"/>
                                <w:szCs w:val="22"/>
                              </w:rPr>
                            </w:pPr>
                          </w:p>
                          <w:p w14:paraId="43C10BE2">
                            <w:pPr>
                              <w:jc w:val="center"/>
                              <w:rPr>
                                <w:rFonts w:ascii="Tahoma" w:hAnsi="Tahoma"/>
                                <w:bCs/>
                                <w:sz w:val="22"/>
                                <w:szCs w:val="22"/>
                              </w:rPr>
                            </w:pPr>
                          </w:p>
                          <w:p w14:paraId="5FF1BC1C">
                            <w:pPr>
                              <w:jc w:val="center"/>
                              <w:rPr>
                                <w:rFonts w:ascii="Tahoma" w:hAnsi="Tahoma"/>
                                <w:bCs/>
                                <w:sz w:val="22"/>
                                <w:szCs w:val="22"/>
                              </w:rPr>
                            </w:pPr>
                          </w:p>
                          <w:p w14:paraId="57CA644C">
                            <w:pPr>
                              <w:jc w:val="center"/>
                              <w:rPr>
                                <w:rFonts w:ascii="Tahoma" w:hAnsi="Tahoma"/>
                                <w:bCs/>
                                <w:sz w:val="22"/>
                                <w:szCs w:val="22"/>
                              </w:rPr>
                            </w:pPr>
                          </w:p>
                          <w:p w14:paraId="0A76A78E">
                            <w:pPr>
                              <w:jc w:val="center"/>
                              <w:rPr>
                                <w:rFonts w:ascii="Tahoma" w:hAnsi="Tahoma"/>
                                <w:bCs/>
                                <w:sz w:val="22"/>
                                <w:szCs w:val="22"/>
                              </w:rPr>
                            </w:pPr>
                          </w:p>
                          <w:p w14:paraId="0506B44D">
                            <w:pPr>
                              <w:jc w:val="center"/>
                              <w:rPr>
                                <w:rFonts w:ascii="Tahoma" w:hAnsi="Tahoma"/>
                                <w:bCs/>
                                <w:sz w:val="22"/>
                                <w:szCs w:val="22"/>
                              </w:rPr>
                            </w:pPr>
                          </w:p>
                          <w:p w14:paraId="6D3FACE9">
                            <w:pPr>
                              <w:jc w:val="center"/>
                              <w:rPr>
                                <w:rFonts w:ascii="Tahoma" w:hAnsi="Tahoma"/>
                                <w:bCs/>
                                <w:sz w:val="22"/>
                                <w:szCs w:val="22"/>
                              </w:rPr>
                            </w:pPr>
                          </w:p>
                          <w:p w14:paraId="3ED956AA">
                            <w:pPr>
                              <w:jc w:val="center"/>
                              <w:rPr>
                                <w:rFonts w:ascii="Tahoma" w:hAnsi="Tahoma"/>
                                <w:bCs/>
                                <w:sz w:val="22"/>
                                <w:szCs w:val="22"/>
                              </w:rPr>
                            </w:pPr>
                          </w:p>
                          <w:p w14:paraId="32DE8084">
                            <w:pPr>
                              <w:jc w:val="center"/>
                              <w:rPr>
                                <w:rFonts w:ascii="Tahoma" w:hAnsi="Tahoma"/>
                                <w:bCs/>
                                <w:sz w:val="22"/>
                                <w:szCs w:val="22"/>
                              </w:rPr>
                            </w:pPr>
                          </w:p>
                          <w:p w14:paraId="1CF509BE">
                            <w:pPr>
                              <w:jc w:val="center"/>
                              <w:rPr>
                                <w:rFonts w:ascii="Tahoma" w:hAnsi="Tahoma"/>
                                <w:bCs/>
                                <w:sz w:val="22"/>
                                <w:szCs w:val="22"/>
                              </w:rPr>
                            </w:pPr>
                          </w:p>
                          <w:p w14:paraId="7F8383EE">
                            <w:pPr>
                              <w:jc w:val="center"/>
                              <w:rPr>
                                <w:rFonts w:ascii="Tahoma" w:hAnsi="Tahoma"/>
                                <w:bCs/>
                                <w:sz w:val="22"/>
                                <w:szCs w:val="22"/>
                              </w:rPr>
                            </w:pPr>
                          </w:p>
                          <w:p w14:paraId="73692D5B">
                            <w:pPr>
                              <w:jc w:val="center"/>
                              <w:rPr>
                                <w:rFonts w:ascii="Tahoma" w:hAnsi="Tahoma"/>
                                <w:bCs/>
                                <w:sz w:val="22"/>
                                <w:szCs w:val="22"/>
                              </w:rPr>
                            </w:pPr>
                          </w:p>
                          <w:p w14:paraId="24FDEB7B">
                            <w:pPr>
                              <w:jc w:val="center"/>
                              <w:rPr>
                                <w:rFonts w:ascii="Tahoma" w:hAnsi="Tahoma"/>
                                <w:bCs/>
                                <w:sz w:val="22"/>
                                <w:szCs w:val="22"/>
                              </w:rPr>
                            </w:pPr>
                          </w:p>
                          <w:p w14:paraId="3C3F850E">
                            <w:pPr>
                              <w:jc w:val="center"/>
                              <w:rPr>
                                <w:rFonts w:ascii="Tahoma" w:hAnsi="Tahoma"/>
                                <w:bCs/>
                                <w:sz w:val="22"/>
                                <w:szCs w:val="22"/>
                              </w:rPr>
                            </w:pPr>
                          </w:p>
                          <w:p w14:paraId="6BE04CD7">
                            <w:pPr>
                              <w:jc w:val="center"/>
                              <w:rPr>
                                <w:rFonts w:ascii="Tahoma" w:hAnsi="Tahoma"/>
                                <w:bCs/>
                                <w:sz w:val="22"/>
                                <w:szCs w:val="22"/>
                              </w:rPr>
                            </w:pPr>
                          </w:p>
                          <w:p w14:paraId="16F0BD62">
                            <w:pPr>
                              <w:jc w:val="center"/>
                              <w:rPr>
                                <w:rFonts w:ascii="Tahoma" w:hAnsi="Tahoma"/>
                                <w:bCs/>
                                <w:sz w:val="22"/>
                                <w:szCs w:val="22"/>
                              </w:rPr>
                            </w:pPr>
                          </w:p>
                          <w:p w14:paraId="2C9E1405">
                            <w:pPr>
                              <w:jc w:val="center"/>
                              <w:rPr>
                                <w:rFonts w:ascii="Tahoma" w:hAnsi="Tahoma"/>
                                <w:bCs/>
                                <w:sz w:val="28"/>
                                <w:szCs w:val="28"/>
                              </w:rPr>
                            </w:pPr>
                          </w:p>
                          <w:p w14:paraId="4772DF3B">
                            <w:pPr>
                              <w:jc w:val="center"/>
                              <w:rPr>
                                <w:rFonts w:ascii="Tahoma" w:hAnsi="Tahoma"/>
                                <w:bCs/>
                                <w:sz w:val="28"/>
                                <w:szCs w:val="28"/>
                              </w:rPr>
                            </w:pPr>
                          </w:p>
                          <w:p w14:paraId="1CEAA4FD">
                            <w:pPr>
                              <w:jc w:val="center"/>
                              <w:rPr>
                                <w:rFonts w:ascii="Tahoma" w:hAnsi="Tahoma"/>
                                <w:b w:val="0"/>
                                <w:bCs/>
                                <w:sz w:val="28"/>
                                <w:szCs w:val="28"/>
                              </w:rPr>
                            </w:pPr>
                          </w:p>
                          <w:p w14:paraId="70C84D7B">
                            <w:pPr>
                              <w:jc w:val="center"/>
                              <w:rPr>
                                <w:rFonts w:ascii="Tahoma" w:hAnsi="Tahoma"/>
                                <w:bCs/>
                                <w:sz w:val="28"/>
                                <w:szCs w:val="28"/>
                              </w:rPr>
                            </w:pPr>
                          </w:p>
                          <w:p w14:paraId="4F516424">
                            <w:pPr>
                              <w:jc w:val="center"/>
                              <w:rPr>
                                <w:rFonts w:ascii="Tahoma" w:hAnsi="Tahoma"/>
                                <w:bCs/>
                                <w:sz w:val="28"/>
                                <w:szCs w:val="28"/>
                              </w:rPr>
                            </w:pPr>
                          </w:p>
                          <w:p w14:paraId="007B87AF">
                            <w:pPr>
                              <w:jc w:val="center"/>
                              <w:rPr>
                                <w:rFonts w:ascii="Tahoma" w:hAnsi="Tahoma"/>
                                <w:bCs/>
                                <w:sz w:val="28"/>
                                <w:szCs w:val="28"/>
                              </w:rPr>
                            </w:pPr>
                          </w:p>
                          <w:p w14:paraId="1E10E672">
                            <w:pPr>
                              <w:jc w:val="center"/>
                              <w:rPr>
                                <w:rFonts w:ascii="Tahoma" w:hAnsi="Tahoma"/>
                                <w:bCs/>
                                <w:sz w:val="28"/>
                                <w:szCs w:val="28"/>
                              </w:rPr>
                            </w:pPr>
                          </w:p>
                          <w:p w14:paraId="09655ACA">
                            <w:pPr>
                              <w:jc w:val="center"/>
                              <w:rPr>
                                <w:rFonts w:ascii="Tahoma" w:hAnsi="Tahoma"/>
                                <w:bCs/>
                                <w:sz w:val="28"/>
                                <w:szCs w:val="28"/>
                              </w:rPr>
                            </w:pPr>
                          </w:p>
                          <w:p w14:paraId="1058BF48">
                            <w:pPr>
                              <w:jc w:val="center"/>
                              <w:rPr>
                                <w:sz w:val="28"/>
                                <w:szCs w:val="28"/>
                              </w:rPr>
                            </w:pPr>
                            <w:r>
                              <w:rPr>
                                <w:rFonts w:ascii="Tahoma" w:hAnsi="Tahoma"/>
                                <w:bCs/>
                                <w:sz w:val="28"/>
                                <w:szCs w:val="28"/>
                              </w:rPr>
                              <w:t>REFORZADO PARA MEJORAR SU USO EN VIVIENDAS DE INTERÉS SOCIAL EN TUXTLA GUTIÉRREZ, CHIAPAS”</w:t>
                            </w:r>
                          </w:p>
                          <w:p w14:paraId="37AED85A">
                            <w:pPr>
                              <w:jc w:val="center"/>
                            </w:pPr>
                          </w:p>
                          <w:p w14:paraId="49AED6D0">
                            <w:pPr>
                              <w:pStyle w:val="4"/>
                              <w:rPr>
                                <w:sz w:val="28"/>
                                <w:szCs w:val="28"/>
                              </w:rPr>
                            </w:pPr>
                            <w:bookmarkStart w:id="35" w:name="_Toc238413246"/>
                            <w:r>
                              <w:rPr>
                                <w:sz w:val="28"/>
                                <w:szCs w:val="28"/>
                              </w:rPr>
                              <w:t>T  E  S  I  S</w:t>
                            </w:r>
                            <w:bookmarkEnd w:id="35"/>
                          </w:p>
                          <w:p w14:paraId="5373D11D">
                            <w:pPr>
                              <w:jc w:val="center"/>
                              <w:rPr>
                                <w:rFonts w:ascii="Arial" w:hAnsi="Arial"/>
                                <w:b w:val="0"/>
                                <w:sz w:val="32"/>
                              </w:rPr>
                            </w:pPr>
                          </w:p>
                          <w:p w14:paraId="1D2A206D">
                            <w:pPr>
                              <w:jc w:val="center"/>
                              <w:rPr>
                                <w:rFonts w:ascii="Arial" w:hAnsi="Arial"/>
                                <w:b w:val="0"/>
                                <w:sz w:val="24"/>
                              </w:rPr>
                            </w:pPr>
                          </w:p>
                          <w:p w14:paraId="742AB5BC">
                            <w:pPr>
                              <w:pStyle w:val="3"/>
                              <w:rPr>
                                <w:sz w:val="28"/>
                                <w:szCs w:val="28"/>
                              </w:rPr>
                            </w:pPr>
                            <w:bookmarkStart w:id="36" w:name="_Toc238413247"/>
                            <w:r>
                              <w:rPr>
                                <w:sz w:val="28"/>
                                <w:szCs w:val="28"/>
                              </w:rPr>
                              <w:t>QUE PARA OBTENER EL GRADO DE</w:t>
                            </w:r>
                            <w:bookmarkEnd w:id="36"/>
                          </w:p>
                          <w:p w14:paraId="258AD9B8">
                            <w:pPr>
                              <w:jc w:val="center"/>
                            </w:pPr>
                          </w:p>
                          <w:p w14:paraId="5ACF3B63">
                            <w:pPr>
                              <w:jc w:val="center"/>
                            </w:pPr>
                          </w:p>
                          <w:p w14:paraId="5B26331C">
                            <w:pPr>
                              <w:pStyle w:val="5"/>
                              <w:rPr>
                                <w:rFonts w:ascii="Times New Roman" w:hAnsi="Times New Roman"/>
                                <w:sz w:val="20"/>
                              </w:rPr>
                            </w:pPr>
                          </w:p>
                          <w:p w14:paraId="63839375">
                            <w:pPr>
                              <w:jc w:val="center"/>
                            </w:pPr>
                          </w:p>
                          <w:p w14:paraId="49BCEAFC">
                            <w:pPr>
                              <w:jc w:val="center"/>
                              <w:rPr>
                                <w:rFonts w:ascii="Arial" w:hAnsi="Arial"/>
                                <w:sz w:val="32"/>
                              </w:rPr>
                            </w:pPr>
                            <w:r>
                              <w:rPr>
                                <w:rFonts w:ascii="Arial" w:hAnsi="Arial"/>
                                <w:sz w:val="32"/>
                              </w:rPr>
                              <w:t>MAESTRO EN INGENIERIA</w:t>
                            </w:r>
                          </w:p>
                          <w:p w14:paraId="6F8FAC92">
                            <w:pPr>
                              <w:jc w:val="center"/>
                              <w:rPr>
                                <w:rFonts w:ascii="Arial" w:hAnsi="Arial"/>
                                <w:b w:val="0"/>
                                <w:sz w:val="28"/>
                                <w:szCs w:val="28"/>
                              </w:rPr>
                            </w:pPr>
                            <w:r>
                              <w:rPr>
                                <w:rFonts w:ascii="Arial" w:hAnsi="Arial"/>
                                <w:sz w:val="32"/>
                              </w:rPr>
                              <w:t>(CONSTRUCCIÓN)</w:t>
                            </w:r>
                          </w:p>
                          <w:p w14:paraId="75DC53DF">
                            <w:pPr>
                              <w:jc w:val="center"/>
                              <w:rPr>
                                <w:rFonts w:ascii="Arial" w:hAnsi="Arial"/>
                                <w:b w:val="0"/>
                                <w:sz w:val="28"/>
                                <w:szCs w:val="28"/>
                              </w:rPr>
                            </w:pPr>
                          </w:p>
                          <w:p w14:paraId="208A9583">
                            <w:pPr>
                              <w:jc w:val="center"/>
                              <w:rPr>
                                <w:rFonts w:ascii="Arial" w:hAnsi="Arial"/>
                                <w:b w:val="0"/>
                                <w:sz w:val="28"/>
                                <w:szCs w:val="28"/>
                              </w:rPr>
                            </w:pPr>
                            <w:r>
                              <w:rPr>
                                <w:rFonts w:ascii="Arial" w:hAnsi="Arial"/>
                                <w:b w:val="0"/>
                                <w:sz w:val="28"/>
                                <w:szCs w:val="28"/>
                              </w:rPr>
                              <w:t>PRESENTA</w:t>
                            </w:r>
                          </w:p>
                          <w:p w14:paraId="7F969409">
                            <w:pPr>
                              <w:jc w:val="center"/>
                              <w:rPr>
                                <w:rFonts w:ascii="Arial" w:hAnsi="Arial"/>
                                <w:b w:val="0"/>
                                <w:sz w:val="32"/>
                              </w:rPr>
                            </w:pPr>
                          </w:p>
                          <w:p w14:paraId="4EBA081E">
                            <w:pPr>
                              <w:jc w:val="center"/>
                              <w:rPr>
                                <w:rFonts w:ascii="Arial" w:hAnsi="Arial"/>
                                <w:b w:val="0"/>
                                <w:sz w:val="32"/>
                              </w:rPr>
                            </w:pPr>
                          </w:p>
                          <w:p w14:paraId="51D641A3">
                            <w:pPr>
                              <w:jc w:val="center"/>
                              <w:rPr>
                                <w:rFonts w:ascii="Arial" w:hAnsi="Arial"/>
                                <w:bCs/>
                                <w:i/>
                                <w:sz w:val="28"/>
                                <w:szCs w:val="28"/>
                              </w:rPr>
                            </w:pPr>
                            <w:r>
                              <w:rPr>
                                <w:rFonts w:ascii="Tahoma" w:hAnsi="Tahoma"/>
                                <w:sz w:val="28"/>
                                <w:szCs w:val="28"/>
                              </w:rPr>
                              <w:t>Arq. Beatriz Adriana Vázquez Cruz</w:t>
                            </w:r>
                          </w:p>
                          <w:p w14:paraId="23A0E2C8">
                            <w:pPr>
                              <w:pStyle w:val="6"/>
                              <w:rPr>
                                <w:szCs w:val="28"/>
                              </w:rPr>
                            </w:pPr>
                          </w:p>
                          <w:p w14:paraId="6E28E0F4">
                            <w:pPr>
                              <w:pStyle w:val="6"/>
                              <w:rPr>
                                <w:szCs w:val="28"/>
                              </w:rPr>
                            </w:pPr>
                          </w:p>
                          <w:p w14:paraId="314AE9BA">
                            <w:pPr>
                              <w:pStyle w:val="6"/>
                              <w:rPr>
                                <w:szCs w:val="28"/>
                              </w:rPr>
                            </w:pPr>
                            <w:r>
                              <w:rPr>
                                <w:szCs w:val="28"/>
                              </w:rPr>
                              <w:t>DIRECTOR DE TESIS</w:t>
                            </w:r>
                          </w:p>
                          <w:p w14:paraId="21F54C6E">
                            <w:pPr>
                              <w:jc w:val="center"/>
                              <w:rPr>
                                <w:sz w:val="24"/>
                                <w:szCs w:val="24"/>
                              </w:rPr>
                            </w:pPr>
                          </w:p>
                          <w:p w14:paraId="5A81D2DA">
                            <w:pPr>
                              <w:jc w:val="center"/>
                              <w:rPr>
                                <w:sz w:val="24"/>
                                <w:szCs w:val="24"/>
                              </w:rPr>
                            </w:pPr>
                          </w:p>
                          <w:p w14:paraId="4182EC8E">
                            <w:pPr>
                              <w:pStyle w:val="6"/>
                            </w:pPr>
                          </w:p>
                          <w:p w14:paraId="56B9EAFC">
                            <w:pPr>
                              <w:jc w:val="center"/>
                              <w:rPr>
                                <w:rFonts w:ascii="Arial" w:hAnsi="Arial"/>
                                <w:b w:val="0"/>
                                <w:i/>
                                <w:sz w:val="24"/>
                                <w:szCs w:val="24"/>
                              </w:rPr>
                            </w:pPr>
                            <w:r>
                              <w:rPr>
                                <w:rFonts w:ascii="Arial" w:hAnsi="Arial"/>
                                <w:i/>
                                <w:sz w:val="24"/>
                                <w:szCs w:val="24"/>
                              </w:rPr>
                              <w:t>DR. FRANCISCO ALBERTO ALONSO FARRERA</w:t>
                            </w:r>
                          </w:p>
                          <w:p w14:paraId="3578B8DD">
                            <w:pPr>
                              <w:jc w:val="center"/>
                              <w:rPr>
                                <w:rFonts w:ascii="Arial" w:hAnsi="Arial"/>
                                <w:b w:val="0"/>
                              </w:rPr>
                            </w:pPr>
                          </w:p>
                          <w:p w14:paraId="7358BEAA">
                            <w:pPr>
                              <w:jc w:val="center"/>
                              <w:rPr>
                                <w:rFonts w:ascii="Arial" w:hAnsi="Arial"/>
                                <w:b w:val="0"/>
                              </w:rPr>
                            </w:pPr>
                          </w:p>
                          <w:p w14:paraId="2E976B6E">
                            <w:pPr>
                              <w:jc w:val="center"/>
                              <w:rPr>
                                <w:rFonts w:ascii="Arial" w:hAnsi="Arial"/>
                                <w:b w:val="0"/>
                              </w:rPr>
                            </w:pPr>
                          </w:p>
                          <w:p w14:paraId="0201358E">
                            <w:pPr>
                              <w:jc w:val="center"/>
                              <w:rPr>
                                <w:rFonts w:ascii="Arial" w:hAnsi="Arial"/>
                                <w:b w:val="0"/>
                              </w:rPr>
                            </w:pPr>
                          </w:p>
                          <w:p w14:paraId="03702CDB">
                            <w:pPr>
                              <w:jc w:val="center"/>
                              <w:rPr>
                                <w:rFonts w:ascii="Arial" w:hAnsi="Arial"/>
                                <w:b w:val="0"/>
                              </w:rPr>
                            </w:pPr>
                          </w:p>
                          <w:p w14:paraId="01757DBE">
                            <w:pPr>
                              <w:jc w:val="center"/>
                              <w:rPr>
                                <w:rFonts w:ascii="Arial" w:hAnsi="Arial"/>
                                <w:b w:val="0"/>
                              </w:rPr>
                            </w:pPr>
                          </w:p>
                          <w:p w14:paraId="1365A4A1">
                            <w:pPr>
                              <w:jc w:val="center"/>
                              <w:rPr>
                                <w:rFonts w:ascii="Arial" w:hAnsi="Arial"/>
                                <w:b w:val="0"/>
                              </w:rPr>
                            </w:pPr>
                          </w:p>
                          <w:p w14:paraId="3D696B11">
                            <w:pPr>
                              <w:jc w:val="center"/>
                              <w:rPr>
                                <w:rFonts w:ascii="Arial" w:hAnsi="Arial"/>
                                <w:b w:val="0"/>
                              </w:rPr>
                            </w:pPr>
                          </w:p>
                          <w:p w14:paraId="103D3A8C">
                            <w:pPr>
                              <w:jc w:val="center"/>
                              <w:rPr>
                                <w:rFonts w:ascii="Arial" w:hAnsi="Arial"/>
                                <w:b w:val="0"/>
                              </w:rPr>
                            </w:pPr>
                            <w:r>
                              <w:rPr>
                                <w:rFonts w:ascii="Arial" w:hAnsi="Arial"/>
                                <w:b w:val="0"/>
                              </w:rPr>
                              <w:t>TUXTLA GUTIÉRREZ, CHIAPAS ABRIL DE 2010.</w:t>
                            </w:r>
                          </w:p>
                          <w:p w14:paraId="17FBC62F">
                            <w:pPr>
                              <w:jc w:val="center"/>
                              <w:rPr>
                                <w:rFonts w:ascii="Arial" w:hAnsi="Arial"/>
                                <w:b w:val="0"/>
                              </w:rPr>
                            </w:pPr>
                          </w:p>
                          <w:p w14:paraId="30EEAAD4">
                            <w:pPr>
                              <w:jc w:val="center"/>
                              <w:rPr>
                                <w:rFonts w:ascii="Arial" w:hAnsi="Arial"/>
                                <w:b w:val="0"/>
                              </w:rPr>
                            </w:pPr>
                          </w:p>
                          <w:p w14:paraId="4F1C51DE">
                            <w:pPr>
                              <w:jc w:val="center"/>
                              <w:rPr>
                                <w:rFonts w:ascii="Arial" w:hAnsi="Arial"/>
                                <w:b w:val="0"/>
                              </w:rPr>
                            </w:pPr>
                          </w:p>
                          <w:p w14:paraId="0C7D9D19">
                            <w:pPr>
                              <w:jc w:val="center"/>
                              <w:rPr>
                                <w:rFonts w:ascii="Arial" w:hAnsi="Arial"/>
                                <w:b w:val="0"/>
                              </w:rPr>
                            </w:pPr>
                          </w:p>
                          <w:p w14:paraId="4A008DB1">
                            <w:pPr>
                              <w:jc w:val="center"/>
                              <w:rPr>
                                <w:rFonts w:ascii="Arial" w:hAnsi="Arial"/>
                                <w:b w:val="0"/>
                              </w:rPr>
                            </w:pPr>
                          </w:p>
                          <w:p w14:paraId="12488F54">
                            <w:pPr>
                              <w:jc w:val="center"/>
                              <w:rPr>
                                <w:rFonts w:ascii="Arial" w:hAnsi="Arial"/>
                                <w:b w:val="0"/>
                              </w:rPr>
                            </w:pPr>
                          </w:p>
                          <w:p w14:paraId="04AF3CB2">
                            <w:pPr>
                              <w:jc w:val="center"/>
                              <w:rPr>
                                <w:rFonts w:ascii="Arial" w:hAnsi="Arial"/>
                                <w:b w:val="0"/>
                              </w:rPr>
                            </w:pPr>
                          </w:p>
                          <w:p w14:paraId="51B82E76">
                            <w:pPr>
                              <w:jc w:val="center"/>
                              <w:rPr>
                                <w:rFonts w:ascii="Arial" w:hAnsi="Arial"/>
                                <w:b w:val="0"/>
                              </w:rPr>
                            </w:pPr>
                          </w:p>
                          <w:p w14:paraId="21DB4EBE">
                            <w:pPr>
                              <w:jc w:val="center"/>
                              <w:rPr>
                                <w:rFonts w:ascii="Arial" w:hAnsi="Arial"/>
                                <w:b w:val="0"/>
                              </w:rPr>
                            </w:pPr>
                            <w:r>
                              <w:rPr>
                                <w:rFonts w:ascii="Arial" w:hAnsi="Arial"/>
                                <w:b w:val="0"/>
                              </w:rPr>
                              <w:t>TUXTLA GUTIÉRREZ, CHIAPAS ABRIL DE 2010.</w:t>
                            </w:r>
                          </w:p>
                          <w:p w14:paraId="75689BBF">
                            <w:pPr>
                              <w:jc w:val="center"/>
                              <w:rPr>
                                <w:rFonts w:ascii="Arial" w:hAnsi="Arial"/>
                                <w:b w:val="0"/>
                              </w:rPr>
                            </w:pPr>
                          </w:p>
                          <w:p w14:paraId="492BEE97"/>
                          <w:p w14:paraId="356CE89A">
                            <w:pPr>
                              <w:pStyle w:val="2"/>
                              <w:jc w:val="center"/>
                              <w:rPr>
                                <w:rFonts w:ascii="Arial Narrow" w:hAnsi="Arial Narrow"/>
                                <w:b/>
                                <w:sz w:val="44"/>
                              </w:rPr>
                            </w:pPr>
                            <w:bookmarkStart w:id="37" w:name="_Toc238413248"/>
                            <w:r>
                              <w:rPr>
                                <w:rFonts w:ascii="Arial Narrow" w:hAnsi="Arial Narrow"/>
                                <w:b/>
                                <w:sz w:val="44"/>
                              </w:rPr>
                              <w:t>TECNOLOGICO DE ESTUDIOS SUPERIORES DE CHALCO</w:t>
                            </w:r>
                            <w:bookmarkEnd w:id="28"/>
                            <w:bookmarkEnd w:id="37"/>
                          </w:p>
                          <w:p w14:paraId="2E243C4E">
                            <w:pPr>
                              <w:jc w:val="center"/>
                            </w:pPr>
                          </w:p>
                          <w:p w14:paraId="3F2A4671">
                            <w:pPr>
                              <w:jc w:val="center"/>
                            </w:pPr>
                          </w:p>
                          <w:p w14:paraId="53DD292D">
                            <w:pPr>
                              <w:jc w:val="center"/>
                              <w:rPr>
                                <w:rFonts w:ascii="Arial" w:hAnsi="Arial"/>
                                <w:b w:val="0"/>
                                <w:sz w:val="32"/>
                              </w:rPr>
                            </w:pPr>
                          </w:p>
                          <w:p w14:paraId="6681922A">
                            <w:pPr>
                              <w:pStyle w:val="3"/>
                              <w:rPr>
                                <w:rFonts w:ascii="Arial Narrow" w:hAnsi="Arial Narrow"/>
                                <w:color w:val="004F37"/>
                                <w:sz w:val="28"/>
                                <w:szCs w:val="28"/>
                              </w:rPr>
                            </w:pPr>
                            <w:bookmarkStart w:id="38" w:name="_Toc238413223"/>
                            <w:bookmarkStart w:id="39" w:name="_Toc238413249"/>
                            <w:r>
                              <w:rPr>
                                <w:rFonts w:ascii="Arial Narrow" w:hAnsi="Arial Narrow"/>
                                <w:color w:val="004F37"/>
                                <w:sz w:val="28"/>
                                <w:szCs w:val="28"/>
                              </w:rPr>
                              <w:t>INGENIERÍA EN SISTEMAS COMPUTACIONALES</w:t>
                            </w:r>
                            <w:bookmarkEnd w:id="38"/>
                            <w:bookmarkEnd w:id="39"/>
                            <w:r>
                              <w:rPr>
                                <w:rFonts w:ascii="Arial Narrow" w:hAnsi="Arial Narrow"/>
                                <w:color w:val="004F37"/>
                                <w:sz w:val="28"/>
                                <w:szCs w:val="28"/>
                              </w:rPr>
                              <w:t xml:space="preserve"> </w:t>
                            </w:r>
                          </w:p>
                          <w:p w14:paraId="13D147E7"/>
                          <w:p w14:paraId="5EC018F2">
                            <w:pPr>
                              <w:jc w:val="center"/>
                              <w:rPr>
                                <w:rFonts w:ascii="Arial Narrow" w:hAnsi="Arial Narrow"/>
                                <w:b w:val="0"/>
                                <w:sz w:val="28"/>
                                <w:szCs w:val="28"/>
                              </w:rPr>
                            </w:pPr>
                          </w:p>
                          <w:p w14:paraId="0A89E651">
                            <w:pPr>
                              <w:pStyle w:val="4"/>
                              <w:rPr>
                                <w:rFonts w:ascii="Arial Narrow" w:hAnsi="Arial Narrow"/>
                                <w:sz w:val="28"/>
                                <w:szCs w:val="28"/>
                              </w:rPr>
                            </w:pPr>
                          </w:p>
                          <w:p w14:paraId="67556234">
                            <w:pPr>
                              <w:jc w:val="center"/>
                              <w:rPr>
                                <w:rFonts w:ascii="Arial Narrow" w:hAnsi="Arial Narrow"/>
                              </w:rPr>
                            </w:pPr>
                          </w:p>
                          <w:p w14:paraId="51A5483F">
                            <w:pPr>
                              <w:jc w:val="center"/>
                              <w:rPr>
                                <w:rFonts w:ascii="Arial Narrow" w:hAnsi="Arial Narrow"/>
                                <w:sz w:val="28"/>
                                <w:szCs w:val="28"/>
                              </w:rPr>
                            </w:pPr>
                            <w:r>
                              <w:rPr>
                                <w:rFonts w:ascii="Arial Narrow" w:hAnsi="Arial Narrow"/>
                                <w:bCs/>
                                <w:sz w:val="28"/>
                                <w:szCs w:val="28"/>
                              </w:rPr>
                              <w:t>“</w:t>
                            </w:r>
                            <w:r>
                              <w:rPr>
                                <w:rFonts w:ascii="Arial Narrow" w:hAnsi="Arial Narrow"/>
                                <w:i/>
                                <w:sz w:val="24"/>
                              </w:rPr>
                              <w:t>”</w:t>
                            </w:r>
                          </w:p>
                          <w:p w14:paraId="4CD16D2E">
                            <w:pPr>
                              <w:pStyle w:val="4"/>
                              <w:rPr>
                                <w:rFonts w:ascii="Arial Narrow" w:hAnsi="Arial Narrow"/>
                                <w:sz w:val="28"/>
                                <w:szCs w:val="28"/>
                              </w:rPr>
                            </w:pPr>
                          </w:p>
                          <w:p w14:paraId="195664D1">
                            <w:pPr>
                              <w:jc w:val="center"/>
                              <w:rPr>
                                <w:rFonts w:ascii="Arial Narrow" w:hAnsi="Arial Narrow"/>
                                <w:b w:val="0"/>
                                <w:sz w:val="32"/>
                              </w:rPr>
                            </w:pPr>
                          </w:p>
                          <w:p w14:paraId="22665702">
                            <w:pPr>
                              <w:jc w:val="center"/>
                              <w:rPr>
                                <w:rFonts w:ascii="Arial Narrow" w:hAnsi="Arial Narrow"/>
                                <w:b w:val="0"/>
                                <w:sz w:val="24"/>
                              </w:rPr>
                            </w:pPr>
                          </w:p>
                          <w:p w14:paraId="4B249A3A">
                            <w:pPr>
                              <w:jc w:val="center"/>
                              <w:rPr>
                                <w:rFonts w:ascii="Arial Narrow" w:hAnsi="Arial Narrow"/>
                              </w:rPr>
                            </w:pPr>
                          </w:p>
                          <w:p w14:paraId="563D8D3E">
                            <w:pPr>
                              <w:jc w:val="center"/>
                              <w:rPr>
                                <w:rFonts w:ascii="Arial Narrow" w:hAnsi="Arial Narrow"/>
                              </w:rPr>
                            </w:pPr>
                          </w:p>
                          <w:p w14:paraId="12606C20">
                            <w:pPr>
                              <w:jc w:val="center"/>
                              <w:rPr>
                                <w:rFonts w:ascii="Arial Narrow" w:hAnsi="Arial Narrow"/>
                                <w:b w:val="0"/>
                                <w:sz w:val="28"/>
                                <w:szCs w:val="28"/>
                              </w:rPr>
                            </w:pPr>
                            <w:r>
                              <w:rPr>
                                <w:rFonts w:ascii="Arial Narrow" w:hAnsi="Arial Narrow"/>
                                <w:sz w:val="32"/>
                              </w:rPr>
                              <w:t>NOMBRE DEL PROYECTO</w:t>
                            </w:r>
                          </w:p>
                          <w:p w14:paraId="1820D0FC">
                            <w:pPr>
                              <w:jc w:val="center"/>
                              <w:rPr>
                                <w:rFonts w:ascii="Arial Narrow" w:hAnsi="Arial Narrow"/>
                                <w:b w:val="0"/>
                                <w:sz w:val="28"/>
                                <w:szCs w:val="28"/>
                              </w:rPr>
                            </w:pPr>
                          </w:p>
                          <w:p w14:paraId="3DFE005B">
                            <w:pPr>
                              <w:jc w:val="center"/>
                              <w:rPr>
                                <w:rFonts w:ascii="Arial Narrow" w:hAnsi="Arial Narrow"/>
                                <w:b w:val="0"/>
                                <w:sz w:val="28"/>
                                <w:szCs w:val="28"/>
                              </w:rPr>
                            </w:pPr>
                          </w:p>
                          <w:p w14:paraId="54606E5C">
                            <w:pPr>
                              <w:jc w:val="center"/>
                              <w:rPr>
                                <w:rFonts w:ascii="Arial Narrow" w:hAnsi="Arial Narrow"/>
                                <w:b w:val="0"/>
                                <w:sz w:val="28"/>
                                <w:szCs w:val="28"/>
                              </w:rPr>
                            </w:pPr>
                            <w:r>
                              <w:rPr>
                                <w:rFonts w:ascii="Arial Narrow" w:hAnsi="Arial Narrow"/>
                                <w:b w:val="0"/>
                                <w:sz w:val="28"/>
                                <w:szCs w:val="28"/>
                              </w:rPr>
                              <w:t>PRESENTA:</w:t>
                            </w:r>
                          </w:p>
                          <w:p w14:paraId="1276AE52">
                            <w:pPr>
                              <w:jc w:val="center"/>
                              <w:rPr>
                                <w:rFonts w:ascii="Arial Narrow" w:hAnsi="Arial Narrow"/>
                                <w:b w:val="0"/>
                                <w:sz w:val="32"/>
                              </w:rPr>
                            </w:pPr>
                          </w:p>
                          <w:p w14:paraId="6E0A2CAB">
                            <w:pPr>
                              <w:pStyle w:val="6"/>
                              <w:rPr>
                                <w:rFonts w:ascii="Arial Narrow" w:hAnsi="Arial Narrow"/>
                                <w:b/>
                                <w:szCs w:val="28"/>
                              </w:rPr>
                            </w:pPr>
                            <w:r>
                              <w:rPr>
                                <w:rFonts w:ascii="Arial Narrow" w:hAnsi="Arial Narrow"/>
                                <w:b/>
                                <w:szCs w:val="28"/>
                              </w:rPr>
                              <w:t>SÁNCHEZ SORIANO CÉSAR JERZAIN</w:t>
                            </w:r>
                          </w:p>
                          <w:p w14:paraId="176094C2">
                            <w:pPr>
                              <w:jc w:val="center"/>
                            </w:pPr>
                          </w:p>
                          <w:p w14:paraId="6F379B09">
                            <w:pPr>
                              <w:pStyle w:val="6"/>
                              <w:rPr>
                                <w:rFonts w:ascii="Arial Narrow" w:hAnsi="Arial Narrow"/>
                                <w:b/>
                                <w:bCs/>
                                <w:szCs w:val="28"/>
                              </w:rPr>
                            </w:pPr>
                            <w:r>
                              <w:rPr>
                                <w:rFonts w:ascii="Arial Narrow" w:hAnsi="Arial Narrow"/>
                                <w:b/>
                                <w:bCs/>
                                <w:szCs w:val="28"/>
                              </w:rPr>
                              <w:t>LEÓN HERNÁNDEZ ROTSEN EDUARDO</w:t>
                            </w:r>
                          </w:p>
                          <w:p w14:paraId="434389D4"/>
                          <w:p w14:paraId="110B50AD">
                            <w:pPr>
                              <w:jc w:val="center"/>
                              <w:rPr>
                                <w:rFonts w:ascii="Arial Narrow" w:hAnsi="Arial Narrow"/>
                              </w:rPr>
                            </w:pPr>
                          </w:p>
                          <w:p w14:paraId="7A22BB56">
                            <w:pPr>
                              <w:jc w:val="center"/>
                              <w:rPr>
                                <w:rFonts w:ascii="Bahnschrift Light SemiCondensed" w:hAnsi="Bahnschrift Light SemiCondensed"/>
                                <w:sz w:val="36"/>
                                <w:szCs w:val="36"/>
                              </w:rPr>
                            </w:pPr>
                            <w:r>
                              <w:rPr>
                                <w:rFonts w:ascii="Bahnschrift Light SemiCondensed" w:hAnsi="Bahnschrift Light SemiCondensed"/>
                                <w:sz w:val="36"/>
                                <w:szCs w:val="36"/>
                              </w:rPr>
                              <w:t>GRUPO: 4951</w:t>
                            </w:r>
                          </w:p>
                          <w:p w14:paraId="2179BED1">
                            <w:pPr>
                              <w:jc w:val="center"/>
                              <w:rPr>
                                <w:rFonts w:ascii="Arial Narrow" w:hAnsi="Arial Narrow"/>
                              </w:rPr>
                            </w:pPr>
                          </w:p>
                          <w:p w14:paraId="569A130B">
                            <w:pPr>
                              <w:jc w:val="center"/>
                              <w:rPr>
                                <w:rFonts w:ascii="Arial Narrow" w:hAnsi="Arial Narrow"/>
                              </w:rPr>
                            </w:pPr>
                          </w:p>
                          <w:p w14:paraId="6FD972E5">
                            <w:pPr>
                              <w:pStyle w:val="6"/>
                              <w:rPr>
                                <w:rFonts w:ascii="Arial Narrow" w:hAnsi="Arial Narrow"/>
                                <w:szCs w:val="28"/>
                              </w:rPr>
                            </w:pPr>
                            <w:r>
                              <w:rPr>
                                <w:rFonts w:ascii="Arial Narrow" w:hAnsi="Arial Narrow"/>
                                <w:szCs w:val="28"/>
                              </w:rPr>
                              <w:t>ASESOR INTERNO:</w:t>
                            </w:r>
                          </w:p>
                          <w:p w14:paraId="0419BC99">
                            <w:pPr>
                              <w:rPr>
                                <w:rFonts w:ascii="Arial Narrow" w:hAnsi="Arial Narrow"/>
                                <w:sz w:val="24"/>
                                <w:szCs w:val="24"/>
                              </w:rPr>
                            </w:pPr>
                            <w:r>
                              <w:t xml:space="preserve">     </w:t>
                            </w:r>
                          </w:p>
                          <w:p w14:paraId="6A64E15E">
                            <w:pPr>
                              <w:jc w:val="center"/>
                              <w:rPr>
                                <w:sz w:val="22"/>
                                <w:szCs w:val="22"/>
                              </w:rPr>
                            </w:pPr>
                            <w:r>
                              <w:rPr>
                                <w:rFonts w:ascii="Arial Narrow" w:hAnsi="Arial Narrow"/>
                                <w:sz w:val="28"/>
                                <w:szCs w:val="28"/>
                              </w:rPr>
                              <w:t>ING. IVÁN AZAMAR PALMA</w:t>
                            </w:r>
                          </w:p>
                          <w:p w14:paraId="3B26BE4C">
                            <w:pPr>
                              <w:pStyle w:val="6"/>
                              <w:rPr>
                                <w:rFonts w:ascii="Arial Narrow" w:hAnsi="Arial Narrow"/>
                              </w:rPr>
                            </w:pPr>
                          </w:p>
                          <w:p w14:paraId="585F39B5">
                            <w:pPr>
                              <w:pStyle w:val="6"/>
                              <w:rPr>
                                <w:rFonts w:ascii="Arial Narrow" w:hAnsi="Arial Narrow"/>
                                <w:szCs w:val="28"/>
                              </w:rPr>
                            </w:pPr>
                            <w:r>
                              <w:rPr>
                                <w:rFonts w:ascii="Arial Narrow" w:hAnsi="Arial Narrow"/>
                                <w:szCs w:val="28"/>
                              </w:rPr>
                              <w:t>ASESOR EXTERNO:</w:t>
                            </w:r>
                          </w:p>
                          <w:p w14:paraId="5835B543">
                            <w:r>
                              <w:t xml:space="preserve">     </w:t>
                            </w:r>
                          </w:p>
                          <w:p w14:paraId="1F77A362">
                            <w:pPr>
                              <w:jc w:val="center"/>
                              <w:rPr>
                                <w:rFonts w:ascii="Arial Narrow" w:hAnsi="Arial Narrow"/>
                                <w:bCs/>
                                <w:sz w:val="28"/>
                                <w:szCs w:val="28"/>
                              </w:rPr>
                            </w:pPr>
                          </w:p>
                          <w:p w14:paraId="4BC3AA7C">
                            <w:pPr>
                              <w:jc w:val="center"/>
                              <w:rPr>
                                <w:rFonts w:ascii="Tahoma" w:hAnsi="Tahoma"/>
                                <w:bCs/>
                                <w:sz w:val="22"/>
                                <w:szCs w:val="22"/>
                              </w:rPr>
                            </w:pPr>
                            <w:r>
                              <w:rPr>
                                <w:rFonts w:ascii="Arial Narrow" w:hAnsi="Arial Narrow"/>
                                <w:bCs/>
                                <w:sz w:val="28"/>
                                <w:szCs w:val="28"/>
                              </w:rPr>
                              <w:t>Fecha</w:t>
                            </w:r>
                          </w:p>
                          <w:p w14:paraId="2C70469E">
                            <w:pPr>
                              <w:jc w:val="center"/>
                              <w:rPr>
                                <w:rFonts w:ascii="Tahoma" w:hAnsi="Tahoma"/>
                                <w:bCs/>
                                <w:sz w:val="22"/>
                                <w:szCs w:val="22"/>
                              </w:rPr>
                            </w:pPr>
                          </w:p>
                          <w:p w14:paraId="6A51E0A1">
                            <w:pPr>
                              <w:jc w:val="center"/>
                              <w:rPr>
                                <w:rFonts w:ascii="Tahoma" w:hAnsi="Tahoma"/>
                                <w:bCs/>
                                <w:sz w:val="22"/>
                                <w:szCs w:val="22"/>
                              </w:rPr>
                            </w:pPr>
                          </w:p>
                          <w:p w14:paraId="62237A65">
                            <w:pPr>
                              <w:jc w:val="center"/>
                              <w:rPr>
                                <w:rFonts w:ascii="Tahoma" w:hAnsi="Tahoma"/>
                                <w:bCs/>
                                <w:sz w:val="22"/>
                                <w:szCs w:val="22"/>
                              </w:rPr>
                            </w:pPr>
                          </w:p>
                          <w:p w14:paraId="061B62D7">
                            <w:pPr>
                              <w:jc w:val="center"/>
                              <w:rPr>
                                <w:rFonts w:ascii="Tahoma" w:hAnsi="Tahoma"/>
                                <w:bCs/>
                                <w:sz w:val="22"/>
                                <w:szCs w:val="22"/>
                              </w:rPr>
                            </w:pPr>
                          </w:p>
                          <w:p w14:paraId="63AB8607">
                            <w:pPr>
                              <w:jc w:val="center"/>
                              <w:rPr>
                                <w:rFonts w:ascii="Tahoma" w:hAnsi="Tahoma"/>
                                <w:bCs/>
                                <w:sz w:val="22"/>
                                <w:szCs w:val="22"/>
                              </w:rPr>
                            </w:pPr>
                          </w:p>
                          <w:p w14:paraId="4641B606">
                            <w:pPr>
                              <w:jc w:val="center"/>
                              <w:rPr>
                                <w:rFonts w:ascii="Tahoma" w:hAnsi="Tahoma"/>
                                <w:bCs/>
                                <w:sz w:val="22"/>
                                <w:szCs w:val="22"/>
                              </w:rPr>
                            </w:pPr>
                          </w:p>
                          <w:p w14:paraId="61F0EB34">
                            <w:pPr>
                              <w:jc w:val="center"/>
                              <w:rPr>
                                <w:rFonts w:ascii="Tahoma" w:hAnsi="Tahoma"/>
                                <w:bCs/>
                                <w:sz w:val="22"/>
                                <w:szCs w:val="22"/>
                              </w:rPr>
                            </w:pPr>
                          </w:p>
                          <w:p w14:paraId="727C20B9">
                            <w:pPr>
                              <w:jc w:val="center"/>
                              <w:rPr>
                                <w:rFonts w:ascii="Tahoma" w:hAnsi="Tahoma"/>
                                <w:bCs/>
                                <w:sz w:val="22"/>
                                <w:szCs w:val="22"/>
                              </w:rPr>
                            </w:pPr>
                          </w:p>
                          <w:p w14:paraId="1F005C8F">
                            <w:pPr>
                              <w:jc w:val="center"/>
                              <w:rPr>
                                <w:rFonts w:ascii="Tahoma" w:hAnsi="Tahoma"/>
                                <w:bCs/>
                                <w:sz w:val="22"/>
                                <w:szCs w:val="22"/>
                              </w:rPr>
                            </w:pPr>
                          </w:p>
                          <w:p w14:paraId="6BEB9D75">
                            <w:pPr>
                              <w:jc w:val="center"/>
                              <w:rPr>
                                <w:rFonts w:ascii="Tahoma" w:hAnsi="Tahoma"/>
                                <w:bCs/>
                                <w:sz w:val="22"/>
                                <w:szCs w:val="22"/>
                              </w:rPr>
                            </w:pPr>
                          </w:p>
                          <w:p w14:paraId="49048498">
                            <w:pPr>
                              <w:jc w:val="center"/>
                              <w:rPr>
                                <w:rFonts w:ascii="Tahoma" w:hAnsi="Tahoma"/>
                                <w:bCs/>
                                <w:sz w:val="22"/>
                                <w:szCs w:val="22"/>
                              </w:rPr>
                            </w:pPr>
                          </w:p>
                          <w:p w14:paraId="4D5F950F">
                            <w:pPr>
                              <w:jc w:val="center"/>
                              <w:rPr>
                                <w:rFonts w:ascii="Tahoma" w:hAnsi="Tahoma"/>
                                <w:bCs/>
                                <w:sz w:val="22"/>
                                <w:szCs w:val="22"/>
                              </w:rPr>
                            </w:pPr>
                          </w:p>
                          <w:p w14:paraId="66E6321E">
                            <w:pPr>
                              <w:jc w:val="center"/>
                              <w:rPr>
                                <w:rFonts w:ascii="Tahoma" w:hAnsi="Tahoma"/>
                                <w:bCs/>
                                <w:sz w:val="22"/>
                                <w:szCs w:val="22"/>
                              </w:rPr>
                            </w:pPr>
                          </w:p>
                          <w:p w14:paraId="281DA8A7">
                            <w:pPr>
                              <w:jc w:val="center"/>
                              <w:rPr>
                                <w:rFonts w:ascii="Tahoma" w:hAnsi="Tahoma"/>
                                <w:bCs/>
                                <w:sz w:val="22"/>
                                <w:szCs w:val="22"/>
                              </w:rPr>
                            </w:pPr>
                          </w:p>
                          <w:p w14:paraId="14DBDCE5">
                            <w:pPr>
                              <w:jc w:val="center"/>
                              <w:rPr>
                                <w:rFonts w:ascii="Tahoma" w:hAnsi="Tahoma"/>
                                <w:bCs/>
                                <w:sz w:val="22"/>
                                <w:szCs w:val="22"/>
                              </w:rPr>
                            </w:pPr>
                          </w:p>
                          <w:p w14:paraId="51B608F1">
                            <w:pPr>
                              <w:jc w:val="center"/>
                              <w:rPr>
                                <w:rFonts w:ascii="Tahoma" w:hAnsi="Tahoma"/>
                                <w:bCs/>
                                <w:sz w:val="22"/>
                                <w:szCs w:val="22"/>
                              </w:rPr>
                            </w:pPr>
                          </w:p>
                          <w:p w14:paraId="4F81F7E4">
                            <w:pPr>
                              <w:jc w:val="center"/>
                              <w:rPr>
                                <w:rFonts w:ascii="Tahoma" w:hAnsi="Tahoma"/>
                                <w:bCs/>
                                <w:sz w:val="22"/>
                                <w:szCs w:val="22"/>
                              </w:rPr>
                            </w:pPr>
                          </w:p>
                          <w:p w14:paraId="480FC6B6">
                            <w:pPr>
                              <w:jc w:val="center"/>
                              <w:rPr>
                                <w:rFonts w:ascii="Tahoma" w:hAnsi="Tahoma"/>
                                <w:bCs/>
                                <w:sz w:val="22"/>
                                <w:szCs w:val="22"/>
                              </w:rPr>
                            </w:pPr>
                          </w:p>
                          <w:p w14:paraId="204708A3">
                            <w:pPr>
                              <w:jc w:val="center"/>
                              <w:rPr>
                                <w:rFonts w:ascii="Tahoma" w:hAnsi="Tahoma"/>
                                <w:bCs/>
                                <w:sz w:val="22"/>
                                <w:szCs w:val="22"/>
                              </w:rPr>
                            </w:pPr>
                          </w:p>
                          <w:p w14:paraId="60232ADB">
                            <w:pPr>
                              <w:jc w:val="center"/>
                              <w:rPr>
                                <w:rFonts w:ascii="Tahoma" w:hAnsi="Tahoma"/>
                                <w:bCs/>
                                <w:sz w:val="22"/>
                                <w:szCs w:val="22"/>
                              </w:rPr>
                            </w:pPr>
                          </w:p>
                          <w:p w14:paraId="40300500">
                            <w:pPr>
                              <w:jc w:val="center"/>
                              <w:rPr>
                                <w:rFonts w:ascii="Tahoma" w:hAnsi="Tahoma"/>
                                <w:bCs/>
                                <w:sz w:val="22"/>
                                <w:szCs w:val="22"/>
                              </w:rPr>
                            </w:pPr>
                          </w:p>
                          <w:p w14:paraId="0D3CAAFE">
                            <w:pPr>
                              <w:jc w:val="center"/>
                              <w:rPr>
                                <w:rFonts w:ascii="Tahoma" w:hAnsi="Tahoma"/>
                                <w:bCs/>
                                <w:sz w:val="22"/>
                                <w:szCs w:val="22"/>
                              </w:rPr>
                            </w:pPr>
                          </w:p>
                          <w:p w14:paraId="6B788B84">
                            <w:pPr>
                              <w:jc w:val="center"/>
                              <w:rPr>
                                <w:rFonts w:ascii="Tahoma" w:hAnsi="Tahoma"/>
                                <w:bCs/>
                                <w:sz w:val="22"/>
                                <w:szCs w:val="22"/>
                              </w:rPr>
                            </w:pPr>
                          </w:p>
                          <w:p w14:paraId="0A8D3E78">
                            <w:pPr>
                              <w:jc w:val="center"/>
                              <w:rPr>
                                <w:rFonts w:ascii="Tahoma" w:hAnsi="Tahoma"/>
                                <w:bCs/>
                                <w:sz w:val="22"/>
                                <w:szCs w:val="22"/>
                              </w:rPr>
                            </w:pPr>
                          </w:p>
                          <w:p w14:paraId="67A22A47">
                            <w:pPr>
                              <w:jc w:val="center"/>
                              <w:rPr>
                                <w:rFonts w:ascii="Tahoma" w:hAnsi="Tahoma"/>
                                <w:bCs/>
                                <w:sz w:val="22"/>
                                <w:szCs w:val="22"/>
                              </w:rPr>
                            </w:pPr>
                          </w:p>
                          <w:p w14:paraId="533CD7D5">
                            <w:pPr>
                              <w:jc w:val="center"/>
                              <w:rPr>
                                <w:rFonts w:ascii="Tahoma" w:hAnsi="Tahoma"/>
                                <w:bCs/>
                                <w:sz w:val="22"/>
                                <w:szCs w:val="22"/>
                              </w:rPr>
                            </w:pPr>
                          </w:p>
                          <w:p w14:paraId="6030F1C0">
                            <w:pPr>
                              <w:jc w:val="center"/>
                              <w:rPr>
                                <w:rFonts w:ascii="Tahoma" w:hAnsi="Tahoma"/>
                                <w:bCs/>
                                <w:sz w:val="22"/>
                                <w:szCs w:val="22"/>
                              </w:rPr>
                            </w:pPr>
                          </w:p>
                          <w:p w14:paraId="50B737C1">
                            <w:pPr>
                              <w:jc w:val="center"/>
                              <w:rPr>
                                <w:rFonts w:ascii="Tahoma" w:hAnsi="Tahoma"/>
                                <w:bCs/>
                                <w:sz w:val="22"/>
                                <w:szCs w:val="22"/>
                              </w:rPr>
                            </w:pPr>
                          </w:p>
                          <w:p w14:paraId="1FE2BB43">
                            <w:pPr>
                              <w:jc w:val="center"/>
                              <w:rPr>
                                <w:rFonts w:ascii="Tahoma" w:hAnsi="Tahoma"/>
                                <w:bCs/>
                                <w:sz w:val="28"/>
                                <w:szCs w:val="28"/>
                              </w:rPr>
                            </w:pPr>
                          </w:p>
                          <w:p w14:paraId="5836AC24">
                            <w:pPr>
                              <w:jc w:val="center"/>
                              <w:rPr>
                                <w:rFonts w:ascii="Tahoma" w:hAnsi="Tahoma"/>
                                <w:bCs/>
                                <w:sz w:val="28"/>
                                <w:szCs w:val="28"/>
                              </w:rPr>
                            </w:pPr>
                          </w:p>
                          <w:p w14:paraId="4476C0C3">
                            <w:pPr>
                              <w:jc w:val="center"/>
                              <w:rPr>
                                <w:rFonts w:ascii="Tahoma" w:hAnsi="Tahoma"/>
                                <w:b w:val="0"/>
                                <w:bCs/>
                                <w:sz w:val="28"/>
                                <w:szCs w:val="28"/>
                              </w:rPr>
                            </w:pPr>
                          </w:p>
                          <w:p w14:paraId="1ACDD0F5">
                            <w:pPr>
                              <w:jc w:val="center"/>
                              <w:rPr>
                                <w:rFonts w:ascii="Tahoma" w:hAnsi="Tahoma"/>
                                <w:bCs/>
                                <w:sz w:val="28"/>
                                <w:szCs w:val="28"/>
                              </w:rPr>
                            </w:pPr>
                          </w:p>
                          <w:p w14:paraId="64D611DB">
                            <w:pPr>
                              <w:jc w:val="center"/>
                              <w:rPr>
                                <w:rFonts w:ascii="Tahoma" w:hAnsi="Tahoma"/>
                                <w:bCs/>
                                <w:sz w:val="28"/>
                                <w:szCs w:val="28"/>
                              </w:rPr>
                            </w:pPr>
                          </w:p>
                          <w:p w14:paraId="0377EA03">
                            <w:pPr>
                              <w:jc w:val="center"/>
                              <w:rPr>
                                <w:rFonts w:ascii="Tahoma" w:hAnsi="Tahoma"/>
                                <w:bCs/>
                                <w:sz w:val="28"/>
                                <w:szCs w:val="28"/>
                              </w:rPr>
                            </w:pPr>
                          </w:p>
                          <w:p w14:paraId="2A591456">
                            <w:pPr>
                              <w:jc w:val="center"/>
                              <w:rPr>
                                <w:rFonts w:ascii="Tahoma" w:hAnsi="Tahoma"/>
                                <w:bCs/>
                                <w:sz w:val="28"/>
                                <w:szCs w:val="28"/>
                              </w:rPr>
                            </w:pPr>
                          </w:p>
                          <w:p w14:paraId="366DF744">
                            <w:pPr>
                              <w:jc w:val="center"/>
                              <w:rPr>
                                <w:rFonts w:ascii="Tahoma" w:hAnsi="Tahoma"/>
                                <w:bCs/>
                                <w:sz w:val="28"/>
                                <w:szCs w:val="28"/>
                              </w:rPr>
                            </w:pPr>
                          </w:p>
                          <w:p w14:paraId="33B3C53E">
                            <w:pPr>
                              <w:jc w:val="center"/>
                              <w:rPr>
                                <w:sz w:val="28"/>
                                <w:szCs w:val="28"/>
                              </w:rPr>
                            </w:pPr>
                            <w:r>
                              <w:rPr>
                                <w:rFonts w:ascii="Tahoma" w:hAnsi="Tahoma"/>
                                <w:bCs/>
                                <w:sz w:val="28"/>
                                <w:szCs w:val="28"/>
                              </w:rPr>
                              <w:t>REFORZADO PARA MEJORAR SU USO EN VIVIENDAS DE INTERÉS SOCIAL EN TUXTLA GUTIÉRREZ, CHIAPAS”</w:t>
                            </w:r>
                          </w:p>
                          <w:p w14:paraId="12A2B7B0">
                            <w:pPr>
                              <w:jc w:val="center"/>
                            </w:pPr>
                          </w:p>
                          <w:p w14:paraId="076D9E74">
                            <w:pPr>
                              <w:pStyle w:val="4"/>
                              <w:rPr>
                                <w:sz w:val="28"/>
                                <w:szCs w:val="28"/>
                              </w:rPr>
                            </w:pPr>
                            <w:bookmarkStart w:id="40" w:name="_Toc238413250"/>
                            <w:bookmarkStart w:id="41" w:name="_Toc238413224"/>
                            <w:r>
                              <w:rPr>
                                <w:sz w:val="28"/>
                                <w:szCs w:val="28"/>
                              </w:rPr>
                              <w:t>T  E  S  I  S</w:t>
                            </w:r>
                            <w:bookmarkEnd w:id="40"/>
                            <w:bookmarkEnd w:id="41"/>
                          </w:p>
                          <w:p w14:paraId="13646E82">
                            <w:pPr>
                              <w:jc w:val="center"/>
                              <w:rPr>
                                <w:rFonts w:ascii="Arial" w:hAnsi="Arial"/>
                                <w:b w:val="0"/>
                                <w:sz w:val="32"/>
                              </w:rPr>
                            </w:pPr>
                          </w:p>
                          <w:p w14:paraId="0EF024B5">
                            <w:pPr>
                              <w:jc w:val="center"/>
                              <w:rPr>
                                <w:rFonts w:ascii="Arial" w:hAnsi="Arial"/>
                                <w:b w:val="0"/>
                                <w:sz w:val="24"/>
                              </w:rPr>
                            </w:pPr>
                          </w:p>
                          <w:p w14:paraId="2DBCDF10">
                            <w:pPr>
                              <w:pStyle w:val="3"/>
                              <w:rPr>
                                <w:sz w:val="28"/>
                                <w:szCs w:val="28"/>
                              </w:rPr>
                            </w:pPr>
                            <w:bookmarkStart w:id="42" w:name="_Toc238413225"/>
                            <w:bookmarkStart w:id="43" w:name="_Toc238413251"/>
                            <w:r>
                              <w:rPr>
                                <w:sz w:val="28"/>
                                <w:szCs w:val="28"/>
                              </w:rPr>
                              <w:t>QUE PARA OBTENER EL GRADO DE</w:t>
                            </w:r>
                            <w:bookmarkEnd w:id="42"/>
                            <w:bookmarkEnd w:id="43"/>
                          </w:p>
                          <w:p w14:paraId="41C64234">
                            <w:pPr>
                              <w:jc w:val="center"/>
                            </w:pPr>
                          </w:p>
                          <w:p w14:paraId="6DE6931D">
                            <w:pPr>
                              <w:jc w:val="center"/>
                            </w:pPr>
                          </w:p>
                          <w:p w14:paraId="41A6B1A7">
                            <w:pPr>
                              <w:pStyle w:val="5"/>
                              <w:rPr>
                                <w:rFonts w:ascii="Times New Roman" w:hAnsi="Times New Roman"/>
                                <w:sz w:val="20"/>
                              </w:rPr>
                            </w:pPr>
                          </w:p>
                          <w:p w14:paraId="32FA1FB9">
                            <w:pPr>
                              <w:jc w:val="center"/>
                            </w:pPr>
                          </w:p>
                          <w:p w14:paraId="409FBDB2">
                            <w:pPr>
                              <w:jc w:val="center"/>
                              <w:rPr>
                                <w:rFonts w:ascii="Arial" w:hAnsi="Arial"/>
                                <w:sz w:val="32"/>
                              </w:rPr>
                            </w:pPr>
                            <w:r>
                              <w:rPr>
                                <w:rFonts w:ascii="Arial" w:hAnsi="Arial"/>
                                <w:sz w:val="32"/>
                              </w:rPr>
                              <w:t>MAESTRO EN INGENIERIA</w:t>
                            </w:r>
                          </w:p>
                          <w:p w14:paraId="4B3D2610">
                            <w:pPr>
                              <w:jc w:val="center"/>
                              <w:rPr>
                                <w:rFonts w:ascii="Arial" w:hAnsi="Arial"/>
                                <w:b w:val="0"/>
                                <w:sz w:val="28"/>
                                <w:szCs w:val="28"/>
                              </w:rPr>
                            </w:pPr>
                            <w:r>
                              <w:rPr>
                                <w:rFonts w:ascii="Arial" w:hAnsi="Arial"/>
                                <w:sz w:val="32"/>
                              </w:rPr>
                              <w:t>(CONSTRUCCIÓN)</w:t>
                            </w:r>
                          </w:p>
                          <w:p w14:paraId="03EA09D6">
                            <w:pPr>
                              <w:jc w:val="center"/>
                              <w:rPr>
                                <w:rFonts w:ascii="Arial" w:hAnsi="Arial"/>
                                <w:b w:val="0"/>
                                <w:sz w:val="28"/>
                                <w:szCs w:val="28"/>
                              </w:rPr>
                            </w:pPr>
                          </w:p>
                          <w:p w14:paraId="4487F7EF">
                            <w:pPr>
                              <w:jc w:val="center"/>
                              <w:rPr>
                                <w:rFonts w:ascii="Arial" w:hAnsi="Arial"/>
                                <w:b w:val="0"/>
                                <w:sz w:val="28"/>
                                <w:szCs w:val="28"/>
                              </w:rPr>
                            </w:pPr>
                            <w:r>
                              <w:rPr>
                                <w:rFonts w:ascii="Arial" w:hAnsi="Arial"/>
                                <w:b w:val="0"/>
                                <w:sz w:val="28"/>
                                <w:szCs w:val="28"/>
                              </w:rPr>
                              <w:t>PRESENTA</w:t>
                            </w:r>
                          </w:p>
                          <w:p w14:paraId="2F3F7793">
                            <w:pPr>
                              <w:jc w:val="center"/>
                              <w:rPr>
                                <w:rFonts w:ascii="Arial" w:hAnsi="Arial"/>
                                <w:b w:val="0"/>
                                <w:sz w:val="32"/>
                              </w:rPr>
                            </w:pPr>
                          </w:p>
                          <w:p w14:paraId="30DAFD86">
                            <w:pPr>
                              <w:jc w:val="center"/>
                              <w:rPr>
                                <w:rFonts w:ascii="Arial" w:hAnsi="Arial"/>
                                <w:b w:val="0"/>
                                <w:sz w:val="32"/>
                              </w:rPr>
                            </w:pPr>
                          </w:p>
                          <w:p w14:paraId="5C3CBD38">
                            <w:pPr>
                              <w:jc w:val="center"/>
                              <w:rPr>
                                <w:rFonts w:ascii="Arial" w:hAnsi="Arial"/>
                                <w:bCs/>
                                <w:i/>
                                <w:sz w:val="28"/>
                                <w:szCs w:val="28"/>
                              </w:rPr>
                            </w:pPr>
                            <w:r>
                              <w:rPr>
                                <w:rFonts w:ascii="Tahoma" w:hAnsi="Tahoma"/>
                                <w:sz w:val="28"/>
                                <w:szCs w:val="28"/>
                              </w:rPr>
                              <w:t>Arq. Beatriz Adriana Vázquez Cruz</w:t>
                            </w:r>
                          </w:p>
                          <w:p w14:paraId="2133E862">
                            <w:pPr>
                              <w:pStyle w:val="6"/>
                              <w:rPr>
                                <w:szCs w:val="28"/>
                              </w:rPr>
                            </w:pPr>
                          </w:p>
                          <w:p w14:paraId="5F66C5AD">
                            <w:pPr>
                              <w:pStyle w:val="6"/>
                              <w:rPr>
                                <w:szCs w:val="28"/>
                              </w:rPr>
                            </w:pPr>
                          </w:p>
                          <w:p w14:paraId="04BA6208">
                            <w:pPr>
                              <w:pStyle w:val="6"/>
                              <w:rPr>
                                <w:szCs w:val="28"/>
                              </w:rPr>
                            </w:pPr>
                            <w:r>
                              <w:rPr>
                                <w:szCs w:val="28"/>
                              </w:rPr>
                              <w:t>DIRECTOR DE TESIS</w:t>
                            </w:r>
                          </w:p>
                          <w:p w14:paraId="7D4F7AC2">
                            <w:pPr>
                              <w:jc w:val="center"/>
                              <w:rPr>
                                <w:sz w:val="24"/>
                                <w:szCs w:val="24"/>
                              </w:rPr>
                            </w:pPr>
                          </w:p>
                          <w:p w14:paraId="6D256AF8">
                            <w:pPr>
                              <w:jc w:val="center"/>
                              <w:rPr>
                                <w:sz w:val="24"/>
                                <w:szCs w:val="24"/>
                              </w:rPr>
                            </w:pPr>
                          </w:p>
                          <w:p w14:paraId="4F85AE18">
                            <w:pPr>
                              <w:pStyle w:val="6"/>
                            </w:pPr>
                          </w:p>
                          <w:p w14:paraId="5674AE40">
                            <w:pPr>
                              <w:jc w:val="center"/>
                              <w:rPr>
                                <w:rFonts w:ascii="Arial" w:hAnsi="Arial"/>
                                <w:b w:val="0"/>
                                <w:i/>
                                <w:sz w:val="24"/>
                                <w:szCs w:val="24"/>
                              </w:rPr>
                            </w:pPr>
                            <w:r>
                              <w:rPr>
                                <w:rFonts w:ascii="Arial" w:hAnsi="Arial"/>
                                <w:i/>
                                <w:sz w:val="24"/>
                                <w:szCs w:val="24"/>
                              </w:rPr>
                              <w:t>DR. FRANCISCO ALBERTO ALONSO FARRERA</w:t>
                            </w:r>
                          </w:p>
                          <w:p w14:paraId="554DBDCB">
                            <w:pPr>
                              <w:jc w:val="center"/>
                              <w:rPr>
                                <w:rFonts w:ascii="Arial" w:hAnsi="Arial"/>
                                <w:b w:val="0"/>
                              </w:rPr>
                            </w:pPr>
                          </w:p>
                          <w:p w14:paraId="2276E7D8">
                            <w:pPr>
                              <w:jc w:val="center"/>
                              <w:rPr>
                                <w:rFonts w:ascii="Arial" w:hAnsi="Arial"/>
                                <w:b w:val="0"/>
                              </w:rPr>
                            </w:pPr>
                          </w:p>
                          <w:p w14:paraId="46A90DCE">
                            <w:pPr>
                              <w:jc w:val="center"/>
                              <w:rPr>
                                <w:rFonts w:ascii="Arial" w:hAnsi="Arial"/>
                                <w:b w:val="0"/>
                              </w:rPr>
                            </w:pPr>
                          </w:p>
                          <w:p w14:paraId="5E83647C">
                            <w:pPr>
                              <w:jc w:val="center"/>
                              <w:rPr>
                                <w:rFonts w:ascii="Arial" w:hAnsi="Arial"/>
                                <w:b w:val="0"/>
                              </w:rPr>
                            </w:pPr>
                          </w:p>
                          <w:p w14:paraId="71B2E247">
                            <w:pPr>
                              <w:jc w:val="center"/>
                              <w:rPr>
                                <w:rFonts w:ascii="Arial" w:hAnsi="Arial"/>
                                <w:b w:val="0"/>
                              </w:rPr>
                            </w:pPr>
                          </w:p>
                          <w:p w14:paraId="769FB9F2">
                            <w:pPr>
                              <w:jc w:val="center"/>
                              <w:rPr>
                                <w:rFonts w:ascii="Arial" w:hAnsi="Arial"/>
                                <w:b w:val="0"/>
                              </w:rPr>
                            </w:pPr>
                          </w:p>
                          <w:p w14:paraId="68AD785D">
                            <w:pPr>
                              <w:jc w:val="center"/>
                              <w:rPr>
                                <w:rFonts w:ascii="Arial" w:hAnsi="Arial"/>
                                <w:b w:val="0"/>
                              </w:rPr>
                            </w:pPr>
                          </w:p>
                          <w:p w14:paraId="61EF86F0">
                            <w:pPr>
                              <w:jc w:val="center"/>
                              <w:rPr>
                                <w:rFonts w:ascii="Arial" w:hAnsi="Arial"/>
                                <w:b w:val="0"/>
                              </w:rPr>
                            </w:pPr>
                          </w:p>
                          <w:p w14:paraId="3D188865">
                            <w:pPr>
                              <w:jc w:val="center"/>
                              <w:rPr>
                                <w:rFonts w:ascii="Arial" w:hAnsi="Arial"/>
                                <w:b w:val="0"/>
                              </w:rPr>
                            </w:pPr>
                            <w:r>
                              <w:rPr>
                                <w:rFonts w:ascii="Arial" w:hAnsi="Arial"/>
                                <w:b w:val="0"/>
                              </w:rPr>
                              <w:t>TUXTLA GUTIÉRREZ, CHIAPAS ABRIL DE 2010.</w:t>
                            </w:r>
                          </w:p>
                          <w:p w14:paraId="7135510C">
                            <w:pPr>
                              <w:jc w:val="center"/>
                              <w:rPr>
                                <w:rFonts w:ascii="Arial" w:hAnsi="Arial"/>
                                <w:b w:val="0"/>
                              </w:rPr>
                            </w:pPr>
                          </w:p>
                          <w:p w14:paraId="257328B4">
                            <w:pPr>
                              <w:jc w:val="center"/>
                              <w:rPr>
                                <w:rFonts w:ascii="Arial" w:hAnsi="Arial"/>
                                <w:b w:val="0"/>
                              </w:rPr>
                            </w:pPr>
                          </w:p>
                          <w:p w14:paraId="4DED583B">
                            <w:pPr>
                              <w:jc w:val="center"/>
                              <w:rPr>
                                <w:rFonts w:ascii="Arial" w:hAnsi="Arial"/>
                                <w:b w:val="0"/>
                              </w:rPr>
                            </w:pPr>
                          </w:p>
                          <w:p w14:paraId="255EBD48">
                            <w:pPr>
                              <w:jc w:val="center"/>
                              <w:rPr>
                                <w:rFonts w:ascii="Arial" w:hAnsi="Arial"/>
                                <w:b w:val="0"/>
                              </w:rPr>
                            </w:pPr>
                          </w:p>
                          <w:p w14:paraId="3E903192">
                            <w:pPr>
                              <w:jc w:val="center"/>
                              <w:rPr>
                                <w:rFonts w:ascii="Arial" w:hAnsi="Arial"/>
                                <w:b w:val="0"/>
                              </w:rPr>
                            </w:pPr>
                          </w:p>
                          <w:p w14:paraId="3CCA93A4">
                            <w:pPr>
                              <w:jc w:val="center"/>
                              <w:rPr>
                                <w:rFonts w:ascii="Arial" w:hAnsi="Arial"/>
                                <w:b w:val="0"/>
                              </w:rPr>
                            </w:pPr>
                          </w:p>
                          <w:p w14:paraId="428EE01B">
                            <w:pPr>
                              <w:jc w:val="center"/>
                              <w:rPr>
                                <w:rFonts w:ascii="Arial" w:hAnsi="Arial"/>
                                <w:b w:val="0"/>
                              </w:rPr>
                            </w:pPr>
                          </w:p>
                          <w:p w14:paraId="7E384A5D">
                            <w:pPr>
                              <w:jc w:val="center"/>
                              <w:rPr>
                                <w:rFonts w:ascii="Arial" w:hAnsi="Arial"/>
                                <w:b w:val="0"/>
                              </w:rPr>
                            </w:pPr>
                          </w:p>
                          <w:p w14:paraId="5089DAD4">
                            <w:pPr>
                              <w:jc w:val="center"/>
                              <w:rPr>
                                <w:rFonts w:ascii="Arial" w:hAnsi="Arial"/>
                                <w:b w:val="0"/>
                              </w:rPr>
                            </w:pPr>
                            <w:r>
                              <w:rPr>
                                <w:rFonts w:ascii="Arial" w:hAnsi="Arial"/>
                                <w:b w:val="0"/>
                              </w:rPr>
                              <w:t>TUXTLA GUTIÉRREZ, CHIAPAS ABRIL DE 2010.</w:t>
                            </w:r>
                          </w:p>
                          <w:p w14:paraId="539CD965">
                            <w:pPr>
                              <w:jc w:val="center"/>
                              <w:rPr>
                                <w:rFonts w:ascii="Arial" w:hAnsi="Arial"/>
                                <w:b w:val="0"/>
                              </w:rPr>
                            </w:pPr>
                          </w:p>
                          <w:p w14:paraId="434CE47D"/>
                          <w:p w14:paraId="77E65F5B">
                            <w:pPr>
                              <w:pStyle w:val="2"/>
                              <w:jc w:val="center"/>
                              <w:rPr>
                                <w:rFonts w:ascii="Arial Narrow" w:hAnsi="Arial Narrow"/>
                                <w:b/>
                                <w:sz w:val="44"/>
                              </w:rPr>
                            </w:pPr>
                            <w:bookmarkStart w:id="44" w:name="_Toc238413252"/>
                            <w:bookmarkStart w:id="45" w:name="_Toc238413226"/>
                            <w:r>
                              <w:rPr>
                                <w:rFonts w:ascii="Arial Narrow" w:hAnsi="Arial Narrow"/>
                                <w:b/>
                                <w:sz w:val="44"/>
                              </w:rPr>
                              <w:t>TECNOLOGICO DE ESTUDIOS SUPERIORES DE CHALCO</w:t>
                            </w:r>
                            <w:bookmarkEnd w:id="29"/>
                            <w:bookmarkEnd w:id="44"/>
                            <w:bookmarkEnd w:id="45"/>
                          </w:p>
                          <w:p w14:paraId="5BE51EFE">
                            <w:pPr>
                              <w:jc w:val="center"/>
                            </w:pPr>
                          </w:p>
                          <w:p w14:paraId="7FE2D6B4">
                            <w:pPr>
                              <w:jc w:val="center"/>
                            </w:pPr>
                          </w:p>
                          <w:p w14:paraId="3C53AED4">
                            <w:pPr>
                              <w:jc w:val="center"/>
                              <w:rPr>
                                <w:rFonts w:ascii="Arial" w:hAnsi="Arial"/>
                                <w:b w:val="0"/>
                                <w:sz w:val="32"/>
                              </w:rPr>
                            </w:pPr>
                          </w:p>
                          <w:p w14:paraId="7166C32B">
                            <w:pPr>
                              <w:pStyle w:val="3"/>
                              <w:rPr>
                                <w:rFonts w:ascii="Arial Narrow" w:hAnsi="Arial Narrow"/>
                                <w:color w:val="004F37"/>
                                <w:sz w:val="28"/>
                                <w:szCs w:val="28"/>
                              </w:rPr>
                            </w:pPr>
                            <w:bookmarkStart w:id="46" w:name="_Toc238413206"/>
                            <w:bookmarkStart w:id="47" w:name="_Toc238413253"/>
                            <w:bookmarkStart w:id="48" w:name="_Toc238413227"/>
                            <w:r>
                              <w:rPr>
                                <w:rFonts w:ascii="Arial Narrow" w:hAnsi="Arial Narrow"/>
                                <w:color w:val="004F37"/>
                                <w:sz w:val="28"/>
                                <w:szCs w:val="28"/>
                              </w:rPr>
                              <w:t>INGENIERÍA EN SISTEMAS COMPUTACIONALES</w:t>
                            </w:r>
                            <w:bookmarkEnd w:id="46"/>
                            <w:bookmarkEnd w:id="47"/>
                            <w:bookmarkEnd w:id="48"/>
                            <w:r>
                              <w:rPr>
                                <w:rFonts w:ascii="Arial Narrow" w:hAnsi="Arial Narrow"/>
                                <w:color w:val="004F37"/>
                                <w:sz w:val="28"/>
                                <w:szCs w:val="28"/>
                              </w:rPr>
                              <w:t xml:space="preserve"> </w:t>
                            </w:r>
                          </w:p>
                          <w:p w14:paraId="0E5A45C1"/>
                          <w:p w14:paraId="3832BDC7">
                            <w:pPr>
                              <w:jc w:val="center"/>
                              <w:rPr>
                                <w:rFonts w:ascii="Arial Narrow" w:hAnsi="Arial Narrow"/>
                                <w:b w:val="0"/>
                                <w:sz w:val="28"/>
                                <w:szCs w:val="28"/>
                              </w:rPr>
                            </w:pPr>
                          </w:p>
                          <w:p w14:paraId="0DA74BC5">
                            <w:pPr>
                              <w:pStyle w:val="4"/>
                              <w:rPr>
                                <w:rFonts w:ascii="Arial Narrow" w:hAnsi="Arial Narrow"/>
                                <w:sz w:val="28"/>
                                <w:szCs w:val="28"/>
                              </w:rPr>
                            </w:pPr>
                          </w:p>
                          <w:p w14:paraId="66127B30">
                            <w:pPr>
                              <w:jc w:val="center"/>
                              <w:rPr>
                                <w:rFonts w:ascii="Arial Narrow" w:hAnsi="Arial Narrow"/>
                              </w:rPr>
                            </w:pPr>
                          </w:p>
                          <w:p w14:paraId="6E0CCA3C">
                            <w:pPr>
                              <w:jc w:val="center"/>
                              <w:rPr>
                                <w:rFonts w:ascii="Arial Narrow" w:hAnsi="Arial Narrow"/>
                                <w:sz w:val="28"/>
                                <w:szCs w:val="28"/>
                              </w:rPr>
                            </w:pPr>
                            <w:r>
                              <w:rPr>
                                <w:rFonts w:ascii="Arial Narrow" w:hAnsi="Arial Narrow"/>
                                <w:bCs/>
                                <w:sz w:val="28"/>
                                <w:szCs w:val="28"/>
                              </w:rPr>
                              <w:t>“</w:t>
                            </w:r>
                            <w:r>
                              <w:rPr>
                                <w:rFonts w:ascii="Arial Narrow" w:hAnsi="Arial Narrow"/>
                                <w:i/>
                                <w:sz w:val="24"/>
                              </w:rPr>
                              <w:t>”</w:t>
                            </w:r>
                          </w:p>
                          <w:p w14:paraId="7BB74BEA">
                            <w:pPr>
                              <w:pStyle w:val="4"/>
                              <w:rPr>
                                <w:rFonts w:ascii="Arial Narrow" w:hAnsi="Arial Narrow"/>
                                <w:sz w:val="28"/>
                                <w:szCs w:val="28"/>
                              </w:rPr>
                            </w:pPr>
                          </w:p>
                          <w:p w14:paraId="41E85468">
                            <w:pPr>
                              <w:jc w:val="center"/>
                              <w:rPr>
                                <w:rFonts w:ascii="Arial Narrow" w:hAnsi="Arial Narrow"/>
                                <w:b w:val="0"/>
                                <w:sz w:val="32"/>
                              </w:rPr>
                            </w:pPr>
                          </w:p>
                          <w:p w14:paraId="08FAF220">
                            <w:pPr>
                              <w:jc w:val="center"/>
                              <w:rPr>
                                <w:rFonts w:ascii="Arial Narrow" w:hAnsi="Arial Narrow"/>
                                <w:b w:val="0"/>
                                <w:sz w:val="24"/>
                              </w:rPr>
                            </w:pPr>
                          </w:p>
                          <w:p w14:paraId="1E276F06">
                            <w:pPr>
                              <w:jc w:val="center"/>
                              <w:rPr>
                                <w:rFonts w:ascii="Arial Narrow" w:hAnsi="Arial Narrow"/>
                              </w:rPr>
                            </w:pPr>
                          </w:p>
                          <w:p w14:paraId="69DAF1E6">
                            <w:pPr>
                              <w:jc w:val="center"/>
                              <w:rPr>
                                <w:rFonts w:ascii="Arial Narrow" w:hAnsi="Arial Narrow"/>
                              </w:rPr>
                            </w:pPr>
                          </w:p>
                          <w:p w14:paraId="0F7EF1A7">
                            <w:pPr>
                              <w:jc w:val="center"/>
                              <w:rPr>
                                <w:rFonts w:ascii="Arial Narrow" w:hAnsi="Arial Narrow"/>
                                <w:b w:val="0"/>
                                <w:sz w:val="28"/>
                                <w:szCs w:val="28"/>
                              </w:rPr>
                            </w:pPr>
                            <w:r>
                              <w:rPr>
                                <w:rFonts w:ascii="Arial Narrow" w:hAnsi="Arial Narrow"/>
                                <w:sz w:val="32"/>
                              </w:rPr>
                              <w:t>NOMBRE DEL PROYECTO</w:t>
                            </w:r>
                          </w:p>
                          <w:p w14:paraId="14095921">
                            <w:pPr>
                              <w:jc w:val="center"/>
                              <w:rPr>
                                <w:rFonts w:ascii="Arial Narrow" w:hAnsi="Arial Narrow"/>
                                <w:b w:val="0"/>
                                <w:sz w:val="28"/>
                                <w:szCs w:val="28"/>
                              </w:rPr>
                            </w:pPr>
                          </w:p>
                          <w:p w14:paraId="45AD0913">
                            <w:pPr>
                              <w:jc w:val="center"/>
                              <w:rPr>
                                <w:rFonts w:ascii="Arial Narrow" w:hAnsi="Arial Narrow"/>
                                <w:b w:val="0"/>
                                <w:sz w:val="28"/>
                                <w:szCs w:val="28"/>
                              </w:rPr>
                            </w:pPr>
                          </w:p>
                          <w:p w14:paraId="1A41FFB0">
                            <w:pPr>
                              <w:jc w:val="center"/>
                              <w:rPr>
                                <w:rFonts w:ascii="Arial Narrow" w:hAnsi="Arial Narrow"/>
                                <w:b w:val="0"/>
                                <w:sz w:val="28"/>
                                <w:szCs w:val="28"/>
                              </w:rPr>
                            </w:pPr>
                            <w:r>
                              <w:rPr>
                                <w:rFonts w:ascii="Arial Narrow" w:hAnsi="Arial Narrow"/>
                                <w:b w:val="0"/>
                                <w:sz w:val="28"/>
                                <w:szCs w:val="28"/>
                              </w:rPr>
                              <w:t>PRESENTA:</w:t>
                            </w:r>
                          </w:p>
                          <w:p w14:paraId="70FAB7FC">
                            <w:pPr>
                              <w:jc w:val="center"/>
                              <w:rPr>
                                <w:rFonts w:ascii="Arial Narrow" w:hAnsi="Arial Narrow"/>
                                <w:b w:val="0"/>
                                <w:sz w:val="32"/>
                              </w:rPr>
                            </w:pPr>
                          </w:p>
                          <w:p w14:paraId="5D712F76">
                            <w:pPr>
                              <w:pStyle w:val="6"/>
                              <w:rPr>
                                <w:rFonts w:ascii="Arial Narrow" w:hAnsi="Arial Narrow"/>
                                <w:b/>
                                <w:szCs w:val="28"/>
                              </w:rPr>
                            </w:pPr>
                            <w:r>
                              <w:rPr>
                                <w:rFonts w:ascii="Arial Narrow" w:hAnsi="Arial Narrow"/>
                                <w:b/>
                                <w:szCs w:val="28"/>
                              </w:rPr>
                              <w:t>SÁNCHEZ SORIANO CÉSAR JERZAIN</w:t>
                            </w:r>
                          </w:p>
                          <w:p w14:paraId="5A36B7E1">
                            <w:pPr>
                              <w:jc w:val="center"/>
                            </w:pPr>
                          </w:p>
                          <w:p w14:paraId="00390FCE">
                            <w:pPr>
                              <w:pStyle w:val="6"/>
                              <w:rPr>
                                <w:rFonts w:ascii="Arial Narrow" w:hAnsi="Arial Narrow"/>
                                <w:b/>
                                <w:bCs/>
                                <w:szCs w:val="28"/>
                              </w:rPr>
                            </w:pPr>
                            <w:r>
                              <w:rPr>
                                <w:rFonts w:ascii="Arial Narrow" w:hAnsi="Arial Narrow"/>
                                <w:b/>
                                <w:bCs/>
                                <w:szCs w:val="28"/>
                              </w:rPr>
                              <w:t>LEÓN HERNÁNDEZ ROTSEN EDUARDO</w:t>
                            </w:r>
                          </w:p>
                          <w:p w14:paraId="281FF5E1"/>
                          <w:p w14:paraId="6D287A60">
                            <w:pPr>
                              <w:jc w:val="center"/>
                              <w:rPr>
                                <w:rFonts w:ascii="Arial Narrow" w:hAnsi="Arial Narrow"/>
                              </w:rPr>
                            </w:pPr>
                          </w:p>
                          <w:p w14:paraId="44EBA199">
                            <w:pPr>
                              <w:jc w:val="center"/>
                              <w:rPr>
                                <w:rFonts w:ascii="Bahnschrift Light SemiCondensed" w:hAnsi="Bahnschrift Light SemiCondensed"/>
                                <w:sz w:val="36"/>
                                <w:szCs w:val="36"/>
                              </w:rPr>
                            </w:pPr>
                            <w:r>
                              <w:rPr>
                                <w:rFonts w:ascii="Bahnschrift Light SemiCondensed" w:hAnsi="Bahnschrift Light SemiCondensed"/>
                                <w:sz w:val="36"/>
                                <w:szCs w:val="36"/>
                              </w:rPr>
                              <w:t>GRUPO: 4951</w:t>
                            </w:r>
                          </w:p>
                          <w:p w14:paraId="1EA333A4">
                            <w:pPr>
                              <w:jc w:val="center"/>
                              <w:rPr>
                                <w:rFonts w:ascii="Arial Narrow" w:hAnsi="Arial Narrow"/>
                              </w:rPr>
                            </w:pPr>
                          </w:p>
                          <w:p w14:paraId="7600D1DF">
                            <w:pPr>
                              <w:jc w:val="center"/>
                              <w:rPr>
                                <w:rFonts w:ascii="Arial Narrow" w:hAnsi="Arial Narrow"/>
                              </w:rPr>
                            </w:pPr>
                          </w:p>
                          <w:p w14:paraId="18805A2A">
                            <w:pPr>
                              <w:pStyle w:val="6"/>
                              <w:rPr>
                                <w:rFonts w:ascii="Arial Narrow" w:hAnsi="Arial Narrow"/>
                                <w:szCs w:val="28"/>
                              </w:rPr>
                            </w:pPr>
                            <w:r>
                              <w:rPr>
                                <w:rFonts w:ascii="Arial Narrow" w:hAnsi="Arial Narrow"/>
                                <w:szCs w:val="28"/>
                              </w:rPr>
                              <w:t>ASESOR INTERNO:</w:t>
                            </w:r>
                          </w:p>
                          <w:p w14:paraId="0F0FC45E">
                            <w:pPr>
                              <w:rPr>
                                <w:rFonts w:ascii="Arial Narrow" w:hAnsi="Arial Narrow"/>
                                <w:sz w:val="24"/>
                                <w:szCs w:val="24"/>
                              </w:rPr>
                            </w:pPr>
                            <w:r>
                              <w:t xml:space="preserve">     </w:t>
                            </w:r>
                          </w:p>
                          <w:p w14:paraId="6AED0C15">
                            <w:pPr>
                              <w:jc w:val="center"/>
                              <w:rPr>
                                <w:sz w:val="22"/>
                                <w:szCs w:val="22"/>
                              </w:rPr>
                            </w:pPr>
                            <w:r>
                              <w:rPr>
                                <w:rFonts w:ascii="Arial Narrow" w:hAnsi="Arial Narrow"/>
                                <w:sz w:val="28"/>
                                <w:szCs w:val="28"/>
                              </w:rPr>
                              <w:t>ING. IVÁN AZAMAR PALMA</w:t>
                            </w:r>
                          </w:p>
                          <w:p w14:paraId="22F57BD7">
                            <w:pPr>
                              <w:pStyle w:val="6"/>
                              <w:rPr>
                                <w:rFonts w:ascii="Arial Narrow" w:hAnsi="Arial Narrow"/>
                              </w:rPr>
                            </w:pPr>
                          </w:p>
                          <w:p w14:paraId="3E9CA479">
                            <w:pPr>
                              <w:pStyle w:val="6"/>
                              <w:rPr>
                                <w:rFonts w:ascii="Arial Narrow" w:hAnsi="Arial Narrow"/>
                                <w:szCs w:val="28"/>
                              </w:rPr>
                            </w:pPr>
                            <w:r>
                              <w:rPr>
                                <w:rFonts w:ascii="Arial Narrow" w:hAnsi="Arial Narrow"/>
                                <w:szCs w:val="28"/>
                              </w:rPr>
                              <w:t>ASESOR EXTERNO:</w:t>
                            </w:r>
                          </w:p>
                          <w:p w14:paraId="1A5E86BB">
                            <w:r>
                              <w:t xml:space="preserve">     </w:t>
                            </w:r>
                          </w:p>
                          <w:p w14:paraId="3763866E">
                            <w:pPr>
                              <w:jc w:val="center"/>
                              <w:rPr>
                                <w:rFonts w:ascii="Arial Narrow" w:hAnsi="Arial Narrow"/>
                                <w:bCs/>
                                <w:sz w:val="28"/>
                                <w:szCs w:val="28"/>
                              </w:rPr>
                            </w:pPr>
                          </w:p>
                          <w:p w14:paraId="00290348">
                            <w:pPr>
                              <w:jc w:val="center"/>
                              <w:rPr>
                                <w:rFonts w:ascii="Tahoma" w:hAnsi="Tahoma"/>
                                <w:bCs/>
                                <w:sz w:val="22"/>
                                <w:szCs w:val="22"/>
                              </w:rPr>
                            </w:pPr>
                            <w:r>
                              <w:rPr>
                                <w:rFonts w:ascii="Arial Narrow" w:hAnsi="Arial Narrow"/>
                                <w:bCs/>
                                <w:sz w:val="28"/>
                                <w:szCs w:val="28"/>
                              </w:rPr>
                              <w:t>Fecha</w:t>
                            </w:r>
                          </w:p>
                          <w:p w14:paraId="406F820D">
                            <w:pPr>
                              <w:jc w:val="center"/>
                              <w:rPr>
                                <w:rFonts w:ascii="Tahoma" w:hAnsi="Tahoma"/>
                                <w:bCs/>
                                <w:sz w:val="22"/>
                                <w:szCs w:val="22"/>
                              </w:rPr>
                            </w:pPr>
                          </w:p>
                          <w:p w14:paraId="10DCFC9A">
                            <w:pPr>
                              <w:jc w:val="center"/>
                              <w:rPr>
                                <w:rFonts w:ascii="Tahoma" w:hAnsi="Tahoma"/>
                                <w:bCs/>
                                <w:sz w:val="22"/>
                                <w:szCs w:val="22"/>
                              </w:rPr>
                            </w:pPr>
                          </w:p>
                          <w:p w14:paraId="08D35393">
                            <w:pPr>
                              <w:jc w:val="center"/>
                              <w:rPr>
                                <w:rFonts w:ascii="Tahoma" w:hAnsi="Tahoma"/>
                                <w:bCs/>
                                <w:sz w:val="22"/>
                                <w:szCs w:val="22"/>
                              </w:rPr>
                            </w:pPr>
                          </w:p>
                          <w:p w14:paraId="2E39E7A6">
                            <w:pPr>
                              <w:jc w:val="center"/>
                              <w:rPr>
                                <w:rFonts w:ascii="Tahoma" w:hAnsi="Tahoma"/>
                                <w:bCs/>
                                <w:sz w:val="22"/>
                                <w:szCs w:val="22"/>
                              </w:rPr>
                            </w:pPr>
                          </w:p>
                          <w:p w14:paraId="7E789C73">
                            <w:pPr>
                              <w:jc w:val="center"/>
                              <w:rPr>
                                <w:rFonts w:ascii="Tahoma" w:hAnsi="Tahoma"/>
                                <w:bCs/>
                                <w:sz w:val="22"/>
                                <w:szCs w:val="22"/>
                              </w:rPr>
                            </w:pPr>
                          </w:p>
                          <w:p w14:paraId="7416DD1D">
                            <w:pPr>
                              <w:jc w:val="center"/>
                              <w:rPr>
                                <w:rFonts w:ascii="Tahoma" w:hAnsi="Tahoma"/>
                                <w:bCs/>
                                <w:sz w:val="22"/>
                                <w:szCs w:val="22"/>
                              </w:rPr>
                            </w:pPr>
                          </w:p>
                          <w:p w14:paraId="2C2D8CC2">
                            <w:pPr>
                              <w:jc w:val="center"/>
                              <w:rPr>
                                <w:rFonts w:ascii="Tahoma" w:hAnsi="Tahoma"/>
                                <w:bCs/>
                                <w:sz w:val="22"/>
                                <w:szCs w:val="22"/>
                              </w:rPr>
                            </w:pPr>
                          </w:p>
                          <w:p w14:paraId="6A7DC59E">
                            <w:pPr>
                              <w:jc w:val="center"/>
                              <w:rPr>
                                <w:rFonts w:ascii="Tahoma" w:hAnsi="Tahoma"/>
                                <w:bCs/>
                                <w:sz w:val="22"/>
                                <w:szCs w:val="22"/>
                              </w:rPr>
                            </w:pPr>
                          </w:p>
                          <w:p w14:paraId="761321C0">
                            <w:pPr>
                              <w:jc w:val="center"/>
                              <w:rPr>
                                <w:rFonts w:ascii="Tahoma" w:hAnsi="Tahoma"/>
                                <w:bCs/>
                                <w:sz w:val="22"/>
                                <w:szCs w:val="22"/>
                              </w:rPr>
                            </w:pPr>
                          </w:p>
                          <w:p w14:paraId="5702BD68">
                            <w:pPr>
                              <w:jc w:val="center"/>
                              <w:rPr>
                                <w:rFonts w:ascii="Tahoma" w:hAnsi="Tahoma"/>
                                <w:bCs/>
                                <w:sz w:val="22"/>
                                <w:szCs w:val="22"/>
                              </w:rPr>
                            </w:pPr>
                          </w:p>
                          <w:p w14:paraId="1F2925F6">
                            <w:pPr>
                              <w:jc w:val="center"/>
                              <w:rPr>
                                <w:rFonts w:ascii="Tahoma" w:hAnsi="Tahoma"/>
                                <w:bCs/>
                                <w:sz w:val="22"/>
                                <w:szCs w:val="22"/>
                              </w:rPr>
                            </w:pPr>
                          </w:p>
                          <w:p w14:paraId="08A2066B">
                            <w:pPr>
                              <w:jc w:val="center"/>
                              <w:rPr>
                                <w:rFonts w:ascii="Tahoma" w:hAnsi="Tahoma"/>
                                <w:bCs/>
                                <w:sz w:val="22"/>
                                <w:szCs w:val="22"/>
                              </w:rPr>
                            </w:pPr>
                          </w:p>
                          <w:p w14:paraId="4ADCE540">
                            <w:pPr>
                              <w:jc w:val="center"/>
                              <w:rPr>
                                <w:rFonts w:ascii="Tahoma" w:hAnsi="Tahoma"/>
                                <w:bCs/>
                                <w:sz w:val="22"/>
                                <w:szCs w:val="22"/>
                              </w:rPr>
                            </w:pPr>
                          </w:p>
                          <w:p w14:paraId="1753B2CD">
                            <w:pPr>
                              <w:jc w:val="center"/>
                              <w:rPr>
                                <w:rFonts w:ascii="Tahoma" w:hAnsi="Tahoma"/>
                                <w:bCs/>
                                <w:sz w:val="22"/>
                                <w:szCs w:val="22"/>
                              </w:rPr>
                            </w:pPr>
                          </w:p>
                          <w:p w14:paraId="00FF2131">
                            <w:pPr>
                              <w:jc w:val="center"/>
                              <w:rPr>
                                <w:rFonts w:ascii="Tahoma" w:hAnsi="Tahoma"/>
                                <w:bCs/>
                                <w:sz w:val="22"/>
                                <w:szCs w:val="22"/>
                              </w:rPr>
                            </w:pPr>
                          </w:p>
                          <w:p w14:paraId="56A9098D">
                            <w:pPr>
                              <w:jc w:val="center"/>
                              <w:rPr>
                                <w:rFonts w:ascii="Tahoma" w:hAnsi="Tahoma"/>
                                <w:bCs/>
                                <w:sz w:val="22"/>
                                <w:szCs w:val="22"/>
                              </w:rPr>
                            </w:pPr>
                          </w:p>
                          <w:p w14:paraId="2DE03B45">
                            <w:pPr>
                              <w:jc w:val="center"/>
                              <w:rPr>
                                <w:rFonts w:ascii="Tahoma" w:hAnsi="Tahoma"/>
                                <w:bCs/>
                                <w:sz w:val="22"/>
                                <w:szCs w:val="22"/>
                              </w:rPr>
                            </w:pPr>
                          </w:p>
                          <w:p w14:paraId="0E4E8B3B">
                            <w:pPr>
                              <w:jc w:val="center"/>
                              <w:rPr>
                                <w:rFonts w:ascii="Tahoma" w:hAnsi="Tahoma"/>
                                <w:bCs/>
                                <w:sz w:val="22"/>
                                <w:szCs w:val="22"/>
                              </w:rPr>
                            </w:pPr>
                          </w:p>
                          <w:p w14:paraId="763FFCA5">
                            <w:pPr>
                              <w:jc w:val="center"/>
                              <w:rPr>
                                <w:rFonts w:ascii="Tahoma" w:hAnsi="Tahoma"/>
                                <w:bCs/>
                                <w:sz w:val="22"/>
                                <w:szCs w:val="22"/>
                              </w:rPr>
                            </w:pPr>
                          </w:p>
                          <w:p w14:paraId="0FCC3836">
                            <w:pPr>
                              <w:jc w:val="center"/>
                              <w:rPr>
                                <w:rFonts w:ascii="Tahoma" w:hAnsi="Tahoma"/>
                                <w:bCs/>
                                <w:sz w:val="22"/>
                                <w:szCs w:val="22"/>
                              </w:rPr>
                            </w:pPr>
                          </w:p>
                          <w:p w14:paraId="2895233F">
                            <w:pPr>
                              <w:jc w:val="center"/>
                              <w:rPr>
                                <w:rFonts w:ascii="Tahoma" w:hAnsi="Tahoma"/>
                                <w:bCs/>
                                <w:sz w:val="22"/>
                                <w:szCs w:val="22"/>
                              </w:rPr>
                            </w:pPr>
                          </w:p>
                          <w:p w14:paraId="7C75E121">
                            <w:pPr>
                              <w:jc w:val="center"/>
                              <w:rPr>
                                <w:rFonts w:ascii="Tahoma" w:hAnsi="Tahoma"/>
                                <w:bCs/>
                                <w:sz w:val="22"/>
                                <w:szCs w:val="22"/>
                              </w:rPr>
                            </w:pPr>
                          </w:p>
                          <w:p w14:paraId="514AA680">
                            <w:pPr>
                              <w:jc w:val="center"/>
                              <w:rPr>
                                <w:rFonts w:ascii="Tahoma" w:hAnsi="Tahoma"/>
                                <w:bCs/>
                                <w:sz w:val="22"/>
                                <w:szCs w:val="22"/>
                              </w:rPr>
                            </w:pPr>
                          </w:p>
                          <w:p w14:paraId="37E24B8D">
                            <w:pPr>
                              <w:jc w:val="center"/>
                              <w:rPr>
                                <w:rFonts w:ascii="Tahoma" w:hAnsi="Tahoma"/>
                                <w:bCs/>
                                <w:sz w:val="22"/>
                                <w:szCs w:val="22"/>
                              </w:rPr>
                            </w:pPr>
                          </w:p>
                          <w:p w14:paraId="7F792BE6">
                            <w:pPr>
                              <w:jc w:val="center"/>
                              <w:rPr>
                                <w:rFonts w:ascii="Tahoma" w:hAnsi="Tahoma"/>
                                <w:bCs/>
                                <w:sz w:val="22"/>
                                <w:szCs w:val="22"/>
                              </w:rPr>
                            </w:pPr>
                          </w:p>
                          <w:p w14:paraId="669601ED">
                            <w:pPr>
                              <w:jc w:val="center"/>
                              <w:rPr>
                                <w:rFonts w:ascii="Tahoma" w:hAnsi="Tahoma"/>
                                <w:bCs/>
                                <w:sz w:val="22"/>
                                <w:szCs w:val="22"/>
                              </w:rPr>
                            </w:pPr>
                          </w:p>
                          <w:p w14:paraId="23D4C62E">
                            <w:pPr>
                              <w:jc w:val="center"/>
                              <w:rPr>
                                <w:rFonts w:ascii="Tahoma" w:hAnsi="Tahoma"/>
                                <w:bCs/>
                                <w:sz w:val="22"/>
                                <w:szCs w:val="22"/>
                              </w:rPr>
                            </w:pPr>
                          </w:p>
                          <w:p w14:paraId="34C38776">
                            <w:pPr>
                              <w:jc w:val="center"/>
                              <w:rPr>
                                <w:rFonts w:ascii="Tahoma" w:hAnsi="Tahoma"/>
                                <w:bCs/>
                                <w:sz w:val="22"/>
                                <w:szCs w:val="22"/>
                              </w:rPr>
                            </w:pPr>
                          </w:p>
                          <w:p w14:paraId="4C308EE9">
                            <w:pPr>
                              <w:jc w:val="center"/>
                              <w:rPr>
                                <w:rFonts w:ascii="Tahoma" w:hAnsi="Tahoma"/>
                                <w:bCs/>
                                <w:sz w:val="28"/>
                                <w:szCs w:val="28"/>
                              </w:rPr>
                            </w:pPr>
                          </w:p>
                          <w:p w14:paraId="7DE760B3">
                            <w:pPr>
                              <w:jc w:val="center"/>
                              <w:rPr>
                                <w:rFonts w:ascii="Tahoma" w:hAnsi="Tahoma"/>
                                <w:bCs/>
                                <w:sz w:val="28"/>
                                <w:szCs w:val="28"/>
                              </w:rPr>
                            </w:pPr>
                          </w:p>
                          <w:p w14:paraId="3075ADFC">
                            <w:pPr>
                              <w:jc w:val="center"/>
                              <w:rPr>
                                <w:rFonts w:ascii="Tahoma" w:hAnsi="Tahoma"/>
                                <w:b w:val="0"/>
                                <w:bCs/>
                                <w:sz w:val="28"/>
                                <w:szCs w:val="28"/>
                              </w:rPr>
                            </w:pPr>
                          </w:p>
                          <w:p w14:paraId="2DA0793C">
                            <w:pPr>
                              <w:jc w:val="center"/>
                              <w:rPr>
                                <w:rFonts w:ascii="Tahoma" w:hAnsi="Tahoma"/>
                                <w:bCs/>
                                <w:sz w:val="28"/>
                                <w:szCs w:val="28"/>
                              </w:rPr>
                            </w:pPr>
                          </w:p>
                          <w:p w14:paraId="0057C0BA">
                            <w:pPr>
                              <w:jc w:val="center"/>
                              <w:rPr>
                                <w:rFonts w:ascii="Tahoma" w:hAnsi="Tahoma"/>
                                <w:bCs/>
                                <w:sz w:val="28"/>
                                <w:szCs w:val="28"/>
                              </w:rPr>
                            </w:pPr>
                          </w:p>
                          <w:p w14:paraId="41894F73">
                            <w:pPr>
                              <w:jc w:val="center"/>
                              <w:rPr>
                                <w:rFonts w:ascii="Tahoma" w:hAnsi="Tahoma"/>
                                <w:bCs/>
                                <w:sz w:val="28"/>
                                <w:szCs w:val="28"/>
                              </w:rPr>
                            </w:pPr>
                          </w:p>
                          <w:p w14:paraId="4BB9CB3D">
                            <w:pPr>
                              <w:jc w:val="center"/>
                              <w:rPr>
                                <w:rFonts w:ascii="Tahoma" w:hAnsi="Tahoma"/>
                                <w:bCs/>
                                <w:sz w:val="28"/>
                                <w:szCs w:val="28"/>
                              </w:rPr>
                            </w:pPr>
                          </w:p>
                          <w:p w14:paraId="31B6D0EE">
                            <w:pPr>
                              <w:jc w:val="center"/>
                              <w:rPr>
                                <w:rFonts w:ascii="Tahoma" w:hAnsi="Tahoma"/>
                                <w:bCs/>
                                <w:sz w:val="28"/>
                                <w:szCs w:val="28"/>
                              </w:rPr>
                            </w:pPr>
                          </w:p>
                          <w:p w14:paraId="4D7A1845">
                            <w:pPr>
                              <w:jc w:val="center"/>
                              <w:rPr>
                                <w:sz w:val="28"/>
                                <w:szCs w:val="28"/>
                              </w:rPr>
                            </w:pPr>
                            <w:r>
                              <w:rPr>
                                <w:rFonts w:ascii="Tahoma" w:hAnsi="Tahoma"/>
                                <w:bCs/>
                                <w:sz w:val="28"/>
                                <w:szCs w:val="28"/>
                              </w:rPr>
                              <w:t>REFORZADO PARA MEJORAR SU USO EN VIVIENDAS DE INTERÉS SOCIAL EN TUXTLA GUTIÉRREZ, CHIAPAS”</w:t>
                            </w:r>
                          </w:p>
                          <w:p w14:paraId="6001F8CA">
                            <w:pPr>
                              <w:jc w:val="center"/>
                            </w:pPr>
                          </w:p>
                          <w:p w14:paraId="46B24289">
                            <w:pPr>
                              <w:pStyle w:val="4"/>
                              <w:rPr>
                                <w:sz w:val="28"/>
                                <w:szCs w:val="28"/>
                              </w:rPr>
                            </w:pPr>
                            <w:bookmarkStart w:id="49" w:name="_Toc238413207"/>
                            <w:bookmarkStart w:id="50" w:name="_Toc238413254"/>
                            <w:bookmarkStart w:id="51" w:name="_Toc238413228"/>
                            <w:r>
                              <w:rPr>
                                <w:sz w:val="28"/>
                                <w:szCs w:val="28"/>
                              </w:rPr>
                              <w:t>T  E  S  I  S</w:t>
                            </w:r>
                            <w:bookmarkEnd w:id="49"/>
                            <w:bookmarkEnd w:id="50"/>
                            <w:bookmarkEnd w:id="51"/>
                          </w:p>
                          <w:p w14:paraId="3FAF63DA">
                            <w:pPr>
                              <w:jc w:val="center"/>
                              <w:rPr>
                                <w:rFonts w:ascii="Arial" w:hAnsi="Arial"/>
                                <w:b w:val="0"/>
                                <w:sz w:val="32"/>
                              </w:rPr>
                            </w:pPr>
                          </w:p>
                          <w:p w14:paraId="4696731E">
                            <w:pPr>
                              <w:jc w:val="center"/>
                              <w:rPr>
                                <w:rFonts w:ascii="Arial" w:hAnsi="Arial"/>
                                <w:b w:val="0"/>
                                <w:sz w:val="24"/>
                              </w:rPr>
                            </w:pPr>
                          </w:p>
                          <w:p w14:paraId="14CB2656">
                            <w:pPr>
                              <w:pStyle w:val="3"/>
                              <w:rPr>
                                <w:sz w:val="28"/>
                                <w:szCs w:val="28"/>
                              </w:rPr>
                            </w:pPr>
                            <w:bookmarkStart w:id="52" w:name="_Toc238413208"/>
                            <w:bookmarkStart w:id="53" w:name="_Toc238413229"/>
                            <w:bookmarkStart w:id="54" w:name="_Toc238413255"/>
                            <w:r>
                              <w:rPr>
                                <w:sz w:val="28"/>
                                <w:szCs w:val="28"/>
                              </w:rPr>
                              <w:t>QUE PARA OBTENER EL GRADO DE</w:t>
                            </w:r>
                            <w:bookmarkEnd w:id="52"/>
                            <w:bookmarkEnd w:id="53"/>
                            <w:bookmarkEnd w:id="54"/>
                          </w:p>
                          <w:p w14:paraId="508A5BF3">
                            <w:pPr>
                              <w:jc w:val="center"/>
                            </w:pPr>
                          </w:p>
                          <w:p w14:paraId="66F667A5">
                            <w:pPr>
                              <w:jc w:val="center"/>
                            </w:pPr>
                          </w:p>
                          <w:p w14:paraId="15F31423">
                            <w:pPr>
                              <w:pStyle w:val="5"/>
                              <w:rPr>
                                <w:rFonts w:ascii="Times New Roman" w:hAnsi="Times New Roman"/>
                                <w:sz w:val="20"/>
                              </w:rPr>
                            </w:pPr>
                          </w:p>
                          <w:p w14:paraId="29584B79">
                            <w:pPr>
                              <w:jc w:val="center"/>
                            </w:pPr>
                          </w:p>
                          <w:p w14:paraId="3B5422BF">
                            <w:pPr>
                              <w:jc w:val="center"/>
                              <w:rPr>
                                <w:rFonts w:ascii="Arial" w:hAnsi="Arial"/>
                                <w:sz w:val="32"/>
                              </w:rPr>
                            </w:pPr>
                            <w:r>
                              <w:rPr>
                                <w:rFonts w:ascii="Arial" w:hAnsi="Arial"/>
                                <w:sz w:val="32"/>
                              </w:rPr>
                              <w:t>MAESTRO EN INGENIERIA</w:t>
                            </w:r>
                          </w:p>
                          <w:p w14:paraId="25C5BF4C">
                            <w:pPr>
                              <w:jc w:val="center"/>
                              <w:rPr>
                                <w:rFonts w:ascii="Arial" w:hAnsi="Arial"/>
                                <w:b w:val="0"/>
                                <w:sz w:val="28"/>
                                <w:szCs w:val="28"/>
                              </w:rPr>
                            </w:pPr>
                            <w:r>
                              <w:rPr>
                                <w:rFonts w:ascii="Arial" w:hAnsi="Arial"/>
                                <w:sz w:val="32"/>
                              </w:rPr>
                              <w:t>(CONSTRUCCIÓN)</w:t>
                            </w:r>
                          </w:p>
                          <w:p w14:paraId="2E488C25">
                            <w:pPr>
                              <w:jc w:val="center"/>
                              <w:rPr>
                                <w:rFonts w:ascii="Arial" w:hAnsi="Arial"/>
                                <w:b w:val="0"/>
                                <w:sz w:val="28"/>
                                <w:szCs w:val="28"/>
                              </w:rPr>
                            </w:pPr>
                          </w:p>
                          <w:p w14:paraId="3035307F">
                            <w:pPr>
                              <w:jc w:val="center"/>
                              <w:rPr>
                                <w:rFonts w:ascii="Arial" w:hAnsi="Arial"/>
                                <w:b w:val="0"/>
                                <w:sz w:val="28"/>
                                <w:szCs w:val="28"/>
                              </w:rPr>
                            </w:pPr>
                            <w:r>
                              <w:rPr>
                                <w:rFonts w:ascii="Arial" w:hAnsi="Arial"/>
                                <w:b w:val="0"/>
                                <w:sz w:val="28"/>
                                <w:szCs w:val="28"/>
                              </w:rPr>
                              <w:t>PRESENTA</w:t>
                            </w:r>
                          </w:p>
                          <w:p w14:paraId="039255CD">
                            <w:pPr>
                              <w:jc w:val="center"/>
                              <w:rPr>
                                <w:rFonts w:ascii="Arial" w:hAnsi="Arial"/>
                                <w:b w:val="0"/>
                                <w:sz w:val="32"/>
                              </w:rPr>
                            </w:pPr>
                          </w:p>
                          <w:p w14:paraId="1FF24EE6">
                            <w:pPr>
                              <w:jc w:val="center"/>
                              <w:rPr>
                                <w:rFonts w:ascii="Arial" w:hAnsi="Arial"/>
                                <w:b w:val="0"/>
                                <w:sz w:val="32"/>
                              </w:rPr>
                            </w:pPr>
                          </w:p>
                          <w:p w14:paraId="2DC99497">
                            <w:pPr>
                              <w:jc w:val="center"/>
                              <w:rPr>
                                <w:rFonts w:ascii="Arial" w:hAnsi="Arial"/>
                                <w:bCs/>
                                <w:i/>
                                <w:sz w:val="28"/>
                                <w:szCs w:val="28"/>
                              </w:rPr>
                            </w:pPr>
                            <w:r>
                              <w:rPr>
                                <w:rFonts w:ascii="Tahoma" w:hAnsi="Tahoma"/>
                                <w:sz w:val="28"/>
                                <w:szCs w:val="28"/>
                              </w:rPr>
                              <w:t>Arq. Beatriz Adriana Vázquez Cruz</w:t>
                            </w:r>
                          </w:p>
                          <w:p w14:paraId="29561FD3">
                            <w:pPr>
                              <w:pStyle w:val="6"/>
                              <w:rPr>
                                <w:szCs w:val="28"/>
                              </w:rPr>
                            </w:pPr>
                          </w:p>
                          <w:p w14:paraId="680FB99E">
                            <w:pPr>
                              <w:pStyle w:val="6"/>
                              <w:rPr>
                                <w:szCs w:val="28"/>
                              </w:rPr>
                            </w:pPr>
                          </w:p>
                          <w:p w14:paraId="3E50C5AE">
                            <w:pPr>
                              <w:pStyle w:val="6"/>
                              <w:rPr>
                                <w:szCs w:val="28"/>
                              </w:rPr>
                            </w:pPr>
                            <w:r>
                              <w:rPr>
                                <w:szCs w:val="28"/>
                              </w:rPr>
                              <w:t>DIRECTOR DE TESIS</w:t>
                            </w:r>
                          </w:p>
                          <w:p w14:paraId="3BBC718A">
                            <w:pPr>
                              <w:jc w:val="center"/>
                              <w:rPr>
                                <w:sz w:val="24"/>
                                <w:szCs w:val="24"/>
                              </w:rPr>
                            </w:pPr>
                          </w:p>
                          <w:p w14:paraId="475C7FFE">
                            <w:pPr>
                              <w:jc w:val="center"/>
                              <w:rPr>
                                <w:sz w:val="24"/>
                                <w:szCs w:val="24"/>
                              </w:rPr>
                            </w:pPr>
                          </w:p>
                          <w:p w14:paraId="42A70A57">
                            <w:pPr>
                              <w:pStyle w:val="6"/>
                            </w:pPr>
                          </w:p>
                          <w:p w14:paraId="1D4487FF">
                            <w:pPr>
                              <w:jc w:val="center"/>
                              <w:rPr>
                                <w:rFonts w:ascii="Arial" w:hAnsi="Arial"/>
                                <w:b w:val="0"/>
                                <w:i/>
                                <w:sz w:val="24"/>
                                <w:szCs w:val="24"/>
                              </w:rPr>
                            </w:pPr>
                            <w:r>
                              <w:rPr>
                                <w:rFonts w:ascii="Arial" w:hAnsi="Arial"/>
                                <w:i/>
                                <w:sz w:val="24"/>
                                <w:szCs w:val="24"/>
                              </w:rPr>
                              <w:t>DR. FRANCISCO ALBERTO ALONSO FARRERA</w:t>
                            </w:r>
                          </w:p>
                          <w:p w14:paraId="6921F3B0">
                            <w:pPr>
                              <w:jc w:val="center"/>
                              <w:rPr>
                                <w:rFonts w:ascii="Arial" w:hAnsi="Arial"/>
                                <w:b w:val="0"/>
                              </w:rPr>
                            </w:pPr>
                          </w:p>
                          <w:p w14:paraId="568E8DAA">
                            <w:pPr>
                              <w:jc w:val="center"/>
                              <w:rPr>
                                <w:rFonts w:ascii="Arial" w:hAnsi="Arial"/>
                                <w:b w:val="0"/>
                              </w:rPr>
                            </w:pPr>
                          </w:p>
                          <w:p w14:paraId="35DD8DB9">
                            <w:pPr>
                              <w:jc w:val="center"/>
                              <w:rPr>
                                <w:rFonts w:ascii="Arial" w:hAnsi="Arial"/>
                                <w:b w:val="0"/>
                              </w:rPr>
                            </w:pPr>
                          </w:p>
                          <w:p w14:paraId="0F92B951">
                            <w:pPr>
                              <w:jc w:val="center"/>
                              <w:rPr>
                                <w:rFonts w:ascii="Arial" w:hAnsi="Arial"/>
                                <w:b w:val="0"/>
                              </w:rPr>
                            </w:pPr>
                          </w:p>
                          <w:p w14:paraId="0ADC1A5E">
                            <w:pPr>
                              <w:jc w:val="center"/>
                              <w:rPr>
                                <w:rFonts w:ascii="Arial" w:hAnsi="Arial"/>
                                <w:b w:val="0"/>
                              </w:rPr>
                            </w:pPr>
                          </w:p>
                          <w:p w14:paraId="38EC35A1">
                            <w:pPr>
                              <w:jc w:val="center"/>
                              <w:rPr>
                                <w:rFonts w:ascii="Arial" w:hAnsi="Arial"/>
                                <w:b w:val="0"/>
                              </w:rPr>
                            </w:pPr>
                          </w:p>
                          <w:p w14:paraId="58D24524">
                            <w:pPr>
                              <w:jc w:val="center"/>
                              <w:rPr>
                                <w:rFonts w:ascii="Arial" w:hAnsi="Arial"/>
                                <w:b w:val="0"/>
                              </w:rPr>
                            </w:pPr>
                          </w:p>
                          <w:p w14:paraId="15B36640">
                            <w:pPr>
                              <w:jc w:val="center"/>
                              <w:rPr>
                                <w:rFonts w:ascii="Arial" w:hAnsi="Arial"/>
                                <w:b w:val="0"/>
                              </w:rPr>
                            </w:pPr>
                          </w:p>
                          <w:p w14:paraId="1E665582">
                            <w:pPr>
                              <w:jc w:val="center"/>
                              <w:rPr>
                                <w:rFonts w:ascii="Arial" w:hAnsi="Arial"/>
                                <w:b w:val="0"/>
                              </w:rPr>
                            </w:pPr>
                            <w:r>
                              <w:rPr>
                                <w:rFonts w:ascii="Arial" w:hAnsi="Arial"/>
                                <w:b w:val="0"/>
                              </w:rPr>
                              <w:t>TUXTLA GUTIÉRREZ, CHIAPAS ABRIL DE 2010.</w:t>
                            </w:r>
                          </w:p>
                          <w:p w14:paraId="56EB0ECD">
                            <w:pPr>
                              <w:jc w:val="center"/>
                              <w:rPr>
                                <w:rFonts w:ascii="Arial" w:hAnsi="Arial"/>
                                <w:b w:val="0"/>
                              </w:rPr>
                            </w:pPr>
                          </w:p>
                          <w:p w14:paraId="12A3BF9E">
                            <w:pPr>
                              <w:jc w:val="center"/>
                              <w:rPr>
                                <w:rFonts w:ascii="Arial" w:hAnsi="Arial"/>
                                <w:b w:val="0"/>
                              </w:rPr>
                            </w:pPr>
                          </w:p>
                          <w:p w14:paraId="2EFACE84">
                            <w:pPr>
                              <w:jc w:val="center"/>
                              <w:rPr>
                                <w:rFonts w:ascii="Arial" w:hAnsi="Arial"/>
                                <w:b w:val="0"/>
                              </w:rPr>
                            </w:pPr>
                          </w:p>
                          <w:p w14:paraId="66D167AE">
                            <w:pPr>
                              <w:jc w:val="center"/>
                              <w:rPr>
                                <w:rFonts w:ascii="Arial" w:hAnsi="Arial"/>
                                <w:b w:val="0"/>
                              </w:rPr>
                            </w:pPr>
                          </w:p>
                          <w:p w14:paraId="0A83743A">
                            <w:pPr>
                              <w:jc w:val="center"/>
                              <w:rPr>
                                <w:rFonts w:ascii="Arial" w:hAnsi="Arial"/>
                                <w:b w:val="0"/>
                              </w:rPr>
                            </w:pPr>
                          </w:p>
                          <w:p w14:paraId="700E8BC4">
                            <w:pPr>
                              <w:jc w:val="center"/>
                              <w:rPr>
                                <w:rFonts w:ascii="Arial" w:hAnsi="Arial"/>
                                <w:b w:val="0"/>
                              </w:rPr>
                            </w:pPr>
                          </w:p>
                          <w:p w14:paraId="7914CEF8">
                            <w:pPr>
                              <w:jc w:val="center"/>
                              <w:rPr>
                                <w:rFonts w:ascii="Arial" w:hAnsi="Arial"/>
                                <w:b w:val="0"/>
                              </w:rPr>
                            </w:pPr>
                          </w:p>
                          <w:p w14:paraId="2E54E82C">
                            <w:pPr>
                              <w:jc w:val="center"/>
                              <w:rPr>
                                <w:rFonts w:ascii="Arial" w:hAnsi="Arial"/>
                                <w:b w:val="0"/>
                              </w:rPr>
                            </w:pPr>
                          </w:p>
                          <w:p w14:paraId="0A5B9F01">
                            <w:pPr>
                              <w:jc w:val="center"/>
                              <w:rPr>
                                <w:rFonts w:ascii="Arial" w:hAnsi="Arial"/>
                                <w:b w:val="0"/>
                              </w:rPr>
                            </w:pPr>
                            <w:r>
                              <w:rPr>
                                <w:rFonts w:ascii="Arial" w:hAnsi="Arial"/>
                                <w:b w:val="0"/>
                              </w:rPr>
                              <w:t>TUXTLA GUTIÉRREZ, CHIAPAS ABRIL DE 2010.</w:t>
                            </w:r>
                          </w:p>
                          <w:p w14:paraId="77EF939F">
                            <w:pPr>
                              <w:jc w:val="center"/>
                              <w:rPr>
                                <w:rFonts w:ascii="Arial" w:hAnsi="Arial"/>
                                <w:b w:val="0"/>
                              </w:rPr>
                            </w:pPr>
                          </w:p>
                        </w:txbxContent>
                      </wps:txbx>
                      <wps:bodyPr rot="0" vert="horz" wrap="square" lIns="91440" tIns="45720" rIns="91440" bIns="45720" anchor="t" anchorCtr="0" upright="1">
                        <a:noAutofit/>
                      </wps:bodyPr>
                    </wps:wsp>
                  </a:graphicData>
                </a:graphic>
              </wp:anchor>
            </w:drawing>
          </mc:Choice>
          <mc:Fallback>
            <w:pict>
              <v:shape id="Text Box 4" o:spid="_x0000_s1026" o:spt="202" type="#_x0000_t202" style="position:absolute;left:0pt;margin-left:79.1pt;margin-top:-3pt;height:652.1pt;width:395.55pt;z-index:251659264;mso-width-relative:page;mso-height-relative:page;" filled="f" stroked="f" coordsize="21600,21600" o:gfxdata="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Z8gPX1wAAAAsBAAAPAAAAAAAAAAEA&#10;IAAAACIAAABkcnMvZG93bnJldi54bWxQSwECFAAUAAAACACHTuJAycE/4BACAAAdBAAADgAAAAAA&#10;AAABACAAAAAmAQAAZHJzL2Uyb0RvYy54bWxQSwUGAAAAAAYABgBZAQAAqAUAAAAA&#10;">
                <v:fill on="f" focussize="0,0"/>
                <v:stroke on="f"/>
                <v:imagedata o:title=""/>
                <o:lock v:ext="edit" aspectratio="f"/>
                <v:textbox>
                  <w:txbxContent>
                    <w:p w14:paraId="15B96668">
                      <w:pPr>
                        <w:pStyle w:val="2"/>
                        <w:jc w:val="center"/>
                        <w:rPr>
                          <w:rFonts w:ascii="Arial Narrow" w:hAnsi="Arial Narrow"/>
                          <w:b/>
                          <w:sz w:val="44"/>
                        </w:rPr>
                      </w:pPr>
                      <w:bookmarkStart w:id="27" w:name="_Toc238413240"/>
                      <w:bookmarkStart w:id="28" w:name="_Toc238413222"/>
                      <w:bookmarkStart w:id="29" w:name="_Toc238413205"/>
                      <w:r>
                        <w:rPr>
                          <w:rFonts w:ascii="Arial Narrow" w:hAnsi="Arial Narrow"/>
                          <w:b/>
                          <w:sz w:val="44"/>
                        </w:rPr>
                        <w:t>TECNOLOGICO DE ESTUDIOS SUPERIORES DE CHALCO</w:t>
                      </w:r>
                    </w:p>
                    <w:p w14:paraId="049A6B0B">
                      <w:pPr>
                        <w:jc w:val="center"/>
                      </w:pPr>
                    </w:p>
                    <w:p w14:paraId="33092E82">
                      <w:pPr>
                        <w:jc w:val="center"/>
                      </w:pPr>
                    </w:p>
                    <w:p w14:paraId="0249FCD5">
                      <w:pPr>
                        <w:jc w:val="center"/>
                        <w:rPr>
                          <w:rFonts w:ascii="Arial" w:hAnsi="Arial"/>
                          <w:b w:val="0"/>
                          <w:sz w:val="32"/>
                        </w:rPr>
                      </w:pPr>
                    </w:p>
                    <w:p w14:paraId="6B75356B">
                      <w:pPr>
                        <w:pStyle w:val="3"/>
                        <w:rPr>
                          <w:rFonts w:ascii="Arial Narrow" w:hAnsi="Arial Narrow"/>
                          <w:color w:val="004F37"/>
                          <w:sz w:val="28"/>
                          <w:szCs w:val="28"/>
                        </w:rPr>
                      </w:pPr>
                      <w:r>
                        <w:rPr>
                          <w:rFonts w:ascii="Arial Narrow" w:hAnsi="Arial Narrow"/>
                          <w:color w:val="004F37"/>
                          <w:sz w:val="28"/>
                          <w:szCs w:val="28"/>
                        </w:rPr>
                        <w:t xml:space="preserve">INGENIERÍA EN SISTEMAS COMPUTACIONALES </w:t>
                      </w:r>
                    </w:p>
                    <w:p w14:paraId="0A8F3300"/>
                    <w:p w14:paraId="32A44B69">
                      <w:pPr>
                        <w:jc w:val="center"/>
                        <w:rPr>
                          <w:rFonts w:ascii="Arial Narrow" w:hAnsi="Arial Narrow"/>
                          <w:b w:val="0"/>
                          <w:sz w:val="28"/>
                          <w:szCs w:val="28"/>
                        </w:rPr>
                      </w:pPr>
                    </w:p>
                    <w:p w14:paraId="63EDCEC3">
                      <w:pPr>
                        <w:pStyle w:val="4"/>
                        <w:rPr>
                          <w:rFonts w:ascii="Arial Narrow" w:hAnsi="Arial Narrow"/>
                          <w:sz w:val="28"/>
                          <w:szCs w:val="28"/>
                        </w:rPr>
                      </w:pPr>
                    </w:p>
                    <w:p w14:paraId="352203F4">
                      <w:pPr>
                        <w:jc w:val="center"/>
                        <w:rPr>
                          <w:rFonts w:ascii="Arial Narrow" w:hAnsi="Arial Narrow"/>
                        </w:rPr>
                      </w:pPr>
                    </w:p>
                    <w:p w14:paraId="74FE7DCE">
                      <w:pPr>
                        <w:jc w:val="center"/>
                        <w:rPr>
                          <w:rFonts w:ascii="Arial Narrow" w:hAnsi="Arial Narrow"/>
                          <w:sz w:val="28"/>
                          <w:szCs w:val="28"/>
                        </w:rPr>
                      </w:pPr>
                      <w:r>
                        <w:rPr>
                          <w:rFonts w:ascii="Arial Narrow" w:hAnsi="Arial Narrow"/>
                          <w:bCs/>
                          <w:sz w:val="28"/>
                          <w:szCs w:val="28"/>
                        </w:rPr>
                        <w:t>“</w:t>
                      </w:r>
                      <w:r>
                        <w:rPr>
                          <w:rFonts w:ascii="Arial Narrow" w:hAnsi="Arial Narrow"/>
                          <w:i/>
                          <w:sz w:val="24"/>
                        </w:rPr>
                        <w:t>”</w:t>
                      </w:r>
                    </w:p>
                    <w:p w14:paraId="622D43B1">
                      <w:pPr>
                        <w:pStyle w:val="4"/>
                        <w:rPr>
                          <w:rFonts w:ascii="Arial Narrow" w:hAnsi="Arial Narrow"/>
                          <w:sz w:val="28"/>
                          <w:szCs w:val="28"/>
                        </w:rPr>
                      </w:pPr>
                    </w:p>
                    <w:p w14:paraId="7D8AC0E1">
                      <w:pPr>
                        <w:jc w:val="center"/>
                        <w:rPr>
                          <w:rFonts w:ascii="Arial Narrow" w:hAnsi="Arial Narrow"/>
                          <w:b w:val="0"/>
                          <w:sz w:val="32"/>
                        </w:rPr>
                      </w:pPr>
                    </w:p>
                    <w:p w14:paraId="4F1660F0">
                      <w:pPr>
                        <w:jc w:val="center"/>
                        <w:rPr>
                          <w:rFonts w:ascii="Arial Narrow" w:hAnsi="Arial Narrow"/>
                          <w:b w:val="0"/>
                          <w:sz w:val="24"/>
                        </w:rPr>
                      </w:pPr>
                    </w:p>
                    <w:p w14:paraId="2891B1ED">
                      <w:pPr>
                        <w:jc w:val="center"/>
                        <w:rPr>
                          <w:rFonts w:ascii="Arial Narrow" w:hAnsi="Arial Narrow"/>
                        </w:rPr>
                      </w:pPr>
                    </w:p>
                    <w:p w14:paraId="7863A9A9">
                      <w:pPr>
                        <w:jc w:val="center"/>
                        <w:rPr>
                          <w:rFonts w:ascii="Arial Narrow" w:hAnsi="Arial Narrow"/>
                        </w:rPr>
                      </w:pPr>
                    </w:p>
                    <w:p w14:paraId="2270AD0F">
                      <w:pPr>
                        <w:jc w:val="center"/>
                        <w:rPr>
                          <w:rFonts w:ascii="Arial Narrow" w:hAnsi="Arial Narrow"/>
                          <w:sz w:val="32"/>
                        </w:rPr>
                      </w:pPr>
                      <w:r>
                        <w:rPr>
                          <w:rFonts w:ascii="Arial Narrow" w:hAnsi="Arial Narrow"/>
                          <w:sz w:val="32"/>
                        </w:rPr>
                        <w:t>NOMBRE DEL PROYECTO</w:t>
                      </w:r>
                    </w:p>
                    <w:p w14:paraId="49E559A0">
                      <w:pPr>
                        <w:jc w:val="center"/>
                        <w:rPr>
                          <w:rFonts w:ascii="Arial Narrow" w:hAnsi="Arial Narrow"/>
                          <w:sz w:val="32"/>
                        </w:rPr>
                      </w:pPr>
                    </w:p>
                    <w:p w14:paraId="57ABEB3E">
                      <w:pPr>
                        <w:jc w:val="center"/>
                        <w:rPr>
                          <w:rFonts w:ascii="Arial Narrow" w:hAnsi="Arial Narrow"/>
                          <w:b w:val="0"/>
                          <w:sz w:val="28"/>
                          <w:szCs w:val="28"/>
                        </w:rPr>
                      </w:pPr>
                      <w:r>
                        <w:rPr>
                          <w:rFonts w:ascii="Arial Narrow" w:hAnsi="Arial Narrow"/>
                          <w:b w:val="0"/>
                          <w:sz w:val="28"/>
                          <w:szCs w:val="28"/>
                        </w:rPr>
                        <w:t>GAZACONNECT: SISTEMA WEB DE ATENCIÓN Y GESTIÓN DIGITAL “MODULO A “</w:t>
                      </w:r>
                    </w:p>
                    <w:p w14:paraId="796C9EB5">
                      <w:pPr>
                        <w:jc w:val="center"/>
                        <w:rPr>
                          <w:rFonts w:ascii="Arial Narrow" w:hAnsi="Arial Narrow"/>
                          <w:b w:val="0"/>
                          <w:sz w:val="28"/>
                          <w:szCs w:val="28"/>
                        </w:rPr>
                      </w:pPr>
                    </w:p>
                    <w:p w14:paraId="57118941">
                      <w:pPr>
                        <w:jc w:val="center"/>
                        <w:rPr>
                          <w:rFonts w:ascii="Arial Narrow" w:hAnsi="Arial Narrow"/>
                          <w:b w:val="0"/>
                          <w:sz w:val="28"/>
                          <w:szCs w:val="28"/>
                        </w:rPr>
                      </w:pPr>
                      <w:r>
                        <w:rPr>
                          <w:rFonts w:ascii="Arial Narrow" w:hAnsi="Arial Narrow"/>
                          <w:b w:val="0"/>
                          <w:sz w:val="28"/>
                          <w:szCs w:val="28"/>
                        </w:rPr>
                        <w:t>PRESENTA:</w:t>
                      </w:r>
                    </w:p>
                    <w:p w14:paraId="56CB540F">
                      <w:pPr>
                        <w:jc w:val="center"/>
                        <w:rPr>
                          <w:rFonts w:ascii="Arial Narrow" w:hAnsi="Arial Narrow"/>
                          <w:b w:val="0"/>
                          <w:sz w:val="32"/>
                        </w:rPr>
                      </w:pPr>
                    </w:p>
                    <w:p w14:paraId="5164AE4C">
                      <w:pPr>
                        <w:pStyle w:val="6"/>
                        <w:rPr>
                          <w:rFonts w:ascii="Arial Narrow" w:hAnsi="Arial Narrow"/>
                          <w:b/>
                          <w:szCs w:val="28"/>
                        </w:rPr>
                      </w:pPr>
                      <w:r>
                        <w:rPr>
                          <w:rFonts w:ascii="Arial Narrow" w:hAnsi="Arial Narrow"/>
                          <w:b/>
                          <w:szCs w:val="28"/>
                        </w:rPr>
                        <w:t>SÁNCHEZ SORIANO CÉSAR JERZAIN</w:t>
                      </w:r>
                    </w:p>
                    <w:p w14:paraId="1E7F7433">
                      <w:pPr>
                        <w:jc w:val="center"/>
                      </w:pPr>
                    </w:p>
                    <w:p w14:paraId="1A999329">
                      <w:pPr>
                        <w:pStyle w:val="6"/>
                        <w:rPr>
                          <w:rFonts w:ascii="Arial Narrow" w:hAnsi="Arial Narrow"/>
                          <w:b/>
                          <w:bCs/>
                          <w:szCs w:val="28"/>
                        </w:rPr>
                      </w:pPr>
                      <w:r>
                        <w:rPr>
                          <w:rFonts w:ascii="Arial Narrow" w:hAnsi="Arial Narrow"/>
                          <w:b/>
                          <w:bCs/>
                          <w:szCs w:val="28"/>
                        </w:rPr>
                        <w:t>LEÓN HERNÁNDEZ ROTSEN EDUARDO</w:t>
                      </w:r>
                    </w:p>
                    <w:p w14:paraId="10AF3C14"/>
                    <w:p w14:paraId="2DA076E0">
                      <w:pPr>
                        <w:jc w:val="center"/>
                        <w:rPr>
                          <w:rFonts w:ascii="Arial Narrow" w:hAnsi="Arial Narrow"/>
                        </w:rPr>
                      </w:pPr>
                    </w:p>
                    <w:p w14:paraId="7FFD3E45">
                      <w:pPr>
                        <w:jc w:val="center"/>
                        <w:rPr>
                          <w:rFonts w:ascii="Bahnschrift Light SemiCondensed" w:hAnsi="Bahnschrift Light SemiCondensed"/>
                          <w:sz w:val="36"/>
                          <w:szCs w:val="36"/>
                        </w:rPr>
                      </w:pPr>
                      <w:r>
                        <w:rPr>
                          <w:rFonts w:ascii="Bahnschrift Light SemiCondensed" w:hAnsi="Bahnschrift Light SemiCondensed"/>
                          <w:sz w:val="36"/>
                          <w:szCs w:val="36"/>
                        </w:rPr>
                        <w:t>GRUPO: 4951</w:t>
                      </w:r>
                    </w:p>
                    <w:p w14:paraId="314AE789">
                      <w:pPr>
                        <w:jc w:val="center"/>
                        <w:rPr>
                          <w:rFonts w:ascii="Arial Narrow" w:hAnsi="Arial Narrow"/>
                        </w:rPr>
                      </w:pPr>
                    </w:p>
                    <w:p w14:paraId="21A14006">
                      <w:pPr>
                        <w:jc w:val="center"/>
                        <w:rPr>
                          <w:rFonts w:ascii="Arial Narrow" w:hAnsi="Arial Narrow"/>
                        </w:rPr>
                      </w:pPr>
                    </w:p>
                    <w:p w14:paraId="4221E412">
                      <w:pPr>
                        <w:pStyle w:val="6"/>
                        <w:rPr>
                          <w:rFonts w:ascii="Arial Narrow" w:hAnsi="Arial Narrow"/>
                          <w:szCs w:val="28"/>
                        </w:rPr>
                      </w:pPr>
                      <w:r>
                        <w:rPr>
                          <w:rFonts w:ascii="Arial Narrow" w:hAnsi="Arial Narrow"/>
                          <w:szCs w:val="28"/>
                        </w:rPr>
                        <w:t>ASESOR INTERNO:</w:t>
                      </w:r>
                    </w:p>
                    <w:p w14:paraId="293761BA">
                      <w:pPr>
                        <w:rPr>
                          <w:rFonts w:ascii="Arial Narrow" w:hAnsi="Arial Narrow"/>
                          <w:sz w:val="24"/>
                          <w:szCs w:val="24"/>
                        </w:rPr>
                      </w:pPr>
                      <w:r>
                        <w:t xml:space="preserve">     </w:t>
                      </w:r>
                    </w:p>
                    <w:p w14:paraId="4CACF895">
                      <w:pPr>
                        <w:jc w:val="center"/>
                        <w:rPr>
                          <w:sz w:val="22"/>
                          <w:szCs w:val="22"/>
                        </w:rPr>
                      </w:pPr>
                      <w:r>
                        <w:rPr>
                          <w:rFonts w:ascii="Arial Narrow" w:hAnsi="Arial Narrow"/>
                          <w:sz w:val="28"/>
                          <w:szCs w:val="28"/>
                        </w:rPr>
                        <w:t>ING. IVÁN AZAMAR PALMA</w:t>
                      </w:r>
                    </w:p>
                    <w:p w14:paraId="22C94811">
                      <w:pPr>
                        <w:pStyle w:val="6"/>
                        <w:rPr>
                          <w:rFonts w:ascii="Arial Narrow" w:hAnsi="Arial Narrow"/>
                        </w:rPr>
                      </w:pPr>
                    </w:p>
                    <w:p w14:paraId="1EDE8926">
                      <w:pPr>
                        <w:pStyle w:val="6"/>
                        <w:rPr>
                          <w:rFonts w:ascii="Arial Narrow" w:hAnsi="Arial Narrow"/>
                          <w:szCs w:val="28"/>
                        </w:rPr>
                      </w:pPr>
                      <w:r>
                        <w:rPr>
                          <w:rFonts w:ascii="Arial Narrow" w:hAnsi="Arial Narrow"/>
                          <w:szCs w:val="28"/>
                        </w:rPr>
                        <w:t>ASESOR EXTERNO:</w:t>
                      </w:r>
                    </w:p>
                    <w:p w14:paraId="5A402988">
                      <w:r>
                        <w:t xml:space="preserve">     </w:t>
                      </w:r>
                    </w:p>
                    <w:p w14:paraId="6A861F1E">
                      <w:pPr>
                        <w:jc w:val="center"/>
                        <w:rPr>
                          <w:rFonts w:ascii="Arial Narrow" w:hAnsi="Arial Narrow"/>
                          <w:bCs/>
                          <w:sz w:val="28"/>
                          <w:szCs w:val="28"/>
                        </w:rPr>
                      </w:pPr>
                    </w:p>
                    <w:p w14:paraId="3664C480">
                      <w:pPr>
                        <w:jc w:val="center"/>
                        <w:rPr>
                          <w:rFonts w:ascii="Tahoma" w:hAnsi="Tahoma"/>
                          <w:bCs/>
                          <w:sz w:val="22"/>
                          <w:szCs w:val="22"/>
                        </w:rPr>
                      </w:pPr>
                      <w:r>
                        <w:rPr>
                          <w:rFonts w:ascii="Arial Narrow" w:hAnsi="Arial Narrow"/>
                          <w:bCs/>
                          <w:sz w:val="28"/>
                          <w:szCs w:val="28"/>
                        </w:rPr>
                        <w:t>Fecha</w:t>
                      </w:r>
                    </w:p>
                    <w:p w14:paraId="52D32CFA">
                      <w:pPr>
                        <w:jc w:val="center"/>
                        <w:rPr>
                          <w:rFonts w:ascii="Tahoma" w:hAnsi="Tahoma"/>
                          <w:bCs/>
                          <w:sz w:val="22"/>
                          <w:szCs w:val="22"/>
                        </w:rPr>
                      </w:pPr>
                    </w:p>
                    <w:p w14:paraId="0A7161CB">
                      <w:pPr>
                        <w:jc w:val="center"/>
                        <w:rPr>
                          <w:rFonts w:ascii="Tahoma" w:hAnsi="Tahoma"/>
                          <w:bCs/>
                          <w:sz w:val="22"/>
                          <w:szCs w:val="22"/>
                        </w:rPr>
                      </w:pPr>
                    </w:p>
                    <w:p w14:paraId="3AC15C99">
                      <w:pPr>
                        <w:jc w:val="center"/>
                        <w:rPr>
                          <w:rFonts w:ascii="Tahoma" w:hAnsi="Tahoma"/>
                          <w:bCs/>
                          <w:sz w:val="22"/>
                          <w:szCs w:val="22"/>
                        </w:rPr>
                      </w:pPr>
                    </w:p>
                    <w:p w14:paraId="270A27BC">
                      <w:pPr>
                        <w:jc w:val="center"/>
                        <w:rPr>
                          <w:rFonts w:ascii="Tahoma" w:hAnsi="Tahoma"/>
                          <w:bCs/>
                          <w:sz w:val="22"/>
                          <w:szCs w:val="22"/>
                        </w:rPr>
                      </w:pPr>
                    </w:p>
                    <w:p w14:paraId="4BA31C15">
                      <w:pPr>
                        <w:jc w:val="center"/>
                        <w:rPr>
                          <w:rFonts w:ascii="Tahoma" w:hAnsi="Tahoma"/>
                          <w:bCs/>
                          <w:sz w:val="22"/>
                          <w:szCs w:val="22"/>
                        </w:rPr>
                      </w:pPr>
                    </w:p>
                    <w:p w14:paraId="4B7921BA">
                      <w:pPr>
                        <w:jc w:val="center"/>
                        <w:rPr>
                          <w:rFonts w:ascii="Tahoma" w:hAnsi="Tahoma"/>
                          <w:bCs/>
                          <w:sz w:val="22"/>
                          <w:szCs w:val="22"/>
                        </w:rPr>
                      </w:pPr>
                    </w:p>
                    <w:p w14:paraId="010FBD15">
                      <w:pPr>
                        <w:jc w:val="center"/>
                        <w:rPr>
                          <w:rFonts w:ascii="Tahoma" w:hAnsi="Tahoma"/>
                          <w:bCs/>
                          <w:sz w:val="22"/>
                          <w:szCs w:val="22"/>
                        </w:rPr>
                      </w:pPr>
                    </w:p>
                    <w:p w14:paraId="53D5804E">
                      <w:pPr>
                        <w:jc w:val="center"/>
                        <w:rPr>
                          <w:rFonts w:ascii="Tahoma" w:hAnsi="Tahoma"/>
                          <w:bCs/>
                          <w:sz w:val="22"/>
                          <w:szCs w:val="22"/>
                        </w:rPr>
                      </w:pPr>
                    </w:p>
                    <w:p w14:paraId="40A81A96">
                      <w:pPr>
                        <w:jc w:val="center"/>
                        <w:rPr>
                          <w:rFonts w:ascii="Tahoma" w:hAnsi="Tahoma"/>
                          <w:bCs/>
                          <w:sz w:val="22"/>
                          <w:szCs w:val="22"/>
                        </w:rPr>
                      </w:pPr>
                    </w:p>
                    <w:p w14:paraId="0C10C12A">
                      <w:pPr>
                        <w:jc w:val="center"/>
                        <w:rPr>
                          <w:rFonts w:ascii="Tahoma" w:hAnsi="Tahoma"/>
                          <w:bCs/>
                          <w:sz w:val="22"/>
                          <w:szCs w:val="22"/>
                        </w:rPr>
                      </w:pPr>
                    </w:p>
                    <w:p w14:paraId="79CF2579">
                      <w:pPr>
                        <w:jc w:val="center"/>
                        <w:rPr>
                          <w:rFonts w:ascii="Tahoma" w:hAnsi="Tahoma"/>
                          <w:bCs/>
                          <w:sz w:val="22"/>
                          <w:szCs w:val="22"/>
                        </w:rPr>
                      </w:pPr>
                    </w:p>
                    <w:p w14:paraId="1ADD7C29">
                      <w:pPr>
                        <w:jc w:val="center"/>
                        <w:rPr>
                          <w:rFonts w:ascii="Tahoma" w:hAnsi="Tahoma"/>
                          <w:bCs/>
                          <w:sz w:val="22"/>
                          <w:szCs w:val="22"/>
                        </w:rPr>
                      </w:pPr>
                    </w:p>
                    <w:p w14:paraId="3DF0E545">
                      <w:pPr>
                        <w:jc w:val="center"/>
                        <w:rPr>
                          <w:rFonts w:ascii="Tahoma" w:hAnsi="Tahoma"/>
                          <w:bCs/>
                          <w:sz w:val="22"/>
                          <w:szCs w:val="22"/>
                        </w:rPr>
                      </w:pPr>
                    </w:p>
                    <w:p w14:paraId="5D9860A1">
                      <w:pPr>
                        <w:jc w:val="center"/>
                        <w:rPr>
                          <w:rFonts w:ascii="Tahoma" w:hAnsi="Tahoma"/>
                          <w:bCs/>
                          <w:sz w:val="22"/>
                          <w:szCs w:val="22"/>
                        </w:rPr>
                      </w:pPr>
                    </w:p>
                    <w:p w14:paraId="39BFF527">
                      <w:pPr>
                        <w:jc w:val="center"/>
                        <w:rPr>
                          <w:rFonts w:ascii="Tahoma" w:hAnsi="Tahoma"/>
                          <w:bCs/>
                          <w:sz w:val="22"/>
                          <w:szCs w:val="22"/>
                        </w:rPr>
                      </w:pPr>
                    </w:p>
                    <w:p w14:paraId="142CABE4">
                      <w:pPr>
                        <w:jc w:val="center"/>
                        <w:rPr>
                          <w:rFonts w:ascii="Tahoma" w:hAnsi="Tahoma"/>
                          <w:bCs/>
                          <w:sz w:val="22"/>
                          <w:szCs w:val="22"/>
                        </w:rPr>
                      </w:pPr>
                    </w:p>
                    <w:p w14:paraId="10CB11B0">
                      <w:pPr>
                        <w:jc w:val="center"/>
                        <w:rPr>
                          <w:rFonts w:ascii="Tahoma" w:hAnsi="Tahoma"/>
                          <w:bCs/>
                          <w:sz w:val="22"/>
                          <w:szCs w:val="22"/>
                        </w:rPr>
                      </w:pPr>
                    </w:p>
                    <w:p w14:paraId="597247D4">
                      <w:pPr>
                        <w:jc w:val="center"/>
                        <w:rPr>
                          <w:rFonts w:ascii="Tahoma" w:hAnsi="Tahoma"/>
                          <w:bCs/>
                          <w:sz w:val="22"/>
                          <w:szCs w:val="22"/>
                        </w:rPr>
                      </w:pPr>
                    </w:p>
                    <w:p w14:paraId="103A8761">
                      <w:pPr>
                        <w:jc w:val="center"/>
                        <w:rPr>
                          <w:rFonts w:ascii="Tahoma" w:hAnsi="Tahoma"/>
                          <w:bCs/>
                          <w:sz w:val="22"/>
                          <w:szCs w:val="22"/>
                        </w:rPr>
                      </w:pPr>
                    </w:p>
                    <w:p w14:paraId="30685547">
                      <w:pPr>
                        <w:jc w:val="center"/>
                        <w:rPr>
                          <w:rFonts w:ascii="Tahoma" w:hAnsi="Tahoma"/>
                          <w:bCs/>
                          <w:sz w:val="22"/>
                          <w:szCs w:val="22"/>
                        </w:rPr>
                      </w:pPr>
                    </w:p>
                    <w:p w14:paraId="2D9C51BF">
                      <w:pPr>
                        <w:jc w:val="center"/>
                        <w:rPr>
                          <w:rFonts w:ascii="Tahoma" w:hAnsi="Tahoma"/>
                          <w:bCs/>
                          <w:sz w:val="22"/>
                          <w:szCs w:val="22"/>
                        </w:rPr>
                      </w:pPr>
                    </w:p>
                    <w:p w14:paraId="60F8D4C4">
                      <w:pPr>
                        <w:jc w:val="center"/>
                        <w:rPr>
                          <w:rFonts w:ascii="Tahoma" w:hAnsi="Tahoma"/>
                          <w:bCs/>
                          <w:sz w:val="22"/>
                          <w:szCs w:val="22"/>
                        </w:rPr>
                      </w:pPr>
                    </w:p>
                    <w:p w14:paraId="45074EE0">
                      <w:pPr>
                        <w:jc w:val="center"/>
                        <w:rPr>
                          <w:rFonts w:ascii="Tahoma" w:hAnsi="Tahoma"/>
                          <w:bCs/>
                          <w:sz w:val="22"/>
                          <w:szCs w:val="22"/>
                        </w:rPr>
                      </w:pPr>
                    </w:p>
                    <w:p w14:paraId="4469C1E3">
                      <w:pPr>
                        <w:jc w:val="center"/>
                        <w:rPr>
                          <w:rFonts w:ascii="Tahoma" w:hAnsi="Tahoma"/>
                          <w:bCs/>
                          <w:sz w:val="22"/>
                          <w:szCs w:val="22"/>
                        </w:rPr>
                      </w:pPr>
                    </w:p>
                    <w:p w14:paraId="28400B7D">
                      <w:pPr>
                        <w:jc w:val="center"/>
                        <w:rPr>
                          <w:rFonts w:ascii="Tahoma" w:hAnsi="Tahoma"/>
                          <w:bCs/>
                          <w:sz w:val="22"/>
                          <w:szCs w:val="22"/>
                        </w:rPr>
                      </w:pPr>
                    </w:p>
                    <w:p w14:paraId="3C059513">
                      <w:pPr>
                        <w:jc w:val="center"/>
                        <w:rPr>
                          <w:rFonts w:ascii="Tahoma" w:hAnsi="Tahoma"/>
                          <w:bCs/>
                          <w:sz w:val="22"/>
                          <w:szCs w:val="22"/>
                        </w:rPr>
                      </w:pPr>
                    </w:p>
                    <w:p w14:paraId="3D34CB80">
                      <w:pPr>
                        <w:jc w:val="center"/>
                        <w:rPr>
                          <w:rFonts w:ascii="Tahoma" w:hAnsi="Tahoma"/>
                          <w:bCs/>
                          <w:sz w:val="22"/>
                          <w:szCs w:val="22"/>
                        </w:rPr>
                      </w:pPr>
                    </w:p>
                    <w:p w14:paraId="2D6FBFEC">
                      <w:pPr>
                        <w:jc w:val="center"/>
                        <w:rPr>
                          <w:rFonts w:ascii="Tahoma" w:hAnsi="Tahoma"/>
                          <w:bCs/>
                          <w:sz w:val="22"/>
                          <w:szCs w:val="22"/>
                        </w:rPr>
                      </w:pPr>
                    </w:p>
                    <w:p w14:paraId="33229315">
                      <w:pPr>
                        <w:jc w:val="center"/>
                        <w:rPr>
                          <w:rFonts w:ascii="Tahoma" w:hAnsi="Tahoma"/>
                          <w:bCs/>
                          <w:sz w:val="28"/>
                          <w:szCs w:val="28"/>
                        </w:rPr>
                      </w:pPr>
                    </w:p>
                    <w:p w14:paraId="50715802">
                      <w:pPr>
                        <w:jc w:val="center"/>
                        <w:rPr>
                          <w:rFonts w:ascii="Tahoma" w:hAnsi="Tahoma"/>
                          <w:bCs/>
                          <w:sz w:val="28"/>
                          <w:szCs w:val="28"/>
                        </w:rPr>
                      </w:pPr>
                    </w:p>
                    <w:p w14:paraId="274A143A">
                      <w:pPr>
                        <w:jc w:val="center"/>
                        <w:rPr>
                          <w:rFonts w:ascii="Tahoma" w:hAnsi="Tahoma"/>
                          <w:b w:val="0"/>
                          <w:bCs/>
                          <w:sz w:val="28"/>
                          <w:szCs w:val="28"/>
                        </w:rPr>
                      </w:pPr>
                    </w:p>
                    <w:p w14:paraId="5FF6C431">
                      <w:pPr>
                        <w:jc w:val="center"/>
                        <w:rPr>
                          <w:rFonts w:ascii="Tahoma" w:hAnsi="Tahoma"/>
                          <w:bCs/>
                          <w:sz w:val="28"/>
                          <w:szCs w:val="28"/>
                        </w:rPr>
                      </w:pPr>
                    </w:p>
                    <w:p w14:paraId="18D184D0">
                      <w:pPr>
                        <w:jc w:val="center"/>
                        <w:rPr>
                          <w:rFonts w:ascii="Tahoma" w:hAnsi="Tahoma"/>
                          <w:bCs/>
                          <w:sz w:val="28"/>
                          <w:szCs w:val="28"/>
                        </w:rPr>
                      </w:pPr>
                    </w:p>
                    <w:p w14:paraId="38E0E073">
                      <w:pPr>
                        <w:jc w:val="center"/>
                        <w:rPr>
                          <w:rFonts w:ascii="Tahoma" w:hAnsi="Tahoma"/>
                          <w:bCs/>
                          <w:sz w:val="28"/>
                          <w:szCs w:val="28"/>
                        </w:rPr>
                      </w:pPr>
                    </w:p>
                    <w:p w14:paraId="260F8128">
                      <w:pPr>
                        <w:jc w:val="center"/>
                        <w:rPr>
                          <w:rFonts w:ascii="Tahoma" w:hAnsi="Tahoma"/>
                          <w:bCs/>
                          <w:sz w:val="28"/>
                          <w:szCs w:val="28"/>
                        </w:rPr>
                      </w:pPr>
                    </w:p>
                    <w:p w14:paraId="3BDAAC28">
                      <w:pPr>
                        <w:jc w:val="center"/>
                        <w:rPr>
                          <w:rFonts w:ascii="Tahoma" w:hAnsi="Tahoma"/>
                          <w:bCs/>
                          <w:sz w:val="28"/>
                          <w:szCs w:val="28"/>
                        </w:rPr>
                      </w:pPr>
                    </w:p>
                    <w:p w14:paraId="4F0B3F17">
                      <w:pPr>
                        <w:jc w:val="center"/>
                        <w:rPr>
                          <w:sz w:val="28"/>
                          <w:szCs w:val="28"/>
                        </w:rPr>
                      </w:pPr>
                      <w:r>
                        <w:rPr>
                          <w:rFonts w:ascii="Tahoma" w:hAnsi="Tahoma"/>
                          <w:bCs/>
                          <w:sz w:val="28"/>
                          <w:szCs w:val="28"/>
                        </w:rPr>
                        <w:t>REFORZADO PARA MEJORAR SU USO EN VIVIENDAS DE INTERÉS SOCIAL EN TUXTLA GUTIÉRREZ, CHIAPAS”</w:t>
                      </w:r>
                    </w:p>
                    <w:p w14:paraId="7D8036E9">
                      <w:pPr>
                        <w:jc w:val="center"/>
                      </w:pPr>
                    </w:p>
                    <w:p w14:paraId="3AC77584">
                      <w:pPr>
                        <w:pStyle w:val="4"/>
                        <w:rPr>
                          <w:sz w:val="28"/>
                          <w:szCs w:val="28"/>
                        </w:rPr>
                      </w:pPr>
                      <w:r>
                        <w:rPr>
                          <w:sz w:val="28"/>
                          <w:szCs w:val="28"/>
                        </w:rPr>
                        <w:t>T  E  S  I  S</w:t>
                      </w:r>
                    </w:p>
                    <w:p w14:paraId="10F41FF3">
                      <w:pPr>
                        <w:jc w:val="center"/>
                        <w:rPr>
                          <w:rFonts w:ascii="Arial" w:hAnsi="Arial"/>
                          <w:b w:val="0"/>
                          <w:sz w:val="32"/>
                        </w:rPr>
                      </w:pPr>
                    </w:p>
                    <w:p w14:paraId="007A5C56">
                      <w:pPr>
                        <w:jc w:val="center"/>
                        <w:rPr>
                          <w:rFonts w:ascii="Arial" w:hAnsi="Arial"/>
                          <w:b w:val="0"/>
                          <w:sz w:val="24"/>
                        </w:rPr>
                      </w:pPr>
                    </w:p>
                    <w:p w14:paraId="7135056A">
                      <w:pPr>
                        <w:pStyle w:val="3"/>
                        <w:rPr>
                          <w:sz w:val="28"/>
                          <w:szCs w:val="28"/>
                        </w:rPr>
                      </w:pPr>
                      <w:r>
                        <w:rPr>
                          <w:sz w:val="28"/>
                          <w:szCs w:val="28"/>
                        </w:rPr>
                        <w:t>QUE PARA OBTENER EL GRADO DE</w:t>
                      </w:r>
                    </w:p>
                    <w:p w14:paraId="1A1D99DD">
                      <w:pPr>
                        <w:jc w:val="center"/>
                      </w:pPr>
                    </w:p>
                    <w:p w14:paraId="7CA476F1">
                      <w:pPr>
                        <w:jc w:val="center"/>
                      </w:pPr>
                    </w:p>
                    <w:p w14:paraId="4C73FC94">
                      <w:pPr>
                        <w:pStyle w:val="5"/>
                        <w:rPr>
                          <w:rFonts w:ascii="Times New Roman" w:hAnsi="Times New Roman"/>
                          <w:sz w:val="20"/>
                        </w:rPr>
                      </w:pPr>
                    </w:p>
                    <w:p w14:paraId="18AD8B84">
                      <w:pPr>
                        <w:jc w:val="center"/>
                      </w:pPr>
                    </w:p>
                    <w:p w14:paraId="54CE00F2">
                      <w:pPr>
                        <w:jc w:val="center"/>
                        <w:rPr>
                          <w:rFonts w:ascii="Arial" w:hAnsi="Arial"/>
                          <w:sz w:val="32"/>
                        </w:rPr>
                      </w:pPr>
                      <w:r>
                        <w:rPr>
                          <w:rFonts w:ascii="Arial" w:hAnsi="Arial"/>
                          <w:sz w:val="32"/>
                        </w:rPr>
                        <w:t>MAESTRO EN INGENIERIA</w:t>
                      </w:r>
                    </w:p>
                    <w:p w14:paraId="7E073461">
                      <w:pPr>
                        <w:jc w:val="center"/>
                        <w:rPr>
                          <w:rFonts w:ascii="Arial" w:hAnsi="Arial"/>
                          <w:b w:val="0"/>
                          <w:sz w:val="28"/>
                          <w:szCs w:val="28"/>
                        </w:rPr>
                      </w:pPr>
                      <w:r>
                        <w:rPr>
                          <w:rFonts w:ascii="Arial" w:hAnsi="Arial"/>
                          <w:sz w:val="32"/>
                        </w:rPr>
                        <w:t>(CONSTRUCCIÓN)</w:t>
                      </w:r>
                    </w:p>
                    <w:p w14:paraId="75715FBA">
                      <w:pPr>
                        <w:jc w:val="center"/>
                        <w:rPr>
                          <w:rFonts w:ascii="Arial" w:hAnsi="Arial"/>
                          <w:b w:val="0"/>
                          <w:sz w:val="28"/>
                          <w:szCs w:val="28"/>
                        </w:rPr>
                      </w:pPr>
                    </w:p>
                    <w:p w14:paraId="19725164">
                      <w:pPr>
                        <w:jc w:val="center"/>
                        <w:rPr>
                          <w:rFonts w:ascii="Arial" w:hAnsi="Arial"/>
                          <w:b w:val="0"/>
                          <w:sz w:val="28"/>
                          <w:szCs w:val="28"/>
                        </w:rPr>
                      </w:pPr>
                      <w:r>
                        <w:rPr>
                          <w:rFonts w:ascii="Arial" w:hAnsi="Arial"/>
                          <w:b w:val="0"/>
                          <w:sz w:val="28"/>
                          <w:szCs w:val="28"/>
                        </w:rPr>
                        <w:t>PRESENTA</w:t>
                      </w:r>
                    </w:p>
                    <w:p w14:paraId="51A935AE">
                      <w:pPr>
                        <w:jc w:val="center"/>
                        <w:rPr>
                          <w:rFonts w:ascii="Arial" w:hAnsi="Arial"/>
                          <w:b w:val="0"/>
                          <w:sz w:val="32"/>
                        </w:rPr>
                      </w:pPr>
                    </w:p>
                    <w:p w14:paraId="637D3192">
                      <w:pPr>
                        <w:jc w:val="center"/>
                        <w:rPr>
                          <w:rFonts w:ascii="Arial" w:hAnsi="Arial"/>
                          <w:b w:val="0"/>
                          <w:sz w:val="32"/>
                        </w:rPr>
                      </w:pPr>
                    </w:p>
                    <w:p w14:paraId="54E39451">
                      <w:pPr>
                        <w:jc w:val="center"/>
                        <w:rPr>
                          <w:rFonts w:ascii="Arial" w:hAnsi="Arial"/>
                          <w:bCs/>
                          <w:i/>
                          <w:sz w:val="28"/>
                          <w:szCs w:val="28"/>
                        </w:rPr>
                      </w:pPr>
                      <w:r>
                        <w:rPr>
                          <w:rFonts w:ascii="Tahoma" w:hAnsi="Tahoma"/>
                          <w:sz w:val="28"/>
                          <w:szCs w:val="28"/>
                        </w:rPr>
                        <w:t>Arq. Beatriz Adriana Vázquez Cruz</w:t>
                      </w:r>
                    </w:p>
                    <w:p w14:paraId="39BDBEF1">
                      <w:pPr>
                        <w:pStyle w:val="6"/>
                        <w:rPr>
                          <w:szCs w:val="28"/>
                        </w:rPr>
                      </w:pPr>
                    </w:p>
                    <w:p w14:paraId="3F530362">
                      <w:pPr>
                        <w:pStyle w:val="6"/>
                        <w:rPr>
                          <w:szCs w:val="28"/>
                        </w:rPr>
                      </w:pPr>
                    </w:p>
                    <w:p w14:paraId="6EB5ACA7">
                      <w:pPr>
                        <w:pStyle w:val="6"/>
                        <w:rPr>
                          <w:szCs w:val="28"/>
                        </w:rPr>
                      </w:pPr>
                      <w:r>
                        <w:rPr>
                          <w:szCs w:val="28"/>
                        </w:rPr>
                        <w:t>DIRECTOR DE TESIS</w:t>
                      </w:r>
                    </w:p>
                    <w:p w14:paraId="4AAD6BA4">
                      <w:pPr>
                        <w:jc w:val="center"/>
                        <w:rPr>
                          <w:sz w:val="24"/>
                          <w:szCs w:val="24"/>
                        </w:rPr>
                      </w:pPr>
                    </w:p>
                    <w:p w14:paraId="7A075ED9">
                      <w:pPr>
                        <w:jc w:val="center"/>
                        <w:rPr>
                          <w:sz w:val="24"/>
                          <w:szCs w:val="24"/>
                        </w:rPr>
                      </w:pPr>
                    </w:p>
                    <w:p w14:paraId="07CE96BC">
                      <w:pPr>
                        <w:pStyle w:val="6"/>
                      </w:pPr>
                    </w:p>
                    <w:p w14:paraId="1B794CFE">
                      <w:pPr>
                        <w:jc w:val="center"/>
                        <w:rPr>
                          <w:rFonts w:ascii="Arial" w:hAnsi="Arial"/>
                          <w:b w:val="0"/>
                          <w:i/>
                          <w:sz w:val="24"/>
                          <w:szCs w:val="24"/>
                        </w:rPr>
                      </w:pPr>
                      <w:r>
                        <w:rPr>
                          <w:rFonts w:ascii="Arial" w:hAnsi="Arial"/>
                          <w:i/>
                          <w:sz w:val="24"/>
                          <w:szCs w:val="24"/>
                        </w:rPr>
                        <w:t>DR. FRANCISCO ALBERTO ALONSO FARRERA</w:t>
                      </w:r>
                    </w:p>
                    <w:p w14:paraId="178B6393">
                      <w:pPr>
                        <w:jc w:val="center"/>
                        <w:rPr>
                          <w:rFonts w:ascii="Arial" w:hAnsi="Arial"/>
                          <w:b w:val="0"/>
                        </w:rPr>
                      </w:pPr>
                    </w:p>
                    <w:p w14:paraId="5977B3D3">
                      <w:pPr>
                        <w:jc w:val="center"/>
                        <w:rPr>
                          <w:rFonts w:ascii="Arial" w:hAnsi="Arial"/>
                          <w:b w:val="0"/>
                        </w:rPr>
                      </w:pPr>
                    </w:p>
                    <w:p w14:paraId="603A930C">
                      <w:pPr>
                        <w:jc w:val="center"/>
                        <w:rPr>
                          <w:rFonts w:ascii="Arial" w:hAnsi="Arial"/>
                          <w:b w:val="0"/>
                        </w:rPr>
                      </w:pPr>
                    </w:p>
                    <w:p w14:paraId="422814B1">
                      <w:pPr>
                        <w:jc w:val="center"/>
                        <w:rPr>
                          <w:rFonts w:ascii="Arial" w:hAnsi="Arial"/>
                          <w:b w:val="0"/>
                        </w:rPr>
                      </w:pPr>
                    </w:p>
                    <w:p w14:paraId="16AEA245">
                      <w:pPr>
                        <w:jc w:val="center"/>
                        <w:rPr>
                          <w:rFonts w:ascii="Arial" w:hAnsi="Arial"/>
                          <w:b w:val="0"/>
                        </w:rPr>
                      </w:pPr>
                    </w:p>
                    <w:p w14:paraId="4493EDFC">
                      <w:pPr>
                        <w:jc w:val="center"/>
                        <w:rPr>
                          <w:rFonts w:ascii="Arial" w:hAnsi="Arial"/>
                          <w:b w:val="0"/>
                        </w:rPr>
                      </w:pPr>
                    </w:p>
                    <w:p w14:paraId="7A1DA9DF">
                      <w:pPr>
                        <w:jc w:val="center"/>
                        <w:rPr>
                          <w:rFonts w:ascii="Arial" w:hAnsi="Arial"/>
                          <w:b w:val="0"/>
                        </w:rPr>
                      </w:pPr>
                    </w:p>
                    <w:p w14:paraId="5F0ABB3C">
                      <w:pPr>
                        <w:jc w:val="center"/>
                        <w:rPr>
                          <w:rFonts w:ascii="Arial" w:hAnsi="Arial"/>
                          <w:b w:val="0"/>
                        </w:rPr>
                      </w:pPr>
                    </w:p>
                    <w:p w14:paraId="39BDC3F0">
                      <w:pPr>
                        <w:jc w:val="center"/>
                        <w:rPr>
                          <w:rFonts w:ascii="Arial" w:hAnsi="Arial"/>
                          <w:b w:val="0"/>
                        </w:rPr>
                      </w:pPr>
                      <w:r>
                        <w:rPr>
                          <w:rFonts w:ascii="Arial" w:hAnsi="Arial"/>
                          <w:b w:val="0"/>
                        </w:rPr>
                        <w:t>TUXTLA GUTIÉRREZ, CHIAPAS ABRIL DE 2010.</w:t>
                      </w:r>
                    </w:p>
                    <w:p w14:paraId="4012B18B">
                      <w:pPr>
                        <w:jc w:val="center"/>
                        <w:rPr>
                          <w:rFonts w:ascii="Arial" w:hAnsi="Arial"/>
                          <w:b w:val="0"/>
                        </w:rPr>
                      </w:pPr>
                    </w:p>
                    <w:p w14:paraId="2831F5CB">
                      <w:pPr>
                        <w:jc w:val="center"/>
                        <w:rPr>
                          <w:rFonts w:ascii="Arial" w:hAnsi="Arial"/>
                          <w:b w:val="0"/>
                        </w:rPr>
                      </w:pPr>
                    </w:p>
                    <w:p w14:paraId="1FAF2D7D">
                      <w:pPr>
                        <w:jc w:val="center"/>
                        <w:rPr>
                          <w:rFonts w:ascii="Arial" w:hAnsi="Arial"/>
                          <w:b w:val="0"/>
                        </w:rPr>
                      </w:pPr>
                    </w:p>
                    <w:p w14:paraId="1E70C57E">
                      <w:pPr>
                        <w:jc w:val="center"/>
                        <w:rPr>
                          <w:rFonts w:ascii="Arial" w:hAnsi="Arial"/>
                          <w:b w:val="0"/>
                        </w:rPr>
                      </w:pPr>
                    </w:p>
                    <w:p w14:paraId="67552546">
                      <w:pPr>
                        <w:jc w:val="center"/>
                        <w:rPr>
                          <w:rFonts w:ascii="Arial" w:hAnsi="Arial"/>
                          <w:b w:val="0"/>
                        </w:rPr>
                      </w:pPr>
                    </w:p>
                    <w:p w14:paraId="4883D89A">
                      <w:pPr>
                        <w:jc w:val="center"/>
                        <w:rPr>
                          <w:rFonts w:ascii="Arial" w:hAnsi="Arial"/>
                          <w:b w:val="0"/>
                        </w:rPr>
                      </w:pPr>
                    </w:p>
                    <w:p w14:paraId="0519748D">
                      <w:pPr>
                        <w:jc w:val="center"/>
                        <w:rPr>
                          <w:rFonts w:ascii="Arial" w:hAnsi="Arial"/>
                          <w:b w:val="0"/>
                        </w:rPr>
                      </w:pPr>
                    </w:p>
                    <w:p w14:paraId="3C98E837">
                      <w:pPr>
                        <w:jc w:val="center"/>
                        <w:rPr>
                          <w:rFonts w:ascii="Arial" w:hAnsi="Arial"/>
                          <w:b w:val="0"/>
                        </w:rPr>
                      </w:pPr>
                    </w:p>
                    <w:p w14:paraId="51115926">
                      <w:pPr>
                        <w:jc w:val="center"/>
                        <w:rPr>
                          <w:rFonts w:ascii="Arial" w:hAnsi="Arial"/>
                          <w:b w:val="0"/>
                        </w:rPr>
                      </w:pPr>
                      <w:r>
                        <w:rPr>
                          <w:rFonts w:ascii="Arial" w:hAnsi="Arial"/>
                          <w:b w:val="0"/>
                        </w:rPr>
                        <w:t>TUXTLA GUTIÉRREZ, CHIAPAS ABRIL DE 2010.</w:t>
                      </w:r>
                    </w:p>
                    <w:p w14:paraId="2195F879">
                      <w:pPr>
                        <w:jc w:val="center"/>
                        <w:rPr>
                          <w:rFonts w:ascii="Arial" w:hAnsi="Arial"/>
                          <w:b w:val="0"/>
                        </w:rPr>
                      </w:pPr>
                    </w:p>
                    <w:p w14:paraId="116A027E"/>
                    <w:p w14:paraId="2AEE48A8">
                      <w:pPr>
                        <w:pStyle w:val="2"/>
                        <w:jc w:val="center"/>
                        <w:rPr>
                          <w:rFonts w:ascii="Arial Narrow" w:hAnsi="Arial Narrow"/>
                          <w:b/>
                          <w:sz w:val="44"/>
                        </w:rPr>
                      </w:pPr>
                      <w:r>
                        <w:rPr>
                          <w:rFonts w:ascii="Arial Narrow" w:hAnsi="Arial Narrow"/>
                          <w:b/>
                          <w:sz w:val="44"/>
                        </w:rPr>
                        <w:t>TECNOLOGICO DE ESTUDIOS SUPERIORES DE CHALCO</w:t>
                      </w:r>
                    </w:p>
                    <w:p w14:paraId="1266274E">
                      <w:pPr>
                        <w:jc w:val="center"/>
                      </w:pPr>
                    </w:p>
                    <w:p w14:paraId="73FE9FBE">
                      <w:pPr>
                        <w:jc w:val="center"/>
                      </w:pPr>
                    </w:p>
                    <w:p w14:paraId="0A433603">
                      <w:pPr>
                        <w:jc w:val="center"/>
                        <w:rPr>
                          <w:rFonts w:ascii="Arial" w:hAnsi="Arial"/>
                          <w:b w:val="0"/>
                          <w:sz w:val="32"/>
                        </w:rPr>
                      </w:pPr>
                    </w:p>
                    <w:p w14:paraId="4F7BB97A">
                      <w:pPr>
                        <w:pStyle w:val="3"/>
                        <w:rPr>
                          <w:rFonts w:ascii="Arial Narrow" w:hAnsi="Arial Narrow"/>
                          <w:color w:val="004F37"/>
                          <w:sz w:val="28"/>
                          <w:szCs w:val="28"/>
                        </w:rPr>
                      </w:pPr>
                      <w:r>
                        <w:rPr>
                          <w:rFonts w:ascii="Arial Narrow" w:hAnsi="Arial Narrow"/>
                          <w:color w:val="004F37"/>
                          <w:sz w:val="28"/>
                          <w:szCs w:val="28"/>
                        </w:rPr>
                        <w:t xml:space="preserve">INGENIERÍA EN SISTEMAS COMPUTACIONALES </w:t>
                      </w:r>
                    </w:p>
                    <w:p w14:paraId="5887537D"/>
                    <w:p w14:paraId="5A9AB7E7">
                      <w:pPr>
                        <w:jc w:val="center"/>
                        <w:rPr>
                          <w:rFonts w:ascii="Arial Narrow" w:hAnsi="Arial Narrow"/>
                          <w:b w:val="0"/>
                          <w:sz w:val="28"/>
                          <w:szCs w:val="28"/>
                        </w:rPr>
                      </w:pPr>
                    </w:p>
                    <w:p w14:paraId="7C8DFC6B">
                      <w:pPr>
                        <w:pStyle w:val="4"/>
                        <w:rPr>
                          <w:rFonts w:ascii="Arial Narrow" w:hAnsi="Arial Narrow"/>
                          <w:sz w:val="28"/>
                          <w:szCs w:val="28"/>
                        </w:rPr>
                      </w:pPr>
                    </w:p>
                    <w:p w14:paraId="6E199D76">
                      <w:pPr>
                        <w:jc w:val="center"/>
                        <w:rPr>
                          <w:rFonts w:ascii="Arial Narrow" w:hAnsi="Arial Narrow"/>
                        </w:rPr>
                      </w:pPr>
                    </w:p>
                    <w:p w14:paraId="67BABD2A">
                      <w:pPr>
                        <w:jc w:val="center"/>
                        <w:rPr>
                          <w:rFonts w:ascii="Arial Narrow" w:hAnsi="Arial Narrow"/>
                          <w:sz w:val="28"/>
                          <w:szCs w:val="28"/>
                        </w:rPr>
                      </w:pPr>
                      <w:r>
                        <w:rPr>
                          <w:rFonts w:ascii="Arial Narrow" w:hAnsi="Arial Narrow"/>
                          <w:bCs/>
                          <w:sz w:val="28"/>
                          <w:szCs w:val="28"/>
                        </w:rPr>
                        <w:t>“</w:t>
                      </w:r>
                      <w:r>
                        <w:rPr>
                          <w:rFonts w:ascii="Arial Narrow" w:hAnsi="Arial Narrow"/>
                          <w:i/>
                          <w:sz w:val="24"/>
                        </w:rPr>
                        <w:t>”</w:t>
                      </w:r>
                    </w:p>
                    <w:p w14:paraId="01F7D37F">
                      <w:pPr>
                        <w:pStyle w:val="4"/>
                        <w:rPr>
                          <w:rFonts w:ascii="Arial Narrow" w:hAnsi="Arial Narrow"/>
                          <w:sz w:val="28"/>
                          <w:szCs w:val="28"/>
                        </w:rPr>
                      </w:pPr>
                    </w:p>
                    <w:p w14:paraId="1B795D72">
                      <w:pPr>
                        <w:jc w:val="center"/>
                        <w:rPr>
                          <w:rFonts w:ascii="Arial Narrow" w:hAnsi="Arial Narrow"/>
                          <w:b w:val="0"/>
                          <w:sz w:val="32"/>
                        </w:rPr>
                      </w:pPr>
                    </w:p>
                    <w:p w14:paraId="1A029BA3">
                      <w:pPr>
                        <w:jc w:val="center"/>
                        <w:rPr>
                          <w:rFonts w:ascii="Arial Narrow" w:hAnsi="Arial Narrow"/>
                          <w:b w:val="0"/>
                          <w:sz w:val="24"/>
                        </w:rPr>
                      </w:pPr>
                    </w:p>
                    <w:p w14:paraId="71196FB0">
                      <w:pPr>
                        <w:jc w:val="center"/>
                        <w:rPr>
                          <w:rFonts w:ascii="Arial Narrow" w:hAnsi="Arial Narrow"/>
                        </w:rPr>
                      </w:pPr>
                    </w:p>
                    <w:p w14:paraId="77DEAAF8">
                      <w:pPr>
                        <w:jc w:val="center"/>
                        <w:rPr>
                          <w:rFonts w:ascii="Arial Narrow" w:hAnsi="Arial Narrow"/>
                        </w:rPr>
                      </w:pPr>
                    </w:p>
                    <w:p w14:paraId="3451EBFF">
                      <w:pPr>
                        <w:jc w:val="center"/>
                        <w:rPr>
                          <w:rFonts w:ascii="Arial Narrow" w:hAnsi="Arial Narrow"/>
                          <w:b w:val="0"/>
                          <w:sz w:val="28"/>
                          <w:szCs w:val="28"/>
                        </w:rPr>
                      </w:pPr>
                      <w:r>
                        <w:rPr>
                          <w:rFonts w:ascii="Arial Narrow" w:hAnsi="Arial Narrow"/>
                          <w:sz w:val="32"/>
                        </w:rPr>
                        <w:t>NOMBRE DEL PROYECTO</w:t>
                      </w:r>
                    </w:p>
                    <w:p w14:paraId="45D771E0">
                      <w:pPr>
                        <w:jc w:val="center"/>
                        <w:rPr>
                          <w:rFonts w:ascii="Arial Narrow" w:hAnsi="Arial Narrow"/>
                          <w:b w:val="0"/>
                          <w:sz w:val="28"/>
                          <w:szCs w:val="28"/>
                        </w:rPr>
                      </w:pPr>
                    </w:p>
                    <w:p w14:paraId="753868DA">
                      <w:pPr>
                        <w:jc w:val="center"/>
                        <w:rPr>
                          <w:rFonts w:ascii="Arial Narrow" w:hAnsi="Arial Narrow"/>
                          <w:b w:val="0"/>
                          <w:sz w:val="28"/>
                          <w:szCs w:val="28"/>
                        </w:rPr>
                      </w:pPr>
                    </w:p>
                    <w:p w14:paraId="101B622B">
                      <w:pPr>
                        <w:jc w:val="center"/>
                        <w:rPr>
                          <w:rFonts w:ascii="Arial Narrow" w:hAnsi="Arial Narrow"/>
                          <w:b w:val="0"/>
                          <w:sz w:val="28"/>
                          <w:szCs w:val="28"/>
                        </w:rPr>
                      </w:pPr>
                      <w:r>
                        <w:rPr>
                          <w:rFonts w:ascii="Arial Narrow" w:hAnsi="Arial Narrow"/>
                          <w:b w:val="0"/>
                          <w:sz w:val="28"/>
                          <w:szCs w:val="28"/>
                        </w:rPr>
                        <w:t>PRESENTA:</w:t>
                      </w:r>
                    </w:p>
                    <w:p w14:paraId="0591BF8D">
                      <w:pPr>
                        <w:jc w:val="center"/>
                        <w:rPr>
                          <w:rFonts w:ascii="Arial Narrow" w:hAnsi="Arial Narrow"/>
                          <w:b w:val="0"/>
                          <w:sz w:val="32"/>
                        </w:rPr>
                      </w:pPr>
                    </w:p>
                    <w:p w14:paraId="436E32FA">
                      <w:pPr>
                        <w:pStyle w:val="6"/>
                        <w:rPr>
                          <w:rFonts w:ascii="Arial Narrow" w:hAnsi="Arial Narrow"/>
                          <w:b/>
                          <w:szCs w:val="28"/>
                        </w:rPr>
                      </w:pPr>
                      <w:r>
                        <w:rPr>
                          <w:rFonts w:ascii="Arial Narrow" w:hAnsi="Arial Narrow"/>
                          <w:b/>
                          <w:szCs w:val="28"/>
                        </w:rPr>
                        <w:t>SÁNCHEZ SORIANO CÉSAR JERZAIN</w:t>
                      </w:r>
                    </w:p>
                    <w:p w14:paraId="75A687D8">
                      <w:pPr>
                        <w:jc w:val="center"/>
                      </w:pPr>
                    </w:p>
                    <w:p w14:paraId="10B6604F">
                      <w:pPr>
                        <w:pStyle w:val="6"/>
                        <w:rPr>
                          <w:rFonts w:ascii="Arial Narrow" w:hAnsi="Arial Narrow"/>
                          <w:b/>
                          <w:bCs/>
                          <w:szCs w:val="28"/>
                        </w:rPr>
                      </w:pPr>
                      <w:r>
                        <w:rPr>
                          <w:rFonts w:ascii="Arial Narrow" w:hAnsi="Arial Narrow"/>
                          <w:b/>
                          <w:bCs/>
                          <w:szCs w:val="28"/>
                        </w:rPr>
                        <w:t>LEÓN HERNÁNDEZ ROTSEN EDUARDO</w:t>
                      </w:r>
                    </w:p>
                    <w:p w14:paraId="3F996D79"/>
                    <w:p w14:paraId="7C098C53">
                      <w:pPr>
                        <w:jc w:val="center"/>
                        <w:rPr>
                          <w:rFonts w:ascii="Arial Narrow" w:hAnsi="Arial Narrow"/>
                        </w:rPr>
                      </w:pPr>
                    </w:p>
                    <w:p w14:paraId="15595666">
                      <w:pPr>
                        <w:jc w:val="center"/>
                        <w:rPr>
                          <w:rFonts w:ascii="Bahnschrift Light SemiCondensed" w:hAnsi="Bahnschrift Light SemiCondensed"/>
                          <w:sz w:val="36"/>
                          <w:szCs w:val="36"/>
                        </w:rPr>
                      </w:pPr>
                      <w:r>
                        <w:rPr>
                          <w:rFonts w:ascii="Bahnschrift Light SemiCondensed" w:hAnsi="Bahnschrift Light SemiCondensed"/>
                          <w:sz w:val="36"/>
                          <w:szCs w:val="36"/>
                        </w:rPr>
                        <w:t>GRUPO: 4951</w:t>
                      </w:r>
                    </w:p>
                    <w:p w14:paraId="1F543F7A">
                      <w:pPr>
                        <w:jc w:val="center"/>
                        <w:rPr>
                          <w:rFonts w:ascii="Arial Narrow" w:hAnsi="Arial Narrow"/>
                        </w:rPr>
                      </w:pPr>
                    </w:p>
                    <w:p w14:paraId="7E13FC8A">
                      <w:pPr>
                        <w:jc w:val="center"/>
                        <w:rPr>
                          <w:rFonts w:ascii="Arial Narrow" w:hAnsi="Arial Narrow"/>
                        </w:rPr>
                      </w:pPr>
                    </w:p>
                    <w:p w14:paraId="5FCC3670">
                      <w:pPr>
                        <w:pStyle w:val="6"/>
                        <w:rPr>
                          <w:rFonts w:ascii="Arial Narrow" w:hAnsi="Arial Narrow"/>
                          <w:szCs w:val="28"/>
                        </w:rPr>
                      </w:pPr>
                      <w:r>
                        <w:rPr>
                          <w:rFonts w:ascii="Arial Narrow" w:hAnsi="Arial Narrow"/>
                          <w:szCs w:val="28"/>
                        </w:rPr>
                        <w:t>ASESOR INTERNO:</w:t>
                      </w:r>
                    </w:p>
                    <w:p w14:paraId="38514DB7">
                      <w:pPr>
                        <w:rPr>
                          <w:rFonts w:ascii="Arial Narrow" w:hAnsi="Arial Narrow"/>
                          <w:sz w:val="24"/>
                          <w:szCs w:val="24"/>
                        </w:rPr>
                      </w:pPr>
                      <w:r>
                        <w:t xml:space="preserve">     </w:t>
                      </w:r>
                    </w:p>
                    <w:p w14:paraId="221F35F5">
                      <w:pPr>
                        <w:jc w:val="center"/>
                        <w:rPr>
                          <w:sz w:val="22"/>
                          <w:szCs w:val="22"/>
                        </w:rPr>
                      </w:pPr>
                      <w:r>
                        <w:rPr>
                          <w:rFonts w:ascii="Arial Narrow" w:hAnsi="Arial Narrow"/>
                          <w:sz w:val="28"/>
                          <w:szCs w:val="28"/>
                        </w:rPr>
                        <w:t>ING. IVÁN AZAMAR PALMA</w:t>
                      </w:r>
                    </w:p>
                    <w:p w14:paraId="2265AEA1">
                      <w:pPr>
                        <w:pStyle w:val="6"/>
                        <w:rPr>
                          <w:rFonts w:ascii="Arial Narrow" w:hAnsi="Arial Narrow"/>
                        </w:rPr>
                      </w:pPr>
                    </w:p>
                    <w:p w14:paraId="31E919ED">
                      <w:pPr>
                        <w:pStyle w:val="6"/>
                        <w:rPr>
                          <w:rFonts w:ascii="Arial Narrow" w:hAnsi="Arial Narrow"/>
                          <w:szCs w:val="28"/>
                        </w:rPr>
                      </w:pPr>
                      <w:r>
                        <w:rPr>
                          <w:rFonts w:ascii="Arial Narrow" w:hAnsi="Arial Narrow"/>
                          <w:szCs w:val="28"/>
                        </w:rPr>
                        <w:t>ASESOR EXTERNO:</w:t>
                      </w:r>
                    </w:p>
                    <w:p w14:paraId="56945EDB">
                      <w:r>
                        <w:t xml:space="preserve">     </w:t>
                      </w:r>
                    </w:p>
                    <w:p w14:paraId="1507D586">
                      <w:pPr>
                        <w:jc w:val="center"/>
                        <w:rPr>
                          <w:rFonts w:ascii="Arial Narrow" w:hAnsi="Arial Narrow"/>
                          <w:bCs/>
                          <w:sz w:val="28"/>
                          <w:szCs w:val="28"/>
                        </w:rPr>
                      </w:pPr>
                    </w:p>
                    <w:p w14:paraId="6897209D">
                      <w:pPr>
                        <w:jc w:val="center"/>
                        <w:rPr>
                          <w:rFonts w:ascii="Tahoma" w:hAnsi="Tahoma"/>
                          <w:bCs/>
                          <w:sz w:val="22"/>
                          <w:szCs w:val="22"/>
                        </w:rPr>
                      </w:pPr>
                      <w:r>
                        <w:rPr>
                          <w:rFonts w:ascii="Arial Narrow" w:hAnsi="Arial Narrow"/>
                          <w:bCs/>
                          <w:sz w:val="28"/>
                          <w:szCs w:val="28"/>
                        </w:rPr>
                        <w:t>Fecha</w:t>
                      </w:r>
                    </w:p>
                    <w:p w14:paraId="08CB03F3">
                      <w:pPr>
                        <w:jc w:val="center"/>
                        <w:rPr>
                          <w:rFonts w:ascii="Tahoma" w:hAnsi="Tahoma"/>
                          <w:bCs/>
                          <w:sz w:val="22"/>
                          <w:szCs w:val="22"/>
                        </w:rPr>
                      </w:pPr>
                    </w:p>
                    <w:p w14:paraId="6F633DBE">
                      <w:pPr>
                        <w:jc w:val="center"/>
                        <w:rPr>
                          <w:rFonts w:ascii="Tahoma" w:hAnsi="Tahoma"/>
                          <w:bCs/>
                          <w:sz w:val="22"/>
                          <w:szCs w:val="22"/>
                        </w:rPr>
                      </w:pPr>
                    </w:p>
                    <w:p w14:paraId="4D449244">
                      <w:pPr>
                        <w:jc w:val="center"/>
                        <w:rPr>
                          <w:rFonts w:ascii="Tahoma" w:hAnsi="Tahoma"/>
                          <w:bCs/>
                          <w:sz w:val="22"/>
                          <w:szCs w:val="22"/>
                        </w:rPr>
                      </w:pPr>
                    </w:p>
                    <w:p w14:paraId="5AAC1870">
                      <w:pPr>
                        <w:jc w:val="center"/>
                        <w:rPr>
                          <w:rFonts w:ascii="Tahoma" w:hAnsi="Tahoma"/>
                          <w:bCs/>
                          <w:sz w:val="22"/>
                          <w:szCs w:val="22"/>
                        </w:rPr>
                      </w:pPr>
                    </w:p>
                    <w:p w14:paraId="17326372">
                      <w:pPr>
                        <w:jc w:val="center"/>
                        <w:rPr>
                          <w:rFonts w:ascii="Tahoma" w:hAnsi="Tahoma"/>
                          <w:bCs/>
                          <w:sz w:val="22"/>
                          <w:szCs w:val="22"/>
                        </w:rPr>
                      </w:pPr>
                    </w:p>
                    <w:p w14:paraId="031DCF54">
                      <w:pPr>
                        <w:jc w:val="center"/>
                        <w:rPr>
                          <w:rFonts w:ascii="Tahoma" w:hAnsi="Tahoma"/>
                          <w:bCs/>
                          <w:sz w:val="22"/>
                          <w:szCs w:val="22"/>
                        </w:rPr>
                      </w:pPr>
                    </w:p>
                    <w:p w14:paraId="29A784DC">
                      <w:pPr>
                        <w:jc w:val="center"/>
                        <w:rPr>
                          <w:rFonts w:ascii="Tahoma" w:hAnsi="Tahoma"/>
                          <w:bCs/>
                          <w:sz w:val="22"/>
                          <w:szCs w:val="22"/>
                        </w:rPr>
                      </w:pPr>
                    </w:p>
                    <w:p w14:paraId="1AA0C05F">
                      <w:pPr>
                        <w:jc w:val="center"/>
                        <w:rPr>
                          <w:rFonts w:ascii="Tahoma" w:hAnsi="Tahoma"/>
                          <w:bCs/>
                          <w:sz w:val="22"/>
                          <w:szCs w:val="22"/>
                        </w:rPr>
                      </w:pPr>
                    </w:p>
                    <w:p w14:paraId="2400BBD4">
                      <w:pPr>
                        <w:jc w:val="center"/>
                        <w:rPr>
                          <w:rFonts w:ascii="Tahoma" w:hAnsi="Tahoma"/>
                          <w:bCs/>
                          <w:sz w:val="22"/>
                          <w:szCs w:val="22"/>
                        </w:rPr>
                      </w:pPr>
                    </w:p>
                    <w:p w14:paraId="4B327A26">
                      <w:pPr>
                        <w:jc w:val="center"/>
                        <w:rPr>
                          <w:rFonts w:ascii="Tahoma" w:hAnsi="Tahoma"/>
                          <w:bCs/>
                          <w:sz w:val="22"/>
                          <w:szCs w:val="22"/>
                        </w:rPr>
                      </w:pPr>
                    </w:p>
                    <w:p w14:paraId="6A84DE3E">
                      <w:pPr>
                        <w:jc w:val="center"/>
                        <w:rPr>
                          <w:rFonts w:ascii="Tahoma" w:hAnsi="Tahoma"/>
                          <w:bCs/>
                          <w:sz w:val="22"/>
                          <w:szCs w:val="22"/>
                        </w:rPr>
                      </w:pPr>
                    </w:p>
                    <w:p w14:paraId="064ED395">
                      <w:pPr>
                        <w:jc w:val="center"/>
                        <w:rPr>
                          <w:rFonts w:ascii="Tahoma" w:hAnsi="Tahoma"/>
                          <w:bCs/>
                          <w:sz w:val="22"/>
                          <w:szCs w:val="22"/>
                        </w:rPr>
                      </w:pPr>
                    </w:p>
                    <w:p w14:paraId="1917B38D">
                      <w:pPr>
                        <w:jc w:val="center"/>
                        <w:rPr>
                          <w:rFonts w:ascii="Tahoma" w:hAnsi="Tahoma"/>
                          <w:bCs/>
                          <w:sz w:val="22"/>
                          <w:szCs w:val="22"/>
                        </w:rPr>
                      </w:pPr>
                    </w:p>
                    <w:p w14:paraId="3D4FF972">
                      <w:pPr>
                        <w:jc w:val="center"/>
                        <w:rPr>
                          <w:rFonts w:ascii="Tahoma" w:hAnsi="Tahoma"/>
                          <w:bCs/>
                          <w:sz w:val="22"/>
                          <w:szCs w:val="22"/>
                        </w:rPr>
                      </w:pPr>
                    </w:p>
                    <w:p w14:paraId="4021605B">
                      <w:pPr>
                        <w:jc w:val="center"/>
                        <w:rPr>
                          <w:rFonts w:ascii="Tahoma" w:hAnsi="Tahoma"/>
                          <w:bCs/>
                          <w:sz w:val="22"/>
                          <w:szCs w:val="22"/>
                        </w:rPr>
                      </w:pPr>
                    </w:p>
                    <w:p w14:paraId="5B7A6A02">
                      <w:pPr>
                        <w:jc w:val="center"/>
                        <w:rPr>
                          <w:rFonts w:ascii="Tahoma" w:hAnsi="Tahoma"/>
                          <w:bCs/>
                          <w:sz w:val="22"/>
                          <w:szCs w:val="22"/>
                        </w:rPr>
                      </w:pPr>
                    </w:p>
                    <w:p w14:paraId="0241BE99">
                      <w:pPr>
                        <w:jc w:val="center"/>
                        <w:rPr>
                          <w:rFonts w:ascii="Tahoma" w:hAnsi="Tahoma"/>
                          <w:bCs/>
                          <w:sz w:val="22"/>
                          <w:szCs w:val="22"/>
                        </w:rPr>
                      </w:pPr>
                    </w:p>
                    <w:p w14:paraId="2F39AE54">
                      <w:pPr>
                        <w:jc w:val="center"/>
                        <w:rPr>
                          <w:rFonts w:ascii="Tahoma" w:hAnsi="Tahoma"/>
                          <w:bCs/>
                          <w:sz w:val="22"/>
                          <w:szCs w:val="22"/>
                        </w:rPr>
                      </w:pPr>
                    </w:p>
                    <w:p w14:paraId="52E18F94">
                      <w:pPr>
                        <w:jc w:val="center"/>
                        <w:rPr>
                          <w:rFonts w:ascii="Tahoma" w:hAnsi="Tahoma"/>
                          <w:bCs/>
                          <w:sz w:val="22"/>
                          <w:szCs w:val="22"/>
                        </w:rPr>
                      </w:pPr>
                    </w:p>
                    <w:p w14:paraId="324E010D">
                      <w:pPr>
                        <w:jc w:val="center"/>
                        <w:rPr>
                          <w:rFonts w:ascii="Tahoma" w:hAnsi="Tahoma"/>
                          <w:bCs/>
                          <w:sz w:val="22"/>
                          <w:szCs w:val="22"/>
                        </w:rPr>
                      </w:pPr>
                    </w:p>
                    <w:p w14:paraId="758B12DB">
                      <w:pPr>
                        <w:jc w:val="center"/>
                        <w:rPr>
                          <w:rFonts w:ascii="Tahoma" w:hAnsi="Tahoma"/>
                          <w:bCs/>
                          <w:sz w:val="22"/>
                          <w:szCs w:val="22"/>
                        </w:rPr>
                      </w:pPr>
                    </w:p>
                    <w:p w14:paraId="735F522B">
                      <w:pPr>
                        <w:jc w:val="center"/>
                        <w:rPr>
                          <w:rFonts w:ascii="Tahoma" w:hAnsi="Tahoma"/>
                          <w:bCs/>
                          <w:sz w:val="22"/>
                          <w:szCs w:val="22"/>
                        </w:rPr>
                      </w:pPr>
                    </w:p>
                    <w:p w14:paraId="2AE02A24">
                      <w:pPr>
                        <w:jc w:val="center"/>
                        <w:rPr>
                          <w:rFonts w:ascii="Tahoma" w:hAnsi="Tahoma"/>
                          <w:bCs/>
                          <w:sz w:val="22"/>
                          <w:szCs w:val="22"/>
                        </w:rPr>
                      </w:pPr>
                    </w:p>
                    <w:p w14:paraId="74BD7DEB">
                      <w:pPr>
                        <w:jc w:val="center"/>
                        <w:rPr>
                          <w:rFonts w:ascii="Tahoma" w:hAnsi="Tahoma"/>
                          <w:bCs/>
                          <w:sz w:val="22"/>
                          <w:szCs w:val="22"/>
                        </w:rPr>
                      </w:pPr>
                    </w:p>
                    <w:p w14:paraId="24948E38">
                      <w:pPr>
                        <w:jc w:val="center"/>
                        <w:rPr>
                          <w:rFonts w:ascii="Tahoma" w:hAnsi="Tahoma"/>
                          <w:bCs/>
                          <w:sz w:val="22"/>
                          <w:szCs w:val="22"/>
                        </w:rPr>
                      </w:pPr>
                    </w:p>
                    <w:p w14:paraId="7220B8E8">
                      <w:pPr>
                        <w:jc w:val="center"/>
                        <w:rPr>
                          <w:rFonts w:ascii="Tahoma" w:hAnsi="Tahoma"/>
                          <w:bCs/>
                          <w:sz w:val="22"/>
                          <w:szCs w:val="22"/>
                        </w:rPr>
                      </w:pPr>
                    </w:p>
                    <w:p w14:paraId="6C628FD1">
                      <w:pPr>
                        <w:jc w:val="center"/>
                        <w:rPr>
                          <w:rFonts w:ascii="Tahoma" w:hAnsi="Tahoma"/>
                          <w:bCs/>
                          <w:sz w:val="22"/>
                          <w:szCs w:val="22"/>
                        </w:rPr>
                      </w:pPr>
                    </w:p>
                    <w:p w14:paraId="1C3448BA">
                      <w:pPr>
                        <w:jc w:val="center"/>
                        <w:rPr>
                          <w:rFonts w:ascii="Tahoma" w:hAnsi="Tahoma"/>
                          <w:bCs/>
                          <w:sz w:val="22"/>
                          <w:szCs w:val="22"/>
                        </w:rPr>
                      </w:pPr>
                    </w:p>
                    <w:p w14:paraId="1CD6CE88">
                      <w:pPr>
                        <w:jc w:val="center"/>
                        <w:rPr>
                          <w:rFonts w:ascii="Tahoma" w:hAnsi="Tahoma"/>
                          <w:bCs/>
                          <w:sz w:val="28"/>
                          <w:szCs w:val="28"/>
                        </w:rPr>
                      </w:pPr>
                    </w:p>
                    <w:p w14:paraId="77BDEB67">
                      <w:pPr>
                        <w:jc w:val="center"/>
                        <w:rPr>
                          <w:rFonts w:ascii="Tahoma" w:hAnsi="Tahoma"/>
                          <w:bCs/>
                          <w:sz w:val="28"/>
                          <w:szCs w:val="28"/>
                        </w:rPr>
                      </w:pPr>
                    </w:p>
                    <w:p w14:paraId="4BFCD0DE">
                      <w:pPr>
                        <w:jc w:val="center"/>
                        <w:rPr>
                          <w:rFonts w:ascii="Tahoma" w:hAnsi="Tahoma"/>
                          <w:b w:val="0"/>
                          <w:bCs/>
                          <w:sz w:val="28"/>
                          <w:szCs w:val="28"/>
                        </w:rPr>
                      </w:pPr>
                    </w:p>
                    <w:p w14:paraId="3CE5B7A1">
                      <w:pPr>
                        <w:jc w:val="center"/>
                        <w:rPr>
                          <w:rFonts w:ascii="Tahoma" w:hAnsi="Tahoma"/>
                          <w:bCs/>
                          <w:sz w:val="28"/>
                          <w:szCs w:val="28"/>
                        </w:rPr>
                      </w:pPr>
                    </w:p>
                    <w:p w14:paraId="53C2734E">
                      <w:pPr>
                        <w:jc w:val="center"/>
                        <w:rPr>
                          <w:rFonts w:ascii="Tahoma" w:hAnsi="Tahoma"/>
                          <w:bCs/>
                          <w:sz w:val="28"/>
                          <w:szCs w:val="28"/>
                        </w:rPr>
                      </w:pPr>
                    </w:p>
                    <w:p w14:paraId="65CE4CAD">
                      <w:pPr>
                        <w:jc w:val="center"/>
                        <w:rPr>
                          <w:rFonts w:ascii="Tahoma" w:hAnsi="Tahoma"/>
                          <w:bCs/>
                          <w:sz w:val="28"/>
                          <w:szCs w:val="28"/>
                        </w:rPr>
                      </w:pPr>
                    </w:p>
                    <w:p w14:paraId="366084C8">
                      <w:pPr>
                        <w:jc w:val="center"/>
                        <w:rPr>
                          <w:rFonts w:ascii="Tahoma" w:hAnsi="Tahoma"/>
                          <w:bCs/>
                          <w:sz w:val="28"/>
                          <w:szCs w:val="28"/>
                        </w:rPr>
                      </w:pPr>
                    </w:p>
                    <w:p w14:paraId="2FD2B0C4">
                      <w:pPr>
                        <w:jc w:val="center"/>
                        <w:rPr>
                          <w:rFonts w:ascii="Tahoma" w:hAnsi="Tahoma"/>
                          <w:bCs/>
                          <w:sz w:val="28"/>
                          <w:szCs w:val="28"/>
                        </w:rPr>
                      </w:pPr>
                    </w:p>
                    <w:p w14:paraId="40D42D50">
                      <w:pPr>
                        <w:jc w:val="center"/>
                        <w:rPr>
                          <w:sz w:val="28"/>
                          <w:szCs w:val="28"/>
                        </w:rPr>
                      </w:pPr>
                      <w:r>
                        <w:rPr>
                          <w:rFonts w:ascii="Tahoma" w:hAnsi="Tahoma"/>
                          <w:bCs/>
                          <w:sz w:val="28"/>
                          <w:szCs w:val="28"/>
                        </w:rPr>
                        <w:t>REFORZADO PARA MEJORAR SU USO EN VIVIENDAS DE INTERÉS SOCIAL EN TUXTLA GUTIÉRREZ, CHIAPAS”</w:t>
                      </w:r>
                    </w:p>
                    <w:p w14:paraId="26DB354C">
                      <w:pPr>
                        <w:jc w:val="center"/>
                      </w:pPr>
                    </w:p>
                    <w:p w14:paraId="42987947">
                      <w:pPr>
                        <w:pStyle w:val="4"/>
                        <w:rPr>
                          <w:sz w:val="28"/>
                          <w:szCs w:val="28"/>
                        </w:rPr>
                      </w:pPr>
                      <w:r>
                        <w:rPr>
                          <w:sz w:val="28"/>
                          <w:szCs w:val="28"/>
                        </w:rPr>
                        <w:t>T  E  S  I  S</w:t>
                      </w:r>
                    </w:p>
                    <w:p w14:paraId="6E717C5F">
                      <w:pPr>
                        <w:jc w:val="center"/>
                        <w:rPr>
                          <w:rFonts w:ascii="Arial" w:hAnsi="Arial"/>
                          <w:b w:val="0"/>
                          <w:sz w:val="32"/>
                        </w:rPr>
                      </w:pPr>
                    </w:p>
                    <w:p w14:paraId="12BD31B7">
                      <w:pPr>
                        <w:jc w:val="center"/>
                        <w:rPr>
                          <w:rFonts w:ascii="Arial" w:hAnsi="Arial"/>
                          <w:b w:val="0"/>
                          <w:sz w:val="24"/>
                        </w:rPr>
                      </w:pPr>
                    </w:p>
                    <w:p w14:paraId="7F28EDDA">
                      <w:pPr>
                        <w:pStyle w:val="3"/>
                        <w:rPr>
                          <w:sz w:val="28"/>
                          <w:szCs w:val="28"/>
                        </w:rPr>
                      </w:pPr>
                      <w:r>
                        <w:rPr>
                          <w:sz w:val="28"/>
                          <w:szCs w:val="28"/>
                        </w:rPr>
                        <w:t>QUE PARA OBTENER EL GRADO DE</w:t>
                      </w:r>
                    </w:p>
                    <w:p w14:paraId="6039C31F">
                      <w:pPr>
                        <w:jc w:val="center"/>
                      </w:pPr>
                    </w:p>
                    <w:p w14:paraId="22FF7114">
                      <w:pPr>
                        <w:jc w:val="center"/>
                      </w:pPr>
                    </w:p>
                    <w:p w14:paraId="3CA1C68F">
                      <w:pPr>
                        <w:pStyle w:val="5"/>
                        <w:rPr>
                          <w:rFonts w:ascii="Times New Roman" w:hAnsi="Times New Roman"/>
                          <w:sz w:val="20"/>
                        </w:rPr>
                      </w:pPr>
                    </w:p>
                    <w:p w14:paraId="254B41EE">
                      <w:pPr>
                        <w:jc w:val="center"/>
                      </w:pPr>
                    </w:p>
                    <w:p w14:paraId="532D031A">
                      <w:pPr>
                        <w:jc w:val="center"/>
                        <w:rPr>
                          <w:rFonts w:ascii="Arial" w:hAnsi="Arial"/>
                          <w:sz w:val="32"/>
                        </w:rPr>
                      </w:pPr>
                      <w:r>
                        <w:rPr>
                          <w:rFonts w:ascii="Arial" w:hAnsi="Arial"/>
                          <w:sz w:val="32"/>
                        </w:rPr>
                        <w:t>MAESTRO EN INGENIERIA</w:t>
                      </w:r>
                    </w:p>
                    <w:p w14:paraId="00DCECC4">
                      <w:pPr>
                        <w:jc w:val="center"/>
                        <w:rPr>
                          <w:rFonts w:ascii="Arial" w:hAnsi="Arial"/>
                          <w:b w:val="0"/>
                          <w:sz w:val="28"/>
                          <w:szCs w:val="28"/>
                        </w:rPr>
                      </w:pPr>
                      <w:r>
                        <w:rPr>
                          <w:rFonts w:ascii="Arial" w:hAnsi="Arial"/>
                          <w:sz w:val="32"/>
                        </w:rPr>
                        <w:t>(CONSTRUCCIÓN)</w:t>
                      </w:r>
                    </w:p>
                    <w:p w14:paraId="3673D965">
                      <w:pPr>
                        <w:jc w:val="center"/>
                        <w:rPr>
                          <w:rFonts w:ascii="Arial" w:hAnsi="Arial"/>
                          <w:b w:val="0"/>
                          <w:sz w:val="28"/>
                          <w:szCs w:val="28"/>
                        </w:rPr>
                      </w:pPr>
                    </w:p>
                    <w:p w14:paraId="1567C865">
                      <w:pPr>
                        <w:jc w:val="center"/>
                        <w:rPr>
                          <w:rFonts w:ascii="Arial" w:hAnsi="Arial"/>
                          <w:b w:val="0"/>
                          <w:sz w:val="28"/>
                          <w:szCs w:val="28"/>
                        </w:rPr>
                      </w:pPr>
                      <w:r>
                        <w:rPr>
                          <w:rFonts w:ascii="Arial" w:hAnsi="Arial"/>
                          <w:b w:val="0"/>
                          <w:sz w:val="28"/>
                          <w:szCs w:val="28"/>
                        </w:rPr>
                        <w:t>PRESENTA</w:t>
                      </w:r>
                    </w:p>
                    <w:p w14:paraId="497F7B52">
                      <w:pPr>
                        <w:jc w:val="center"/>
                        <w:rPr>
                          <w:rFonts w:ascii="Arial" w:hAnsi="Arial"/>
                          <w:b w:val="0"/>
                          <w:sz w:val="32"/>
                        </w:rPr>
                      </w:pPr>
                    </w:p>
                    <w:p w14:paraId="3AAACE35">
                      <w:pPr>
                        <w:jc w:val="center"/>
                        <w:rPr>
                          <w:rFonts w:ascii="Arial" w:hAnsi="Arial"/>
                          <w:b w:val="0"/>
                          <w:sz w:val="32"/>
                        </w:rPr>
                      </w:pPr>
                    </w:p>
                    <w:p w14:paraId="45B5A3CA">
                      <w:pPr>
                        <w:jc w:val="center"/>
                        <w:rPr>
                          <w:rFonts w:ascii="Arial" w:hAnsi="Arial"/>
                          <w:bCs/>
                          <w:i/>
                          <w:sz w:val="28"/>
                          <w:szCs w:val="28"/>
                        </w:rPr>
                      </w:pPr>
                      <w:r>
                        <w:rPr>
                          <w:rFonts w:ascii="Tahoma" w:hAnsi="Tahoma"/>
                          <w:sz w:val="28"/>
                          <w:szCs w:val="28"/>
                        </w:rPr>
                        <w:t>Arq. Beatriz Adriana Vázquez Cruz</w:t>
                      </w:r>
                    </w:p>
                    <w:p w14:paraId="645962BC">
                      <w:pPr>
                        <w:pStyle w:val="6"/>
                        <w:rPr>
                          <w:szCs w:val="28"/>
                        </w:rPr>
                      </w:pPr>
                    </w:p>
                    <w:p w14:paraId="542DA4C8">
                      <w:pPr>
                        <w:pStyle w:val="6"/>
                        <w:rPr>
                          <w:szCs w:val="28"/>
                        </w:rPr>
                      </w:pPr>
                    </w:p>
                    <w:p w14:paraId="7617685E">
                      <w:pPr>
                        <w:pStyle w:val="6"/>
                        <w:rPr>
                          <w:szCs w:val="28"/>
                        </w:rPr>
                      </w:pPr>
                      <w:r>
                        <w:rPr>
                          <w:szCs w:val="28"/>
                        </w:rPr>
                        <w:t>DIRECTOR DE TESIS</w:t>
                      </w:r>
                    </w:p>
                    <w:p w14:paraId="7B0BC492">
                      <w:pPr>
                        <w:jc w:val="center"/>
                        <w:rPr>
                          <w:sz w:val="24"/>
                          <w:szCs w:val="24"/>
                        </w:rPr>
                      </w:pPr>
                    </w:p>
                    <w:p w14:paraId="0D8120EF">
                      <w:pPr>
                        <w:jc w:val="center"/>
                        <w:rPr>
                          <w:sz w:val="24"/>
                          <w:szCs w:val="24"/>
                        </w:rPr>
                      </w:pPr>
                    </w:p>
                    <w:p w14:paraId="2DD92919">
                      <w:pPr>
                        <w:pStyle w:val="6"/>
                      </w:pPr>
                    </w:p>
                    <w:p w14:paraId="7F0A675D">
                      <w:pPr>
                        <w:jc w:val="center"/>
                        <w:rPr>
                          <w:rFonts w:ascii="Arial" w:hAnsi="Arial"/>
                          <w:b w:val="0"/>
                          <w:i/>
                          <w:sz w:val="24"/>
                          <w:szCs w:val="24"/>
                        </w:rPr>
                      </w:pPr>
                      <w:r>
                        <w:rPr>
                          <w:rFonts w:ascii="Arial" w:hAnsi="Arial"/>
                          <w:i/>
                          <w:sz w:val="24"/>
                          <w:szCs w:val="24"/>
                        </w:rPr>
                        <w:t>DR. FRANCISCO ALBERTO ALONSO FARRERA</w:t>
                      </w:r>
                    </w:p>
                    <w:p w14:paraId="4D2C5F55">
                      <w:pPr>
                        <w:jc w:val="center"/>
                        <w:rPr>
                          <w:rFonts w:ascii="Arial" w:hAnsi="Arial"/>
                          <w:b w:val="0"/>
                        </w:rPr>
                      </w:pPr>
                    </w:p>
                    <w:p w14:paraId="3A522628">
                      <w:pPr>
                        <w:jc w:val="center"/>
                        <w:rPr>
                          <w:rFonts w:ascii="Arial" w:hAnsi="Arial"/>
                          <w:b w:val="0"/>
                        </w:rPr>
                      </w:pPr>
                    </w:p>
                    <w:p w14:paraId="7C8EA40B">
                      <w:pPr>
                        <w:jc w:val="center"/>
                        <w:rPr>
                          <w:rFonts w:ascii="Arial" w:hAnsi="Arial"/>
                          <w:b w:val="0"/>
                        </w:rPr>
                      </w:pPr>
                    </w:p>
                    <w:p w14:paraId="07384032">
                      <w:pPr>
                        <w:jc w:val="center"/>
                        <w:rPr>
                          <w:rFonts w:ascii="Arial" w:hAnsi="Arial"/>
                          <w:b w:val="0"/>
                        </w:rPr>
                      </w:pPr>
                    </w:p>
                    <w:p w14:paraId="14037DEE">
                      <w:pPr>
                        <w:jc w:val="center"/>
                        <w:rPr>
                          <w:rFonts w:ascii="Arial" w:hAnsi="Arial"/>
                          <w:b w:val="0"/>
                        </w:rPr>
                      </w:pPr>
                    </w:p>
                    <w:p w14:paraId="6502DD0A">
                      <w:pPr>
                        <w:jc w:val="center"/>
                        <w:rPr>
                          <w:rFonts w:ascii="Arial" w:hAnsi="Arial"/>
                          <w:b w:val="0"/>
                        </w:rPr>
                      </w:pPr>
                    </w:p>
                    <w:p w14:paraId="39E6B0B5">
                      <w:pPr>
                        <w:jc w:val="center"/>
                        <w:rPr>
                          <w:rFonts w:ascii="Arial" w:hAnsi="Arial"/>
                          <w:b w:val="0"/>
                        </w:rPr>
                      </w:pPr>
                    </w:p>
                    <w:p w14:paraId="6215F50E">
                      <w:pPr>
                        <w:jc w:val="center"/>
                        <w:rPr>
                          <w:rFonts w:ascii="Arial" w:hAnsi="Arial"/>
                          <w:b w:val="0"/>
                        </w:rPr>
                      </w:pPr>
                    </w:p>
                    <w:p w14:paraId="7F670A1A">
                      <w:pPr>
                        <w:jc w:val="center"/>
                        <w:rPr>
                          <w:rFonts w:ascii="Arial" w:hAnsi="Arial"/>
                          <w:b w:val="0"/>
                        </w:rPr>
                      </w:pPr>
                      <w:r>
                        <w:rPr>
                          <w:rFonts w:ascii="Arial" w:hAnsi="Arial"/>
                          <w:b w:val="0"/>
                        </w:rPr>
                        <w:t>TUXTLA GUTIÉRREZ, CHIAPAS ABRIL DE 2010.</w:t>
                      </w:r>
                    </w:p>
                    <w:p w14:paraId="2EFB767E">
                      <w:pPr>
                        <w:jc w:val="center"/>
                        <w:rPr>
                          <w:rFonts w:ascii="Arial" w:hAnsi="Arial"/>
                          <w:b w:val="0"/>
                        </w:rPr>
                      </w:pPr>
                    </w:p>
                    <w:p w14:paraId="7FFD7ABD">
                      <w:pPr>
                        <w:jc w:val="center"/>
                        <w:rPr>
                          <w:rFonts w:ascii="Arial" w:hAnsi="Arial"/>
                          <w:b w:val="0"/>
                        </w:rPr>
                      </w:pPr>
                    </w:p>
                    <w:p w14:paraId="3A5AA2FD">
                      <w:pPr>
                        <w:jc w:val="center"/>
                        <w:rPr>
                          <w:rFonts w:ascii="Arial" w:hAnsi="Arial"/>
                          <w:b w:val="0"/>
                        </w:rPr>
                      </w:pPr>
                    </w:p>
                    <w:p w14:paraId="422BA757">
                      <w:pPr>
                        <w:jc w:val="center"/>
                        <w:rPr>
                          <w:rFonts w:ascii="Arial" w:hAnsi="Arial"/>
                          <w:b w:val="0"/>
                        </w:rPr>
                      </w:pPr>
                    </w:p>
                    <w:p w14:paraId="1FBF8FDF">
                      <w:pPr>
                        <w:jc w:val="center"/>
                        <w:rPr>
                          <w:rFonts w:ascii="Arial" w:hAnsi="Arial"/>
                          <w:b w:val="0"/>
                        </w:rPr>
                      </w:pPr>
                    </w:p>
                    <w:p w14:paraId="12FF1AA2">
                      <w:pPr>
                        <w:jc w:val="center"/>
                        <w:rPr>
                          <w:rFonts w:ascii="Arial" w:hAnsi="Arial"/>
                          <w:b w:val="0"/>
                        </w:rPr>
                      </w:pPr>
                    </w:p>
                    <w:p w14:paraId="5FAD6A4D">
                      <w:pPr>
                        <w:jc w:val="center"/>
                        <w:rPr>
                          <w:rFonts w:ascii="Arial" w:hAnsi="Arial"/>
                          <w:b w:val="0"/>
                        </w:rPr>
                      </w:pPr>
                    </w:p>
                    <w:p w14:paraId="1AD407AF">
                      <w:pPr>
                        <w:jc w:val="center"/>
                        <w:rPr>
                          <w:rFonts w:ascii="Arial" w:hAnsi="Arial"/>
                          <w:b w:val="0"/>
                        </w:rPr>
                      </w:pPr>
                    </w:p>
                    <w:p w14:paraId="533773C7">
                      <w:pPr>
                        <w:jc w:val="center"/>
                        <w:rPr>
                          <w:rFonts w:ascii="Arial" w:hAnsi="Arial"/>
                          <w:b w:val="0"/>
                        </w:rPr>
                      </w:pPr>
                      <w:r>
                        <w:rPr>
                          <w:rFonts w:ascii="Arial" w:hAnsi="Arial"/>
                          <w:b w:val="0"/>
                        </w:rPr>
                        <w:t>TUXTLA GUTIÉRREZ, CHIAPAS ABRIL DE 2010.</w:t>
                      </w:r>
                    </w:p>
                    <w:p w14:paraId="116183C5">
                      <w:pPr>
                        <w:jc w:val="center"/>
                        <w:rPr>
                          <w:rFonts w:ascii="Arial" w:hAnsi="Arial"/>
                          <w:b w:val="0"/>
                        </w:rPr>
                      </w:pPr>
                    </w:p>
                    <w:p w14:paraId="6508D450"/>
                    <w:p w14:paraId="1EC5E04C">
                      <w:pPr>
                        <w:pStyle w:val="2"/>
                        <w:jc w:val="center"/>
                        <w:rPr>
                          <w:rFonts w:ascii="Arial Narrow" w:hAnsi="Arial Narrow"/>
                          <w:b/>
                          <w:sz w:val="44"/>
                        </w:rPr>
                      </w:pPr>
                      <w:r>
                        <w:rPr>
                          <w:rFonts w:ascii="Arial Narrow" w:hAnsi="Arial Narrow"/>
                          <w:b/>
                          <w:sz w:val="44"/>
                        </w:rPr>
                        <w:t>TECNOLOGICO DE ESTUDIOS SUPERIORES DE CHALCO</w:t>
                      </w:r>
                    </w:p>
                    <w:p w14:paraId="283A9848">
                      <w:pPr>
                        <w:jc w:val="center"/>
                      </w:pPr>
                    </w:p>
                    <w:p w14:paraId="6AF0BF5F">
                      <w:pPr>
                        <w:jc w:val="center"/>
                      </w:pPr>
                    </w:p>
                    <w:p w14:paraId="30EA88B6">
                      <w:pPr>
                        <w:jc w:val="center"/>
                        <w:rPr>
                          <w:rFonts w:ascii="Arial" w:hAnsi="Arial"/>
                          <w:b w:val="0"/>
                          <w:sz w:val="32"/>
                        </w:rPr>
                      </w:pPr>
                    </w:p>
                    <w:p w14:paraId="308B88DB">
                      <w:pPr>
                        <w:pStyle w:val="3"/>
                        <w:rPr>
                          <w:rFonts w:ascii="Arial Narrow" w:hAnsi="Arial Narrow"/>
                          <w:color w:val="004F37"/>
                          <w:sz w:val="28"/>
                          <w:szCs w:val="28"/>
                        </w:rPr>
                      </w:pPr>
                      <w:r>
                        <w:rPr>
                          <w:rFonts w:ascii="Arial Narrow" w:hAnsi="Arial Narrow"/>
                          <w:color w:val="004F37"/>
                          <w:sz w:val="28"/>
                          <w:szCs w:val="28"/>
                        </w:rPr>
                        <w:t xml:space="preserve">INGENIERÍA EN SISTEMAS COMPUTACIONALES </w:t>
                      </w:r>
                    </w:p>
                    <w:p w14:paraId="740E121F"/>
                    <w:p w14:paraId="5ADA23EC">
                      <w:pPr>
                        <w:jc w:val="center"/>
                        <w:rPr>
                          <w:rFonts w:ascii="Arial Narrow" w:hAnsi="Arial Narrow"/>
                          <w:b w:val="0"/>
                          <w:sz w:val="28"/>
                          <w:szCs w:val="28"/>
                        </w:rPr>
                      </w:pPr>
                    </w:p>
                    <w:p w14:paraId="7DA10DE4">
                      <w:pPr>
                        <w:pStyle w:val="4"/>
                        <w:rPr>
                          <w:rFonts w:ascii="Arial Narrow" w:hAnsi="Arial Narrow"/>
                          <w:sz w:val="28"/>
                          <w:szCs w:val="28"/>
                        </w:rPr>
                      </w:pPr>
                    </w:p>
                    <w:p w14:paraId="269ED905">
                      <w:pPr>
                        <w:jc w:val="center"/>
                        <w:rPr>
                          <w:rFonts w:ascii="Arial Narrow" w:hAnsi="Arial Narrow"/>
                        </w:rPr>
                      </w:pPr>
                    </w:p>
                    <w:p w14:paraId="36F84B97">
                      <w:pPr>
                        <w:jc w:val="center"/>
                        <w:rPr>
                          <w:rFonts w:ascii="Arial Narrow" w:hAnsi="Arial Narrow"/>
                          <w:sz w:val="28"/>
                          <w:szCs w:val="28"/>
                        </w:rPr>
                      </w:pPr>
                      <w:r>
                        <w:rPr>
                          <w:rFonts w:ascii="Arial Narrow" w:hAnsi="Arial Narrow"/>
                          <w:bCs/>
                          <w:sz w:val="28"/>
                          <w:szCs w:val="28"/>
                        </w:rPr>
                        <w:t>“</w:t>
                      </w:r>
                      <w:r>
                        <w:rPr>
                          <w:rFonts w:ascii="Arial Narrow" w:hAnsi="Arial Narrow"/>
                          <w:i/>
                          <w:sz w:val="24"/>
                        </w:rPr>
                        <w:t>”</w:t>
                      </w:r>
                    </w:p>
                    <w:p w14:paraId="6E78B13A">
                      <w:pPr>
                        <w:pStyle w:val="4"/>
                        <w:rPr>
                          <w:rFonts w:ascii="Arial Narrow" w:hAnsi="Arial Narrow"/>
                          <w:sz w:val="28"/>
                          <w:szCs w:val="28"/>
                        </w:rPr>
                      </w:pPr>
                    </w:p>
                    <w:p w14:paraId="2733E1F4">
                      <w:pPr>
                        <w:jc w:val="center"/>
                        <w:rPr>
                          <w:rFonts w:ascii="Arial Narrow" w:hAnsi="Arial Narrow"/>
                          <w:b w:val="0"/>
                          <w:sz w:val="32"/>
                        </w:rPr>
                      </w:pPr>
                    </w:p>
                    <w:p w14:paraId="0C700611">
                      <w:pPr>
                        <w:jc w:val="center"/>
                        <w:rPr>
                          <w:rFonts w:ascii="Arial Narrow" w:hAnsi="Arial Narrow"/>
                          <w:b w:val="0"/>
                          <w:sz w:val="24"/>
                        </w:rPr>
                      </w:pPr>
                    </w:p>
                    <w:p w14:paraId="40A56509">
                      <w:pPr>
                        <w:jc w:val="center"/>
                        <w:rPr>
                          <w:rFonts w:ascii="Arial Narrow" w:hAnsi="Arial Narrow"/>
                        </w:rPr>
                      </w:pPr>
                    </w:p>
                    <w:p w14:paraId="2421E037">
                      <w:pPr>
                        <w:jc w:val="center"/>
                        <w:rPr>
                          <w:rFonts w:ascii="Arial Narrow" w:hAnsi="Arial Narrow"/>
                        </w:rPr>
                      </w:pPr>
                    </w:p>
                    <w:p w14:paraId="42A35E92">
                      <w:pPr>
                        <w:jc w:val="center"/>
                        <w:rPr>
                          <w:rFonts w:ascii="Arial Narrow" w:hAnsi="Arial Narrow"/>
                          <w:b w:val="0"/>
                          <w:sz w:val="28"/>
                          <w:szCs w:val="28"/>
                        </w:rPr>
                      </w:pPr>
                      <w:r>
                        <w:rPr>
                          <w:rFonts w:ascii="Arial Narrow" w:hAnsi="Arial Narrow"/>
                          <w:sz w:val="32"/>
                        </w:rPr>
                        <w:t>NOMBRE DEL PROYECTO</w:t>
                      </w:r>
                    </w:p>
                    <w:p w14:paraId="106FD08C">
                      <w:pPr>
                        <w:jc w:val="center"/>
                        <w:rPr>
                          <w:rFonts w:ascii="Arial Narrow" w:hAnsi="Arial Narrow"/>
                          <w:b w:val="0"/>
                          <w:sz w:val="28"/>
                          <w:szCs w:val="28"/>
                        </w:rPr>
                      </w:pPr>
                    </w:p>
                    <w:p w14:paraId="2CA0459B">
                      <w:pPr>
                        <w:jc w:val="center"/>
                        <w:rPr>
                          <w:rFonts w:ascii="Arial Narrow" w:hAnsi="Arial Narrow"/>
                          <w:b w:val="0"/>
                          <w:sz w:val="28"/>
                          <w:szCs w:val="28"/>
                        </w:rPr>
                      </w:pPr>
                    </w:p>
                    <w:p w14:paraId="1B9B0E5F">
                      <w:pPr>
                        <w:jc w:val="center"/>
                        <w:rPr>
                          <w:rFonts w:ascii="Arial Narrow" w:hAnsi="Arial Narrow"/>
                          <w:b w:val="0"/>
                          <w:sz w:val="28"/>
                          <w:szCs w:val="28"/>
                        </w:rPr>
                      </w:pPr>
                      <w:r>
                        <w:rPr>
                          <w:rFonts w:ascii="Arial Narrow" w:hAnsi="Arial Narrow"/>
                          <w:b w:val="0"/>
                          <w:sz w:val="28"/>
                          <w:szCs w:val="28"/>
                        </w:rPr>
                        <w:t>PRESENTA:</w:t>
                      </w:r>
                    </w:p>
                    <w:p w14:paraId="26831BCB">
                      <w:pPr>
                        <w:jc w:val="center"/>
                        <w:rPr>
                          <w:rFonts w:ascii="Arial Narrow" w:hAnsi="Arial Narrow"/>
                          <w:b w:val="0"/>
                          <w:sz w:val="32"/>
                        </w:rPr>
                      </w:pPr>
                    </w:p>
                    <w:p w14:paraId="0ECE06F4">
                      <w:pPr>
                        <w:pStyle w:val="6"/>
                        <w:rPr>
                          <w:rFonts w:ascii="Arial Narrow" w:hAnsi="Arial Narrow"/>
                          <w:b/>
                          <w:szCs w:val="28"/>
                        </w:rPr>
                      </w:pPr>
                      <w:r>
                        <w:rPr>
                          <w:rFonts w:ascii="Arial Narrow" w:hAnsi="Arial Narrow"/>
                          <w:b/>
                          <w:szCs w:val="28"/>
                        </w:rPr>
                        <w:t>SÁNCHEZ SORIANO CÉSAR JERZAIN</w:t>
                      </w:r>
                    </w:p>
                    <w:p w14:paraId="10ED67B4">
                      <w:pPr>
                        <w:jc w:val="center"/>
                      </w:pPr>
                    </w:p>
                    <w:p w14:paraId="7EB02C8B">
                      <w:pPr>
                        <w:pStyle w:val="6"/>
                        <w:rPr>
                          <w:rFonts w:ascii="Arial Narrow" w:hAnsi="Arial Narrow"/>
                          <w:b/>
                          <w:bCs/>
                          <w:szCs w:val="28"/>
                        </w:rPr>
                      </w:pPr>
                      <w:r>
                        <w:rPr>
                          <w:rFonts w:ascii="Arial Narrow" w:hAnsi="Arial Narrow"/>
                          <w:b/>
                          <w:bCs/>
                          <w:szCs w:val="28"/>
                        </w:rPr>
                        <w:t>LEÓN HERNÁNDEZ ROTSEN EDUARDO</w:t>
                      </w:r>
                    </w:p>
                    <w:p w14:paraId="47A9CDA0"/>
                    <w:p w14:paraId="58425A26">
                      <w:pPr>
                        <w:jc w:val="center"/>
                        <w:rPr>
                          <w:rFonts w:ascii="Arial Narrow" w:hAnsi="Arial Narrow"/>
                        </w:rPr>
                      </w:pPr>
                    </w:p>
                    <w:p w14:paraId="04895AA5">
                      <w:pPr>
                        <w:jc w:val="center"/>
                        <w:rPr>
                          <w:rFonts w:ascii="Bahnschrift Light SemiCondensed" w:hAnsi="Bahnschrift Light SemiCondensed"/>
                          <w:sz w:val="36"/>
                          <w:szCs w:val="36"/>
                        </w:rPr>
                      </w:pPr>
                      <w:r>
                        <w:rPr>
                          <w:rFonts w:ascii="Bahnschrift Light SemiCondensed" w:hAnsi="Bahnschrift Light SemiCondensed"/>
                          <w:sz w:val="36"/>
                          <w:szCs w:val="36"/>
                        </w:rPr>
                        <w:t>GRUPO: 4951</w:t>
                      </w:r>
                    </w:p>
                    <w:p w14:paraId="24672291">
                      <w:pPr>
                        <w:jc w:val="center"/>
                        <w:rPr>
                          <w:rFonts w:ascii="Arial Narrow" w:hAnsi="Arial Narrow"/>
                        </w:rPr>
                      </w:pPr>
                    </w:p>
                    <w:p w14:paraId="23A5D81D">
                      <w:pPr>
                        <w:jc w:val="center"/>
                        <w:rPr>
                          <w:rFonts w:ascii="Arial Narrow" w:hAnsi="Arial Narrow"/>
                        </w:rPr>
                      </w:pPr>
                    </w:p>
                    <w:p w14:paraId="2C60964B">
                      <w:pPr>
                        <w:pStyle w:val="6"/>
                        <w:rPr>
                          <w:rFonts w:ascii="Arial Narrow" w:hAnsi="Arial Narrow"/>
                          <w:szCs w:val="28"/>
                        </w:rPr>
                      </w:pPr>
                      <w:r>
                        <w:rPr>
                          <w:rFonts w:ascii="Arial Narrow" w:hAnsi="Arial Narrow"/>
                          <w:szCs w:val="28"/>
                        </w:rPr>
                        <w:t>ASESOR INTERNO:</w:t>
                      </w:r>
                    </w:p>
                    <w:p w14:paraId="10729936">
                      <w:pPr>
                        <w:rPr>
                          <w:rFonts w:ascii="Arial Narrow" w:hAnsi="Arial Narrow"/>
                          <w:sz w:val="24"/>
                          <w:szCs w:val="24"/>
                        </w:rPr>
                      </w:pPr>
                      <w:r>
                        <w:t xml:space="preserve">     </w:t>
                      </w:r>
                    </w:p>
                    <w:p w14:paraId="176C578E">
                      <w:pPr>
                        <w:jc w:val="center"/>
                        <w:rPr>
                          <w:sz w:val="22"/>
                          <w:szCs w:val="22"/>
                        </w:rPr>
                      </w:pPr>
                      <w:r>
                        <w:rPr>
                          <w:rFonts w:ascii="Arial Narrow" w:hAnsi="Arial Narrow"/>
                          <w:sz w:val="28"/>
                          <w:szCs w:val="28"/>
                        </w:rPr>
                        <w:t>ING. IVÁN AZAMAR PALMA</w:t>
                      </w:r>
                    </w:p>
                    <w:p w14:paraId="32679923">
                      <w:pPr>
                        <w:pStyle w:val="6"/>
                        <w:rPr>
                          <w:rFonts w:ascii="Arial Narrow" w:hAnsi="Arial Narrow"/>
                        </w:rPr>
                      </w:pPr>
                    </w:p>
                    <w:p w14:paraId="4B6A902E">
                      <w:pPr>
                        <w:pStyle w:val="6"/>
                        <w:rPr>
                          <w:rFonts w:ascii="Arial Narrow" w:hAnsi="Arial Narrow"/>
                          <w:szCs w:val="28"/>
                        </w:rPr>
                      </w:pPr>
                      <w:r>
                        <w:rPr>
                          <w:rFonts w:ascii="Arial Narrow" w:hAnsi="Arial Narrow"/>
                          <w:szCs w:val="28"/>
                        </w:rPr>
                        <w:t>ASESOR EXTERNO:</w:t>
                      </w:r>
                    </w:p>
                    <w:p w14:paraId="522A24F4">
                      <w:r>
                        <w:t xml:space="preserve">     </w:t>
                      </w:r>
                    </w:p>
                    <w:p w14:paraId="35D8823A">
                      <w:pPr>
                        <w:jc w:val="center"/>
                        <w:rPr>
                          <w:rFonts w:ascii="Arial Narrow" w:hAnsi="Arial Narrow"/>
                          <w:bCs/>
                          <w:sz w:val="28"/>
                          <w:szCs w:val="28"/>
                        </w:rPr>
                      </w:pPr>
                    </w:p>
                    <w:p w14:paraId="4E08BFE3">
                      <w:pPr>
                        <w:jc w:val="center"/>
                        <w:rPr>
                          <w:rFonts w:ascii="Tahoma" w:hAnsi="Tahoma"/>
                          <w:bCs/>
                          <w:sz w:val="22"/>
                          <w:szCs w:val="22"/>
                        </w:rPr>
                      </w:pPr>
                      <w:r>
                        <w:rPr>
                          <w:rFonts w:ascii="Arial Narrow" w:hAnsi="Arial Narrow"/>
                          <w:bCs/>
                          <w:sz w:val="28"/>
                          <w:szCs w:val="28"/>
                        </w:rPr>
                        <w:t>Fecha</w:t>
                      </w:r>
                    </w:p>
                    <w:p w14:paraId="40B658FB">
                      <w:pPr>
                        <w:jc w:val="center"/>
                        <w:rPr>
                          <w:rFonts w:ascii="Tahoma" w:hAnsi="Tahoma"/>
                          <w:bCs/>
                          <w:sz w:val="22"/>
                          <w:szCs w:val="22"/>
                        </w:rPr>
                      </w:pPr>
                    </w:p>
                    <w:p w14:paraId="2E807624">
                      <w:pPr>
                        <w:jc w:val="center"/>
                        <w:rPr>
                          <w:rFonts w:ascii="Tahoma" w:hAnsi="Tahoma"/>
                          <w:bCs/>
                          <w:sz w:val="22"/>
                          <w:szCs w:val="22"/>
                        </w:rPr>
                      </w:pPr>
                    </w:p>
                    <w:p w14:paraId="11411E92">
                      <w:pPr>
                        <w:jc w:val="center"/>
                        <w:rPr>
                          <w:rFonts w:ascii="Tahoma" w:hAnsi="Tahoma"/>
                          <w:bCs/>
                          <w:sz w:val="22"/>
                          <w:szCs w:val="22"/>
                        </w:rPr>
                      </w:pPr>
                    </w:p>
                    <w:p w14:paraId="0A3E7234">
                      <w:pPr>
                        <w:jc w:val="center"/>
                        <w:rPr>
                          <w:rFonts w:ascii="Tahoma" w:hAnsi="Tahoma"/>
                          <w:bCs/>
                          <w:sz w:val="22"/>
                          <w:szCs w:val="22"/>
                        </w:rPr>
                      </w:pPr>
                    </w:p>
                    <w:p w14:paraId="18AFD9FC">
                      <w:pPr>
                        <w:jc w:val="center"/>
                        <w:rPr>
                          <w:rFonts w:ascii="Tahoma" w:hAnsi="Tahoma"/>
                          <w:bCs/>
                          <w:sz w:val="22"/>
                          <w:szCs w:val="22"/>
                        </w:rPr>
                      </w:pPr>
                    </w:p>
                    <w:p w14:paraId="2D4A48A7">
                      <w:pPr>
                        <w:jc w:val="center"/>
                        <w:rPr>
                          <w:rFonts w:ascii="Tahoma" w:hAnsi="Tahoma"/>
                          <w:bCs/>
                          <w:sz w:val="22"/>
                          <w:szCs w:val="22"/>
                        </w:rPr>
                      </w:pPr>
                    </w:p>
                    <w:p w14:paraId="15D1F9AD">
                      <w:pPr>
                        <w:jc w:val="center"/>
                        <w:rPr>
                          <w:rFonts w:ascii="Tahoma" w:hAnsi="Tahoma"/>
                          <w:bCs/>
                          <w:sz w:val="22"/>
                          <w:szCs w:val="22"/>
                        </w:rPr>
                      </w:pPr>
                    </w:p>
                    <w:p w14:paraId="33640E82">
                      <w:pPr>
                        <w:jc w:val="center"/>
                        <w:rPr>
                          <w:rFonts w:ascii="Tahoma" w:hAnsi="Tahoma"/>
                          <w:bCs/>
                          <w:sz w:val="22"/>
                          <w:szCs w:val="22"/>
                        </w:rPr>
                      </w:pPr>
                    </w:p>
                    <w:p w14:paraId="208D4E98">
                      <w:pPr>
                        <w:jc w:val="center"/>
                        <w:rPr>
                          <w:rFonts w:ascii="Tahoma" w:hAnsi="Tahoma"/>
                          <w:bCs/>
                          <w:sz w:val="22"/>
                          <w:szCs w:val="22"/>
                        </w:rPr>
                      </w:pPr>
                    </w:p>
                    <w:p w14:paraId="680CEDFD">
                      <w:pPr>
                        <w:jc w:val="center"/>
                        <w:rPr>
                          <w:rFonts w:ascii="Tahoma" w:hAnsi="Tahoma"/>
                          <w:bCs/>
                          <w:sz w:val="22"/>
                          <w:szCs w:val="22"/>
                        </w:rPr>
                      </w:pPr>
                    </w:p>
                    <w:p w14:paraId="5312FBC5">
                      <w:pPr>
                        <w:jc w:val="center"/>
                        <w:rPr>
                          <w:rFonts w:ascii="Tahoma" w:hAnsi="Tahoma"/>
                          <w:bCs/>
                          <w:sz w:val="22"/>
                          <w:szCs w:val="22"/>
                        </w:rPr>
                      </w:pPr>
                    </w:p>
                    <w:p w14:paraId="1A518DE2">
                      <w:pPr>
                        <w:jc w:val="center"/>
                        <w:rPr>
                          <w:rFonts w:ascii="Tahoma" w:hAnsi="Tahoma"/>
                          <w:bCs/>
                          <w:sz w:val="22"/>
                          <w:szCs w:val="22"/>
                        </w:rPr>
                      </w:pPr>
                    </w:p>
                    <w:p w14:paraId="45BCDE5C">
                      <w:pPr>
                        <w:jc w:val="center"/>
                        <w:rPr>
                          <w:rFonts w:ascii="Tahoma" w:hAnsi="Tahoma"/>
                          <w:bCs/>
                          <w:sz w:val="22"/>
                          <w:szCs w:val="22"/>
                        </w:rPr>
                      </w:pPr>
                    </w:p>
                    <w:p w14:paraId="79AB3F4B">
                      <w:pPr>
                        <w:jc w:val="center"/>
                        <w:rPr>
                          <w:rFonts w:ascii="Tahoma" w:hAnsi="Tahoma"/>
                          <w:bCs/>
                          <w:sz w:val="22"/>
                          <w:szCs w:val="22"/>
                        </w:rPr>
                      </w:pPr>
                    </w:p>
                    <w:p w14:paraId="39A81236">
                      <w:pPr>
                        <w:jc w:val="center"/>
                        <w:rPr>
                          <w:rFonts w:ascii="Tahoma" w:hAnsi="Tahoma"/>
                          <w:bCs/>
                          <w:sz w:val="22"/>
                          <w:szCs w:val="22"/>
                        </w:rPr>
                      </w:pPr>
                    </w:p>
                    <w:p w14:paraId="7FCF8618">
                      <w:pPr>
                        <w:jc w:val="center"/>
                        <w:rPr>
                          <w:rFonts w:ascii="Tahoma" w:hAnsi="Tahoma"/>
                          <w:bCs/>
                          <w:sz w:val="22"/>
                          <w:szCs w:val="22"/>
                        </w:rPr>
                      </w:pPr>
                    </w:p>
                    <w:p w14:paraId="575836CF">
                      <w:pPr>
                        <w:jc w:val="center"/>
                        <w:rPr>
                          <w:rFonts w:ascii="Tahoma" w:hAnsi="Tahoma"/>
                          <w:bCs/>
                          <w:sz w:val="22"/>
                          <w:szCs w:val="22"/>
                        </w:rPr>
                      </w:pPr>
                    </w:p>
                    <w:p w14:paraId="6E3B9935">
                      <w:pPr>
                        <w:jc w:val="center"/>
                        <w:rPr>
                          <w:rFonts w:ascii="Tahoma" w:hAnsi="Tahoma"/>
                          <w:bCs/>
                          <w:sz w:val="22"/>
                          <w:szCs w:val="22"/>
                        </w:rPr>
                      </w:pPr>
                    </w:p>
                    <w:p w14:paraId="7F7189AD">
                      <w:pPr>
                        <w:jc w:val="center"/>
                        <w:rPr>
                          <w:rFonts w:ascii="Tahoma" w:hAnsi="Tahoma"/>
                          <w:bCs/>
                          <w:sz w:val="22"/>
                          <w:szCs w:val="22"/>
                        </w:rPr>
                      </w:pPr>
                    </w:p>
                    <w:p w14:paraId="41BBA2C4">
                      <w:pPr>
                        <w:jc w:val="center"/>
                        <w:rPr>
                          <w:rFonts w:ascii="Tahoma" w:hAnsi="Tahoma"/>
                          <w:bCs/>
                          <w:sz w:val="22"/>
                          <w:szCs w:val="22"/>
                        </w:rPr>
                      </w:pPr>
                    </w:p>
                    <w:p w14:paraId="566008DA">
                      <w:pPr>
                        <w:jc w:val="center"/>
                        <w:rPr>
                          <w:rFonts w:ascii="Tahoma" w:hAnsi="Tahoma"/>
                          <w:bCs/>
                          <w:sz w:val="22"/>
                          <w:szCs w:val="22"/>
                        </w:rPr>
                      </w:pPr>
                    </w:p>
                    <w:p w14:paraId="3D407042">
                      <w:pPr>
                        <w:jc w:val="center"/>
                        <w:rPr>
                          <w:rFonts w:ascii="Tahoma" w:hAnsi="Tahoma"/>
                          <w:bCs/>
                          <w:sz w:val="22"/>
                          <w:szCs w:val="22"/>
                        </w:rPr>
                      </w:pPr>
                    </w:p>
                    <w:p w14:paraId="6C1F5E61">
                      <w:pPr>
                        <w:jc w:val="center"/>
                        <w:rPr>
                          <w:rFonts w:ascii="Tahoma" w:hAnsi="Tahoma"/>
                          <w:bCs/>
                          <w:sz w:val="22"/>
                          <w:szCs w:val="22"/>
                        </w:rPr>
                      </w:pPr>
                    </w:p>
                    <w:p w14:paraId="0A74973E">
                      <w:pPr>
                        <w:jc w:val="center"/>
                        <w:rPr>
                          <w:rFonts w:ascii="Tahoma" w:hAnsi="Tahoma"/>
                          <w:bCs/>
                          <w:sz w:val="22"/>
                          <w:szCs w:val="22"/>
                        </w:rPr>
                      </w:pPr>
                    </w:p>
                    <w:p w14:paraId="35DADD7F">
                      <w:pPr>
                        <w:jc w:val="center"/>
                        <w:rPr>
                          <w:rFonts w:ascii="Tahoma" w:hAnsi="Tahoma"/>
                          <w:bCs/>
                          <w:sz w:val="22"/>
                          <w:szCs w:val="22"/>
                        </w:rPr>
                      </w:pPr>
                    </w:p>
                    <w:p w14:paraId="28701EEA">
                      <w:pPr>
                        <w:jc w:val="center"/>
                        <w:rPr>
                          <w:rFonts w:ascii="Tahoma" w:hAnsi="Tahoma"/>
                          <w:bCs/>
                          <w:sz w:val="22"/>
                          <w:szCs w:val="22"/>
                        </w:rPr>
                      </w:pPr>
                    </w:p>
                    <w:p w14:paraId="705EBF50">
                      <w:pPr>
                        <w:jc w:val="center"/>
                        <w:rPr>
                          <w:rFonts w:ascii="Tahoma" w:hAnsi="Tahoma"/>
                          <w:bCs/>
                          <w:sz w:val="22"/>
                          <w:szCs w:val="22"/>
                        </w:rPr>
                      </w:pPr>
                    </w:p>
                    <w:p w14:paraId="7DDE44C3">
                      <w:pPr>
                        <w:jc w:val="center"/>
                        <w:rPr>
                          <w:rFonts w:ascii="Tahoma" w:hAnsi="Tahoma"/>
                          <w:bCs/>
                          <w:sz w:val="22"/>
                          <w:szCs w:val="22"/>
                        </w:rPr>
                      </w:pPr>
                    </w:p>
                    <w:p w14:paraId="5300F1D6">
                      <w:pPr>
                        <w:jc w:val="center"/>
                        <w:rPr>
                          <w:rFonts w:ascii="Tahoma" w:hAnsi="Tahoma"/>
                          <w:bCs/>
                          <w:sz w:val="28"/>
                          <w:szCs w:val="28"/>
                        </w:rPr>
                      </w:pPr>
                    </w:p>
                    <w:p w14:paraId="664A8877">
                      <w:pPr>
                        <w:jc w:val="center"/>
                        <w:rPr>
                          <w:rFonts w:ascii="Tahoma" w:hAnsi="Tahoma"/>
                          <w:bCs/>
                          <w:sz w:val="28"/>
                          <w:szCs w:val="28"/>
                        </w:rPr>
                      </w:pPr>
                    </w:p>
                    <w:p w14:paraId="54622262">
                      <w:pPr>
                        <w:jc w:val="center"/>
                        <w:rPr>
                          <w:rFonts w:ascii="Tahoma" w:hAnsi="Tahoma"/>
                          <w:b w:val="0"/>
                          <w:bCs/>
                          <w:sz w:val="28"/>
                          <w:szCs w:val="28"/>
                        </w:rPr>
                      </w:pPr>
                    </w:p>
                    <w:p w14:paraId="53CDEBAF">
                      <w:pPr>
                        <w:jc w:val="center"/>
                        <w:rPr>
                          <w:rFonts w:ascii="Tahoma" w:hAnsi="Tahoma"/>
                          <w:bCs/>
                          <w:sz w:val="28"/>
                          <w:szCs w:val="28"/>
                        </w:rPr>
                      </w:pPr>
                    </w:p>
                    <w:p w14:paraId="1DD76980">
                      <w:pPr>
                        <w:jc w:val="center"/>
                        <w:rPr>
                          <w:rFonts w:ascii="Tahoma" w:hAnsi="Tahoma"/>
                          <w:bCs/>
                          <w:sz w:val="28"/>
                          <w:szCs w:val="28"/>
                        </w:rPr>
                      </w:pPr>
                    </w:p>
                    <w:p w14:paraId="6BF70D91">
                      <w:pPr>
                        <w:jc w:val="center"/>
                        <w:rPr>
                          <w:rFonts w:ascii="Tahoma" w:hAnsi="Tahoma"/>
                          <w:bCs/>
                          <w:sz w:val="28"/>
                          <w:szCs w:val="28"/>
                        </w:rPr>
                      </w:pPr>
                    </w:p>
                    <w:p w14:paraId="7FD06B1C">
                      <w:pPr>
                        <w:jc w:val="center"/>
                        <w:rPr>
                          <w:rFonts w:ascii="Tahoma" w:hAnsi="Tahoma"/>
                          <w:bCs/>
                          <w:sz w:val="28"/>
                          <w:szCs w:val="28"/>
                        </w:rPr>
                      </w:pPr>
                    </w:p>
                    <w:p w14:paraId="79A9FFB0">
                      <w:pPr>
                        <w:jc w:val="center"/>
                        <w:rPr>
                          <w:rFonts w:ascii="Tahoma" w:hAnsi="Tahoma"/>
                          <w:bCs/>
                          <w:sz w:val="28"/>
                          <w:szCs w:val="28"/>
                        </w:rPr>
                      </w:pPr>
                    </w:p>
                    <w:p w14:paraId="09C30025">
                      <w:pPr>
                        <w:jc w:val="center"/>
                        <w:rPr>
                          <w:sz w:val="28"/>
                          <w:szCs w:val="28"/>
                        </w:rPr>
                      </w:pPr>
                      <w:r>
                        <w:rPr>
                          <w:rFonts w:ascii="Tahoma" w:hAnsi="Tahoma"/>
                          <w:bCs/>
                          <w:sz w:val="28"/>
                          <w:szCs w:val="28"/>
                        </w:rPr>
                        <w:t>REFORZADO PARA MEJORAR SU USO EN VIVIENDAS DE INTERÉS SOCIAL EN TUXTLA GUTIÉRREZ, CHIAPAS”</w:t>
                      </w:r>
                    </w:p>
                    <w:p w14:paraId="18E95300">
                      <w:pPr>
                        <w:jc w:val="center"/>
                      </w:pPr>
                    </w:p>
                    <w:p w14:paraId="4A21EC62">
                      <w:pPr>
                        <w:pStyle w:val="4"/>
                        <w:rPr>
                          <w:sz w:val="28"/>
                          <w:szCs w:val="28"/>
                        </w:rPr>
                      </w:pPr>
                      <w:r>
                        <w:rPr>
                          <w:sz w:val="28"/>
                          <w:szCs w:val="28"/>
                        </w:rPr>
                        <w:t>T  E  S  I  S</w:t>
                      </w:r>
                    </w:p>
                    <w:p w14:paraId="12764D16">
                      <w:pPr>
                        <w:jc w:val="center"/>
                        <w:rPr>
                          <w:rFonts w:ascii="Arial" w:hAnsi="Arial"/>
                          <w:b w:val="0"/>
                          <w:sz w:val="32"/>
                        </w:rPr>
                      </w:pPr>
                    </w:p>
                    <w:p w14:paraId="5F780488">
                      <w:pPr>
                        <w:jc w:val="center"/>
                        <w:rPr>
                          <w:rFonts w:ascii="Arial" w:hAnsi="Arial"/>
                          <w:b w:val="0"/>
                          <w:sz w:val="24"/>
                        </w:rPr>
                      </w:pPr>
                    </w:p>
                    <w:p w14:paraId="1A52B072">
                      <w:pPr>
                        <w:pStyle w:val="3"/>
                        <w:rPr>
                          <w:sz w:val="28"/>
                          <w:szCs w:val="28"/>
                        </w:rPr>
                      </w:pPr>
                      <w:r>
                        <w:rPr>
                          <w:sz w:val="28"/>
                          <w:szCs w:val="28"/>
                        </w:rPr>
                        <w:t>QUE PARA OBTENER EL GRADO DE</w:t>
                      </w:r>
                    </w:p>
                    <w:p w14:paraId="7147D37D">
                      <w:pPr>
                        <w:jc w:val="center"/>
                      </w:pPr>
                    </w:p>
                    <w:p w14:paraId="6B894696">
                      <w:pPr>
                        <w:jc w:val="center"/>
                      </w:pPr>
                    </w:p>
                    <w:p w14:paraId="0C65E327">
                      <w:pPr>
                        <w:pStyle w:val="5"/>
                        <w:rPr>
                          <w:rFonts w:ascii="Times New Roman" w:hAnsi="Times New Roman"/>
                          <w:sz w:val="20"/>
                        </w:rPr>
                      </w:pPr>
                    </w:p>
                    <w:p w14:paraId="3BC80FFB">
                      <w:pPr>
                        <w:jc w:val="center"/>
                      </w:pPr>
                    </w:p>
                    <w:p w14:paraId="0519EE99">
                      <w:pPr>
                        <w:jc w:val="center"/>
                        <w:rPr>
                          <w:rFonts w:ascii="Arial" w:hAnsi="Arial"/>
                          <w:sz w:val="32"/>
                        </w:rPr>
                      </w:pPr>
                      <w:r>
                        <w:rPr>
                          <w:rFonts w:ascii="Arial" w:hAnsi="Arial"/>
                          <w:sz w:val="32"/>
                        </w:rPr>
                        <w:t>MAESTRO EN INGENIERIA</w:t>
                      </w:r>
                    </w:p>
                    <w:p w14:paraId="4EE311F6">
                      <w:pPr>
                        <w:jc w:val="center"/>
                        <w:rPr>
                          <w:rFonts w:ascii="Arial" w:hAnsi="Arial"/>
                          <w:b w:val="0"/>
                          <w:sz w:val="28"/>
                          <w:szCs w:val="28"/>
                        </w:rPr>
                      </w:pPr>
                      <w:r>
                        <w:rPr>
                          <w:rFonts w:ascii="Arial" w:hAnsi="Arial"/>
                          <w:sz w:val="32"/>
                        </w:rPr>
                        <w:t>(CONSTRUCCIÓN)</w:t>
                      </w:r>
                    </w:p>
                    <w:p w14:paraId="7834F4EA">
                      <w:pPr>
                        <w:jc w:val="center"/>
                        <w:rPr>
                          <w:rFonts w:ascii="Arial" w:hAnsi="Arial"/>
                          <w:b w:val="0"/>
                          <w:sz w:val="28"/>
                          <w:szCs w:val="28"/>
                        </w:rPr>
                      </w:pPr>
                    </w:p>
                    <w:p w14:paraId="22A49A17">
                      <w:pPr>
                        <w:jc w:val="center"/>
                        <w:rPr>
                          <w:rFonts w:ascii="Arial" w:hAnsi="Arial"/>
                          <w:b w:val="0"/>
                          <w:sz w:val="28"/>
                          <w:szCs w:val="28"/>
                        </w:rPr>
                      </w:pPr>
                      <w:r>
                        <w:rPr>
                          <w:rFonts w:ascii="Arial" w:hAnsi="Arial"/>
                          <w:b w:val="0"/>
                          <w:sz w:val="28"/>
                          <w:szCs w:val="28"/>
                        </w:rPr>
                        <w:t>PRESENTA</w:t>
                      </w:r>
                    </w:p>
                    <w:p w14:paraId="1FB8192F">
                      <w:pPr>
                        <w:jc w:val="center"/>
                        <w:rPr>
                          <w:rFonts w:ascii="Arial" w:hAnsi="Arial"/>
                          <w:b w:val="0"/>
                          <w:sz w:val="32"/>
                        </w:rPr>
                      </w:pPr>
                    </w:p>
                    <w:p w14:paraId="74AAD5B8">
                      <w:pPr>
                        <w:jc w:val="center"/>
                        <w:rPr>
                          <w:rFonts w:ascii="Arial" w:hAnsi="Arial"/>
                          <w:b w:val="0"/>
                          <w:sz w:val="32"/>
                        </w:rPr>
                      </w:pPr>
                    </w:p>
                    <w:p w14:paraId="58D5F625">
                      <w:pPr>
                        <w:jc w:val="center"/>
                        <w:rPr>
                          <w:rFonts w:ascii="Arial" w:hAnsi="Arial"/>
                          <w:bCs/>
                          <w:i/>
                          <w:sz w:val="28"/>
                          <w:szCs w:val="28"/>
                        </w:rPr>
                      </w:pPr>
                      <w:r>
                        <w:rPr>
                          <w:rFonts w:ascii="Tahoma" w:hAnsi="Tahoma"/>
                          <w:sz w:val="28"/>
                          <w:szCs w:val="28"/>
                        </w:rPr>
                        <w:t>Arq. Beatriz Adriana Vázquez Cruz</w:t>
                      </w:r>
                    </w:p>
                    <w:p w14:paraId="2350BE7D">
                      <w:pPr>
                        <w:pStyle w:val="6"/>
                        <w:rPr>
                          <w:szCs w:val="28"/>
                        </w:rPr>
                      </w:pPr>
                    </w:p>
                    <w:p w14:paraId="6BA87B1A">
                      <w:pPr>
                        <w:pStyle w:val="6"/>
                        <w:rPr>
                          <w:szCs w:val="28"/>
                        </w:rPr>
                      </w:pPr>
                    </w:p>
                    <w:p w14:paraId="39878F67">
                      <w:pPr>
                        <w:pStyle w:val="6"/>
                        <w:rPr>
                          <w:szCs w:val="28"/>
                        </w:rPr>
                      </w:pPr>
                      <w:r>
                        <w:rPr>
                          <w:szCs w:val="28"/>
                        </w:rPr>
                        <w:t>DIRECTOR DE TESIS</w:t>
                      </w:r>
                    </w:p>
                    <w:p w14:paraId="20953F1B">
                      <w:pPr>
                        <w:jc w:val="center"/>
                        <w:rPr>
                          <w:sz w:val="24"/>
                          <w:szCs w:val="24"/>
                        </w:rPr>
                      </w:pPr>
                    </w:p>
                    <w:p w14:paraId="18A2BCBD">
                      <w:pPr>
                        <w:jc w:val="center"/>
                        <w:rPr>
                          <w:sz w:val="24"/>
                          <w:szCs w:val="24"/>
                        </w:rPr>
                      </w:pPr>
                    </w:p>
                    <w:p w14:paraId="362F4E8A">
                      <w:pPr>
                        <w:pStyle w:val="6"/>
                      </w:pPr>
                    </w:p>
                    <w:p w14:paraId="4FE4E098">
                      <w:pPr>
                        <w:jc w:val="center"/>
                        <w:rPr>
                          <w:rFonts w:ascii="Arial" w:hAnsi="Arial"/>
                          <w:b w:val="0"/>
                          <w:i/>
                          <w:sz w:val="24"/>
                          <w:szCs w:val="24"/>
                        </w:rPr>
                      </w:pPr>
                      <w:r>
                        <w:rPr>
                          <w:rFonts w:ascii="Arial" w:hAnsi="Arial"/>
                          <w:i/>
                          <w:sz w:val="24"/>
                          <w:szCs w:val="24"/>
                        </w:rPr>
                        <w:t>DR. FRANCISCO ALBERTO ALONSO FARRERA</w:t>
                      </w:r>
                    </w:p>
                    <w:p w14:paraId="1A89069B">
                      <w:pPr>
                        <w:jc w:val="center"/>
                        <w:rPr>
                          <w:rFonts w:ascii="Arial" w:hAnsi="Arial"/>
                          <w:b w:val="0"/>
                        </w:rPr>
                      </w:pPr>
                    </w:p>
                    <w:p w14:paraId="15CF248E">
                      <w:pPr>
                        <w:jc w:val="center"/>
                        <w:rPr>
                          <w:rFonts w:ascii="Arial" w:hAnsi="Arial"/>
                          <w:b w:val="0"/>
                        </w:rPr>
                      </w:pPr>
                    </w:p>
                    <w:p w14:paraId="46BA108F">
                      <w:pPr>
                        <w:jc w:val="center"/>
                        <w:rPr>
                          <w:rFonts w:ascii="Arial" w:hAnsi="Arial"/>
                          <w:b w:val="0"/>
                        </w:rPr>
                      </w:pPr>
                    </w:p>
                    <w:p w14:paraId="6B1A27E5">
                      <w:pPr>
                        <w:jc w:val="center"/>
                        <w:rPr>
                          <w:rFonts w:ascii="Arial" w:hAnsi="Arial"/>
                          <w:b w:val="0"/>
                        </w:rPr>
                      </w:pPr>
                    </w:p>
                    <w:p w14:paraId="6579763F">
                      <w:pPr>
                        <w:jc w:val="center"/>
                        <w:rPr>
                          <w:rFonts w:ascii="Arial" w:hAnsi="Arial"/>
                          <w:b w:val="0"/>
                        </w:rPr>
                      </w:pPr>
                    </w:p>
                    <w:p w14:paraId="7FBA4B0A">
                      <w:pPr>
                        <w:jc w:val="center"/>
                        <w:rPr>
                          <w:rFonts w:ascii="Arial" w:hAnsi="Arial"/>
                          <w:b w:val="0"/>
                        </w:rPr>
                      </w:pPr>
                    </w:p>
                    <w:p w14:paraId="28DDBE03">
                      <w:pPr>
                        <w:jc w:val="center"/>
                        <w:rPr>
                          <w:rFonts w:ascii="Arial" w:hAnsi="Arial"/>
                          <w:b w:val="0"/>
                        </w:rPr>
                      </w:pPr>
                    </w:p>
                    <w:p w14:paraId="5DCF4AD6">
                      <w:pPr>
                        <w:jc w:val="center"/>
                        <w:rPr>
                          <w:rFonts w:ascii="Arial" w:hAnsi="Arial"/>
                          <w:b w:val="0"/>
                        </w:rPr>
                      </w:pPr>
                    </w:p>
                    <w:p w14:paraId="7476D419">
                      <w:pPr>
                        <w:jc w:val="center"/>
                        <w:rPr>
                          <w:rFonts w:ascii="Arial" w:hAnsi="Arial"/>
                          <w:b w:val="0"/>
                        </w:rPr>
                      </w:pPr>
                      <w:r>
                        <w:rPr>
                          <w:rFonts w:ascii="Arial" w:hAnsi="Arial"/>
                          <w:b w:val="0"/>
                        </w:rPr>
                        <w:t>TUXTLA GUTIÉRREZ, CHIAPAS ABRIL DE 2010.</w:t>
                      </w:r>
                    </w:p>
                    <w:p w14:paraId="0DB3B38E">
                      <w:pPr>
                        <w:jc w:val="center"/>
                        <w:rPr>
                          <w:rFonts w:ascii="Arial" w:hAnsi="Arial"/>
                          <w:b w:val="0"/>
                        </w:rPr>
                      </w:pPr>
                    </w:p>
                    <w:p w14:paraId="41FBF46D">
                      <w:pPr>
                        <w:jc w:val="center"/>
                        <w:rPr>
                          <w:rFonts w:ascii="Arial" w:hAnsi="Arial"/>
                          <w:b w:val="0"/>
                        </w:rPr>
                      </w:pPr>
                    </w:p>
                    <w:p w14:paraId="79DCC905">
                      <w:pPr>
                        <w:jc w:val="center"/>
                        <w:rPr>
                          <w:rFonts w:ascii="Arial" w:hAnsi="Arial"/>
                          <w:b w:val="0"/>
                        </w:rPr>
                      </w:pPr>
                    </w:p>
                    <w:p w14:paraId="2618B356">
                      <w:pPr>
                        <w:jc w:val="center"/>
                        <w:rPr>
                          <w:rFonts w:ascii="Arial" w:hAnsi="Arial"/>
                          <w:b w:val="0"/>
                        </w:rPr>
                      </w:pPr>
                    </w:p>
                    <w:p w14:paraId="1CA4C116">
                      <w:pPr>
                        <w:jc w:val="center"/>
                        <w:rPr>
                          <w:rFonts w:ascii="Arial" w:hAnsi="Arial"/>
                          <w:b w:val="0"/>
                        </w:rPr>
                      </w:pPr>
                    </w:p>
                    <w:p w14:paraId="77903079">
                      <w:pPr>
                        <w:jc w:val="center"/>
                        <w:rPr>
                          <w:rFonts w:ascii="Arial" w:hAnsi="Arial"/>
                          <w:b w:val="0"/>
                        </w:rPr>
                      </w:pPr>
                    </w:p>
                    <w:p w14:paraId="71A076BC">
                      <w:pPr>
                        <w:jc w:val="center"/>
                        <w:rPr>
                          <w:rFonts w:ascii="Arial" w:hAnsi="Arial"/>
                          <w:b w:val="0"/>
                        </w:rPr>
                      </w:pPr>
                    </w:p>
                    <w:p w14:paraId="33F7EFFA">
                      <w:pPr>
                        <w:jc w:val="center"/>
                        <w:rPr>
                          <w:rFonts w:ascii="Arial" w:hAnsi="Arial"/>
                          <w:b w:val="0"/>
                        </w:rPr>
                      </w:pPr>
                    </w:p>
                    <w:p w14:paraId="49BE1007">
                      <w:pPr>
                        <w:jc w:val="center"/>
                        <w:rPr>
                          <w:rFonts w:ascii="Arial" w:hAnsi="Arial"/>
                          <w:b w:val="0"/>
                        </w:rPr>
                      </w:pPr>
                      <w:r>
                        <w:rPr>
                          <w:rFonts w:ascii="Arial" w:hAnsi="Arial"/>
                          <w:b w:val="0"/>
                        </w:rPr>
                        <w:t>TUXTLA GUTIÉRREZ, CHIAPAS ABRIL DE 2010.</w:t>
                      </w:r>
                    </w:p>
                    <w:p w14:paraId="1B79BDF4">
                      <w:pPr>
                        <w:jc w:val="center"/>
                        <w:rPr>
                          <w:rFonts w:ascii="Arial" w:hAnsi="Arial"/>
                          <w:b w:val="0"/>
                        </w:rPr>
                      </w:pPr>
                    </w:p>
                    <w:p w14:paraId="2878F237"/>
                    <w:p w14:paraId="42F0E0C7">
                      <w:pPr>
                        <w:pStyle w:val="2"/>
                        <w:jc w:val="center"/>
                        <w:rPr>
                          <w:rFonts w:ascii="Arial Narrow" w:hAnsi="Arial Narrow"/>
                          <w:b/>
                          <w:sz w:val="44"/>
                        </w:rPr>
                      </w:pPr>
                      <w:r>
                        <w:rPr>
                          <w:rFonts w:ascii="Arial Narrow" w:hAnsi="Arial Narrow"/>
                          <w:b/>
                          <w:sz w:val="44"/>
                        </w:rPr>
                        <w:t>TECNOLOGICO DE ESTUDIOS SUPERIORES DE CHALCO</w:t>
                      </w:r>
                    </w:p>
                    <w:p w14:paraId="2DEBFFFF">
                      <w:pPr>
                        <w:jc w:val="center"/>
                      </w:pPr>
                    </w:p>
                    <w:p w14:paraId="51C89AF9">
                      <w:pPr>
                        <w:jc w:val="center"/>
                      </w:pPr>
                    </w:p>
                    <w:p w14:paraId="17EE2B49">
                      <w:pPr>
                        <w:jc w:val="center"/>
                        <w:rPr>
                          <w:rFonts w:ascii="Arial" w:hAnsi="Arial"/>
                          <w:b w:val="0"/>
                          <w:sz w:val="32"/>
                        </w:rPr>
                      </w:pPr>
                    </w:p>
                    <w:p w14:paraId="26FF476B">
                      <w:pPr>
                        <w:pStyle w:val="3"/>
                        <w:rPr>
                          <w:rFonts w:ascii="Arial Narrow" w:hAnsi="Arial Narrow"/>
                          <w:color w:val="004F37"/>
                          <w:sz w:val="28"/>
                          <w:szCs w:val="28"/>
                        </w:rPr>
                      </w:pPr>
                      <w:r>
                        <w:rPr>
                          <w:rFonts w:ascii="Arial Narrow" w:hAnsi="Arial Narrow"/>
                          <w:color w:val="004F37"/>
                          <w:sz w:val="28"/>
                          <w:szCs w:val="28"/>
                        </w:rPr>
                        <w:t xml:space="preserve">INGENIERÍA EN SISTEMAS COMPUTACIONALES </w:t>
                      </w:r>
                    </w:p>
                    <w:p w14:paraId="2A639AAE"/>
                    <w:p w14:paraId="4A31D1A3">
                      <w:pPr>
                        <w:jc w:val="center"/>
                        <w:rPr>
                          <w:rFonts w:ascii="Arial Narrow" w:hAnsi="Arial Narrow"/>
                          <w:b w:val="0"/>
                          <w:sz w:val="28"/>
                          <w:szCs w:val="28"/>
                        </w:rPr>
                      </w:pPr>
                    </w:p>
                    <w:p w14:paraId="74443E8A">
                      <w:pPr>
                        <w:pStyle w:val="4"/>
                        <w:rPr>
                          <w:rFonts w:ascii="Arial Narrow" w:hAnsi="Arial Narrow"/>
                          <w:sz w:val="28"/>
                          <w:szCs w:val="28"/>
                        </w:rPr>
                      </w:pPr>
                    </w:p>
                    <w:p w14:paraId="79203CA6">
                      <w:pPr>
                        <w:jc w:val="center"/>
                        <w:rPr>
                          <w:rFonts w:ascii="Arial Narrow" w:hAnsi="Arial Narrow"/>
                        </w:rPr>
                      </w:pPr>
                    </w:p>
                    <w:p w14:paraId="64C3AAB5">
                      <w:pPr>
                        <w:jc w:val="center"/>
                        <w:rPr>
                          <w:rFonts w:ascii="Arial Narrow" w:hAnsi="Arial Narrow"/>
                          <w:sz w:val="28"/>
                          <w:szCs w:val="28"/>
                        </w:rPr>
                      </w:pPr>
                      <w:r>
                        <w:rPr>
                          <w:rFonts w:ascii="Arial Narrow" w:hAnsi="Arial Narrow"/>
                          <w:bCs/>
                          <w:sz w:val="28"/>
                          <w:szCs w:val="28"/>
                        </w:rPr>
                        <w:t>“</w:t>
                      </w:r>
                      <w:r>
                        <w:rPr>
                          <w:rFonts w:ascii="Arial Narrow" w:hAnsi="Arial Narrow"/>
                          <w:i/>
                          <w:sz w:val="24"/>
                        </w:rPr>
                        <w:t>”</w:t>
                      </w:r>
                    </w:p>
                    <w:p w14:paraId="4178CC14">
                      <w:pPr>
                        <w:pStyle w:val="4"/>
                        <w:rPr>
                          <w:rFonts w:ascii="Arial Narrow" w:hAnsi="Arial Narrow"/>
                          <w:sz w:val="28"/>
                          <w:szCs w:val="28"/>
                        </w:rPr>
                      </w:pPr>
                    </w:p>
                    <w:p w14:paraId="5239EB70">
                      <w:pPr>
                        <w:jc w:val="center"/>
                        <w:rPr>
                          <w:rFonts w:ascii="Arial Narrow" w:hAnsi="Arial Narrow"/>
                          <w:b w:val="0"/>
                          <w:sz w:val="32"/>
                        </w:rPr>
                      </w:pPr>
                    </w:p>
                    <w:p w14:paraId="130A0F2B">
                      <w:pPr>
                        <w:jc w:val="center"/>
                        <w:rPr>
                          <w:rFonts w:ascii="Arial Narrow" w:hAnsi="Arial Narrow"/>
                          <w:b w:val="0"/>
                          <w:sz w:val="24"/>
                        </w:rPr>
                      </w:pPr>
                    </w:p>
                    <w:p w14:paraId="03F4922E">
                      <w:pPr>
                        <w:jc w:val="center"/>
                        <w:rPr>
                          <w:rFonts w:ascii="Arial Narrow" w:hAnsi="Arial Narrow"/>
                        </w:rPr>
                      </w:pPr>
                    </w:p>
                    <w:p w14:paraId="5898B2F8">
                      <w:pPr>
                        <w:jc w:val="center"/>
                        <w:rPr>
                          <w:rFonts w:ascii="Arial Narrow" w:hAnsi="Arial Narrow"/>
                        </w:rPr>
                      </w:pPr>
                    </w:p>
                    <w:p w14:paraId="7516C023">
                      <w:pPr>
                        <w:jc w:val="center"/>
                        <w:rPr>
                          <w:rFonts w:ascii="Arial Narrow" w:hAnsi="Arial Narrow"/>
                          <w:b w:val="0"/>
                          <w:sz w:val="28"/>
                          <w:szCs w:val="28"/>
                        </w:rPr>
                      </w:pPr>
                      <w:r>
                        <w:rPr>
                          <w:rFonts w:ascii="Arial Narrow" w:hAnsi="Arial Narrow"/>
                          <w:sz w:val="32"/>
                        </w:rPr>
                        <w:t>NOMBRE DEL PROYECTO</w:t>
                      </w:r>
                    </w:p>
                    <w:p w14:paraId="04D5FC13">
                      <w:pPr>
                        <w:jc w:val="center"/>
                        <w:rPr>
                          <w:rFonts w:ascii="Arial Narrow" w:hAnsi="Arial Narrow"/>
                          <w:b w:val="0"/>
                          <w:sz w:val="28"/>
                          <w:szCs w:val="28"/>
                        </w:rPr>
                      </w:pPr>
                    </w:p>
                    <w:p w14:paraId="20341409">
                      <w:pPr>
                        <w:jc w:val="center"/>
                        <w:rPr>
                          <w:rFonts w:ascii="Arial Narrow" w:hAnsi="Arial Narrow"/>
                          <w:b w:val="0"/>
                          <w:sz w:val="28"/>
                          <w:szCs w:val="28"/>
                        </w:rPr>
                      </w:pPr>
                    </w:p>
                    <w:p w14:paraId="08F15A6A">
                      <w:pPr>
                        <w:jc w:val="center"/>
                        <w:rPr>
                          <w:rFonts w:ascii="Arial Narrow" w:hAnsi="Arial Narrow"/>
                          <w:b w:val="0"/>
                          <w:sz w:val="28"/>
                          <w:szCs w:val="28"/>
                        </w:rPr>
                      </w:pPr>
                      <w:r>
                        <w:rPr>
                          <w:rFonts w:ascii="Arial Narrow" w:hAnsi="Arial Narrow"/>
                          <w:b w:val="0"/>
                          <w:sz w:val="28"/>
                          <w:szCs w:val="28"/>
                        </w:rPr>
                        <w:t>PRESENTA:</w:t>
                      </w:r>
                    </w:p>
                    <w:p w14:paraId="2E265060">
                      <w:pPr>
                        <w:jc w:val="center"/>
                        <w:rPr>
                          <w:rFonts w:ascii="Arial Narrow" w:hAnsi="Arial Narrow"/>
                          <w:b w:val="0"/>
                          <w:sz w:val="32"/>
                        </w:rPr>
                      </w:pPr>
                    </w:p>
                    <w:p w14:paraId="0EE651BD">
                      <w:pPr>
                        <w:pStyle w:val="6"/>
                        <w:rPr>
                          <w:rFonts w:ascii="Arial Narrow" w:hAnsi="Arial Narrow"/>
                          <w:b/>
                          <w:szCs w:val="28"/>
                        </w:rPr>
                      </w:pPr>
                      <w:r>
                        <w:rPr>
                          <w:rFonts w:ascii="Arial Narrow" w:hAnsi="Arial Narrow"/>
                          <w:b/>
                          <w:szCs w:val="28"/>
                        </w:rPr>
                        <w:t>SÁNCHEZ SORIANO CÉSAR JERZAIN</w:t>
                      </w:r>
                    </w:p>
                    <w:p w14:paraId="34DA717D">
                      <w:pPr>
                        <w:jc w:val="center"/>
                      </w:pPr>
                    </w:p>
                    <w:p w14:paraId="3B409A3C">
                      <w:pPr>
                        <w:pStyle w:val="6"/>
                        <w:rPr>
                          <w:rFonts w:ascii="Arial Narrow" w:hAnsi="Arial Narrow"/>
                          <w:b/>
                          <w:bCs/>
                          <w:szCs w:val="28"/>
                        </w:rPr>
                      </w:pPr>
                      <w:r>
                        <w:rPr>
                          <w:rFonts w:ascii="Arial Narrow" w:hAnsi="Arial Narrow"/>
                          <w:b/>
                          <w:bCs/>
                          <w:szCs w:val="28"/>
                        </w:rPr>
                        <w:t>LEÓN HERNÁNDEZ ROTSEN EDUARDO</w:t>
                      </w:r>
                    </w:p>
                    <w:p w14:paraId="3869B0C3"/>
                    <w:p w14:paraId="49AEEED3">
                      <w:pPr>
                        <w:jc w:val="center"/>
                        <w:rPr>
                          <w:rFonts w:ascii="Arial Narrow" w:hAnsi="Arial Narrow"/>
                        </w:rPr>
                      </w:pPr>
                    </w:p>
                    <w:p w14:paraId="570CE127">
                      <w:pPr>
                        <w:jc w:val="center"/>
                        <w:rPr>
                          <w:rFonts w:ascii="Bahnschrift Light SemiCondensed" w:hAnsi="Bahnschrift Light SemiCondensed"/>
                          <w:sz w:val="36"/>
                          <w:szCs w:val="36"/>
                        </w:rPr>
                      </w:pPr>
                      <w:r>
                        <w:rPr>
                          <w:rFonts w:ascii="Bahnschrift Light SemiCondensed" w:hAnsi="Bahnschrift Light SemiCondensed"/>
                          <w:sz w:val="36"/>
                          <w:szCs w:val="36"/>
                        </w:rPr>
                        <w:t>GRUPO: 4951</w:t>
                      </w:r>
                    </w:p>
                    <w:p w14:paraId="24268078">
                      <w:pPr>
                        <w:jc w:val="center"/>
                        <w:rPr>
                          <w:rFonts w:ascii="Arial Narrow" w:hAnsi="Arial Narrow"/>
                        </w:rPr>
                      </w:pPr>
                    </w:p>
                    <w:p w14:paraId="741B3343">
                      <w:pPr>
                        <w:jc w:val="center"/>
                        <w:rPr>
                          <w:rFonts w:ascii="Arial Narrow" w:hAnsi="Arial Narrow"/>
                        </w:rPr>
                      </w:pPr>
                    </w:p>
                    <w:p w14:paraId="528A8FF8">
                      <w:pPr>
                        <w:pStyle w:val="6"/>
                        <w:rPr>
                          <w:rFonts w:ascii="Arial Narrow" w:hAnsi="Arial Narrow"/>
                          <w:szCs w:val="28"/>
                        </w:rPr>
                      </w:pPr>
                      <w:r>
                        <w:rPr>
                          <w:rFonts w:ascii="Arial Narrow" w:hAnsi="Arial Narrow"/>
                          <w:szCs w:val="28"/>
                        </w:rPr>
                        <w:t>ASESOR INTERNO:</w:t>
                      </w:r>
                    </w:p>
                    <w:p w14:paraId="28C1F609">
                      <w:pPr>
                        <w:rPr>
                          <w:rFonts w:ascii="Arial Narrow" w:hAnsi="Arial Narrow"/>
                          <w:sz w:val="24"/>
                          <w:szCs w:val="24"/>
                        </w:rPr>
                      </w:pPr>
                      <w:r>
                        <w:t xml:space="preserve">     </w:t>
                      </w:r>
                    </w:p>
                    <w:p w14:paraId="3408820D">
                      <w:pPr>
                        <w:jc w:val="center"/>
                        <w:rPr>
                          <w:sz w:val="22"/>
                          <w:szCs w:val="22"/>
                        </w:rPr>
                      </w:pPr>
                      <w:r>
                        <w:rPr>
                          <w:rFonts w:ascii="Arial Narrow" w:hAnsi="Arial Narrow"/>
                          <w:sz w:val="28"/>
                          <w:szCs w:val="28"/>
                        </w:rPr>
                        <w:t>ING. IVÁN AZAMAR PALMA</w:t>
                      </w:r>
                    </w:p>
                    <w:p w14:paraId="4571EAD7">
                      <w:pPr>
                        <w:pStyle w:val="6"/>
                        <w:rPr>
                          <w:rFonts w:ascii="Arial Narrow" w:hAnsi="Arial Narrow"/>
                        </w:rPr>
                      </w:pPr>
                    </w:p>
                    <w:p w14:paraId="3E4B03D6">
                      <w:pPr>
                        <w:pStyle w:val="6"/>
                        <w:rPr>
                          <w:rFonts w:ascii="Arial Narrow" w:hAnsi="Arial Narrow"/>
                          <w:szCs w:val="28"/>
                        </w:rPr>
                      </w:pPr>
                      <w:r>
                        <w:rPr>
                          <w:rFonts w:ascii="Arial Narrow" w:hAnsi="Arial Narrow"/>
                          <w:szCs w:val="28"/>
                        </w:rPr>
                        <w:t>ASESOR EXTERNO:</w:t>
                      </w:r>
                    </w:p>
                    <w:p w14:paraId="5EDEF864">
                      <w:r>
                        <w:t xml:space="preserve">     </w:t>
                      </w:r>
                    </w:p>
                    <w:p w14:paraId="2AEBF164">
                      <w:pPr>
                        <w:jc w:val="center"/>
                        <w:rPr>
                          <w:rFonts w:ascii="Arial Narrow" w:hAnsi="Arial Narrow"/>
                          <w:bCs/>
                          <w:sz w:val="28"/>
                          <w:szCs w:val="28"/>
                        </w:rPr>
                      </w:pPr>
                    </w:p>
                    <w:p w14:paraId="389853BC">
                      <w:pPr>
                        <w:jc w:val="center"/>
                        <w:rPr>
                          <w:rFonts w:ascii="Tahoma" w:hAnsi="Tahoma"/>
                          <w:bCs/>
                          <w:sz w:val="22"/>
                          <w:szCs w:val="22"/>
                        </w:rPr>
                      </w:pPr>
                      <w:r>
                        <w:rPr>
                          <w:rFonts w:ascii="Arial Narrow" w:hAnsi="Arial Narrow"/>
                          <w:bCs/>
                          <w:sz w:val="28"/>
                          <w:szCs w:val="28"/>
                        </w:rPr>
                        <w:t>Fecha</w:t>
                      </w:r>
                    </w:p>
                    <w:p w14:paraId="46D114EF">
                      <w:pPr>
                        <w:jc w:val="center"/>
                        <w:rPr>
                          <w:rFonts w:ascii="Tahoma" w:hAnsi="Tahoma"/>
                          <w:bCs/>
                          <w:sz w:val="22"/>
                          <w:szCs w:val="22"/>
                        </w:rPr>
                      </w:pPr>
                    </w:p>
                    <w:p w14:paraId="5E1CF328">
                      <w:pPr>
                        <w:jc w:val="center"/>
                        <w:rPr>
                          <w:rFonts w:ascii="Tahoma" w:hAnsi="Tahoma"/>
                          <w:bCs/>
                          <w:sz w:val="22"/>
                          <w:szCs w:val="22"/>
                        </w:rPr>
                      </w:pPr>
                    </w:p>
                    <w:p w14:paraId="17A939AC">
                      <w:pPr>
                        <w:jc w:val="center"/>
                        <w:rPr>
                          <w:rFonts w:ascii="Tahoma" w:hAnsi="Tahoma"/>
                          <w:bCs/>
                          <w:sz w:val="22"/>
                          <w:szCs w:val="22"/>
                        </w:rPr>
                      </w:pPr>
                    </w:p>
                    <w:p w14:paraId="521643CA">
                      <w:pPr>
                        <w:jc w:val="center"/>
                        <w:rPr>
                          <w:rFonts w:ascii="Tahoma" w:hAnsi="Tahoma"/>
                          <w:bCs/>
                          <w:sz w:val="22"/>
                          <w:szCs w:val="22"/>
                        </w:rPr>
                      </w:pPr>
                    </w:p>
                    <w:p w14:paraId="3B338116">
                      <w:pPr>
                        <w:jc w:val="center"/>
                        <w:rPr>
                          <w:rFonts w:ascii="Tahoma" w:hAnsi="Tahoma"/>
                          <w:bCs/>
                          <w:sz w:val="22"/>
                          <w:szCs w:val="22"/>
                        </w:rPr>
                      </w:pPr>
                    </w:p>
                    <w:p w14:paraId="41EC07A0">
                      <w:pPr>
                        <w:jc w:val="center"/>
                        <w:rPr>
                          <w:rFonts w:ascii="Tahoma" w:hAnsi="Tahoma"/>
                          <w:bCs/>
                          <w:sz w:val="22"/>
                          <w:szCs w:val="22"/>
                        </w:rPr>
                      </w:pPr>
                    </w:p>
                    <w:p w14:paraId="16ED6EC7">
                      <w:pPr>
                        <w:jc w:val="center"/>
                        <w:rPr>
                          <w:rFonts w:ascii="Tahoma" w:hAnsi="Tahoma"/>
                          <w:bCs/>
                          <w:sz w:val="22"/>
                          <w:szCs w:val="22"/>
                        </w:rPr>
                      </w:pPr>
                    </w:p>
                    <w:p w14:paraId="2DBF801E">
                      <w:pPr>
                        <w:jc w:val="center"/>
                        <w:rPr>
                          <w:rFonts w:ascii="Tahoma" w:hAnsi="Tahoma"/>
                          <w:bCs/>
                          <w:sz w:val="22"/>
                          <w:szCs w:val="22"/>
                        </w:rPr>
                      </w:pPr>
                    </w:p>
                    <w:p w14:paraId="26A2BEBD">
                      <w:pPr>
                        <w:jc w:val="center"/>
                        <w:rPr>
                          <w:rFonts w:ascii="Tahoma" w:hAnsi="Tahoma"/>
                          <w:bCs/>
                          <w:sz w:val="22"/>
                          <w:szCs w:val="22"/>
                        </w:rPr>
                      </w:pPr>
                    </w:p>
                    <w:p w14:paraId="4C7C2935">
                      <w:pPr>
                        <w:jc w:val="center"/>
                        <w:rPr>
                          <w:rFonts w:ascii="Tahoma" w:hAnsi="Tahoma"/>
                          <w:bCs/>
                          <w:sz w:val="22"/>
                          <w:szCs w:val="22"/>
                        </w:rPr>
                      </w:pPr>
                    </w:p>
                    <w:p w14:paraId="5245BA35">
                      <w:pPr>
                        <w:jc w:val="center"/>
                        <w:rPr>
                          <w:rFonts w:ascii="Tahoma" w:hAnsi="Tahoma"/>
                          <w:bCs/>
                          <w:sz w:val="22"/>
                          <w:szCs w:val="22"/>
                        </w:rPr>
                      </w:pPr>
                    </w:p>
                    <w:p w14:paraId="580568EE">
                      <w:pPr>
                        <w:jc w:val="center"/>
                        <w:rPr>
                          <w:rFonts w:ascii="Tahoma" w:hAnsi="Tahoma"/>
                          <w:bCs/>
                          <w:sz w:val="22"/>
                          <w:szCs w:val="22"/>
                        </w:rPr>
                      </w:pPr>
                    </w:p>
                    <w:p w14:paraId="62975EF5">
                      <w:pPr>
                        <w:jc w:val="center"/>
                        <w:rPr>
                          <w:rFonts w:ascii="Tahoma" w:hAnsi="Tahoma"/>
                          <w:bCs/>
                          <w:sz w:val="22"/>
                          <w:szCs w:val="22"/>
                        </w:rPr>
                      </w:pPr>
                    </w:p>
                    <w:p w14:paraId="6422B771">
                      <w:pPr>
                        <w:jc w:val="center"/>
                        <w:rPr>
                          <w:rFonts w:ascii="Tahoma" w:hAnsi="Tahoma"/>
                          <w:bCs/>
                          <w:sz w:val="22"/>
                          <w:szCs w:val="22"/>
                        </w:rPr>
                      </w:pPr>
                    </w:p>
                    <w:p w14:paraId="22E44D1C">
                      <w:pPr>
                        <w:jc w:val="center"/>
                        <w:rPr>
                          <w:rFonts w:ascii="Tahoma" w:hAnsi="Tahoma"/>
                          <w:bCs/>
                          <w:sz w:val="22"/>
                          <w:szCs w:val="22"/>
                        </w:rPr>
                      </w:pPr>
                    </w:p>
                    <w:p w14:paraId="2B6EE398">
                      <w:pPr>
                        <w:jc w:val="center"/>
                        <w:rPr>
                          <w:rFonts w:ascii="Tahoma" w:hAnsi="Tahoma"/>
                          <w:bCs/>
                          <w:sz w:val="22"/>
                          <w:szCs w:val="22"/>
                        </w:rPr>
                      </w:pPr>
                    </w:p>
                    <w:p w14:paraId="581E0F71">
                      <w:pPr>
                        <w:jc w:val="center"/>
                        <w:rPr>
                          <w:rFonts w:ascii="Tahoma" w:hAnsi="Tahoma"/>
                          <w:bCs/>
                          <w:sz w:val="22"/>
                          <w:szCs w:val="22"/>
                        </w:rPr>
                      </w:pPr>
                    </w:p>
                    <w:p w14:paraId="144337FF">
                      <w:pPr>
                        <w:jc w:val="center"/>
                        <w:rPr>
                          <w:rFonts w:ascii="Tahoma" w:hAnsi="Tahoma"/>
                          <w:bCs/>
                          <w:sz w:val="22"/>
                          <w:szCs w:val="22"/>
                        </w:rPr>
                      </w:pPr>
                    </w:p>
                    <w:p w14:paraId="71C7F239">
                      <w:pPr>
                        <w:jc w:val="center"/>
                        <w:rPr>
                          <w:rFonts w:ascii="Tahoma" w:hAnsi="Tahoma"/>
                          <w:bCs/>
                          <w:sz w:val="22"/>
                          <w:szCs w:val="22"/>
                        </w:rPr>
                      </w:pPr>
                    </w:p>
                    <w:p w14:paraId="1EA46494">
                      <w:pPr>
                        <w:jc w:val="center"/>
                        <w:rPr>
                          <w:rFonts w:ascii="Tahoma" w:hAnsi="Tahoma"/>
                          <w:bCs/>
                          <w:sz w:val="22"/>
                          <w:szCs w:val="22"/>
                        </w:rPr>
                      </w:pPr>
                    </w:p>
                    <w:p w14:paraId="23B33C96">
                      <w:pPr>
                        <w:jc w:val="center"/>
                        <w:rPr>
                          <w:rFonts w:ascii="Tahoma" w:hAnsi="Tahoma"/>
                          <w:bCs/>
                          <w:sz w:val="22"/>
                          <w:szCs w:val="22"/>
                        </w:rPr>
                      </w:pPr>
                    </w:p>
                    <w:p w14:paraId="2E281086">
                      <w:pPr>
                        <w:jc w:val="center"/>
                        <w:rPr>
                          <w:rFonts w:ascii="Tahoma" w:hAnsi="Tahoma"/>
                          <w:bCs/>
                          <w:sz w:val="22"/>
                          <w:szCs w:val="22"/>
                        </w:rPr>
                      </w:pPr>
                    </w:p>
                    <w:p w14:paraId="520EA9D6">
                      <w:pPr>
                        <w:jc w:val="center"/>
                        <w:rPr>
                          <w:rFonts w:ascii="Tahoma" w:hAnsi="Tahoma"/>
                          <w:bCs/>
                          <w:sz w:val="22"/>
                          <w:szCs w:val="22"/>
                        </w:rPr>
                      </w:pPr>
                    </w:p>
                    <w:p w14:paraId="179669AF">
                      <w:pPr>
                        <w:jc w:val="center"/>
                        <w:rPr>
                          <w:rFonts w:ascii="Tahoma" w:hAnsi="Tahoma"/>
                          <w:bCs/>
                          <w:sz w:val="22"/>
                          <w:szCs w:val="22"/>
                        </w:rPr>
                      </w:pPr>
                    </w:p>
                    <w:p w14:paraId="00612A7B">
                      <w:pPr>
                        <w:jc w:val="center"/>
                        <w:rPr>
                          <w:rFonts w:ascii="Tahoma" w:hAnsi="Tahoma"/>
                          <w:bCs/>
                          <w:sz w:val="22"/>
                          <w:szCs w:val="22"/>
                        </w:rPr>
                      </w:pPr>
                    </w:p>
                    <w:p w14:paraId="2AA7643C">
                      <w:pPr>
                        <w:jc w:val="center"/>
                        <w:rPr>
                          <w:rFonts w:ascii="Tahoma" w:hAnsi="Tahoma"/>
                          <w:bCs/>
                          <w:sz w:val="22"/>
                          <w:szCs w:val="22"/>
                        </w:rPr>
                      </w:pPr>
                    </w:p>
                    <w:p w14:paraId="72BD2A70">
                      <w:pPr>
                        <w:jc w:val="center"/>
                        <w:rPr>
                          <w:rFonts w:ascii="Tahoma" w:hAnsi="Tahoma"/>
                          <w:bCs/>
                          <w:sz w:val="22"/>
                          <w:szCs w:val="22"/>
                        </w:rPr>
                      </w:pPr>
                    </w:p>
                    <w:p w14:paraId="5E11EE57">
                      <w:pPr>
                        <w:jc w:val="center"/>
                        <w:rPr>
                          <w:rFonts w:ascii="Tahoma" w:hAnsi="Tahoma"/>
                          <w:bCs/>
                          <w:sz w:val="22"/>
                          <w:szCs w:val="22"/>
                        </w:rPr>
                      </w:pPr>
                    </w:p>
                    <w:p w14:paraId="70F16FEC">
                      <w:pPr>
                        <w:jc w:val="center"/>
                        <w:rPr>
                          <w:rFonts w:ascii="Tahoma" w:hAnsi="Tahoma"/>
                          <w:bCs/>
                          <w:sz w:val="28"/>
                          <w:szCs w:val="28"/>
                        </w:rPr>
                      </w:pPr>
                    </w:p>
                    <w:p w14:paraId="795F9549">
                      <w:pPr>
                        <w:jc w:val="center"/>
                        <w:rPr>
                          <w:rFonts w:ascii="Tahoma" w:hAnsi="Tahoma"/>
                          <w:bCs/>
                          <w:sz w:val="28"/>
                          <w:szCs w:val="28"/>
                        </w:rPr>
                      </w:pPr>
                    </w:p>
                    <w:p w14:paraId="62EF08BB">
                      <w:pPr>
                        <w:jc w:val="center"/>
                        <w:rPr>
                          <w:rFonts w:ascii="Tahoma" w:hAnsi="Tahoma"/>
                          <w:b w:val="0"/>
                          <w:bCs/>
                          <w:sz w:val="28"/>
                          <w:szCs w:val="28"/>
                        </w:rPr>
                      </w:pPr>
                    </w:p>
                    <w:p w14:paraId="072EC77A">
                      <w:pPr>
                        <w:jc w:val="center"/>
                        <w:rPr>
                          <w:rFonts w:ascii="Tahoma" w:hAnsi="Tahoma"/>
                          <w:bCs/>
                          <w:sz w:val="28"/>
                          <w:szCs w:val="28"/>
                        </w:rPr>
                      </w:pPr>
                    </w:p>
                    <w:p w14:paraId="28A7491F">
                      <w:pPr>
                        <w:jc w:val="center"/>
                        <w:rPr>
                          <w:rFonts w:ascii="Tahoma" w:hAnsi="Tahoma"/>
                          <w:bCs/>
                          <w:sz w:val="28"/>
                          <w:szCs w:val="28"/>
                        </w:rPr>
                      </w:pPr>
                    </w:p>
                    <w:p w14:paraId="34ACEDC6">
                      <w:pPr>
                        <w:jc w:val="center"/>
                        <w:rPr>
                          <w:rFonts w:ascii="Tahoma" w:hAnsi="Tahoma"/>
                          <w:bCs/>
                          <w:sz w:val="28"/>
                          <w:szCs w:val="28"/>
                        </w:rPr>
                      </w:pPr>
                    </w:p>
                    <w:p w14:paraId="692A91A7">
                      <w:pPr>
                        <w:jc w:val="center"/>
                        <w:rPr>
                          <w:rFonts w:ascii="Tahoma" w:hAnsi="Tahoma"/>
                          <w:bCs/>
                          <w:sz w:val="28"/>
                          <w:szCs w:val="28"/>
                        </w:rPr>
                      </w:pPr>
                    </w:p>
                    <w:p w14:paraId="2122B3DF">
                      <w:pPr>
                        <w:jc w:val="center"/>
                        <w:rPr>
                          <w:rFonts w:ascii="Tahoma" w:hAnsi="Tahoma"/>
                          <w:bCs/>
                          <w:sz w:val="28"/>
                          <w:szCs w:val="28"/>
                        </w:rPr>
                      </w:pPr>
                    </w:p>
                    <w:p w14:paraId="4B5B43AF">
                      <w:pPr>
                        <w:jc w:val="center"/>
                        <w:rPr>
                          <w:sz w:val="28"/>
                          <w:szCs w:val="28"/>
                        </w:rPr>
                      </w:pPr>
                      <w:r>
                        <w:rPr>
                          <w:rFonts w:ascii="Tahoma" w:hAnsi="Tahoma"/>
                          <w:bCs/>
                          <w:sz w:val="28"/>
                          <w:szCs w:val="28"/>
                        </w:rPr>
                        <w:t>REFORZADO PARA MEJORAR SU USO EN VIVIENDAS DE INTERÉS SOCIAL EN TUXTLA GUTIÉRREZ, CHIAPAS”</w:t>
                      </w:r>
                    </w:p>
                    <w:p w14:paraId="074069F8">
                      <w:pPr>
                        <w:jc w:val="center"/>
                      </w:pPr>
                    </w:p>
                    <w:p w14:paraId="4D2DF6F5">
                      <w:pPr>
                        <w:pStyle w:val="4"/>
                        <w:rPr>
                          <w:sz w:val="28"/>
                          <w:szCs w:val="28"/>
                        </w:rPr>
                      </w:pPr>
                      <w:r>
                        <w:rPr>
                          <w:sz w:val="28"/>
                          <w:szCs w:val="28"/>
                        </w:rPr>
                        <w:t>T  E  S  I  S</w:t>
                      </w:r>
                    </w:p>
                    <w:p w14:paraId="7767E0C1">
                      <w:pPr>
                        <w:jc w:val="center"/>
                        <w:rPr>
                          <w:rFonts w:ascii="Arial" w:hAnsi="Arial"/>
                          <w:b w:val="0"/>
                          <w:sz w:val="32"/>
                        </w:rPr>
                      </w:pPr>
                    </w:p>
                    <w:p w14:paraId="67263E74">
                      <w:pPr>
                        <w:jc w:val="center"/>
                        <w:rPr>
                          <w:rFonts w:ascii="Arial" w:hAnsi="Arial"/>
                          <w:b w:val="0"/>
                          <w:sz w:val="24"/>
                        </w:rPr>
                      </w:pPr>
                    </w:p>
                    <w:p w14:paraId="4136C92C">
                      <w:pPr>
                        <w:pStyle w:val="3"/>
                        <w:rPr>
                          <w:sz w:val="28"/>
                          <w:szCs w:val="28"/>
                        </w:rPr>
                      </w:pPr>
                      <w:r>
                        <w:rPr>
                          <w:sz w:val="28"/>
                          <w:szCs w:val="28"/>
                        </w:rPr>
                        <w:t>QUE PARA OBTENER EL GRADO DE</w:t>
                      </w:r>
                    </w:p>
                    <w:p w14:paraId="6DD07F70">
                      <w:pPr>
                        <w:jc w:val="center"/>
                      </w:pPr>
                    </w:p>
                    <w:p w14:paraId="72B5DF73">
                      <w:pPr>
                        <w:jc w:val="center"/>
                      </w:pPr>
                    </w:p>
                    <w:p w14:paraId="464A310B">
                      <w:pPr>
                        <w:pStyle w:val="5"/>
                        <w:rPr>
                          <w:rFonts w:ascii="Times New Roman" w:hAnsi="Times New Roman"/>
                          <w:sz w:val="20"/>
                        </w:rPr>
                      </w:pPr>
                    </w:p>
                    <w:p w14:paraId="27484CFD">
                      <w:pPr>
                        <w:jc w:val="center"/>
                      </w:pPr>
                    </w:p>
                    <w:p w14:paraId="1BBE3F28">
                      <w:pPr>
                        <w:jc w:val="center"/>
                        <w:rPr>
                          <w:rFonts w:ascii="Arial" w:hAnsi="Arial"/>
                          <w:sz w:val="32"/>
                        </w:rPr>
                      </w:pPr>
                      <w:r>
                        <w:rPr>
                          <w:rFonts w:ascii="Arial" w:hAnsi="Arial"/>
                          <w:sz w:val="32"/>
                        </w:rPr>
                        <w:t>MAESTRO EN INGENIERIA</w:t>
                      </w:r>
                    </w:p>
                    <w:p w14:paraId="6C89B2AD">
                      <w:pPr>
                        <w:jc w:val="center"/>
                        <w:rPr>
                          <w:rFonts w:ascii="Arial" w:hAnsi="Arial"/>
                          <w:b w:val="0"/>
                          <w:sz w:val="28"/>
                          <w:szCs w:val="28"/>
                        </w:rPr>
                      </w:pPr>
                      <w:r>
                        <w:rPr>
                          <w:rFonts w:ascii="Arial" w:hAnsi="Arial"/>
                          <w:sz w:val="32"/>
                        </w:rPr>
                        <w:t>(CONSTRUCCIÓN)</w:t>
                      </w:r>
                    </w:p>
                    <w:p w14:paraId="79988C2F">
                      <w:pPr>
                        <w:jc w:val="center"/>
                        <w:rPr>
                          <w:rFonts w:ascii="Arial" w:hAnsi="Arial"/>
                          <w:b w:val="0"/>
                          <w:sz w:val="28"/>
                          <w:szCs w:val="28"/>
                        </w:rPr>
                      </w:pPr>
                    </w:p>
                    <w:p w14:paraId="6C46D24B">
                      <w:pPr>
                        <w:jc w:val="center"/>
                        <w:rPr>
                          <w:rFonts w:ascii="Arial" w:hAnsi="Arial"/>
                          <w:b w:val="0"/>
                          <w:sz w:val="28"/>
                          <w:szCs w:val="28"/>
                        </w:rPr>
                      </w:pPr>
                      <w:r>
                        <w:rPr>
                          <w:rFonts w:ascii="Arial" w:hAnsi="Arial"/>
                          <w:b w:val="0"/>
                          <w:sz w:val="28"/>
                          <w:szCs w:val="28"/>
                        </w:rPr>
                        <w:t>PRESENTA</w:t>
                      </w:r>
                    </w:p>
                    <w:p w14:paraId="73FE84C0">
                      <w:pPr>
                        <w:jc w:val="center"/>
                        <w:rPr>
                          <w:rFonts w:ascii="Arial" w:hAnsi="Arial"/>
                          <w:b w:val="0"/>
                          <w:sz w:val="32"/>
                        </w:rPr>
                      </w:pPr>
                    </w:p>
                    <w:p w14:paraId="06379D2F">
                      <w:pPr>
                        <w:jc w:val="center"/>
                        <w:rPr>
                          <w:rFonts w:ascii="Arial" w:hAnsi="Arial"/>
                          <w:b w:val="0"/>
                          <w:sz w:val="32"/>
                        </w:rPr>
                      </w:pPr>
                    </w:p>
                    <w:p w14:paraId="1E95C90D">
                      <w:pPr>
                        <w:jc w:val="center"/>
                        <w:rPr>
                          <w:rFonts w:ascii="Arial" w:hAnsi="Arial"/>
                          <w:bCs/>
                          <w:i/>
                          <w:sz w:val="28"/>
                          <w:szCs w:val="28"/>
                        </w:rPr>
                      </w:pPr>
                      <w:r>
                        <w:rPr>
                          <w:rFonts w:ascii="Tahoma" w:hAnsi="Tahoma"/>
                          <w:sz w:val="28"/>
                          <w:szCs w:val="28"/>
                        </w:rPr>
                        <w:t>Arq. Beatriz Adriana Vázquez Cruz</w:t>
                      </w:r>
                    </w:p>
                    <w:p w14:paraId="734EBB4E">
                      <w:pPr>
                        <w:pStyle w:val="6"/>
                        <w:rPr>
                          <w:szCs w:val="28"/>
                        </w:rPr>
                      </w:pPr>
                    </w:p>
                    <w:p w14:paraId="2E749965">
                      <w:pPr>
                        <w:pStyle w:val="6"/>
                        <w:rPr>
                          <w:szCs w:val="28"/>
                        </w:rPr>
                      </w:pPr>
                    </w:p>
                    <w:p w14:paraId="4A2D8D7C">
                      <w:pPr>
                        <w:pStyle w:val="6"/>
                        <w:rPr>
                          <w:szCs w:val="28"/>
                        </w:rPr>
                      </w:pPr>
                      <w:r>
                        <w:rPr>
                          <w:szCs w:val="28"/>
                        </w:rPr>
                        <w:t>DIRECTOR DE TESIS</w:t>
                      </w:r>
                    </w:p>
                    <w:p w14:paraId="5099A710">
                      <w:pPr>
                        <w:jc w:val="center"/>
                        <w:rPr>
                          <w:sz w:val="24"/>
                          <w:szCs w:val="24"/>
                        </w:rPr>
                      </w:pPr>
                    </w:p>
                    <w:p w14:paraId="31AAE28F">
                      <w:pPr>
                        <w:jc w:val="center"/>
                        <w:rPr>
                          <w:sz w:val="24"/>
                          <w:szCs w:val="24"/>
                        </w:rPr>
                      </w:pPr>
                    </w:p>
                    <w:p w14:paraId="03C26850">
                      <w:pPr>
                        <w:pStyle w:val="6"/>
                      </w:pPr>
                    </w:p>
                    <w:p w14:paraId="542868CD">
                      <w:pPr>
                        <w:jc w:val="center"/>
                        <w:rPr>
                          <w:rFonts w:ascii="Arial" w:hAnsi="Arial"/>
                          <w:b w:val="0"/>
                          <w:i/>
                          <w:sz w:val="24"/>
                          <w:szCs w:val="24"/>
                        </w:rPr>
                      </w:pPr>
                      <w:r>
                        <w:rPr>
                          <w:rFonts w:ascii="Arial" w:hAnsi="Arial"/>
                          <w:i/>
                          <w:sz w:val="24"/>
                          <w:szCs w:val="24"/>
                        </w:rPr>
                        <w:t>DR. FRANCISCO ALBERTO ALONSO FARRERA</w:t>
                      </w:r>
                    </w:p>
                    <w:p w14:paraId="2D4972F7">
                      <w:pPr>
                        <w:jc w:val="center"/>
                        <w:rPr>
                          <w:rFonts w:ascii="Arial" w:hAnsi="Arial"/>
                          <w:b w:val="0"/>
                        </w:rPr>
                      </w:pPr>
                    </w:p>
                    <w:p w14:paraId="75CC362F">
                      <w:pPr>
                        <w:jc w:val="center"/>
                        <w:rPr>
                          <w:rFonts w:ascii="Arial" w:hAnsi="Arial"/>
                          <w:b w:val="0"/>
                        </w:rPr>
                      </w:pPr>
                    </w:p>
                    <w:p w14:paraId="36479BB7">
                      <w:pPr>
                        <w:jc w:val="center"/>
                        <w:rPr>
                          <w:rFonts w:ascii="Arial" w:hAnsi="Arial"/>
                          <w:b w:val="0"/>
                        </w:rPr>
                      </w:pPr>
                    </w:p>
                    <w:p w14:paraId="742D9205">
                      <w:pPr>
                        <w:jc w:val="center"/>
                        <w:rPr>
                          <w:rFonts w:ascii="Arial" w:hAnsi="Arial"/>
                          <w:b w:val="0"/>
                        </w:rPr>
                      </w:pPr>
                    </w:p>
                    <w:p w14:paraId="1347C228">
                      <w:pPr>
                        <w:jc w:val="center"/>
                        <w:rPr>
                          <w:rFonts w:ascii="Arial" w:hAnsi="Arial"/>
                          <w:b w:val="0"/>
                        </w:rPr>
                      </w:pPr>
                    </w:p>
                    <w:p w14:paraId="42F02138">
                      <w:pPr>
                        <w:jc w:val="center"/>
                        <w:rPr>
                          <w:rFonts w:ascii="Arial" w:hAnsi="Arial"/>
                          <w:b w:val="0"/>
                        </w:rPr>
                      </w:pPr>
                    </w:p>
                    <w:p w14:paraId="11372D06">
                      <w:pPr>
                        <w:jc w:val="center"/>
                        <w:rPr>
                          <w:rFonts w:ascii="Arial" w:hAnsi="Arial"/>
                          <w:b w:val="0"/>
                        </w:rPr>
                      </w:pPr>
                    </w:p>
                    <w:p w14:paraId="0CC70431">
                      <w:pPr>
                        <w:jc w:val="center"/>
                        <w:rPr>
                          <w:rFonts w:ascii="Arial" w:hAnsi="Arial"/>
                          <w:b w:val="0"/>
                        </w:rPr>
                      </w:pPr>
                    </w:p>
                    <w:p w14:paraId="49F88A71">
                      <w:pPr>
                        <w:jc w:val="center"/>
                        <w:rPr>
                          <w:rFonts w:ascii="Arial" w:hAnsi="Arial"/>
                          <w:b w:val="0"/>
                        </w:rPr>
                      </w:pPr>
                      <w:r>
                        <w:rPr>
                          <w:rFonts w:ascii="Arial" w:hAnsi="Arial"/>
                          <w:b w:val="0"/>
                        </w:rPr>
                        <w:t>TUXTLA GUTIÉRREZ, CHIAPAS ABRIL DE 2010.</w:t>
                      </w:r>
                    </w:p>
                    <w:p w14:paraId="5EE3E532">
                      <w:pPr>
                        <w:jc w:val="center"/>
                        <w:rPr>
                          <w:rFonts w:ascii="Arial" w:hAnsi="Arial"/>
                          <w:b w:val="0"/>
                        </w:rPr>
                      </w:pPr>
                    </w:p>
                    <w:p w14:paraId="67DC8854">
                      <w:pPr>
                        <w:jc w:val="center"/>
                        <w:rPr>
                          <w:rFonts w:ascii="Arial" w:hAnsi="Arial"/>
                          <w:b w:val="0"/>
                        </w:rPr>
                      </w:pPr>
                    </w:p>
                    <w:p w14:paraId="1266DE34">
                      <w:pPr>
                        <w:jc w:val="center"/>
                        <w:rPr>
                          <w:rFonts w:ascii="Arial" w:hAnsi="Arial"/>
                          <w:b w:val="0"/>
                        </w:rPr>
                      </w:pPr>
                    </w:p>
                    <w:p w14:paraId="0F6722A5">
                      <w:pPr>
                        <w:jc w:val="center"/>
                        <w:rPr>
                          <w:rFonts w:ascii="Arial" w:hAnsi="Arial"/>
                          <w:b w:val="0"/>
                        </w:rPr>
                      </w:pPr>
                    </w:p>
                    <w:p w14:paraId="02A8DECD">
                      <w:pPr>
                        <w:jc w:val="center"/>
                        <w:rPr>
                          <w:rFonts w:ascii="Arial" w:hAnsi="Arial"/>
                          <w:b w:val="0"/>
                        </w:rPr>
                      </w:pPr>
                    </w:p>
                    <w:p w14:paraId="2377FD32">
                      <w:pPr>
                        <w:jc w:val="center"/>
                        <w:rPr>
                          <w:rFonts w:ascii="Arial" w:hAnsi="Arial"/>
                          <w:b w:val="0"/>
                        </w:rPr>
                      </w:pPr>
                    </w:p>
                    <w:p w14:paraId="4D392CC6">
                      <w:pPr>
                        <w:jc w:val="center"/>
                        <w:rPr>
                          <w:rFonts w:ascii="Arial" w:hAnsi="Arial"/>
                          <w:b w:val="0"/>
                        </w:rPr>
                      </w:pPr>
                    </w:p>
                    <w:p w14:paraId="25778EF5">
                      <w:pPr>
                        <w:jc w:val="center"/>
                        <w:rPr>
                          <w:rFonts w:ascii="Arial" w:hAnsi="Arial"/>
                          <w:b w:val="0"/>
                        </w:rPr>
                      </w:pPr>
                    </w:p>
                    <w:p w14:paraId="76B41D79">
                      <w:pPr>
                        <w:jc w:val="center"/>
                        <w:rPr>
                          <w:rFonts w:ascii="Arial" w:hAnsi="Arial"/>
                          <w:b w:val="0"/>
                        </w:rPr>
                      </w:pPr>
                      <w:r>
                        <w:rPr>
                          <w:rFonts w:ascii="Arial" w:hAnsi="Arial"/>
                          <w:b w:val="0"/>
                        </w:rPr>
                        <w:t>TUXTLA GUTIÉRREZ, CHIAPAS ABRIL DE 2010.</w:t>
                      </w:r>
                    </w:p>
                    <w:p w14:paraId="76DBAE4E">
                      <w:pPr>
                        <w:jc w:val="center"/>
                        <w:rPr>
                          <w:rFonts w:ascii="Arial" w:hAnsi="Arial"/>
                          <w:b w:val="0"/>
                        </w:rPr>
                      </w:pPr>
                    </w:p>
                    <w:p w14:paraId="64BAD035"/>
                    <w:p w14:paraId="6DD2746B">
                      <w:pPr>
                        <w:pStyle w:val="2"/>
                        <w:jc w:val="center"/>
                        <w:rPr>
                          <w:rFonts w:ascii="Arial Narrow" w:hAnsi="Arial Narrow"/>
                          <w:b/>
                          <w:sz w:val="44"/>
                        </w:rPr>
                      </w:pPr>
                      <w:r>
                        <w:rPr>
                          <w:rFonts w:ascii="Arial Narrow" w:hAnsi="Arial Narrow"/>
                          <w:b/>
                          <w:sz w:val="44"/>
                        </w:rPr>
                        <w:t>TECNOLOGICO DE ESTUDIOS SUPERIORES DE CHALCO</w:t>
                      </w:r>
                      <w:bookmarkEnd w:id="27"/>
                    </w:p>
                    <w:p w14:paraId="3DC90DAE">
                      <w:pPr>
                        <w:jc w:val="center"/>
                      </w:pPr>
                    </w:p>
                    <w:p w14:paraId="651E99C3">
                      <w:pPr>
                        <w:jc w:val="center"/>
                      </w:pPr>
                    </w:p>
                    <w:p w14:paraId="61FDA79A">
                      <w:pPr>
                        <w:jc w:val="center"/>
                        <w:rPr>
                          <w:rFonts w:ascii="Arial" w:hAnsi="Arial"/>
                          <w:b w:val="0"/>
                          <w:sz w:val="32"/>
                        </w:rPr>
                      </w:pPr>
                    </w:p>
                    <w:p w14:paraId="5B13B003">
                      <w:pPr>
                        <w:pStyle w:val="3"/>
                        <w:rPr>
                          <w:rFonts w:ascii="Arial Narrow" w:hAnsi="Arial Narrow"/>
                          <w:color w:val="004F37"/>
                          <w:sz w:val="28"/>
                          <w:szCs w:val="28"/>
                        </w:rPr>
                      </w:pPr>
                      <w:bookmarkStart w:id="30" w:name="_Toc238413241"/>
                      <w:r>
                        <w:rPr>
                          <w:rFonts w:ascii="Arial Narrow" w:hAnsi="Arial Narrow"/>
                          <w:color w:val="004F37"/>
                          <w:sz w:val="28"/>
                          <w:szCs w:val="28"/>
                        </w:rPr>
                        <w:t>INGENIERÍA EN SISTEMAS COMPUTACIONALES</w:t>
                      </w:r>
                      <w:bookmarkEnd w:id="30"/>
                      <w:r>
                        <w:rPr>
                          <w:rFonts w:ascii="Arial Narrow" w:hAnsi="Arial Narrow"/>
                          <w:color w:val="004F37"/>
                          <w:sz w:val="28"/>
                          <w:szCs w:val="28"/>
                        </w:rPr>
                        <w:t xml:space="preserve"> </w:t>
                      </w:r>
                    </w:p>
                    <w:p w14:paraId="1D54409A"/>
                    <w:p w14:paraId="443F21CC">
                      <w:pPr>
                        <w:jc w:val="center"/>
                        <w:rPr>
                          <w:rFonts w:ascii="Arial Narrow" w:hAnsi="Arial Narrow"/>
                          <w:b w:val="0"/>
                          <w:sz w:val="28"/>
                          <w:szCs w:val="28"/>
                        </w:rPr>
                      </w:pPr>
                    </w:p>
                    <w:p w14:paraId="45005E62">
                      <w:pPr>
                        <w:pStyle w:val="4"/>
                        <w:rPr>
                          <w:rFonts w:ascii="Arial Narrow" w:hAnsi="Arial Narrow"/>
                          <w:sz w:val="28"/>
                          <w:szCs w:val="28"/>
                        </w:rPr>
                      </w:pPr>
                    </w:p>
                    <w:p w14:paraId="3A31B62F">
                      <w:pPr>
                        <w:jc w:val="center"/>
                        <w:rPr>
                          <w:rFonts w:ascii="Arial Narrow" w:hAnsi="Arial Narrow"/>
                        </w:rPr>
                      </w:pPr>
                    </w:p>
                    <w:p w14:paraId="20270816">
                      <w:pPr>
                        <w:jc w:val="center"/>
                        <w:rPr>
                          <w:rFonts w:ascii="Arial Narrow" w:hAnsi="Arial Narrow"/>
                          <w:sz w:val="28"/>
                          <w:szCs w:val="28"/>
                        </w:rPr>
                      </w:pPr>
                      <w:r>
                        <w:rPr>
                          <w:rFonts w:ascii="Arial Narrow" w:hAnsi="Arial Narrow"/>
                          <w:bCs/>
                          <w:sz w:val="28"/>
                          <w:szCs w:val="28"/>
                        </w:rPr>
                        <w:t>“</w:t>
                      </w:r>
                      <w:r>
                        <w:rPr>
                          <w:rFonts w:ascii="Arial Narrow" w:hAnsi="Arial Narrow"/>
                          <w:i/>
                          <w:sz w:val="24"/>
                        </w:rPr>
                        <w:t>”</w:t>
                      </w:r>
                    </w:p>
                    <w:p w14:paraId="146DF3C2">
                      <w:pPr>
                        <w:pStyle w:val="4"/>
                        <w:rPr>
                          <w:rFonts w:ascii="Arial Narrow" w:hAnsi="Arial Narrow"/>
                          <w:sz w:val="28"/>
                          <w:szCs w:val="28"/>
                        </w:rPr>
                      </w:pPr>
                    </w:p>
                    <w:p w14:paraId="592D230E">
                      <w:pPr>
                        <w:jc w:val="center"/>
                        <w:rPr>
                          <w:rFonts w:ascii="Arial Narrow" w:hAnsi="Arial Narrow"/>
                          <w:b w:val="0"/>
                          <w:sz w:val="32"/>
                        </w:rPr>
                      </w:pPr>
                    </w:p>
                    <w:p w14:paraId="33A6B82A">
                      <w:pPr>
                        <w:jc w:val="center"/>
                        <w:rPr>
                          <w:rFonts w:ascii="Arial Narrow" w:hAnsi="Arial Narrow"/>
                          <w:b w:val="0"/>
                          <w:sz w:val="24"/>
                        </w:rPr>
                      </w:pPr>
                    </w:p>
                    <w:p w14:paraId="1DF3E233">
                      <w:pPr>
                        <w:jc w:val="center"/>
                        <w:rPr>
                          <w:rFonts w:ascii="Arial Narrow" w:hAnsi="Arial Narrow"/>
                        </w:rPr>
                      </w:pPr>
                    </w:p>
                    <w:p w14:paraId="3039882F">
                      <w:pPr>
                        <w:jc w:val="center"/>
                        <w:rPr>
                          <w:rFonts w:ascii="Arial Narrow" w:hAnsi="Arial Narrow"/>
                        </w:rPr>
                      </w:pPr>
                    </w:p>
                    <w:p w14:paraId="2A2A3BC2">
                      <w:pPr>
                        <w:jc w:val="center"/>
                        <w:rPr>
                          <w:rFonts w:ascii="Arial Narrow" w:hAnsi="Arial Narrow"/>
                          <w:b w:val="0"/>
                          <w:sz w:val="28"/>
                          <w:szCs w:val="28"/>
                        </w:rPr>
                      </w:pPr>
                      <w:r>
                        <w:rPr>
                          <w:rFonts w:ascii="Arial Narrow" w:hAnsi="Arial Narrow"/>
                          <w:sz w:val="32"/>
                        </w:rPr>
                        <w:t>NOMBRE DEL PROYECTO</w:t>
                      </w:r>
                    </w:p>
                    <w:p w14:paraId="31433C4C">
                      <w:pPr>
                        <w:jc w:val="center"/>
                        <w:rPr>
                          <w:rFonts w:ascii="Arial Narrow" w:hAnsi="Arial Narrow"/>
                          <w:b w:val="0"/>
                          <w:sz w:val="28"/>
                          <w:szCs w:val="28"/>
                        </w:rPr>
                      </w:pPr>
                    </w:p>
                    <w:p w14:paraId="7B6CF9A3">
                      <w:pPr>
                        <w:jc w:val="center"/>
                        <w:rPr>
                          <w:rFonts w:ascii="Arial Narrow" w:hAnsi="Arial Narrow"/>
                          <w:b w:val="0"/>
                          <w:sz w:val="28"/>
                          <w:szCs w:val="28"/>
                        </w:rPr>
                      </w:pPr>
                    </w:p>
                    <w:p w14:paraId="1EB1CDBD">
                      <w:pPr>
                        <w:jc w:val="center"/>
                        <w:rPr>
                          <w:rFonts w:ascii="Arial Narrow" w:hAnsi="Arial Narrow"/>
                          <w:b w:val="0"/>
                          <w:sz w:val="28"/>
                          <w:szCs w:val="28"/>
                        </w:rPr>
                      </w:pPr>
                      <w:r>
                        <w:rPr>
                          <w:rFonts w:ascii="Arial Narrow" w:hAnsi="Arial Narrow"/>
                          <w:b w:val="0"/>
                          <w:sz w:val="28"/>
                          <w:szCs w:val="28"/>
                        </w:rPr>
                        <w:t>PRESENTA:</w:t>
                      </w:r>
                    </w:p>
                    <w:p w14:paraId="262E9850">
                      <w:pPr>
                        <w:jc w:val="center"/>
                        <w:rPr>
                          <w:rFonts w:ascii="Arial Narrow" w:hAnsi="Arial Narrow"/>
                          <w:b w:val="0"/>
                          <w:sz w:val="32"/>
                        </w:rPr>
                      </w:pPr>
                    </w:p>
                    <w:p w14:paraId="649607EE">
                      <w:pPr>
                        <w:pStyle w:val="6"/>
                        <w:rPr>
                          <w:rFonts w:ascii="Arial Narrow" w:hAnsi="Arial Narrow"/>
                          <w:b/>
                          <w:szCs w:val="28"/>
                        </w:rPr>
                      </w:pPr>
                      <w:r>
                        <w:rPr>
                          <w:rFonts w:ascii="Arial Narrow" w:hAnsi="Arial Narrow"/>
                          <w:b/>
                          <w:szCs w:val="28"/>
                        </w:rPr>
                        <w:t>SÁNCHEZ SORIANO CÉSAR JERZAIN</w:t>
                      </w:r>
                    </w:p>
                    <w:p w14:paraId="6ABB319D">
                      <w:pPr>
                        <w:jc w:val="center"/>
                      </w:pPr>
                    </w:p>
                    <w:p w14:paraId="2A6B536A">
                      <w:pPr>
                        <w:pStyle w:val="6"/>
                        <w:rPr>
                          <w:rFonts w:ascii="Arial Narrow" w:hAnsi="Arial Narrow"/>
                          <w:b/>
                          <w:bCs/>
                          <w:szCs w:val="28"/>
                        </w:rPr>
                      </w:pPr>
                      <w:r>
                        <w:rPr>
                          <w:rFonts w:ascii="Arial Narrow" w:hAnsi="Arial Narrow"/>
                          <w:b/>
                          <w:bCs/>
                          <w:szCs w:val="28"/>
                        </w:rPr>
                        <w:t>LEÓN HERNÁNDEZ ROTSEN EDUARDO</w:t>
                      </w:r>
                    </w:p>
                    <w:p w14:paraId="726BDB40"/>
                    <w:p w14:paraId="2EC72CF9">
                      <w:pPr>
                        <w:jc w:val="center"/>
                        <w:rPr>
                          <w:rFonts w:ascii="Arial Narrow" w:hAnsi="Arial Narrow"/>
                        </w:rPr>
                      </w:pPr>
                    </w:p>
                    <w:p w14:paraId="2A1516B6">
                      <w:pPr>
                        <w:jc w:val="center"/>
                        <w:rPr>
                          <w:rFonts w:ascii="Bahnschrift Light SemiCondensed" w:hAnsi="Bahnschrift Light SemiCondensed"/>
                          <w:sz w:val="36"/>
                          <w:szCs w:val="36"/>
                        </w:rPr>
                      </w:pPr>
                      <w:r>
                        <w:rPr>
                          <w:rFonts w:ascii="Bahnschrift Light SemiCondensed" w:hAnsi="Bahnschrift Light SemiCondensed"/>
                          <w:sz w:val="36"/>
                          <w:szCs w:val="36"/>
                        </w:rPr>
                        <w:t>GRUPO: 4951</w:t>
                      </w:r>
                    </w:p>
                    <w:p w14:paraId="06151E2F">
                      <w:pPr>
                        <w:jc w:val="center"/>
                        <w:rPr>
                          <w:rFonts w:ascii="Arial Narrow" w:hAnsi="Arial Narrow"/>
                        </w:rPr>
                      </w:pPr>
                    </w:p>
                    <w:p w14:paraId="7333B149">
                      <w:pPr>
                        <w:jc w:val="center"/>
                        <w:rPr>
                          <w:rFonts w:ascii="Arial Narrow" w:hAnsi="Arial Narrow"/>
                        </w:rPr>
                      </w:pPr>
                    </w:p>
                    <w:p w14:paraId="212530E9">
                      <w:pPr>
                        <w:pStyle w:val="6"/>
                        <w:rPr>
                          <w:rFonts w:ascii="Arial Narrow" w:hAnsi="Arial Narrow"/>
                          <w:szCs w:val="28"/>
                        </w:rPr>
                      </w:pPr>
                      <w:r>
                        <w:rPr>
                          <w:rFonts w:ascii="Arial Narrow" w:hAnsi="Arial Narrow"/>
                          <w:szCs w:val="28"/>
                        </w:rPr>
                        <w:t>ASESOR INTERNO:</w:t>
                      </w:r>
                    </w:p>
                    <w:p w14:paraId="2AD229FF">
                      <w:pPr>
                        <w:rPr>
                          <w:rFonts w:ascii="Arial Narrow" w:hAnsi="Arial Narrow"/>
                          <w:sz w:val="24"/>
                          <w:szCs w:val="24"/>
                        </w:rPr>
                      </w:pPr>
                      <w:r>
                        <w:t xml:space="preserve">     </w:t>
                      </w:r>
                    </w:p>
                    <w:p w14:paraId="5BA1DCD3">
                      <w:pPr>
                        <w:jc w:val="center"/>
                        <w:rPr>
                          <w:sz w:val="22"/>
                          <w:szCs w:val="22"/>
                        </w:rPr>
                      </w:pPr>
                      <w:r>
                        <w:rPr>
                          <w:rFonts w:ascii="Arial Narrow" w:hAnsi="Arial Narrow"/>
                          <w:sz w:val="28"/>
                          <w:szCs w:val="28"/>
                        </w:rPr>
                        <w:t>ING. IVÁN AZAMAR PALMA</w:t>
                      </w:r>
                    </w:p>
                    <w:p w14:paraId="6BA1658A">
                      <w:pPr>
                        <w:pStyle w:val="6"/>
                        <w:rPr>
                          <w:rFonts w:ascii="Arial Narrow" w:hAnsi="Arial Narrow"/>
                        </w:rPr>
                      </w:pPr>
                    </w:p>
                    <w:p w14:paraId="29C145A3">
                      <w:pPr>
                        <w:pStyle w:val="6"/>
                        <w:rPr>
                          <w:rFonts w:ascii="Arial Narrow" w:hAnsi="Arial Narrow"/>
                          <w:szCs w:val="28"/>
                        </w:rPr>
                      </w:pPr>
                      <w:r>
                        <w:rPr>
                          <w:rFonts w:ascii="Arial Narrow" w:hAnsi="Arial Narrow"/>
                          <w:szCs w:val="28"/>
                        </w:rPr>
                        <w:t>ASESOR EXTERNO:</w:t>
                      </w:r>
                    </w:p>
                    <w:p w14:paraId="76994445">
                      <w:r>
                        <w:t xml:space="preserve">     </w:t>
                      </w:r>
                    </w:p>
                    <w:p w14:paraId="70DD04E6">
                      <w:pPr>
                        <w:jc w:val="center"/>
                        <w:rPr>
                          <w:rFonts w:ascii="Arial Narrow" w:hAnsi="Arial Narrow"/>
                          <w:bCs/>
                          <w:sz w:val="28"/>
                          <w:szCs w:val="28"/>
                        </w:rPr>
                      </w:pPr>
                    </w:p>
                    <w:p w14:paraId="6A11D2E1">
                      <w:pPr>
                        <w:jc w:val="center"/>
                        <w:rPr>
                          <w:rFonts w:ascii="Tahoma" w:hAnsi="Tahoma"/>
                          <w:bCs/>
                          <w:sz w:val="22"/>
                          <w:szCs w:val="22"/>
                        </w:rPr>
                      </w:pPr>
                      <w:r>
                        <w:rPr>
                          <w:rFonts w:ascii="Arial Narrow" w:hAnsi="Arial Narrow"/>
                          <w:bCs/>
                          <w:sz w:val="28"/>
                          <w:szCs w:val="28"/>
                        </w:rPr>
                        <w:t>Fecha</w:t>
                      </w:r>
                    </w:p>
                    <w:p w14:paraId="48D3EE29">
                      <w:pPr>
                        <w:jc w:val="center"/>
                        <w:rPr>
                          <w:rFonts w:ascii="Tahoma" w:hAnsi="Tahoma"/>
                          <w:bCs/>
                          <w:sz w:val="22"/>
                          <w:szCs w:val="22"/>
                        </w:rPr>
                      </w:pPr>
                    </w:p>
                    <w:p w14:paraId="05646E5E">
                      <w:pPr>
                        <w:jc w:val="center"/>
                        <w:rPr>
                          <w:rFonts w:ascii="Tahoma" w:hAnsi="Tahoma"/>
                          <w:bCs/>
                          <w:sz w:val="22"/>
                          <w:szCs w:val="22"/>
                        </w:rPr>
                      </w:pPr>
                    </w:p>
                    <w:p w14:paraId="78EACCF5">
                      <w:pPr>
                        <w:jc w:val="center"/>
                        <w:rPr>
                          <w:rFonts w:ascii="Tahoma" w:hAnsi="Tahoma"/>
                          <w:bCs/>
                          <w:sz w:val="22"/>
                          <w:szCs w:val="22"/>
                        </w:rPr>
                      </w:pPr>
                    </w:p>
                    <w:p w14:paraId="62C5D7C6">
                      <w:pPr>
                        <w:jc w:val="center"/>
                        <w:rPr>
                          <w:rFonts w:ascii="Tahoma" w:hAnsi="Tahoma"/>
                          <w:bCs/>
                          <w:sz w:val="22"/>
                          <w:szCs w:val="22"/>
                        </w:rPr>
                      </w:pPr>
                    </w:p>
                    <w:p w14:paraId="5AF3C209">
                      <w:pPr>
                        <w:jc w:val="center"/>
                        <w:rPr>
                          <w:rFonts w:ascii="Tahoma" w:hAnsi="Tahoma"/>
                          <w:bCs/>
                          <w:sz w:val="22"/>
                          <w:szCs w:val="22"/>
                        </w:rPr>
                      </w:pPr>
                    </w:p>
                    <w:p w14:paraId="5467BDD1">
                      <w:pPr>
                        <w:jc w:val="center"/>
                        <w:rPr>
                          <w:rFonts w:ascii="Tahoma" w:hAnsi="Tahoma"/>
                          <w:bCs/>
                          <w:sz w:val="22"/>
                          <w:szCs w:val="22"/>
                        </w:rPr>
                      </w:pPr>
                    </w:p>
                    <w:p w14:paraId="2AE9E001">
                      <w:pPr>
                        <w:jc w:val="center"/>
                        <w:rPr>
                          <w:rFonts w:ascii="Tahoma" w:hAnsi="Tahoma"/>
                          <w:bCs/>
                          <w:sz w:val="22"/>
                          <w:szCs w:val="22"/>
                        </w:rPr>
                      </w:pPr>
                    </w:p>
                    <w:p w14:paraId="69436179">
                      <w:pPr>
                        <w:jc w:val="center"/>
                        <w:rPr>
                          <w:rFonts w:ascii="Tahoma" w:hAnsi="Tahoma"/>
                          <w:bCs/>
                          <w:sz w:val="22"/>
                          <w:szCs w:val="22"/>
                        </w:rPr>
                      </w:pPr>
                    </w:p>
                    <w:p w14:paraId="58FF5A5D">
                      <w:pPr>
                        <w:jc w:val="center"/>
                        <w:rPr>
                          <w:rFonts w:ascii="Tahoma" w:hAnsi="Tahoma"/>
                          <w:bCs/>
                          <w:sz w:val="22"/>
                          <w:szCs w:val="22"/>
                        </w:rPr>
                      </w:pPr>
                    </w:p>
                    <w:p w14:paraId="573A81D8">
                      <w:pPr>
                        <w:jc w:val="center"/>
                        <w:rPr>
                          <w:rFonts w:ascii="Tahoma" w:hAnsi="Tahoma"/>
                          <w:bCs/>
                          <w:sz w:val="22"/>
                          <w:szCs w:val="22"/>
                        </w:rPr>
                      </w:pPr>
                    </w:p>
                    <w:p w14:paraId="7A94100F">
                      <w:pPr>
                        <w:jc w:val="center"/>
                        <w:rPr>
                          <w:rFonts w:ascii="Tahoma" w:hAnsi="Tahoma"/>
                          <w:bCs/>
                          <w:sz w:val="22"/>
                          <w:szCs w:val="22"/>
                        </w:rPr>
                      </w:pPr>
                    </w:p>
                    <w:p w14:paraId="1D39126D">
                      <w:pPr>
                        <w:jc w:val="center"/>
                        <w:rPr>
                          <w:rFonts w:ascii="Tahoma" w:hAnsi="Tahoma"/>
                          <w:bCs/>
                          <w:sz w:val="22"/>
                          <w:szCs w:val="22"/>
                        </w:rPr>
                      </w:pPr>
                    </w:p>
                    <w:p w14:paraId="3184A68E">
                      <w:pPr>
                        <w:jc w:val="center"/>
                        <w:rPr>
                          <w:rFonts w:ascii="Tahoma" w:hAnsi="Tahoma"/>
                          <w:bCs/>
                          <w:sz w:val="22"/>
                          <w:szCs w:val="22"/>
                        </w:rPr>
                      </w:pPr>
                    </w:p>
                    <w:p w14:paraId="48F66FF3">
                      <w:pPr>
                        <w:jc w:val="center"/>
                        <w:rPr>
                          <w:rFonts w:ascii="Tahoma" w:hAnsi="Tahoma"/>
                          <w:bCs/>
                          <w:sz w:val="22"/>
                          <w:szCs w:val="22"/>
                        </w:rPr>
                      </w:pPr>
                    </w:p>
                    <w:p w14:paraId="3131995E">
                      <w:pPr>
                        <w:jc w:val="center"/>
                        <w:rPr>
                          <w:rFonts w:ascii="Tahoma" w:hAnsi="Tahoma"/>
                          <w:bCs/>
                          <w:sz w:val="22"/>
                          <w:szCs w:val="22"/>
                        </w:rPr>
                      </w:pPr>
                    </w:p>
                    <w:p w14:paraId="56D567B0">
                      <w:pPr>
                        <w:jc w:val="center"/>
                        <w:rPr>
                          <w:rFonts w:ascii="Tahoma" w:hAnsi="Tahoma"/>
                          <w:bCs/>
                          <w:sz w:val="22"/>
                          <w:szCs w:val="22"/>
                        </w:rPr>
                      </w:pPr>
                    </w:p>
                    <w:p w14:paraId="53F7C226">
                      <w:pPr>
                        <w:jc w:val="center"/>
                        <w:rPr>
                          <w:rFonts w:ascii="Tahoma" w:hAnsi="Tahoma"/>
                          <w:bCs/>
                          <w:sz w:val="22"/>
                          <w:szCs w:val="22"/>
                        </w:rPr>
                      </w:pPr>
                    </w:p>
                    <w:p w14:paraId="62E00544">
                      <w:pPr>
                        <w:jc w:val="center"/>
                        <w:rPr>
                          <w:rFonts w:ascii="Tahoma" w:hAnsi="Tahoma"/>
                          <w:bCs/>
                          <w:sz w:val="22"/>
                          <w:szCs w:val="22"/>
                        </w:rPr>
                      </w:pPr>
                    </w:p>
                    <w:p w14:paraId="4736FD42">
                      <w:pPr>
                        <w:jc w:val="center"/>
                        <w:rPr>
                          <w:rFonts w:ascii="Tahoma" w:hAnsi="Tahoma"/>
                          <w:bCs/>
                          <w:sz w:val="22"/>
                          <w:szCs w:val="22"/>
                        </w:rPr>
                      </w:pPr>
                    </w:p>
                    <w:p w14:paraId="239EBAF9">
                      <w:pPr>
                        <w:jc w:val="center"/>
                        <w:rPr>
                          <w:rFonts w:ascii="Tahoma" w:hAnsi="Tahoma"/>
                          <w:bCs/>
                          <w:sz w:val="22"/>
                          <w:szCs w:val="22"/>
                        </w:rPr>
                      </w:pPr>
                    </w:p>
                    <w:p w14:paraId="1B77AED0">
                      <w:pPr>
                        <w:jc w:val="center"/>
                        <w:rPr>
                          <w:rFonts w:ascii="Tahoma" w:hAnsi="Tahoma"/>
                          <w:bCs/>
                          <w:sz w:val="22"/>
                          <w:szCs w:val="22"/>
                        </w:rPr>
                      </w:pPr>
                    </w:p>
                    <w:p w14:paraId="597A188F">
                      <w:pPr>
                        <w:jc w:val="center"/>
                        <w:rPr>
                          <w:rFonts w:ascii="Tahoma" w:hAnsi="Tahoma"/>
                          <w:bCs/>
                          <w:sz w:val="22"/>
                          <w:szCs w:val="22"/>
                        </w:rPr>
                      </w:pPr>
                    </w:p>
                    <w:p w14:paraId="3C0D0C3A">
                      <w:pPr>
                        <w:jc w:val="center"/>
                        <w:rPr>
                          <w:rFonts w:ascii="Tahoma" w:hAnsi="Tahoma"/>
                          <w:bCs/>
                          <w:sz w:val="22"/>
                          <w:szCs w:val="22"/>
                        </w:rPr>
                      </w:pPr>
                    </w:p>
                    <w:p w14:paraId="5B9AE496">
                      <w:pPr>
                        <w:jc w:val="center"/>
                        <w:rPr>
                          <w:rFonts w:ascii="Tahoma" w:hAnsi="Tahoma"/>
                          <w:bCs/>
                          <w:sz w:val="22"/>
                          <w:szCs w:val="22"/>
                        </w:rPr>
                      </w:pPr>
                    </w:p>
                    <w:p w14:paraId="60402E53">
                      <w:pPr>
                        <w:jc w:val="center"/>
                        <w:rPr>
                          <w:rFonts w:ascii="Tahoma" w:hAnsi="Tahoma"/>
                          <w:bCs/>
                          <w:sz w:val="22"/>
                          <w:szCs w:val="22"/>
                        </w:rPr>
                      </w:pPr>
                    </w:p>
                    <w:p w14:paraId="193E0C35">
                      <w:pPr>
                        <w:jc w:val="center"/>
                        <w:rPr>
                          <w:rFonts w:ascii="Tahoma" w:hAnsi="Tahoma"/>
                          <w:bCs/>
                          <w:sz w:val="22"/>
                          <w:szCs w:val="22"/>
                        </w:rPr>
                      </w:pPr>
                    </w:p>
                    <w:p w14:paraId="7C670FDD">
                      <w:pPr>
                        <w:jc w:val="center"/>
                        <w:rPr>
                          <w:rFonts w:ascii="Tahoma" w:hAnsi="Tahoma"/>
                          <w:bCs/>
                          <w:sz w:val="22"/>
                          <w:szCs w:val="22"/>
                        </w:rPr>
                      </w:pPr>
                    </w:p>
                    <w:p w14:paraId="18D87D7C">
                      <w:pPr>
                        <w:jc w:val="center"/>
                        <w:rPr>
                          <w:rFonts w:ascii="Tahoma" w:hAnsi="Tahoma"/>
                          <w:bCs/>
                          <w:sz w:val="22"/>
                          <w:szCs w:val="22"/>
                        </w:rPr>
                      </w:pPr>
                    </w:p>
                    <w:p w14:paraId="4452BC9D">
                      <w:pPr>
                        <w:jc w:val="center"/>
                        <w:rPr>
                          <w:rFonts w:ascii="Tahoma" w:hAnsi="Tahoma"/>
                          <w:bCs/>
                          <w:sz w:val="28"/>
                          <w:szCs w:val="28"/>
                        </w:rPr>
                      </w:pPr>
                    </w:p>
                    <w:p w14:paraId="351AA036">
                      <w:pPr>
                        <w:jc w:val="center"/>
                        <w:rPr>
                          <w:rFonts w:ascii="Tahoma" w:hAnsi="Tahoma"/>
                          <w:bCs/>
                          <w:sz w:val="28"/>
                          <w:szCs w:val="28"/>
                        </w:rPr>
                      </w:pPr>
                    </w:p>
                    <w:p w14:paraId="598114E7">
                      <w:pPr>
                        <w:jc w:val="center"/>
                        <w:rPr>
                          <w:rFonts w:ascii="Tahoma" w:hAnsi="Tahoma"/>
                          <w:b w:val="0"/>
                          <w:bCs/>
                          <w:sz w:val="28"/>
                          <w:szCs w:val="28"/>
                        </w:rPr>
                      </w:pPr>
                    </w:p>
                    <w:p w14:paraId="480BC13A">
                      <w:pPr>
                        <w:jc w:val="center"/>
                        <w:rPr>
                          <w:rFonts w:ascii="Tahoma" w:hAnsi="Tahoma"/>
                          <w:bCs/>
                          <w:sz w:val="28"/>
                          <w:szCs w:val="28"/>
                        </w:rPr>
                      </w:pPr>
                    </w:p>
                    <w:p w14:paraId="0600A9B6">
                      <w:pPr>
                        <w:jc w:val="center"/>
                        <w:rPr>
                          <w:rFonts w:ascii="Tahoma" w:hAnsi="Tahoma"/>
                          <w:bCs/>
                          <w:sz w:val="28"/>
                          <w:szCs w:val="28"/>
                        </w:rPr>
                      </w:pPr>
                    </w:p>
                    <w:p w14:paraId="627B6436">
                      <w:pPr>
                        <w:jc w:val="center"/>
                        <w:rPr>
                          <w:rFonts w:ascii="Tahoma" w:hAnsi="Tahoma"/>
                          <w:bCs/>
                          <w:sz w:val="28"/>
                          <w:szCs w:val="28"/>
                        </w:rPr>
                      </w:pPr>
                    </w:p>
                    <w:p w14:paraId="32C05531">
                      <w:pPr>
                        <w:jc w:val="center"/>
                        <w:rPr>
                          <w:rFonts w:ascii="Tahoma" w:hAnsi="Tahoma"/>
                          <w:bCs/>
                          <w:sz w:val="28"/>
                          <w:szCs w:val="28"/>
                        </w:rPr>
                      </w:pPr>
                    </w:p>
                    <w:p w14:paraId="17911005">
                      <w:pPr>
                        <w:jc w:val="center"/>
                        <w:rPr>
                          <w:rFonts w:ascii="Tahoma" w:hAnsi="Tahoma"/>
                          <w:bCs/>
                          <w:sz w:val="28"/>
                          <w:szCs w:val="28"/>
                        </w:rPr>
                      </w:pPr>
                    </w:p>
                    <w:p w14:paraId="332053C7">
                      <w:pPr>
                        <w:jc w:val="center"/>
                        <w:rPr>
                          <w:sz w:val="28"/>
                          <w:szCs w:val="28"/>
                        </w:rPr>
                      </w:pPr>
                      <w:r>
                        <w:rPr>
                          <w:rFonts w:ascii="Tahoma" w:hAnsi="Tahoma"/>
                          <w:bCs/>
                          <w:sz w:val="28"/>
                          <w:szCs w:val="28"/>
                        </w:rPr>
                        <w:t>REFORZADO PARA MEJORAR SU USO EN VIVIENDAS DE INTERÉS SOCIAL EN TUXTLA GUTIÉRREZ, CHIAPAS”</w:t>
                      </w:r>
                    </w:p>
                    <w:p w14:paraId="7A3AC977">
                      <w:pPr>
                        <w:jc w:val="center"/>
                      </w:pPr>
                    </w:p>
                    <w:p w14:paraId="3C4FC1B5">
                      <w:pPr>
                        <w:pStyle w:val="4"/>
                        <w:rPr>
                          <w:sz w:val="28"/>
                          <w:szCs w:val="28"/>
                        </w:rPr>
                      </w:pPr>
                      <w:bookmarkStart w:id="31" w:name="_Toc238413242"/>
                      <w:r>
                        <w:rPr>
                          <w:sz w:val="28"/>
                          <w:szCs w:val="28"/>
                        </w:rPr>
                        <w:t>T  E  S  I  S</w:t>
                      </w:r>
                      <w:bookmarkEnd w:id="31"/>
                    </w:p>
                    <w:p w14:paraId="5AC710BF">
                      <w:pPr>
                        <w:jc w:val="center"/>
                        <w:rPr>
                          <w:rFonts w:ascii="Arial" w:hAnsi="Arial"/>
                          <w:b w:val="0"/>
                          <w:sz w:val="32"/>
                        </w:rPr>
                      </w:pPr>
                    </w:p>
                    <w:p w14:paraId="21DA60FB">
                      <w:pPr>
                        <w:jc w:val="center"/>
                        <w:rPr>
                          <w:rFonts w:ascii="Arial" w:hAnsi="Arial"/>
                          <w:b w:val="0"/>
                          <w:sz w:val="24"/>
                        </w:rPr>
                      </w:pPr>
                    </w:p>
                    <w:p w14:paraId="51C73EBF">
                      <w:pPr>
                        <w:pStyle w:val="3"/>
                        <w:rPr>
                          <w:sz w:val="28"/>
                          <w:szCs w:val="28"/>
                        </w:rPr>
                      </w:pPr>
                      <w:bookmarkStart w:id="32" w:name="_Toc238413243"/>
                      <w:r>
                        <w:rPr>
                          <w:sz w:val="28"/>
                          <w:szCs w:val="28"/>
                        </w:rPr>
                        <w:t>QUE PARA OBTENER EL GRADO DE</w:t>
                      </w:r>
                      <w:bookmarkEnd w:id="32"/>
                    </w:p>
                    <w:p w14:paraId="63BEFCC0">
                      <w:pPr>
                        <w:jc w:val="center"/>
                      </w:pPr>
                    </w:p>
                    <w:p w14:paraId="30F34A03">
                      <w:pPr>
                        <w:jc w:val="center"/>
                      </w:pPr>
                    </w:p>
                    <w:p w14:paraId="006B1D06">
                      <w:pPr>
                        <w:pStyle w:val="5"/>
                        <w:rPr>
                          <w:rFonts w:ascii="Times New Roman" w:hAnsi="Times New Roman"/>
                          <w:sz w:val="20"/>
                        </w:rPr>
                      </w:pPr>
                    </w:p>
                    <w:p w14:paraId="2845310B">
                      <w:pPr>
                        <w:jc w:val="center"/>
                      </w:pPr>
                    </w:p>
                    <w:p w14:paraId="01773FE1">
                      <w:pPr>
                        <w:jc w:val="center"/>
                        <w:rPr>
                          <w:rFonts w:ascii="Arial" w:hAnsi="Arial"/>
                          <w:sz w:val="32"/>
                        </w:rPr>
                      </w:pPr>
                      <w:r>
                        <w:rPr>
                          <w:rFonts w:ascii="Arial" w:hAnsi="Arial"/>
                          <w:sz w:val="32"/>
                        </w:rPr>
                        <w:t>MAESTRO EN INGENIERIA</w:t>
                      </w:r>
                    </w:p>
                    <w:p w14:paraId="56DA414A">
                      <w:pPr>
                        <w:jc w:val="center"/>
                        <w:rPr>
                          <w:rFonts w:ascii="Arial" w:hAnsi="Arial"/>
                          <w:b w:val="0"/>
                          <w:sz w:val="28"/>
                          <w:szCs w:val="28"/>
                        </w:rPr>
                      </w:pPr>
                      <w:r>
                        <w:rPr>
                          <w:rFonts w:ascii="Arial" w:hAnsi="Arial"/>
                          <w:sz w:val="32"/>
                        </w:rPr>
                        <w:t>(CONSTRUCCIÓN)</w:t>
                      </w:r>
                    </w:p>
                    <w:p w14:paraId="0E078BF7">
                      <w:pPr>
                        <w:jc w:val="center"/>
                        <w:rPr>
                          <w:rFonts w:ascii="Arial" w:hAnsi="Arial"/>
                          <w:b w:val="0"/>
                          <w:sz w:val="28"/>
                          <w:szCs w:val="28"/>
                        </w:rPr>
                      </w:pPr>
                    </w:p>
                    <w:p w14:paraId="5291426B">
                      <w:pPr>
                        <w:jc w:val="center"/>
                        <w:rPr>
                          <w:rFonts w:ascii="Arial" w:hAnsi="Arial"/>
                          <w:b w:val="0"/>
                          <w:sz w:val="28"/>
                          <w:szCs w:val="28"/>
                        </w:rPr>
                      </w:pPr>
                      <w:r>
                        <w:rPr>
                          <w:rFonts w:ascii="Arial" w:hAnsi="Arial"/>
                          <w:b w:val="0"/>
                          <w:sz w:val="28"/>
                          <w:szCs w:val="28"/>
                        </w:rPr>
                        <w:t>PRESENTA</w:t>
                      </w:r>
                    </w:p>
                    <w:p w14:paraId="29ADEBD9">
                      <w:pPr>
                        <w:jc w:val="center"/>
                        <w:rPr>
                          <w:rFonts w:ascii="Arial" w:hAnsi="Arial"/>
                          <w:b w:val="0"/>
                          <w:sz w:val="32"/>
                        </w:rPr>
                      </w:pPr>
                    </w:p>
                    <w:p w14:paraId="103DA9AB">
                      <w:pPr>
                        <w:jc w:val="center"/>
                        <w:rPr>
                          <w:rFonts w:ascii="Arial" w:hAnsi="Arial"/>
                          <w:b w:val="0"/>
                          <w:sz w:val="32"/>
                        </w:rPr>
                      </w:pPr>
                    </w:p>
                    <w:p w14:paraId="28A2C3B0">
                      <w:pPr>
                        <w:jc w:val="center"/>
                        <w:rPr>
                          <w:rFonts w:ascii="Arial" w:hAnsi="Arial"/>
                          <w:bCs/>
                          <w:i/>
                          <w:sz w:val="28"/>
                          <w:szCs w:val="28"/>
                        </w:rPr>
                      </w:pPr>
                      <w:r>
                        <w:rPr>
                          <w:rFonts w:ascii="Tahoma" w:hAnsi="Tahoma"/>
                          <w:sz w:val="28"/>
                          <w:szCs w:val="28"/>
                        </w:rPr>
                        <w:t>Arq. Beatriz Adriana Vázquez Cruz</w:t>
                      </w:r>
                    </w:p>
                    <w:p w14:paraId="073A041E">
                      <w:pPr>
                        <w:pStyle w:val="6"/>
                        <w:rPr>
                          <w:szCs w:val="28"/>
                        </w:rPr>
                      </w:pPr>
                    </w:p>
                    <w:p w14:paraId="57BCA9D2">
                      <w:pPr>
                        <w:pStyle w:val="6"/>
                        <w:rPr>
                          <w:szCs w:val="28"/>
                        </w:rPr>
                      </w:pPr>
                    </w:p>
                    <w:p w14:paraId="7BCBBC98">
                      <w:pPr>
                        <w:pStyle w:val="6"/>
                        <w:rPr>
                          <w:szCs w:val="28"/>
                        </w:rPr>
                      </w:pPr>
                      <w:r>
                        <w:rPr>
                          <w:szCs w:val="28"/>
                        </w:rPr>
                        <w:t>DIRECTOR DE TESIS</w:t>
                      </w:r>
                    </w:p>
                    <w:p w14:paraId="520F1538">
                      <w:pPr>
                        <w:jc w:val="center"/>
                        <w:rPr>
                          <w:sz w:val="24"/>
                          <w:szCs w:val="24"/>
                        </w:rPr>
                      </w:pPr>
                    </w:p>
                    <w:p w14:paraId="27ADE4E1">
                      <w:pPr>
                        <w:jc w:val="center"/>
                        <w:rPr>
                          <w:sz w:val="24"/>
                          <w:szCs w:val="24"/>
                        </w:rPr>
                      </w:pPr>
                    </w:p>
                    <w:p w14:paraId="553255EB">
                      <w:pPr>
                        <w:pStyle w:val="6"/>
                      </w:pPr>
                    </w:p>
                    <w:p w14:paraId="0716EB78">
                      <w:pPr>
                        <w:jc w:val="center"/>
                        <w:rPr>
                          <w:rFonts w:ascii="Arial" w:hAnsi="Arial"/>
                          <w:b w:val="0"/>
                          <w:i/>
                          <w:sz w:val="24"/>
                          <w:szCs w:val="24"/>
                        </w:rPr>
                      </w:pPr>
                      <w:r>
                        <w:rPr>
                          <w:rFonts w:ascii="Arial" w:hAnsi="Arial"/>
                          <w:i/>
                          <w:sz w:val="24"/>
                          <w:szCs w:val="24"/>
                        </w:rPr>
                        <w:t>DR. FRANCISCO ALBERTO ALONSO FARRERA</w:t>
                      </w:r>
                    </w:p>
                    <w:p w14:paraId="15541EEE">
                      <w:pPr>
                        <w:jc w:val="center"/>
                        <w:rPr>
                          <w:rFonts w:ascii="Arial" w:hAnsi="Arial"/>
                          <w:b w:val="0"/>
                        </w:rPr>
                      </w:pPr>
                    </w:p>
                    <w:p w14:paraId="57335D1D">
                      <w:pPr>
                        <w:jc w:val="center"/>
                        <w:rPr>
                          <w:rFonts w:ascii="Arial" w:hAnsi="Arial"/>
                          <w:b w:val="0"/>
                        </w:rPr>
                      </w:pPr>
                    </w:p>
                    <w:p w14:paraId="6887F467">
                      <w:pPr>
                        <w:jc w:val="center"/>
                        <w:rPr>
                          <w:rFonts w:ascii="Arial" w:hAnsi="Arial"/>
                          <w:b w:val="0"/>
                        </w:rPr>
                      </w:pPr>
                    </w:p>
                    <w:p w14:paraId="42B80F93">
                      <w:pPr>
                        <w:jc w:val="center"/>
                        <w:rPr>
                          <w:rFonts w:ascii="Arial" w:hAnsi="Arial"/>
                          <w:b w:val="0"/>
                        </w:rPr>
                      </w:pPr>
                    </w:p>
                    <w:p w14:paraId="2A3A536B">
                      <w:pPr>
                        <w:jc w:val="center"/>
                        <w:rPr>
                          <w:rFonts w:ascii="Arial" w:hAnsi="Arial"/>
                          <w:b w:val="0"/>
                        </w:rPr>
                      </w:pPr>
                    </w:p>
                    <w:p w14:paraId="1A9F019F">
                      <w:pPr>
                        <w:jc w:val="center"/>
                        <w:rPr>
                          <w:rFonts w:ascii="Arial" w:hAnsi="Arial"/>
                          <w:b w:val="0"/>
                        </w:rPr>
                      </w:pPr>
                    </w:p>
                    <w:p w14:paraId="610DEAC1">
                      <w:pPr>
                        <w:jc w:val="center"/>
                        <w:rPr>
                          <w:rFonts w:ascii="Arial" w:hAnsi="Arial"/>
                          <w:b w:val="0"/>
                        </w:rPr>
                      </w:pPr>
                    </w:p>
                    <w:p w14:paraId="6DF3DE94">
                      <w:pPr>
                        <w:jc w:val="center"/>
                        <w:rPr>
                          <w:rFonts w:ascii="Arial" w:hAnsi="Arial"/>
                          <w:b w:val="0"/>
                        </w:rPr>
                      </w:pPr>
                    </w:p>
                    <w:p w14:paraId="3FAEC642">
                      <w:pPr>
                        <w:jc w:val="center"/>
                        <w:rPr>
                          <w:rFonts w:ascii="Arial" w:hAnsi="Arial"/>
                          <w:b w:val="0"/>
                        </w:rPr>
                      </w:pPr>
                      <w:r>
                        <w:rPr>
                          <w:rFonts w:ascii="Arial" w:hAnsi="Arial"/>
                          <w:b w:val="0"/>
                        </w:rPr>
                        <w:t>TUXTLA GUTIÉRREZ, CHIAPAS ABRIL DE 2010.</w:t>
                      </w:r>
                    </w:p>
                    <w:p w14:paraId="2EF89A6F">
                      <w:pPr>
                        <w:jc w:val="center"/>
                        <w:rPr>
                          <w:rFonts w:ascii="Arial" w:hAnsi="Arial"/>
                          <w:b w:val="0"/>
                        </w:rPr>
                      </w:pPr>
                    </w:p>
                    <w:p w14:paraId="1249609B">
                      <w:pPr>
                        <w:jc w:val="center"/>
                        <w:rPr>
                          <w:rFonts w:ascii="Arial" w:hAnsi="Arial"/>
                          <w:b w:val="0"/>
                        </w:rPr>
                      </w:pPr>
                    </w:p>
                    <w:p w14:paraId="240BCA57">
                      <w:pPr>
                        <w:jc w:val="center"/>
                        <w:rPr>
                          <w:rFonts w:ascii="Arial" w:hAnsi="Arial"/>
                          <w:b w:val="0"/>
                        </w:rPr>
                      </w:pPr>
                    </w:p>
                    <w:p w14:paraId="735E2FA3">
                      <w:pPr>
                        <w:jc w:val="center"/>
                        <w:rPr>
                          <w:rFonts w:ascii="Arial" w:hAnsi="Arial"/>
                          <w:b w:val="0"/>
                        </w:rPr>
                      </w:pPr>
                    </w:p>
                    <w:p w14:paraId="7F567DB7">
                      <w:pPr>
                        <w:jc w:val="center"/>
                        <w:rPr>
                          <w:rFonts w:ascii="Arial" w:hAnsi="Arial"/>
                          <w:b w:val="0"/>
                        </w:rPr>
                      </w:pPr>
                    </w:p>
                    <w:p w14:paraId="3421DF46">
                      <w:pPr>
                        <w:jc w:val="center"/>
                        <w:rPr>
                          <w:rFonts w:ascii="Arial" w:hAnsi="Arial"/>
                          <w:b w:val="0"/>
                        </w:rPr>
                      </w:pPr>
                    </w:p>
                    <w:p w14:paraId="127F5BC5">
                      <w:pPr>
                        <w:jc w:val="center"/>
                        <w:rPr>
                          <w:rFonts w:ascii="Arial" w:hAnsi="Arial"/>
                          <w:b w:val="0"/>
                        </w:rPr>
                      </w:pPr>
                    </w:p>
                    <w:p w14:paraId="3AF05827">
                      <w:pPr>
                        <w:jc w:val="center"/>
                        <w:rPr>
                          <w:rFonts w:ascii="Arial" w:hAnsi="Arial"/>
                          <w:b w:val="0"/>
                        </w:rPr>
                      </w:pPr>
                    </w:p>
                    <w:p w14:paraId="3172A3DD">
                      <w:pPr>
                        <w:jc w:val="center"/>
                        <w:rPr>
                          <w:rFonts w:ascii="Arial" w:hAnsi="Arial"/>
                          <w:b w:val="0"/>
                        </w:rPr>
                      </w:pPr>
                      <w:r>
                        <w:rPr>
                          <w:rFonts w:ascii="Arial" w:hAnsi="Arial"/>
                          <w:b w:val="0"/>
                        </w:rPr>
                        <w:t>TUXTLA GUTIÉRREZ, CHIAPAS ABRIL DE 2010.</w:t>
                      </w:r>
                    </w:p>
                    <w:p w14:paraId="16052B02">
                      <w:pPr>
                        <w:jc w:val="center"/>
                        <w:rPr>
                          <w:rFonts w:ascii="Arial" w:hAnsi="Arial"/>
                          <w:b w:val="0"/>
                        </w:rPr>
                      </w:pPr>
                    </w:p>
                    <w:p w14:paraId="5F4F9768"/>
                    <w:p w14:paraId="0B706D04">
                      <w:pPr>
                        <w:pStyle w:val="2"/>
                        <w:jc w:val="center"/>
                        <w:rPr>
                          <w:rFonts w:ascii="Arial Narrow" w:hAnsi="Arial Narrow"/>
                          <w:b/>
                          <w:sz w:val="44"/>
                        </w:rPr>
                      </w:pPr>
                      <w:bookmarkStart w:id="33" w:name="_Toc238413244"/>
                      <w:r>
                        <w:rPr>
                          <w:rFonts w:ascii="Arial Narrow" w:hAnsi="Arial Narrow"/>
                          <w:b/>
                          <w:sz w:val="44"/>
                        </w:rPr>
                        <w:t>TECNOLOGICO DE ESTUDIOS SUPERIORES DE CHALCO</w:t>
                      </w:r>
                      <w:bookmarkEnd w:id="33"/>
                    </w:p>
                    <w:p w14:paraId="7312EC12">
                      <w:pPr>
                        <w:jc w:val="center"/>
                      </w:pPr>
                    </w:p>
                    <w:p w14:paraId="37F76287">
                      <w:pPr>
                        <w:jc w:val="center"/>
                      </w:pPr>
                    </w:p>
                    <w:p w14:paraId="288BB5C7">
                      <w:pPr>
                        <w:jc w:val="center"/>
                        <w:rPr>
                          <w:rFonts w:ascii="Arial" w:hAnsi="Arial"/>
                          <w:b w:val="0"/>
                          <w:sz w:val="32"/>
                        </w:rPr>
                      </w:pPr>
                    </w:p>
                    <w:p w14:paraId="12C959E1">
                      <w:pPr>
                        <w:pStyle w:val="3"/>
                        <w:rPr>
                          <w:rFonts w:ascii="Arial Narrow" w:hAnsi="Arial Narrow"/>
                          <w:color w:val="004F37"/>
                          <w:sz w:val="28"/>
                          <w:szCs w:val="28"/>
                        </w:rPr>
                      </w:pPr>
                      <w:bookmarkStart w:id="34" w:name="_Toc238413245"/>
                      <w:r>
                        <w:rPr>
                          <w:rFonts w:ascii="Arial Narrow" w:hAnsi="Arial Narrow"/>
                          <w:color w:val="004F37"/>
                          <w:sz w:val="28"/>
                          <w:szCs w:val="28"/>
                        </w:rPr>
                        <w:t>INGENIERÍA EN SISTEMAS COMPUTACIONALES</w:t>
                      </w:r>
                      <w:bookmarkEnd w:id="34"/>
                      <w:r>
                        <w:rPr>
                          <w:rFonts w:ascii="Arial Narrow" w:hAnsi="Arial Narrow"/>
                          <w:color w:val="004F37"/>
                          <w:sz w:val="28"/>
                          <w:szCs w:val="28"/>
                        </w:rPr>
                        <w:t xml:space="preserve"> </w:t>
                      </w:r>
                    </w:p>
                    <w:p w14:paraId="5189C442"/>
                    <w:p w14:paraId="2D3B08AC">
                      <w:pPr>
                        <w:jc w:val="center"/>
                        <w:rPr>
                          <w:rFonts w:ascii="Arial Narrow" w:hAnsi="Arial Narrow"/>
                          <w:b w:val="0"/>
                          <w:sz w:val="28"/>
                          <w:szCs w:val="28"/>
                        </w:rPr>
                      </w:pPr>
                    </w:p>
                    <w:p w14:paraId="4CC86927">
                      <w:pPr>
                        <w:pStyle w:val="4"/>
                        <w:rPr>
                          <w:rFonts w:ascii="Arial Narrow" w:hAnsi="Arial Narrow"/>
                          <w:sz w:val="28"/>
                          <w:szCs w:val="28"/>
                        </w:rPr>
                      </w:pPr>
                    </w:p>
                    <w:p w14:paraId="3F76DFA0">
                      <w:pPr>
                        <w:jc w:val="center"/>
                        <w:rPr>
                          <w:rFonts w:ascii="Arial Narrow" w:hAnsi="Arial Narrow"/>
                        </w:rPr>
                      </w:pPr>
                    </w:p>
                    <w:p w14:paraId="4E6DCA86">
                      <w:pPr>
                        <w:jc w:val="center"/>
                        <w:rPr>
                          <w:rFonts w:ascii="Arial Narrow" w:hAnsi="Arial Narrow"/>
                          <w:sz w:val="28"/>
                          <w:szCs w:val="28"/>
                        </w:rPr>
                      </w:pPr>
                      <w:r>
                        <w:rPr>
                          <w:rFonts w:ascii="Arial Narrow" w:hAnsi="Arial Narrow"/>
                          <w:bCs/>
                          <w:sz w:val="28"/>
                          <w:szCs w:val="28"/>
                        </w:rPr>
                        <w:t>“</w:t>
                      </w:r>
                      <w:r>
                        <w:rPr>
                          <w:rFonts w:ascii="Arial Narrow" w:hAnsi="Arial Narrow"/>
                          <w:i/>
                          <w:sz w:val="24"/>
                        </w:rPr>
                        <w:t>”</w:t>
                      </w:r>
                    </w:p>
                    <w:p w14:paraId="64FF68DE">
                      <w:pPr>
                        <w:pStyle w:val="4"/>
                        <w:rPr>
                          <w:rFonts w:ascii="Arial Narrow" w:hAnsi="Arial Narrow"/>
                          <w:sz w:val="28"/>
                          <w:szCs w:val="28"/>
                        </w:rPr>
                      </w:pPr>
                    </w:p>
                    <w:p w14:paraId="356705F5">
                      <w:pPr>
                        <w:jc w:val="center"/>
                        <w:rPr>
                          <w:rFonts w:ascii="Arial Narrow" w:hAnsi="Arial Narrow"/>
                          <w:b w:val="0"/>
                          <w:sz w:val="32"/>
                        </w:rPr>
                      </w:pPr>
                    </w:p>
                    <w:p w14:paraId="4C5C64C4">
                      <w:pPr>
                        <w:jc w:val="center"/>
                        <w:rPr>
                          <w:rFonts w:ascii="Arial Narrow" w:hAnsi="Arial Narrow"/>
                          <w:b w:val="0"/>
                          <w:sz w:val="24"/>
                        </w:rPr>
                      </w:pPr>
                    </w:p>
                    <w:p w14:paraId="0F92881A">
                      <w:pPr>
                        <w:jc w:val="center"/>
                        <w:rPr>
                          <w:rFonts w:ascii="Arial Narrow" w:hAnsi="Arial Narrow"/>
                        </w:rPr>
                      </w:pPr>
                    </w:p>
                    <w:p w14:paraId="037BF935">
                      <w:pPr>
                        <w:jc w:val="center"/>
                        <w:rPr>
                          <w:rFonts w:ascii="Arial Narrow" w:hAnsi="Arial Narrow"/>
                        </w:rPr>
                      </w:pPr>
                    </w:p>
                    <w:p w14:paraId="46141CBA">
                      <w:pPr>
                        <w:jc w:val="center"/>
                        <w:rPr>
                          <w:rFonts w:ascii="Arial Narrow" w:hAnsi="Arial Narrow"/>
                          <w:b w:val="0"/>
                          <w:sz w:val="28"/>
                          <w:szCs w:val="28"/>
                        </w:rPr>
                      </w:pPr>
                      <w:r>
                        <w:rPr>
                          <w:rFonts w:ascii="Arial Narrow" w:hAnsi="Arial Narrow"/>
                          <w:sz w:val="32"/>
                        </w:rPr>
                        <w:t>NOMBRE DEL PROYECTO</w:t>
                      </w:r>
                    </w:p>
                    <w:p w14:paraId="0C9EE770">
                      <w:pPr>
                        <w:jc w:val="center"/>
                        <w:rPr>
                          <w:rFonts w:ascii="Arial Narrow" w:hAnsi="Arial Narrow"/>
                          <w:b w:val="0"/>
                          <w:sz w:val="28"/>
                          <w:szCs w:val="28"/>
                        </w:rPr>
                      </w:pPr>
                    </w:p>
                    <w:p w14:paraId="47215B53">
                      <w:pPr>
                        <w:jc w:val="center"/>
                        <w:rPr>
                          <w:rFonts w:ascii="Arial Narrow" w:hAnsi="Arial Narrow"/>
                          <w:b w:val="0"/>
                          <w:sz w:val="28"/>
                          <w:szCs w:val="28"/>
                        </w:rPr>
                      </w:pPr>
                    </w:p>
                    <w:p w14:paraId="65B95C5C">
                      <w:pPr>
                        <w:jc w:val="center"/>
                        <w:rPr>
                          <w:rFonts w:ascii="Arial Narrow" w:hAnsi="Arial Narrow"/>
                          <w:b w:val="0"/>
                          <w:sz w:val="28"/>
                          <w:szCs w:val="28"/>
                        </w:rPr>
                      </w:pPr>
                      <w:r>
                        <w:rPr>
                          <w:rFonts w:ascii="Arial Narrow" w:hAnsi="Arial Narrow"/>
                          <w:b w:val="0"/>
                          <w:sz w:val="28"/>
                          <w:szCs w:val="28"/>
                        </w:rPr>
                        <w:t>PRESENTA:</w:t>
                      </w:r>
                    </w:p>
                    <w:p w14:paraId="13193421">
                      <w:pPr>
                        <w:jc w:val="center"/>
                        <w:rPr>
                          <w:rFonts w:ascii="Arial Narrow" w:hAnsi="Arial Narrow"/>
                          <w:b w:val="0"/>
                          <w:sz w:val="32"/>
                        </w:rPr>
                      </w:pPr>
                    </w:p>
                    <w:p w14:paraId="48F18F62">
                      <w:pPr>
                        <w:pStyle w:val="6"/>
                        <w:rPr>
                          <w:rFonts w:ascii="Arial Narrow" w:hAnsi="Arial Narrow"/>
                          <w:b/>
                          <w:szCs w:val="28"/>
                        </w:rPr>
                      </w:pPr>
                      <w:r>
                        <w:rPr>
                          <w:rFonts w:ascii="Arial Narrow" w:hAnsi="Arial Narrow"/>
                          <w:b/>
                          <w:szCs w:val="28"/>
                        </w:rPr>
                        <w:t>SÁNCHEZ SORIANO CÉSAR JERZAIN</w:t>
                      </w:r>
                    </w:p>
                    <w:p w14:paraId="761681AF">
                      <w:pPr>
                        <w:jc w:val="center"/>
                      </w:pPr>
                    </w:p>
                    <w:p w14:paraId="587A03AB">
                      <w:pPr>
                        <w:pStyle w:val="6"/>
                        <w:rPr>
                          <w:rFonts w:ascii="Arial Narrow" w:hAnsi="Arial Narrow"/>
                          <w:b/>
                          <w:bCs/>
                          <w:szCs w:val="28"/>
                        </w:rPr>
                      </w:pPr>
                      <w:r>
                        <w:rPr>
                          <w:rFonts w:ascii="Arial Narrow" w:hAnsi="Arial Narrow"/>
                          <w:b/>
                          <w:bCs/>
                          <w:szCs w:val="28"/>
                        </w:rPr>
                        <w:t>LEÓN HERNÁNDEZ ROTSEN EDUARDO</w:t>
                      </w:r>
                    </w:p>
                    <w:p w14:paraId="5BEBA2F1"/>
                    <w:p w14:paraId="79D6DFFF">
                      <w:pPr>
                        <w:jc w:val="center"/>
                        <w:rPr>
                          <w:rFonts w:ascii="Arial Narrow" w:hAnsi="Arial Narrow"/>
                        </w:rPr>
                      </w:pPr>
                    </w:p>
                    <w:p w14:paraId="435C41C8">
                      <w:pPr>
                        <w:jc w:val="center"/>
                        <w:rPr>
                          <w:rFonts w:ascii="Bahnschrift Light SemiCondensed" w:hAnsi="Bahnschrift Light SemiCondensed"/>
                          <w:sz w:val="36"/>
                          <w:szCs w:val="36"/>
                        </w:rPr>
                      </w:pPr>
                      <w:r>
                        <w:rPr>
                          <w:rFonts w:ascii="Bahnschrift Light SemiCondensed" w:hAnsi="Bahnschrift Light SemiCondensed"/>
                          <w:sz w:val="36"/>
                          <w:szCs w:val="36"/>
                        </w:rPr>
                        <w:t>GRUPO: 4951</w:t>
                      </w:r>
                    </w:p>
                    <w:p w14:paraId="45547125">
                      <w:pPr>
                        <w:jc w:val="center"/>
                        <w:rPr>
                          <w:rFonts w:ascii="Arial Narrow" w:hAnsi="Arial Narrow"/>
                        </w:rPr>
                      </w:pPr>
                    </w:p>
                    <w:p w14:paraId="538569F6">
                      <w:pPr>
                        <w:jc w:val="center"/>
                        <w:rPr>
                          <w:rFonts w:ascii="Arial Narrow" w:hAnsi="Arial Narrow"/>
                        </w:rPr>
                      </w:pPr>
                    </w:p>
                    <w:p w14:paraId="403EF42F">
                      <w:pPr>
                        <w:pStyle w:val="6"/>
                        <w:rPr>
                          <w:rFonts w:ascii="Arial Narrow" w:hAnsi="Arial Narrow"/>
                          <w:szCs w:val="28"/>
                        </w:rPr>
                      </w:pPr>
                      <w:r>
                        <w:rPr>
                          <w:rFonts w:ascii="Arial Narrow" w:hAnsi="Arial Narrow"/>
                          <w:szCs w:val="28"/>
                        </w:rPr>
                        <w:t>ASESOR INTERNO:</w:t>
                      </w:r>
                    </w:p>
                    <w:p w14:paraId="4A2A858B">
                      <w:pPr>
                        <w:rPr>
                          <w:rFonts w:ascii="Arial Narrow" w:hAnsi="Arial Narrow"/>
                          <w:sz w:val="24"/>
                          <w:szCs w:val="24"/>
                        </w:rPr>
                      </w:pPr>
                      <w:r>
                        <w:t xml:space="preserve">     </w:t>
                      </w:r>
                    </w:p>
                    <w:p w14:paraId="5C51F07F">
                      <w:pPr>
                        <w:jc w:val="center"/>
                        <w:rPr>
                          <w:sz w:val="22"/>
                          <w:szCs w:val="22"/>
                        </w:rPr>
                      </w:pPr>
                      <w:r>
                        <w:rPr>
                          <w:rFonts w:ascii="Arial Narrow" w:hAnsi="Arial Narrow"/>
                          <w:sz w:val="28"/>
                          <w:szCs w:val="28"/>
                        </w:rPr>
                        <w:t>ING. IVÁN AZAMAR PALMA</w:t>
                      </w:r>
                    </w:p>
                    <w:p w14:paraId="4E843185">
                      <w:pPr>
                        <w:pStyle w:val="6"/>
                        <w:rPr>
                          <w:rFonts w:ascii="Arial Narrow" w:hAnsi="Arial Narrow"/>
                        </w:rPr>
                      </w:pPr>
                    </w:p>
                    <w:p w14:paraId="406C9F0C">
                      <w:pPr>
                        <w:pStyle w:val="6"/>
                        <w:rPr>
                          <w:rFonts w:ascii="Arial Narrow" w:hAnsi="Arial Narrow"/>
                          <w:szCs w:val="28"/>
                        </w:rPr>
                      </w:pPr>
                      <w:r>
                        <w:rPr>
                          <w:rFonts w:ascii="Arial Narrow" w:hAnsi="Arial Narrow"/>
                          <w:szCs w:val="28"/>
                        </w:rPr>
                        <w:t>ASESOR EXTERNO:</w:t>
                      </w:r>
                    </w:p>
                    <w:p w14:paraId="221E6022">
                      <w:r>
                        <w:t xml:space="preserve">     </w:t>
                      </w:r>
                    </w:p>
                    <w:p w14:paraId="025ACADA">
                      <w:pPr>
                        <w:jc w:val="center"/>
                        <w:rPr>
                          <w:rFonts w:ascii="Arial Narrow" w:hAnsi="Arial Narrow"/>
                          <w:bCs/>
                          <w:sz w:val="28"/>
                          <w:szCs w:val="28"/>
                        </w:rPr>
                      </w:pPr>
                    </w:p>
                    <w:p w14:paraId="7024C025">
                      <w:pPr>
                        <w:jc w:val="center"/>
                        <w:rPr>
                          <w:rFonts w:ascii="Tahoma" w:hAnsi="Tahoma"/>
                          <w:bCs/>
                          <w:sz w:val="22"/>
                          <w:szCs w:val="22"/>
                        </w:rPr>
                      </w:pPr>
                      <w:r>
                        <w:rPr>
                          <w:rFonts w:ascii="Arial Narrow" w:hAnsi="Arial Narrow"/>
                          <w:bCs/>
                          <w:sz w:val="28"/>
                          <w:szCs w:val="28"/>
                        </w:rPr>
                        <w:t>Fecha</w:t>
                      </w:r>
                    </w:p>
                    <w:p w14:paraId="4CEC3910">
                      <w:pPr>
                        <w:jc w:val="center"/>
                        <w:rPr>
                          <w:rFonts w:ascii="Tahoma" w:hAnsi="Tahoma"/>
                          <w:bCs/>
                          <w:sz w:val="22"/>
                          <w:szCs w:val="22"/>
                        </w:rPr>
                      </w:pPr>
                    </w:p>
                    <w:p w14:paraId="1D5601B1">
                      <w:pPr>
                        <w:jc w:val="center"/>
                        <w:rPr>
                          <w:rFonts w:ascii="Tahoma" w:hAnsi="Tahoma"/>
                          <w:bCs/>
                          <w:sz w:val="22"/>
                          <w:szCs w:val="22"/>
                        </w:rPr>
                      </w:pPr>
                    </w:p>
                    <w:p w14:paraId="078BA5D7">
                      <w:pPr>
                        <w:jc w:val="center"/>
                        <w:rPr>
                          <w:rFonts w:ascii="Tahoma" w:hAnsi="Tahoma"/>
                          <w:bCs/>
                          <w:sz w:val="22"/>
                          <w:szCs w:val="22"/>
                        </w:rPr>
                      </w:pPr>
                    </w:p>
                    <w:p w14:paraId="1365E7F9">
                      <w:pPr>
                        <w:jc w:val="center"/>
                        <w:rPr>
                          <w:rFonts w:ascii="Tahoma" w:hAnsi="Tahoma"/>
                          <w:bCs/>
                          <w:sz w:val="22"/>
                          <w:szCs w:val="22"/>
                        </w:rPr>
                      </w:pPr>
                    </w:p>
                    <w:p w14:paraId="4780FE25">
                      <w:pPr>
                        <w:jc w:val="center"/>
                        <w:rPr>
                          <w:rFonts w:ascii="Tahoma" w:hAnsi="Tahoma"/>
                          <w:bCs/>
                          <w:sz w:val="22"/>
                          <w:szCs w:val="22"/>
                        </w:rPr>
                      </w:pPr>
                    </w:p>
                    <w:p w14:paraId="3AA29E3E">
                      <w:pPr>
                        <w:jc w:val="center"/>
                        <w:rPr>
                          <w:rFonts w:ascii="Tahoma" w:hAnsi="Tahoma"/>
                          <w:bCs/>
                          <w:sz w:val="22"/>
                          <w:szCs w:val="22"/>
                        </w:rPr>
                      </w:pPr>
                    </w:p>
                    <w:p w14:paraId="0B9D9156">
                      <w:pPr>
                        <w:jc w:val="center"/>
                        <w:rPr>
                          <w:rFonts w:ascii="Tahoma" w:hAnsi="Tahoma"/>
                          <w:bCs/>
                          <w:sz w:val="22"/>
                          <w:szCs w:val="22"/>
                        </w:rPr>
                      </w:pPr>
                    </w:p>
                    <w:p w14:paraId="36DD376E">
                      <w:pPr>
                        <w:jc w:val="center"/>
                        <w:rPr>
                          <w:rFonts w:ascii="Tahoma" w:hAnsi="Tahoma"/>
                          <w:bCs/>
                          <w:sz w:val="22"/>
                          <w:szCs w:val="22"/>
                        </w:rPr>
                      </w:pPr>
                    </w:p>
                    <w:p w14:paraId="5FA450B9">
                      <w:pPr>
                        <w:jc w:val="center"/>
                        <w:rPr>
                          <w:rFonts w:ascii="Tahoma" w:hAnsi="Tahoma"/>
                          <w:bCs/>
                          <w:sz w:val="22"/>
                          <w:szCs w:val="22"/>
                        </w:rPr>
                      </w:pPr>
                    </w:p>
                    <w:p w14:paraId="3DB9BA46">
                      <w:pPr>
                        <w:jc w:val="center"/>
                        <w:rPr>
                          <w:rFonts w:ascii="Tahoma" w:hAnsi="Tahoma"/>
                          <w:bCs/>
                          <w:sz w:val="22"/>
                          <w:szCs w:val="22"/>
                        </w:rPr>
                      </w:pPr>
                    </w:p>
                    <w:p w14:paraId="192BECF1">
                      <w:pPr>
                        <w:jc w:val="center"/>
                        <w:rPr>
                          <w:rFonts w:ascii="Tahoma" w:hAnsi="Tahoma"/>
                          <w:bCs/>
                          <w:sz w:val="22"/>
                          <w:szCs w:val="22"/>
                        </w:rPr>
                      </w:pPr>
                    </w:p>
                    <w:p w14:paraId="452DA767">
                      <w:pPr>
                        <w:jc w:val="center"/>
                        <w:rPr>
                          <w:rFonts w:ascii="Tahoma" w:hAnsi="Tahoma"/>
                          <w:bCs/>
                          <w:sz w:val="22"/>
                          <w:szCs w:val="22"/>
                        </w:rPr>
                      </w:pPr>
                    </w:p>
                    <w:p w14:paraId="037BE9B2">
                      <w:pPr>
                        <w:jc w:val="center"/>
                        <w:rPr>
                          <w:rFonts w:ascii="Tahoma" w:hAnsi="Tahoma"/>
                          <w:bCs/>
                          <w:sz w:val="22"/>
                          <w:szCs w:val="22"/>
                        </w:rPr>
                      </w:pPr>
                    </w:p>
                    <w:p w14:paraId="43C10BE2">
                      <w:pPr>
                        <w:jc w:val="center"/>
                        <w:rPr>
                          <w:rFonts w:ascii="Tahoma" w:hAnsi="Tahoma"/>
                          <w:bCs/>
                          <w:sz w:val="22"/>
                          <w:szCs w:val="22"/>
                        </w:rPr>
                      </w:pPr>
                    </w:p>
                    <w:p w14:paraId="5FF1BC1C">
                      <w:pPr>
                        <w:jc w:val="center"/>
                        <w:rPr>
                          <w:rFonts w:ascii="Tahoma" w:hAnsi="Tahoma"/>
                          <w:bCs/>
                          <w:sz w:val="22"/>
                          <w:szCs w:val="22"/>
                        </w:rPr>
                      </w:pPr>
                    </w:p>
                    <w:p w14:paraId="57CA644C">
                      <w:pPr>
                        <w:jc w:val="center"/>
                        <w:rPr>
                          <w:rFonts w:ascii="Tahoma" w:hAnsi="Tahoma"/>
                          <w:bCs/>
                          <w:sz w:val="22"/>
                          <w:szCs w:val="22"/>
                        </w:rPr>
                      </w:pPr>
                    </w:p>
                    <w:p w14:paraId="0A76A78E">
                      <w:pPr>
                        <w:jc w:val="center"/>
                        <w:rPr>
                          <w:rFonts w:ascii="Tahoma" w:hAnsi="Tahoma"/>
                          <w:bCs/>
                          <w:sz w:val="22"/>
                          <w:szCs w:val="22"/>
                        </w:rPr>
                      </w:pPr>
                    </w:p>
                    <w:p w14:paraId="0506B44D">
                      <w:pPr>
                        <w:jc w:val="center"/>
                        <w:rPr>
                          <w:rFonts w:ascii="Tahoma" w:hAnsi="Tahoma"/>
                          <w:bCs/>
                          <w:sz w:val="22"/>
                          <w:szCs w:val="22"/>
                        </w:rPr>
                      </w:pPr>
                    </w:p>
                    <w:p w14:paraId="6D3FACE9">
                      <w:pPr>
                        <w:jc w:val="center"/>
                        <w:rPr>
                          <w:rFonts w:ascii="Tahoma" w:hAnsi="Tahoma"/>
                          <w:bCs/>
                          <w:sz w:val="22"/>
                          <w:szCs w:val="22"/>
                        </w:rPr>
                      </w:pPr>
                    </w:p>
                    <w:p w14:paraId="3ED956AA">
                      <w:pPr>
                        <w:jc w:val="center"/>
                        <w:rPr>
                          <w:rFonts w:ascii="Tahoma" w:hAnsi="Tahoma"/>
                          <w:bCs/>
                          <w:sz w:val="22"/>
                          <w:szCs w:val="22"/>
                        </w:rPr>
                      </w:pPr>
                    </w:p>
                    <w:p w14:paraId="32DE8084">
                      <w:pPr>
                        <w:jc w:val="center"/>
                        <w:rPr>
                          <w:rFonts w:ascii="Tahoma" w:hAnsi="Tahoma"/>
                          <w:bCs/>
                          <w:sz w:val="22"/>
                          <w:szCs w:val="22"/>
                        </w:rPr>
                      </w:pPr>
                    </w:p>
                    <w:p w14:paraId="1CF509BE">
                      <w:pPr>
                        <w:jc w:val="center"/>
                        <w:rPr>
                          <w:rFonts w:ascii="Tahoma" w:hAnsi="Tahoma"/>
                          <w:bCs/>
                          <w:sz w:val="22"/>
                          <w:szCs w:val="22"/>
                        </w:rPr>
                      </w:pPr>
                    </w:p>
                    <w:p w14:paraId="7F8383EE">
                      <w:pPr>
                        <w:jc w:val="center"/>
                        <w:rPr>
                          <w:rFonts w:ascii="Tahoma" w:hAnsi="Tahoma"/>
                          <w:bCs/>
                          <w:sz w:val="22"/>
                          <w:szCs w:val="22"/>
                        </w:rPr>
                      </w:pPr>
                    </w:p>
                    <w:p w14:paraId="73692D5B">
                      <w:pPr>
                        <w:jc w:val="center"/>
                        <w:rPr>
                          <w:rFonts w:ascii="Tahoma" w:hAnsi="Tahoma"/>
                          <w:bCs/>
                          <w:sz w:val="22"/>
                          <w:szCs w:val="22"/>
                        </w:rPr>
                      </w:pPr>
                    </w:p>
                    <w:p w14:paraId="24FDEB7B">
                      <w:pPr>
                        <w:jc w:val="center"/>
                        <w:rPr>
                          <w:rFonts w:ascii="Tahoma" w:hAnsi="Tahoma"/>
                          <w:bCs/>
                          <w:sz w:val="22"/>
                          <w:szCs w:val="22"/>
                        </w:rPr>
                      </w:pPr>
                    </w:p>
                    <w:p w14:paraId="3C3F850E">
                      <w:pPr>
                        <w:jc w:val="center"/>
                        <w:rPr>
                          <w:rFonts w:ascii="Tahoma" w:hAnsi="Tahoma"/>
                          <w:bCs/>
                          <w:sz w:val="22"/>
                          <w:szCs w:val="22"/>
                        </w:rPr>
                      </w:pPr>
                    </w:p>
                    <w:p w14:paraId="6BE04CD7">
                      <w:pPr>
                        <w:jc w:val="center"/>
                        <w:rPr>
                          <w:rFonts w:ascii="Tahoma" w:hAnsi="Tahoma"/>
                          <w:bCs/>
                          <w:sz w:val="22"/>
                          <w:szCs w:val="22"/>
                        </w:rPr>
                      </w:pPr>
                    </w:p>
                    <w:p w14:paraId="16F0BD62">
                      <w:pPr>
                        <w:jc w:val="center"/>
                        <w:rPr>
                          <w:rFonts w:ascii="Tahoma" w:hAnsi="Tahoma"/>
                          <w:bCs/>
                          <w:sz w:val="22"/>
                          <w:szCs w:val="22"/>
                        </w:rPr>
                      </w:pPr>
                    </w:p>
                    <w:p w14:paraId="2C9E1405">
                      <w:pPr>
                        <w:jc w:val="center"/>
                        <w:rPr>
                          <w:rFonts w:ascii="Tahoma" w:hAnsi="Tahoma"/>
                          <w:bCs/>
                          <w:sz w:val="28"/>
                          <w:szCs w:val="28"/>
                        </w:rPr>
                      </w:pPr>
                    </w:p>
                    <w:p w14:paraId="4772DF3B">
                      <w:pPr>
                        <w:jc w:val="center"/>
                        <w:rPr>
                          <w:rFonts w:ascii="Tahoma" w:hAnsi="Tahoma"/>
                          <w:bCs/>
                          <w:sz w:val="28"/>
                          <w:szCs w:val="28"/>
                        </w:rPr>
                      </w:pPr>
                    </w:p>
                    <w:p w14:paraId="1CEAA4FD">
                      <w:pPr>
                        <w:jc w:val="center"/>
                        <w:rPr>
                          <w:rFonts w:ascii="Tahoma" w:hAnsi="Tahoma"/>
                          <w:b w:val="0"/>
                          <w:bCs/>
                          <w:sz w:val="28"/>
                          <w:szCs w:val="28"/>
                        </w:rPr>
                      </w:pPr>
                    </w:p>
                    <w:p w14:paraId="70C84D7B">
                      <w:pPr>
                        <w:jc w:val="center"/>
                        <w:rPr>
                          <w:rFonts w:ascii="Tahoma" w:hAnsi="Tahoma"/>
                          <w:bCs/>
                          <w:sz w:val="28"/>
                          <w:szCs w:val="28"/>
                        </w:rPr>
                      </w:pPr>
                    </w:p>
                    <w:p w14:paraId="4F516424">
                      <w:pPr>
                        <w:jc w:val="center"/>
                        <w:rPr>
                          <w:rFonts w:ascii="Tahoma" w:hAnsi="Tahoma"/>
                          <w:bCs/>
                          <w:sz w:val="28"/>
                          <w:szCs w:val="28"/>
                        </w:rPr>
                      </w:pPr>
                    </w:p>
                    <w:p w14:paraId="007B87AF">
                      <w:pPr>
                        <w:jc w:val="center"/>
                        <w:rPr>
                          <w:rFonts w:ascii="Tahoma" w:hAnsi="Tahoma"/>
                          <w:bCs/>
                          <w:sz w:val="28"/>
                          <w:szCs w:val="28"/>
                        </w:rPr>
                      </w:pPr>
                    </w:p>
                    <w:p w14:paraId="1E10E672">
                      <w:pPr>
                        <w:jc w:val="center"/>
                        <w:rPr>
                          <w:rFonts w:ascii="Tahoma" w:hAnsi="Tahoma"/>
                          <w:bCs/>
                          <w:sz w:val="28"/>
                          <w:szCs w:val="28"/>
                        </w:rPr>
                      </w:pPr>
                    </w:p>
                    <w:p w14:paraId="09655ACA">
                      <w:pPr>
                        <w:jc w:val="center"/>
                        <w:rPr>
                          <w:rFonts w:ascii="Tahoma" w:hAnsi="Tahoma"/>
                          <w:bCs/>
                          <w:sz w:val="28"/>
                          <w:szCs w:val="28"/>
                        </w:rPr>
                      </w:pPr>
                    </w:p>
                    <w:p w14:paraId="1058BF48">
                      <w:pPr>
                        <w:jc w:val="center"/>
                        <w:rPr>
                          <w:sz w:val="28"/>
                          <w:szCs w:val="28"/>
                        </w:rPr>
                      </w:pPr>
                      <w:r>
                        <w:rPr>
                          <w:rFonts w:ascii="Tahoma" w:hAnsi="Tahoma"/>
                          <w:bCs/>
                          <w:sz w:val="28"/>
                          <w:szCs w:val="28"/>
                        </w:rPr>
                        <w:t>REFORZADO PARA MEJORAR SU USO EN VIVIENDAS DE INTERÉS SOCIAL EN TUXTLA GUTIÉRREZ, CHIAPAS”</w:t>
                      </w:r>
                    </w:p>
                    <w:p w14:paraId="37AED85A">
                      <w:pPr>
                        <w:jc w:val="center"/>
                      </w:pPr>
                    </w:p>
                    <w:p w14:paraId="49AED6D0">
                      <w:pPr>
                        <w:pStyle w:val="4"/>
                        <w:rPr>
                          <w:sz w:val="28"/>
                          <w:szCs w:val="28"/>
                        </w:rPr>
                      </w:pPr>
                      <w:bookmarkStart w:id="35" w:name="_Toc238413246"/>
                      <w:r>
                        <w:rPr>
                          <w:sz w:val="28"/>
                          <w:szCs w:val="28"/>
                        </w:rPr>
                        <w:t>T  E  S  I  S</w:t>
                      </w:r>
                      <w:bookmarkEnd w:id="35"/>
                    </w:p>
                    <w:p w14:paraId="5373D11D">
                      <w:pPr>
                        <w:jc w:val="center"/>
                        <w:rPr>
                          <w:rFonts w:ascii="Arial" w:hAnsi="Arial"/>
                          <w:b w:val="0"/>
                          <w:sz w:val="32"/>
                        </w:rPr>
                      </w:pPr>
                    </w:p>
                    <w:p w14:paraId="1D2A206D">
                      <w:pPr>
                        <w:jc w:val="center"/>
                        <w:rPr>
                          <w:rFonts w:ascii="Arial" w:hAnsi="Arial"/>
                          <w:b w:val="0"/>
                          <w:sz w:val="24"/>
                        </w:rPr>
                      </w:pPr>
                    </w:p>
                    <w:p w14:paraId="742AB5BC">
                      <w:pPr>
                        <w:pStyle w:val="3"/>
                        <w:rPr>
                          <w:sz w:val="28"/>
                          <w:szCs w:val="28"/>
                        </w:rPr>
                      </w:pPr>
                      <w:bookmarkStart w:id="36" w:name="_Toc238413247"/>
                      <w:r>
                        <w:rPr>
                          <w:sz w:val="28"/>
                          <w:szCs w:val="28"/>
                        </w:rPr>
                        <w:t>QUE PARA OBTENER EL GRADO DE</w:t>
                      </w:r>
                      <w:bookmarkEnd w:id="36"/>
                    </w:p>
                    <w:p w14:paraId="258AD9B8">
                      <w:pPr>
                        <w:jc w:val="center"/>
                      </w:pPr>
                    </w:p>
                    <w:p w14:paraId="5ACF3B63">
                      <w:pPr>
                        <w:jc w:val="center"/>
                      </w:pPr>
                    </w:p>
                    <w:p w14:paraId="5B26331C">
                      <w:pPr>
                        <w:pStyle w:val="5"/>
                        <w:rPr>
                          <w:rFonts w:ascii="Times New Roman" w:hAnsi="Times New Roman"/>
                          <w:sz w:val="20"/>
                        </w:rPr>
                      </w:pPr>
                    </w:p>
                    <w:p w14:paraId="63839375">
                      <w:pPr>
                        <w:jc w:val="center"/>
                      </w:pPr>
                    </w:p>
                    <w:p w14:paraId="49BCEAFC">
                      <w:pPr>
                        <w:jc w:val="center"/>
                        <w:rPr>
                          <w:rFonts w:ascii="Arial" w:hAnsi="Arial"/>
                          <w:sz w:val="32"/>
                        </w:rPr>
                      </w:pPr>
                      <w:r>
                        <w:rPr>
                          <w:rFonts w:ascii="Arial" w:hAnsi="Arial"/>
                          <w:sz w:val="32"/>
                        </w:rPr>
                        <w:t>MAESTRO EN INGENIERIA</w:t>
                      </w:r>
                    </w:p>
                    <w:p w14:paraId="6F8FAC92">
                      <w:pPr>
                        <w:jc w:val="center"/>
                        <w:rPr>
                          <w:rFonts w:ascii="Arial" w:hAnsi="Arial"/>
                          <w:b w:val="0"/>
                          <w:sz w:val="28"/>
                          <w:szCs w:val="28"/>
                        </w:rPr>
                      </w:pPr>
                      <w:r>
                        <w:rPr>
                          <w:rFonts w:ascii="Arial" w:hAnsi="Arial"/>
                          <w:sz w:val="32"/>
                        </w:rPr>
                        <w:t>(CONSTRUCCIÓN)</w:t>
                      </w:r>
                    </w:p>
                    <w:p w14:paraId="75DC53DF">
                      <w:pPr>
                        <w:jc w:val="center"/>
                        <w:rPr>
                          <w:rFonts w:ascii="Arial" w:hAnsi="Arial"/>
                          <w:b w:val="0"/>
                          <w:sz w:val="28"/>
                          <w:szCs w:val="28"/>
                        </w:rPr>
                      </w:pPr>
                    </w:p>
                    <w:p w14:paraId="208A9583">
                      <w:pPr>
                        <w:jc w:val="center"/>
                        <w:rPr>
                          <w:rFonts w:ascii="Arial" w:hAnsi="Arial"/>
                          <w:b w:val="0"/>
                          <w:sz w:val="28"/>
                          <w:szCs w:val="28"/>
                        </w:rPr>
                      </w:pPr>
                      <w:r>
                        <w:rPr>
                          <w:rFonts w:ascii="Arial" w:hAnsi="Arial"/>
                          <w:b w:val="0"/>
                          <w:sz w:val="28"/>
                          <w:szCs w:val="28"/>
                        </w:rPr>
                        <w:t>PRESENTA</w:t>
                      </w:r>
                    </w:p>
                    <w:p w14:paraId="7F969409">
                      <w:pPr>
                        <w:jc w:val="center"/>
                        <w:rPr>
                          <w:rFonts w:ascii="Arial" w:hAnsi="Arial"/>
                          <w:b w:val="0"/>
                          <w:sz w:val="32"/>
                        </w:rPr>
                      </w:pPr>
                    </w:p>
                    <w:p w14:paraId="4EBA081E">
                      <w:pPr>
                        <w:jc w:val="center"/>
                        <w:rPr>
                          <w:rFonts w:ascii="Arial" w:hAnsi="Arial"/>
                          <w:b w:val="0"/>
                          <w:sz w:val="32"/>
                        </w:rPr>
                      </w:pPr>
                    </w:p>
                    <w:p w14:paraId="51D641A3">
                      <w:pPr>
                        <w:jc w:val="center"/>
                        <w:rPr>
                          <w:rFonts w:ascii="Arial" w:hAnsi="Arial"/>
                          <w:bCs/>
                          <w:i/>
                          <w:sz w:val="28"/>
                          <w:szCs w:val="28"/>
                        </w:rPr>
                      </w:pPr>
                      <w:r>
                        <w:rPr>
                          <w:rFonts w:ascii="Tahoma" w:hAnsi="Tahoma"/>
                          <w:sz w:val="28"/>
                          <w:szCs w:val="28"/>
                        </w:rPr>
                        <w:t>Arq. Beatriz Adriana Vázquez Cruz</w:t>
                      </w:r>
                    </w:p>
                    <w:p w14:paraId="23A0E2C8">
                      <w:pPr>
                        <w:pStyle w:val="6"/>
                        <w:rPr>
                          <w:szCs w:val="28"/>
                        </w:rPr>
                      </w:pPr>
                    </w:p>
                    <w:p w14:paraId="6E28E0F4">
                      <w:pPr>
                        <w:pStyle w:val="6"/>
                        <w:rPr>
                          <w:szCs w:val="28"/>
                        </w:rPr>
                      </w:pPr>
                    </w:p>
                    <w:p w14:paraId="314AE9BA">
                      <w:pPr>
                        <w:pStyle w:val="6"/>
                        <w:rPr>
                          <w:szCs w:val="28"/>
                        </w:rPr>
                      </w:pPr>
                      <w:r>
                        <w:rPr>
                          <w:szCs w:val="28"/>
                        </w:rPr>
                        <w:t>DIRECTOR DE TESIS</w:t>
                      </w:r>
                    </w:p>
                    <w:p w14:paraId="21F54C6E">
                      <w:pPr>
                        <w:jc w:val="center"/>
                        <w:rPr>
                          <w:sz w:val="24"/>
                          <w:szCs w:val="24"/>
                        </w:rPr>
                      </w:pPr>
                    </w:p>
                    <w:p w14:paraId="5A81D2DA">
                      <w:pPr>
                        <w:jc w:val="center"/>
                        <w:rPr>
                          <w:sz w:val="24"/>
                          <w:szCs w:val="24"/>
                        </w:rPr>
                      </w:pPr>
                    </w:p>
                    <w:p w14:paraId="4182EC8E">
                      <w:pPr>
                        <w:pStyle w:val="6"/>
                      </w:pPr>
                    </w:p>
                    <w:p w14:paraId="56B9EAFC">
                      <w:pPr>
                        <w:jc w:val="center"/>
                        <w:rPr>
                          <w:rFonts w:ascii="Arial" w:hAnsi="Arial"/>
                          <w:b w:val="0"/>
                          <w:i/>
                          <w:sz w:val="24"/>
                          <w:szCs w:val="24"/>
                        </w:rPr>
                      </w:pPr>
                      <w:r>
                        <w:rPr>
                          <w:rFonts w:ascii="Arial" w:hAnsi="Arial"/>
                          <w:i/>
                          <w:sz w:val="24"/>
                          <w:szCs w:val="24"/>
                        </w:rPr>
                        <w:t>DR. FRANCISCO ALBERTO ALONSO FARRERA</w:t>
                      </w:r>
                    </w:p>
                    <w:p w14:paraId="3578B8DD">
                      <w:pPr>
                        <w:jc w:val="center"/>
                        <w:rPr>
                          <w:rFonts w:ascii="Arial" w:hAnsi="Arial"/>
                          <w:b w:val="0"/>
                        </w:rPr>
                      </w:pPr>
                    </w:p>
                    <w:p w14:paraId="7358BEAA">
                      <w:pPr>
                        <w:jc w:val="center"/>
                        <w:rPr>
                          <w:rFonts w:ascii="Arial" w:hAnsi="Arial"/>
                          <w:b w:val="0"/>
                        </w:rPr>
                      </w:pPr>
                    </w:p>
                    <w:p w14:paraId="2E976B6E">
                      <w:pPr>
                        <w:jc w:val="center"/>
                        <w:rPr>
                          <w:rFonts w:ascii="Arial" w:hAnsi="Arial"/>
                          <w:b w:val="0"/>
                        </w:rPr>
                      </w:pPr>
                    </w:p>
                    <w:p w14:paraId="0201358E">
                      <w:pPr>
                        <w:jc w:val="center"/>
                        <w:rPr>
                          <w:rFonts w:ascii="Arial" w:hAnsi="Arial"/>
                          <w:b w:val="0"/>
                        </w:rPr>
                      </w:pPr>
                    </w:p>
                    <w:p w14:paraId="03702CDB">
                      <w:pPr>
                        <w:jc w:val="center"/>
                        <w:rPr>
                          <w:rFonts w:ascii="Arial" w:hAnsi="Arial"/>
                          <w:b w:val="0"/>
                        </w:rPr>
                      </w:pPr>
                    </w:p>
                    <w:p w14:paraId="01757DBE">
                      <w:pPr>
                        <w:jc w:val="center"/>
                        <w:rPr>
                          <w:rFonts w:ascii="Arial" w:hAnsi="Arial"/>
                          <w:b w:val="0"/>
                        </w:rPr>
                      </w:pPr>
                    </w:p>
                    <w:p w14:paraId="1365A4A1">
                      <w:pPr>
                        <w:jc w:val="center"/>
                        <w:rPr>
                          <w:rFonts w:ascii="Arial" w:hAnsi="Arial"/>
                          <w:b w:val="0"/>
                        </w:rPr>
                      </w:pPr>
                    </w:p>
                    <w:p w14:paraId="3D696B11">
                      <w:pPr>
                        <w:jc w:val="center"/>
                        <w:rPr>
                          <w:rFonts w:ascii="Arial" w:hAnsi="Arial"/>
                          <w:b w:val="0"/>
                        </w:rPr>
                      </w:pPr>
                    </w:p>
                    <w:p w14:paraId="103D3A8C">
                      <w:pPr>
                        <w:jc w:val="center"/>
                        <w:rPr>
                          <w:rFonts w:ascii="Arial" w:hAnsi="Arial"/>
                          <w:b w:val="0"/>
                        </w:rPr>
                      </w:pPr>
                      <w:r>
                        <w:rPr>
                          <w:rFonts w:ascii="Arial" w:hAnsi="Arial"/>
                          <w:b w:val="0"/>
                        </w:rPr>
                        <w:t>TUXTLA GUTIÉRREZ, CHIAPAS ABRIL DE 2010.</w:t>
                      </w:r>
                    </w:p>
                    <w:p w14:paraId="17FBC62F">
                      <w:pPr>
                        <w:jc w:val="center"/>
                        <w:rPr>
                          <w:rFonts w:ascii="Arial" w:hAnsi="Arial"/>
                          <w:b w:val="0"/>
                        </w:rPr>
                      </w:pPr>
                    </w:p>
                    <w:p w14:paraId="30EEAAD4">
                      <w:pPr>
                        <w:jc w:val="center"/>
                        <w:rPr>
                          <w:rFonts w:ascii="Arial" w:hAnsi="Arial"/>
                          <w:b w:val="0"/>
                        </w:rPr>
                      </w:pPr>
                    </w:p>
                    <w:p w14:paraId="4F1C51DE">
                      <w:pPr>
                        <w:jc w:val="center"/>
                        <w:rPr>
                          <w:rFonts w:ascii="Arial" w:hAnsi="Arial"/>
                          <w:b w:val="0"/>
                        </w:rPr>
                      </w:pPr>
                    </w:p>
                    <w:p w14:paraId="0C7D9D19">
                      <w:pPr>
                        <w:jc w:val="center"/>
                        <w:rPr>
                          <w:rFonts w:ascii="Arial" w:hAnsi="Arial"/>
                          <w:b w:val="0"/>
                        </w:rPr>
                      </w:pPr>
                    </w:p>
                    <w:p w14:paraId="4A008DB1">
                      <w:pPr>
                        <w:jc w:val="center"/>
                        <w:rPr>
                          <w:rFonts w:ascii="Arial" w:hAnsi="Arial"/>
                          <w:b w:val="0"/>
                        </w:rPr>
                      </w:pPr>
                    </w:p>
                    <w:p w14:paraId="12488F54">
                      <w:pPr>
                        <w:jc w:val="center"/>
                        <w:rPr>
                          <w:rFonts w:ascii="Arial" w:hAnsi="Arial"/>
                          <w:b w:val="0"/>
                        </w:rPr>
                      </w:pPr>
                    </w:p>
                    <w:p w14:paraId="04AF3CB2">
                      <w:pPr>
                        <w:jc w:val="center"/>
                        <w:rPr>
                          <w:rFonts w:ascii="Arial" w:hAnsi="Arial"/>
                          <w:b w:val="0"/>
                        </w:rPr>
                      </w:pPr>
                    </w:p>
                    <w:p w14:paraId="51B82E76">
                      <w:pPr>
                        <w:jc w:val="center"/>
                        <w:rPr>
                          <w:rFonts w:ascii="Arial" w:hAnsi="Arial"/>
                          <w:b w:val="0"/>
                        </w:rPr>
                      </w:pPr>
                    </w:p>
                    <w:p w14:paraId="21DB4EBE">
                      <w:pPr>
                        <w:jc w:val="center"/>
                        <w:rPr>
                          <w:rFonts w:ascii="Arial" w:hAnsi="Arial"/>
                          <w:b w:val="0"/>
                        </w:rPr>
                      </w:pPr>
                      <w:r>
                        <w:rPr>
                          <w:rFonts w:ascii="Arial" w:hAnsi="Arial"/>
                          <w:b w:val="0"/>
                        </w:rPr>
                        <w:t>TUXTLA GUTIÉRREZ, CHIAPAS ABRIL DE 2010.</w:t>
                      </w:r>
                    </w:p>
                    <w:p w14:paraId="75689BBF">
                      <w:pPr>
                        <w:jc w:val="center"/>
                        <w:rPr>
                          <w:rFonts w:ascii="Arial" w:hAnsi="Arial"/>
                          <w:b w:val="0"/>
                        </w:rPr>
                      </w:pPr>
                    </w:p>
                    <w:p w14:paraId="492BEE97"/>
                    <w:p w14:paraId="356CE89A">
                      <w:pPr>
                        <w:pStyle w:val="2"/>
                        <w:jc w:val="center"/>
                        <w:rPr>
                          <w:rFonts w:ascii="Arial Narrow" w:hAnsi="Arial Narrow"/>
                          <w:b/>
                          <w:sz w:val="44"/>
                        </w:rPr>
                      </w:pPr>
                      <w:bookmarkStart w:id="37" w:name="_Toc238413248"/>
                      <w:r>
                        <w:rPr>
                          <w:rFonts w:ascii="Arial Narrow" w:hAnsi="Arial Narrow"/>
                          <w:b/>
                          <w:sz w:val="44"/>
                        </w:rPr>
                        <w:t>TECNOLOGICO DE ESTUDIOS SUPERIORES DE CHALCO</w:t>
                      </w:r>
                      <w:bookmarkEnd w:id="28"/>
                      <w:bookmarkEnd w:id="37"/>
                    </w:p>
                    <w:p w14:paraId="2E243C4E">
                      <w:pPr>
                        <w:jc w:val="center"/>
                      </w:pPr>
                    </w:p>
                    <w:p w14:paraId="3F2A4671">
                      <w:pPr>
                        <w:jc w:val="center"/>
                      </w:pPr>
                    </w:p>
                    <w:p w14:paraId="53DD292D">
                      <w:pPr>
                        <w:jc w:val="center"/>
                        <w:rPr>
                          <w:rFonts w:ascii="Arial" w:hAnsi="Arial"/>
                          <w:b w:val="0"/>
                          <w:sz w:val="32"/>
                        </w:rPr>
                      </w:pPr>
                    </w:p>
                    <w:p w14:paraId="6681922A">
                      <w:pPr>
                        <w:pStyle w:val="3"/>
                        <w:rPr>
                          <w:rFonts w:ascii="Arial Narrow" w:hAnsi="Arial Narrow"/>
                          <w:color w:val="004F37"/>
                          <w:sz w:val="28"/>
                          <w:szCs w:val="28"/>
                        </w:rPr>
                      </w:pPr>
                      <w:bookmarkStart w:id="38" w:name="_Toc238413223"/>
                      <w:bookmarkStart w:id="39" w:name="_Toc238413249"/>
                      <w:r>
                        <w:rPr>
                          <w:rFonts w:ascii="Arial Narrow" w:hAnsi="Arial Narrow"/>
                          <w:color w:val="004F37"/>
                          <w:sz w:val="28"/>
                          <w:szCs w:val="28"/>
                        </w:rPr>
                        <w:t>INGENIERÍA EN SISTEMAS COMPUTACIONALES</w:t>
                      </w:r>
                      <w:bookmarkEnd w:id="38"/>
                      <w:bookmarkEnd w:id="39"/>
                      <w:r>
                        <w:rPr>
                          <w:rFonts w:ascii="Arial Narrow" w:hAnsi="Arial Narrow"/>
                          <w:color w:val="004F37"/>
                          <w:sz w:val="28"/>
                          <w:szCs w:val="28"/>
                        </w:rPr>
                        <w:t xml:space="preserve"> </w:t>
                      </w:r>
                    </w:p>
                    <w:p w14:paraId="13D147E7"/>
                    <w:p w14:paraId="5EC018F2">
                      <w:pPr>
                        <w:jc w:val="center"/>
                        <w:rPr>
                          <w:rFonts w:ascii="Arial Narrow" w:hAnsi="Arial Narrow"/>
                          <w:b w:val="0"/>
                          <w:sz w:val="28"/>
                          <w:szCs w:val="28"/>
                        </w:rPr>
                      </w:pPr>
                    </w:p>
                    <w:p w14:paraId="0A89E651">
                      <w:pPr>
                        <w:pStyle w:val="4"/>
                        <w:rPr>
                          <w:rFonts w:ascii="Arial Narrow" w:hAnsi="Arial Narrow"/>
                          <w:sz w:val="28"/>
                          <w:szCs w:val="28"/>
                        </w:rPr>
                      </w:pPr>
                    </w:p>
                    <w:p w14:paraId="67556234">
                      <w:pPr>
                        <w:jc w:val="center"/>
                        <w:rPr>
                          <w:rFonts w:ascii="Arial Narrow" w:hAnsi="Arial Narrow"/>
                        </w:rPr>
                      </w:pPr>
                    </w:p>
                    <w:p w14:paraId="51A5483F">
                      <w:pPr>
                        <w:jc w:val="center"/>
                        <w:rPr>
                          <w:rFonts w:ascii="Arial Narrow" w:hAnsi="Arial Narrow"/>
                          <w:sz w:val="28"/>
                          <w:szCs w:val="28"/>
                        </w:rPr>
                      </w:pPr>
                      <w:r>
                        <w:rPr>
                          <w:rFonts w:ascii="Arial Narrow" w:hAnsi="Arial Narrow"/>
                          <w:bCs/>
                          <w:sz w:val="28"/>
                          <w:szCs w:val="28"/>
                        </w:rPr>
                        <w:t>“</w:t>
                      </w:r>
                      <w:r>
                        <w:rPr>
                          <w:rFonts w:ascii="Arial Narrow" w:hAnsi="Arial Narrow"/>
                          <w:i/>
                          <w:sz w:val="24"/>
                        </w:rPr>
                        <w:t>”</w:t>
                      </w:r>
                    </w:p>
                    <w:p w14:paraId="4CD16D2E">
                      <w:pPr>
                        <w:pStyle w:val="4"/>
                        <w:rPr>
                          <w:rFonts w:ascii="Arial Narrow" w:hAnsi="Arial Narrow"/>
                          <w:sz w:val="28"/>
                          <w:szCs w:val="28"/>
                        </w:rPr>
                      </w:pPr>
                    </w:p>
                    <w:p w14:paraId="195664D1">
                      <w:pPr>
                        <w:jc w:val="center"/>
                        <w:rPr>
                          <w:rFonts w:ascii="Arial Narrow" w:hAnsi="Arial Narrow"/>
                          <w:b w:val="0"/>
                          <w:sz w:val="32"/>
                        </w:rPr>
                      </w:pPr>
                    </w:p>
                    <w:p w14:paraId="22665702">
                      <w:pPr>
                        <w:jc w:val="center"/>
                        <w:rPr>
                          <w:rFonts w:ascii="Arial Narrow" w:hAnsi="Arial Narrow"/>
                          <w:b w:val="0"/>
                          <w:sz w:val="24"/>
                        </w:rPr>
                      </w:pPr>
                    </w:p>
                    <w:p w14:paraId="4B249A3A">
                      <w:pPr>
                        <w:jc w:val="center"/>
                        <w:rPr>
                          <w:rFonts w:ascii="Arial Narrow" w:hAnsi="Arial Narrow"/>
                        </w:rPr>
                      </w:pPr>
                    </w:p>
                    <w:p w14:paraId="563D8D3E">
                      <w:pPr>
                        <w:jc w:val="center"/>
                        <w:rPr>
                          <w:rFonts w:ascii="Arial Narrow" w:hAnsi="Arial Narrow"/>
                        </w:rPr>
                      </w:pPr>
                    </w:p>
                    <w:p w14:paraId="12606C20">
                      <w:pPr>
                        <w:jc w:val="center"/>
                        <w:rPr>
                          <w:rFonts w:ascii="Arial Narrow" w:hAnsi="Arial Narrow"/>
                          <w:b w:val="0"/>
                          <w:sz w:val="28"/>
                          <w:szCs w:val="28"/>
                        </w:rPr>
                      </w:pPr>
                      <w:r>
                        <w:rPr>
                          <w:rFonts w:ascii="Arial Narrow" w:hAnsi="Arial Narrow"/>
                          <w:sz w:val="32"/>
                        </w:rPr>
                        <w:t>NOMBRE DEL PROYECTO</w:t>
                      </w:r>
                    </w:p>
                    <w:p w14:paraId="1820D0FC">
                      <w:pPr>
                        <w:jc w:val="center"/>
                        <w:rPr>
                          <w:rFonts w:ascii="Arial Narrow" w:hAnsi="Arial Narrow"/>
                          <w:b w:val="0"/>
                          <w:sz w:val="28"/>
                          <w:szCs w:val="28"/>
                        </w:rPr>
                      </w:pPr>
                    </w:p>
                    <w:p w14:paraId="3DFE005B">
                      <w:pPr>
                        <w:jc w:val="center"/>
                        <w:rPr>
                          <w:rFonts w:ascii="Arial Narrow" w:hAnsi="Arial Narrow"/>
                          <w:b w:val="0"/>
                          <w:sz w:val="28"/>
                          <w:szCs w:val="28"/>
                        </w:rPr>
                      </w:pPr>
                    </w:p>
                    <w:p w14:paraId="54606E5C">
                      <w:pPr>
                        <w:jc w:val="center"/>
                        <w:rPr>
                          <w:rFonts w:ascii="Arial Narrow" w:hAnsi="Arial Narrow"/>
                          <w:b w:val="0"/>
                          <w:sz w:val="28"/>
                          <w:szCs w:val="28"/>
                        </w:rPr>
                      </w:pPr>
                      <w:r>
                        <w:rPr>
                          <w:rFonts w:ascii="Arial Narrow" w:hAnsi="Arial Narrow"/>
                          <w:b w:val="0"/>
                          <w:sz w:val="28"/>
                          <w:szCs w:val="28"/>
                        </w:rPr>
                        <w:t>PRESENTA:</w:t>
                      </w:r>
                    </w:p>
                    <w:p w14:paraId="1276AE52">
                      <w:pPr>
                        <w:jc w:val="center"/>
                        <w:rPr>
                          <w:rFonts w:ascii="Arial Narrow" w:hAnsi="Arial Narrow"/>
                          <w:b w:val="0"/>
                          <w:sz w:val="32"/>
                        </w:rPr>
                      </w:pPr>
                    </w:p>
                    <w:p w14:paraId="6E0A2CAB">
                      <w:pPr>
                        <w:pStyle w:val="6"/>
                        <w:rPr>
                          <w:rFonts w:ascii="Arial Narrow" w:hAnsi="Arial Narrow"/>
                          <w:b/>
                          <w:szCs w:val="28"/>
                        </w:rPr>
                      </w:pPr>
                      <w:r>
                        <w:rPr>
                          <w:rFonts w:ascii="Arial Narrow" w:hAnsi="Arial Narrow"/>
                          <w:b/>
                          <w:szCs w:val="28"/>
                        </w:rPr>
                        <w:t>SÁNCHEZ SORIANO CÉSAR JERZAIN</w:t>
                      </w:r>
                    </w:p>
                    <w:p w14:paraId="176094C2">
                      <w:pPr>
                        <w:jc w:val="center"/>
                      </w:pPr>
                    </w:p>
                    <w:p w14:paraId="6F379B09">
                      <w:pPr>
                        <w:pStyle w:val="6"/>
                        <w:rPr>
                          <w:rFonts w:ascii="Arial Narrow" w:hAnsi="Arial Narrow"/>
                          <w:b/>
                          <w:bCs/>
                          <w:szCs w:val="28"/>
                        </w:rPr>
                      </w:pPr>
                      <w:r>
                        <w:rPr>
                          <w:rFonts w:ascii="Arial Narrow" w:hAnsi="Arial Narrow"/>
                          <w:b/>
                          <w:bCs/>
                          <w:szCs w:val="28"/>
                        </w:rPr>
                        <w:t>LEÓN HERNÁNDEZ ROTSEN EDUARDO</w:t>
                      </w:r>
                    </w:p>
                    <w:p w14:paraId="434389D4"/>
                    <w:p w14:paraId="110B50AD">
                      <w:pPr>
                        <w:jc w:val="center"/>
                        <w:rPr>
                          <w:rFonts w:ascii="Arial Narrow" w:hAnsi="Arial Narrow"/>
                        </w:rPr>
                      </w:pPr>
                    </w:p>
                    <w:p w14:paraId="7A22BB56">
                      <w:pPr>
                        <w:jc w:val="center"/>
                        <w:rPr>
                          <w:rFonts w:ascii="Bahnschrift Light SemiCondensed" w:hAnsi="Bahnschrift Light SemiCondensed"/>
                          <w:sz w:val="36"/>
                          <w:szCs w:val="36"/>
                        </w:rPr>
                      </w:pPr>
                      <w:r>
                        <w:rPr>
                          <w:rFonts w:ascii="Bahnschrift Light SemiCondensed" w:hAnsi="Bahnschrift Light SemiCondensed"/>
                          <w:sz w:val="36"/>
                          <w:szCs w:val="36"/>
                        </w:rPr>
                        <w:t>GRUPO: 4951</w:t>
                      </w:r>
                    </w:p>
                    <w:p w14:paraId="2179BED1">
                      <w:pPr>
                        <w:jc w:val="center"/>
                        <w:rPr>
                          <w:rFonts w:ascii="Arial Narrow" w:hAnsi="Arial Narrow"/>
                        </w:rPr>
                      </w:pPr>
                    </w:p>
                    <w:p w14:paraId="569A130B">
                      <w:pPr>
                        <w:jc w:val="center"/>
                        <w:rPr>
                          <w:rFonts w:ascii="Arial Narrow" w:hAnsi="Arial Narrow"/>
                        </w:rPr>
                      </w:pPr>
                    </w:p>
                    <w:p w14:paraId="6FD972E5">
                      <w:pPr>
                        <w:pStyle w:val="6"/>
                        <w:rPr>
                          <w:rFonts w:ascii="Arial Narrow" w:hAnsi="Arial Narrow"/>
                          <w:szCs w:val="28"/>
                        </w:rPr>
                      </w:pPr>
                      <w:r>
                        <w:rPr>
                          <w:rFonts w:ascii="Arial Narrow" w:hAnsi="Arial Narrow"/>
                          <w:szCs w:val="28"/>
                        </w:rPr>
                        <w:t>ASESOR INTERNO:</w:t>
                      </w:r>
                    </w:p>
                    <w:p w14:paraId="0419BC99">
                      <w:pPr>
                        <w:rPr>
                          <w:rFonts w:ascii="Arial Narrow" w:hAnsi="Arial Narrow"/>
                          <w:sz w:val="24"/>
                          <w:szCs w:val="24"/>
                        </w:rPr>
                      </w:pPr>
                      <w:r>
                        <w:t xml:space="preserve">     </w:t>
                      </w:r>
                    </w:p>
                    <w:p w14:paraId="6A64E15E">
                      <w:pPr>
                        <w:jc w:val="center"/>
                        <w:rPr>
                          <w:sz w:val="22"/>
                          <w:szCs w:val="22"/>
                        </w:rPr>
                      </w:pPr>
                      <w:r>
                        <w:rPr>
                          <w:rFonts w:ascii="Arial Narrow" w:hAnsi="Arial Narrow"/>
                          <w:sz w:val="28"/>
                          <w:szCs w:val="28"/>
                        </w:rPr>
                        <w:t>ING. IVÁN AZAMAR PALMA</w:t>
                      </w:r>
                    </w:p>
                    <w:p w14:paraId="3B26BE4C">
                      <w:pPr>
                        <w:pStyle w:val="6"/>
                        <w:rPr>
                          <w:rFonts w:ascii="Arial Narrow" w:hAnsi="Arial Narrow"/>
                        </w:rPr>
                      </w:pPr>
                    </w:p>
                    <w:p w14:paraId="585F39B5">
                      <w:pPr>
                        <w:pStyle w:val="6"/>
                        <w:rPr>
                          <w:rFonts w:ascii="Arial Narrow" w:hAnsi="Arial Narrow"/>
                          <w:szCs w:val="28"/>
                        </w:rPr>
                      </w:pPr>
                      <w:r>
                        <w:rPr>
                          <w:rFonts w:ascii="Arial Narrow" w:hAnsi="Arial Narrow"/>
                          <w:szCs w:val="28"/>
                        </w:rPr>
                        <w:t>ASESOR EXTERNO:</w:t>
                      </w:r>
                    </w:p>
                    <w:p w14:paraId="5835B543">
                      <w:r>
                        <w:t xml:space="preserve">     </w:t>
                      </w:r>
                    </w:p>
                    <w:p w14:paraId="1F77A362">
                      <w:pPr>
                        <w:jc w:val="center"/>
                        <w:rPr>
                          <w:rFonts w:ascii="Arial Narrow" w:hAnsi="Arial Narrow"/>
                          <w:bCs/>
                          <w:sz w:val="28"/>
                          <w:szCs w:val="28"/>
                        </w:rPr>
                      </w:pPr>
                    </w:p>
                    <w:p w14:paraId="4BC3AA7C">
                      <w:pPr>
                        <w:jc w:val="center"/>
                        <w:rPr>
                          <w:rFonts w:ascii="Tahoma" w:hAnsi="Tahoma"/>
                          <w:bCs/>
                          <w:sz w:val="22"/>
                          <w:szCs w:val="22"/>
                        </w:rPr>
                      </w:pPr>
                      <w:r>
                        <w:rPr>
                          <w:rFonts w:ascii="Arial Narrow" w:hAnsi="Arial Narrow"/>
                          <w:bCs/>
                          <w:sz w:val="28"/>
                          <w:szCs w:val="28"/>
                        </w:rPr>
                        <w:t>Fecha</w:t>
                      </w:r>
                    </w:p>
                    <w:p w14:paraId="2C70469E">
                      <w:pPr>
                        <w:jc w:val="center"/>
                        <w:rPr>
                          <w:rFonts w:ascii="Tahoma" w:hAnsi="Tahoma"/>
                          <w:bCs/>
                          <w:sz w:val="22"/>
                          <w:szCs w:val="22"/>
                        </w:rPr>
                      </w:pPr>
                    </w:p>
                    <w:p w14:paraId="6A51E0A1">
                      <w:pPr>
                        <w:jc w:val="center"/>
                        <w:rPr>
                          <w:rFonts w:ascii="Tahoma" w:hAnsi="Tahoma"/>
                          <w:bCs/>
                          <w:sz w:val="22"/>
                          <w:szCs w:val="22"/>
                        </w:rPr>
                      </w:pPr>
                    </w:p>
                    <w:p w14:paraId="62237A65">
                      <w:pPr>
                        <w:jc w:val="center"/>
                        <w:rPr>
                          <w:rFonts w:ascii="Tahoma" w:hAnsi="Tahoma"/>
                          <w:bCs/>
                          <w:sz w:val="22"/>
                          <w:szCs w:val="22"/>
                        </w:rPr>
                      </w:pPr>
                    </w:p>
                    <w:p w14:paraId="061B62D7">
                      <w:pPr>
                        <w:jc w:val="center"/>
                        <w:rPr>
                          <w:rFonts w:ascii="Tahoma" w:hAnsi="Tahoma"/>
                          <w:bCs/>
                          <w:sz w:val="22"/>
                          <w:szCs w:val="22"/>
                        </w:rPr>
                      </w:pPr>
                    </w:p>
                    <w:p w14:paraId="63AB8607">
                      <w:pPr>
                        <w:jc w:val="center"/>
                        <w:rPr>
                          <w:rFonts w:ascii="Tahoma" w:hAnsi="Tahoma"/>
                          <w:bCs/>
                          <w:sz w:val="22"/>
                          <w:szCs w:val="22"/>
                        </w:rPr>
                      </w:pPr>
                    </w:p>
                    <w:p w14:paraId="4641B606">
                      <w:pPr>
                        <w:jc w:val="center"/>
                        <w:rPr>
                          <w:rFonts w:ascii="Tahoma" w:hAnsi="Tahoma"/>
                          <w:bCs/>
                          <w:sz w:val="22"/>
                          <w:szCs w:val="22"/>
                        </w:rPr>
                      </w:pPr>
                    </w:p>
                    <w:p w14:paraId="61F0EB34">
                      <w:pPr>
                        <w:jc w:val="center"/>
                        <w:rPr>
                          <w:rFonts w:ascii="Tahoma" w:hAnsi="Tahoma"/>
                          <w:bCs/>
                          <w:sz w:val="22"/>
                          <w:szCs w:val="22"/>
                        </w:rPr>
                      </w:pPr>
                    </w:p>
                    <w:p w14:paraId="727C20B9">
                      <w:pPr>
                        <w:jc w:val="center"/>
                        <w:rPr>
                          <w:rFonts w:ascii="Tahoma" w:hAnsi="Tahoma"/>
                          <w:bCs/>
                          <w:sz w:val="22"/>
                          <w:szCs w:val="22"/>
                        </w:rPr>
                      </w:pPr>
                    </w:p>
                    <w:p w14:paraId="1F005C8F">
                      <w:pPr>
                        <w:jc w:val="center"/>
                        <w:rPr>
                          <w:rFonts w:ascii="Tahoma" w:hAnsi="Tahoma"/>
                          <w:bCs/>
                          <w:sz w:val="22"/>
                          <w:szCs w:val="22"/>
                        </w:rPr>
                      </w:pPr>
                    </w:p>
                    <w:p w14:paraId="6BEB9D75">
                      <w:pPr>
                        <w:jc w:val="center"/>
                        <w:rPr>
                          <w:rFonts w:ascii="Tahoma" w:hAnsi="Tahoma"/>
                          <w:bCs/>
                          <w:sz w:val="22"/>
                          <w:szCs w:val="22"/>
                        </w:rPr>
                      </w:pPr>
                    </w:p>
                    <w:p w14:paraId="49048498">
                      <w:pPr>
                        <w:jc w:val="center"/>
                        <w:rPr>
                          <w:rFonts w:ascii="Tahoma" w:hAnsi="Tahoma"/>
                          <w:bCs/>
                          <w:sz w:val="22"/>
                          <w:szCs w:val="22"/>
                        </w:rPr>
                      </w:pPr>
                    </w:p>
                    <w:p w14:paraId="4D5F950F">
                      <w:pPr>
                        <w:jc w:val="center"/>
                        <w:rPr>
                          <w:rFonts w:ascii="Tahoma" w:hAnsi="Tahoma"/>
                          <w:bCs/>
                          <w:sz w:val="22"/>
                          <w:szCs w:val="22"/>
                        </w:rPr>
                      </w:pPr>
                    </w:p>
                    <w:p w14:paraId="66E6321E">
                      <w:pPr>
                        <w:jc w:val="center"/>
                        <w:rPr>
                          <w:rFonts w:ascii="Tahoma" w:hAnsi="Tahoma"/>
                          <w:bCs/>
                          <w:sz w:val="22"/>
                          <w:szCs w:val="22"/>
                        </w:rPr>
                      </w:pPr>
                    </w:p>
                    <w:p w14:paraId="281DA8A7">
                      <w:pPr>
                        <w:jc w:val="center"/>
                        <w:rPr>
                          <w:rFonts w:ascii="Tahoma" w:hAnsi="Tahoma"/>
                          <w:bCs/>
                          <w:sz w:val="22"/>
                          <w:szCs w:val="22"/>
                        </w:rPr>
                      </w:pPr>
                    </w:p>
                    <w:p w14:paraId="14DBDCE5">
                      <w:pPr>
                        <w:jc w:val="center"/>
                        <w:rPr>
                          <w:rFonts w:ascii="Tahoma" w:hAnsi="Tahoma"/>
                          <w:bCs/>
                          <w:sz w:val="22"/>
                          <w:szCs w:val="22"/>
                        </w:rPr>
                      </w:pPr>
                    </w:p>
                    <w:p w14:paraId="51B608F1">
                      <w:pPr>
                        <w:jc w:val="center"/>
                        <w:rPr>
                          <w:rFonts w:ascii="Tahoma" w:hAnsi="Tahoma"/>
                          <w:bCs/>
                          <w:sz w:val="22"/>
                          <w:szCs w:val="22"/>
                        </w:rPr>
                      </w:pPr>
                    </w:p>
                    <w:p w14:paraId="4F81F7E4">
                      <w:pPr>
                        <w:jc w:val="center"/>
                        <w:rPr>
                          <w:rFonts w:ascii="Tahoma" w:hAnsi="Tahoma"/>
                          <w:bCs/>
                          <w:sz w:val="22"/>
                          <w:szCs w:val="22"/>
                        </w:rPr>
                      </w:pPr>
                    </w:p>
                    <w:p w14:paraId="480FC6B6">
                      <w:pPr>
                        <w:jc w:val="center"/>
                        <w:rPr>
                          <w:rFonts w:ascii="Tahoma" w:hAnsi="Tahoma"/>
                          <w:bCs/>
                          <w:sz w:val="22"/>
                          <w:szCs w:val="22"/>
                        </w:rPr>
                      </w:pPr>
                    </w:p>
                    <w:p w14:paraId="204708A3">
                      <w:pPr>
                        <w:jc w:val="center"/>
                        <w:rPr>
                          <w:rFonts w:ascii="Tahoma" w:hAnsi="Tahoma"/>
                          <w:bCs/>
                          <w:sz w:val="22"/>
                          <w:szCs w:val="22"/>
                        </w:rPr>
                      </w:pPr>
                    </w:p>
                    <w:p w14:paraId="60232ADB">
                      <w:pPr>
                        <w:jc w:val="center"/>
                        <w:rPr>
                          <w:rFonts w:ascii="Tahoma" w:hAnsi="Tahoma"/>
                          <w:bCs/>
                          <w:sz w:val="22"/>
                          <w:szCs w:val="22"/>
                        </w:rPr>
                      </w:pPr>
                    </w:p>
                    <w:p w14:paraId="40300500">
                      <w:pPr>
                        <w:jc w:val="center"/>
                        <w:rPr>
                          <w:rFonts w:ascii="Tahoma" w:hAnsi="Tahoma"/>
                          <w:bCs/>
                          <w:sz w:val="22"/>
                          <w:szCs w:val="22"/>
                        </w:rPr>
                      </w:pPr>
                    </w:p>
                    <w:p w14:paraId="0D3CAAFE">
                      <w:pPr>
                        <w:jc w:val="center"/>
                        <w:rPr>
                          <w:rFonts w:ascii="Tahoma" w:hAnsi="Tahoma"/>
                          <w:bCs/>
                          <w:sz w:val="22"/>
                          <w:szCs w:val="22"/>
                        </w:rPr>
                      </w:pPr>
                    </w:p>
                    <w:p w14:paraId="6B788B84">
                      <w:pPr>
                        <w:jc w:val="center"/>
                        <w:rPr>
                          <w:rFonts w:ascii="Tahoma" w:hAnsi="Tahoma"/>
                          <w:bCs/>
                          <w:sz w:val="22"/>
                          <w:szCs w:val="22"/>
                        </w:rPr>
                      </w:pPr>
                    </w:p>
                    <w:p w14:paraId="0A8D3E78">
                      <w:pPr>
                        <w:jc w:val="center"/>
                        <w:rPr>
                          <w:rFonts w:ascii="Tahoma" w:hAnsi="Tahoma"/>
                          <w:bCs/>
                          <w:sz w:val="22"/>
                          <w:szCs w:val="22"/>
                        </w:rPr>
                      </w:pPr>
                    </w:p>
                    <w:p w14:paraId="67A22A47">
                      <w:pPr>
                        <w:jc w:val="center"/>
                        <w:rPr>
                          <w:rFonts w:ascii="Tahoma" w:hAnsi="Tahoma"/>
                          <w:bCs/>
                          <w:sz w:val="22"/>
                          <w:szCs w:val="22"/>
                        </w:rPr>
                      </w:pPr>
                    </w:p>
                    <w:p w14:paraId="533CD7D5">
                      <w:pPr>
                        <w:jc w:val="center"/>
                        <w:rPr>
                          <w:rFonts w:ascii="Tahoma" w:hAnsi="Tahoma"/>
                          <w:bCs/>
                          <w:sz w:val="22"/>
                          <w:szCs w:val="22"/>
                        </w:rPr>
                      </w:pPr>
                    </w:p>
                    <w:p w14:paraId="6030F1C0">
                      <w:pPr>
                        <w:jc w:val="center"/>
                        <w:rPr>
                          <w:rFonts w:ascii="Tahoma" w:hAnsi="Tahoma"/>
                          <w:bCs/>
                          <w:sz w:val="22"/>
                          <w:szCs w:val="22"/>
                        </w:rPr>
                      </w:pPr>
                    </w:p>
                    <w:p w14:paraId="50B737C1">
                      <w:pPr>
                        <w:jc w:val="center"/>
                        <w:rPr>
                          <w:rFonts w:ascii="Tahoma" w:hAnsi="Tahoma"/>
                          <w:bCs/>
                          <w:sz w:val="22"/>
                          <w:szCs w:val="22"/>
                        </w:rPr>
                      </w:pPr>
                    </w:p>
                    <w:p w14:paraId="1FE2BB43">
                      <w:pPr>
                        <w:jc w:val="center"/>
                        <w:rPr>
                          <w:rFonts w:ascii="Tahoma" w:hAnsi="Tahoma"/>
                          <w:bCs/>
                          <w:sz w:val="28"/>
                          <w:szCs w:val="28"/>
                        </w:rPr>
                      </w:pPr>
                    </w:p>
                    <w:p w14:paraId="5836AC24">
                      <w:pPr>
                        <w:jc w:val="center"/>
                        <w:rPr>
                          <w:rFonts w:ascii="Tahoma" w:hAnsi="Tahoma"/>
                          <w:bCs/>
                          <w:sz w:val="28"/>
                          <w:szCs w:val="28"/>
                        </w:rPr>
                      </w:pPr>
                    </w:p>
                    <w:p w14:paraId="4476C0C3">
                      <w:pPr>
                        <w:jc w:val="center"/>
                        <w:rPr>
                          <w:rFonts w:ascii="Tahoma" w:hAnsi="Tahoma"/>
                          <w:b w:val="0"/>
                          <w:bCs/>
                          <w:sz w:val="28"/>
                          <w:szCs w:val="28"/>
                        </w:rPr>
                      </w:pPr>
                    </w:p>
                    <w:p w14:paraId="1ACDD0F5">
                      <w:pPr>
                        <w:jc w:val="center"/>
                        <w:rPr>
                          <w:rFonts w:ascii="Tahoma" w:hAnsi="Tahoma"/>
                          <w:bCs/>
                          <w:sz w:val="28"/>
                          <w:szCs w:val="28"/>
                        </w:rPr>
                      </w:pPr>
                    </w:p>
                    <w:p w14:paraId="64D611DB">
                      <w:pPr>
                        <w:jc w:val="center"/>
                        <w:rPr>
                          <w:rFonts w:ascii="Tahoma" w:hAnsi="Tahoma"/>
                          <w:bCs/>
                          <w:sz w:val="28"/>
                          <w:szCs w:val="28"/>
                        </w:rPr>
                      </w:pPr>
                    </w:p>
                    <w:p w14:paraId="0377EA03">
                      <w:pPr>
                        <w:jc w:val="center"/>
                        <w:rPr>
                          <w:rFonts w:ascii="Tahoma" w:hAnsi="Tahoma"/>
                          <w:bCs/>
                          <w:sz w:val="28"/>
                          <w:szCs w:val="28"/>
                        </w:rPr>
                      </w:pPr>
                    </w:p>
                    <w:p w14:paraId="2A591456">
                      <w:pPr>
                        <w:jc w:val="center"/>
                        <w:rPr>
                          <w:rFonts w:ascii="Tahoma" w:hAnsi="Tahoma"/>
                          <w:bCs/>
                          <w:sz w:val="28"/>
                          <w:szCs w:val="28"/>
                        </w:rPr>
                      </w:pPr>
                    </w:p>
                    <w:p w14:paraId="366DF744">
                      <w:pPr>
                        <w:jc w:val="center"/>
                        <w:rPr>
                          <w:rFonts w:ascii="Tahoma" w:hAnsi="Tahoma"/>
                          <w:bCs/>
                          <w:sz w:val="28"/>
                          <w:szCs w:val="28"/>
                        </w:rPr>
                      </w:pPr>
                    </w:p>
                    <w:p w14:paraId="33B3C53E">
                      <w:pPr>
                        <w:jc w:val="center"/>
                        <w:rPr>
                          <w:sz w:val="28"/>
                          <w:szCs w:val="28"/>
                        </w:rPr>
                      </w:pPr>
                      <w:r>
                        <w:rPr>
                          <w:rFonts w:ascii="Tahoma" w:hAnsi="Tahoma"/>
                          <w:bCs/>
                          <w:sz w:val="28"/>
                          <w:szCs w:val="28"/>
                        </w:rPr>
                        <w:t>REFORZADO PARA MEJORAR SU USO EN VIVIENDAS DE INTERÉS SOCIAL EN TUXTLA GUTIÉRREZ, CHIAPAS”</w:t>
                      </w:r>
                    </w:p>
                    <w:p w14:paraId="12A2B7B0">
                      <w:pPr>
                        <w:jc w:val="center"/>
                      </w:pPr>
                    </w:p>
                    <w:p w14:paraId="076D9E74">
                      <w:pPr>
                        <w:pStyle w:val="4"/>
                        <w:rPr>
                          <w:sz w:val="28"/>
                          <w:szCs w:val="28"/>
                        </w:rPr>
                      </w:pPr>
                      <w:bookmarkStart w:id="40" w:name="_Toc238413250"/>
                      <w:bookmarkStart w:id="41" w:name="_Toc238413224"/>
                      <w:r>
                        <w:rPr>
                          <w:sz w:val="28"/>
                          <w:szCs w:val="28"/>
                        </w:rPr>
                        <w:t>T  E  S  I  S</w:t>
                      </w:r>
                      <w:bookmarkEnd w:id="40"/>
                      <w:bookmarkEnd w:id="41"/>
                    </w:p>
                    <w:p w14:paraId="13646E82">
                      <w:pPr>
                        <w:jc w:val="center"/>
                        <w:rPr>
                          <w:rFonts w:ascii="Arial" w:hAnsi="Arial"/>
                          <w:b w:val="0"/>
                          <w:sz w:val="32"/>
                        </w:rPr>
                      </w:pPr>
                    </w:p>
                    <w:p w14:paraId="0EF024B5">
                      <w:pPr>
                        <w:jc w:val="center"/>
                        <w:rPr>
                          <w:rFonts w:ascii="Arial" w:hAnsi="Arial"/>
                          <w:b w:val="0"/>
                          <w:sz w:val="24"/>
                        </w:rPr>
                      </w:pPr>
                    </w:p>
                    <w:p w14:paraId="2DBCDF10">
                      <w:pPr>
                        <w:pStyle w:val="3"/>
                        <w:rPr>
                          <w:sz w:val="28"/>
                          <w:szCs w:val="28"/>
                        </w:rPr>
                      </w:pPr>
                      <w:bookmarkStart w:id="42" w:name="_Toc238413225"/>
                      <w:bookmarkStart w:id="43" w:name="_Toc238413251"/>
                      <w:r>
                        <w:rPr>
                          <w:sz w:val="28"/>
                          <w:szCs w:val="28"/>
                        </w:rPr>
                        <w:t>QUE PARA OBTENER EL GRADO DE</w:t>
                      </w:r>
                      <w:bookmarkEnd w:id="42"/>
                      <w:bookmarkEnd w:id="43"/>
                    </w:p>
                    <w:p w14:paraId="41C64234">
                      <w:pPr>
                        <w:jc w:val="center"/>
                      </w:pPr>
                    </w:p>
                    <w:p w14:paraId="6DE6931D">
                      <w:pPr>
                        <w:jc w:val="center"/>
                      </w:pPr>
                    </w:p>
                    <w:p w14:paraId="41A6B1A7">
                      <w:pPr>
                        <w:pStyle w:val="5"/>
                        <w:rPr>
                          <w:rFonts w:ascii="Times New Roman" w:hAnsi="Times New Roman"/>
                          <w:sz w:val="20"/>
                        </w:rPr>
                      </w:pPr>
                    </w:p>
                    <w:p w14:paraId="32FA1FB9">
                      <w:pPr>
                        <w:jc w:val="center"/>
                      </w:pPr>
                    </w:p>
                    <w:p w14:paraId="409FBDB2">
                      <w:pPr>
                        <w:jc w:val="center"/>
                        <w:rPr>
                          <w:rFonts w:ascii="Arial" w:hAnsi="Arial"/>
                          <w:sz w:val="32"/>
                        </w:rPr>
                      </w:pPr>
                      <w:r>
                        <w:rPr>
                          <w:rFonts w:ascii="Arial" w:hAnsi="Arial"/>
                          <w:sz w:val="32"/>
                        </w:rPr>
                        <w:t>MAESTRO EN INGENIERIA</w:t>
                      </w:r>
                    </w:p>
                    <w:p w14:paraId="4B3D2610">
                      <w:pPr>
                        <w:jc w:val="center"/>
                        <w:rPr>
                          <w:rFonts w:ascii="Arial" w:hAnsi="Arial"/>
                          <w:b w:val="0"/>
                          <w:sz w:val="28"/>
                          <w:szCs w:val="28"/>
                        </w:rPr>
                      </w:pPr>
                      <w:r>
                        <w:rPr>
                          <w:rFonts w:ascii="Arial" w:hAnsi="Arial"/>
                          <w:sz w:val="32"/>
                        </w:rPr>
                        <w:t>(CONSTRUCCIÓN)</w:t>
                      </w:r>
                    </w:p>
                    <w:p w14:paraId="03EA09D6">
                      <w:pPr>
                        <w:jc w:val="center"/>
                        <w:rPr>
                          <w:rFonts w:ascii="Arial" w:hAnsi="Arial"/>
                          <w:b w:val="0"/>
                          <w:sz w:val="28"/>
                          <w:szCs w:val="28"/>
                        </w:rPr>
                      </w:pPr>
                    </w:p>
                    <w:p w14:paraId="4487F7EF">
                      <w:pPr>
                        <w:jc w:val="center"/>
                        <w:rPr>
                          <w:rFonts w:ascii="Arial" w:hAnsi="Arial"/>
                          <w:b w:val="0"/>
                          <w:sz w:val="28"/>
                          <w:szCs w:val="28"/>
                        </w:rPr>
                      </w:pPr>
                      <w:r>
                        <w:rPr>
                          <w:rFonts w:ascii="Arial" w:hAnsi="Arial"/>
                          <w:b w:val="0"/>
                          <w:sz w:val="28"/>
                          <w:szCs w:val="28"/>
                        </w:rPr>
                        <w:t>PRESENTA</w:t>
                      </w:r>
                    </w:p>
                    <w:p w14:paraId="2F3F7793">
                      <w:pPr>
                        <w:jc w:val="center"/>
                        <w:rPr>
                          <w:rFonts w:ascii="Arial" w:hAnsi="Arial"/>
                          <w:b w:val="0"/>
                          <w:sz w:val="32"/>
                        </w:rPr>
                      </w:pPr>
                    </w:p>
                    <w:p w14:paraId="30DAFD86">
                      <w:pPr>
                        <w:jc w:val="center"/>
                        <w:rPr>
                          <w:rFonts w:ascii="Arial" w:hAnsi="Arial"/>
                          <w:b w:val="0"/>
                          <w:sz w:val="32"/>
                        </w:rPr>
                      </w:pPr>
                    </w:p>
                    <w:p w14:paraId="5C3CBD38">
                      <w:pPr>
                        <w:jc w:val="center"/>
                        <w:rPr>
                          <w:rFonts w:ascii="Arial" w:hAnsi="Arial"/>
                          <w:bCs/>
                          <w:i/>
                          <w:sz w:val="28"/>
                          <w:szCs w:val="28"/>
                        </w:rPr>
                      </w:pPr>
                      <w:r>
                        <w:rPr>
                          <w:rFonts w:ascii="Tahoma" w:hAnsi="Tahoma"/>
                          <w:sz w:val="28"/>
                          <w:szCs w:val="28"/>
                        </w:rPr>
                        <w:t>Arq. Beatriz Adriana Vázquez Cruz</w:t>
                      </w:r>
                    </w:p>
                    <w:p w14:paraId="2133E862">
                      <w:pPr>
                        <w:pStyle w:val="6"/>
                        <w:rPr>
                          <w:szCs w:val="28"/>
                        </w:rPr>
                      </w:pPr>
                    </w:p>
                    <w:p w14:paraId="5F66C5AD">
                      <w:pPr>
                        <w:pStyle w:val="6"/>
                        <w:rPr>
                          <w:szCs w:val="28"/>
                        </w:rPr>
                      </w:pPr>
                    </w:p>
                    <w:p w14:paraId="04BA6208">
                      <w:pPr>
                        <w:pStyle w:val="6"/>
                        <w:rPr>
                          <w:szCs w:val="28"/>
                        </w:rPr>
                      </w:pPr>
                      <w:r>
                        <w:rPr>
                          <w:szCs w:val="28"/>
                        </w:rPr>
                        <w:t>DIRECTOR DE TESIS</w:t>
                      </w:r>
                    </w:p>
                    <w:p w14:paraId="7D4F7AC2">
                      <w:pPr>
                        <w:jc w:val="center"/>
                        <w:rPr>
                          <w:sz w:val="24"/>
                          <w:szCs w:val="24"/>
                        </w:rPr>
                      </w:pPr>
                    </w:p>
                    <w:p w14:paraId="6D256AF8">
                      <w:pPr>
                        <w:jc w:val="center"/>
                        <w:rPr>
                          <w:sz w:val="24"/>
                          <w:szCs w:val="24"/>
                        </w:rPr>
                      </w:pPr>
                    </w:p>
                    <w:p w14:paraId="4F85AE18">
                      <w:pPr>
                        <w:pStyle w:val="6"/>
                      </w:pPr>
                    </w:p>
                    <w:p w14:paraId="5674AE40">
                      <w:pPr>
                        <w:jc w:val="center"/>
                        <w:rPr>
                          <w:rFonts w:ascii="Arial" w:hAnsi="Arial"/>
                          <w:b w:val="0"/>
                          <w:i/>
                          <w:sz w:val="24"/>
                          <w:szCs w:val="24"/>
                        </w:rPr>
                      </w:pPr>
                      <w:r>
                        <w:rPr>
                          <w:rFonts w:ascii="Arial" w:hAnsi="Arial"/>
                          <w:i/>
                          <w:sz w:val="24"/>
                          <w:szCs w:val="24"/>
                        </w:rPr>
                        <w:t>DR. FRANCISCO ALBERTO ALONSO FARRERA</w:t>
                      </w:r>
                    </w:p>
                    <w:p w14:paraId="554DBDCB">
                      <w:pPr>
                        <w:jc w:val="center"/>
                        <w:rPr>
                          <w:rFonts w:ascii="Arial" w:hAnsi="Arial"/>
                          <w:b w:val="0"/>
                        </w:rPr>
                      </w:pPr>
                    </w:p>
                    <w:p w14:paraId="2276E7D8">
                      <w:pPr>
                        <w:jc w:val="center"/>
                        <w:rPr>
                          <w:rFonts w:ascii="Arial" w:hAnsi="Arial"/>
                          <w:b w:val="0"/>
                        </w:rPr>
                      </w:pPr>
                    </w:p>
                    <w:p w14:paraId="46A90DCE">
                      <w:pPr>
                        <w:jc w:val="center"/>
                        <w:rPr>
                          <w:rFonts w:ascii="Arial" w:hAnsi="Arial"/>
                          <w:b w:val="0"/>
                        </w:rPr>
                      </w:pPr>
                    </w:p>
                    <w:p w14:paraId="5E83647C">
                      <w:pPr>
                        <w:jc w:val="center"/>
                        <w:rPr>
                          <w:rFonts w:ascii="Arial" w:hAnsi="Arial"/>
                          <w:b w:val="0"/>
                        </w:rPr>
                      </w:pPr>
                    </w:p>
                    <w:p w14:paraId="71B2E247">
                      <w:pPr>
                        <w:jc w:val="center"/>
                        <w:rPr>
                          <w:rFonts w:ascii="Arial" w:hAnsi="Arial"/>
                          <w:b w:val="0"/>
                        </w:rPr>
                      </w:pPr>
                    </w:p>
                    <w:p w14:paraId="769FB9F2">
                      <w:pPr>
                        <w:jc w:val="center"/>
                        <w:rPr>
                          <w:rFonts w:ascii="Arial" w:hAnsi="Arial"/>
                          <w:b w:val="0"/>
                        </w:rPr>
                      </w:pPr>
                    </w:p>
                    <w:p w14:paraId="68AD785D">
                      <w:pPr>
                        <w:jc w:val="center"/>
                        <w:rPr>
                          <w:rFonts w:ascii="Arial" w:hAnsi="Arial"/>
                          <w:b w:val="0"/>
                        </w:rPr>
                      </w:pPr>
                    </w:p>
                    <w:p w14:paraId="61EF86F0">
                      <w:pPr>
                        <w:jc w:val="center"/>
                        <w:rPr>
                          <w:rFonts w:ascii="Arial" w:hAnsi="Arial"/>
                          <w:b w:val="0"/>
                        </w:rPr>
                      </w:pPr>
                    </w:p>
                    <w:p w14:paraId="3D188865">
                      <w:pPr>
                        <w:jc w:val="center"/>
                        <w:rPr>
                          <w:rFonts w:ascii="Arial" w:hAnsi="Arial"/>
                          <w:b w:val="0"/>
                        </w:rPr>
                      </w:pPr>
                      <w:r>
                        <w:rPr>
                          <w:rFonts w:ascii="Arial" w:hAnsi="Arial"/>
                          <w:b w:val="0"/>
                        </w:rPr>
                        <w:t>TUXTLA GUTIÉRREZ, CHIAPAS ABRIL DE 2010.</w:t>
                      </w:r>
                    </w:p>
                    <w:p w14:paraId="7135510C">
                      <w:pPr>
                        <w:jc w:val="center"/>
                        <w:rPr>
                          <w:rFonts w:ascii="Arial" w:hAnsi="Arial"/>
                          <w:b w:val="0"/>
                        </w:rPr>
                      </w:pPr>
                    </w:p>
                    <w:p w14:paraId="257328B4">
                      <w:pPr>
                        <w:jc w:val="center"/>
                        <w:rPr>
                          <w:rFonts w:ascii="Arial" w:hAnsi="Arial"/>
                          <w:b w:val="0"/>
                        </w:rPr>
                      </w:pPr>
                    </w:p>
                    <w:p w14:paraId="4DED583B">
                      <w:pPr>
                        <w:jc w:val="center"/>
                        <w:rPr>
                          <w:rFonts w:ascii="Arial" w:hAnsi="Arial"/>
                          <w:b w:val="0"/>
                        </w:rPr>
                      </w:pPr>
                    </w:p>
                    <w:p w14:paraId="255EBD48">
                      <w:pPr>
                        <w:jc w:val="center"/>
                        <w:rPr>
                          <w:rFonts w:ascii="Arial" w:hAnsi="Arial"/>
                          <w:b w:val="0"/>
                        </w:rPr>
                      </w:pPr>
                    </w:p>
                    <w:p w14:paraId="3E903192">
                      <w:pPr>
                        <w:jc w:val="center"/>
                        <w:rPr>
                          <w:rFonts w:ascii="Arial" w:hAnsi="Arial"/>
                          <w:b w:val="0"/>
                        </w:rPr>
                      </w:pPr>
                    </w:p>
                    <w:p w14:paraId="3CCA93A4">
                      <w:pPr>
                        <w:jc w:val="center"/>
                        <w:rPr>
                          <w:rFonts w:ascii="Arial" w:hAnsi="Arial"/>
                          <w:b w:val="0"/>
                        </w:rPr>
                      </w:pPr>
                    </w:p>
                    <w:p w14:paraId="428EE01B">
                      <w:pPr>
                        <w:jc w:val="center"/>
                        <w:rPr>
                          <w:rFonts w:ascii="Arial" w:hAnsi="Arial"/>
                          <w:b w:val="0"/>
                        </w:rPr>
                      </w:pPr>
                    </w:p>
                    <w:p w14:paraId="7E384A5D">
                      <w:pPr>
                        <w:jc w:val="center"/>
                        <w:rPr>
                          <w:rFonts w:ascii="Arial" w:hAnsi="Arial"/>
                          <w:b w:val="0"/>
                        </w:rPr>
                      </w:pPr>
                    </w:p>
                    <w:p w14:paraId="5089DAD4">
                      <w:pPr>
                        <w:jc w:val="center"/>
                        <w:rPr>
                          <w:rFonts w:ascii="Arial" w:hAnsi="Arial"/>
                          <w:b w:val="0"/>
                        </w:rPr>
                      </w:pPr>
                      <w:r>
                        <w:rPr>
                          <w:rFonts w:ascii="Arial" w:hAnsi="Arial"/>
                          <w:b w:val="0"/>
                        </w:rPr>
                        <w:t>TUXTLA GUTIÉRREZ, CHIAPAS ABRIL DE 2010.</w:t>
                      </w:r>
                    </w:p>
                    <w:p w14:paraId="539CD965">
                      <w:pPr>
                        <w:jc w:val="center"/>
                        <w:rPr>
                          <w:rFonts w:ascii="Arial" w:hAnsi="Arial"/>
                          <w:b w:val="0"/>
                        </w:rPr>
                      </w:pPr>
                    </w:p>
                    <w:p w14:paraId="434CE47D"/>
                    <w:p w14:paraId="77E65F5B">
                      <w:pPr>
                        <w:pStyle w:val="2"/>
                        <w:jc w:val="center"/>
                        <w:rPr>
                          <w:rFonts w:ascii="Arial Narrow" w:hAnsi="Arial Narrow"/>
                          <w:b/>
                          <w:sz w:val="44"/>
                        </w:rPr>
                      </w:pPr>
                      <w:bookmarkStart w:id="44" w:name="_Toc238413252"/>
                      <w:bookmarkStart w:id="45" w:name="_Toc238413226"/>
                      <w:r>
                        <w:rPr>
                          <w:rFonts w:ascii="Arial Narrow" w:hAnsi="Arial Narrow"/>
                          <w:b/>
                          <w:sz w:val="44"/>
                        </w:rPr>
                        <w:t>TECNOLOGICO DE ESTUDIOS SUPERIORES DE CHALCO</w:t>
                      </w:r>
                      <w:bookmarkEnd w:id="29"/>
                      <w:bookmarkEnd w:id="44"/>
                      <w:bookmarkEnd w:id="45"/>
                    </w:p>
                    <w:p w14:paraId="5BE51EFE">
                      <w:pPr>
                        <w:jc w:val="center"/>
                      </w:pPr>
                    </w:p>
                    <w:p w14:paraId="7FE2D6B4">
                      <w:pPr>
                        <w:jc w:val="center"/>
                      </w:pPr>
                    </w:p>
                    <w:p w14:paraId="3C53AED4">
                      <w:pPr>
                        <w:jc w:val="center"/>
                        <w:rPr>
                          <w:rFonts w:ascii="Arial" w:hAnsi="Arial"/>
                          <w:b w:val="0"/>
                          <w:sz w:val="32"/>
                        </w:rPr>
                      </w:pPr>
                    </w:p>
                    <w:p w14:paraId="7166C32B">
                      <w:pPr>
                        <w:pStyle w:val="3"/>
                        <w:rPr>
                          <w:rFonts w:ascii="Arial Narrow" w:hAnsi="Arial Narrow"/>
                          <w:color w:val="004F37"/>
                          <w:sz w:val="28"/>
                          <w:szCs w:val="28"/>
                        </w:rPr>
                      </w:pPr>
                      <w:bookmarkStart w:id="46" w:name="_Toc238413206"/>
                      <w:bookmarkStart w:id="47" w:name="_Toc238413253"/>
                      <w:bookmarkStart w:id="48" w:name="_Toc238413227"/>
                      <w:r>
                        <w:rPr>
                          <w:rFonts w:ascii="Arial Narrow" w:hAnsi="Arial Narrow"/>
                          <w:color w:val="004F37"/>
                          <w:sz w:val="28"/>
                          <w:szCs w:val="28"/>
                        </w:rPr>
                        <w:t>INGENIERÍA EN SISTEMAS COMPUTACIONALES</w:t>
                      </w:r>
                      <w:bookmarkEnd w:id="46"/>
                      <w:bookmarkEnd w:id="47"/>
                      <w:bookmarkEnd w:id="48"/>
                      <w:r>
                        <w:rPr>
                          <w:rFonts w:ascii="Arial Narrow" w:hAnsi="Arial Narrow"/>
                          <w:color w:val="004F37"/>
                          <w:sz w:val="28"/>
                          <w:szCs w:val="28"/>
                        </w:rPr>
                        <w:t xml:space="preserve"> </w:t>
                      </w:r>
                    </w:p>
                    <w:p w14:paraId="0E5A45C1"/>
                    <w:p w14:paraId="3832BDC7">
                      <w:pPr>
                        <w:jc w:val="center"/>
                        <w:rPr>
                          <w:rFonts w:ascii="Arial Narrow" w:hAnsi="Arial Narrow"/>
                          <w:b w:val="0"/>
                          <w:sz w:val="28"/>
                          <w:szCs w:val="28"/>
                        </w:rPr>
                      </w:pPr>
                    </w:p>
                    <w:p w14:paraId="0DA74BC5">
                      <w:pPr>
                        <w:pStyle w:val="4"/>
                        <w:rPr>
                          <w:rFonts w:ascii="Arial Narrow" w:hAnsi="Arial Narrow"/>
                          <w:sz w:val="28"/>
                          <w:szCs w:val="28"/>
                        </w:rPr>
                      </w:pPr>
                    </w:p>
                    <w:p w14:paraId="66127B30">
                      <w:pPr>
                        <w:jc w:val="center"/>
                        <w:rPr>
                          <w:rFonts w:ascii="Arial Narrow" w:hAnsi="Arial Narrow"/>
                        </w:rPr>
                      </w:pPr>
                    </w:p>
                    <w:p w14:paraId="6E0CCA3C">
                      <w:pPr>
                        <w:jc w:val="center"/>
                        <w:rPr>
                          <w:rFonts w:ascii="Arial Narrow" w:hAnsi="Arial Narrow"/>
                          <w:sz w:val="28"/>
                          <w:szCs w:val="28"/>
                        </w:rPr>
                      </w:pPr>
                      <w:r>
                        <w:rPr>
                          <w:rFonts w:ascii="Arial Narrow" w:hAnsi="Arial Narrow"/>
                          <w:bCs/>
                          <w:sz w:val="28"/>
                          <w:szCs w:val="28"/>
                        </w:rPr>
                        <w:t>“</w:t>
                      </w:r>
                      <w:r>
                        <w:rPr>
                          <w:rFonts w:ascii="Arial Narrow" w:hAnsi="Arial Narrow"/>
                          <w:i/>
                          <w:sz w:val="24"/>
                        </w:rPr>
                        <w:t>”</w:t>
                      </w:r>
                    </w:p>
                    <w:p w14:paraId="7BB74BEA">
                      <w:pPr>
                        <w:pStyle w:val="4"/>
                        <w:rPr>
                          <w:rFonts w:ascii="Arial Narrow" w:hAnsi="Arial Narrow"/>
                          <w:sz w:val="28"/>
                          <w:szCs w:val="28"/>
                        </w:rPr>
                      </w:pPr>
                    </w:p>
                    <w:p w14:paraId="41E85468">
                      <w:pPr>
                        <w:jc w:val="center"/>
                        <w:rPr>
                          <w:rFonts w:ascii="Arial Narrow" w:hAnsi="Arial Narrow"/>
                          <w:b w:val="0"/>
                          <w:sz w:val="32"/>
                        </w:rPr>
                      </w:pPr>
                    </w:p>
                    <w:p w14:paraId="08FAF220">
                      <w:pPr>
                        <w:jc w:val="center"/>
                        <w:rPr>
                          <w:rFonts w:ascii="Arial Narrow" w:hAnsi="Arial Narrow"/>
                          <w:b w:val="0"/>
                          <w:sz w:val="24"/>
                        </w:rPr>
                      </w:pPr>
                    </w:p>
                    <w:p w14:paraId="1E276F06">
                      <w:pPr>
                        <w:jc w:val="center"/>
                        <w:rPr>
                          <w:rFonts w:ascii="Arial Narrow" w:hAnsi="Arial Narrow"/>
                        </w:rPr>
                      </w:pPr>
                    </w:p>
                    <w:p w14:paraId="69DAF1E6">
                      <w:pPr>
                        <w:jc w:val="center"/>
                        <w:rPr>
                          <w:rFonts w:ascii="Arial Narrow" w:hAnsi="Arial Narrow"/>
                        </w:rPr>
                      </w:pPr>
                    </w:p>
                    <w:p w14:paraId="0F7EF1A7">
                      <w:pPr>
                        <w:jc w:val="center"/>
                        <w:rPr>
                          <w:rFonts w:ascii="Arial Narrow" w:hAnsi="Arial Narrow"/>
                          <w:b w:val="0"/>
                          <w:sz w:val="28"/>
                          <w:szCs w:val="28"/>
                        </w:rPr>
                      </w:pPr>
                      <w:r>
                        <w:rPr>
                          <w:rFonts w:ascii="Arial Narrow" w:hAnsi="Arial Narrow"/>
                          <w:sz w:val="32"/>
                        </w:rPr>
                        <w:t>NOMBRE DEL PROYECTO</w:t>
                      </w:r>
                    </w:p>
                    <w:p w14:paraId="14095921">
                      <w:pPr>
                        <w:jc w:val="center"/>
                        <w:rPr>
                          <w:rFonts w:ascii="Arial Narrow" w:hAnsi="Arial Narrow"/>
                          <w:b w:val="0"/>
                          <w:sz w:val="28"/>
                          <w:szCs w:val="28"/>
                        </w:rPr>
                      </w:pPr>
                    </w:p>
                    <w:p w14:paraId="45AD0913">
                      <w:pPr>
                        <w:jc w:val="center"/>
                        <w:rPr>
                          <w:rFonts w:ascii="Arial Narrow" w:hAnsi="Arial Narrow"/>
                          <w:b w:val="0"/>
                          <w:sz w:val="28"/>
                          <w:szCs w:val="28"/>
                        </w:rPr>
                      </w:pPr>
                    </w:p>
                    <w:p w14:paraId="1A41FFB0">
                      <w:pPr>
                        <w:jc w:val="center"/>
                        <w:rPr>
                          <w:rFonts w:ascii="Arial Narrow" w:hAnsi="Arial Narrow"/>
                          <w:b w:val="0"/>
                          <w:sz w:val="28"/>
                          <w:szCs w:val="28"/>
                        </w:rPr>
                      </w:pPr>
                      <w:r>
                        <w:rPr>
                          <w:rFonts w:ascii="Arial Narrow" w:hAnsi="Arial Narrow"/>
                          <w:b w:val="0"/>
                          <w:sz w:val="28"/>
                          <w:szCs w:val="28"/>
                        </w:rPr>
                        <w:t>PRESENTA:</w:t>
                      </w:r>
                    </w:p>
                    <w:p w14:paraId="70FAB7FC">
                      <w:pPr>
                        <w:jc w:val="center"/>
                        <w:rPr>
                          <w:rFonts w:ascii="Arial Narrow" w:hAnsi="Arial Narrow"/>
                          <w:b w:val="0"/>
                          <w:sz w:val="32"/>
                        </w:rPr>
                      </w:pPr>
                    </w:p>
                    <w:p w14:paraId="5D712F76">
                      <w:pPr>
                        <w:pStyle w:val="6"/>
                        <w:rPr>
                          <w:rFonts w:ascii="Arial Narrow" w:hAnsi="Arial Narrow"/>
                          <w:b/>
                          <w:szCs w:val="28"/>
                        </w:rPr>
                      </w:pPr>
                      <w:r>
                        <w:rPr>
                          <w:rFonts w:ascii="Arial Narrow" w:hAnsi="Arial Narrow"/>
                          <w:b/>
                          <w:szCs w:val="28"/>
                        </w:rPr>
                        <w:t>SÁNCHEZ SORIANO CÉSAR JERZAIN</w:t>
                      </w:r>
                    </w:p>
                    <w:p w14:paraId="5A36B7E1">
                      <w:pPr>
                        <w:jc w:val="center"/>
                      </w:pPr>
                    </w:p>
                    <w:p w14:paraId="00390FCE">
                      <w:pPr>
                        <w:pStyle w:val="6"/>
                        <w:rPr>
                          <w:rFonts w:ascii="Arial Narrow" w:hAnsi="Arial Narrow"/>
                          <w:b/>
                          <w:bCs/>
                          <w:szCs w:val="28"/>
                        </w:rPr>
                      </w:pPr>
                      <w:r>
                        <w:rPr>
                          <w:rFonts w:ascii="Arial Narrow" w:hAnsi="Arial Narrow"/>
                          <w:b/>
                          <w:bCs/>
                          <w:szCs w:val="28"/>
                        </w:rPr>
                        <w:t>LEÓN HERNÁNDEZ ROTSEN EDUARDO</w:t>
                      </w:r>
                    </w:p>
                    <w:p w14:paraId="281FF5E1"/>
                    <w:p w14:paraId="6D287A60">
                      <w:pPr>
                        <w:jc w:val="center"/>
                        <w:rPr>
                          <w:rFonts w:ascii="Arial Narrow" w:hAnsi="Arial Narrow"/>
                        </w:rPr>
                      </w:pPr>
                    </w:p>
                    <w:p w14:paraId="44EBA199">
                      <w:pPr>
                        <w:jc w:val="center"/>
                        <w:rPr>
                          <w:rFonts w:ascii="Bahnschrift Light SemiCondensed" w:hAnsi="Bahnschrift Light SemiCondensed"/>
                          <w:sz w:val="36"/>
                          <w:szCs w:val="36"/>
                        </w:rPr>
                      </w:pPr>
                      <w:r>
                        <w:rPr>
                          <w:rFonts w:ascii="Bahnschrift Light SemiCondensed" w:hAnsi="Bahnschrift Light SemiCondensed"/>
                          <w:sz w:val="36"/>
                          <w:szCs w:val="36"/>
                        </w:rPr>
                        <w:t>GRUPO: 4951</w:t>
                      </w:r>
                    </w:p>
                    <w:p w14:paraId="1EA333A4">
                      <w:pPr>
                        <w:jc w:val="center"/>
                        <w:rPr>
                          <w:rFonts w:ascii="Arial Narrow" w:hAnsi="Arial Narrow"/>
                        </w:rPr>
                      </w:pPr>
                    </w:p>
                    <w:p w14:paraId="7600D1DF">
                      <w:pPr>
                        <w:jc w:val="center"/>
                        <w:rPr>
                          <w:rFonts w:ascii="Arial Narrow" w:hAnsi="Arial Narrow"/>
                        </w:rPr>
                      </w:pPr>
                    </w:p>
                    <w:p w14:paraId="18805A2A">
                      <w:pPr>
                        <w:pStyle w:val="6"/>
                        <w:rPr>
                          <w:rFonts w:ascii="Arial Narrow" w:hAnsi="Arial Narrow"/>
                          <w:szCs w:val="28"/>
                        </w:rPr>
                      </w:pPr>
                      <w:r>
                        <w:rPr>
                          <w:rFonts w:ascii="Arial Narrow" w:hAnsi="Arial Narrow"/>
                          <w:szCs w:val="28"/>
                        </w:rPr>
                        <w:t>ASESOR INTERNO:</w:t>
                      </w:r>
                    </w:p>
                    <w:p w14:paraId="0F0FC45E">
                      <w:pPr>
                        <w:rPr>
                          <w:rFonts w:ascii="Arial Narrow" w:hAnsi="Arial Narrow"/>
                          <w:sz w:val="24"/>
                          <w:szCs w:val="24"/>
                        </w:rPr>
                      </w:pPr>
                      <w:r>
                        <w:t xml:space="preserve">     </w:t>
                      </w:r>
                    </w:p>
                    <w:p w14:paraId="6AED0C15">
                      <w:pPr>
                        <w:jc w:val="center"/>
                        <w:rPr>
                          <w:sz w:val="22"/>
                          <w:szCs w:val="22"/>
                        </w:rPr>
                      </w:pPr>
                      <w:r>
                        <w:rPr>
                          <w:rFonts w:ascii="Arial Narrow" w:hAnsi="Arial Narrow"/>
                          <w:sz w:val="28"/>
                          <w:szCs w:val="28"/>
                        </w:rPr>
                        <w:t>ING. IVÁN AZAMAR PALMA</w:t>
                      </w:r>
                    </w:p>
                    <w:p w14:paraId="22F57BD7">
                      <w:pPr>
                        <w:pStyle w:val="6"/>
                        <w:rPr>
                          <w:rFonts w:ascii="Arial Narrow" w:hAnsi="Arial Narrow"/>
                        </w:rPr>
                      </w:pPr>
                    </w:p>
                    <w:p w14:paraId="3E9CA479">
                      <w:pPr>
                        <w:pStyle w:val="6"/>
                        <w:rPr>
                          <w:rFonts w:ascii="Arial Narrow" w:hAnsi="Arial Narrow"/>
                          <w:szCs w:val="28"/>
                        </w:rPr>
                      </w:pPr>
                      <w:r>
                        <w:rPr>
                          <w:rFonts w:ascii="Arial Narrow" w:hAnsi="Arial Narrow"/>
                          <w:szCs w:val="28"/>
                        </w:rPr>
                        <w:t>ASESOR EXTERNO:</w:t>
                      </w:r>
                    </w:p>
                    <w:p w14:paraId="1A5E86BB">
                      <w:r>
                        <w:t xml:space="preserve">     </w:t>
                      </w:r>
                    </w:p>
                    <w:p w14:paraId="3763866E">
                      <w:pPr>
                        <w:jc w:val="center"/>
                        <w:rPr>
                          <w:rFonts w:ascii="Arial Narrow" w:hAnsi="Arial Narrow"/>
                          <w:bCs/>
                          <w:sz w:val="28"/>
                          <w:szCs w:val="28"/>
                        </w:rPr>
                      </w:pPr>
                    </w:p>
                    <w:p w14:paraId="00290348">
                      <w:pPr>
                        <w:jc w:val="center"/>
                        <w:rPr>
                          <w:rFonts w:ascii="Tahoma" w:hAnsi="Tahoma"/>
                          <w:bCs/>
                          <w:sz w:val="22"/>
                          <w:szCs w:val="22"/>
                        </w:rPr>
                      </w:pPr>
                      <w:r>
                        <w:rPr>
                          <w:rFonts w:ascii="Arial Narrow" w:hAnsi="Arial Narrow"/>
                          <w:bCs/>
                          <w:sz w:val="28"/>
                          <w:szCs w:val="28"/>
                        </w:rPr>
                        <w:t>Fecha</w:t>
                      </w:r>
                    </w:p>
                    <w:p w14:paraId="406F820D">
                      <w:pPr>
                        <w:jc w:val="center"/>
                        <w:rPr>
                          <w:rFonts w:ascii="Tahoma" w:hAnsi="Tahoma"/>
                          <w:bCs/>
                          <w:sz w:val="22"/>
                          <w:szCs w:val="22"/>
                        </w:rPr>
                      </w:pPr>
                    </w:p>
                    <w:p w14:paraId="10DCFC9A">
                      <w:pPr>
                        <w:jc w:val="center"/>
                        <w:rPr>
                          <w:rFonts w:ascii="Tahoma" w:hAnsi="Tahoma"/>
                          <w:bCs/>
                          <w:sz w:val="22"/>
                          <w:szCs w:val="22"/>
                        </w:rPr>
                      </w:pPr>
                    </w:p>
                    <w:p w14:paraId="08D35393">
                      <w:pPr>
                        <w:jc w:val="center"/>
                        <w:rPr>
                          <w:rFonts w:ascii="Tahoma" w:hAnsi="Tahoma"/>
                          <w:bCs/>
                          <w:sz w:val="22"/>
                          <w:szCs w:val="22"/>
                        </w:rPr>
                      </w:pPr>
                    </w:p>
                    <w:p w14:paraId="2E39E7A6">
                      <w:pPr>
                        <w:jc w:val="center"/>
                        <w:rPr>
                          <w:rFonts w:ascii="Tahoma" w:hAnsi="Tahoma"/>
                          <w:bCs/>
                          <w:sz w:val="22"/>
                          <w:szCs w:val="22"/>
                        </w:rPr>
                      </w:pPr>
                    </w:p>
                    <w:p w14:paraId="7E789C73">
                      <w:pPr>
                        <w:jc w:val="center"/>
                        <w:rPr>
                          <w:rFonts w:ascii="Tahoma" w:hAnsi="Tahoma"/>
                          <w:bCs/>
                          <w:sz w:val="22"/>
                          <w:szCs w:val="22"/>
                        </w:rPr>
                      </w:pPr>
                    </w:p>
                    <w:p w14:paraId="7416DD1D">
                      <w:pPr>
                        <w:jc w:val="center"/>
                        <w:rPr>
                          <w:rFonts w:ascii="Tahoma" w:hAnsi="Tahoma"/>
                          <w:bCs/>
                          <w:sz w:val="22"/>
                          <w:szCs w:val="22"/>
                        </w:rPr>
                      </w:pPr>
                    </w:p>
                    <w:p w14:paraId="2C2D8CC2">
                      <w:pPr>
                        <w:jc w:val="center"/>
                        <w:rPr>
                          <w:rFonts w:ascii="Tahoma" w:hAnsi="Tahoma"/>
                          <w:bCs/>
                          <w:sz w:val="22"/>
                          <w:szCs w:val="22"/>
                        </w:rPr>
                      </w:pPr>
                    </w:p>
                    <w:p w14:paraId="6A7DC59E">
                      <w:pPr>
                        <w:jc w:val="center"/>
                        <w:rPr>
                          <w:rFonts w:ascii="Tahoma" w:hAnsi="Tahoma"/>
                          <w:bCs/>
                          <w:sz w:val="22"/>
                          <w:szCs w:val="22"/>
                        </w:rPr>
                      </w:pPr>
                    </w:p>
                    <w:p w14:paraId="761321C0">
                      <w:pPr>
                        <w:jc w:val="center"/>
                        <w:rPr>
                          <w:rFonts w:ascii="Tahoma" w:hAnsi="Tahoma"/>
                          <w:bCs/>
                          <w:sz w:val="22"/>
                          <w:szCs w:val="22"/>
                        </w:rPr>
                      </w:pPr>
                    </w:p>
                    <w:p w14:paraId="5702BD68">
                      <w:pPr>
                        <w:jc w:val="center"/>
                        <w:rPr>
                          <w:rFonts w:ascii="Tahoma" w:hAnsi="Tahoma"/>
                          <w:bCs/>
                          <w:sz w:val="22"/>
                          <w:szCs w:val="22"/>
                        </w:rPr>
                      </w:pPr>
                    </w:p>
                    <w:p w14:paraId="1F2925F6">
                      <w:pPr>
                        <w:jc w:val="center"/>
                        <w:rPr>
                          <w:rFonts w:ascii="Tahoma" w:hAnsi="Tahoma"/>
                          <w:bCs/>
                          <w:sz w:val="22"/>
                          <w:szCs w:val="22"/>
                        </w:rPr>
                      </w:pPr>
                    </w:p>
                    <w:p w14:paraId="08A2066B">
                      <w:pPr>
                        <w:jc w:val="center"/>
                        <w:rPr>
                          <w:rFonts w:ascii="Tahoma" w:hAnsi="Tahoma"/>
                          <w:bCs/>
                          <w:sz w:val="22"/>
                          <w:szCs w:val="22"/>
                        </w:rPr>
                      </w:pPr>
                    </w:p>
                    <w:p w14:paraId="4ADCE540">
                      <w:pPr>
                        <w:jc w:val="center"/>
                        <w:rPr>
                          <w:rFonts w:ascii="Tahoma" w:hAnsi="Tahoma"/>
                          <w:bCs/>
                          <w:sz w:val="22"/>
                          <w:szCs w:val="22"/>
                        </w:rPr>
                      </w:pPr>
                    </w:p>
                    <w:p w14:paraId="1753B2CD">
                      <w:pPr>
                        <w:jc w:val="center"/>
                        <w:rPr>
                          <w:rFonts w:ascii="Tahoma" w:hAnsi="Tahoma"/>
                          <w:bCs/>
                          <w:sz w:val="22"/>
                          <w:szCs w:val="22"/>
                        </w:rPr>
                      </w:pPr>
                    </w:p>
                    <w:p w14:paraId="00FF2131">
                      <w:pPr>
                        <w:jc w:val="center"/>
                        <w:rPr>
                          <w:rFonts w:ascii="Tahoma" w:hAnsi="Tahoma"/>
                          <w:bCs/>
                          <w:sz w:val="22"/>
                          <w:szCs w:val="22"/>
                        </w:rPr>
                      </w:pPr>
                    </w:p>
                    <w:p w14:paraId="56A9098D">
                      <w:pPr>
                        <w:jc w:val="center"/>
                        <w:rPr>
                          <w:rFonts w:ascii="Tahoma" w:hAnsi="Tahoma"/>
                          <w:bCs/>
                          <w:sz w:val="22"/>
                          <w:szCs w:val="22"/>
                        </w:rPr>
                      </w:pPr>
                    </w:p>
                    <w:p w14:paraId="2DE03B45">
                      <w:pPr>
                        <w:jc w:val="center"/>
                        <w:rPr>
                          <w:rFonts w:ascii="Tahoma" w:hAnsi="Tahoma"/>
                          <w:bCs/>
                          <w:sz w:val="22"/>
                          <w:szCs w:val="22"/>
                        </w:rPr>
                      </w:pPr>
                    </w:p>
                    <w:p w14:paraId="0E4E8B3B">
                      <w:pPr>
                        <w:jc w:val="center"/>
                        <w:rPr>
                          <w:rFonts w:ascii="Tahoma" w:hAnsi="Tahoma"/>
                          <w:bCs/>
                          <w:sz w:val="22"/>
                          <w:szCs w:val="22"/>
                        </w:rPr>
                      </w:pPr>
                    </w:p>
                    <w:p w14:paraId="763FFCA5">
                      <w:pPr>
                        <w:jc w:val="center"/>
                        <w:rPr>
                          <w:rFonts w:ascii="Tahoma" w:hAnsi="Tahoma"/>
                          <w:bCs/>
                          <w:sz w:val="22"/>
                          <w:szCs w:val="22"/>
                        </w:rPr>
                      </w:pPr>
                    </w:p>
                    <w:p w14:paraId="0FCC3836">
                      <w:pPr>
                        <w:jc w:val="center"/>
                        <w:rPr>
                          <w:rFonts w:ascii="Tahoma" w:hAnsi="Tahoma"/>
                          <w:bCs/>
                          <w:sz w:val="22"/>
                          <w:szCs w:val="22"/>
                        </w:rPr>
                      </w:pPr>
                    </w:p>
                    <w:p w14:paraId="2895233F">
                      <w:pPr>
                        <w:jc w:val="center"/>
                        <w:rPr>
                          <w:rFonts w:ascii="Tahoma" w:hAnsi="Tahoma"/>
                          <w:bCs/>
                          <w:sz w:val="22"/>
                          <w:szCs w:val="22"/>
                        </w:rPr>
                      </w:pPr>
                    </w:p>
                    <w:p w14:paraId="7C75E121">
                      <w:pPr>
                        <w:jc w:val="center"/>
                        <w:rPr>
                          <w:rFonts w:ascii="Tahoma" w:hAnsi="Tahoma"/>
                          <w:bCs/>
                          <w:sz w:val="22"/>
                          <w:szCs w:val="22"/>
                        </w:rPr>
                      </w:pPr>
                    </w:p>
                    <w:p w14:paraId="514AA680">
                      <w:pPr>
                        <w:jc w:val="center"/>
                        <w:rPr>
                          <w:rFonts w:ascii="Tahoma" w:hAnsi="Tahoma"/>
                          <w:bCs/>
                          <w:sz w:val="22"/>
                          <w:szCs w:val="22"/>
                        </w:rPr>
                      </w:pPr>
                    </w:p>
                    <w:p w14:paraId="37E24B8D">
                      <w:pPr>
                        <w:jc w:val="center"/>
                        <w:rPr>
                          <w:rFonts w:ascii="Tahoma" w:hAnsi="Tahoma"/>
                          <w:bCs/>
                          <w:sz w:val="22"/>
                          <w:szCs w:val="22"/>
                        </w:rPr>
                      </w:pPr>
                    </w:p>
                    <w:p w14:paraId="7F792BE6">
                      <w:pPr>
                        <w:jc w:val="center"/>
                        <w:rPr>
                          <w:rFonts w:ascii="Tahoma" w:hAnsi="Tahoma"/>
                          <w:bCs/>
                          <w:sz w:val="22"/>
                          <w:szCs w:val="22"/>
                        </w:rPr>
                      </w:pPr>
                    </w:p>
                    <w:p w14:paraId="669601ED">
                      <w:pPr>
                        <w:jc w:val="center"/>
                        <w:rPr>
                          <w:rFonts w:ascii="Tahoma" w:hAnsi="Tahoma"/>
                          <w:bCs/>
                          <w:sz w:val="22"/>
                          <w:szCs w:val="22"/>
                        </w:rPr>
                      </w:pPr>
                    </w:p>
                    <w:p w14:paraId="23D4C62E">
                      <w:pPr>
                        <w:jc w:val="center"/>
                        <w:rPr>
                          <w:rFonts w:ascii="Tahoma" w:hAnsi="Tahoma"/>
                          <w:bCs/>
                          <w:sz w:val="22"/>
                          <w:szCs w:val="22"/>
                        </w:rPr>
                      </w:pPr>
                    </w:p>
                    <w:p w14:paraId="34C38776">
                      <w:pPr>
                        <w:jc w:val="center"/>
                        <w:rPr>
                          <w:rFonts w:ascii="Tahoma" w:hAnsi="Tahoma"/>
                          <w:bCs/>
                          <w:sz w:val="22"/>
                          <w:szCs w:val="22"/>
                        </w:rPr>
                      </w:pPr>
                    </w:p>
                    <w:p w14:paraId="4C308EE9">
                      <w:pPr>
                        <w:jc w:val="center"/>
                        <w:rPr>
                          <w:rFonts w:ascii="Tahoma" w:hAnsi="Tahoma"/>
                          <w:bCs/>
                          <w:sz w:val="28"/>
                          <w:szCs w:val="28"/>
                        </w:rPr>
                      </w:pPr>
                    </w:p>
                    <w:p w14:paraId="7DE760B3">
                      <w:pPr>
                        <w:jc w:val="center"/>
                        <w:rPr>
                          <w:rFonts w:ascii="Tahoma" w:hAnsi="Tahoma"/>
                          <w:bCs/>
                          <w:sz w:val="28"/>
                          <w:szCs w:val="28"/>
                        </w:rPr>
                      </w:pPr>
                    </w:p>
                    <w:p w14:paraId="3075ADFC">
                      <w:pPr>
                        <w:jc w:val="center"/>
                        <w:rPr>
                          <w:rFonts w:ascii="Tahoma" w:hAnsi="Tahoma"/>
                          <w:b w:val="0"/>
                          <w:bCs/>
                          <w:sz w:val="28"/>
                          <w:szCs w:val="28"/>
                        </w:rPr>
                      </w:pPr>
                    </w:p>
                    <w:p w14:paraId="2DA0793C">
                      <w:pPr>
                        <w:jc w:val="center"/>
                        <w:rPr>
                          <w:rFonts w:ascii="Tahoma" w:hAnsi="Tahoma"/>
                          <w:bCs/>
                          <w:sz w:val="28"/>
                          <w:szCs w:val="28"/>
                        </w:rPr>
                      </w:pPr>
                    </w:p>
                    <w:p w14:paraId="0057C0BA">
                      <w:pPr>
                        <w:jc w:val="center"/>
                        <w:rPr>
                          <w:rFonts w:ascii="Tahoma" w:hAnsi="Tahoma"/>
                          <w:bCs/>
                          <w:sz w:val="28"/>
                          <w:szCs w:val="28"/>
                        </w:rPr>
                      </w:pPr>
                    </w:p>
                    <w:p w14:paraId="41894F73">
                      <w:pPr>
                        <w:jc w:val="center"/>
                        <w:rPr>
                          <w:rFonts w:ascii="Tahoma" w:hAnsi="Tahoma"/>
                          <w:bCs/>
                          <w:sz w:val="28"/>
                          <w:szCs w:val="28"/>
                        </w:rPr>
                      </w:pPr>
                    </w:p>
                    <w:p w14:paraId="4BB9CB3D">
                      <w:pPr>
                        <w:jc w:val="center"/>
                        <w:rPr>
                          <w:rFonts w:ascii="Tahoma" w:hAnsi="Tahoma"/>
                          <w:bCs/>
                          <w:sz w:val="28"/>
                          <w:szCs w:val="28"/>
                        </w:rPr>
                      </w:pPr>
                    </w:p>
                    <w:p w14:paraId="31B6D0EE">
                      <w:pPr>
                        <w:jc w:val="center"/>
                        <w:rPr>
                          <w:rFonts w:ascii="Tahoma" w:hAnsi="Tahoma"/>
                          <w:bCs/>
                          <w:sz w:val="28"/>
                          <w:szCs w:val="28"/>
                        </w:rPr>
                      </w:pPr>
                    </w:p>
                    <w:p w14:paraId="4D7A1845">
                      <w:pPr>
                        <w:jc w:val="center"/>
                        <w:rPr>
                          <w:sz w:val="28"/>
                          <w:szCs w:val="28"/>
                        </w:rPr>
                      </w:pPr>
                      <w:r>
                        <w:rPr>
                          <w:rFonts w:ascii="Tahoma" w:hAnsi="Tahoma"/>
                          <w:bCs/>
                          <w:sz w:val="28"/>
                          <w:szCs w:val="28"/>
                        </w:rPr>
                        <w:t>REFORZADO PARA MEJORAR SU USO EN VIVIENDAS DE INTERÉS SOCIAL EN TUXTLA GUTIÉRREZ, CHIAPAS”</w:t>
                      </w:r>
                    </w:p>
                    <w:p w14:paraId="6001F8CA">
                      <w:pPr>
                        <w:jc w:val="center"/>
                      </w:pPr>
                    </w:p>
                    <w:p w14:paraId="46B24289">
                      <w:pPr>
                        <w:pStyle w:val="4"/>
                        <w:rPr>
                          <w:sz w:val="28"/>
                          <w:szCs w:val="28"/>
                        </w:rPr>
                      </w:pPr>
                      <w:bookmarkStart w:id="49" w:name="_Toc238413207"/>
                      <w:bookmarkStart w:id="50" w:name="_Toc238413254"/>
                      <w:bookmarkStart w:id="51" w:name="_Toc238413228"/>
                      <w:r>
                        <w:rPr>
                          <w:sz w:val="28"/>
                          <w:szCs w:val="28"/>
                        </w:rPr>
                        <w:t>T  E  S  I  S</w:t>
                      </w:r>
                      <w:bookmarkEnd w:id="49"/>
                      <w:bookmarkEnd w:id="50"/>
                      <w:bookmarkEnd w:id="51"/>
                    </w:p>
                    <w:p w14:paraId="3FAF63DA">
                      <w:pPr>
                        <w:jc w:val="center"/>
                        <w:rPr>
                          <w:rFonts w:ascii="Arial" w:hAnsi="Arial"/>
                          <w:b w:val="0"/>
                          <w:sz w:val="32"/>
                        </w:rPr>
                      </w:pPr>
                    </w:p>
                    <w:p w14:paraId="4696731E">
                      <w:pPr>
                        <w:jc w:val="center"/>
                        <w:rPr>
                          <w:rFonts w:ascii="Arial" w:hAnsi="Arial"/>
                          <w:b w:val="0"/>
                          <w:sz w:val="24"/>
                        </w:rPr>
                      </w:pPr>
                    </w:p>
                    <w:p w14:paraId="14CB2656">
                      <w:pPr>
                        <w:pStyle w:val="3"/>
                        <w:rPr>
                          <w:sz w:val="28"/>
                          <w:szCs w:val="28"/>
                        </w:rPr>
                      </w:pPr>
                      <w:bookmarkStart w:id="52" w:name="_Toc238413208"/>
                      <w:bookmarkStart w:id="53" w:name="_Toc238413229"/>
                      <w:bookmarkStart w:id="54" w:name="_Toc238413255"/>
                      <w:r>
                        <w:rPr>
                          <w:sz w:val="28"/>
                          <w:szCs w:val="28"/>
                        </w:rPr>
                        <w:t>QUE PARA OBTENER EL GRADO DE</w:t>
                      </w:r>
                      <w:bookmarkEnd w:id="52"/>
                      <w:bookmarkEnd w:id="53"/>
                      <w:bookmarkEnd w:id="54"/>
                    </w:p>
                    <w:p w14:paraId="508A5BF3">
                      <w:pPr>
                        <w:jc w:val="center"/>
                      </w:pPr>
                    </w:p>
                    <w:p w14:paraId="66F667A5">
                      <w:pPr>
                        <w:jc w:val="center"/>
                      </w:pPr>
                    </w:p>
                    <w:p w14:paraId="15F31423">
                      <w:pPr>
                        <w:pStyle w:val="5"/>
                        <w:rPr>
                          <w:rFonts w:ascii="Times New Roman" w:hAnsi="Times New Roman"/>
                          <w:sz w:val="20"/>
                        </w:rPr>
                      </w:pPr>
                    </w:p>
                    <w:p w14:paraId="29584B79">
                      <w:pPr>
                        <w:jc w:val="center"/>
                      </w:pPr>
                    </w:p>
                    <w:p w14:paraId="3B5422BF">
                      <w:pPr>
                        <w:jc w:val="center"/>
                        <w:rPr>
                          <w:rFonts w:ascii="Arial" w:hAnsi="Arial"/>
                          <w:sz w:val="32"/>
                        </w:rPr>
                      </w:pPr>
                      <w:r>
                        <w:rPr>
                          <w:rFonts w:ascii="Arial" w:hAnsi="Arial"/>
                          <w:sz w:val="32"/>
                        </w:rPr>
                        <w:t>MAESTRO EN INGENIERIA</w:t>
                      </w:r>
                    </w:p>
                    <w:p w14:paraId="25C5BF4C">
                      <w:pPr>
                        <w:jc w:val="center"/>
                        <w:rPr>
                          <w:rFonts w:ascii="Arial" w:hAnsi="Arial"/>
                          <w:b w:val="0"/>
                          <w:sz w:val="28"/>
                          <w:szCs w:val="28"/>
                        </w:rPr>
                      </w:pPr>
                      <w:r>
                        <w:rPr>
                          <w:rFonts w:ascii="Arial" w:hAnsi="Arial"/>
                          <w:sz w:val="32"/>
                        </w:rPr>
                        <w:t>(CONSTRUCCIÓN)</w:t>
                      </w:r>
                    </w:p>
                    <w:p w14:paraId="2E488C25">
                      <w:pPr>
                        <w:jc w:val="center"/>
                        <w:rPr>
                          <w:rFonts w:ascii="Arial" w:hAnsi="Arial"/>
                          <w:b w:val="0"/>
                          <w:sz w:val="28"/>
                          <w:szCs w:val="28"/>
                        </w:rPr>
                      </w:pPr>
                    </w:p>
                    <w:p w14:paraId="3035307F">
                      <w:pPr>
                        <w:jc w:val="center"/>
                        <w:rPr>
                          <w:rFonts w:ascii="Arial" w:hAnsi="Arial"/>
                          <w:b w:val="0"/>
                          <w:sz w:val="28"/>
                          <w:szCs w:val="28"/>
                        </w:rPr>
                      </w:pPr>
                      <w:r>
                        <w:rPr>
                          <w:rFonts w:ascii="Arial" w:hAnsi="Arial"/>
                          <w:b w:val="0"/>
                          <w:sz w:val="28"/>
                          <w:szCs w:val="28"/>
                        </w:rPr>
                        <w:t>PRESENTA</w:t>
                      </w:r>
                    </w:p>
                    <w:p w14:paraId="039255CD">
                      <w:pPr>
                        <w:jc w:val="center"/>
                        <w:rPr>
                          <w:rFonts w:ascii="Arial" w:hAnsi="Arial"/>
                          <w:b w:val="0"/>
                          <w:sz w:val="32"/>
                        </w:rPr>
                      </w:pPr>
                    </w:p>
                    <w:p w14:paraId="1FF24EE6">
                      <w:pPr>
                        <w:jc w:val="center"/>
                        <w:rPr>
                          <w:rFonts w:ascii="Arial" w:hAnsi="Arial"/>
                          <w:b w:val="0"/>
                          <w:sz w:val="32"/>
                        </w:rPr>
                      </w:pPr>
                    </w:p>
                    <w:p w14:paraId="2DC99497">
                      <w:pPr>
                        <w:jc w:val="center"/>
                        <w:rPr>
                          <w:rFonts w:ascii="Arial" w:hAnsi="Arial"/>
                          <w:bCs/>
                          <w:i/>
                          <w:sz w:val="28"/>
                          <w:szCs w:val="28"/>
                        </w:rPr>
                      </w:pPr>
                      <w:r>
                        <w:rPr>
                          <w:rFonts w:ascii="Tahoma" w:hAnsi="Tahoma"/>
                          <w:sz w:val="28"/>
                          <w:szCs w:val="28"/>
                        </w:rPr>
                        <w:t>Arq. Beatriz Adriana Vázquez Cruz</w:t>
                      </w:r>
                    </w:p>
                    <w:p w14:paraId="29561FD3">
                      <w:pPr>
                        <w:pStyle w:val="6"/>
                        <w:rPr>
                          <w:szCs w:val="28"/>
                        </w:rPr>
                      </w:pPr>
                    </w:p>
                    <w:p w14:paraId="680FB99E">
                      <w:pPr>
                        <w:pStyle w:val="6"/>
                        <w:rPr>
                          <w:szCs w:val="28"/>
                        </w:rPr>
                      </w:pPr>
                    </w:p>
                    <w:p w14:paraId="3E50C5AE">
                      <w:pPr>
                        <w:pStyle w:val="6"/>
                        <w:rPr>
                          <w:szCs w:val="28"/>
                        </w:rPr>
                      </w:pPr>
                      <w:r>
                        <w:rPr>
                          <w:szCs w:val="28"/>
                        </w:rPr>
                        <w:t>DIRECTOR DE TESIS</w:t>
                      </w:r>
                    </w:p>
                    <w:p w14:paraId="3BBC718A">
                      <w:pPr>
                        <w:jc w:val="center"/>
                        <w:rPr>
                          <w:sz w:val="24"/>
                          <w:szCs w:val="24"/>
                        </w:rPr>
                      </w:pPr>
                    </w:p>
                    <w:p w14:paraId="475C7FFE">
                      <w:pPr>
                        <w:jc w:val="center"/>
                        <w:rPr>
                          <w:sz w:val="24"/>
                          <w:szCs w:val="24"/>
                        </w:rPr>
                      </w:pPr>
                    </w:p>
                    <w:p w14:paraId="42A70A57">
                      <w:pPr>
                        <w:pStyle w:val="6"/>
                      </w:pPr>
                    </w:p>
                    <w:p w14:paraId="1D4487FF">
                      <w:pPr>
                        <w:jc w:val="center"/>
                        <w:rPr>
                          <w:rFonts w:ascii="Arial" w:hAnsi="Arial"/>
                          <w:b w:val="0"/>
                          <w:i/>
                          <w:sz w:val="24"/>
                          <w:szCs w:val="24"/>
                        </w:rPr>
                      </w:pPr>
                      <w:r>
                        <w:rPr>
                          <w:rFonts w:ascii="Arial" w:hAnsi="Arial"/>
                          <w:i/>
                          <w:sz w:val="24"/>
                          <w:szCs w:val="24"/>
                        </w:rPr>
                        <w:t>DR. FRANCISCO ALBERTO ALONSO FARRERA</w:t>
                      </w:r>
                    </w:p>
                    <w:p w14:paraId="6921F3B0">
                      <w:pPr>
                        <w:jc w:val="center"/>
                        <w:rPr>
                          <w:rFonts w:ascii="Arial" w:hAnsi="Arial"/>
                          <w:b w:val="0"/>
                        </w:rPr>
                      </w:pPr>
                    </w:p>
                    <w:p w14:paraId="568E8DAA">
                      <w:pPr>
                        <w:jc w:val="center"/>
                        <w:rPr>
                          <w:rFonts w:ascii="Arial" w:hAnsi="Arial"/>
                          <w:b w:val="0"/>
                        </w:rPr>
                      </w:pPr>
                    </w:p>
                    <w:p w14:paraId="35DD8DB9">
                      <w:pPr>
                        <w:jc w:val="center"/>
                        <w:rPr>
                          <w:rFonts w:ascii="Arial" w:hAnsi="Arial"/>
                          <w:b w:val="0"/>
                        </w:rPr>
                      </w:pPr>
                    </w:p>
                    <w:p w14:paraId="0F92B951">
                      <w:pPr>
                        <w:jc w:val="center"/>
                        <w:rPr>
                          <w:rFonts w:ascii="Arial" w:hAnsi="Arial"/>
                          <w:b w:val="0"/>
                        </w:rPr>
                      </w:pPr>
                    </w:p>
                    <w:p w14:paraId="0ADC1A5E">
                      <w:pPr>
                        <w:jc w:val="center"/>
                        <w:rPr>
                          <w:rFonts w:ascii="Arial" w:hAnsi="Arial"/>
                          <w:b w:val="0"/>
                        </w:rPr>
                      </w:pPr>
                    </w:p>
                    <w:p w14:paraId="38EC35A1">
                      <w:pPr>
                        <w:jc w:val="center"/>
                        <w:rPr>
                          <w:rFonts w:ascii="Arial" w:hAnsi="Arial"/>
                          <w:b w:val="0"/>
                        </w:rPr>
                      </w:pPr>
                    </w:p>
                    <w:p w14:paraId="58D24524">
                      <w:pPr>
                        <w:jc w:val="center"/>
                        <w:rPr>
                          <w:rFonts w:ascii="Arial" w:hAnsi="Arial"/>
                          <w:b w:val="0"/>
                        </w:rPr>
                      </w:pPr>
                    </w:p>
                    <w:p w14:paraId="15B36640">
                      <w:pPr>
                        <w:jc w:val="center"/>
                        <w:rPr>
                          <w:rFonts w:ascii="Arial" w:hAnsi="Arial"/>
                          <w:b w:val="0"/>
                        </w:rPr>
                      </w:pPr>
                    </w:p>
                    <w:p w14:paraId="1E665582">
                      <w:pPr>
                        <w:jc w:val="center"/>
                        <w:rPr>
                          <w:rFonts w:ascii="Arial" w:hAnsi="Arial"/>
                          <w:b w:val="0"/>
                        </w:rPr>
                      </w:pPr>
                      <w:r>
                        <w:rPr>
                          <w:rFonts w:ascii="Arial" w:hAnsi="Arial"/>
                          <w:b w:val="0"/>
                        </w:rPr>
                        <w:t>TUXTLA GUTIÉRREZ, CHIAPAS ABRIL DE 2010.</w:t>
                      </w:r>
                    </w:p>
                    <w:p w14:paraId="56EB0ECD">
                      <w:pPr>
                        <w:jc w:val="center"/>
                        <w:rPr>
                          <w:rFonts w:ascii="Arial" w:hAnsi="Arial"/>
                          <w:b w:val="0"/>
                        </w:rPr>
                      </w:pPr>
                    </w:p>
                    <w:p w14:paraId="12A3BF9E">
                      <w:pPr>
                        <w:jc w:val="center"/>
                        <w:rPr>
                          <w:rFonts w:ascii="Arial" w:hAnsi="Arial"/>
                          <w:b w:val="0"/>
                        </w:rPr>
                      </w:pPr>
                    </w:p>
                    <w:p w14:paraId="2EFACE84">
                      <w:pPr>
                        <w:jc w:val="center"/>
                        <w:rPr>
                          <w:rFonts w:ascii="Arial" w:hAnsi="Arial"/>
                          <w:b w:val="0"/>
                        </w:rPr>
                      </w:pPr>
                    </w:p>
                    <w:p w14:paraId="66D167AE">
                      <w:pPr>
                        <w:jc w:val="center"/>
                        <w:rPr>
                          <w:rFonts w:ascii="Arial" w:hAnsi="Arial"/>
                          <w:b w:val="0"/>
                        </w:rPr>
                      </w:pPr>
                    </w:p>
                    <w:p w14:paraId="0A83743A">
                      <w:pPr>
                        <w:jc w:val="center"/>
                        <w:rPr>
                          <w:rFonts w:ascii="Arial" w:hAnsi="Arial"/>
                          <w:b w:val="0"/>
                        </w:rPr>
                      </w:pPr>
                    </w:p>
                    <w:p w14:paraId="700E8BC4">
                      <w:pPr>
                        <w:jc w:val="center"/>
                        <w:rPr>
                          <w:rFonts w:ascii="Arial" w:hAnsi="Arial"/>
                          <w:b w:val="0"/>
                        </w:rPr>
                      </w:pPr>
                    </w:p>
                    <w:p w14:paraId="7914CEF8">
                      <w:pPr>
                        <w:jc w:val="center"/>
                        <w:rPr>
                          <w:rFonts w:ascii="Arial" w:hAnsi="Arial"/>
                          <w:b w:val="0"/>
                        </w:rPr>
                      </w:pPr>
                    </w:p>
                    <w:p w14:paraId="2E54E82C">
                      <w:pPr>
                        <w:jc w:val="center"/>
                        <w:rPr>
                          <w:rFonts w:ascii="Arial" w:hAnsi="Arial"/>
                          <w:b w:val="0"/>
                        </w:rPr>
                      </w:pPr>
                    </w:p>
                    <w:p w14:paraId="0A5B9F01">
                      <w:pPr>
                        <w:jc w:val="center"/>
                        <w:rPr>
                          <w:rFonts w:ascii="Arial" w:hAnsi="Arial"/>
                          <w:b w:val="0"/>
                        </w:rPr>
                      </w:pPr>
                      <w:r>
                        <w:rPr>
                          <w:rFonts w:ascii="Arial" w:hAnsi="Arial"/>
                          <w:b w:val="0"/>
                        </w:rPr>
                        <w:t>TUXTLA GUTIÉRREZ, CHIAPAS ABRIL DE 2010.</w:t>
                      </w:r>
                    </w:p>
                    <w:p w14:paraId="77EF939F">
                      <w:pPr>
                        <w:jc w:val="center"/>
                        <w:rPr>
                          <w:rFonts w:ascii="Arial" w:hAnsi="Arial"/>
                          <w:b w:val="0"/>
                        </w:rPr>
                      </w:pPr>
                    </w:p>
                  </w:txbxContent>
                </v:textbox>
              </v:shape>
            </w:pict>
          </mc:Fallback>
        </mc:AlternateContent>
      </w:r>
      <w:r>
        <w:drawing>
          <wp:anchor distT="0" distB="0" distL="114300" distR="114300" simplePos="0" relativeHeight="251664384" behindDoc="0" locked="0" layoutInCell="1" allowOverlap="1">
            <wp:simplePos x="0" y="0"/>
            <wp:positionH relativeFrom="page">
              <wp:posOffset>228600</wp:posOffset>
            </wp:positionH>
            <wp:positionV relativeFrom="paragraph">
              <wp:posOffset>5080</wp:posOffset>
            </wp:positionV>
            <wp:extent cx="2145665" cy="1190625"/>
            <wp:effectExtent l="0" t="0" r="6985" b="9525"/>
            <wp:wrapThrough wrapText="bothSides">
              <wp:wrapPolygon>
                <wp:start x="0" y="0"/>
                <wp:lineTo x="0" y="21427"/>
                <wp:lineTo x="21479" y="21427"/>
                <wp:lineTo x="21479" y="0"/>
                <wp:lineTo x="0" y="0"/>
              </wp:wrapPolygon>
            </wp:wrapThrough>
            <wp:docPr id="2" name="Imagen 2" descr="TESCHA (@teschaAlumnos)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TESCHA (@teschaAlumnos) • Facebook"/>
                    <pic:cNvPicPr>
                      <a:picLocks noChangeAspect="1" noChangeArrowheads="1"/>
                    </pic:cNvPicPr>
                  </pic:nvPicPr>
                  <pic:blipFill>
                    <a:blip r:embed="rId8">
                      <a:extLst>
                        <a:ext uri="{28A0092B-C50C-407E-A947-70E740481C1C}">
                          <a14:useLocalDpi xmlns:a14="http://schemas.microsoft.com/office/drawing/2010/main" val="0"/>
                        </a:ext>
                      </a:extLst>
                    </a:blip>
                    <a:srcRect l="18905" t="28697" r="17413" b="28856"/>
                    <a:stretch>
                      <a:fillRect/>
                    </a:stretch>
                  </pic:blipFill>
                  <pic:spPr>
                    <a:xfrm>
                      <a:off x="0" y="0"/>
                      <a:ext cx="2145665" cy="1190625"/>
                    </a:xfrm>
                    <a:prstGeom prst="rect">
                      <a:avLst/>
                    </a:prstGeom>
                    <a:noFill/>
                    <a:ln>
                      <a:noFill/>
                    </a:ln>
                  </pic:spPr>
                </pic:pic>
              </a:graphicData>
            </a:graphic>
          </wp:anchor>
        </w:drawing>
      </w:r>
      <w:r>
        <mc:AlternateContent>
          <mc:Choice Requires="wpg">
            <w:drawing>
              <wp:anchor distT="0" distB="0" distL="114300" distR="114300" simplePos="0" relativeHeight="251663360" behindDoc="0" locked="0" layoutInCell="1" allowOverlap="1">
                <wp:simplePos x="0" y="0"/>
                <wp:positionH relativeFrom="column">
                  <wp:posOffset>-71120</wp:posOffset>
                </wp:positionH>
                <wp:positionV relativeFrom="paragraph">
                  <wp:posOffset>1640840</wp:posOffset>
                </wp:positionV>
                <wp:extent cx="207010" cy="6073140"/>
                <wp:effectExtent l="18415" t="35560" r="22225" b="34925"/>
                <wp:wrapNone/>
                <wp:docPr id="590210175" name="Group 9"/>
                <wp:cNvGraphicFramePr/>
                <a:graphic xmlns:a="http://schemas.openxmlformats.org/drawingml/2006/main">
                  <a:graphicData uri="http://schemas.microsoft.com/office/word/2010/wordprocessingGroup">
                    <wpg:wgp>
                      <wpg:cNvGrpSpPr/>
                      <wpg:grpSpPr>
                        <a:xfrm>
                          <a:off x="0" y="0"/>
                          <a:ext cx="207010" cy="6073140"/>
                          <a:chOff x="2387" y="4001"/>
                          <a:chExt cx="326" cy="9564"/>
                        </a:xfrm>
                      </wpg:grpSpPr>
                      <wps:wsp>
                        <wps:cNvPr id="1968914552" name="Line 4"/>
                        <wps:cNvCnPr>
                          <a:cxnSpLocks noChangeShapeType="1"/>
                        </wps:cNvCnPr>
                        <wps:spPr bwMode="auto">
                          <a:xfrm>
                            <a:off x="2387" y="4010"/>
                            <a:ext cx="0" cy="9190"/>
                          </a:xfrm>
                          <a:prstGeom prst="line">
                            <a:avLst/>
                          </a:prstGeom>
                          <a:noFill/>
                          <a:ln w="28575">
                            <a:solidFill>
                              <a:srgbClr val="000000"/>
                            </a:solidFill>
                            <a:round/>
                          </a:ln>
                        </wps:spPr>
                        <wps:bodyPr/>
                      </wps:wsp>
                      <wps:wsp>
                        <wps:cNvPr id="1365185751" name="Line 5"/>
                        <wps:cNvCnPr>
                          <a:cxnSpLocks noChangeShapeType="1"/>
                        </wps:cNvCnPr>
                        <wps:spPr bwMode="auto">
                          <a:xfrm>
                            <a:off x="2552" y="4001"/>
                            <a:ext cx="0" cy="9564"/>
                          </a:xfrm>
                          <a:prstGeom prst="line">
                            <a:avLst/>
                          </a:prstGeom>
                          <a:noFill/>
                          <a:ln w="57150">
                            <a:solidFill>
                              <a:srgbClr val="004F37"/>
                            </a:solidFill>
                            <a:round/>
                          </a:ln>
                        </wps:spPr>
                        <wps:bodyPr/>
                      </wps:wsp>
                      <wps:wsp>
                        <wps:cNvPr id="1328152741" name="Line 6"/>
                        <wps:cNvCnPr>
                          <a:cxnSpLocks noChangeShapeType="1"/>
                        </wps:cNvCnPr>
                        <wps:spPr bwMode="auto">
                          <a:xfrm>
                            <a:off x="2713" y="4011"/>
                            <a:ext cx="0" cy="9190"/>
                          </a:xfrm>
                          <a:prstGeom prst="line">
                            <a:avLst/>
                          </a:prstGeom>
                          <a:noFill/>
                          <a:ln w="28575">
                            <a:solidFill>
                              <a:srgbClr val="000000"/>
                            </a:solidFill>
                            <a:round/>
                          </a:ln>
                        </wps:spPr>
                        <wps:bodyPr/>
                      </wps:wsp>
                    </wpg:wgp>
                  </a:graphicData>
                </a:graphic>
              </wp:anchor>
            </w:drawing>
          </mc:Choice>
          <mc:Fallback>
            <w:pict>
              <v:group id="Group 9" o:spid="_x0000_s1026" o:spt="203" style="position:absolute;left:0pt;margin-left:-5.6pt;margin-top:129.2pt;height:478.2pt;width:16.3pt;z-index:251663360;mso-width-relative:page;mso-height-relative:page;" coordorigin="2387,4001" coordsize="326,9564" o:gfxdata="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OTq&#10;SnXZAAAACwEAAA8AAAAAAAAAAQAgAAAAIgAAAGRycy9kb3ducmV2LnhtbFBLAQIUABQAAAAIAIdO&#10;4kBxsUOrlAIAAH4IAAAOAAAAAAAAAAEAIAAAACgBAABkcnMvZTJvRG9jLnhtbFBLBQYAAAAABgAG&#10;AFkBAAAuBgAAAAA=&#10;">
                <o:lock v:ext="edit" aspectratio="f"/>
                <v:line id="Line 4" o:spid="_x0000_s1026" o:spt="20" style="position:absolute;left:2387;top:4010;height:9190;width:0;" filled="f" stroked="t" coordsize="21600,21600" o:gfxdata="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Utj&#10;MMEAAADjAAAADwAAAAAAAAABACAAAAAiAAAAZHJzL2Rvd25yZXYueG1sUEsBAhQAFAAAAAgAh07i&#10;QDMvBZ47AAAAOQAAABAAAAAAAAAAAQAgAAAAEAEAAGRycy9zaGFwZXhtbC54bWxQSwUGAAAAAAYA&#10;BgBbAQAAugMAAAAA&#10;">
                  <v:fill on="f" focussize="0,0"/>
                  <v:stroke weight="2.25pt" color="#000000" joinstyle="round"/>
                  <v:imagedata o:title=""/>
                  <o:lock v:ext="edit" aspectratio="f"/>
                </v:line>
                <v:line id="Line 5" o:spid="_x0000_s1026" o:spt="20" style="position:absolute;left:2552;top:4001;height:9564;width:0;" filled="f" stroked="t" coordsize="21600,21600" o:gfxdata="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MDD&#10;LMEAAADjAAAADwAAAAAAAAABACAAAAAiAAAAZHJzL2Rvd25yZXYueG1sUEsBAhQAFAAAAAgAh07i&#10;QDMvBZ47AAAAOQAAABAAAAAAAAAAAQAgAAAAEAEAAGRycy9zaGFwZXhtbC54bWxQSwUGAAAAAAYA&#10;BgBbAQAAugMAAAAA&#10;">
                  <v:fill on="f" focussize="0,0"/>
                  <v:stroke weight="4.5pt" color="#004F37" joinstyle="round"/>
                  <v:imagedata o:title=""/>
                  <o:lock v:ext="edit" aspectratio="f"/>
                </v:line>
                <v:line id="Line 6" o:spid="_x0000_s1026" o:spt="20" style="position:absolute;left:2713;top:4011;height:9190;width:0;" filled="f" stroked="t" coordsize="21600,21600" o:gfxdata="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r+&#10;o9XCAAAA4wAAAA8AAAAAAAAAAQAgAAAAIgAAAGRycy9kb3ducmV2LnhtbFBLAQIUABQAAAAIAIdO&#10;4kAzLwWeOwAAADkAAAAQAAAAAAAAAAEAIAAAABEBAABkcnMvc2hhcGV4bWwueG1sUEsFBgAAAAAG&#10;AAYAWwEAALsDAAAAAA==&#10;">
                  <v:fill on="f" focussize="0,0"/>
                  <v:stroke weight="2.25pt" color="#000000" joinstyle="round"/>
                  <v:imagedata o:title=""/>
                  <o:lock v:ext="edit" aspectratio="f"/>
                </v:line>
              </v:group>
            </w:pict>
          </mc:Fallback>
        </mc:AlternateContent>
      </w:r>
      <w:r>
        <w:tab/>
      </w:r>
      <w:r>
        <w:tab/>
      </w:r>
    </w:p>
    <w:p w14:paraId="23558C35"/>
    <w:p w14:paraId="23F09ABB"/>
    <w:p w14:paraId="606CCABA"/>
    <w:p w14:paraId="48AA36C2"/>
    <w:p w14:paraId="45038D9D">
      <w:r>
        <mc:AlternateContent>
          <mc:Choice Requires="wps">
            <w:drawing>
              <wp:anchor distT="0" distB="0" distL="114300" distR="114300" simplePos="0" relativeHeight="251660288" behindDoc="0" locked="0" layoutInCell="0" allowOverlap="1">
                <wp:simplePos x="0" y="0"/>
                <wp:positionH relativeFrom="margin">
                  <wp:posOffset>1623060</wp:posOffset>
                </wp:positionH>
                <wp:positionV relativeFrom="paragraph">
                  <wp:posOffset>50800</wp:posOffset>
                </wp:positionV>
                <wp:extent cx="3749040" cy="0"/>
                <wp:effectExtent l="0" t="0" r="0" b="0"/>
                <wp:wrapNone/>
                <wp:docPr id="794229809" name="Straight Connector 1"/>
                <wp:cNvGraphicFramePr/>
                <a:graphic xmlns:a="http://schemas.openxmlformats.org/drawingml/2006/main">
                  <a:graphicData uri="http://schemas.microsoft.com/office/word/2010/wordprocessingShape">
                    <wps:wsp>
                      <wps:cNvCnPr>
                        <a:cxnSpLocks noChangeShapeType="1"/>
                      </wps:cNvCnPr>
                      <wps:spPr bwMode="auto">
                        <a:xfrm>
                          <a:off x="0" y="0"/>
                          <a:ext cx="3749040" cy="0"/>
                        </a:xfrm>
                        <a:prstGeom prst="line">
                          <a:avLst/>
                        </a:prstGeom>
                        <a:noFill/>
                        <a:ln w="19050">
                          <a:solidFill>
                            <a:srgbClr val="000000"/>
                          </a:solidFill>
                          <a:round/>
                        </a:ln>
                      </wps:spPr>
                      <wps:bodyPr/>
                    </wps:wsp>
                  </a:graphicData>
                </a:graphic>
              </wp:anchor>
            </w:drawing>
          </mc:Choice>
          <mc:Fallback>
            <w:pict>
              <v:line id="Straight Connector 1" o:spid="_x0000_s1026" o:spt="20" style="position:absolute;left:0pt;margin-left:127.8pt;margin-top:4pt;height:0pt;width:295.2pt;mso-position-horizontal-relative:margin;z-index:251660288;mso-width-relative:page;mso-height-relative:page;" filled="f" stroked="t" coordsize="21600,21600" o:allowincell="f" o:gfxdata="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iRw3N1AAAAAcBAAAPAAAAAAAAAAEA&#10;IAAAACIAAABkcnMvZG93bnJldi54bWxQSwECFAAUAAAACACHTuJA/lbo89oBAAC2AwAADgAAAAAA&#10;AAABACAAAAAjAQAAZHJzL2Uyb0RvYy54bWxQSwUGAAAAAAYABgBZAQAAbwUAAAAA&#10;">
                <v:fill on="f" focussize="0,0"/>
                <v:stroke weight="1.5pt" color="#000000" joinstyle="round"/>
                <v:imagedata o:title=""/>
                <o:lock v:ext="edit" aspectratio="f"/>
              </v:line>
            </w:pict>
          </mc:Fallback>
        </mc:AlternateContent>
      </w:r>
      <w:r>
        <mc:AlternateContent>
          <mc:Choice Requires="wps">
            <w:drawing>
              <wp:anchor distT="0" distB="0" distL="114300" distR="114300" simplePos="0" relativeHeight="251661312" behindDoc="0" locked="0" layoutInCell="0" allowOverlap="1">
                <wp:simplePos x="0" y="0"/>
                <wp:positionH relativeFrom="column">
                  <wp:posOffset>1318260</wp:posOffset>
                </wp:positionH>
                <wp:positionV relativeFrom="paragraph">
                  <wp:posOffset>140335</wp:posOffset>
                </wp:positionV>
                <wp:extent cx="4389120" cy="0"/>
                <wp:effectExtent l="0" t="19050" r="11430" b="0"/>
                <wp:wrapNone/>
                <wp:docPr id="534381916" name="Straight Connector 2"/>
                <wp:cNvGraphicFramePr/>
                <a:graphic xmlns:a="http://schemas.openxmlformats.org/drawingml/2006/main">
                  <a:graphicData uri="http://schemas.microsoft.com/office/word/2010/wordprocessingShape">
                    <wps:wsp>
                      <wps:cNvCnPr>
                        <a:cxnSpLocks noChangeShapeType="1"/>
                      </wps:cNvCnPr>
                      <wps:spPr bwMode="auto">
                        <a:xfrm>
                          <a:off x="0" y="0"/>
                          <a:ext cx="4389120" cy="0"/>
                        </a:xfrm>
                        <a:prstGeom prst="line">
                          <a:avLst/>
                        </a:prstGeom>
                        <a:noFill/>
                        <a:ln w="28575">
                          <a:solidFill>
                            <a:srgbClr val="004F37"/>
                          </a:solidFill>
                          <a:round/>
                        </a:ln>
                      </wps:spPr>
                      <wps:bodyPr/>
                    </wps:wsp>
                  </a:graphicData>
                </a:graphic>
              </wp:anchor>
            </w:drawing>
          </mc:Choice>
          <mc:Fallback>
            <w:pict>
              <v:line id="Straight Connector 2" o:spid="_x0000_s1026" o:spt="20" style="position:absolute;left:0pt;margin-left:103.8pt;margin-top:11.05pt;height:0pt;width:345.6pt;z-index:251661312;mso-width-relative:page;mso-height-relative:page;" filled="f" stroked="t" coordsize="21600,21600" o:allowincell="f" o:gfxdata="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GgVc8PYAAAACQEAAA8A&#10;AAAAAAAAAQAgAAAAIgAAAGRycy9kb3ducmV2LnhtbFBLAQIUABQAAAAIAIdO4kAwV/N23gEAALYD&#10;AAAOAAAAAAAAAAEAIAAAACcBAABkcnMvZTJvRG9jLnhtbFBLBQYAAAAABgAGAFkBAAB3BQAAAAA=&#10;">
                <v:fill on="f" focussize="0,0"/>
                <v:stroke weight="2.25pt" color="#004F37" joinstyle="round"/>
                <v:imagedata o:title=""/>
                <o:lock v:ext="edit" aspectratio="f"/>
              </v:line>
            </w:pict>
          </mc:Fallback>
        </mc:AlternateContent>
      </w:r>
    </w:p>
    <w:p w14:paraId="345C9169">
      <w:r>
        <mc:AlternateContent>
          <mc:Choice Requires="wps">
            <w:drawing>
              <wp:anchor distT="0" distB="0" distL="114300" distR="114300" simplePos="0" relativeHeight="251662336" behindDoc="0" locked="0" layoutInCell="0" allowOverlap="1">
                <wp:simplePos x="0" y="0"/>
                <wp:positionH relativeFrom="margin">
                  <wp:align>right</wp:align>
                </wp:positionH>
                <wp:positionV relativeFrom="paragraph">
                  <wp:posOffset>92710</wp:posOffset>
                </wp:positionV>
                <wp:extent cx="3749040" cy="0"/>
                <wp:effectExtent l="0" t="0" r="0" b="0"/>
                <wp:wrapNone/>
                <wp:docPr id="2022473946" name="Straight Connector 3"/>
                <wp:cNvGraphicFramePr/>
                <a:graphic xmlns:a="http://schemas.openxmlformats.org/drawingml/2006/main">
                  <a:graphicData uri="http://schemas.microsoft.com/office/word/2010/wordprocessingShape">
                    <wps:wsp>
                      <wps:cNvCnPr>
                        <a:cxnSpLocks noChangeShapeType="1"/>
                      </wps:cNvCnPr>
                      <wps:spPr bwMode="auto">
                        <a:xfrm>
                          <a:off x="0" y="0"/>
                          <a:ext cx="3749040" cy="0"/>
                        </a:xfrm>
                        <a:prstGeom prst="line">
                          <a:avLst/>
                        </a:prstGeom>
                        <a:noFill/>
                        <a:ln w="19050">
                          <a:solidFill>
                            <a:srgbClr val="000000"/>
                          </a:solidFill>
                          <a:round/>
                        </a:ln>
                      </wps:spPr>
                      <wps:bodyPr/>
                    </wps:wsp>
                  </a:graphicData>
                </a:graphic>
              </wp:anchor>
            </w:drawing>
          </mc:Choice>
          <mc:Fallback>
            <w:pict>
              <v:line id="Straight Connector 3" o:spid="_x0000_s1026" o:spt="20" style="position:absolute;left:0pt;margin-top:7.3pt;height:0pt;width:295.2pt;mso-position-horizontal:right;mso-position-horizontal-relative:margin;z-index:251662336;mso-width-relative:page;mso-height-relative:page;" filled="f" stroked="t" coordsize="21600,21600" o:allowincell="f" o:gfxdata="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7P1xgdMAAAAGAQAADwAAAAAAAAAB&#10;ACAAAAAiAAAAZHJzL2Rvd25yZXYueG1sUEsBAhQAFAAAAAgAh07iQPVvoc3cAQAAtwMAAA4AAAAA&#10;AAAAAQAgAAAAIgEAAGRycy9lMm9Eb2MueG1sUEsFBgAAAAAGAAYAWQEAAHAFAAAAAA==&#10;">
                <v:fill on="f" focussize="0,0"/>
                <v:stroke weight="1.5pt" color="#000000" joinstyle="round"/>
                <v:imagedata o:title=""/>
                <o:lock v:ext="edit" aspectratio="f"/>
              </v:line>
            </w:pict>
          </mc:Fallback>
        </mc:AlternateContent>
      </w:r>
    </w:p>
    <w:p w14:paraId="5E4326A9"/>
    <w:p w14:paraId="512F001A"/>
    <w:p w14:paraId="1323D611"/>
    <w:p w14:paraId="60D7FDE0"/>
    <w:p w14:paraId="593360F3"/>
    <w:p w14:paraId="231B3DAB"/>
    <w:p w14:paraId="67199878"/>
    <w:p w14:paraId="5BFB1B25"/>
    <w:p w14:paraId="4B4D3554"/>
    <w:p w14:paraId="6C03BE04"/>
    <w:p w14:paraId="669D8BDF">
      <w:pPr>
        <w:rPr>
          <w:lang w:val="en-US"/>
        </w:rPr>
      </w:pPr>
    </w:p>
    <w:p w14:paraId="450BE3EC"/>
    <w:p w14:paraId="74339C83"/>
    <w:p w14:paraId="7B084E3D"/>
    <w:p w14:paraId="08AE75B8"/>
    <w:p w14:paraId="27E6DB8D"/>
    <w:p w14:paraId="5E81838B"/>
    <w:p w14:paraId="29A044BD"/>
    <w:p w14:paraId="0479C6F4"/>
    <w:p w14:paraId="4ED22C45"/>
    <w:p w14:paraId="6FF944A8"/>
    <w:p w14:paraId="48CBC8F5"/>
    <w:p w14:paraId="4CE93672"/>
    <w:p w14:paraId="29DA8C48"/>
    <w:p w14:paraId="404469F7"/>
    <w:p w14:paraId="1BA21155"/>
    <w:p w14:paraId="337FB33C"/>
    <w:p w14:paraId="450BD7F8"/>
    <w:p w14:paraId="72691065"/>
    <w:p w14:paraId="43A6E196"/>
    <w:p w14:paraId="74290ABC"/>
    <w:p w14:paraId="658DC6EE"/>
    <w:p w14:paraId="0B158363"/>
    <w:p w14:paraId="535E2828"/>
    <w:p w14:paraId="5E377367">
      <w:pPr>
        <w:spacing w:after="160" w:line="259" w:lineRule="auto"/>
      </w:pPr>
      <w:r>
        <w:drawing>
          <wp:anchor distT="0" distB="0" distL="114300" distR="114300" simplePos="0" relativeHeight="251665408" behindDoc="0" locked="0" layoutInCell="1" allowOverlap="1">
            <wp:simplePos x="0" y="0"/>
            <wp:positionH relativeFrom="column">
              <wp:posOffset>-546735</wp:posOffset>
            </wp:positionH>
            <wp:positionV relativeFrom="paragraph">
              <wp:posOffset>1808480</wp:posOffset>
            </wp:positionV>
            <wp:extent cx="1181100" cy="1085850"/>
            <wp:effectExtent l="0" t="0" r="0" b="0"/>
            <wp:wrapThrough wrapText="bothSides">
              <wp:wrapPolygon>
                <wp:start x="0" y="0"/>
                <wp:lineTo x="0" y="21221"/>
                <wp:lineTo x="21252" y="21221"/>
                <wp:lineTo x="21252" y="0"/>
                <wp:lineTo x="0" y="0"/>
              </wp:wrapPolygon>
            </wp:wrapThrough>
            <wp:docPr id="3" name="Imagen 3" descr="Isc-Tes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sc-Tesch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181100" cy="1085850"/>
                    </a:xfrm>
                    <a:prstGeom prst="rect">
                      <a:avLst/>
                    </a:prstGeom>
                    <a:noFill/>
                    <a:ln>
                      <a:noFill/>
                    </a:ln>
                  </pic:spPr>
                </pic:pic>
              </a:graphicData>
            </a:graphic>
          </wp:anchor>
        </w:drawing>
      </w:r>
      <w:r>
        <w:br w:type="page"/>
      </w:r>
    </w:p>
    <w:p w14:paraId="06BD3ADB">
      <w:pPr>
        <w:jc w:val="center"/>
        <w:rPr>
          <w:rFonts w:ascii="Arial" w:hAnsi="Arial" w:cs="Arial"/>
          <w:sz w:val="36"/>
          <w:szCs w:val="36"/>
        </w:rPr>
      </w:pPr>
      <w:r>
        <w:rPr>
          <w:rFonts w:ascii="Arial" w:hAnsi="Arial" w:cs="Arial"/>
          <w:sz w:val="36"/>
          <w:szCs w:val="36"/>
        </w:rPr>
        <w:t>Agradecimientos</w:t>
      </w:r>
    </w:p>
    <w:p w14:paraId="3796CEE3"/>
    <w:p w14:paraId="3B35E096"/>
    <w:p w14:paraId="30711B6B">
      <w:pPr>
        <w:spacing w:line="360" w:lineRule="auto"/>
        <w:jc w:val="both"/>
        <w:rPr>
          <w:rFonts w:ascii="Arial" w:hAnsi="Arial" w:cs="Arial"/>
          <w:b w:val="0"/>
          <w:bCs/>
          <w:sz w:val="24"/>
          <w:szCs w:val="24"/>
        </w:rPr>
      </w:pPr>
      <w:r>
        <w:rPr>
          <w:rFonts w:ascii="Arial" w:hAnsi="Arial" w:cs="Arial"/>
          <w:b w:val="0"/>
          <w:bCs/>
          <w:sz w:val="24"/>
          <w:szCs w:val="24"/>
        </w:rPr>
        <w:t>A mis padres, por ser el pilar fundamental de mi vida, por sus inmensos sacrificios, su amor incondicional y por creer siempre en mí. Este logro profesional es tan suyo como mío.</w:t>
      </w:r>
    </w:p>
    <w:p w14:paraId="6D232275">
      <w:pPr>
        <w:spacing w:line="360" w:lineRule="auto"/>
        <w:jc w:val="both"/>
        <w:rPr>
          <w:rFonts w:ascii="Arial" w:hAnsi="Arial" w:cs="Arial"/>
          <w:b w:val="0"/>
          <w:bCs/>
          <w:sz w:val="24"/>
          <w:szCs w:val="24"/>
        </w:rPr>
      </w:pPr>
      <w:r>
        <w:rPr>
          <w:rFonts w:ascii="Arial" w:hAnsi="Arial" w:cs="Arial"/>
          <w:b w:val="0"/>
          <w:bCs/>
          <w:sz w:val="24"/>
          <w:szCs w:val="24"/>
        </w:rPr>
        <w:t>A mis profesores, por compartir su experiencia y guiarme con profesionalismo. A mis amigos de la universidad, gracias por el compañerismo, las anécdotas y el apoyo a lo largo de toda la carrera.</w:t>
      </w:r>
    </w:p>
    <w:p w14:paraId="7C6F87E0">
      <w:pPr>
        <w:spacing w:line="360" w:lineRule="auto"/>
        <w:jc w:val="both"/>
        <w:rPr>
          <w:rFonts w:ascii="Arial" w:hAnsi="Arial" w:cs="Arial"/>
          <w:b w:val="0"/>
          <w:bCs/>
          <w:sz w:val="24"/>
          <w:szCs w:val="24"/>
        </w:rPr>
      </w:pPr>
      <w:r>
        <w:rPr>
          <w:rFonts w:ascii="Arial" w:hAnsi="Arial" w:cs="Arial"/>
          <w:b w:val="0"/>
          <w:bCs/>
          <w:sz w:val="24"/>
          <w:szCs w:val="24"/>
        </w:rPr>
        <w:t>Hago un énfasis muy especial en mi hermano Alejandro; gracias por tu compañía inquebrantable, tus consejos y por ser un motor invaluable en mi vida. De igual forma, a mis amigos más cercanos: David, Rotsen, Carlos, Emmanuel y Román. Gracias por su lealtad absoluta, por escucharme y por ser mi motivación constante fuera de las aulas.</w:t>
      </w:r>
    </w:p>
    <w:p w14:paraId="1A92415A">
      <w:pPr>
        <w:spacing w:line="360" w:lineRule="auto"/>
        <w:jc w:val="both"/>
        <w:rPr>
          <w:rFonts w:ascii="Arial" w:hAnsi="Arial" w:cs="Arial"/>
          <w:b w:val="0"/>
          <w:bCs/>
          <w:sz w:val="24"/>
          <w:szCs w:val="24"/>
        </w:rPr>
      </w:pPr>
      <w:r>
        <w:rPr>
          <w:rFonts w:ascii="Arial" w:hAnsi="Arial" w:cs="Arial"/>
          <w:b w:val="0"/>
          <w:bCs/>
          <w:sz w:val="24"/>
          <w:szCs w:val="24"/>
        </w:rPr>
        <w:t>Finalmente, dedico este proyecto con profundo respeto y cariño a la memoria de mi gran amigo Diego. Tu paso por mi vida dejó una huella imborrable y sé que, de alguna manera, me acompañas en cada meta que alcanzo. Dondequiera que estés, este logro también va por ti.</w:t>
      </w:r>
    </w:p>
    <w:p w14:paraId="3090D43B"/>
    <w:p w14:paraId="612BF61F"/>
    <w:p w14:paraId="0B2E1810">
      <w:pPr>
        <w:jc w:val="right"/>
        <w:rPr>
          <w:rFonts w:ascii="Arial" w:hAnsi="Arial" w:cs="Arial"/>
          <w:sz w:val="24"/>
          <w:szCs w:val="24"/>
        </w:rPr>
      </w:pPr>
      <w:r>
        <w:rPr>
          <w:rFonts w:ascii="Arial" w:hAnsi="Arial" w:cs="Arial"/>
          <w:sz w:val="24"/>
          <w:szCs w:val="24"/>
        </w:rPr>
        <w:t>César Jerzain Sánchez Soriano</w:t>
      </w:r>
    </w:p>
    <w:p w14:paraId="61F9AF29"/>
    <w:p w14:paraId="187C30E7"/>
    <w:p w14:paraId="3D8E4B79"/>
    <w:p w14:paraId="62FD95DA"/>
    <w:p w14:paraId="5B0E0F4C"/>
    <w:p w14:paraId="1E616312"/>
    <w:p w14:paraId="56C46F36"/>
    <w:p w14:paraId="04241463"/>
    <w:p w14:paraId="5A60F027"/>
    <w:p w14:paraId="4EC9B5D0"/>
    <w:p w14:paraId="53EC79B2"/>
    <w:p w14:paraId="1634E2FD"/>
    <w:p w14:paraId="1917D809"/>
    <w:p w14:paraId="7C44D928"/>
    <w:p w14:paraId="10A1DE10"/>
    <w:p w14:paraId="616972FB"/>
    <w:p w14:paraId="60544E92"/>
    <w:p w14:paraId="31490CBD"/>
    <w:p w14:paraId="26BA0BDE"/>
    <w:p w14:paraId="486F6E23"/>
    <w:p w14:paraId="55CA3153"/>
    <w:p w14:paraId="693C30DE"/>
    <w:p w14:paraId="381F285E"/>
    <w:p w14:paraId="5DB5E819"/>
    <w:p w14:paraId="26F6435F"/>
    <w:p w14:paraId="32FB32DC"/>
    <w:p w14:paraId="0D10E685"/>
    <w:p w14:paraId="79FCEB2E"/>
    <w:p w14:paraId="3F1517FE"/>
    <w:p w14:paraId="4C2CCE59">
      <w:pPr>
        <w:jc w:val="center"/>
        <w:rPr>
          <w:rFonts w:ascii="Arial" w:hAnsi="Arial" w:cs="Arial"/>
          <w:sz w:val="36"/>
          <w:szCs w:val="36"/>
        </w:rPr>
      </w:pPr>
      <w:r>
        <w:rPr>
          <w:rFonts w:ascii="Arial" w:hAnsi="Arial" w:cs="Arial"/>
          <w:sz w:val="36"/>
          <w:szCs w:val="36"/>
        </w:rPr>
        <w:t>Índice</w:t>
      </w:r>
    </w:p>
    <w:p w14:paraId="6B53DF28">
      <w:pPr>
        <w:rPr>
          <w:sz w:val="24"/>
          <w:szCs w:val="24"/>
        </w:rPr>
      </w:pPr>
    </w:p>
    <w:p w14:paraId="4FC28EC6"/>
    <w:p w14:paraId="7EBE3D0D">
      <w:pPr>
        <w:rPr>
          <w:rFonts w:ascii="Arial" w:hAnsi="Arial" w:cs="Arial"/>
          <w:sz w:val="36"/>
          <w:szCs w:val="36"/>
        </w:rPr>
      </w:pPr>
    </w:p>
    <w:p w14:paraId="1C737411">
      <w:pPr>
        <w:tabs>
          <w:tab w:val="left" w:pos="1103"/>
        </w:tabs>
        <w:jc w:val="both"/>
        <w:rPr>
          <w:rFonts w:ascii="Arial" w:hAnsi="Arial" w:cs="Arial"/>
          <w:b w:val="0"/>
          <w:bCs/>
          <w:sz w:val="36"/>
          <w:szCs w:val="36"/>
        </w:rPr>
      </w:pPr>
      <w:r>
        <w:rPr>
          <w:rFonts w:ascii="Arial" w:hAnsi="Arial" w:cs="Arial"/>
          <w:sz w:val="36"/>
          <w:szCs w:val="36"/>
        </w:rPr>
        <w:tab/>
      </w:r>
      <w:r>
        <w:rPr>
          <w:rFonts w:ascii="Arial" w:hAnsi="Arial" w:cs="Arial"/>
          <w:b w:val="0"/>
          <w:bCs/>
          <w:sz w:val="36"/>
          <w:szCs w:val="36"/>
        </w:rPr>
        <w:fldChar w:fldCharType="begin"/>
      </w:r>
      <w:r>
        <w:rPr>
          <w:rFonts w:ascii="Arial" w:hAnsi="Arial" w:cs="Arial"/>
          <w:b w:val="0"/>
          <w:bCs/>
          <w:sz w:val="36"/>
          <w:szCs w:val="36"/>
        </w:rPr>
        <w:instrText xml:space="preserve"> TOC \o "1-8" \h \z \u </w:instrText>
      </w:r>
      <w:r>
        <w:rPr>
          <w:rFonts w:ascii="Arial" w:hAnsi="Arial" w:cs="Arial"/>
          <w:b w:val="0"/>
          <w:bCs/>
          <w:sz w:val="36"/>
          <w:szCs w:val="36"/>
        </w:rPr>
        <w:fldChar w:fldCharType="separate"/>
      </w:r>
    </w:p>
    <w:p w14:paraId="1438817A">
      <w:pPr>
        <w:pStyle w:val="14"/>
        <w:rPr>
          <w:rFonts w:ascii="Arial" w:hAnsi="Arial" w:cs="Arial"/>
          <w:bCs/>
          <w:kern w:val="2"/>
          <w:sz w:val="44"/>
          <w:szCs w:val="44"/>
          <w14:ligatures w14:val="standardContextual"/>
        </w:rPr>
      </w:pPr>
      <w:r>
        <w:fldChar w:fldCharType="begin"/>
      </w:r>
      <w:r>
        <w:instrText xml:space="preserve"> HYPERLINK \l "_Toc238414324" </w:instrText>
      </w:r>
      <w:r>
        <w:fldChar w:fldCharType="separate"/>
      </w:r>
      <w:r>
        <w:rPr>
          <w:rStyle w:val="11"/>
          <w:rFonts w:ascii="Arial" w:hAnsi="Arial" w:cs="Arial"/>
          <w:bCs/>
          <w:sz w:val="40"/>
          <w:szCs w:val="40"/>
        </w:rPr>
        <w:t>Introducción</w:t>
      </w:r>
      <w:r>
        <w:rPr>
          <w:rFonts w:ascii="Arial" w:hAnsi="Arial" w:cs="Arial"/>
          <w:bCs/>
          <w:sz w:val="40"/>
          <w:szCs w:val="40"/>
        </w:rPr>
        <w:tab/>
      </w:r>
      <w:r>
        <w:rPr>
          <w:rFonts w:ascii="Arial" w:hAnsi="Arial" w:cs="Arial"/>
          <w:bCs/>
          <w:sz w:val="40"/>
          <w:szCs w:val="40"/>
        </w:rPr>
        <w:fldChar w:fldCharType="begin"/>
      </w:r>
      <w:r>
        <w:rPr>
          <w:rFonts w:ascii="Arial" w:hAnsi="Arial" w:cs="Arial"/>
          <w:bCs/>
          <w:sz w:val="40"/>
          <w:szCs w:val="40"/>
        </w:rPr>
        <w:instrText xml:space="preserve"> PAGEREF _Toc238414324 \h </w:instrText>
      </w:r>
      <w:r>
        <w:rPr>
          <w:rFonts w:ascii="Arial" w:hAnsi="Arial" w:cs="Arial"/>
          <w:bCs/>
          <w:sz w:val="40"/>
          <w:szCs w:val="40"/>
        </w:rPr>
        <w:fldChar w:fldCharType="separate"/>
      </w:r>
      <w:r>
        <w:rPr>
          <w:rFonts w:ascii="Arial" w:hAnsi="Arial" w:cs="Arial"/>
          <w:bCs/>
          <w:sz w:val="40"/>
          <w:szCs w:val="40"/>
        </w:rPr>
        <w:t>1</w:t>
      </w:r>
      <w:r>
        <w:rPr>
          <w:rFonts w:ascii="Arial" w:hAnsi="Arial" w:cs="Arial"/>
          <w:bCs/>
          <w:sz w:val="40"/>
          <w:szCs w:val="40"/>
        </w:rPr>
        <w:fldChar w:fldCharType="end"/>
      </w:r>
      <w:r>
        <w:rPr>
          <w:rFonts w:ascii="Arial" w:hAnsi="Arial" w:cs="Arial"/>
          <w:bCs/>
          <w:sz w:val="40"/>
          <w:szCs w:val="40"/>
        </w:rPr>
        <w:fldChar w:fldCharType="end"/>
      </w:r>
    </w:p>
    <w:p w14:paraId="56CBDBDE">
      <w:pPr>
        <w:pStyle w:val="15"/>
        <w:rPr>
          <w:rFonts w:ascii="Arial" w:hAnsi="Arial" w:cs="Arial"/>
          <w:bCs/>
          <w:kern w:val="2"/>
          <w:sz w:val="44"/>
          <w:szCs w:val="44"/>
          <w14:ligatures w14:val="standardContextual"/>
        </w:rPr>
      </w:pPr>
      <w:r>
        <w:fldChar w:fldCharType="begin"/>
      </w:r>
      <w:r>
        <w:instrText xml:space="preserve"> HYPERLINK \l "_Toc238414325" </w:instrText>
      </w:r>
      <w:r>
        <w:fldChar w:fldCharType="separate"/>
      </w:r>
      <w:r>
        <w:rPr>
          <w:rStyle w:val="11"/>
          <w:rFonts w:ascii="Arial" w:hAnsi="Arial" w:cs="Arial"/>
          <w:bCs/>
          <w:sz w:val="40"/>
          <w:szCs w:val="40"/>
        </w:rPr>
        <w:t>Problemáticas a resolver</w:t>
      </w:r>
      <w:r>
        <w:rPr>
          <w:rFonts w:ascii="Arial" w:hAnsi="Arial" w:cs="Arial"/>
          <w:bCs/>
          <w:sz w:val="40"/>
          <w:szCs w:val="40"/>
        </w:rPr>
        <w:tab/>
      </w:r>
      <w:r>
        <w:rPr>
          <w:rFonts w:ascii="Arial" w:hAnsi="Arial" w:cs="Arial"/>
          <w:bCs/>
          <w:sz w:val="40"/>
          <w:szCs w:val="40"/>
        </w:rPr>
        <w:fldChar w:fldCharType="begin"/>
      </w:r>
      <w:r>
        <w:rPr>
          <w:rFonts w:ascii="Arial" w:hAnsi="Arial" w:cs="Arial"/>
          <w:bCs/>
          <w:sz w:val="40"/>
          <w:szCs w:val="40"/>
        </w:rPr>
        <w:instrText xml:space="preserve"> PAGEREF _Toc238414325 \h </w:instrText>
      </w:r>
      <w:r>
        <w:rPr>
          <w:rFonts w:ascii="Arial" w:hAnsi="Arial" w:cs="Arial"/>
          <w:bCs/>
          <w:sz w:val="40"/>
          <w:szCs w:val="40"/>
        </w:rPr>
        <w:fldChar w:fldCharType="separate"/>
      </w:r>
      <w:r>
        <w:rPr>
          <w:rFonts w:ascii="Arial" w:hAnsi="Arial" w:cs="Arial"/>
          <w:bCs/>
          <w:sz w:val="40"/>
          <w:szCs w:val="40"/>
        </w:rPr>
        <w:t>2</w:t>
      </w:r>
      <w:r>
        <w:rPr>
          <w:rFonts w:ascii="Arial" w:hAnsi="Arial" w:cs="Arial"/>
          <w:bCs/>
          <w:sz w:val="40"/>
          <w:szCs w:val="40"/>
        </w:rPr>
        <w:fldChar w:fldCharType="end"/>
      </w:r>
      <w:r>
        <w:rPr>
          <w:rFonts w:ascii="Arial" w:hAnsi="Arial" w:cs="Arial"/>
          <w:bCs/>
          <w:sz w:val="40"/>
          <w:szCs w:val="40"/>
        </w:rPr>
        <w:fldChar w:fldCharType="end"/>
      </w:r>
    </w:p>
    <w:p w14:paraId="65BEB67A">
      <w:pPr>
        <w:pStyle w:val="12"/>
        <w:rPr>
          <w:rFonts w:ascii="Arial" w:hAnsi="Arial" w:cs="Arial"/>
          <w:bCs/>
          <w:kern w:val="2"/>
          <w:sz w:val="44"/>
          <w:szCs w:val="44"/>
          <w14:ligatures w14:val="standardContextual"/>
        </w:rPr>
      </w:pPr>
      <w:r>
        <w:fldChar w:fldCharType="begin"/>
      </w:r>
      <w:r>
        <w:instrText xml:space="preserve"> HYPERLINK \l "_Toc238414326" </w:instrText>
      </w:r>
      <w:r>
        <w:fldChar w:fldCharType="separate"/>
      </w:r>
      <w:r>
        <w:rPr>
          <w:rStyle w:val="11"/>
          <w:rFonts w:ascii="Arial" w:hAnsi="Arial" w:cs="Arial"/>
          <w:bCs/>
          <w:sz w:val="40"/>
          <w:szCs w:val="40"/>
        </w:rPr>
        <w:t>Objetivos</w:t>
      </w:r>
      <w:r>
        <w:rPr>
          <w:rFonts w:ascii="Arial" w:hAnsi="Arial" w:cs="Arial"/>
          <w:bCs/>
          <w:sz w:val="40"/>
          <w:szCs w:val="40"/>
        </w:rPr>
        <w:tab/>
      </w:r>
      <w:r>
        <w:rPr>
          <w:rFonts w:ascii="Arial" w:hAnsi="Arial" w:cs="Arial"/>
          <w:bCs/>
          <w:sz w:val="40"/>
          <w:szCs w:val="40"/>
        </w:rPr>
        <w:fldChar w:fldCharType="begin"/>
      </w:r>
      <w:r>
        <w:rPr>
          <w:rFonts w:ascii="Arial" w:hAnsi="Arial" w:cs="Arial"/>
          <w:bCs/>
          <w:sz w:val="40"/>
          <w:szCs w:val="40"/>
        </w:rPr>
        <w:instrText xml:space="preserve"> PAGEREF _Toc238414326 \h </w:instrText>
      </w:r>
      <w:r>
        <w:rPr>
          <w:rFonts w:ascii="Arial" w:hAnsi="Arial" w:cs="Arial"/>
          <w:bCs/>
          <w:sz w:val="40"/>
          <w:szCs w:val="40"/>
        </w:rPr>
        <w:fldChar w:fldCharType="separate"/>
      </w:r>
      <w:r>
        <w:rPr>
          <w:rFonts w:ascii="Arial" w:hAnsi="Arial" w:cs="Arial"/>
          <w:bCs/>
          <w:sz w:val="40"/>
          <w:szCs w:val="40"/>
        </w:rPr>
        <w:t>4</w:t>
      </w:r>
      <w:r>
        <w:rPr>
          <w:rFonts w:ascii="Arial" w:hAnsi="Arial" w:cs="Arial"/>
          <w:bCs/>
          <w:sz w:val="40"/>
          <w:szCs w:val="40"/>
        </w:rPr>
        <w:fldChar w:fldCharType="end"/>
      </w:r>
      <w:r>
        <w:rPr>
          <w:rFonts w:ascii="Arial" w:hAnsi="Arial" w:cs="Arial"/>
          <w:bCs/>
          <w:sz w:val="40"/>
          <w:szCs w:val="40"/>
        </w:rPr>
        <w:fldChar w:fldCharType="end"/>
      </w:r>
    </w:p>
    <w:p w14:paraId="606B5690">
      <w:pPr>
        <w:pStyle w:val="17"/>
        <w:rPr>
          <w:rFonts w:ascii="Arial" w:hAnsi="Arial" w:cs="Arial" w:eastAsiaTheme="minorEastAsia"/>
          <w:b w:val="0"/>
          <w:bCs/>
          <w:kern w:val="2"/>
          <w:sz w:val="44"/>
          <w:szCs w:val="44"/>
          <w:lang w:eastAsia="es-MX"/>
        </w:rPr>
      </w:pPr>
      <w:r>
        <w:fldChar w:fldCharType="begin"/>
      </w:r>
      <w:r>
        <w:instrText xml:space="preserve"> HYPERLINK \l "_Toc238414327" </w:instrText>
      </w:r>
      <w:r>
        <w:fldChar w:fldCharType="separate"/>
      </w:r>
      <w:r>
        <w:rPr>
          <w:rStyle w:val="11"/>
          <w:rFonts w:ascii="Arial" w:hAnsi="Arial" w:cs="Arial"/>
          <w:b w:val="0"/>
          <w:bCs/>
          <w:sz w:val="36"/>
          <w:szCs w:val="36"/>
        </w:rPr>
        <w:t>Justificación</w:t>
      </w:r>
      <w:r>
        <w:rPr>
          <w:rFonts w:ascii="Arial" w:hAnsi="Arial" w:cs="Arial"/>
          <w:b w:val="0"/>
          <w:bCs/>
          <w:sz w:val="36"/>
          <w:szCs w:val="36"/>
        </w:rPr>
        <w:tab/>
      </w:r>
      <w:r>
        <w:rPr>
          <w:rFonts w:ascii="Arial" w:hAnsi="Arial" w:cs="Arial"/>
          <w:b w:val="0"/>
          <w:bCs/>
          <w:sz w:val="36"/>
          <w:szCs w:val="36"/>
        </w:rPr>
        <w:fldChar w:fldCharType="begin"/>
      </w:r>
      <w:r>
        <w:rPr>
          <w:rFonts w:ascii="Arial" w:hAnsi="Arial" w:cs="Arial"/>
          <w:b w:val="0"/>
          <w:bCs/>
          <w:sz w:val="36"/>
          <w:szCs w:val="36"/>
        </w:rPr>
        <w:instrText xml:space="preserve"> PAGEREF _Toc238414327 \h </w:instrText>
      </w:r>
      <w:r>
        <w:rPr>
          <w:rFonts w:ascii="Arial" w:hAnsi="Arial" w:cs="Arial"/>
          <w:b w:val="0"/>
          <w:bCs/>
          <w:sz w:val="36"/>
          <w:szCs w:val="36"/>
        </w:rPr>
        <w:fldChar w:fldCharType="separate"/>
      </w:r>
      <w:r>
        <w:rPr>
          <w:rFonts w:ascii="Arial" w:hAnsi="Arial" w:cs="Arial"/>
          <w:b w:val="0"/>
          <w:bCs/>
          <w:sz w:val="36"/>
          <w:szCs w:val="36"/>
        </w:rPr>
        <w:t>6</w:t>
      </w:r>
      <w:r>
        <w:rPr>
          <w:rFonts w:ascii="Arial" w:hAnsi="Arial" w:cs="Arial"/>
          <w:b w:val="0"/>
          <w:bCs/>
          <w:sz w:val="36"/>
          <w:szCs w:val="36"/>
        </w:rPr>
        <w:fldChar w:fldCharType="end"/>
      </w:r>
      <w:r>
        <w:rPr>
          <w:rFonts w:ascii="Arial" w:hAnsi="Arial" w:cs="Arial"/>
          <w:b w:val="0"/>
          <w:bCs/>
          <w:sz w:val="36"/>
          <w:szCs w:val="36"/>
        </w:rPr>
        <w:fldChar w:fldCharType="end"/>
      </w:r>
    </w:p>
    <w:p w14:paraId="10E4AFE7">
      <w:pPr>
        <w:pStyle w:val="16"/>
        <w:rPr>
          <w:rFonts w:ascii="Arial" w:hAnsi="Arial" w:cs="Arial" w:eastAsiaTheme="minorEastAsia"/>
          <w:b w:val="0"/>
          <w:bCs/>
          <w:kern w:val="2"/>
          <w:sz w:val="44"/>
          <w:szCs w:val="44"/>
          <w:lang w:eastAsia="es-MX"/>
        </w:rPr>
      </w:pPr>
      <w:r>
        <w:fldChar w:fldCharType="begin"/>
      </w:r>
      <w:r>
        <w:instrText xml:space="preserve"> HYPERLINK \l "_Toc238414328" </w:instrText>
      </w:r>
      <w:r>
        <w:fldChar w:fldCharType="separate"/>
      </w:r>
      <w:r>
        <w:rPr>
          <w:rStyle w:val="11"/>
          <w:rFonts w:ascii="Arial" w:hAnsi="Arial" w:cs="Arial"/>
          <w:b w:val="0"/>
          <w:bCs/>
          <w:sz w:val="36"/>
          <w:szCs w:val="36"/>
        </w:rPr>
        <w:t>Marco Teórico (Fundamentos teóricos)</w:t>
      </w:r>
      <w:r>
        <w:rPr>
          <w:rFonts w:ascii="Arial" w:hAnsi="Arial" w:cs="Arial"/>
          <w:b w:val="0"/>
          <w:bCs/>
          <w:sz w:val="36"/>
          <w:szCs w:val="36"/>
        </w:rPr>
        <w:tab/>
      </w:r>
      <w:r>
        <w:rPr>
          <w:rFonts w:ascii="Arial" w:hAnsi="Arial" w:cs="Arial"/>
          <w:b w:val="0"/>
          <w:bCs/>
          <w:sz w:val="36"/>
          <w:szCs w:val="36"/>
        </w:rPr>
        <w:fldChar w:fldCharType="begin"/>
      </w:r>
      <w:r>
        <w:rPr>
          <w:rFonts w:ascii="Arial" w:hAnsi="Arial" w:cs="Arial"/>
          <w:b w:val="0"/>
          <w:bCs/>
          <w:sz w:val="36"/>
          <w:szCs w:val="36"/>
        </w:rPr>
        <w:instrText xml:space="preserve"> PAGEREF _Toc238414328 \h </w:instrText>
      </w:r>
      <w:r>
        <w:rPr>
          <w:rFonts w:ascii="Arial" w:hAnsi="Arial" w:cs="Arial"/>
          <w:b w:val="0"/>
          <w:bCs/>
          <w:sz w:val="36"/>
          <w:szCs w:val="36"/>
        </w:rPr>
        <w:fldChar w:fldCharType="separate"/>
      </w:r>
      <w:r>
        <w:rPr>
          <w:rFonts w:ascii="Arial" w:hAnsi="Arial" w:cs="Arial"/>
          <w:b w:val="0"/>
          <w:bCs/>
          <w:sz w:val="36"/>
          <w:szCs w:val="36"/>
        </w:rPr>
        <w:t>7</w:t>
      </w:r>
      <w:r>
        <w:rPr>
          <w:rFonts w:ascii="Arial" w:hAnsi="Arial" w:cs="Arial"/>
          <w:b w:val="0"/>
          <w:bCs/>
          <w:sz w:val="36"/>
          <w:szCs w:val="36"/>
        </w:rPr>
        <w:fldChar w:fldCharType="end"/>
      </w:r>
      <w:r>
        <w:rPr>
          <w:rFonts w:ascii="Arial" w:hAnsi="Arial" w:cs="Arial"/>
          <w:b w:val="0"/>
          <w:bCs/>
          <w:sz w:val="36"/>
          <w:szCs w:val="36"/>
        </w:rPr>
        <w:fldChar w:fldCharType="end"/>
      </w:r>
    </w:p>
    <w:p w14:paraId="303CDF60">
      <w:pPr>
        <w:pStyle w:val="14"/>
        <w:rPr>
          <w:rFonts w:ascii="Arial" w:hAnsi="Arial" w:cs="Arial"/>
          <w:bCs/>
          <w:kern w:val="2"/>
          <w:sz w:val="44"/>
          <w:szCs w:val="44"/>
          <w14:ligatures w14:val="standardContextual"/>
        </w:rPr>
      </w:pPr>
      <w:r>
        <w:fldChar w:fldCharType="begin"/>
      </w:r>
      <w:r>
        <w:instrText xml:space="preserve"> HYPERLINK \l "_Toc238414329" </w:instrText>
      </w:r>
      <w:r>
        <w:fldChar w:fldCharType="separate"/>
      </w:r>
      <w:r>
        <w:rPr>
          <w:rStyle w:val="11"/>
          <w:rFonts w:ascii="Arial" w:hAnsi="Arial" w:cs="Arial"/>
          <w:bCs/>
          <w:sz w:val="40"/>
          <w:szCs w:val="40"/>
        </w:rPr>
        <w:t>Procedimiento</w:t>
      </w:r>
      <w:r>
        <w:rPr>
          <w:rFonts w:ascii="Arial" w:hAnsi="Arial" w:cs="Arial"/>
          <w:bCs/>
          <w:sz w:val="40"/>
          <w:szCs w:val="40"/>
        </w:rPr>
        <w:tab/>
      </w:r>
      <w:r>
        <w:rPr>
          <w:rFonts w:ascii="Arial" w:hAnsi="Arial" w:cs="Arial"/>
          <w:bCs/>
          <w:sz w:val="40"/>
          <w:szCs w:val="40"/>
        </w:rPr>
        <w:fldChar w:fldCharType="begin"/>
      </w:r>
      <w:r>
        <w:rPr>
          <w:rFonts w:ascii="Arial" w:hAnsi="Arial" w:cs="Arial"/>
          <w:bCs/>
          <w:sz w:val="40"/>
          <w:szCs w:val="40"/>
        </w:rPr>
        <w:instrText xml:space="preserve"> PAGEREF _Toc238414329 \h </w:instrText>
      </w:r>
      <w:r>
        <w:rPr>
          <w:rFonts w:ascii="Arial" w:hAnsi="Arial" w:cs="Arial"/>
          <w:bCs/>
          <w:sz w:val="40"/>
          <w:szCs w:val="40"/>
        </w:rPr>
        <w:fldChar w:fldCharType="separate"/>
      </w:r>
      <w:r>
        <w:rPr>
          <w:rFonts w:ascii="Arial" w:hAnsi="Arial" w:cs="Arial"/>
          <w:bCs/>
          <w:sz w:val="40"/>
          <w:szCs w:val="40"/>
        </w:rPr>
        <w:t>15</w:t>
      </w:r>
      <w:r>
        <w:rPr>
          <w:rFonts w:ascii="Arial" w:hAnsi="Arial" w:cs="Arial"/>
          <w:bCs/>
          <w:sz w:val="40"/>
          <w:szCs w:val="40"/>
        </w:rPr>
        <w:fldChar w:fldCharType="end"/>
      </w:r>
      <w:r>
        <w:rPr>
          <w:rFonts w:ascii="Arial" w:hAnsi="Arial" w:cs="Arial"/>
          <w:bCs/>
          <w:sz w:val="40"/>
          <w:szCs w:val="40"/>
        </w:rPr>
        <w:fldChar w:fldCharType="end"/>
      </w:r>
    </w:p>
    <w:p w14:paraId="2A523108">
      <w:pPr>
        <w:pStyle w:val="12"/>
        <w:rPr>
          <w:rFonts w:ascii="Arial" w:hAnsi="Arial" w:cs="Arial"/>
          <w:bCs/>
          <w:kern w:val="2"/>
          <w:sz w:val="44"/>
          <w:szCs w:val="44"/>
          <w14:ligatures w14:val="standardContextual"/>
        </w:rPr>
      </w:pPr>
      <w:r>
        <w:fldChar w:fldCharType="begin"/>
      </w:r>
      <w:r>
        <w:instrText xml:space="preserve"> HYPERLINK \l "_Toc238414330" </w:instrText>
      </w:r>
      <w:r>
        <w:fldChar w:fldCharType="separate"/>
      </w:r>
      <w:r>
        <w:rPr>
          <w:rStyle w:val="11"/>
          <w:rFonts w:ascii="Arial" w:hAnsi="Arial" w:cs="Arial"/>
          <w:bCs/>
          <w:sz w:val="40"/>
          <w:szCs w:val="40"/>
        </w:rPr>
        <w:t>Procedimiento y descripción de las actividades realizadas</w:t>
      </w:r>
      <w:r>
        <w:rPr>
          <w:rFonts w:ascii="Arial" w:hAnsi="Arial" w:cs="Arial"/>
          <w:bCs/>
          <w:sz w:val="40"/>
          <w:szCs w:val="40"/>
        </w:rPr>
        <w:tab/>
      </w:r>
      <w:r>
        <w:rPr>
          <w:rFonts w:ascii="Arial" w:hAnsi="Arial" w:cs="Arial"/>
          <w:bCs/>
          <w:sz w:val="40"/>
          <w:szCs w:val="40"/>
        </w:rPr>
        <w:fldChar w:fldCharType="begin"/>
      </w:r>
      <w:r>
        <w:rPr>
          <w:rFonts w:ascii="Arial" w:hAnsi="Arial" w:cs="Arial"/>
          <w:bCs/>
          <w:sz w:val="40"/>
          <w:szCs w:val="40"/>
        </w:rPr>
        <w:instrText xml:space="preserve"> PAGEREF _Toc238414330 \h </w:instrText>
      </w:r>
      <w:r>
        <w:rPr>
          <w:rFonts w:ascii="Arial" w:hAnsi="Arial" w:cs="Arial"/>
          <w:bCs/>
          <w:sz w:val="40"/>
          <w:szCs w:val="40"/>
        </w:rPr>
        <w:fldChar w:fldCharType="separate"/>
      </w:r>
      <w:r>
        <w:rPr>
          <w:rFonts w:ascii="Arial" w:hAnsi="Arial" w:cs="Arial"/>
          <w:bCs/>
          <w:sz w:val="40"/>
          <w:szCs w:val="40"/>
        </w:rPr>
        <w:t>67</w:t>
      </w:r>
      <w:r>
        <w:rPr>
          <w:rFonts w:ascii="Arial" w:hAnsi="Arial" w:cs="Arial"/>
          <w:bCs/>
          <w:sz w:val="40"/>
          <w:szCs w:val="40"/>
        </w:rPr>
        <w:fldChar w:fldCharType="end"/>
      </w:r>
      <w:r>
        <w:rPr>
          <w:rFonts w:ascii="Arial" w:hAnsi="Arial" w:cs="Arial"/>
          <w:bCs/>
          <w:sz w:val="40"/>
          <w:szCs w:val="40"/>
        </w:rPr>
        <w:fldChar w:fldCharType="end"/>
      </w:r>
    </w:p>
    <w:p w14:paraId="2E2FBA80">
      <w:pPr>
        <w:pStyle w:val="18"/>
        <w:rPr>
          <w:rFonts w:ascii="Arial" w:hAnsi="Arial" w:cs="Arial" w:eastAsiaTheme="minorEastAsia"/>
          <w:b w:val="0"/>
          <w:bCs/>
          <w:kern w:val="2"/>
          <w:sz w:val="44"/>
          <w:szCs w:val="44"/>
          <w:lang w:eastAsia="es-MX"/>
        </w:rPr>
      </w:pPr>
      <w:r>
        <w:fldChar w:fldCharType="begin"/>
      </w:r>
      <w:r>
        <w:instrText xml:space="preserve"> HYPERLINK \l "_Toc238414331" </w:instrText>
      </w:r>
      <w:r>
        <w:fldChar w:fldCharType="separate"/>
      </w:r>
      <w:r>
        <w:rPr>
          <w:rStyle w:val="11"/>
          <w:rFonts w:ascii="Arial" w:hAnsi="Arial" w:cs="Arial"/>
          <w:b w:val="0"/>
          <w:bCs/>
          <w:sz w:val="36"/>
          <w:szCs w:val="36"/>
        </w:rPr>
        <w:t>Conclusiones</w:t>
      </w:r>
      <w:r>
        <w:rPr>
          <w:rFonts w:ascii="Arial" w:hAnsi="Arial" w:cs="Arial"/>
          <w:b w:val="0"/>
          <w:bCs/>
          <w:sz w:val="36"/>
          <w:szCs w:val="36"/>
        </w:rPr>
        <w:tab/>
      </w:r>
      <w:r>
        <w:rPr>
          <w:rFonts w:ascii="Arial" w:hAnsi="Arial" w:cs="Arial"/>
          <w:b w:val="0"/>
          <w:bCs/>
          <w:sz w:val="36"/>
          <w:szCs w:val="36"/>
        </w:rPr>
        <w:fldChar w:fldCharType="begin"/>
      </w:r>
      <w:r>
        <w:rPr>
          <w:rFonts w:ascii="Arial" w:hAnsi="Arial" w:cs="Arial"/>
          <w:b w:val="0"/>
          <w:bCs/>
          <w:sz w:val="36"/>
          <w:szCs w:val="36"/>
        </w:rPr>
        <w:instrText xml:space="preserve"> PAGEREF _Toc238414331 \h </w:instrText>
      </w:r>
      <w:r>
        <w:rPr>
          <w:rFonts w:ascii="Arial" w:hAnsi="Arial" w:cs="Arial"/>
          <w:b w:val="0"/>
          <w:bCs/>
          <w:sz w:val="36"/>
          <w:szCs w:val="36"/>
        </w:rPr>
        <w:fldChar w:fldCharType="separate"/>
      </w:r>
      <w:r>
        <w:rPr>
          <w:rFonts w:ascii="Arial" w:hAnsi="Arial" w:cs="Arial"/>
          <w:b w:val="0"/>
          <w:bCs/>
          <w:sz w:val="36"/>
          <w:szCs w:val="36"/>
        </w:rPr>
        <w:t>94</w:t>
      </w:r>
      <w:r>
        <w:rPr>
          <w:rFonts w:ascii="Arial" w:hAnsi="Arial" w:cs="Arial"/>
          <w:b w:val="0"/>
          <w:bCs/>
          <w:sz w:val="36"/>
          <w:szCs w:val="36"/>
        </w:rPr>
        <w:fldChar w:fldCharType="end"/>
      </w:r>
      <w:r>
        <w:rPr>
          <w:rFonts w:ascii="Arial" w:hAnsi="Arial" w:cs="Arial"/>
          <w:b w:val="0"/>
          <w:bCs/>
          <w:sz w:val="36"/>
          <w:szCs w:val="36"/>
        </w:rPr>
        <w:fldChar w:fldCharType="end"/>
      </w:r>
    </w:p>
    <w:p w14:paraId="78129BFC">
      <w:pPr>
        <w:pStyle w:val="17"/>
        <w:rPr>
          <w:rFonts w:ascii="Arial" w:hAnsi="Arial" w:cs="Arial" w:eastAsiaTheme="minorEastAsia"/>
          <w:b w:val="0"/>
          <w:bCs/>
          <w:kern w:val="2"/>
          <w:sz w:val="44"/>
          <w:szCs w:val="44"/>
          <w:lang w:eastAsia="es-MX"/>
        </w:rPr>
      </w:pPr>
      <w:r>
        <w:fldChar w:fldCharType="begin"/>
      </w:r>
      <w:r>
        <w:instrText xml:space="preserve"> HYPERLINK \l "_Toc238414332" </w:instrText>
      </w:r>
      <w:r>
        <w:fldChar w:fldCharType="separate"/>
      </w:r>
      <w:r>
        <w:rPr>
          <w:rStyle w:val="11"/>
          <w:rFonts w:ascii="Arial" w:hAnsi="Arial" w:cs="Arial"/>
          <w:b w:val="0"/>
          <w:bCs/>
          <w:sz w:val="36"/>
          <w:szCs w:val="36"/>
        </w:rPr>
        <w:t>Competencias desarrolladas y/o aplicadas</w:t>
      </w:r>
      <w:r>
        <w:rPr>
          <w:rFonts w:ascii="Arial" w:hAnsi="Arial" w:cs="Arial"/>
          <w:b w:val="0"/>
          <w:bCs/>
          <w:sz w:val="36"/>
          <w:szCs w:val="36"/>
        </w:rPr>
        <w:tab/>
      </w:r>
      <w:r>
        <w:rPr>
          <w:rFonts w:ascii="Arial" w:hAnsi="Arial" w:cs="Arial"/>
          <w:b w:val="0"/>
          <w:bCs/>
          <w:sz w:val="36"/>
          <w:szCs w:val="36"/>
        </w:rPr>
        <w:fldChar w:fldCharType="begin"/>
      </w:r>
      <w:r>
        <w:rPr>
          <w:rFonts w:ascii="Arial" w:hAnsi="Arial" w:cs="Arial"/>
          <w:b w:val="0"/>
          <w:bCs/>
          <w:sz w:val="36"/>
          <w:szCs w:val="36"/>
        </w:rPr>
        <w:instrText xml:space="preserve"> PAGEREF _Toc238414332 \h </w:instrText>
      </w:r>
      <w:r>
        <w:rPr>
          <w:rFonts w:ascii="Arial" w:hAnsi="Arial" w:cs="Arial"/>
          <w:b w:val="0"/>
          <w:bCs/>
          <w:sz w:val="36"/>
          <w:szCs w:val="36"/>
        </w:rPr>
        <w:fldChar w:fldCharType="separate"/>
      </w:r>
      <w:r>
        <w:rPr>
          <w:rFonts w:ascii="Arial" w:hAnsi="Arial" w:cs="Arial"/>
          <w:b w:val="0"/>
          <w:bCs/>
          <w:sz w:val="36"/>
          <w:szCs w:val="36"/>
        </w:rPr>
        <w:t>96</w:t>
      </w:r>
      <w:r>
        <w:rPr>
          <w:rFonts w:ascii="Arial" w:hAnsi="Arial" w:cs="Arial"/>
          <w:b w:val="0"/>
          <w:bCs/>
          <w:sz w:val="36"/>
          <w:szCs w:val="36"/>
        </w:rPr>
        <w:fldChar w:fldCharType="end"/>
      </w:r>
      <w:r>
        <w:rPr>
          <w:rFonts w:ascii="Arial" w:hAnsi="Arial" w:cs="Arial"/>
          <w:b w:val="0"/>
          <w:bCs/>
          <w:sz w:val="36"/>
          <w:szCs w:val="36"/>
        </w:rPr>
        <w:fldChar w:fldCharType="end"/>
      </w:r>
    </w:p>
    <w:p w14:paraId="7CF70A6E">
      <w:pPr>
        <w:pStyle w:val="16"/>
        <w:rPr>
          <w:rFonts w:ascii="Arial" w:hAnsi="Arial" w:cs="Arial" w:eastAsiaTheme="minorEastAsia"/>
          <w:b w:val="0"/>
          <w:bCs/>
          <w:kern w:val="2"/>
          <w:sz w:val="44"/>
          <w:szCs w:val="44"/>
          <w:lang w:eastAsia="es-MX"/>
        </w:rPr>
      </w:pPr>
      <w:r>
        <w:fldChar w:fldCharType="begin"/>
      </w:r>
      <w:r>
        <w:instrText xml:space="preserve"> HYPERLINK \l "_Toc238414333" </w:instrText>
      </w:r>
      <w:r>
        <w:fldChar w:fldCharType="separate"/>
      </w:r>
      <w:r>
        <w:rPr>
          <w:rStyle w:val="11"/>
          <w:rFonts w:ascii="Arial" w:hAnsi="Arial" w:cs="Arial"/>
          <w:b w:val="0"/>
          <w:bCs/>
          <w:sz w:val="36"/>
          <w:szCs w:val="36"/>
        </w:rPr>
        <w:t>Fuentes de Información y Referencias Bibliográficas</w:t>
      </w:r>
      <w:r>
        <w:rPr>
          <w:rFonts w:ascii="Arial" w:hAnsi="Arial" w:cs="Arial"/>
          <w:b w:val="0"/>
          <w:bCs/>
          <w:sz w:val="36"/>
          <w:szCs w:val="36"/>
        </w:rPr>
        <w:tab/>
      </w:r>
      <w:r>
        <w:rPr>
          <w:rFonts w:ascii="Arial" w:hAnsi="Arial" w:cs="Arial"/>
          <w:b w:val="0"/>
          <w:bCs/>
          <w:sz w:val="36"/>
          <w:szCs w:val="36"/>
        </w:rPr>
        <w:fldChar w:fldCharType="begin"/>
      </w:r>
      <w:r>
        <w:rPr>
          <w:rFonts w:ascii="Arial" w:hAnsi="Arial" w:cs="Arial"/>
          <w:b w:val="0"/>
          <w:bCs/>
          <w:sz w:val="36"/>
          <w:szCs w:val="36"/>
        </w:rPr>
        <w:instrText xml:space="preserve"> PAGEREF _Toc238414333 \h </w:instrText>
      </w:r>
      <w:r>
        <w:rPr>
          <w:rFonts w:ascii="Arial" w:hAnsi="Arial" w:cs="Arial"/>
          <w:b w:val="0"/>
          <w:bCs/>
          <w:sz w:val="36"/>
          <w:szCs w:val="36"/>
        </w:rPr>
        <w:fldChar w:fldCharType="separate"/>
      </w:r>
      <w:r>
        <w:rPr>
          <w:rFonts w:ascii="Arial" w:hAnsi="Arial" w:cs="Arial"/>
          <w:b w:val="0"/>
          <w:bCs/>
          <w:sz w:val="36"/>
          <w:szCs w:val="36"/>
        </w:rPr>
        <w:t>99</w:t>
      </w:r>
      <w:r>
        <w:rPr>
          <w:rFonts w:ascii="Arial" w:hAnsi="Arial" w:cs="Arial"/>
          <w:b w:val="0"/>
          <w:bCs/>
          <w:sz w:val="36"/>
          <w:szCs w:val="36"/>
        </w:rPr>
        <w:fldChar w:fldCharType="end"/>
      </w:r>
      <w:r>
        <w:rPr>
          <w:rFonts w:ascii="Arial" w:hAnsi="Arial" w:cs="Arial"/>
          <w:b w:val="0"/>
          <w:bCs/>
          <w:sz w:val="36"/>
          <w:szCs w:val="36"/>
        </w:rPr>
        <w:fldChar w:fldCharType="end"/>
      </w:r>
    </w:p>
    <w:p w14:paraId="2C580FC7">
      <w:pPr>
        <w:pStyle w:val="13"/>
        <w:rPr>
          <w:rFonts w:ascii="Arial" w:hAnsi="Arial" w:cs="Arial" w:eastAsiaTheme="minorEastAsia"/>
          <w:b w:val="0"/>
          <w:bCs/>
          <w:kern w:val="2"/>
          <w:sz w:val="44"/>
          <w:szCs w:val="44"/>
          <w:lang w:eastAsia="es-MX"/>
        </w:rPr>
      </w:pPr>
      <w:r>
        <w:fldChar w:fldCharType="begin"/>
      </w:r>
      <w:r>
        <w:instrText xml:space="preserve"> HYPERLINK \l "_Toc238414334" </w:instrText>
      </w:r>
      <w:r>
        <w:fldChar w:fldCharType="separate"/>
      </w:r>
      <w:r>
        <w:rPr>
          <w:rStyle w:val="11"/>
          <w:rFonts w:ascii="Arial" w:hAnsi="Arial" w:cs="Arial"/>
          <w:b w:val="0"/>
          <w:bCs/>
          <w:sz w:val="36"/>
          <w:szCs w:val="36"/>
        </w:rPr>
        <w:t>Anexos</w:t>
      </w:r>
      <w:r>
        <w:rPr>
          <w:rFonts w:ascii="Arial" w:hAnsi="Arial" w:cs="Arial"/>
          <w:b w:val="0"/>
          <w:bCs/>
          <w:sz w:val="36"/>
          <w:szCs w:val="36"/>
        </w:rPr>
        <w:tab/>
      </w:r>
      <w:r>
        <w:rPr>
          <w:rFonts w:ascii="Arial" w:hAnsi="Arial" w:cs="Arial"/>
          <w:b w:val="0"/>
          <w:bCs/>
          <w:sz w:val="36"/>
          <w:szCs w:val="36"/>
        </w:rPr>
        <w:fldChar w:fldCharType="begin"/>
      </w:r>
      <w:r>
        <w:rPr>
          <w:rFonts w:ascii="Arial" w:hAnsi="Arial" w:cs="Arial"/>
          <w:b w:val="0"/>
          <w:bCs/>
          <w:sz w:val="36"/>
          <w:szCs w:val="36"/>
        </w:rPr>
        <w:instrText xml:space="preserve"> PAGEREF _Toc238414334 \h </w:instrText>
      </w:r>
      <w:r>
        <w:rPr>
          <w:rFonts w:ascii="Arial" w:hAnsi="Arial" w:cs="Arial"/>
          <w:b w:val="0"/>
          <w:bCs/>
          <w:sz w:val="36"/>
          <w:szCs w:val="36"/>
        </w:rPr>
        <w:fldChar w:fldCharType="separate"/>
      </w:r>
      <w:r>
        <w:rPr>
          <w:rFonts w:ascii="Arial" w:hAnsi="Arial" w:cs="Arial"/>
          <w:b w:val="0"/>
          <w:bCs/>
          <w:sz w:val="36"/>
          <w:szCs w:val="36"/>
        </w:rPr>
        <w:t>101</w:t>
      </w:r>
      <w:r>
        <w:rPr>
          <w:rFonts w:ascii="Arial" w:hAnsi="Arial" w:cs="Arial"/>
          <w:b w:val="0"/>
          <w:bCs/>
          <w:sz w:val="36"/>
          <w:szCs w:val="36"/>
        </w:rPr>
        <w:fldChar w:fldCharType="end"/>
      </w:r>
      <w:r>
        <w:rPr>
          <w:rFonts w:ascii="Arial" w:hAnsi="Arial" w:cs="Arial"/>
          <w:b w:val="0"/>
          <w:bCs/>
          <w:sz w:val="36"/>
          <w:szCs w:val="36"/>
        </w:rPr>
        <w:fldChar w:fldCharType="end"/>
      </w:r>
    </w:p>
    <w:p w14:paraId="2307CCCB">
      <w:pPr>
        <w:tabs>
          <w:tab w:val="left" w:pos="1103"/>
        </w:tabs>
        <w:jc w:val="both"/>
        <w:rPr>
          <w:rFonts w:ascii="Arial" w:hAnsi="Arial" w:cs="Arial"/>
          <w:b w:val="0"/>
          <w:bCs/>
          <w:sz w:val="56"/>
          <w:szCs w:val="56"/>
        </w:rPr>
      </w:pPr>
      <w:r>
        <w:rPr>
          <w:rFonts w:ascii="Arial" w:hAnsi="Arial" w:cs="Arial"/>
          <w:b w:val="0"/>
          <w:bCs/>
          <w:sz w:val="36"/>
          <w:szCs w:val="36"/>
        </w:rPr>
        <w:fldChar w:fldCharType="end"/>
      </w:r>
    </w:p>
    <w:p w14:paraId="0E980C64">
      <w:pPr>
        <w:tabs>
          <w:tab w:val="left" w:pos="1103"/>
        </w:tabs>
        <w:jc w:val="both"/>
        <w:rPr>
          <w:rFonts w:ascii="Arial" w:hAnsi="Arial" w:cs="Arial"/>
          <w:b w:val="0"/>
          <w:bCs/>
          <w:sz w:val="36"/>
          <w:szCs w:val="36"/>
        </w:rPr>
        <w:sectPr>
          <w:headerReference r:id="rId5" w:type="default"/>
          <w:pgSz w:w="11906" w:h="16838"/>
          <w:pgMar w:top="1417" w:right="1701" w:bottom="1417" w:left="1701" w:header="708" w:footer="708" w:gutter="0"/>
          <w:cols w:space="708" w:num="1"/>
          <w:docGrid w:linePitch="360" w:charSpace="0"/>
        </w:sectPr>
      </w:pPr>
    </w:p>
    <w:p w14:paraId="71865855">
      <w:pPr>
        <w:tabs>
          <w:tab w:val="left" w:pos="1103"/>
        </w:tabs>
        <w:jc w:val="both"/>
        <w:rPr>
          <w:rFonts w:ascii="Arial" w:hAnsi="Arial" w:cs="Arial"/>
          <w:b w:val="0"/>
          <w:bCs/>
          <w:sz w:val="36"/>
          <w:szCs w:val="36"/>
        </w:rPr>
      </w:pPr>
    </w:p>
    <w:p w14:paraId="15AB3948"/>
    <w:p w14:paraId="012A7E70"/>
    <w:p w14:paraId="262077D9">
      <w:pPr>
        <w:pStyle w:val="2"/>
        <w:jc w:val="center"/>
        <w:rPr>
          <w:b/>
          <w:bCs/>
        </w:rPr>
      </w:pPr>
      <w:bookmarkStart w:id="0" w:name="_Toc238414324"/>
      <w:bookmarkStart w:id="1" w:name="_Toc238413441"/>
      <w:bookmarkStart w:id="2" w:name="_Toc238413611"/>
      <w:r>
        <w:rPr>
          <w:b/>
          <w:bCs/>
        </w:rPr>
        <w:t>Introducción</w:t>
      </w:r>
      <w:bookmarkEnd w:id="0"/>
      <w:bookmarkEnd w:id="1"/>
      <w:bookmarkEnd w:id="2"/>
    </w:p>
    <w:p w14:paraId="0A9D1CA2">
      <w:pPr>
        <w:spacing w:line="360" w:lineRule="auto"/>
        <w:jc w:val="both"/>
        <w:rPr>
          <w:rFonts w:ascii="Arial Narrow" w:hAnsi="Arial Narrow"/>
          <w:sz w:val="36"/>
          <w:szCs w:val="36"/>
        </w:rPr>
      </w:pPr>
    </w:p>
    <w:p w14:paraId="1688DBE3">
      <w:pPr>
        <w:spacing w:line="360" w:lineRule="auto"/>
        <w:ind w:left="-426"/>
        <w:jc w:val="both"/>
        <w:rPr>
          <w:rFonts w:ascii="Arial" w:hAnsi="Arial" w:cs="Arial"/>
          <w:b w:val="0"/>
          <w:bCs/>
          <w:sz w:val="28"/>
          <w:szCs w:val="28"/>
          <w:u w:val="single"/>
        </w:rPr>
      </w:pPr>
      <w:r>
        <w:rPr>
          <w:rFonts w:ascii="Arial" w:hAnsi="Arial" w:cs="Arial"/>
          <w:b w:val="0"/>
          <w:bCs/>
          <w:sz w:val="28"/>
          <w:szCs w:val="28"/>
          <w:u w:val="single"/>
        </w:rPr>
        <w:t>Descripción de la empresa u organización y del puesto o área del trabajo el estudiante.</w:t>
      </w:r>
    </w:p>
    <w:p w14:paraId="0CC41982">
      <w:pPr>
        <w:spacing w:line="360" w:lineRule="auto"/>
        <w:jc w:val="both"/>
        <w:rPr>
          <w:rFonts w:ascii="Arial" w:hAnsi="Arial" w:cs="Arial"/>
          <w:sz w:val="32"/>
          <w:szCs w:val="32"/>
        </w:rPr>
      </w:pPr>
    </w:p>
    <w:p w14:paraId="2F7DE90C">
      <w:pPr>
        <w:spacing w:line="360" w:lineRule="auto"/>
        <w:jc w:val="both"/>
        <w:rPr>
          <w:rFonts w:ascii="Arial" w:hAnsi="Arial" w:cs="Arial"/>
          <w:sz w:val="32"/>
          <w:szCs w:val="32"/>
        </w:rPr>
      </w:pPr>
    </w:p>
    <w:p w14:paraId="30B5432B">
      <w:pPr>
        <w:spacing w:line="360" w:lineRule="auto"/>
        <w:ind w:left="-426"/>
        <w:jc w:val="both"/>
        <w:rPr>
          <w:rFonts w:ascii="Arial" w:hAnsi="Arial" w:cs="Arial"/>
          <w:b w:val="0"/>
          <w:bCs/>
          <w:sz w:val="24"/>
          <w:szCs w:val="24"/>
        </w:rPr>
      </w:pPr>
      <w:r>
        <w:rPr>
          <w:rFonts w:ascii="Arial" w:hAnsi="Arial" w:cs="Arial"/>
          <w:b w:val="0"/>
          <w:bCs/>
          <w:sz w:val="24"/>
          <w:szCs w:val="24"/>
          <w:u w:val="single"/>
        </w:rPr>
        <w:t>Antecedentes:</w:t>
      </w:r>
      <w:r>
        <w:rPr>
          <w:rFonts w:ascii="Arial" w:hAnsi="Arial" w:cs="Arial"/>
          <w:b w:val="0"/>
          <w:bCs/>
          <w:sz w:val="24"/>
          <w:szCs w:val="24"/>
        </w:rPr>
        <w:t xml:space="preserve"> </w:t>
      </w:r>
    </w:p>
    <w:p w14:paraId="2BF2FBD4">
      <w:pPr>
        <w:spacing w:line="360" w:lineRule="auto"/>
        <w:ind w:left="-426"/>
        <w:jc w:val="both"/>
        <w:rPr>
          <w:rFonts w:ascii="Arial" w:hAnsi="Arial" w:cs="Arial"/>
          <w:b w:val="0"/>
          <w:bCs/>
          <w:sz w:val="24"/>
          <w:szCs w:val="24"/>
        </w:rPr>
      </w:pPr>
    </w:p>
    <w:p w14:paraId="11E4A7A7">
      <w:pPr>
        <w:spacing w:line="360" w:lineRule="auto"/>
        <w:ind w:left="-426"/>
        <w:jc w:val="both"/>
        <w:rPr>
          <w:rFonts w:ascii="Arial" w:hAnsi="Arial" w:cs="Arial"/>
          <w:b w:val="0"/>
          <w:bCs/>
          <w:sz w:val="24"/>
          <w:szCs w:val="24"/>
        </w:rPr>
      </w:pPr>
      <w:r>
        <w:rPr>
          <w:rFonts w:ascii="Arial" w:hAnsi="Arial" w:cs="Arial"/>
          <w:b w:val="0"/>
          <w:bCs/>
          <w:sz w:val="24"/>
          <w:szCs w:val="24"/>
        </w:rPr>
        <w:t>GAZA SYSCOM surge como una empresa orientada al sector de las telecomunicaciones y a la prestación de servicios relacionados con la conectividad a Internet. Su actividad se desarrolla en un contexto en el que el acceso estable y seguro a las redes de comunicación se ha convertido en un elemento fundamental para el funcionamiento de hogares, empresas e instituciones.</w:t>
      </w:r>
    </w:p>
    <w:p w14:paraId="0C006B97">
      <w:pPr>
        <w:spacing w:line="360" w:lineRule="auto"/>
        <w:ind w:left="-426"/>
        <w:jc w:val="both"/>
        <w:rPr>
          <w:rFonts w:ascii="Arial" w:hAnsi="Arial" w:cs="Arial"/>
          <w:b w:val="0"/>
          <w:bCs/>
          <w:sz w:val="24"/>
          <w:szCs w:val="24"/>
        </w:rPr>
      </w:pPr>
    </w:p>
    <w:p w14:paraId="072C42FF">
      <w:pPr>
        <w:spacing w:line="360" w:lineRule="auto"/>
        <w:ind w:left="-426"/>
        <w:jc w:val="both"/>
        <w:rPr>
          <w:rFonts w:ascii="Arial" w:hAnsi="Arial" w:cs="Arial"/>
          <w:b w:val="0"/>
          <w:bCs/>
          <w:sz w:val="24"/>
          <w:szCs w:val="24"/>
        </w:rPr>
      </w:pPr>
      <w:r>
        <w:rPr>
          <w:rFonts w:ascii="Arial" w:hAnsi="Arial" w:cs="Arial"/>
          <w:b w:val="0"/>
          <w:bCs/>
          <w:sz w:val="24"/>
          <w:szCs w:val="24"/>
        </w:rPr>
        <w:t>El crecimiento de la dependencia de los servicios digitales ha generado una necesidad constante de contar con conexiones de Internet que no solamente proporcionen una velocidad adecuada, sino que también ofrezcan disponibilidad, estabilidad, seguridad y continuidad operativa. En este contexto, GAZA SYSCOM orienta sus actividades hacia la atención de estas necesidades mediante soluciones de conectividad y servicios de telecomunicaciones enfocados en ofrecer un funcionamiento confiable a sus clientes.</w:t>
      </w:r>
    </w:p>
    <w:p w14:paraId="4812DA85">
      <w:pPr>
        <w:spacing w:line="360" w:lineRule="auto"/>
        <w:ind w:left="-426"/>
        <w:jc w:val="both"/>
        <w:rPr>
          <w:rFonts w:ascii="Arial" w:hAnsi="Arial" w:cs="Arial"/>
          <w:b w:val="0"/>
          <w:bCs/>
          <w:sz w:val="24"/>
          <w:szCs w:val="24"/>
        </w:rPr>
      </w:pPr>
    </w:p>
    <w:p w14:paraId="16560EC3">
      <w:pPr>
        <w:spacing w:line="360" w:lineRule="auto"/>
        <w:ind w:left="-426"/>
        <w:jc w:val="both"/>
        <w:rPr>
          <w:rFonts w:ascii="Arial" w:hAnsi="Arial" w:cs="Arial"/>
          <w:b w:val="0"/>
          <w:bCs/>
          <w:sz w:val="24"/>
          <w:szCs w:val="24"/>
        </w:rPr>
      </w:pPr>
      <w:r>
        <w:rPr>
          <w:rFonts w:ascii="Arial" w:hAnsi="Arial" w:cs="Arial"/>
          <w:b w:val="0"/>
          <w:bCs/>
          <w:sz w:val="24"/>
          <w:szCs w:val="24"/>
        </w:rPr>
        <w:t>A medida que las tecnologías de comunicación han evolucionado, las empresas dedicadas a este sector han tenido que incorporar nuevas herramientas y tecnologías para mejorar la calidad de sus servicios. Entre ellas destacan las redes de fibra óptica, equipos de comunicación, sistemas de administración de redes, infraestructura inalámbrica y mecanismos de seguridad que permiten mantener un servicio eficiente y reducir las interrupciones. Esta evolución tecnológica constituye uno de los principales elementos dentro del desarrollo y crecimiento de empresas como GAZA SYSCOM.</w:t>
      </w:r>
    </w:p>
    <w:p w14:paraId="7E811EA3">
      <w:pPr>
        <w:spacing w:line="360" w:lineRule="auto"/>
        <w:ind w:left="-426"/>
        <w:jc w:val="both"/>
        <w:rPr>
          <w:rFonts w:ascii="Arial" w:hAnsi="Arial" w:cs="Arial"/>
          <w:b w:val="0"/>
          <w:bCs/>
          <w:sz w:val="24"/>
          <w:szCs w:val="24"/>
        </w:rPr>
      </w:pPr>
    </w:p>
    <w:p w14:paraId="12275AB3">
      <w:pPr>
        <w:spacing w:line="360" w:lineRule="auto"/>
        <w:ind w:left="-426"/>
        <w:jc w:val="both"/>
        <w:rPr>
          <w:rFonts w:ascii="Arial" w:hAnsi="Arial" w:cs="Arial"/>
          <w:b w:val="0"/>
          <w:bCs/>
          <w:sz w:val="24"/>
          <w:szCs w:val="24"/>
        </w:rPr>
      </w:pPr>
      <w:r>
        <w:rPr>
          <w:rFonts w:ascii="Arial" w:hAnsi="Arial" w:cs="Arial"/>
          <w:b w:val="0"/>
          <w:bCs/>
          <w:sz w:val="24"/>
          <w:szCs w:val="24"/>
        </w:rPr>
        <w:t>La orientación de la empresa hacia servicios de alta disponibilidad, seguridad y alto rendimiento refleja la importancia que tiene actualmente la continuidad de las comunicaciones. Una interrupción en el servicio de Internet puede afectar actividades comerciales, educativas, administrativas y operativas, por lo que disponer de una infraestructura de comunicaciones confiable representa una necesidad estratégica para los usuarios.</w:t>
      </w:r>
    </w:p>
    <w:p w14:paraId="77DB605E">
      <w:pPr>
        <w:spacing w:line="360" w:lineRule="auto"/>
        <w:jc w:val="both"/>
        <w:rPr>
          <w:rFonts w:ascii="Arial Narrow" w:hAnsi="Arial Narrow"/>
          <w:sz w:val="36"/>
          <w:szCs w:val="36"/>
        </w:rPr>
      </w:pPr>
    </w:p>
    <w:p w14:paraId="72B9E657">
      <w:pPr>
        <w:pStyle w:val="28"/>
        <w:spacing w:line="360" w:lineRule="auto"/>
        <w:ind w:left="-426" w:right="-427"/>
        <w:jc w:val="both"/>
        <w:rPr>
          <w:rFonts w:ascii="Arial" w:hAnsi="Arial" w:cs="Arial"/>
          <w:b w:val="0"/>
          <w:bCs/>
          <w:sz w:val="24"/>
          <w:szCs w:val="24"/>
        </w:rPr>
      </w:pPr>
      <w:r>
        <w:rPr>
          <w:rFonts w:ascii="Arial" w:hAnsi="Arial" w:cs="Arial"/>
          <w:b w:val="0"/>
          <w:bCs/>
          <w:sz w:val="24"/>
          <w:szCs w:val="24"/>
          <w:u w:val="single"/>
        </w:rPr>
        <w:t>Misión</w:t>
      </w:r>
      <w:r>
        <w:rPr>
          <w:rFonts w:ascii="Arial" w:hAnsi="Arial" w:cs="Arial"/>
          <w:b w:val="0"/>
          <w:bCs/>
          <w:sz w:val="24"/>
          <w:szCs w:val="24"/>
        </w:rPr>
        <w:t xml:space="preserve">: </w:t>
      </w:r>
    </w:p>
    <w:p w14:paraId="32BEA581">
      <w:pPr>
        <w:pStyle w:val="28"/>
        <w:spacing w:line="360" w:lineRule="auto"/>
        <w:ind w:left="-426" w:right="-427"/>
        <w:jc w:val="both"/>
        <w:rPr>
          <w:rFonts w:ascii="Arial" w:hAnsi="Arial" w:cs="Arial"/>
          <w:b w:val="0"/>
          <w:bCs/>
          <w:sz w:val="24"/>
          <w:szCs w:val="24"/>
        </w:rPr>
      </w:pPr>
      <w:r>
        <w:rPr>
          <w:rFonts w:ascii="Arial" w:hAnsi="Arial" w:cs="Arial"/>
          <w:b w:val="0"/>
          <w:bCs/>
          <w:sz w:val="24"/>
          <w:szCs w:val="24"/>
        </w:rPr>
        <w:t>Proporcionar servicios de acceso a internet de alta disponibilidad, seguros y de alto rendimiento, que garanticen la conectividad y continuidad operativa de nuestros clientes.</w:t>
      </w:r>
    </w:p>
    <w:p w14:paraId="5B7EB3BE">
      <w:pPr>
        <w:pStyle w:val="28"/>
        <w:spacing w:line="360" w:lineRule="auto"/>
        <w:ind w:left="-426" w:right="-427"/>
        <w:jc w:val="both"/>
        <w:rPr>
          <w:rFonts w:ascii="Arial" w:hAnsi="Arial" w:cs="Arial"/>
          <w:b w:val="0"/>
          <w:bCs/>
          <w:sz w:val="24"/>
          <w:szCs w:val="24"/>
        </w:rPr>
      </w:pPr>
    </w:p>
    <w:p w14:paraId="2D4C0370">
      <w:pPr>
        <w:pStyle w:val="28"/>
        <w:spacing w:line="360" w:lineRule="auto"/>
        <w:ind w:left="-426" w:right="-427"/>
        <w:jc w:val="both"/>
        <w:rPr>
          <w:rFonts w:ascii="Arial" w:hAnsi="Arial" w:cs="Arial"/>
          <w:b w:val="0"/>
          <w:bCs/>
          <w:sz w:val="24"/>
          <w:szCs w:val="24"/>
        </w:rPr>
      </w:pPr>
      <w:r>
        <w:rPr>
          <w:rFonts w:ascii="Arial" w:hAnsi="Arial" w:cs="Arial"/>
          <w:b w:val="0"/>
          <w:bCs/>
          <w:sz w:val="24"/>
          <w:szCs w:val="24"/>
          <w:u w:val="single"/>
        </w:rPr>
        <w:t>Visión</w:t>
      </w:r>
      <w:r>
        <w:rPr>
          <w:rFonts w:ascii="Arial" w:hAnsi="Arial" w:cs="Arial"/>
          <w:b w:val="0"/>
          <w:bCs/>
          <w:sz w:val="24"/>
          <w:szCs w:val="24"/>
        </w:rPr>
        <w:t>: Ser una empresa líder y de referencia en el sector de telecomunicaciones, reconocida por nuestra excelencia en el servicio, innovación tecnológica y confiabilidad.</w:t>
      </w:r>
    </w:p>
    <w:p w14:paraId="134B9876">
      <w:pPr>
        <w:spacing w:line="360" w:lineRule="auto"/>
        <w:jc w:val="both"/>
      </w:pPr>
    </w:p>
    <w:p w14:paraId="5519B573">
      <w:pPr>
        <w:spacing w:line="360" w:lineRule="auto"/>
        <w:ind w:left="-567"/>
        <w:jc w:val="both"/>
        <w:rPr>
          <w:rFonts w:ascii="Arial" w:hAnsi="Arial" w:cs="Arial"/>
          <w:b w:val="0"/>
          <w:bCs/>
          <w:sz w:val="24"/>
          <w:szCs w:val="24"/>
          <w:u w:val="single"/>
        </w:rPr>
      </w:pPr>
      <w:r>
        <w:rPr>
          <w:rFonts w:ascii="Arial" w:hAnsi="Arial" w:cs="Arial"/>
          <w:b w:val="0"/>
          <w:bCs/>
          <w:sz w:val="24"/>
          <w:szCs w:val="24"/>
          <w:u w:val="single"/>
        </w:rPr>
        <w:t>Objetivos:</w:t>
      </w:r>
    </w:p>
    <w:p w14:paraId="7C6FA61A">
      <w:pPr>
        <w:spacing w:line="360" w:lineRule="auto"/>
        <w:ind w:left="-567"/>
        <w:jc w:val="both"/>
        <w:rPr>
          <w:rFonts w:ascii="Arial" w:hAnsi="Arial" w:cs="Arial"/>
          <w:b w:val="0"/>
          <w:bCs/>
          <w:sz w:val="24"/>
          <w:szCs w:val="24"/>
          <w:u w:val="single"/>
        </w:rPr>
      </w:pPr>
    </w:p>
    <w:p w14:paraId="2A30823E">
      <w:pPr>
        <w:pStyle w:val="28"/>
        <w:numPr>
          <w:ilvl w:val="0"/>
          <w:numId w:val="1"/>
        </w:numPr>
        <w:spacing w:line="360" w:lineRule="auto"/>
        <w:jc w:val="both"/>
        <w:rPr>
          <w:rFonts w:ascii="Arial" w:hAnsi="Arial" w:cs="Arial"/>
          <w:b w:val="0"/>
          <w:bCs/>
          <w:sz w:val="24"/>
          <w:szCs w:val="24"/>
        </w:rPr>
      </w:pPr>
      <w:r>
        <w:rPr>
          <w:rFonts w:ascii="Arial" w:hAnsi="Arial" w:cs="Arial"/>
          <w:b w:val="0"/>
          <w:bCs/>
          <w:sz w:val="24"/>
          <w:szCs w:val="24"/>
        </w:rPr>
        <w:t>Garantizar la disponibilidad y continuidad del servicio de Internet, proporcionando conexiones estables y de alto rendimiento que permitan a los clientes mantener sus actividades sin interrupciones.</w:t>
      </w:r>
    </w:p>
    <w:p w14:paraId="22015BE4">
      <w:pPr>
        <w:pStyle w:val="28"/>
        <w:numPr>
          <w:ilvl w:val="0"/>
          <w:numId w:val="1"/>
        </w:numPr>
        <w:spacing w:line="360" w:lineRule="auto"/>
        <w:jc w:val="both"/>
        <w:rPr>
          <w:rFonts w:ascii="Arial" w:hAnsi="Arial" w:cs="Arial"/>
          <w:b w:val="0"/>
          <w:bCs/>
          <w:sz w:val="24"/>
          <w:szCs w:val="24"/>
        </w:rPr>
      </w:pPr>
      <w:r>
        <w:rPr>
          <w:rFonts w:ascii="Arial" w:hAnsi="Arial" w:cs="Arial"/>
          <w:b w:val="0"/>
          <w:bCs/>
          <w:sz w:val="24"/>
          <w:szCs w:val="24"/>
        </w:rPr>
        <w:t>Fortalecer la infraestructura tecnológica y la seguridad de la red, mediante la implementación y actualización de tecnologías de telecomunicaciones que permitan mejorar el rendimiento, confiabilidad y protección de los servicios.</w:t>
      </w:r>
    </w:p>
    <w:p w14:paraId="7177D1D9">
      <w:pPr>
        <w:pStyle w:val="28"/>
        <w:numPr>
          <w:ilvl w:val="0"/>
          <w:numId w:val="1"/>
        </w:numPr>
        <w:spacing w:line="360" w:lineRule="auto"/>
        <w:jc w:val="both"/>
        <w:rPr>
          <w:rFonts w:ascii="Arial" w:hAnsi="Arial" w:cs="Arial"/>
          <w:b w:val="0"/>
          <w:bCs/>
          <w:sz w:val="24"/>
          <w:szCs w:val="24"/>
        </w:rPr>
      </w:pPr>
      <w:r>
        <w:rPr>
          <w:rFonts w:ascii="Arial" w:hAnsi="Arial" w:cs="Arial"/>
          <w:b w:val="0"/>
          <w:bCs/>
          <w:sz w:val="24"/>
          <w:szCs w:val="24"/>
        </w:rPr>
        <w:t>Mejorar continuamente la atención y satisfacción de los clientes, ofreciendo un servicio eficiente, confiable y oportuno, acompañado de soluciones que respondan a las necesidades actuales y futuras de conectividad.</w:t>
      </w:r>
    </w:p>
    <w:p w14:paraId="45D49C7B">
      <w:pPr>
        <w:spacing w:line="360" w:lineRule="auto"/>
        <w:jc w:val="both"/>
      </w:pPr>
    </w:p>
    <w:p w14:paraId="48CFCFC8">
      <w:pPr>
        <w:spacing w:line="360" w:lineRule="auto"/>
        <w:jc w:val="both"/>
      </w:pPr>
    </w:p>
    <w:p w14:paraId="79DDBCC2">
      <w:pPr>
        <w:spacing w:line="360" w:lineRule="auto"/>
        <w:jc w:val="both"/>
      </w:pPr>
    </w:p>
    <w:p w14:paraId="5ECF2D3B">
      <w:pPr>
        <w:spacing w:line="360" w:lineRule="auto"/>
        <w:jc w:val="both"/>
        <w:rPr>
          <w:bCs/>
        </w:rPr>
      </w:pPr>
    </w:p>
    <w:p w14:paraId="23278556">
      <w:pPr>
        <w:pStyle w:val="3"/>
        <w:rPr>
          <w:b/>
          <w:bCs/>
          <w:sz w:val="36"/>
          <w:szCs w:val="22"/>
        </w:rPr>
      </w:pPr>
      <w:bookmarkStart w:id="3" w:name="_Toc238413442"/>
      <w:bookmarkStart w:id="4" w:name="_Toc238414325"/>
      <w:bookmarkStart w:id="5" w:name="_Toc238413612"/>
      <w:r>
        <w:rPr>
          <w:b/>
          <w:bCs/>
          <w:sz w:val="36"/>
          <w:szCs w:val="22"/>
        </w:rPr>
        <w:t>Problemáticas a resolver</w:t>
      </w:r>
      <w:bookmarkEnd w:id="3"/>
      <w:bookmarkEnd w:id="4"/>
      <w:bookmarkEnd w:id="5"/>
    </w:p>
    <w:p w14:paraId="674E7466">
      <w:pPr>
        <w:spacing w:line="360" w:lineRule="auto"/>
        <w:jc w:val="both"/>
        <w:rPr>
          <w:rFonts w:ascii="Arial Narrow" w:hAnsi="Arial Narrow"/>
          <w:sz w:val="36"/>
          <w:szCs w:val="36"/>
        </w:rPr>
      </w:pPr>
    </w:p>
    <w:p w14:paraId="7850E336">
      <w:pPr>
        <w:spacing w:line="360" w:lineRule="auto"/>
        <w:jc w:val="both"/>
        <w:rPr>
          <w:rFonts w:ascii="Arial" w:hAnsi="Arial" w:cs="Arial"/>
          <w:b w:val="0"/>
          <w:bCs/>
          <w:sz w:val="24"/>
          <w:szCs w:val="24"/>
        </w:rPr>
      </w:pPr>
      <w:r>
        <w:rPr>
          <w:rFonts w:ascii="Arial" w:hAnsi="Arial" w:cs="Arial"/>
          <w:b w:val="0"/>
          <w:bCs/>
          <w:sz w:val="24"/>
          <w:szCs w:val="24"/>
        </w:rPr>
        <w:t>Para el desarrollo de la plataforma web de ventas de GAZA SYSCOM, se identificaron y categorizaron las principales problemáticas relacionadas con la comercialización, administración de productos, gestión de pedidos y atención al cliente. A continuación, se presentan de forma priorizada según su impacto en las operaciones de la empresa y la urgencia de su resolución:</w:t>
      </w:r>
    </w:p>
    <w:p w14:paraId="3A0BDEAF">
      <w:pPr>
        <w:spacing w:line="360" w:lineRule="auto"/>
        <w:jc w:val="both"/>
        <w:rPr>
          <w:rFonts w:ascii="Arial" w:hAnsi="Arial" w:cs="Arial"/>
          <w:b w:val="0"/>
          <w:bCs/>
          <w:sz w:val="24"/>
          <w:szCs w:val="24"/>
        </w:rPr>
      </w:pPr>
    </w:p>
    <w:p w14:paraId="3F1E14BF">
      <w:pPr>
        <w:spacing w:line="360" w:lineRule="auto"/>
        <w:jc w:val="both"/>
        <w:rPr>
          <w:rFonts w:ascii="Arial" w:hAnsi="Arial" w:cs="Arial"/>
          <w:b w:val="0"/>
          <w:bCs/>
          <w:sz w:val="24"/>
          <w:szCs w:val="24"/>
        </w:rPr>
      </w:pPr>
    </w:p>
    <w:p w14:paraId="52298A53">
      <w:pPr>
        <w:spacing w:line="360" w:lineRule="auto"/>
        <w:jc w:val="both"/>
        <w:rPr>
          <w:rFonts w:ascii="Arial" w:hAnsi="Arial" w:cs="Arial"/>
          <w:b w:val="0"/>
          <w:bCs/>
          <w:sz w:val="24"/>
          <w:szCs w:val="24"/>
        </w:rPr>
      </w:pPr>
    </w:p>
    <w:p w14:paraId="1EAC67CC">
      <w:pPr>
        <w:spacing w:line="360" w:lineRule="auto"/>
        <w:jc w:val="both"/>
        <w:rPr>
          <w:rFonts w:ascii="Arial" w:hAnsi="Arial" w:cs="Arial"/>
          <w:sz w:val="24"/>
          <w:szCs w:val="24"/>
        </w:rPr>
      </w:pPr>
      <w:r>
        <w:rPr>
          <w:rFonts w:ascii="Arial" w:hAnsi="Arial" w:cs="Arial"/>
          <w:sz w:val="24"/>
          <w:szCs w:val="24"/>
        </w:rPr>
        <w:t>Prioridad Alta: Críticos para las Ventas y Operación</w:t>
      </w:r>
    </w:p>
    <w:p w14:paraId="5716C830">
      <w:pPr>
        <w:pStyle w:val="28"/>
        <w:numPr>
          <w:ilvl w:val="0"/>
          <w:numId w:val="2"/>
        </w:numPr>
        <w:spacing w:line="360" w:lineRule="auto"/>
        <w:jc w:val="both"/>
        <w:rPr>
          <w:rFonts w:ascii="Arial" w:hAnsi="Arial" w:cs="Arial"/>
          <w:b w:val="0"/>
          <w:bCs/>
          <w:sz w:val="24"/>
          <w:szCs w:val="24"/>
        </w:rPr>
      </w:pPr>
      <w:r>
        <w:rPr>
          <w:rFonts w:ascii="Arial" w:hAnsi="Arial" w:cs="Arial"/>
          <w:b w:val="0"/>
          <w:bCs/>
          <w:sz w:val="24"/>
          <w:szCs w:val="24"/>
        </w:rPr>
        <w:t>Falta de una plataforma centralizada para la venta de productos: La ausencia de un sistema web especializado dificulta que los clientes puedan consultar y adquirir de manera directa equipos de cómputo, cámaras de seguridad y productos de telecomunicaciones. Esto limita el alcance comercial de la empresa y mantiene parte del proceso de venta en medios tradicionales o descentralizados.</w:t>
      </w:r>
    </w:p>
    <w:p w14:paraId="200AB36E">
      <w:pPr>
        <w:pStyle w:val="28"/>
        <w:numPr>
          <w:ilvl w:val="0"/>
          <w:numId w:val="2"/>
        </w:numPr>
        <w:spacing w:line="360" w:lineRule="auto"/>
        <w:jc w:val="both"/>
        <w:rPr>
          <w:rFonts w:ascii="Arial" w:hAnsi="Arial" w:cs="Arial"/>
          <w:b w:val="0"/>
          <w:bCs/>
          <w:sz w:val="24"/>
          <w:szCs w:val="24"/>
        </w:rPr>
      </w:pPr>
      <w:r>
        <w:rPr>
          <w:rFonts w:ascii="Arial" w:hAnsi="Arial" w:cs="Arial"/>
          <w:b w:val="0"/>
          <w:bCs/>
          <w:sz w:val="24"/>
          <w:szCs w:val="24"/>
        </w:rPr>
        <w:t>Descontrol en la gestión de productos e inventario: La administración manual o mediante diferentes medios puede provocar errores en el registro de productos, precios, existencias y características técnicas. Esto dificulta mantener información actualizada y puede ocasionar problemas al momento de concretar una venta.</w:t>
      </w:r>
    </w:p>
    <w:p w14:paraId="55923C35">
      <w:pPr>
        <w:pStyle w:val="28"/>
        <w:numPr>
          <w:ilvl w:val="0"/>
          <w:numId w:val="2"/>
        </w:numPr>
        <w:spacing w:line="360" w:lineRule="auto"/>
        <w:jc w:val="both"/>
        <w:rPr>
          <w:rFonts w:ascii="Arial" w:hAnsi="Arial" w:cs="Arial"/>
          <w:b w:val="0"/>
          <w:bCs/>
          <w:sz w:val="24"/>
          <w:szCs w:val="24"/>
        </w:rPr>
      </w:pPr>
      <w:r>
        <w:rPr>
          <w:rFonts w:ascii="Arial" w:hAnsi="Arial" w:cs="Arial"/>
          <w:b w:val="0"/>
          <w:bCs/>
          <w:sz w:val="24"/>
          <w:szCs w:val="24"/>
        </w:rPr>
        <w:t>Proceso de compra y gestión de pedidos poco automatizado: La falta de un flujo digital para registrar y administrar las compras incrementa el riesgo de errores en productos, cantidades, datos del cliente y estados de los pedidos, además de generar mayor carga de trabajo para el personal.</w:t>
      </w:r>
    </w:p>
    <w:p w14:paraId="661C8E66">
      <w:pPr>
        <w:spacing w:line="360" w:lineRule="auto"/>
        <w:jc w:val="both"/>
        <w:rPr>
          <w:rFonts w:ascii="Arial" w:hAnsi="Arial" w:cs="Arial"/>
          <w:sz w:val="24"/>
          <w:szCs w:val="24"/>
        </w:rPr>
      </w:pPr>
      <w:r>
        <w:rPr>
          <w:rFonts w:ascii="Arial" w:hAnsi="Arial" w:cs="Arial"/>
          <w:sz w:val="24"/>
          <w:szCs w:val="24"/>
        </w:rPr>
        <w:t>Prioridad Media: Gestión de la Información y Atención al Cliente</w:t>
      </w:r>
    </w:p>
    <w:p w14:paraId="708FD464">
      <w:pPr>
        <w:pStyle w:val="28"/>
        <w:numPr>
          <w:ilvl w:val="0"/>
          <w:numId w:val="3"/>
        </w:numPr>
        <w:spacing w:line="360" w:lineRule="auto"/>
        <w:jc w:val="both"/>
        <w:rPr>
          <w:rFonts w:ascii="Arial" w:hAnsi="Arial" w:cs="Arial"/>
          <w:b w:val="0"/>
          <w:bCs/>
          <w:sz w:val="24"/>
          <w:szCs w:val="24"/>
        </w:rPr>
      </w:pPr>
      <w:r>
        <w:rPr>
          <w:rFonts w:ascii="Arial" w:hAnsi="Arial" w:cs="Arial"/>
          <w:b w:val="0"/>
          <w:bCs/>
          <w:sz w:val="24"/>
          <w:szCs w:val="24"/>
        </w:rPr>
        <w:t>Dificultad para localizar productos dentro del catálogo: La gran variedad de equipos de cómputo, cámaras, accesorios, dispositivos de red y demás productos de telecomunicaciones puede dificultar la búsqueda cuando no existe una organización adecuada mediante categorías, filtros y herramientas de búsqueda.</w:t>
      </w:r>
    </w:p>
    <w:p w14:paraId="58D3EB66">
      <w:pPr>
        <w:pStyle w:val="28"/>
        <w:numPr>
          <w:ilvl w:val="0"/>
          <w:numId w:val="3"/>
        </w:numPr>
        <w:spacing w:line="360" w:lineRule="auto"/>
        <w:jc w:val="both"/>
        <w:rPr>
          <w:rFonts w:ascii="Arial" w:hAnsi="Arial" w:cs="Arial"/>
          <w:b w:val="0"/>
          <w:bCs/>
          <w:sz w:val="24"/>
          <w:szCs w:val="24"/>
        </w:rPr>
      </w:pPr>
      <w:r>
        <w:rPr>
          <w:rFonts w:ascii="Arial" w:hAnsi="Arial" w:cs="Arial"/>
          <w:b w:val="0"/>
          <w:bCs/>
          <w:sz w:val="24"/>
          <w:szCs w:val="24"/>
        </w:rPr>
        <w:t>Información técnica de los productos desorganizada o insuficiente: Los equipos tecnológicos requieren especificaciones claras para que el cliente pueda comparar alternativas y seleccionar el producto adecuado. La falta de información estructurada puede generar dudas y aumentar la necesidad de asistencia por parte del personal.</w:t>
      </w:r>
    </w:p>
    <w:p w14:paraId="54FA979F">
      <w:pPr>
        <w:pStyle w:val="28"/>
        <w:numPr>
          <w:ilvl w:val="0"/>
          <w:numId w:val="3"/>
        </w:numPr>
        <w:spacing w:line="360" w:lineRule="auto"/>
        <w:jc w:val="both"/>
        <w:rPr>
          <w:rFonts w:ascii="Arial" w:hAnsi="Arial" w:cs="Arial"/>
          <w:b w:val="0"/>
          <w:bCs/>
          <w:sz w:val="24"/>
          <w:szCs w:val="24"/>
        </w:rPr>
      </w:pPr>
      <w:r>
        <w:rPr>
          <w:rFonts w:ascii="Arial" w:hAnsi="Arial" w:cs="Arial"/>
          <w:b w:val="0"/>
          <w:bCs/>
          <w:sz w:val="24"/>
          <w:szCs w:val="24"/>
        </w:rPr>
        <w:t>Dificultad para dar seguimiento a los pedidos y compras: La ausencia de un sistema centralizado para consultar el estado de las órdenes puede dificultar tanto al personal como a los clientes conocer si un pedido se encuentra pendiente, procesándose, enviado o completado.</w:t>
      </w:r>
    </w:p>
    <w:p w14:paraId="2C979A5C">
      <w:pPr>
        <w:spacing w:line="360" w:lineRule="auto"/>
        <w:jc w:val="both"/>
        <w:rPr>
          <w:rFonts w:ascii="Arial" w:hAnsi="Arial" w:cs="Arial"/>
          <w:sz w:val="24"/>
          <w:szCs w:val="24"/>
        </w:rPr>
      </w:pPr>
      <w:r>
        <w:rPr>
          <w:rFonts w:ascii="Arial" w:hAnsi="Arial" w:cs="Arial"/>
          <w:sz w:val="24"/>
          <w:szCs w:val="24"/>
        </w:rPr>
        <w:t>Prioridad Baja: Optimización y Toma de Decisiones</w:t>
      </w:r>
    </w:p>
    <w:p w14:paraId="4F098EF7">
      <w:pPr>
        <w:pStyle w:val="28"/>
        <w:numPr>
          <w:ilvl w:val="0"/>
          <w:numId w:val="4"/>
        </w:numPr>
        <w:spacing w:line="360" w:lineRule="auto"/>
        <w:jc w:val="both"/>
        <w:rPr>
          <w:rFonts w:ascii="Arial" w:hAnsi="Arial" w:cs="Arial"/>
          <w:b w:val="0"/>
          <w:bCs/>
          <w:sz w:val="24"/>
          <w:szCs w:val="24"/>
        </w:rPr>
      </w:pPr>
      <w:r>
        <w:rPr>
          <w:rFonts w:ascii="Arial" w:hAnsi="Arial" w:cs="Arial"/>
          <w:b w:val="0"/>
          <w:bCs/>
          <w:sz w:val="24"/>
          <w:szCs w:val="24"/>
        </w:rPr>
        <w:t>Dificultad para obtener reportes y estadísticas de ventas: La falta de herramientas que consoliden información sobre ventas, productos más solicitados, categorías con mayor demanda y comportamiento de los pedidos limita la capacidad de la administración para tomar decisiones estratégicas basadas en información.</w:t>
      </w:r>
    </w:p>
    <w:p w14:paraId="3CBE87E0">
      <w:pPr>
        <w:pStyle w:val="28"/>
        <w:numPr>
          <w:ilvl w:val="0"/>
          <w:numId w:val="4"/>
        </w:numPr>
        <w:spacing w:line="360" w:lineRule="auto"/>
        <w:jc w:val="both"/>
        <w:rPr>
          <w:rFonts w:ascii="Arial" w:hAnsi="Arial" w:cs="Arial"/>
          <w:b w:val="0"/>
          <w:bCs/>
          <w:sz w:val="24"/>
          <w:szCs w:val="24"/>
        </w:rPr>
      </w:pPr>
      <w:r>
        <w:rPr>
          <w:rFonts w:ascii="Arial" w:hAnsi="Arial" w:cs="Arial"/>
          <w:b w:val="0"/>
          <w:bCs/>
          <w:sz w:val="24"/>
          <w:szCs w:val="24"/>
        </w:rPr>
        <w:t>Limitadas herramientas de comunicación e interacción con el cliente: La dependencia de canales externos o métodos tradicionales puede fragmentar la comunicación con los clientes. La incorporación de funcionalidades como notificaciones, confirmaciones de pedidos y consultas sobre productos permitiría mejorar la experiencia de compra.</w:t>
      </w:r>
    </w:p>
    <w:p w14:paraId="48D31E5E">
      <w:pPr>
        <w:pStyle w:val="28"/>
        <w:numPr>
          <w:ilvl w:val="0"/>
          <w:numId w:val="4"/>
        </w:numPr>
        <w:spacing w:line="360" w:lineRule="auto"/>
        <w:jc w:val="both"/>
        <w:rPr>
          <w:rFonts w:ascii="Arial" w:hAnsi="Arial" w:cs="Arial"/>
          <w:b w:val="0"/>
          <w:bCs/>
          <w:sz w:val="24"/>
          <w:szCs w:val="24"/>
        </w:rPr>
      </w:pPr>
      <w:r>
        <w:rPr>
          <w:rFonts w:ascii="Arial" w:hAnsi="Arial" w:cs="Arial"/>
          <w:b w:val="0"/>
          <w:bCs/>
          <w:sz w:val="24"/>
          <w:szCs w:val="24"/>
        </w:rPr>
        <w:t>Falta de herramientas para mejorar la experiencia de compra: La ausencia de funcionalidades complementarias, como productos relacionados, favoritos, promociones o recomendaciones, limita las posibilidades de ofrecer una experiencia más personalizada y favorecer nuevas oportunidades de venta.</w:t>
      </w:r>
    </w:p>
    <w:p w14:paraId="5BD76067">
      <w:pPr>
        <w:spacing w:line="360" w:lineRule="auto"/>
        <w:jc w:val="both"/>
        <w:rPr>
          <w:rFonts w:ascii="Arial" w:hAnsi="Arial" w:cs="Arial"/>
          <w:b w:val="0"/>
          <w:bCs/>
          <w:sz w:val="24"/>
          <w:szCs w:val="24"/>
        </w:rPr>
      </w:pPr>
    </w:p>
    <w:p w14:paraId="4329A16B">
      <w:pPr>
        <w:spacing w:line="360" w:lineRule="auto"/>
        <w:jc w:val="both"/>
      </w:pPr>
    </w:p>
    <w:p w14:paraId="5659A84B">
      <w:pPr>
        <w:pStyle w:val="4"/>
      </w:pPr>
      <w:bookmarkStart w:id="6" w:name="_Toc238413613"/>
      <w:bookmarkStart w:id="7" w:name="_Toc238414326"/>
      <w:bookmarkStart w:id="8" w:name="_Toc238413443"/>
      <w:r>
        <w:t>Objetivos</w:t>
      </w:r>
      <w:bookmarkEnd w:id="6"/>
      <w:bookmarkEnd w:id="7"/>
      <w:bookmarkEnd w:id="8"/>
      <w:r>
        <w:br w:type="textWrapping"/>
      </w:r>
    </w:p>
    <w:p w14:paraId="6CCA4DCB">
      <w:pPr>
        <w:spacing w:line="360" w:lineRule="auto"/>
        <w:jc w:val="both"/>
        <w:rPr>
          <w:rFonts w:ascii="Arial" w:hAnsi="Arial" w:cs="Arial"/>
          <w:b w:val="0"/>
          <w:bCs/>
          <w:sz w:val="24"/>
          <w:szCs w:val="24"/>
          <w:u w:val="single"/>
        </w:rPr>
      </w:pPr>
      <w:r>
        <w:rPr>
          <w:rFonts w:ascii="Arial" w:hAnsi="Arial" w:cs="Arial"/>
          <w:b w:val="0"/>
          <w:bCs/>
          <w:sz w:val="24"/>
          <w:szCs w:val="24"/>
          <w:u w:val="single"/>
        </w:rPr>
        <w:t>Objetivo General:</w:t>
      </w:r>
    </w:p>
    <w:p w14:paraId="281758D0">
      <w:pPr>
        <w:spacing w:line="360" w:lineRule="auto"/>
        <w:jc w:val="both"/>
        <w:rPr>
          <w:rFonts w:ascii="Arial" w:hAnsi="Arial" w:cs="Arial"/>
          <w:b w:val="0"/>
          <w:bCs/>
          <w:sz w:val="24"/>
          <w:szCs w:val="24"/>
        </w:rPr>
      </w:pPr>
    </w:p>
    <w:p w14:paraId="23FA8615">
      <w:pPr>
        <w:spacing w:line="360" w:lineRule="auto"/>
        <w:jc w:val="both"/>
        <w:rPr>
          <w:rFonts w:ascii="Arial" w:hAnsi="Arial" w:cs="Arial"/>
          <w:b w:val="0"/>
          <w:bCs/>
          <w:sz w:val="24"/>
          <w:szCs w:val="24"/>
        </w:rPr>
      </w:pPr>
      <w:r>
        <w:rPr>
          <w:rFonts w:ascii="Arial" w:hAnsi="Arial" w:cs="Arial"/>
          <w:b w:val="0"/>
          <w:bCs/>
          <w:sz w:val="24"/>
          <w:szCs w:val="24"/>
        </w:rPr>
        <w:t>Desarrollar e implementar una plataforma web de ventas centralizada, segura y escalable para GAZA SYSCOM, que permita automatizar integralmente el proceso de compra y gestionar de manera eficiente el catálogo y la disponibilidad de productos tecnológicos, integrando herramientas avanzadas de búsqueda, seguimiento de pedidos y análisis estadístico, con el propósito fundamental de optimizar las operaciones comerciales, mejorar significativamente la experiencia y comunicación con el cliente, y garantizar la protección y confidencialidad de la información operativa.</w:t>
      </w:r>
    </w:p>
    <w:p w14:paraId="1B9F8267">
      <w:pPr>
        <w:spacing w:line="360" w:lineRule="auto"/>
        <w:jc w:val="both"/>
        <w:rPr>
          <w:rFonts w:ascii="Arial" w:hAnsi="Arial" w:cs="Arial"/>
          <w:b w:val="0"/>
          <w:bCs/>
          <w:sz w:val="24"/>
          <w:szCs w:val="24"/>
        </w:rPr>
      </w:pPr>
    </w:p>
    <w:p w14:paraId="1CD097CD">
      <w:pPr>
        <w:spacing w:line="360" w:lineRule="auto"/>
        <w:jc w:val="both"/>
        <w:rPr>
          <w:rFonts w:ascii="Arial" w:hAnsi="Arial" w:cs="Arial"/>
          <w:b w:val="0"/>
          <w:bCs/>
          <w:sz w:val="24"/>
          <w:szCs w:val="24"/>
          <w:u w:val="single"/>
        </w:rPr>
      </w:pPr>
      <w:r>
        <w:rPr>
          <w:rFonts w:ascii="Arial" w:hAnsi="Arial" w:cs="Arial"/>
          <w:b w:val="0"/>
          <w:bCs/>
          <w:sz w:val="24"/>
          <w:szCs w:val="24"/>
          <w:u w:val="single"/>
        </w:rPr>
        <w:t>Objetivos Específicos:</w:t>
      </w:r>
    </w:p>
    <w:p w14:paraId="095C4F92">
      <w:pPr>
        <w:spacing w:line="360" w:lineRule="auto"/>
        <w:jc w:val="both"/>
        <w:rPr>
          <w:rFonts w:ascii="Arial" w:hAnsi="Arial" w:cs="Arial"/>
          <w:b w:val="0"/>
          <w:bCs/>
          <w:sz w:val="24"/>
          <w:szCs w:val="24"/>
        </w:rPr>
      </w:pPr>
    </w:p>
    <w:p w14:paraId="35653B14">
      <w:pPr>
        <w:pStyle w:val="28"/>
        <w:numPr>
          <w:ilvl w:val="0"/>
          <w:numId w:val="5"/>
        </w:numPr>
        <w:spacing w:line="360" w:lineRule="auto"/>
        <w:jc w:val="both"/>
        <w:rPr>
          <w:rFonts w:ascii="Arial" w:hAnsi="Arial" w:cs="Arial"/>
          <w:b w:val="0"/>
          <w:bCs/>
          <w:sz w:val="24"/>
          <w:szCs w:val="24"/>
        </w:rPr>
      </w:pPr>
      <w:r>
        <w:rPr>
          <w:rFonts w:ascii="Arial" w:hAnsi="Arial" w:cs="Arial"/>
          <w:b w:val="0"/>
          <w:bCs/>
          <w:sz w:val="24"/>
          <w:szCs w:val="24"/>
        </w:rPr>
        <w:t>Diseñar e implementar una arquitectura web que centralice la gestión, actualización y consulta del catálogo de productos (equipos de cómputo, cámaras de seguridad, redes y telecomunicaciones), estructurándolo mediante una clasificación por categorías para optimizar la navegación.</w:t>
      </w:r>
    </w:p>
    <w:p w14:paraId="07983A19">
      <w:pPr>
        <w:spacing w:line="360" w:lineRule="auto"/>
        <w:jc w:val="both"/>
        <w:rPr>
          <w:rFonts w:ascii="Arial" w:hAnsi="Arial" w:cs="Arial"/>
          <w:b w:val="0"/>
          <w:bCs/>
          <w:sz w:val="24"/>
          <w:szCs w:val="24"/>
        </w:rPr>
      </w:pPr>
    </w:p>
    <w:p w14:paraId="75F97DA9">
      <w:pPr>
        <w:pStyle w:val="28"/>
        <w:numPr>
          <w:ilvl w:val="0"/>
          <w:numId w:val="5"/>
        </w:numPr>
        <w:spacing w:line="360" w:lineRule="auto"/>
        <w:jc w:val="both"/>
        <w:rPr>
          <w:rFonts w:ascii="Arial" w:hAnsi="Arial" w:cs="Arial"/>
          <w:b w:val="0"/>
          <w:bCs/>
          <w:sz w:val="24"/>
          <w:szCs w:val="24"/>
        </w:rPr>
      </w:pPr>
      <w:r>
        <w:rPr>
          <w:rFonts w:ascii="Arial" w:hAnsi="Arial" w:cs="Arial"/>
          <w:b w:val="0"/>
          <w:bCs/>
          <w:sz w:val="24"/>
          <w:szCs w:val="24"/>
        </w:rPr>
        <w:t>Automatizar el proceso de compra y el control de inventario, garantizando la visibilidad en tiempo real de la disponibilidad de los productos para prevenir errores en las solicitudes, precios y cantidades.</w:t>
      </w:r>
    </w:p>
    <w:p w14:paraId="7F56BF84">
      <w:pPr>
        <w:spacing w:line="360" w:lineRule="auto"/>
        <w:jc w:val="both"/>
        <w:rPr>
          <w:rFonts w:ascii="Arial" w:hAnsi="Arial" w:cs="Arial"/>
          <w:b w:val="0"/>
          <w:bCs/>
          <w:sz w:val="24"/>
          <w:szCs w:val="24"/>
        </w:rPr>
      </w:pPr>
    </w:p>
    <w:p w14:paraId="3DFE265C">
      <w:pPr>
        <w:pStyle w:val="28"/>
        <w:numPr>
          <w:ilvl w:val="0"/>
          <w:numId w:val="5"/>
        </w:numPr>
        <w:spacing w:line="360" w:lineRule="auto"/>
        <w:jc w:val="both"/>
        <w:rPr>
          <w:rFonts w:ascii="Arial" w:hAnsi="Arial" w:cs="Arial"/>
          <w:b w:val="0"/>
          <w:bCs/>
          <w:sz w:val="24"/>
          <w:szCs w:val="24"/>
        </w:rPr>
      </w:pPr>
      <w:r>
        <w:rPr>
          <w:rFonts w:ascii="Arial" w:hAnsi="Arial" w:cs="Arial"/>
          <w:b w:val="0"/>
          <w:bCs/>
          <w:sz w:val="24"/>
          <w:szCs w:val="24"/>
        </w:rPr>
        <w:t>Desarrollar un módulo de seguimiento de pedidos que proporcione trazabilidad completa de las transacciones, permitiendo tanto a los clientes como al personal administrativo monitorear el estado de cada compra de forma transparente.</w:t>
      </w:r>
    </w:p>
    <w:p w14:paraId="5A12778E">
      <w:pPr>
        <w:spacing w:line="360" w:lineRule="auto"/>
        <w:jc w:val="both"/>
        <w:rPr>
          <w:rFonts w:ascii="Arial" w:hAnsi="Arial" w:cs="Arial"/>
          <w:b w:val="0"/>
          <w:bCs/>
          <w:sz w:val="24"/>
          <w:szCs w:val="24"/>
        </w:rPr>
      </w:pPr>
    </w:p>
    <w:p w14:paraId="11815E27">
      <w:pPr>
        <w:pStyle w:val="28"/>
        <w:numPr>
          <w:ilvl w:val="0"/>
          <w:numId w:val="5"/>
        </w:numPr>
        <w:spacing w:line="360" w:lineRule="auto"/>
        <w:jc w:val="both"/>
        <w:rPr>
          <w:rFonts w:ascii="Arial" w:hAnsi="Arial" w:cs="Arial"/>
          <w:b w:val="0"/>
          <w:bCs/>
          <w:sz w:val="24"/>
          <w:szCs w:val="24"/>
        </w:rPr>
      </w:pPr>
      <w:r>
        <w:rPr>
          <w:rFonts w:ascii="Arial" w:hAnsi="Arial" w:cs="Arial"/>
          <w:b w:val="0"/>
          <w:bCs/>
          <w:sz w:val="24"/>
          <w:szCs w:val="24"/>
        </w:rPr>
        <w:t>Implementar mecanismos robustos de seguridad, autenticación y control de acceso para resguardar la integridad y privacidad de la información personal de los clientes, las cuentas de usuario y las operaciones financieras.</w:t>
      </w:r>
    </w:p>
    <w:p w14:paraId="2B05B04C">
      <w:pPr>
        <w:spacing w:line="360" w:lineRule="auto"/>
        <w:jc w:val="both"/>
        <w:rPr>
          <w:rFonts w:ascii="Arial" w:hAnsi="Arial" w:cs="Arial"/>
          <w:b w:val="0"/>
          <w:bCs/>
          <w:sz w:val="24"/>
          <w:szCs w:val="24"/>
        </w:rPr>
      </w:pPr>
    </w:p>
    <w:p w14:paraId="14491AF2">
      <w:pPr>
        <w:pStyle w:val="28"/>
        <w:numPr>
          <w:ilvl w:val="0"/>
          <w:numId w:val="5"/>
        </w:numPr>
        <w:spacing w:line="360" w:lineRule="auto"/>
        <w:jc w:val="both"/>
        <w:rPr>
          <w:rFonts w:ascii="Arial" w:hAnsi="Arial" w:cs="Arial"/>
          <w:b w:val="0"/>
          <w:bCs/>
          <w:sz w:val="24"/>
          <w:szCs w:val="24"/>
        </w:rPr>
      </w:pPr>
      <w:r>
        <w:rPr>
          <w:rFonts w:ascii="Arial" w:hAnsi="Arial" w:cs="Arial"/>
          <w:b w:val="0"/>
          <w:bCs/>
          <w:sz w:val="24"/>
          <w:szCs w:val="24"/>
        </w:rPr>
        <w:t>Integrar un motor de búsqueda eficiente con filtros avanzados y fichas de especificaciones técnicas detalladas, facilitando la localización rápida de equipos y apoyando la decisión de compra del usuario.</w:t>
      </w:r>
    </w:p>
    <w:p w14:paraId="539B6664">
      <w:pPr>
        <w:spacing w:line="360" w:lineRule="auto"/>
        <w:jc w:val="both"/>
        <w:rPr>
          <w:rFonts w:ascii="Arial" w:hAnsi="Arial" w:cs="Arial"/>
          <w:b w:val="0"/>
          <w:bCs/>
          <w:sz w:val="24"/>
          <w:szCs w:val="24"/>
        </w:rPr>
      </w:pPr>
    </w:p>
    <w:p w14:paraId="2F3B5E7F">
      <w:pPr>
        <w:pStyle w:val="28"/>
        <w:numPr>
          <w:ilvl w:val="0"/>
          <w:numId w:val="5"/>
        </w:numPr>
        <w:spacing w:line="360" w:lineRule="auto"/>
        <w:jc w:val="both"/>
        <w:rPr>
          <w:rFonts w:ascii="Arial" w:hAnsi="Arial" w:cs="Arial"/>
          <w:b w:val="0"/>
          <w:bCs/>
          <w:sz w:val="24"/>
          <w:szCs w:val="24"/>
        </w:rPr>
      </w:pPr>
      <w:r>
        <w:rPr>
          <w:rFonts w:ascii="Arial" w:hAnsi="Arial" w:cs="Arial"/>
          <w:b w:val="0"/>
          <w:bCs/>
          <w:sz w:val="24"/>
          <w:szCs w:val="24"/>
        </w:rPr>
        <w:t>Incorporar herramientas administrativas para la gestión de promociones, descuentos y la generación de reportes estadísticos, proporcionando datos precisos sobre el comportamiento de las ventas y la demanda para respaldar la toma de decisiones estratégicas.</w:t>
      </w:r>
    </w:p>
    <w:p w14:paraId="16900CE3">
      <w:pPr>
        <w:spacing w:line="360" w:lineRule="auto"/>
        <w:jc w:val="both"/>
        <w:rPr>
          <w:rFonts w:ascii="Arial Narrow" w:hAnsi="Arial Narrow"/>
          <w:sz w:val="36"/>
          <w:szCs w:val="36"/>
        </w:rPr>
      </w:pPr>
    </w:p>
    <w:p w14:paraId="7E4F5547">
      <w:pPr>
        <w:spacing w:line="360" w:lineRule="auto"/>
        <w:jc w:val="both"/>
        <w:rPr>
          <w:rFonts w:ascii="Arial Narrow" w:hAnsi="Arial Narrow"/>
          <w:sz w:val="36"/>
          <w:szCs w:val="36"/>
        </w:rPr>
      </w:pPr>
    </w:p>
    <w:p w14:paraId="1F97935E">
      <w:pPr>
        <w:pStyle w:val="6"/>
        <w:rPr>
          <w:b/>
          <w:bCs/>
          <w:sz w:val="36"/>
          <w:szCs w:val="24"/>
        </w:rPr>
      </w:pPr>
      <w:bookmarkStart w:id="9" w:name="_Toc238413614"/>
      <w:bookmarkStart w:id="10" w:name="_Toc238413444"/>
      <w:bookmarkStart w:id="11" w:name="_Toc238414327"/>
      <w:r>
        <w:rPr>
          <w:b/>
          <w:bCs/>
          <w:sz w:val="36"/>
          <w:szCs w:val="24"/>
        </w:rPr>
        <w:t>Justificación</w:t>
      </w:r>
      <w:bookmarkEnd w:id="9"/>
      <w:bookmarkEnd w:id="10"/>
      <w:bookmarkEnd w:id="11"/>
    </w:p>
    <w:p w14:paraId="040E8F62">
      <w:pPr>
        <w:spacing w:line="360" w:lineRule="auto"/>
        <w:jc w:val="both"/>
        <w:rPr>
          <w:rFonts w:ascii="Arial Narrow" w:hAnsi="Arial Narrow"/>
          <w:sz w:val="36"/>
          <w:szCs w:val="36"/>
        </w:rPr>
      </w:pPr>
    </w:p>
    <w:p w14:paraId="1325650F">
      <w:pPr>
        <w:spacing w:line="360" w:lineRule="auto"/>
        <w:jc w:val="both"/>
        <w:rPr>
          <w:rFonts w:ascii="Arial" w:hAnsi="Arial" w:cs="Arial"/>
          <w:b w:val="0"/>
          <w:bCs/>
          <w:sz w:val="24"/>
          <w:szCs w:val="24"/>
        </w:rPr>
      </w:pPr>
      <w:r>
        <w:rPr>
          <w:rFonts w:ascii="Arial" w:hAnsi="Arial" w:cs="Arial"/>
          <w:b w:val="0"/>
          <w:bCs/>
          <w:sz w:val="24"/>
          <w:szCs w:val="24"/>
        </w:rPr>
        <w:t>En la actualidad, GAZA SYSCOM enfrenta limitaciones operativas y comerciales derivadas de la ausencia de una plataforma centralizada para la venta en línea de su catálogo tecnológico. La gestión manual de pedidos, inventarios y cotizaciones de equipos especializados (telecomunicaciones, redes, cómputo y cámaras de seguridad) propicia errores humanos, discrepancias en la disponibilidad de productos y una experiencia de usuario fragmentada, lo cual afecta directamente la capacidad de respuesta y la competitividad de la empresa.</w:t>
      </w:r>
    </w:p>
    <w:p w14:paraId="1CA2AC18">
      <w:pPr>
        <w:spacing w:line="360" w:lineRule="auto"/>
        <w:jc w:val="both"/>
        <w:rPr>
          <w:rFonts w:ascii="Arial" w:hAnsi="Arial" w:cs="Arial"/>
          <w:b w:val="0"/>
          <w:bCs/>
          <w:sz w:val="24"/>
          <w:szCs w:val="24"/>
        </w:rPr>
      </w:pPr>
    </w:p>
    <w:p w14:paraId="27B0DEAD">
      <w:pPr>
        <w:spacing w:line="360" w:lineRule="auto"/>
        <w:jc w:val="both"/>
        <w:rPr>
          <w:rFonts w:ascii="Arial" w:hAnsi="Arial" w:cs="Arial"/>
          <w:b w:val="0"/>
          <w:bCs/>
          <w:sz w:val="24"/>
          <w:szCs w:val="24"/>
        </w:rPr>
      </w:pPr>
      <w:r>
        <w:rPr>
          <w:rFonts w:ascii="Arial" w:hAnsi="Arial" w:cs="Arial"/>
          <w:b w:val="0"/>
          <w:bCs/>
          <w:sz w:val="24"/>
          <w:szCs w:val="24"/>
        </w:rPr>
        <w:t>El desarrollo e implementación de una plataforma web de ventas surge como una solución fundamental para mitigar estas deficiencias mediante la automatización integral del ciclo comercial. La digitalización de estos procesos resulta indispensable para garantizar que los clientes cuenten con un acceso transparente a especificaciones técnicas, disponibilidad en tiempo real y un seguimiento preciso de sus adquisiciones, eliminando la fricción de los métodos tradicionales.</w:t>
      </w:r>
    </w:p>
    <w:p w14:paraId="475B510A">
      <w:pPr>
        <w:spacing w:line="360" w:lineRule="auto"/>
        <w:jc w:val="both"/>
        <w:rPr>
          <w:rFonts w:ascii="Arial" w:hAnsi="Arial" w:cs="Arial"/>
          <w:b w:val="0"/>
          <w:bCs/>
          <w:sz w:val="24"/>
          <w:szCs w:val="24"/>
        </w:rPr>
      </w:pPr>
    </w:p>
    <w:p w14:paraId="1540BD55">
      <w:pPr>
        <w:spacing w:line="360" w:lineRule="auto"/>
        <w:jc w:val="both"/>
        <w:rPr>
          <w:rFonts w:ascii="Arial" w:hAnsi="Arial" w:cs="Arial"/>
          <w:b w:val="0"/>
          <w:bCs/>
          <w:sz w:val="24"/>
          <w:szCs w:val="24"/>
        </w:rPr>
      </w:pPr>
      <w:r>
        <w:rPr>
          <w:rFonts w:ascii="Arial" w:hAnsi="Arial" w:cs="Arial"/>
          <w:b w:val="0"/>
          <w:bCs/>
          <w:sz w:val="24"/>
          <w:szCs w:val="24"/>
        </w:rPr>
        <w:t>La ejecución de este proyecto aporta beneficios sustanciales en múltiples dimensiones organizacionales:</w:t>
      </w:r>
    </w:p>
    <w:p w14:paraId="6FAC3167">
      <w:pPr>
        <w:spacing w:line="360" w:lineRule="auto"/>
        <w:jc w:val="both"/>
        <w:rPr>
          <w:rFonts w:ascii="Arial" w:hAnsi="Arial" w:cs="Arial"/>
          <w:b w:val="0"/>
          <w:bCs/>
          <w:sz w:val="24"/>
          <w:szCs w:val="24"/>
        </w:rPr>
      </w:pPr>
    </w:p>
    <w:p w14:paraId="3BF04038">
      <w:pPr>
        <w:pStyle w:val="28"/>
        <w:numPr>
          <w:ilvl w:val="0"/>
          <w:numId w:val="6"/>
        </w:numPr>
        <w:spacing w:line="360" w:lineRule="auto"/>
        <w:jc w:val="both"/>
        <w:rPr>
          <w:rFonts w:ascii="Arial" w:hAnsi="Arial" w:cs="Arial"/>
          <w:b w:val="0"/>
          <w:bCs/>
          <w:sz w:val="24"/>
          <w:szCs w:val="24"/>
        </w:rPr>
      </w:pPr>
      <w:r>
        <w:rPr>
          <w:rFonts w:ascii="Arial" w:hAnsi="Arial" w:cs="Arial"/>
          <w:b w:val="0"/>
          <w:bCs/>
          <w:sz w:val="24"/>
          <w:szCs w:val="24"/>
        </w:rPr>
        <w:t>Optimización Operativa y Reducción de Errores: Automatiza la recepción y gestión de pedidos, erradicando los cuellos de botella generados por el procesamiento manual y reduciendo drásticamente las incidencias por sobreventa o falta de stock.</w:t>
      </w:r>
    </w:p>
    <w:p w14:paraId="0ADC6B4E">
      <w:pPr>
        <w:spacing w:line="360" w:lineRule="auto"/>
        <w:jc w:val="both"/>
        <w:rPr>
          <w:rFonts w:ascii="Arial" w:hAnsi="Arial" w:cs="Arial"/>
          <w:b w:val="0"/>
          <w:bCs/>
          <w:sz w:val="24"/>
          <w:szCs w:val="24"/>
        </w:rPr>
      </w:pPr>
    </w:p>
    <w:p w14:paraId="450D4356">
      <w:pPr>
        <w:pStyle w:val="28"/>
        <w:numPr>
          <w:ilvl w:val="0"/>
          <w:numId w:val="6"/>
        </w:numPr>
        <w:spacing w:line="360" w:lineRule="auto"/>
        <w:jc w:val="both"/>
        <w:rPr>
          <w:rFonts w:ascii="Arial" w:hAnsi="Arial" w:cs="Arial"/>
          <w:b w:val="0"/>
          <w:bCs/>
          <w:sz w:val="24"/>
          <w:szCs w:val="24"/>
        </w:rPr>
      </w:pPr>
      <w:r>
        <w:rPr>
          <w:rFonts w:ascii="Arial" w:hAnsi="Arial" w:cs="Arial"/>
          <w:b w:val="0"/>
          <w:bCs/>
          <w:sz w:val="24"/>
          <w:szCs w:val="24"/>
        </w:rPr>
        <w:t>Mejora en la Experiencia del Cliente: Proporciona un entorno de navegación intuitivo con filtros de búsqueda avanzados, dotando al usuario de autonomía para consultar características técnicas y realizar compras seguras en cualquier momento.</w:t>
      </w:r>
    </w:p>
    <w:p w14:paraId="28DD1655">
      <w:pPr>
        <w:spacing w:line="360" w:lineRule="auto"/>
        <w:jc w:val="both"/>
        <w:rPr>
          <w:rFonts w:ascii="Arial" w:hAnsi="Arial" w:cs="Arial"/>
          <w:b w:val="0"/>
          <w:bCs/>
          <w:sz w:val="24"/>
          <w:szCs w:val="24"/>
        </w:rPr>
      </w:pPr>
    </w:p>
    <w:p w14:paraId="44AE776C">
      <w:pPr>
        <w:pStyle w:val="28"/>
        <w:numPr>
          <w:ilvl w:val="0"/>
          <w:numId w:val="6"/>
        </w:numPr>
        <w:spacing w:line="360" w:lineRule="auto"/>
        <w:jc w:val="both"/>
        <w:rPr>
          <w:rFonts w:ascii="Arial" w:hAnsi="Arial" w:cs="Arial"/>
          <w:b w:val="0"/>
          <w:bCs/>
          <w:sz w:val="24"/>
          <w:szCs w:val="24"/>
        </w:rPr>
      </w:pPr>
      <w:r>
        <w:rPr>
          <w:rFonts w:ascii="Arial" w:hAnsi="Arial" w:cs="Arial"/>
          <w:b w:val="0"/>
          <w:bCs/>
          <w:sz w:val="24"/>
          <w:szCs w:val="24"/>
        </w:rPr>
        <w:t>Seguridad e Integridad de la Información: Establece protocolos robustos de autenticación y control de acceso, salvaguardando la confidencialidad de los datos personales, cuentas y transacciones, un aspecto crítico para la confianza del consumidor.</w:t>
      </w:r>
    </w:p>
    <w:p w14:paraId="74283B14">
      <w:pPr>
        <w:spacing w:line="360" w:lineRule="auto"/>
        <w:jc w:val="both"/>
        <w:rPr>
          <w:rFonts w:ascii="Arial" w:hAnsi="Arial" w:cs="Arial"/>
          <w:b w:val="0"/>
          <w:bCs/>
          <w:sz w:val="24"/>
          <w:szCs w:val="24"/>
        </w:rPr>
      </w:pPr>
    </w:p>
    <w:p w14:paraId="1811E728">
      <w:pPr>
        <w:pStyle w:val="28"/>
        <w:numPr>
          <w:ilvl w:val="0"/>
          <w:numId w:val="6"/>
        </w:numPr>
        <w:spacing w:line="360" w:lineRule="auto"/>
        <w:jc w:val="both"/>
        <w:rPr>
          <w:rFonts w:ascii="Arial" w:hAnsi="Arial" w:cs="Arial"/>
          <w:b w:val="0"/>
          <w:bCs/>
          <w:sz w:val="24"/>
          <w:szCs w:val="24"/>
        </w:rPr>
      </w:pPr>
      <w:r>
        <w:rPr>
          <w:rFonts w:ascii="Arial" w:hAnsi="Arial" w:cs="Arial"/>
          <w:b w:val="0"/>
          <w:bCs/>
          <w:sz w:val="24"/>
          <w:szCs w:val="24"/>
        </w:rPr>
        <w:t>Inteligencia de Negocios y Escalabilidad: Habilita la generación de reportes estadísticos y el análisis del comportamiento de ventas, proporcionando a la dirección métricas precisas para la toma de decisiones estratégicas, el lanzamiento de promociones y la gestión del inventario.</w:t>
      </w:r>
    </w:p>
    <w:p w14:paraId="617EC56F">
      <w:pPr>
        <w:pStyle w:val="28"/>
        <w:spacing w:line="360" w:lineRule="auto"/>
        <w:jc w:val="both"/>
        <w:rPr>
          <w:rFonts w:ascii="Arial" w:hAnsi="Arial" w:cs="Arial"/>
          <w:b w:val="0"/>
          <w:bCs/>
          <w:sz w:val="24"/>
          <w:szCs w:val="24"/>
        </w:rPr>
      </w:pPr>
    </w:p>
    <w:p w14:paraId="14963513">
      <w:pPr>
        <w:pStyle w:val="28"/>
        <w:spacing w:line="360" w:lineRule="auto"/>
        <w:ind w:left="0"/>
        <w:jc w:val="both"/>
        <w:rPr>
          <w:rFonts w:ascii="Arial" w:hAnsi="Arial" w:cs="Arial"/>
          <w:b w:val="0"/>
          <w:bCs/>
          <w:sz w:val="24"/>
          <w:szCs w:val="24"/>
        </w:rPr>
      </w:pPr>
      <w:r>
        <w:rPr>
          <w:rFonts w:ascii="Arial" w:hAnsi="Arial" w:cs="Arial"/>
          <w:b w:val="0"/>
          <w:bCs/>
          <w:sz w:val="24"/>
          <w:szCs w:val="24"/>
        </w:rPr>
        <w:t>Este sistema trasciende la simple modernización tecnológica; representa un pilar estratégico que permitirá a GAZA SYSCOM escalar sus operaciones comerciales de manera segura, alineando su proceso de ventas con los altos estándares de confiabilidad, disponibilidad y rendimiento que rigen sus servicios de telecomunicaciones.</w:t>
      </w:r>
    </w:p>
    <w:p w14:paraId="1FC35237">
      <w:pPr>
        <w:spacing w:line="360" w:lineRule="auto"/>
        <w:jc w:val="center"/>
        <w:rPr>
          <w:rFonts w:ascii="Arial Narrow" w:hAnsi="Arial Narrow"/>
          <w:sz w:val="44"/>
          <w:szCs w:val="44"/>
        </w:rPr>
      </w:pPr>
    </w:p>
    <w:p w14:paraId="76B492E5">
      <w:pPr>
        <w:pStyle w:val="7"/>
        <w:jc w:val="center"/>
        <w:rPr>
          <w:rFonts w:ascii="Arial" w:hAnsi="Arial" w:cs="Arial"/>
          <w:color w:val="auto"/>
          <w:sz w:val="36"/>
          <w:szCs w:val="36"/>
        </w:rPr>
      </w:pPr>
      <w:bookmarkStart w:id="12" w:name="_Toc238413445"/>
      <w:bookmarkStart w:id="13" w:name="_Toc238414328"/>
      <w:bookmarkStart w:id="14" w:name="_Toc238413615"/>
      <w:r>
        <w:rPr>
          <w:rFonts w:ascii="Arial" w:hAnsi="Arial" w:cs="Arial"/>
          <w:color w:val="auto"/>
          <w:sz w:val="36"/>
          <w:szCs w:val="36"/>
        </w:rPr>
        <w:t>Marco Teórico (Fundamentos teóricos)</w:t>
      </w:r>
      <w:bookmarkEnd w:id="12"/>
      <w:bookmarkEnd w:id="13"/>
      <w:bookmarkEnd w:id="14"/>
    </w:p>
    <w:p w14:paraId="08745B2C">
      <w:pPr>
        <w:spacing w:line="360" w:lineRule="auto"/>
        <w:jc w:val="both"/>
        <w:rPr>
          <w:rFonts w:ascii="Arial" w:hAnsi="Arial" w:cs="Arial"/>
          <w:b w:val="0"/>
          <w:bCs/>
          <w:sz w:val="28"/>
          <w:szCs w:val="28"/>
          <w:u w:val="single"/>
        </w:rPr>
      </w:pPr>
      <w:r>
        <w:rPr>
          <w:rFonts w:ascii="Arial" w:hAnsi="Arial" w:cs="Arial"/>
          <w:b w:val="0"/>
          <w:bCs/>
          <w:sz w:val="28"/>
          <w:szCs w:val="28"/>
          <w:u w:val="single"/>
        </w:rPr>
        <w:t>1. Comercio Electrónico y Gestión de Operaciones</w:t>
      </w:r>
    </w:p>
    <w:p w14:paraId="72DA63C0">
      <w:pPr>
        <w:spacing w:line="360" w:lineRule="auto"/>
        <w:jc w:val="both"/>
        <w:rPr>
          <w:rFonts w:ascii="Arial" w:hAnsi="Arial" w:cs="Arial"/>
          <w:b w:val="0"/>
          <w:bCs/>
          <w:sz w:val="24"/>
          <w:szCs w:val="24"/>
        </w:rPr>
      </w:pPr>
      <w:r>
        <w:rPr>
          <w:rFonts w:ascii="Arial" w:hAnsi="Arial" w:cs="Arial"/>
          <w:b w:val="0"/>
          <w:bCs/>
          <w:sz w:val="24"/>
          <w:szCs w:val="24"/>
        </w:rPr>
        <w:t>El Comercio Electrónico (E-commerce) y los sistemas de gestión operativa son herramientas tecnológicas que permiten digitalizar y automatizar el ciclo de venta de una organización. Su principal objetivo es integrar la exhibición de productos, el procesamiento de pagos, el control de inventarios y la atención al cliente en una plataforma unificada, mejorando la eficiencia operativa y expandiendo el alcance comercial.</w:t>
      </w:r>
    </w:p>
    <w:p w14:paraId="3F31A281">
      <w:pPr>
        <w:spacing w:line="360" w:lineRule="auto"/>
        <w:jc w:val="both"/>
        <w:rPr>
          <w:rFonts w:ascii="Arial" w:hAnsi="Arial" w:cs="Arial"/>
          <w:b w:val="0"/>
          <w:bCs/>
          <w:sz w:val="28"/>
          <w:szCs w:val="28"/>
        </w:rPr>
      </w:pPr>
    </w:p>
    <w:p w14:paraId="6E33FC1D">
      <w:pPr>
        <w:spacing w:line="360" w:lineRule="auto"/>
        <w:jc w:val="both"/>
        <w:rPr>
          <w:rFonts w:ascii="Arial" w:hAnsi="Arial" w:cs="Arial"/>
          <w:b w:val="0"/>
          <w:bCs/>
          <w:sz w:val="28"/>
          <w:szCs w:val="28"/>
          <w:u w:val="single"/>
        </w:rPr>
      </w:pPr>
      <w:r>
        <w:rPr>
          <w:rFonts w:ascii="Arial" w:hAnsi="Arial" w:cs="Arial"/>
          <w:b w:val="0"/>
          <w:bCs/>
          <w:sz w:val="28"/>
          <w:szCs w:val="28"/>
          <w:u w:val="single"/>
        </w:rPr>
        <w:t>1.1. Conceptos fundamentales del Comercio Electrónico</w:t>
      </w:r>
    </w:p>
    <w:p w14:paraId="5B5BC8CA">
      <w:pPr>
        <w:spacing w:line="360" w:lineRule="auto"/>
        <w:jc w:val="both"/>
        <w:rPr>
          <w:rFonts w:ascii="Arial" w:hAnsi="Arial" w:cs="Arial"/>
          <w:b w:val="0"/>
          <w:bCs/>
          <w:sz w:val="24"/>
          <w:szCs w:val="24"/>
        </w:rPr>
      </w:pPr>
      <w:r>
        <w:rPr>
          <w:rFonts w:ascii="Arial" w:hAnsi="Arial" w:cs="Arial"/>
          <w:b w:val="0"/>
          <w:bCs/>
          <w:sz w:val="24"/>
          <w:szCs w:val="24"/>
        </w:rPr>
        <w:t>Una plataforma de comercio electrónico es un sistema integral de software, bases de datos y redes que interactúan para facilitar la compra y venta de bienes y servicios a través de Internet. Su finalidad es automatizar el proceso de adquisición, proveer información detallada al consumidor y optimizar la logística interna.</w:t>
      </w:r>
    </w:p>
    <w:p w14:paraId="6B32C8B8">
      <w:pPr>
        <w:spacing w:line="360" w:lineRule="auto"/>
        <w:jc w:val="both"/>
        <w:rPr>
          <w:rFonts w:ascii="Arial" w:hAnsi="Arial" w:cs="Arial"/>
          <w:b w:val="0"/>
          <w:bCs/>
          <w:sz w:val="24"/>
          <w:szCs w:val="24"/>
        </w:rPr>
      </w:pPr>
      <w:r>
        <w:rPr>
          <w:rFonts w:ascii="Arial" w:hAnsi="Arial" w:cs="Arial"/>
          <w:b w:val="0"/>
          <w:bCs/>
          <w:sz w:val="24"/>
          <w:szCs w:val="24"/>
        </w:rPr>
        <w:t>Los componentes principales de un sistema de ventas en línea son:</w:t>
      </w:r>
    </w:p>
    <w:p w14:paraId="164B24CC">
      <w:pPr>
        <w:spacing w:line="360" w:lineRule="auto"/>
        <w:jc w:val="both"/>
        <w:rPr>
          <w:rFonts w:ascii="Arial" w:hAnsi="Arial" w:cs="Arial"/>
          <w:b w:val="0"/>
          <w:bCs/>
          <w:sz w:val="24"/>
          <w:szCs w:val="24"/>
        </w:rPr>
      </w:pPr>
    </w:p>
    <w:p w14:paraId="5BCF5397">
      <w:pPr>
        <w:spacing w:line="360" w:lineRule="auto"/>
        <w:jc w:val="both"/>
        <w:rPr>
          <w:rFonts w:ascii="Arial" w:hAnsi="Arial" w:cs="Arial"/>
          <w:b w:val="0"/>
          <w:bCs/>
          <w:sz w:val="24"/>
          <w:szCs w:val="24"/>
        </w:rPr>
      </w:pPr>
      <w:r>
        <w:rPr>
          <w:rFonts w:ascii="Arial" w:hAnsi="Arial" w:cs="Arial"/>
          <w:b w:val="0"/>
          <w:bCs/>
          <w:sz w:val="24"/>
          <w:szCs w:val="24"/>
        </w:rPr>
        <w:t>Catálogo Digital: Base de datos estructurada que almacena la información técnica, precios y disponibilidad de los productos.</w:t>
      </w:r>
    </w:p>
    <w:p w14:paraId="3BC6AB83">
      <w:pPr>
        <w:spacing w:line="360" w:lineRule="auto"/>
        <w:jc w:val="both"/>
        <w:rPr>
          <w:rFonts w:ascii="Arial" w:hAnsi="Arial" w:cs="Arial"/>
          <w:b w:val="0"/>
          <w:bCs/>
          <w:sz w:val="24"/>
          <w:szCs w:val="24"/>
        </w:rPr>
      </w:pPr>
    </w:p>
    <w:p w14:paraId="4FAE8A65">
      <w:pPr>
        <w:spacing w:line="360" w:lineRule="auto"/>
        <w:jc w:val="both"/>
        <w:rPr>
          <w:rFonts w:ascii="Arial" w:hAnsi="Arial" w:cs="Arial"/>
          <w:b w:val="0"/>
          <w:bCs/>
          <w:sz w:val="24"/>
          <w:szCs w:val="24"/>
        </w:rPr>
      </w:pPr>
      <w:r>
        <w:rPr>
          <w:rFonts w:ascii="Arial" w:hAnsi="Arial" w:cs="Arial"/>
          <w:b w:val="0"/>
          <w:bCs/>
          <w:sz w:val="24"/>
          <w:szCs w:val="24"/>
        </w:rPr>
        <w:t>Motor de Búsqueda: Algoritmos que permiten al usuario filtrar y localizar productos específicos de manera rápida.</w:t>
      </w:r>
    </w:p>
    <w:p w14:paraId="76001B4E">
      <w:pPr>
        <w:spacing w:line="360" w:lineRule="auto"/>
        <w:jc w:val="both"/>
        <w:rPr>
          <w:rFonts w:ascii="Arial" w:hAnsi="Arial" w:cs="Arial"/>
          <w:b w:val="0"/>
          <w:bCs/>
          <w:sz w:val="24"/>
          <w:szCs w:val="24"/>
        </w:rPr>
      </w:pPr>
    </w:p>
    <w:p w14:paraId="7D247EA3">
      <w:pPr>
        <w:spacing w:line="360" w:lineRule="auto"/>
        <w:jc w:val="both"/>
        <w:rPr>
          <w:rFonts w:ascii="Arial" w:hAnsi="Arial" w:cs="Arial"/>
          <w:b w:val="0"/>
          <w:bCs/>
          <w:sz w:val="24"/>
          <w:szCs w:val="24"/>
        </w:rPr>
      </w:pPr>
      <w:r>
        <w:rPr>
          <w:rFonts w:ascii="Arial" w:hAnsi="Arial" w:cs="Arial"/>
          <w:b w:val="0"/>
          <w:bCs/>
          <w:sz w:val="24"/>
          <w:szCs w:val="24"/>
        </w:rPr>
        <w:t>Carrito de Compras y Checkout: Interfaz que gestiona la selección temporal de artículos y procesa la transacción final.</w:t>
      </w:r>
    </w:p>
    <w:p w14:paraId="7C1B246E">
      <w:pPr>
        <w:spacing w:line="360" w:lineRule="auto"/>
        <w:jc w:val="both"/>
        <w:rPr>
          <w:rFonts w:ascii="Arial" w:hAnsi="Arial" w:cs="Arial"/>
          <w:b w:val="0"/>
          <w:bCs/>
          <w:sz w:val="24"/>
          <w:szCs w:val="24"/>
        </w:rPr>
      </w:pPr>
    </w:p>
    <w:p w14:paraId="38517B7C">
      <w:pPr>
        <w:spacing w:line="360" w:lineRule="auto"/>
        <w:jc w:val="both"/>
        <w:rPr>
          <w:rFonts w:ascii="Arial" w:hAnsi="Arial" w:cs="Arial"/>
          <w:b w:val="0"/>
          <w:bCs/>
          <w:sz w:val="24"/>
          <w:szCs w:val="24"/>
        </w:rPr>
      </w:pPr>
      <w:r>
        <w:rPr>
          <w:rFonts w:ascii="Arial" w:hAnsi="Arial" w:cs="Arial"/>
          <w:b w:val="0"/>
          <w:bCs/>
          <w:sz w:val="24"/>
          <w:szCs w:val="24"/>
        </w:rPr>
        <w:t>Panel de Administración (Backoffice): Entorno seguro donde el personal gestiona el inventario, los pedidos y las métricas de negocio.</w:t>
      </w:r>
    </w:p>
    <w:p w14:paraId="28FB10B3">
      <w:pPr>
        <w:spacing w:line="360" w:lineRule="auto"/>
        <w:jc w:val="both"/>
        <w:rPr>
          <w:rFonts w:ascii="Arial" w:hAnsi="Arial" w:cs="Arial"/>
          <w:b w:val="0"/>
          <w:bCs/>
          <w:sz w:val="24"/>
          <w:szCs w:val="24"/>
        </w:rPr>
      </w:pPr>
    </w:p>
    <w:p w14:paraId="42BC75E6">
      <w:pPr>
        <w:spacing w:line="360" w:lineRule="auto"/>
        <w:jc w:val="both"/>
        <w:rPr>
          <w:rFonts w:ascii="Arial" w:hAnsi="Arial" w:cs="Arial"/>
          <w:b w:val="0"/>
          <w:bCs/>
          <w:sz w:val="24"/>
          <w:szCs w:val="24"/>
        </w:rPr>
      </w:pPr>
      <w:r>
        <w:rPr>
          <w:rFonts w:ascii="Arial" w:hAnsi="Arial" w:cs="Arial"/>
          <w:b w:val="0"/>
          <w:bCs/>
          <w:sz w:val="24"/>
          <w:szCs w:val="24"/>
        </w:rPr>
        <w:t>Pasarela de Pagos: Servicio de terceros que autoriza y procesa las transacciones financieras de forma segura.</w:t>
      </w:r>
    </w:p>
    <w:p w14:paraId="5303CE59">
      <w:pPr>
        <w:spacing w:line="360" w:lineRule="auto"/>
        <w:jc w:val="both"/>
        <w:rPr>
          <w:rFonts w:ascii="Arial" w:hAnsi="Arial" w:cs="Arial"/>
          <w:b w:val="0"/>
          <w:bCs/>
          <w:sz w:val="28"/>
          <w:szCs w:val="28"/>
        </w:rPr>
      </w:pPr>
    </w:p>
    <w:p w14:paraId="54100559">
      <w:pPr>
        <w:spacing w:line="360" w:lineRule="auto"/>
        <w:jc w:val="both"/>
        <w:rPr>
          <w:rFonts w:ascii="Arial" w:hAnsi="Arial" w:cs="Arial"/>
          <w:b w:val="0"/>
          <w:bCs/>
          <w:sz w:val="28"/>
          <w:szCs w:val="28"/>
          <w:u w:val="single"/>
        </w:rPr>
      </w:pPr>
      <w:r>
        <w:rPr>
          <w:rFonts w:ascii="Arial" w:hAnsi="Arial" w:cs="Arial"/>
          <w:b w:val="0"/>
          <w:bCs/>
          <w:sz w:val="28"/>
          <w:szCs w:val="28"/>
          <w:u w:val="single"/>
        </w:rPr>
        <w:t>1.2. Sistemas de Gestión de Inventarios y Pedidos</w:t>
      </w:r>
    </w:p>
    <w:p w14:paraId="05A9F915">
      <w:pPr>
        <w:spacing w:line="360" w:lineRule="auto"/>
        <w:jc w:val="both"/>
        <w:rPr>
          <w:rFonts w:ascii="Arial" w:hAnsi="Arial" w:cs="Arial"/>
          <w:b w:val="0"/>
          <w:bCs/>
          <w:sz w:val="24"/>
          <w:szCs w:val="24"/>
        </w:rPr>
      </w:pPr>
      <w:r>
        <w:rPr>
          <w:rFonts w:ascii="Arial" w:hAnsi="Arial" w:cs="Arial"/>
          <w:b w:val="0"/>
          <w:bCs/>
          <w:sz w:val="24"/>
          <w:szCs w:val="24"/>
        </w:rPr>
        <w:t>La gestión de inventarios en plataformas digitales requiere sistemas capaces de sincronizar el stock físico con la disponibilidad mostrada en la web en tiempo real. Esto evita discrepancias críticas como la sobreventa (vender un producto agotado).</w:t>
      </w:r>
    </w:p>
    <w:p w14:paraId="64C5549F">
      <w:pPr>
        <w:spacing w:line="360" w:lineRule="auto"/>
        <w:jc w:val="both"/>
        <w:rPr>
          <w:rFonts w:ascii="Arial" w:hAnsi="Arial" w:cs="Arial"/>
          <w:b w:val="0"/>
          <w:bCs/>
          <w:sz w:val="24"/>
          <w:szCs w:val="24"/>
        </w:rPr>
      </w:pPr>
      <w:r>
        <w:rPr>
          <w:rFonts w:ascii="Arial" w:hAnsi="Arial" w:cs="Arial"/>
          <w:b w:val="0"/>
          <w:bCs/>
          <w:sz w:val="24"/>
          <w:szCs w:val="24"/>
        </w:rPr>
        <w:t>Entre los beneficios más importantes de digitalizar la gestión de inventarios destacan:</w:t>
      </w:r>
    </w:p>
    <w:p w14:paraId="014C483C">
      <w:pPr>
        <w:spacing w:line="360" w:lineRule="auto"/>
        <w:jc w:val="both"/>
        <w:rPr>
          <w:rFonts w:ascii="Arial" w:hAnsi="Arial" w:cs="Arial"/>
          <w:b w:val="0"/>
          <w:bCs/>
          <w:sz w:val="24"/>
          <w:szCs w:val="24"/>
        </w:rPr>
      </w:pPr>
    </w:p>
    <w:p w14:paraId="667BCB8F">
      <w:pPr>
        <w:spacing w:line="360" w:lineRule="auto"/>
        <w:jc w:val="both"/>
        <w:rPr>
          <w:rFonts w:ascii="Arial" w:hAnsi="Arial" w:cs="Arial"/>
          <w:b w:val="0"/>
          <w:bCs/>
          <w:sz w:val="24"/>
          <w:szCs w:val="24"/>
        </w:rPr>
      </w:pPr>
      <w:r>
        <w:rPr>
          <w:rFonts w:ascii="Arial" w:hAnsi="Arial" w:cs="Arial"/>
          <w:b w:val="0"/>
          <w:bCs/>
          <w:sz w:val="24"/>
          <w:szCs w:val="24"/>
        </w:rPr>
        <w:t>Actualización en tiempo real de la disponibilidad de los equipos tecnológicos.</w:t>
      </w:r>
    </w:p>
    <w:p w14:paraId="363D1BC5">
      <w:pPr>
        <w:spacing w:line="360" w:lineRule="auto"/>
        <w:jc w:val="both"/>
        <w:rPr>
          <w:rFonts w:ascii="Arial" w:hAnsi="Arial" w:cs="Arial"/>
          <w:b w:val="0"/>
          <w:bCs/>
          <w:sz w:val="24"/>
          <w:szCs w:val="24"/>
        </w:rPr>
      </w:pPr>
    </w:p>
    <w:p w14:paraId="615F2C4E">
      <w:pPr>
        <w:spacing w:line="360" w:lineRule="auto"/>
        <w:jc w:val="both"/>
        <w:rPr>
          <w:rFonts w:ascii="Arial" w:hAnsi="Arial" w:cs="Arial"/>
          <w:b w:val="0"/>
          <w:bCs/>
          <w:sz w:val="24"/>
          <w:szCs w:val="24"/>
        </w:rPr>
      </w:pPr>
      <w:r>
        <w:rPr>
          <w:rFonts w:ascii="Arial" w:hAnsi="Arial" w:cs="Arial"/>
          <w:b w:val="0"/>
          <w:bCs/>
          <w:sz w:val="24"/>
          <w:szCs w:val="24"/>
        </w:rPr>
        <w:t>Trazabilidad completa del ciclo de vida de un pedido (procesamiento, envío, entrega).</w:t>
      </w:r>
    </w:p>
    <w:p w14:paraId="1B33A114">
      <w:pPr>
        <w:spacing w:line="360" w:lineRule="auto"/>
        <w:jc w:val="both"/>
        <w:rPr>
          <w:rFonts w:ascii="Arial" w:hAnsi="Arial" w:cs="Arial"/>
          <w:b w:val="0"/>
          <w:bCs/>
          <w:sz w:val="24"/>
          <w:szCs w:val="24"/>
        </w:rPr>
      </w:pPr>
    </w:p>
    <w:p w14:paraId="26B72F98">
      <w:pPr>
        <w:spacing w:line="360" w:lineRule="auto"/>
        <w:jc w:val="both"/>
        <w:rPr>
          <w:rFonts w:ascii="Arial" w:hAnsi="Arial" w:cs="Arial"/>
          <w:b w:val="0"/>
          <w:bCs/>
          <w:sz w:val="24"/>
          <w:szCs w:val="24"/>
        </w:rPr>
      </w:pPr>
      <w:r>
        <w:rPr>
          <w:rFonts w:ascii="Arial" w:hAnsi="Arial" w:cs="Arial"/>
          <w:b w:val="0"/>
          <w:bCs/>
          <w:sz w:val="24"/>
          <w:szCs w:val="24"/>
        </w:rPr>
        <w:t>Reducción de errores humanos en la captura de precios y cantidades.</w:t>
      </w:r>
    </w:p>
    <w:p w14:paraId="5CA99DF4">
      <w:pPr>
        <w:spacing w:line="360" w:lineRule="auto"/>
        <w:jc w:val="both"/>
        <w:rPr>
          <w:rFonts w:ascii="Arial" w:hAnsi="Arial" w:cs="Arial"/>
          <w:b w:val="0"/>
          <w:bCs/>
          <w:sz w:val="24"/>
          <w:szCs w:val="24"/>
        </w:rPr>
      </w:pPr>
    </w:p>
    <w:p w14:paraId="721D7B45">
      <w:pPr>
        <w:spacing w:line="360" w:lineRule="auto"/>
        <w:jc w:val="both"/>
        <w:rPr>
          <w:rFonts w:ascii="Arial" w:hAnsi="Arial" w:cs="Arial"/>
          <w:b w:val="0"/>
          <w:bCs/>
          <w:sz w:val="24"/>
          <w:szCs w:val="24"/>
        </w:rPr>
      </w:pPr>
      <w:r>
        <w:rPr>
          <w:rFonts w:ascii="Arial" w:hAnsi="Arial" w:cs="Arial"/>
          <w:b w:val="0"/>
          <w:bCs/>
          <w:sz w:val="24"/>
          <w:szCs w:val="24"/>
        </w:rPr>
        <w:t>Optimización del reabastecimiento mediante alertas de bajo stock.</w:t>
      </w:r>
    </w:p>
    <w:p w14:paraId="700EF9E7">
      <w:pPr>
        <w:spacing w:line="360" w:lineRule="auto"/>
        <w:jc w:val="both"/>
        <w:rPr>
          <w:rFonts w:ascii="Arial" w:hAnsi="Arial" w:cs="Arial"/>
          <w:b w:val="0"/>
          <w:bCs/>
          <w:sz w:val="28"/>
          <w:szCs w:val="28"/>
        </w:rPr>
      </w:pPr>
    </w:p>
    <w:p w14:paraId="09960C3B">
      <w:pPr>
        <w:spacing w:line="360" w:lineRule="auto"/>
        <w:jc w:val="both"/>
        <w:rPr>
          <w:rFonts w:ascii="Arial" w:hAnsi="Arial" w:cs="Arial"/>
          <w:b w:val="0"/>
          <w:bCs/>
          <w:sz w:val="28"/>
          <w:szCs w:val="28"/>
          <w:u w:val="single"/>
        </w:rPr>
      </w:pPr>
      <w:r>
        <w:rPr>
          <w:rFonts w:ascii="Arial" w:hAnsi="Arial" w:cs="Arial"/>
          <w:b w:val="0"/>
          <w:bCs/>
          <w:sz w:val="28"/>
          <w:szCs w:val="28"/>
          <w:u w:val="single"/>
        </w:rPr>
        <w:t>1.3. Automatización de Procesos Comerciales</w:t>
      </w:r>
    </w:p>
    <w:p w14:paraId="5C5FE9E8">
      <w:pPr>
        <w:spacing w:line="360" w:lineRule="auto"/>
        <w:jc w:val="both"/>
        <w:rPr>
          <w:rFonts w:ascii="Arial" w:hAnsi="Arial" w:cs="Arial"/>
          <w:b w:val="0"/>
          <w:bCs/>
          <w:sz w:val="28"/>
          <w:szCs w:val="28"/>
        </w:rPr>
      </w:pPr>
      <w:r>
        <w:rPr>
          <w:rFonts w:ascii="Arial" w:hAnsi="Arial" w:cs="Arial"/>
          <w:b w:val="0"/>
          <w:bCs/>
          <w:sz w:val="28"/>
          <w:szCs w:val="28"/>
        </w:rPr>
        <w:t>La automatización en las ventas consiste en utilizar software para ejecutar tareas que anteriormente requerían intervención manual constante. En el contexto de GAZA SYSCOM, esto reemplaza la cotización manual y el levantamiento de pedidos por teléfono o correo.</w:t>
      </w:r>
    </w:p>
    <w:p w14:paraId="669D4524">
      <w:pPr>
        <w:spacing w:line="360" w:lineRule="auto"/>
        <w:jc w:val="both"/>
        <w:rPr>
          <w:rFonts w:ascii="Arial" w:hAnsi="Arial" w:cs="Arial"/>
          <w:b w:val="0"/>
          <w:bCs/>
          <w:sz w:val="28"/>
          <w:szCs w:val="28"/>
        </w:rPr>
      </w:pPr>
      <w:r>
        <w:rPr>
          <w:rFonts w:ascii="Arial" w:hAnsi="Arial" w:cs="Arial"/>
          <w:b w:val="0"/>
          <w:bCs/>
          <w:sz w:val="28"/>
          <w:szCs w:val="28"/>
        </w:rPr>
        <w:t>Los principales beneficios incluyen:</w:t>
      </w:r>
    </w:p>
    <w:p w14:paraId="3A726A71">
      <w:pPr>
        <w:spacing w:line="360" w:lineRule="auto"/>
        <w:jc w:val="both"/>
        <w:rPr>
          <w:rFonts w:ascii="Arial" w:hAnsi="Arial" w:cs="Arial"/>
          <w:b w:val="0"/>
          <w:bCs/>
          <w:sz w:val="28"/>
          <w:szCs w:val="28"/>
        </w:rPr>
      </w:pPr>
    </w:p>
    <w:p w14:paraId="526A4E43">
      <w:pPr>
        <w:spacing w:line="360" w:lineRule="auto"/>
        <w:jc w:val="both"/>
        <w:rPr>
          <w:rFonts w:ascii="Arial" w:hAnsi="Arial" w:cs="Arial"/>
          <w:b w:val="0"/>
          <w:bCs/>
          <w:sz w:val="28"/>
          <w:szCs w:val="28"/>
        </w:rPr>
      </w:pPr>
      <w:r>
        <w:rPr>
          <w:rFonts w:ascii="Arial" w:hAnsi="Arial" w:cs="Arial"/>
          <w:b w:val="0"/>
          <w:bCs/>
          <w:sz w:val="28"/>
          <w:szCs w:val="28"/>
        </w:rPr>
        <w:t>Disponibilidad 24/7 para la recepción de pedidos.</w:t>
      </w:r>
    </w:p>
    <w:p w14:paraId="534938AE">
      <w:pPr>
        <w:spacing w:line="360" w:lineRule="auto"/>
        <w:jc w:val="both"/>
        <w:rPr>
          <w:rFonts w:ascii="Arial" w:hAnsi="Arial" w:cs="Arial"/>
          <w:b w:val="0"/>
          <w:bCs/>
          <w:sz w:val="28"/>
          <w:szCs w:val="28"/>
        </w:rPr>
      </w:pPr>
    </w:p>
    <w:p w14:paraId="3B104AF8">
      <w:pPr>
        <w:spacing w:line="360" w:lineRule="auto"/>
        <w:jc w:val="both"/>
        <w:rPr>
          <w:rFonts w:ascii="Arial" w:hAnsi="Arial" w:cs="Arial"/>
          <w:b w:val="0"/>
          <w:bCs/>
          <w:sz w:val="28"/>
          <w:szCs w:val="28"/>
        </w:rPr>
      </w:pPr>
      <w:r>
        <w:rPr>
          <w:rFonts w:ascii="Arial" w:hAnsi="Arial" w:cs="Arial"/>
          <w:b w:val="0"/>
          <w:bCs/>
          <w:sz w:val="28"/>
          <w:szCs w:val="28"/>
        </w:rPr>
        <w:t>Generación automática de confirmaciones de compra y comprobantes.</w:t>
      </w:r>
    </w:p>
    <w:p w14:paraId="7B18EB2D">
      <w:pPr>
        <w:spacing w:line="360" w:lineRule="auto"/>
        <w:jc w:val="both"/>
        <w:rPr>
          <w:rFonts w:ascii="Arial" w:hAnsi="Arial" w:cs="Arial"/>
          <w:b w:val="0"/>
          <w:bCs/>
          <w:sz w:val="28"/>
          <w:szCs w:val="28"/>
        </w:rPr>
      </w:pPr>
    </w:p>
    <w:p w14:paraId="06030A72">
      <w:pPr>
        <w:spacing w:line="360" w:lineRule="auto"/>
        <w:jc w:val="both"/>
        <w:rPr>
          <w:rFonts w:ascii="Arial" w:hAnsi="Arial" w:cs="Arial"/>
          <w:b w:val="0"/>
          <w:bCs/>
          <w:sz w:val="28"/>
          <w:szCs w:val="28"/>
        </w:rPr>
      </w:pPr>
      <w:r>
        <w:rPr>
          <w:rFonts w:ascii="Arial" w:hAnsi="Arial" w:cs="Arial"/>
          <w:b w:val="0"/>
          <w:bCs/>
          <w:sz w:val="28"/>
          <w:szCs w:val="28"/>
        </w:rPr>
        <w:t>Disminución de la carga administrativa para el personal de ventas y soporte.</w:t>
      </w:r>
    </w:p>
    <w:p w14:paraId="3DB47CE0">
      <w:pPr>
        <w:spacing w:line="360" w:lineRule="auto"/>
        <w:jc w:val="both"/>
        <w:rPr>
          <w:rFonts w:ascii="Arial" w:hAnsi="Arial" w:cs="Arial"/>
          <w:b w:val="0"/>
          <w:bCs/>
          <w:sz w:val="28"/>
          <w:szCs w:val="28"/>
        </w:rPr>
      </w:pPr>
    </w:p>
    <w:p w14:paraId="50275F76">
      <w:pPr>
        <w:spacing w:line="360" w:lineRule="auto"/>
        <w:jc w:val="both"/>
        <w:rPr>
          <w:rFonts w:ascii="Arial" w:hAnsi="Arial" w:cs="Arial"/>
          <w:b w:val="0"/>
          <w:bCs/>
          <w:sz w:val="28"/>
          <w:szCs w:val="28"/>
        </w:rPr>
      </w:pPr>
      <w:r>
        <w:rPr>
          <w:rFonts w:ascii="Arial" w:hAnsi="Arial" w:cs="Arial"/>
          <w:b w:val="0"/>
          <w:bCs/>
          <w:sz w:val="28"/>
          <w:szCs w:val="28"/>
        </w:rPr>
        <w:t>Estandarización de la información técnica presentada a los clientes.</w:t>
      </w:r>
    </w:p>
    <w:p w14:paraId="118613A7">
      <w:pPr>
        <w:spacing w:line="360" w:lineRule="auto"/>
        <w:jc w:val="both"/>
        <w:rPr>
          <w:rFonts w:ascii="Arial" w:hAnsi="Arial" w:cs="Arial"/>
          <w:b w:val="0"/>
          <w:bCs/>
          <w:sz w:val="28"/>
          <w:szCs w:val="28"/>
        </w:rPr>
      </w:pPr>
    </w:p>
    <w:p w14:paraId="5FACA2B7">
      <w:pPr>
        <w:spacing w:line="360" w:lineRule="auto"/>
        <w:jc w:val="both"/>
        <w:rPr>
          <w:rFonts w:ascii="Arial" w:hAnsi="Arial" w:cs="Arial"/>
          <w:b w:val="0"/>
          <w:bCs/>
          <w:sz w:val="28"/>
          <w:szCs w:val="28"/>
          <w:u w:val="single"/>
        </w:rPr>
      </w:pPr>
      <w:r>
        <w:rPr>
          <w:rFonts w:ascii="Arial" w:hAnsi="Arial" w:cs="Arial"/>
          <w:b w:val="0"/>
          <w:bCs/>
          <w:sz w:val="28"/>
          <w:szCs w:val="28"/>
          <w:u w:val="single"/>
        </w:rPr>
        <w:t>2. Arquitectura de Software y Tecnologías Web</w:t>
      </w:r>
    </w:p>
    <w:p w14:paraId="7CEB3765">
      <w:pPr>
        <w:spacing w:line="360" w:lineRule="auto"/>
        <w:jc w:val="both"/>
        <w:rPr>
          <w:rFonts w:ascii="Arial" w:hAnsi="Arial" w:cs="Arial"/>
          <w:b w:val="0"/>
          <w:bCs/>
          <w:sz w:val="28"/>
          <w:szCs w:val="28"/>
        </w:rPr>
      </w:pPr>
      <w:r>
        <w:rPr>
          <w:rFonts w:ascii="Arial" w:hAnsi="Arial" w:cs="Arial"/>
          <w:b w:val="0"/>
          <w:bCs/>
          <w:sz w:val="28"/>
          <w:szCs w:val="28"/>
        </w:rPr>
        <w:t>La Ingeniería de Software aplicada al desarrollo web permite diseñar sistemas escalables, modulares y seguros. Para plataformas de ventas transaccionales, se emplean arquitecturas que separan la lógica de negocio de la interfaz de usuario, optimizando el rendimiento y facilitando el mantenimiento.</w:t>
      </w:r>
    </w:p>
    <w:p w14:paraId="66B913A0">
      <w:pPr>
        <w:spacing w:line="360" w:lineRule="auto"/>
        <w:jc w:val="both"/>
        <w:rPr>
          <w:rFonts w:ascii="Arial" w:hAnsi="Arial" w:cs="Arial"/>
          <w:b w:val="0"/>
          <w:bCs/>
          <w:sz w:val="28"/>
          <w:szCs w:val="28"/>
        </w:rPr>
      </w:pPr>
    </w:p>
    <w:p w14:paraId="6532DDBB">
      <w:pPr>
        <w:spacing w:line="360" w:lineRule="auto"/>
        <w:jc w:val="both"/>
        <w:rPr>
          <w:rFonts w:ascii="Arial" w:hAnsi="Arial" w:cs="Arial"/>
          <w:b w:val="0"/>
          <w:bCs/>
          <w:sz w:val="28"/>
          <w:szCs w:val="28"/>
          <w:u w:val="single"/>
        </w:rPr>
      </w:pPr>
      <w:r>
        <w:rPr>
          <w:rFonts w:ascii="Arial" w:hAnsi="Arial" w:cs="Arial"/>
          <w:b w:val="0"/>
          <w:bCs/>
          <w:sz w:val="28"/>
          <w:szCs w:val="28"/>
          <w:u w:val="single"/>
        </w:rPr>
        <w:t>2.1. Arquitectura Cliente-Servidor y API REST</w:t>
      </w:r>
    </w:p>
    <w:p w14:paraId="6B712B65">
      <w:pPr>
        <w:spacing w:line="360" w:lineRule="auto"/>
        <w:jc w:val="both"/>
        <w:rPr>
          <w:rFonts w:ascii="Arial" w:hAnsi="Arial" w:cs="Arial"/>
          <w:b w:val="0"/>
          <w:bCs/>
          <w:sz w:val="28"/>
          <w:szCs w:val="28"/>
        </w:rPr>
      </w:pPr>
      <w:r>
        <w:rPr>
          <w:rFonts w:ascii="Arial" w:hAnsi="Arial" w:cs="Arial"/>
          <w:b w:val="0"/>
          <w:bCs/>
          <w:sz w:val="28"/>
          <w:szCs w:val="28"/>
        </w:rPr>
        <w:t>El proyecto se fundamenta en una Arquitectura Cliente-Servidor separada, comunicada a través de una API REST (Representational State Transfer). En este modelo:</w:t>
      </w:r>
    </w:p>
    <w:p w14:paraId="6F9AA113">
      <w:pPr>
        <w:spacing w:line="360" w:lineRule="auto"/>
        <w:jc w:val="both"/>
        <w:rPr>
          <w:rFonts w:ascii="Arial" w:hAnsi="Arial" w:cs="Arial"/>
          <w:b w:val="0"/>
          <w:bCs/>
          <w:sz w:val="28"/>
          <w:szCs w:val="28"/>
        </w:rPr>
      </w:pPr>
    </w:p>
    <w:p w14:paraId="1A223896">
      <w:pPr>
        <w:spacing w:line="360" w:lineRule="auto"/>
        <w:jc w:val="both"/>
        <w:rPr>
          <w:rFonts w:ascii="Arial" w:hAnsi="Arial" w:cs="Arial"/>
          <w:b w:val="0"/>
          <w:bCs/>
          <w:sz w:val="28"/>
          <w:szCs w:val="28"/>
        </w:rPr>
      </w:pPr>
      <w:r>
        <w:rPr>
          <w:rFonts w:ascii="Arial" w:hAnsi="Arial" w:cs="Arial"/>
          <w:b w:val="0"/>
          <w:bCs/>
          <w:sz w:val="28"/>
          <w:szCs w:val="28"/>
        </w:rPr>
        <w:t>Cliente (Frontend): Es la aplicación que se ejecuta en el navegador del usuario. Su función es renderizar la interfaz visual, manejar las interacciones del usuario y consumir los datos del servidor mediante peticiones HTTP asíncronas.</w:t>
      </w:r>
    </w:p>
    <w:p w14:paraId="2DE18E83">
      <w:pPr>
        <w:spacing w:line="360" w:lineRule="auto"/>
        <w:jc w:val="both"/>
        <w:rPr>
          <w:rFonts w:ascii="Arial" w:hAnsi="Arial" w:cs="Arial"/>
          <w:b w:val="0"/>
          <w:bCs/>
          <w:sz w:val="28"/>
          <w:szCs w:val="28"/>
        </w:rPr>
      </w:pPr>
    </w:p>
    <w:p w14:paraId="4124FE06">
      <w:pPr>
        <w:spacing w:line="360" w:lineRule="auto"/>
        <w:jc w:val="both"/>
        <w:rPr>
          <w:rFonts w:ascii="Arial" w:hAnsi="Arial" w:cs="Arial"/>
          <w:b w:val="0"/>
          <w:bCs/>
          <w:sz w:val="28"/>
          <w:szCs w:val="28"/>
        </w:rPr>
      </w:pPr>
      <w:r>
        <w:rPr>
          <w:rFonts w:ascii="Arial" w:hAnsi="Arial" w:cs="Arial"/>
          <w:b w:val="0"/>
          <w:bCs/>
          <w:sz w:val="28"/>
          <w:szCs w:val="28"/>
        </w:rPr>
        <w:t>Servidor (Backend): Es el entorno centralizado que procesa las reglas de negocio, valida la seguridad, interactúa con la base de datos y responde al cliente entregando datos estructurados (generalmente en formato JSON).</w:t>
      </w:r>
    </w:p>
    <w:p w14:paraId="4331FC21">
      <w:pPr>
        <w:spacing w:line="360" w:lineRule="auto"/>
        <w:jc w:val="both"/>
        <w:rPr>
          <w:rFonts w:ascii="Arial" w:hAnsi="Arial" w:cs="Arial"/>
          <w:b w:val="0"/>
          <w:bCs/>
          <w:sz w:val="28"/>
          <w:szCs w:val="28"/>
        </w:rPr>
      </w:pPr>
    </w:p>
    <w:p w14:paraId="6FA2508F">
      <w:pPr>
        <w:spacing w:line="360" w:lineRule="auto"/>
        <w:jc w:val="both"/>
        <w:rPr>
          <w:rFonts w:ascii="Arial" w:hAnsi="Arial" w:cs="Arial"/>
          <w:b w:val="0"/>
          <w:bCs/>
          <w:sz w:val="28"/>
          <w:szCs w:val="28"/>
          <w:u w:val="single"/>
        </w:rPr>
      </w:pPr>
      <w:r>
        <w:rPr>
          <w:rFonts w:ascii="Arial" w:hAnsi="Arial" w:cs="Arial"/>
          <w:b w:val="0"/>
          <w:bCs/>
          <w:sz w:val="28"/>
          <w:szCs w:val="28"/>
          <w:u w:val="single"/>
        </w:rPr>
        <w:t>2.2. Tecnologías de Desarrollo Frontend (Cliente)</w:t>
      </w:r>
    </w:p>
    <w:p w14:paraId="40F95E3B">
      <w:pPr>
        <w:spacing w:line="360" w:lineRule="auto"/>
        <w:jc w:val="both"/>
        <w:rPr>
          <w:rFonts w:ascii="Arial" w:hAnsi="Arial" w:cs="Arial"/>
          <w:b w:val="0"/>
          <w:bCs/>
          <w:sz w:val="28"/>
          <w:szCs w:val="28"/>
        </w:rPr>
      </w:pPr>
      <w:r>
        <w:rPr>
          <w:rFonts w:ascii="Arial" w:hAnsi="Arial" w:cs="Arial"/>
          <w:b w:val="0"/>
          <w:bCs/>
          <w:sz w:val="28"/>
          <w:szCs w:val="28"/>
        </w:rPr>
        <w:t>El desarrollo Frontend moderno busca ofrecer experiencias de usuario fluidas similares a las aplicaciones de escritorio (Single Page Applications o SPA).</w:t>
      </w:r>
    </w:p>
    <w:p w14:paraId="39A0E702">
      <w:pPr>
        <w:spacing w:line="360" w:lineRule="auto"/>
        <w:jc w:val="both"/>
        <w:rPr>
          <w:rFonts w:ascii="Arial" w:hAnsi="Arial" w:cs="Arial"/>
          <w:b w:val="0"/>
          <w:bCs/>
          <w:sz w:val="28"/>
          <w:szCs w:val="28"/>
        </w:rPr>
      </w:pPr>
    </w:p>
    <w:p w14:paraId="6CCB0EF1">
      <w:pPr>
        <w:spacing w:line="360" w:lineRule="auto"/>
        <w:jc w:val="both"/>
        <w:rPr>
          <w:rFonts w:ascii="Arial" w:hAnsi="Arial" w:cs="Arial"/>
          <w:b w:val="0"/>
          <w:bCs/>
          <w:sz w:val="28"/>
          <w:szCs w:val="28"/>
        </w:rPr>
      </w:pPr>
      <w:r>
        <w:rPr>
          <w:rFonts w:ascii="Arial" w:hAnsi="Arial" w:cs="Arial"/>
          <w:b w:val="0"/>
          <w:bCs/>
          <w:sz w:val="28"/>
          <w:szCs w:val="28"/>
        </w:rPr>
        <w:t>React: Es una biblioteca de JavaScript basada en componentes. Su principal característica es el uso de un DOM Virtual, que permite actualizar y renderizar únicamente los fragmentos de la interfaz que han cambiado, sin recargar la página completa. Esto es crucial en tiendas en línea para mantener estados temporales como el carrito de compras.</w:t>
      </w:r>
    </w:p>
    <w:p w14:paraId="45091DE0">
      <w:pPr>
        <w:spacing w:line="360" w:lineRule="auto"/>
        <w:jc w:val="both"/>
        <w:rPr>
          <w:rFonts w:ascii="Arial" w:hAnsi="Arial" w:cs="Arial"/>
          <w:b w:val="0"/>
          <w:bCs/>
          <w:sz w:val="28"/>
          <w:szCs w:val="28"/>
        </w:rPr>
      </w:pPr>
    </w:p>
    <w:p w14:paraId="09CBEAA0">
      <w:pPr>
        <w:spacing w:line="360" w:lineRule="auto"/>
        <w:jc w:val="both"/>
        <w:rPr>
          <w:rFonts w:ascii="Arial" w:hAnsi="Arial" w:cs="Arial"/>
          <w:b w:val="0"/>
          <w:bCs/>
          <w:sz w:val="28"/>
          <w:szCs w:val="28"/>
        </w:rPr>
      </w:pPr>
      <w:r>
        <w:rPr>
          <w:rFonts w:ascii="Arial" w:hAnsi="Arial" w:cs="Arial"/>
          <w:b w:val="0"/>
          <w:bCs/>
          <w:sz w:val="28"/>
          <w:szCs w:val="28"/>
        </w:rPr>
        <w:t>Vite: Es una herramienta de empaquetado (bundler) de próxima generación. Mejora drásticamente los tiempos de carga en el entorno de desarrollo y optimiza el código estático (HTML, CSS, JS) para su despliegue eficiente en producción.</w:t>
      </w:r>
    </w:p>
    <w:p w14:paraId="6EF4C434">
      <w:pPr>
        <w:spacing w:line="360" w:lineRule="auto"/>
        <w:jc w:val="both"/>
        <w:rPr>
          <w:rFonts w:ascii="Arial" w:hAnsi="Arial" w:cs="Arial"/>
          <w:b w:val="0"/>
          <w:bCs/>
          <w:sz w:val="28"/>
          <w:szCs w:val="28"/>
        </w:rPr>
      </w:pPr>
    </w:p>
    <w:p w14:paraId="3F17F50E">
      <w:pPr>
        <w:spacing w:line="360" w:lineRule="auto"/>
        <w:jc w:val="both"/>
        <w:rPr>
          <w:rFonts w:ascii="Arial" w:hAnsi="Arial" w:cs="Arial"/>
          <w:b w:val="0"/>
          <w:bCs/>
          <w:sz w:val="28"/>
          <w:szCs w:val="28"/>
          <w:u w:val="single"/>
        </w:rPr>
      </w:pPr>
      <w:r>
        <w:rPr>
          <w:rFonts w:ascii="Arial" w:hAnsi="Arial" w:cs="Arial"/>
          <w:b w:val="0"/>
          <w:bCs/>
          <w:sz w:val="28"/>
          <w:szCs w:val="28"/>
          <w:u w:val="single"/>
        </w:rPr>
        <w:t>2.3. Tecnologías de Desarrollo Backend (Servidor)</w:t>
      </w:r>
    </w:p>
    <w:p w14:paraId="1520DECC">
      <w:pPr>
        <w:spacing w:line="360" w:lineRule="auto"/>
        <w:jc w:val="both"/>
        <w:rPr>
          <w:rFonts w:ascii="Arial" w:hAnsi="Arial" w:cs="Arial"/>
          <w:b w:val="0"/>
          <w:bCs/>
          <w:sz w:val="28"/>
          <w:szCs w:val="28"/>
        </w:rPr>
      </w:pPr>
      <w:r>
        <w:rPr>
          <w:rFonts w:ascii="Arial" w:hAnsi="Arial" w:cs="Arial"/>
          <w:b w:val="0"/>
          <w:bCs/>
          <w:sz w:val="28"/>
          <w:szCs w:val="28"/>
        </w:rPr>
        <w:t>El Backend debe ser capaz de soportar múltiples peticiones concurrentes y procesar lógica compleja de ventas.</w:t>
      </w:r>
    </w:p>
    <w:p w14:paraId="2910013E">
      <w:pPr>
        <w:spacing w:line="360" w:lineRule="auto"/>
        <w:jc w:val="both"/>
        <w:rPr>
          <w:rFonts w:ascii="Arial" w:hAnsi="Arial" w:cs="Arial"/>
          <w:b w:val="0"/>
          <w:bCs/>
          <w:sz w:val="28"/>
          <w:szCs w:val="28"/>
        </w:rPr>
      </w:pPr>
    </w:p>
    <w:p w14:paraId="660C65C9">
      <w:pPr>
        <w:spacing w:line="360" w:lineRule="auto"/>
        <w:jc w:val="both"/>
        <w:rPr>
          <w:rFonts w:ascii="Arial" w:hAnsi="Arial" w:cs="Arial"/>
          <w:b w:val="0"/>
          <w:bCs/>
          <w:sz w:val="28"/>
          <w:szCs w:val="28"/>
        </w:rPr>
      </w:pPr>
      <w:r>
        <w:rPr>
          <w:rFonts w:ascii="Arial" w:hAnsi="Arial" w:cs="Arial"/>
          <w:b w:val="0"/>
          <w:bCs/>
          <w:sz w:val="28"/>
          <w:szCs w:val="28"/>
        </w:rPr>
        <w:t>Node.js: Es un entorno de ejecución multiplataforma basado en el motor V8 de Google. Su arquitectura orientada a eventos y de entrada/salida (I/O) sin bloqueo lo hace ideal para manejar miles de conexiones simultáneas, como consultas a catálogos o procesos de pago.</w:t>
      </w:r>
    </w:p>
    <w:p w14:paraId="04A9CE0E">
      <w:pPr>
        <w:spacing w:line="360" w:lineRule="auto"/>
        <w:jc w:val="both"/>
        <w:rPr>
          <w:rFonts w:ascii="Arial" w:hAnsi="Arial" w:cs="Arial"/>
          <w:b w:val="0"/>
          <w:bCs/>
          <w:sz w:val="28"/>
          <w:szCs w:val="28"/>
        </w:rPr>
      </w:pPr>
    </w:p>
    <w:p w14:paraId="01529022">
      <w:pPr>
        <w:spacing w:line="360" w:lineRule="auto"/>
        <w:jc w:val="both"/>
        <w:rPr>
          <w:rFonts w:ascii="Arial" w:hAnsi="Arial" w:cs="Arial"/>
          <w:b w:val="0"/>
          <w:bCs/>
          <w:sz w:val="28"/>
          <w:szCs w:val="28"/>
        </w:rPr>
      </w:pPr>
      <w:r>
        <w:rPr>
          <w:rFonts w:ascii="Arial" w:hAnsi="Arial" w:cs="Arial"/>
          <w:b w:val="0"/>
          <w:bCs/>
          <w:sz w:val="28"/>
          <w:szCs w:val="28"/>
        </w:rPr>
        <w:t>Express.js: Es un framework minimalista para Node.js que proporciona herramientas robustas para la creación de servidores HTTP. Facilita la implementación del enrutamiento de la API, la integración de middlewares de seguridad y el manejo de errores.</w:t>
      </w:r>
    </w:p>
    <w:p w14:paraId="57701FCC">
      <w:pPr>
        <w:spacing w:line="360" w:lineRule="auto"/>
        <w:jc w:val="both"/>
        <w:rPr>
          <w:rFonts w:ascii="Arial" w:hAnsi="Arial" w:cs="Arial"/>
          <w:b w:val="0"/>
          <w:bCs/>
          <w:sz w:val="28"/>
          <w:szCs w:val="28"/>
        </w:rPr>
      </w:pPr>
    </w:p>
    <w:p w14:paraId="0380BED7">
      <w:pPr>
        <w:spacing w:line="360" w:lineRule="auto"/>
        <w:jc w:val="both"/>
        <w:rPr>
          <w:rFonts w:ascii="Arial" w:hAnsi="Arial" w:cs="Arial"/>
          <w:b w:val="0"/>
          <w:bCs/>
          <w:sz w:val="28"/>
          <w:szCs w:val="28"/>
          <w:u w:val="single"/>
        </w:rPr>
      </w:pPr>
      <w:r>
        <w:rPr>
          <w:rFonts w:ascii="Arial" w:hAnsi="Arial" w:cs="Arial"/>
          <w:b w:val="0"/>
          <w:bCs/>
          <w:sz w:val="28"/>
          <w:szCs w:val="28"/>
          <w:u w:val="single"/>
        </w:rPr>
        <w:t>3. Gestión y Persistencia de Datos</w:t>
      </w:r>
    </w:p>
    <w:p w14:paraId="7D25E1FE">
      <w:pPr>
        <w:spacing w:line="360" w:lineRule="auto"/>
        <w:jc w:val="both"/>
        <w:rPr>
          <w:rFonts w:ascii="Arial" w:hAnsi="Arial" w:cs="Arial"/>
          <w:b w:val="0"/>
          <w:bCs/>
          <w:sz w:val="28"/>
          <w:szCs w:val="28"/>
        </w:rPr>
      </w:pPr>
      <w:r>
        <w:rPr>
          <w:rFonts w:ascii="Arial" w:hAnsi="Arial" w:cs="Arial"/>
          <w:b w:val="0"/>
          <w:bCs/>
          <w:sz w:val="28"/>
          <w:szCs w:val="28"/>
        </w:rPr>
        <w:t>Una plataforma de ventas requiere una base de datos ágil y flexible para almacenar especificaciones técnicas complejas (frecuencias, puertos, capacidades) que varían enormemente entre diferentes equipos de telecomunicaciones.</w:t>
      </w:r>
    </w:p>
    <w:p w14:paraId="315BCDB4">
      <w:pPr>
        <w:spacing w:line="360" w:lineRule="auto"/>
        <w:jc w:val="both"/>
        <w:rPr>
          <w:rFonts w:ascii="Arial" w:hAnsi="Arial" w:cs="Arial"/>
          <w:b w:val="0"/>
          <w:bCs/>
          <w:sz w:val="28"/>
          <w:szCs w:val="28"/>
        </w:rPr>
      </w:pPr>
    </w:p>
    <w:p w14:paraId="29EF32C1">
      <w:pPr>
        <w:spacing w:line="360" w:lineRule="auto"/>
        <w:jc w:val="both"/>
        <w:rPr>
          <w:rFonts w:ascii="Arial" w:hAnsi="Arial" w:cs="Arial"/>
          <w:b w:val="0"/>
          <w:bCs/>
          <w:sz w:val="28"/>
          <w:szCs w:val="28"/>
          <w:u w:val="single"/>
        </w:rPr>
      </w:pPr>
      <w:r>
        <w:rPr>
          <w:rFonts w:ascii="Arial" w:hAnsi="Arial" w:cs="Arial"/>
          <w:b w:val="0"/>
          <w:bCs/>
          <w:sz w:val="28"/>
          <w:szCs w:val="28"/>
          <w:u w:val="single"/>
        </w:rPr>
        <w:t>3.1. Bases de Datos NoSQL (MongoDB)</w:t>
      </w:r>
    </w:p>
    <w:p w14:paraId="587AF113">
      <w:pPr>
        <w:spacing w:line="360" w:lineRule="auto"/>
        <w:jc w:val="both"/>
        <w:rPr>
          <w:rFonts w:ascii="Arial" w:hAnsi="Arial" w:cs="Arial"/>
          <w:b w:val="0"/>
          <w:bCs/>
          <w:sz w:val="28"/>
          <w:szCs w:val="28"/>
        </w:rPr>
      </w:pPr>
      <w:r>
        <w:rPr>
          <w:rFonts w:ascii="Arial" w:hAnsi="Arial" w:cs="Arial"/>
          <w:b w:val="0"/>
          <w:bCs/>
          <w:sz w:val="28"/>
          <w:szCs w:val="28"/>
        </w:rPr>
        <w:t>A diferencia de las bases de datos relacionales tradicionales, MongoDB es una base de datos NoSQL orientada a documentos. Almacena la información en estructuras flexibles tipo JSON (BSON).</w:t>
      </w:r>
    </w:p>
    <w:p w14:paraId="7F7F535E">
      <w:pPr>
        <w:spacing w:line="360" w:lineRule="auto"/>
        <w:jc w:val="both"/>
        <w:rPr>
          <w:rFonts w:ascii="Arial" w:hAnsi="Arial" w:cs="Arial"/>
          <w:b w:val="0"/>
          <w:bCs/>
          <w:sz w:val="28"/>
          <w:szCs w:val="28"/>
        </w:rPr>
      </w:pPr>
      <w:r>
        <w:rPr>
          <w:rFonts w:ascii="Arial" w:hAnsi="Arial" w:cs="Arial"/>
          <w:b w:val="0"/>
          <w:bCs/>
          <w:sz w:val="28"/>
          <w:szCs w:val="28"/>
        </w:rPr>
        <w:t>Sus características incluyen:</w:t>
      </w:r>
    </w:p>
    <w:p w14:paraId="52AE4BD0">
      <w:pPr>
        <w:spacing w:line="360" w:lineRule="auto"/>
        <w:jc w:val="both"/>
        <w:rPr>
          <w:rFonts w:ascii="Arial" w:hAnsi="Arial" w:cs="Arial"/>
          <w:b w:val="0"/>
          <w:bCs/>
          <w:sz w:val="28"/>
          <w:szCs w:val="28"/>
        </w:rPr>
      </w:pPr>
    </w:p>
    <w:p w14:paraId="039F3E69">
      <w:pPr>
        <w:spacing w:line="360" w:lineRule="auto"/>
        <w:jc w:val="both"/>
        <w:rPr>
          <w:rFonts w:ascii="Arial" w:hAnsi="Arial" w:cs="Arial"/>
          <w:b w:val="0"/>
          <w:bCs/>
          <w:sz w:val="28"/>
          <w:szCs w:val="28"/>
        </w:rPr>
      </w:pPr>
      <w:r>
        <w:rPr>
          <w:rFonts w:ascii="Arial" w:hAnsi="Arial" w:cs="Arial"/>
          <w:b w:val="0"/>
          <w:bCs/>
          <w:sz w:val="28"/>
          <w:szCs w:val="28"/>
        </w:rPr>
        <w:t>Esquemas dinámicos: Permite que un producto "Cámara IP" tenga atributos completamente diferentes a los de un "Router", sin requerir tablas separadas complejas.</w:t>
      </w:r>
    </w:p>
    <w:p w14:paraId="0F29FF70">
      <w:pPr>
        <w:spacing w:line="360" w:lineRule="auto"/>
        <w:jc w:val="both"/>
        <w:rPr>
          <w:rFonts w:ascii="Arial" w:hAnsi="Arial" w:cs="Arial"/>
          <w:b w:val="0"/>
          <w:bCs/>
          <w:sz w:val="28"/>
          <w:szCs w:val="28"/>
        </w:rPr>
      </w:pPr>
    </w:p>
    <w:p w14:paraId="5939357E">
      <w:pPr>
        <w:spacing w:line="360" w:lineRule="auto"/>
        <w:jc w:val="both"/>
        <w:rPr>
          <w:rFonts w:ascii="Arial" w:hAnsi="Arial" w:cs="Arial"/>
          <w:b w:val="0"/>
          <w:bCs/>
          <w:sz w:val="28"/>
          <w:szCs w:val="28"/>
        </w:rPr>
      </w:pPr>
      <w:r>
        <w:rPr>
          <w:rFonts w:ascii="Arial" w:hAnsi="Arial" w:cs="Arial"/>
          <w:b w:val="0"/>
          <w:bCs/>
          <w:sz w:val="28"/>
          <w:szCs w:val="28"/>
        </w:rPr>
        <w:t>Alta escalabilidad horizontal: Ideal para catálogos en constante crecimiento.</w:t>
      </w:r>
    </w:p>
    <w:p w14:paraId="02C5F965">
      <w:pPr>
        <w:spacing w:line="360" w:lineRule="auto"/>
        <w:jc w:val="both"/>
        <w:rPr>
          <w:rFonts w:ascii="Arial" w:hAnsi="Arial" w:cs="Arial"/>
          <w:b w:val="0"/>
          <w:bCs/>
          <w:sz w:val="28"/>
          <w:szCs w:val="28"/>
        </w:rPr>
      </w:pPr>
    </w:p>
    <w:p w14:paraId="7FFD4A44">
      <w:pPr>
        <w:spacing w:line="360" w:lineRule="auto"/>
        <w:jc w:val="both"/>
        <w:rPr>
          <w:rFonts w:ascii="Arial" w:hAnsi="Arial" w:cs="Arial"/>
          <w:b w:val="0"/>
          <w:bCs/>
          <w:sz w:val="28"/>
          <w:szCs w:val="28"/>
        </w:rPr>
      </w:pPr>
      <w:r>
        <w:rPr>
          <w:rFonts w:ascii="Arial" w:hAnsi="Arial" w:cs="Arial"/>
          <w:b w:val="0"/>
          <w:bCs/>
          <w:sz w:val="28"/>
          <w:szCs w:val="28"/>
        </w:rPr>
        <w:t>Rendimiento optimizado para lecturas rápidas en motores de búsqueda.</w:t>
      </w:r>
    </w:p>
    <w:p w14:paraId="331703D9">
      <w:pPr>
        <w:spacing w:line="360" w:lineRule="auto"/>
        <w:jc w:val="both"/>
        <w:rPr>
          <w:rFonts w:ascii="Arial" w:hAnsi="Arial" w:cs="Arial"/>
          <w:b w:val="0"/>
          <w:bCs/>
          <w:sz w:val="28"/>
          <w:szCs w:val="28"/>
        </w:rPr>
      </w:pPr>
    </w:p>
    <w:p w14:paraId="14FB7107">
      <w:pPr>
        <w:spacing w:line="360" w:lineRule="auto"/>
        <w:jc w:val="both"/>
        <w:rPr>
          <w:rFonts w:ascii="Arial" w:hAnsi="Arial" w:cs="Arial"/>
          <w:b w:val="0"/>
          <w:bCs/>
          <w:sz w:val="28"/>
          <w:szCs w:val="28"/>
          <w:u w:val="single"/>
        </w:rPr>
      </w:pPr>
      <w:r>
        <w:rPr>
          <w:rFonts w:ascii="Arial" w:hAnsi="Arial" w:cs="Arial"/>
          <w:b w:val="0"/>
          <w:bCs/>
          <w:sz w:val="28"/>
          <w:szCs w:val="28"/>
          <w:u w:val="single"/>
        </w:rPr>
        <w:t>3.2. Modelado de Datos de Objetos (ODM - Mongoose)</w:t>
      </w:r>
    </w:p>
    <w:p w14:paraId="0D2BE12E">
      <w:pPr>
        <w:spacing w:line="360" w:lineRule="auto"/>
        <w:jc w:val="both"/>
        <w:rPr>
          <w:rFonts w:ascii="Arial" w:hAnsi="Arial" w:cs="Arial"/>
          <w:b w:val="0"/>
          <w:bCs/>
          <w:sz w:val="28"/>
          <w:szCs w:val="28"/>
        </w:rPr>
      </w:pPr>
      <w:r>
        <w:rPr>
          <w:rFonts w:ascii="Arial" w:hAnsi="Arial" w:cs="Arial"/>
          <w:b w:val="0"/>
          <w:bCs/>
          <w:sz w:val="28"/>
          <w:szCs w:val="28"/>
        </w:rPr>
        <w:t>Mongoose es una biblioteca para Node.js que actúa como una capa de abstracción sobre MongoDB. Proporciona una solución para modelar los datos de la aplicación definiendo esquemas estrictos a nivel de código.</w:t>
      </w:r>
    </w:p>
    <w:p w14:paraId="676A47B3">
      <w:pPr>
        <w:spacing w:line="360" w:lineRule="auto"/>
        <w:jc w:val="both"/>
        <w:rPr>
          <w:rFonts w:ascii="Arial" w:hAnsi="Arial" w:cs="Arial"/>
          <w:b w:val="0"/>
          <w:bCs/>
          <w:sz w:val="28"/>
          <w:szCs w:val="28"/>
        </w:rPr>
      </w:pPr>
      <w:r>
        <w:rPr>
          <w:rFonts w:ascii="Arial" w:hAnsi="Arial" w:cs="Arial"/>
          <w:b w:val="0"/>
          <w:bCs/>
          <w:sz w:val="28"/>
          <w:szCs w:val="28"/>
        </w:rPr>
        <w:t>Sus ventajas principales son:</w:t>
      </w:r>
    </w:p>
    <w:p w14:paraId="734D7B63">
      <w:pPr>
        <w:spacing w:line="360" w:lineRule="auto"/>
        <w:jc w:val="both"/>
        <w:rPr>
          <w:rFonts w:ascii="Arial" w:hAnsi="Arial" w:cs="Arial"/>
          <w:b w:val="0"/>
          <w:bCs/>
          <w:sz w:val="28"/>
          <w:szCs w:val="28"/>
        </w:rPr>
      </w:pPr>
    </w:p>
    <w:p w14:paraId="7E836B3D">
      <w:pPr>
        <w:spacing w:line="360" w:lineRule="auto"/>
        <w:jc w:val="both"/>
        <w:rPr>
          <w:rFonts w:ascii="Arial" w:hAnsi="Arial" w:cs="Arial"/>
          <w:b w:val="0"/>
          <w:bCs/>
          <w:sz w:val="28"/>
          <w:szCs w:val="28"/>
        </w:rPr>
      </w:pPr>
      <w:r>
        <w:rPr>
          <w:rFonts w:ascii="Arial" w:hAnsi="Arial" w:cs="Arial"/>
          <w:b w:val="0"/>
          <w:bCs/>
          <w:sz w:val="28"/>
          <w:szCs w:val="28"/>
        </w:rPr>
        <w:t>Validación de datos: Impide que se guarde un producto sin precio o un usuario sin correo electrónico.</w:t>
      </w:r>
    </w:p>
    <w:p w14:paraId="12B6011E">
      <w:pPr>
        <w:spacing w:line="360" w:lineRule="auto"/>
        <w:jc w:val="both"/>
        <w:rPr>
          <w:rFonts w:ascii="Arial" w:hAnsi="Arial" w:cs="Arial"/>
          <w:b w:val="0"/>
          <w:bCs/>
          <w:sz w:val="28"/>
          <w:szCs w:val="28"/>
        </w:rPr>
      </w:pPr>
    </w:p>
    <w:p w14:paraId="6B559C69">
      <w:pPr>
        <w:spacing w:line="360" w:lineRule="auto"/>
        <w:jc w:val="both"/>
        <w:rPr>
          <w:rFonts w:ascii="Arial" w:hAnsi="Arial" w:cs="Arial"/>
          <w:b w:val="0"/>
          <w:bCs/>
          <w:sz w:val="28"/>
          <w:szCs w:val="28"/>
        </w:rPr>
      </w:pPr>
      <w:r>
        <w:rPr>
          <w:rFonts w:ascii="Arial" w:hAnsi="Arial" w:cs="Arial"/>
          <w:b w:val="0"/>
          <w:bCs/>
          <w:sz w:val="28"/>
          <w:szCs w:val="28"/>
        </w:rPr>
        <w:t>Relaciones lógicas: Facilita la vinculación entre un pedido y el usuario que lo realizó.</w:t>
      </w:r>
    </w:p>
    <w:p w14:paraId="4E5E510B">
      <w:pPr>
        <w:spacing w:line="360" w:lineRule="auto"/>
        <w:jc w:val="both"/>
        <w:rPr>
          <w:rFonts w:ascii="Arial" w:hAnsi="Arial" w:cs="Arial"/>
          <w:b w:val="0"/>
          <w:bCs/>
          <w:sz w:val="28"/>
          <w:szCs w:val="28"/>
        </w:rPr>
      </w:pPr>
    </w:p>
    <w:p w14:paraId="1357F83A">
      <w:pPr>
        <w:spacing w:line="360" w:lineRule="auto"/>
        <w:jc w:val="both"/>
        <w:rPr>
          <w:rFonts w:ascii="Arial" w:hAnsi="Arial" w:cs="Arial"/>
          <w:b w:val="0"/>
          <w:bCs/>
          <w:sz w:val="28"/>
          <w:szCs w:val="28"/>
        </w:rPr>
      </w:pPr>
      <w:r>
        <w:rPr>
          <w:rFonts w:ascii="Arial" w:hAnsi="Arial" w:cs="Arial"/>
          <w:b w:val="0"/>
          <w:bCs/>
          <w:sz w:val="28"/>
          <w:szCs w:val="28"/>
        </w:rPr>
        <w:t>Hooks (Disparadores): Permite ejecutar funciones automáticas, como encriptar una contraseña justo antes de guardarla en la base de datos.</w:t>
      </w:r>
    </w:p>
    <w:p w14:paraId="30DA8BC2">
      <w:pPr>
        <w:spacing w:line="360" w:lineRule="auto"/>
        <w:jc w:val="both"/>
        <w:rPr>
          <w:rFonts w:ascii="Arial" w:hAnsi="Arial" w:cs="Arial"/>
          <w:b w:val="0"/>
          <w:bCs/>
          <w:sz w:val="28"/>
          <w:szCs w:val="28"/>
        </w:rPr>
      </w:pPr>
    </w:p>
    <w:p w14:paraId="4B305E47">
      <w:pPr>
        <w:spacing w:line="360" w:lineRule="auto"/>
        <w:jc w:val="both"/>
        <w:rPr>
          <w:rFonts w:ascii="Arial" w:hAnsi="Arial" w:cs="Arial"/>
          <w:b w:val="0"/>
          <w:bCs/>
          <w:sz w:val="28"/>
          <w:szCs w:val="28"/>
          <w:u w:val="single"/>
        </w:rPr>
      </w:pPr>
      <w:r>
        <w:rPr>
          <w:rFonts w:ascii="Arial" w:hAnsi="Arial" w:cs="Arial"/>
          <w:b w:val="0"/>
          <w:bCs/>
          <w:sz w:val="28"/>
          <w:szCs w:val="28"/>
          <w:u w:val="single"/>
        </w:rPr>
        <w:t>3.3. Calidad de Software y Pruebas E2E</w:t>
      </w:r>
    </w:p>
    <w:p w14:paraId="199DAA9A">
      <w:pPr>
        <w:spacing w:line="360" w:lineRule="auto"/>
        <w:jc w:val="both"/>
        <w:rPr>
          <w:rFonts w:ascii="Arial" w:hAnsi="Arial" w:cs="Arial"/>
          <w:b w:val="0"/>
          <w:bCs/>
          <w:sz w:val="28"/>
          <w:szCs w:val="28"/>
        </w:rPr>
      </w:pPr>
      <w:r>
        <w:rPr>
          <w:rFonts w:ascii="Arial" w:hAnsi="Arial" w:cs="Arial"/>
          <w:b w:val="0"/>
          <w:bCs/>
          <w:sz w:val="28"/>
          <w:szCs w:val="28"/>
        </w:rPr>
        <w:t>Para garantizar la fiabilidad del sistema comercial, se implementan metodologías de validación.</w:t>
      </w:r>
    </w:p>
    <w:p w14:paraId="50A6A37F">
      <w:pPr>
        <w:spacing w:line="360" w:lineRule="auto"/>
        <w:jc w:val="both"/>
        <w:rPr>
          <w:rFonts w:ascii="Arial" w:hAnsi="Arial" w:cs="Arial"/>
          <w:b w:val="0"/>
          <w:bCs/>
          <w:sz w:val="28"/>
          <w:szCs w:val="28"/>
        </w:rPr>
      </w:pPr>
    </w:p>
    <w:p w14:paraId="23DB18E7">
      <w:pPr>
        <w:spacing w:line="360" w:lineRule="auto"/>
        <w:jc w:val="both"/>
        <w:rPr>
          <w:rFonts w:ascii="Arial" w:hAnsi="Arial" w:cs="Arial"/>
          <w:b w:val="0"/>
          <w:bCs/>
          <w:sz w:val="28"/>
          <w:szCs w:val="28"/>
        </w:rPr>
      </w:pPr>
      <w:r>
        <w:rPr>
          <w:rFonts w:ascii="Arial" w:hAnsi="Arial" w:cs="Arial"/>
          <w:b w:val="0"/>
          <w:bCs/>
          <w:sz w:val="28"/>
          <w:szCs w:val="28"/>
        </w:rPr>
        <w:t>Pruebas End-to-End (E2E) con Playwright: Son scripts automatizados que simulan el comportamiento de un cliente real en el navegador (hacer clic, llenar formularios, comprar). Garantizan que los flujos críticos del negocio funcionen correctamente antes de cada actualización.</w:t>
      </w:r>
    </w:p>
    <w:p w14:paraId="275720A0">
      <w:pPr>
        <w:spacing w:line="360" w:lineRule="auto"/>
        <w:jc w:val="both"/>
        <w:rPr>
          <w:rFonts w:ascii="Arial" w:hAnsi="Arial" w:cs="Arial"/>
          <w:b w:val="0"/>
          <w:bCs/>
          <w:sz w:val="28"/>
          <w:szCs w:val="28"/>
        </w:rPr>
      </w:pPr>
    </w:p>
    <w:p w14:paraId="548B5145">
      <w:pPr>
        <w:spacing w:line="360" w:lineRule="auto"/>
        <w:jc w:val="both"/>
        <w:rPr>
          <w:rFonts w:ascii="Arial" w:hAnsi="Arial" w:cs="Arial"/>
          <w:b w:val="0"/>
          <w:bCs/>
          <w:sz w:val="28"/>
          <w:szCs w:val="28"/>
          <w:u w:val="single"/>
        </w:rPr>
      </w:pPr>
      <w:r>
        <w:rPr>
          <w:rFonts w:ascii="Arial" w:hAnsi="Arial" w:cs="Arial"/>
          <w:b w:val="0"/>
          <w:bCs/>
          <w:sz w:val="28"/>
          <w:szCs w:val="28"/>
          <w:u w:val="single"/>
        </w:rPr>
        <w:t>4. Módulos Específicos de la Plataforma de Ventas</w:t>
      </w:r>
    </w:p>
    <w:p w14:paraId="7FB9B847">
      <w:pPr>
        <w:spacing w:line="360" w:lineRule="auto"/>
        <w:jc w:val="both"/>
        <w:rPr>
          <w:rFonts w:ascii="Arial" w:hAnsi="Arial" w:cs="Arial"/>
          <w:b w:val="0"/>
          <w:bCs/>
          <w:sz w:val="28"/>
          <w:szCs w:val="28"/>
        </w:rPr>
      </w:pPr>
      <w:r>
        <w:rPr>
          <w:rFonts w:ascii="Arial" w:hAnsi="Arial" w:cs="Arial"/>
          <w:b w:val="0"/>
          <w:bCs/>
          <w:sz w:val="28"/>
          <w:szCs w:val="28"/>
        </w:rPr>
        <w:t>La plataforma integra módulos especializados para cubrir todas las etapas del comercio electrónico y la gestión empresarial.</w:t>
      </w:r>
    </w:p>
    <w:p w14:paraId="12DF716F">
      <w:pPr>
        <w:spacing w:line="360" w:lineRule="auto"/>
        <w:jc w:val="both"/>
        <w:rPr>
          <w:rFonts w:ascii="Arial" w:hAnsi="Arial" w:cs="Arial"/>
          <w:b w:val="0"/>
          <w:bCs/>
          <w:sz w:val="28"/>
          <w:szCs w:val="28"/>
        </w:rPr>
      </w:pPr>
    </w:p>
    <w:p w14:paraId="210F69B2">
      <w:pPr>
        <w:spacing w:line="360" w:lineRule="auto"/>
        <w:jc w:val="both"/>
        <w:rPr>
          <w:rFonts w:ascii="Arial" w:hAnsi="Arial" w:cs="Arial"/>
          <w:b w:val="0"/>
          <w:bCs/>
          <w:sz w:val="28"/>
          <w:szCs w:val="28"/>
          <w:u w:val="single"/>
        </w:rPr>
      </w:pPr>
      <w:r>
        <w:rPr>
          <w:rFonts w:ascii="Arial" w:hAnsi="Arial" w:cs="Arial"/>
          <w:b w:val="0"/>
          <w:bCs/>
          <w:sz w:val="28"/>
          <w:szCs w:val="28"/>
          <w:u w:val="single"/>
        </w:rPr>
        <w:t>4.1. Catálogo Dinámico y Categorización</w:t>
      </w:r>
    </w:p>
    <w:p w14:paraId="6756983F">
      <w:pPr>
        <w:spacing w:line="360" w:lineRule="auto"/>
        <w:jc w:val="both"/>
        <w:rPr>
          <w:rFonts w:ascii="Arial" w:hAnsi="Arial" w:cs="Arial"/>
          <w:b w:val="0"/>
          <w:bCs/>
          <w:sz w:val="28"/>
          <w:szCs w:val="28"/>
        </w:rPr>
      </w:pPr>
      <w:r>
        <w:rPr>
          <w:rFonts w:ascii="Arial" w:hAnsi="Arial" w:cs="Arial"/>
          <w:b w:val="0"/>
          <w:bCs/>
          <w:sz w:val="28"/>
          <w:szCs w:val="28"/>
        </w:rPr>
        <w:t>Módulo encargado de presentar la oferta comercial. Incluye la estructuración de equipos de telecomunicaciones mediante categorías, subcategorías y etiquetas, permitiendo a los usuarios utilizar filtros avanzados (por marca, precio o especificación) para localizar productos de forma eficiente.</w:t>
      </w:r>
    </w:p>
    <w:p w14:paraId="001B86C7">
      <w:pPr>
        <w:spacing w:line="360" w:lineRule="auto"/>
        <w:jc w:val="both"/>
        <w:rPr>
          <w:rFonts w:ascii="Arial" w:hAnsi="Arial" w:cs="Arial"/>
          <w:b w:val="0"/>
          <w:bCs/>
          <w:sz w:val="28"/>
          <w:szCs w:val="28"/>
        </w:rPr>
      </w:pPr>
    </w:p>
    <w:p w14:paraId="3B0E2442">
      <w:pPr>
        <w:spacing w:line="360" w:lineRule="auto"/>
        <w:jc w:val="both"/>
        <w:rPr>
          <w:rFonts w:ascii="Arial" w:hAnsi="Arial" w:cs="Arial"/>
          <w:b w:val="0"/>
          <w:bCs/>
          <w:sz w:val="28"/>
          <w:szCs w:val="28"/>
          <w:u w:val="single"/>
        </w:rPr>
      </w:pPr>
      <w:r>
        <w:rPr>
          <w:rFonts w:ascii="Arial" w:hAnsi="Arial" w:cs="Arial"/>
          <w:b w:val="0"/>
          <w:bCs/>
          <w:sz w:val="28"/>
          <w:szCs w:val="28"/>
          <w:u w:val="single"/>
        </w:rPr>
        <w:t>4.2. Seguimiento de Pedidos y Trazabilidad</w:t>
      </w:r>
    </w:p>
    <w:p w14:paraId="2891D903">
      <w:pPr>
        <w:spacing w:line="360" w:lineRule="auto"/>
        <w:jc w:val="both"/>
        <w:rPr>
          <w:rFonts w:ascii="Arial" w:hAnsi="Arial" w:cs="Arial"/>
          <w:b w:val="0"/>
          <w:bCs/>
          <w:sz w:val="28"/>
          <w:szCs w:val="28"/>
        </w:rPr>
      </w:pPr>
      <w:r>
        <w:rPr>
          <w:rFonts w:ascii="Arial" w:hAnsi="Arial" w:cs="Arial"/>
          <w:b w:val="0"/>
          <w:bCs/>
          <w:sz w:val="28"/>
          <w:szCs w:val="28"/>
        </w:rPr>
        <w:t>Módulo que proporciona transparencia en las transacciones. Registra cada cambio de estado en una orden (Pendiente, Pagado, En tránsito, Entregado).</w:t>
      </w:r>
    </w:p>
    <w:p w14:paraId="7E3F1291">
      <w:pPr>
        <w:spacing w:line="360" w:lineRule="auto"/>
        <w:jc w:val="both"/>
        <w:rPr>
          <w:rFonts w:ascii="Arial" w:hAnsi="Arial" w:cs="Arial"/>
          <w:b w:val="0"/>
          <w:bCs/>
          <w:sz w:val="28"/>
          <w:szCs w:val="28"/>
        </w:rPr>
      </w:pPr>
    </w:p>
    <w:p w14:paraId="54B833A5">
      <w:pPr>
        <w:spacing w:line="360" w:lineRule="auto"/>
        <w:jc w:val="both"/>
        <w:rPr>
          <w:rFonts w:ascii="Arial" w:hAnsi="Arial" w:cs="Arial"/>
          <w:b w:val="0"/>
          <w:bCs/>
          <w:sz w:val="28"/>
          <w:szCs w:val="28"/>
        </w:rPr>
      </w:pPr>
      <w:r>
        <w:rPr>
          <w:rFonts w:ascii="Arial" w:hAnsi="Arial" w:cs="Arial"/>
          <w:b w:val="0"/>
          <w:bCs/>
          <w:sz w:val="28"/>
          <w:szCs w:val="28"/>
        </w:rPr>
        <w:t>Para el cliente: Permite consultar el historial de compras y el estatus actual de sus equipos.</w:t>
      </w:r>
    </w:p>
    <w:p w14:paraId="39A21B3B">
      <w:pPr>
        <w:spacing w:line="360" w:lineRule="auto"/>
        <w:jc w:val="both"/>
        <w:rPr>
          <w:rFonts w:ascii="Arial" w:hAnsi="Arial" w:cs="Arial"/>
          <w:b w:val="0"/>
          <w:bCs/>
          <w:sz w:val="28"/>
          <w:szCs w:val="28"/>
        </w:rPr>
      </w:pPr>
    </w:p>
    <w:p w14:paraId="1AFB7B8E">
      <w:pPr>
        <w:spacing w:line="360" w:lineRule="auto"/>
        <w:jc w:val="both"/>
        <w:rPr>
          <w:rFonts w:ascii="Arial" w:hAnsi="Arial" w:cs="Arial"/>
          <w:b w:val="0"/>
          <w:bCs/>
          <w:sz w:val="28"/>
          <w:szCs w:val="28"/>
        </w:rPr>
      </w:pPr>
      <w:r>
        <w:rPr>
          <w:rFonts w:ascii="Arial" w:hAnsi="Arial" w:cs="Arial"/>
          <w:b w:val="0"/>
          <w:bCs/>
          <w:sz w:val="28"/>
          <w:szCs w:val="28"/>
        </w:rPr>
        <w:t>Para el administrador: Centraliza la logística de preparación y despacho de los productos.</w:t>
      </w:r>
    </w:p>
    <w:p w14:paraId="3CBFB740">
      <w:pPr>
        <w:spacing w:line="360" w:lineRule="auto"/>
        <w:jc w:val="both"/>
        <w:rPr>
          <w:rFonts w:ascii="Arial" w:hAnsi="Arial" w:cs="Arial"/>
          <w:b w:val="0"/>
          <w:bCs/>
          <w:sz w:val="28"/>
          <w:szCs w:val="28"/>
        </w:rPr>
      </w:pPr>
    </w:p>
    <w:p w14:paraId="21E5E2BA">
      <w:pPr>
        <w:spacing w:line="360" w:lineRule="auto"/>
        <w:jc w:val="both"/>
        <w:rPr>
          <w:rFonts w:ascii="Arial" w:hAnsi="Arial" w:cs="Arial"/>
          <w:b w:val="0"/>
          <w:bCs/>
          <w:sz w:val="28"/>
          <w:szCs w:val="28"/>
          <w:u w:val="single"/>
        </w:rPr>
      </w:pPr>
      <w:r>
        <w:rPr>
          <w:rFonts w:ascii="Arial" w:hAnsi="Arial" w:cs="Arial"/>
          <w:b w:val="0"/>
          <w:bCs/>
          <w:sz w:val="28"/>
          <w:szCs w:val="28"/>
          <w:u w:val="single"/>
        </w:rPr>
        <w:t>4.3. Business Intelligence (Analítica de Ventas)</w:t>
      </w:r>
    </w:p>
    <w:p w14:paraId="0B37B032">
      <w:pPr>
        <w:spacing w:line="360" w:lineRule="auto"/>
        <w:jc w:val="both"/>
        <w:rPr>
          <w:rFonts w:ascii="Arial" w:hAnsi="Arial" w:cs="Arial"/>
          <w:b w:val="0"/>
          <w:bCs/>
          <w:sz w:val="28"/>
          <w:szCs w:val="28"/>
        </w:rPr>
      </w:pPr>
      <w:r>
        <w:rPr>
          <w:rFonts w:ascii="Arial" w:hAnsi="Arial" w:cs="Arial"/>
          <w:b w:val="0"/>
          <w:bCs/>
          <w:sz w:val="28"/>
          <w:szCs w:val="28"/>
        </w:rPr>
        <w:t>Herramientas que procesan la base de datos de pedidos para generar estadísticas. Proporcionan reportes sobre los productos más vendidos, ingresos mensuales y comportamiento de los clientes, apoyando a la gerencia de GAZA SYSCOM en la toma de decisiones comerciales.</w:t>
      </w:r>
    </w:p>
    <w:p w14:paraId="726F3199">
      <w:pPr>
        <w:spacing w:line="360" w:lineRule="auto"/>
        <w:jc w:val="both"/>
        <w:rPr>
          <w:rFonts w:ascii="Arial" w:hAnsi="Arial" w:cs="Arial"/>
          <w:b w:val="0"/>
          <w:bCs/>
          <w:sz w:val="28"/>
          <w:szCs w:val="28"/>
        </w:rPr>
      </w:pPr>
    </w:p>
    <w:p w14:paraId="2ECEA6B4">
      <w:pPr>
        <w:spacing w:line="360" w:lineRule="auto"/>
        <w:jc w:val="both"/>
        <w:rPr>
          <w:rFonts w:ascii="Arial" w:hAnsi="Arial" w:cs="Arial"/>
          <w:b w:val="0"/>
          <w:bCs/>
          <w:sz w:val="28"/>
          <w:szCs w:val="28"/>
          <w:u w:val="single"/>
        </w:rPr>
      </w:pPr>
      <w:r>
        <w:rPr>
          <w:rFonts w:ascii="Arial" w:hAnsi="Arial" w:cs="Arial"/>
          <w:b w:val="0"/>
          <w:bCs/>
          <w:sz w:val="28"/>
          <w:szCs w:val="28"/>
          <w:u w:val="single"/>
        </w:rPr>
        <w:t>5. Infraestructura, Despliegue y Seguridad Informática</w:t>
      </w:r>
    </w:p>
    <w:p w14:paraId="48DE256D">
      <w:pPr>
        <w:spacing w:line="360" w:lineRule="auto"/>
        <w:jc w:val="both"/>
        <w:rPr>
          <w:rFonts w:ascii="Arial" w:hAnsi="Arial" w:cs="Arial"/>
          <w:b w:val="0"/>
          <w:bCs/>
          <w:sz w:val="28"/>
          <w:szCs w:val="28"/>
        </w:rPr>
      </w:pPr>
      <w:r>
        <w:rPr>
          <w:rFonts w:ascii="Arial" w:hAnsi="Arial" w:cs="Arial"/>
          <w:b w:val="0"/>
          <w:bCs/>
          <w:sz w:val="28"/>
          <w:szCs w:val="28"/>
        </w:rPr>
        <w:t>El paso de un entorno de desarrollo a producción requiere infraestructuras robustas que garanticen que la plataforma web esté siempre disponible, sea rápida y proteja la información financiera y personal.</w:t>
      </w:r>
    </w:p>
    <w:p w14:paraId="0D4E9EDE">
      <w:pPr>
        <w:spacing w:line="360" w:lineRule="auto"/>
        <w:jc w:val="both"/>
        <w:rPr>
          <w:rFonts w:ascii="Arial" w:hAnsi="Arial" w:cs="Arial"/>
          <w:b w:val="0"/>
          <w:bCs/>
          <w:sz w:val="28"/>
          <w:szCs w:val="28"/>
        </w:rPr>
      </w:pPr>
    </w:p>
    <w:p w14:paraId="1C315D14">
      <w:pPr>
        <w:spacing w:line="360" w:lineRule="auto"/>
        <w:jc w:val="both"/>
        <w:rPr>
          <w:rFonts w:ascii="Arial" w:hAnsi="Arial" w:cs="Arial"/>
          <w:b w:val="0"/>
          <w:bCs/>
          <w:sz w:val="28"/>
          <w:szCs w:val="28"/>
          <w:u w:val="single"/>
        </w:rPr>
      </w:pPr>
      <w:r>
        <w:rPr>
          <w:rFonts w:ascii="Arial" w:hAnsi="Arial" w:cs="Arial"/>
          <w:b w:val="0"/>
          <w:bCs/>
          <w:sz w:val="28"/>
          <w:szCs w:val="28"/>
          <w:u w:val="single"/>
        </w:rPr>
        <w:t>5.1. Servidores Web y Proxy Inverso (Nginx)</w:t>
      </w:r>
    </w:p>
    <w:p w14:paraId="2CCC851C">
      <w:pPr>
        <w:spacing w:line="360" w:lineRule="auto"/>
        <w:jc w:val="both"/>
        <w:rPr>
          <w:rFonts w:ascii="Arial" w:hAnsi="Arial" w:cs="Arial"/>
          <w:b w:val="0"/>
          <w:bCs/>
          <w:sz w:val="28"/>
          <w:szCs w:val="28"/>
        </w:rPr>
      </w:pPr>
      <w:r>
        <w:rPr>
          <w:rFonts w:ascii="Arial" w:hAnsi="Arial" w:cs="Arial"/>
          <w:b w:val="0"/>
          <w:bCs/>
          <w:sz w:val="28"/>
          <w:szCs w:val="28"/>
        </w:rPr>
        <w:t>Nginx es un servidor web de alto rendimiento. En la arquitectura de la plataforma, actúa como un Proxy Inverso.</w:t>
      </w:r>
    </w:p>
    <w:p w14:paraId="3D1B4988">
      <w:pPr>
        <w:spacing w:line="360" w:lineRule="auto"/>
        <w:jc w:val="both"/>
        <w:rPr>
          <w:rFonts w:ascii="Arial" w:hAnsi="Arial" w:cs="Arial"/>
          <w:b w:val="0"/>
          <w:bCs/>
          <w:sz w:val="28"/>
          <w:szCs w:val="28"/>
        </w:rPr>
      </w:pPr>
      <w:r>
        <w:rPr>
          <w:rFonts w:ascii="Arial" w:hAnsi="Arial" w:cs="Arial"/>
          <w:b w:val="0"/>
          <w:bCs/>
          <w:sz w:val="28"/>
          <w:szCs w:val="28"/>
        </w:rPr>
        <w:t>Sus funciones críticas son:</w:t>
      </w:r>
    </w:p>
    <w:p w14:paraId="5AE0AF63">
      <w:pPr>
        <w:spacing w:line="360" w:lineRule="auto"/>
        <w:jc w:val="both"/>
        <w:rPr>
          <w:rFonts w:ascii="Arial" w:hAnsi="Arial" w:cs="Arial"/>
          <w:b w:val="0"/>
          <w:bCs/>
          <w:sz w:val="28"/>
          <w:szCs w:val="28"/>
        </w:rPr>
      </w:pPr>
    </w:p>
    <w:p w14:paraId="78B53FA7">
      <w:pPr>
        <w:spacing w:line="360" w:lineRule="auto"/>
        <w:jc w:val="both"/>
        <w:rPr>
          <w:rFonts w:ascii="Arial" w:hAnsi="Arial" w:cs="Arial"/>
          <w:b w:val="0"/>
          <w:bCs/>
          <w:sz w:val="28"/>
          <w:szCs w:val="28"/>
        </w:rPr>
      </w:pPr>
      <w:r>
        <w:rPr>
          <w:rFonts w:ascii="Arial" w:hAnsi="Arial" w:cs="Arial"/>
          <w:b w:val="0"/>
          <w:bCs/>
          <w:sz w:val="28"/>
          <w:szCs w:val="28"/>
        </w:rPr>
        <w:t>Recibir todas las peticiones externas de Internet.</w:t>
      </w:r>
    </w:p>
    <w:p w14:paraId="5C57EFF0">
      <w:pPr>
        <w:spacing w:line="360" w:lineRule="auto"/>
        <w:jc w:val="both"/>
        <w:rPr>
          <w:rFonts w:ascii="Arial" w:hAnsi="Arial" w:cs="Arial"/>
          <w:b w:val="0"/>
          <w:bCs/>
          <w:sz w:val="28"/>
          <w:szCs w:val="28"/>
        </w:rPr>
      </w:pPr>
    </w:p>
    <w:p w14:paraId="349CB736">
      <w:pPr>
        <w:spacing w:line="360" w:lineRule="auto"/>
        <w:jc w:val="both"/>
        <w:rPr>
          <w:rFonts w:ascii="Arial" w:hAnsi="Arial" w:cs="Arial"/>
          <w:b w:val="0"/>
          <w:bCs/>
          <w:sz w:val="28"/>
          <w:szCs w:val="28"/>
        </w:rPr>
      </w:pPr>
      <w:r>
        <w:rPr>
          <w:rFonts w:ascii="Arial" w:hAnsi="Arial" w:cs="Arial"/>
          <w:b w:val="0"/>
          <w:bCs/>
          <w:sz w:val="28"/>
          <w:szCs w:val="28"/>
        </w:rPr>
        <w:t>Servir los archivos estáticos del Frontend de forma ultra-rápida.</w:t>
      </w:r>
    </w:p>
    <w:p w14:paraId="7B2D511B">
      <w:pPr>
        <w:spacing w:line="360" w:lineRule="auto"/>
        <w:jc w:val="both"/>
        <w:rPr>
          <w:rFonts w:ascii="Arial" w:hAnsi="Arial" w:cs="Arial"/>
          <w:b w:val="0"/>
          <w:bCs/>
          <w:sz w:val="28"/>
          <w:szCs w:val="28"/>
        </w:rPr>
      </w:pPr>
    </w:p>
    <w:p w14:paraId="148D6562">
      <w:pPr>
        <w:spacing w:line="360" w:lineRule="auto"/>
        <w:jc w:val="both"/>
        <w:rPr>
          <w:rFonts w:ascii="Arial" w:hAnsi="Arial" w:cs="Arial"/>
          <w:b w:val="0"/>
          <w:bCs/>
          <w:sz w:val="28"/>
          <w:szCs w:val="28"/>
        </w:rPr>
      </w:pPr>
      <w:r>
        <w:rPr>
          <w:rFonts w:ascii="Arial" w:hAnsi="Arial" w:cs="Arial"/>
          <w:b w:val="0"/>
          <w:bCs/>
          <w:sz w:val="28"/>
          <w:szCs w:val="28"/>
        </w:rPr>
        <w:t>Redirigir las peticiones dinámicas y de datos hacia el servidor Node.js de forma segura, ocultando la infraestructura interna.</w:t>
      </w:r>
    </w:p>
    <w:p w14:paraId="0F771BB9">
      <w:pPr>
        <w:spacing w:line="360" w:lineRule="auto"/>
        <w:jc w:val="both"/>
        <w:rPr>
          <w:rFonts w:ascii="Arial" w:hAnsi="Arial" w:cs="Arial"/>
          <w:b w:val="0"/>
          <w:bCs/>
          <w:sz w:val="28"/>
          <w:szCs w:val="28"/>
        </w:rPr>
      </w:pPr>
    </w:p>
    <w:p w14:paraId="676F47BF">
      <w:pPr>
        <w:spacing w:line="360" w:lineRule="auto"/>
        <w:jc w:val="both"/>
        <w:rPr>
          <w:rFonts w:ascii="Arial" w:hAnsi="Arial" w:cs="Arial"/>
          <w:b w:val="0"/>
          <w:bCs/>
          <w:sz w:val="28"/>
          <w:szCs w:val="28"/>
          <w:u w:val="single"/>
        </w:rPr>
      </w:pPr>
      <w:r>
        <w:rPr>
          <w:rFonts w:ascii="Arial" w:hAnsi="Arial" w:cs="Arial"/>
          <w:b w:val="0"/>
          <w:bCs/>
          <w:sz w:val="28"/>
          <w:szCs w:val="28"/>
          <w:u w:val="single"/>
        </w:rPr>
        <w:t>5.2. Gestión de Procesos en Producción (PM2)</w:t>
      </w:r>
    </w:p>
    <w:p w14:paraId="3320456D">
      <w:pPr>
        <w:spacing w:line="360" w:lineRule="auto"/>
        <w:jc w:val="both"/>
        <w:rPr>
          <w:rFonts w:ascii="Arial" w:hAnsi="Arial" w:cs="Arial"/>
          <w:b w:val="0"/>
          <w:bCs/>
          <w:sz w:val="24"/>
          <w:szCs w:val="24"/>
        </w:rPr>
      </w:pPr>
      <w:r>
        <w:rPr>
          <w:rFonts w:ascii="Arial" w:hAnsi="Arial" w:cs="Arial"/>
          <w:b w:val="0"/>
          <w:bCs/>
          <w:sz w:val="24"/>
          <w:szCs w:val="24"/>
        </w:rPr>
        <w:t>PM2 es un administrador de procesos demonio que mantiene la aplicación Node.js (Backend) viva indefinidamente.</w:t>
      </w:r>
    </w:p>
    <w:p w14:paraId="781434AB">
      <w:pPr>
        <w:spacing w:line="360" w:lineRule="auto"/>
        <w:jc w:val="both"/>
        <w:rPr>
          <w:rFonts w:ascii="Arial" w:hAnsi="Arial" w:cs="Arial"/>
          <w:b w:val="0"/>
          <w:bCs/>
          <w:sz w:val="24"/>
          <w:szCs w:val="24"/>
        </w:rPr>
      </w:pPr>
    </w:p>
    <w:p w14:paraId="3A358EAA">
      <w:pPr>
        <w:spacing w:line="360" w:lineRule="auto"/>
        <w:jc w:val="both"/>
        <w:rPr>
          <w:rFonts w:ascii="Arial" w:hAnsi="Arial" w:cs="Arial"/>
          <w:b w:val="0"/>
          <w:bCs/>
          <w:sz w:val="24"/>
          <w:szCs w:val="24"/>
        </w:rPr>
      </w:pPr>
      <w:r>
        <w:rPr>
          <w:rFonts w:ascii="Arial" w:hAnsi="Arial" w:cs="Arial"/>
          <w:b w:val="0"/>
          <w:bCs/>
          <w:sz w:val="24"/>
          <w:szCs w:val="24"/>
        </w:rPr>
        <w:t>Reinicio automático: Si la aplicación sufre un fallo o error crítico, PM2 la reinicia en milisegundos para evitar caídas del servicio.</w:t>
      </w:r>
    </w:p>
    <w:p w14:paraId="33AEE40E">
      <w:pPr>
        <w:spacing w:line="360" w:lineRule="auto"/>
        <w:jc w:val="both"/>
        <w:rPr>
          <w:rFonts w:ascii="Arial" w:hAnsi="Arial" w:cs="Arial"/>
          <w:b w:val="0"/>
          <w:bCs/>
          <w:sz w:val="24"/>
          <w:szCs w:val="24"/>
        </w:rPr>
      </w:pPr>
    </w:p>
    <w:p w14:paraId="576FADD3">
      <w:pPr>
        <w:spacing w:line="360" w:lineRule="auto"/>
        <w:jc w:val="both"/>
        <w:rPr>
          <w:rFonts w:ascii="Arial" w:hAnsi="Arial" w:cs="Arial"/>
          <w:b w:val="0"/>
          <w:bCs/>
          <w:sz w:val="24"/>
          <w:szCs w:val="24"/>
        </w:rPr>
      </w:pPr>
      <w:r>
        <w:rPr>
          <w:rFonts w:ascii="Arial" w:hAnsi="Arial" w:cs="Arial"/>
          <w:b w:val="0"/>
          <w:bCs/>
          <w:sz w:val="24"/>
          <w:szCs w:val="24"/>
        </w:rPr>
        <w:t>Balanceo de carga: Permite aprovechar todos los núcleos del procesador del servidor, distribuyendo el tráfico para soportar picos de usuarios simultáneos.</w:t>
      </w:r>
    </w:p>
    <w:p w14:paraId="726C4F17">
      <w:pPr>
        <w:spacing w:line="360" w:lineRule="auto"/>
        <w:jc w:val="both"/>
        <w:rPr>
          <w:rFonts w:ascii="Arial" w:hAnsi="Arial" w:cs="Arial"/>
          <w:b w:val="0"/>
          <w:bCs/>
          <w:sz w:val="28"/>
          <w:szCs w:val="28"/>
        </w:rPr>
      </w:pPr>
    </w:p>
    <w:p w14:paraId="40232496">
      <w:pPr>
        <w:spacing w:line="360" w:lineRule="auto"/>
        <w:jc w:val="both"/>
        <w:rPr>
          <w:rFonts w:ascii="Arial" w:hAnsi="Arial" w:cs="Arial"/>
          <w:b w:val="0"/>
          <w:bCs/>
          <w:sz w:val="28"/>
          <w:szCs w:val="28"/>
          <w:u w:val="single"/>
        </w:rPr>
      </w:pPr>
      <w:r>
        <w:rPr>
          <w:rFonts w:ascii="Arial" w:hAnsi="Arial" w:cs="Arial"/>
          <w:b w:val="0"/>
          <w:bCs/>
          <w:sz w:val="28"/>
          <w:szCs w:val="28"/>
          <w:u w:val="single"/>
        </w:rPr>
        <w:t>5.3. Seguridad en Aplicaciones Web</w:t>
      </w:r>
    </w:p>
    <w:p w14:paraId="1F3F5274">
      <w:pPr>
        <w:spacing w:line="360" w:lineRule="auto"/>
        <w:jc w:val="both"/>
        <w:rPr>
          <w:rFonts w:ascii="Arial" w:hAnsi="Arial" w:cs="Arial"/>
          <w:b w:val="0"/>
          <w:bCs/>
          <w:sz w:val="24"/>
          <w:szCs w:val="24"/>
        </w:rPr>
      </w:pPr>
      <w:r>
        <w:rPr>
          <w:rFonts w:ascii="Arial" w:hAnsi="Arial" w:cs="Arial"/>
          <w:b w:val="0"/>
          <w:bCs/>
          <w:sz w:val="24"/>
          <w:szCs w:val="24"/>
        </w:rPr>
        <w:t>La plataforma implementa múltiples capas de seguridad:</w:t>
      </w:r>
    </w:p>
    <w:p w14:paraId="5B4AFC50">
      <w:pPr>
        <w:spacing w:line="360" w:lineRule="auto"/>
        <w:jc w:val="both"/>
        <w:rPr>
          <w:rFonts w:ascii="Arial" w:hAnsi="Arial" w:cs="Arial"/>
          <w:b w:val="0"/>
          <w:bCs/>
          <w:sz w:val="24"/>
          <w:szCs w:val="24"/>
        </w:rPr>
      </w:pPr>
    </w:p>
    <w:p w14:paraId="66BE7089">
      <w:pPr>
        <w:spacing w:line="360" w:lineRule="auto"/>
        <w:jc w:val="both"/>
        <w:rPr>
          <w:rFonts w:ascii="Arial" w:hAnsi="Arial" w:cs="Arial"/>
          <w:b w:val="0"/>
          <w:bCs/>
          <w:sz w:val="24"/>
          <w:szCs w:val="24"/>
        </w:rPr>
      </w:pPr>
      <w:r>
        <w:rPr>
          <w:rFonts w:ascii="Arial" w:hAnsi="Arial" w:cs="Arial"/>
          <w:b w:val="0"/>
          <w:bCs/>
          <w:sz w:val="24"/>
          <w:szCs w:val="24"/>
        </w:rPr>
        <w:t>JSON Web Tokens (JWT): Estándar para la autenticación sin estado. Cuando un usuario inicia sesión, recibe un token criptográfico que debe adjuntar en cada compra, garantizando que nadie más suplante su identidad.</w:t>
      </w:r>
    </w:p>
    <w:p w14:paraId="32F0320E">
      <w:pPr>
        <w:spacing w:line="360" w:lineRule="auto"/>
        <w:jc w:val="both"/>
        <w:rPr>
          <w:rFonts w:ascii="Arial" w:hAnsi="Arial" w:cs="Arial"/>
          <w:b w:val="0"/>
          <w:bCs/>
          <w:sz w:val="24"/>
          <w:szCs w:val="24"/>
        </w:rPr>
      </w:pPr>
    </w:p>
    <w:p w14:paraId="43BD0759">
      <w:pPr>
        <w:spacing w:line="360" w:lineRule="auto"/>
        <w:jc w:val="both"/>
        <w:rPr>
          <w:rFonts w:ascii="Arial" w:hAnsi="Arial" w:cs="Arial"/>
          <w:b w:val="0"/>
          <w:bCs/>
          <w:sz w:val="24"/>
          <w:szCs w:val="24"/>
        </w:rPr>
      </w:pPr>
      <w:r>
        <w:rPr>
          <w:rFonts w:ascii="Arial" w:hAnsi="Arial" w:cs="Arial"/>
          <w:b w:val="0"/>
          <w:bCs/>
          <w:sz w:val="24"/>
          <w:szCs w:val="24"/>
        </w:rPr>
        <w:t>Encriptación de contraseñas: Uso de algoritmos de hash unidireccionales (como Bcrypt) para almacenar credenciales.</w:t>
      </w:r>
    </w:p>
    <w:p w14:paraId="45CFA704">
      <w:pPr>
        <w:spacing w:line="360" w:lineRule="auto"/>
        <w:jc w:val="both"/>
        <w:rPr>
          <w:rFonts w:ascii="Arial" w:hAnsi="Arial" w:cs="Arial"/>
          <w:b w:val="0"/>
          <w:bCs/>
          <w:sz w:val="24"/>
          <w:szCs w:val="24"/>
        </w:rPr>
      </w:pPr>
    </w:p>
    <w:p w14:paraId="4A471B72">
      <w:pPr>
        <w:spacing w:line="360" w:lineRule="auto"/>
        <w:jc w:val="both"/>
        <w:rPr>
          <w:rFonts w:ascii="Arial" w:hAnsi="Arial" w:cs="Arial"/>
          <w:b w:val="0"/>
          <w:bCs/>
          <w:sz w:val="24"/>
          <w:szCs w:val="24"/>
        </w:rPr>
      </w:pPr>
      <w:r>
        <w:rPr>
          <w:rFonts w:ascii="Arial" w:hAnsi="Arial" w:cs="Arial"/>
          <w:b w:val="0"/>
          <w:bCs/>
          <w:sz w:val="24"/>
          <w:szCs w:val="24"/>
        </w:rPr>
        <w:t>Protocolo HTTPS: Cifrado SSL/TLS de todas las comunicaciones entre el cliente y el servidor para evitar la interceptación de datos (Sniffing).</w:t>
      </w:r>
    </w:p>
    <w:p w14:paraId="24F4B9D6">
      <w:pPr>
        <w:spacing w:line="360" w:lineRule="auto"/>
        <w:jc w:val="both"/>
        <w:rPr>
          <w:rFonts w:ascii="Arial" w:hAnsi="Arial" w:cs="Arial"/>
          <w:b w:val="0"/>
          <w:bCs/>
          <w:sz w:val="28"/>
          <w:szCs w:val="28"/>
        </w:rPr>
      </w:pPr>
    </w:p>
    <w:p w14:paraId="5B89FCEA">
      <w:pPr>
        <w:spacing w:line="360" w:lineRule="auto"/>
        <w:jc w:val="both"/>
        <w:rPr>
          <w:rFonts w:ascii="Arial" w:hAnsi="Arial" w:cs="Arial"/>
          <w:b w:val="0"/>
          <w:bCs/>
          <w:sz w:val="28"/>
          <w:szCs w:val="28"/>
          <w:u w:val="single"/>
        </w:rPr>
      </w:pPr>
      <w:r>
        <w:rPr>
          <w:rFonts w:ascii="Arial" w:hAnsi="Arial" w:cs="Arial"/>
          <w:b w:val="0"/>
          <w:bCs/>
          <w:sz w:val="28"/>
          <w:szCs w:val="28"/>
          <w:u w:val="single"/>
        </w:rPr>
        <w:t>5.4. Marco Legal y de Privacidad</w:t>
      </w:r>
    </w:p>
    <w:p w14:paraId="57B8835C">
      <w:pPr>
        <w:spacing w:line="360" w:lineRule="auto"/>
        <w:jc w:val="both"/>
        <w:rPr>
          <w:rFonts w:ascii="Arial" w:hAnsi="Arial" w:cs="Arial"/>
          <w:b w:val="0"/>
          <w:bCs/>
          <w:sz w:val="24"/>
          <w:szCs w:val="24"/>
        </w:rPr>
      </w:pPr>
      <w:r>
        <w:rPr>
          <w:rFonts w:ascii="Arial" w:hAnsi="Arial" w:cs="Arial"/>
          <w:b w:val="0"/>
          <w:bCs/>
          <w:sz w:val="24"/>
          <w:szCs w:val="24"/>
        </w:rPr>
        <w:t>En México, la plataforma cumple con la Ley Federal de Protección de Datos Personales en Posesión de los Particulares (LFPDPPP).</w:t>
      </w:r>
    </w:p>
    <w:p w14:paraId="7BF19D3D">
      <w:pPr>
        <w:spacing w:line="360" w:lineRule="auto"/>
        <w:jc w:val="both"/>
        <w:rPr>
          <w:rFonts w:ascii="Arial" w:hAnsi="Arial" w:cs="Arial"/>
          <w:b w:val="0"/>
          <w:bCs/>
          <w:sz w:val="24"/>
          <w:szCs w:val="24"/>
        </w:rPr>
      </w:pPr>
      <w:r>
        <w:rPr>
          <w:rFonts w:ascii="Arial" w:hAnsi="Arial" w:cs="Arial"/>
          <w:b w:val="0"/>
          <w:bCs/>
          <w:sz w:val="24"/>
          <w:szCs w:val="24"/>
        </w:rPr>
        <w:t>El sistema asegura que los datos recopilados (nombre, dirección de envío, teléfono, RFC) sean tratados de forma confidencial, proporcionando a los usuarios los mecanismos para ejercer sus derechos ARCO (Acceso, Rectificación, Cancelación y Oposición) sobre su información personal.</w:t>
      </w:r>
    </w:p>
    <w:p w14:paraId="2CA83FF9">
      <w:pPr>
        <w:spacing w:line="360" w:lineRule="auto"/>
        <w:jc w:val="both"/>
        <w:rPr>
          <w:rFonts w:ascii="Arial" w:hAnsi="Arial" w:cs="Arial"/>
          <w:b w:val="0"/>
          <w:bCs/>
          <w:sz w:val="24"/>
          <w:szCs w:val="24"/>
        </w:rPr>
      </w:pPr>
    </w:p>
    <w:p w14:paraId="7A1F215D">
      <w:pPr>
        <w:pStyle w:val="2"/>
        <w:jc w:val="center"/>
        <w:rPr>
          <w:b/>
          <w:bCs/>
        </w:rPr>
      </w:pPr>
      <w:bookmarkStart w:id="15" w:name="_Toc238413616"/>
      <w:bookmarkStart w:id="16" w:name="_Toc238414329"/>
      <w:r>
        <w:rPr>
          <w:b/>
          <w:bCs/>
        </w:rPr>
        <w:t>Procedimiento</w:t>
      </w:r>
      <w:bookmarkEnd w:id="15"/>
      <w:bookmarkEnd w:id="16"/>
    </w:p>
    <w:p w14:paraId="53F1AA79">
      <w:pPr>
        <w:spacing w:line="360" w:lineRule="auto"/>
        <w:jc w:val="both"/>
        <w:rPr>
          <w:rFonts w:ascii="Arial" w:hAnsi="Arial" w:cs="Arial"/>
          <w:b w:val="0"/>
          <w:bCs/>
          <w:sz w:val="24"/>
          <w:szCs w:val="24"/>
          <w:u w:val="single"/>
        </w:rPr>
      </w:pPr>
      <w:r>
        <w:rPr>
          <w:rFonts w:ascii="Arial" w:hAnsi="Arial" w:cs="Arial"/>
          <w:b w:val="0"/>
          <w:bCs/>
          <w:sz w:val="24"/>
          <w:szCs w:val="24"/>
          <w:u w:val="single"/>
        </w:rPr>
        <w:t>Fase 1: Inicialización del Repositorio, Arquitectura Base y Automatización del Entorno</w:t>
      </w:r>
    </w:p>
    <w:p w14:paraId="7925D685">
      <w:pPr>
        <w:spacing w:line="360" w:lineRule="auto"/>
        <w:jc w:val="both"/>
        <w:rPr>
          <w:rFonts w:ascii="Arial" w:hAnsi="Arial" w:cs="Arial"/>
          <w:b w:val="0"/>
          <w:bCs/>
          <w:sz w:val="24"/>
          <w:szCs w:val="24"/>
        </w:rPr>
      </w:pPr>
    </w:p>
    <w:p w14:paraId="3BA3A21B">
      <w:pPr>
        <w:spacing w:line="360" w:lineRule="auto"/>
        <w:jc w:val="both"/>
        <w:rPr>
          <w:rFonts w:ascii="Arial" w:hAnsi="Arial" w:cs="Arial"/>
          <w:b w:val="0"/>
          <w:bCs/>
          <w:sz w:val="24"/>
          <w:szCs w:val="24"/>
        </w:rPr>
      </w:pPr>
      <w:r>
        <w:rPr>
          <w:rFonts w:ascii="Arial" w:hAnsi="Arial" w:cs="Arial"/>
          <w:b w:val="0"/>
          <w:bCs/>
          <w:sz w:val="24"/>
          <w:szCs w:val="24"/>
        </w:rPr>
        <w:t>El inicio del ciclo de vida del desarrollo de software (SDLC) para la plataforma web de GAZA SYSCOM requirió el establecimiento de una base arquitectónica sólida, orientada a estandarizar el flujo de trabajo del equipo de ingeniería. En el contexto de una empresa de telecomunicaciones, donde la estabilidad y la escalabilidad son críticas, se descartó la creación de proyectos aislados y se optó por una estructura centralizada. Esta primera fase se enfocó en la inicialización del sistema de control de versiones, la definición de las fronteras lógicas entre el cliente y el servidor, la creación de herramientas de automatización para reducir la fricción operativa y la redacción de la documentación técnica normativa.</w:t>
      </w:r>
    </w:p>
    <w:p w14:paraId="0F8EADF8">
      <w:pPr>
        <w:spacing w:line="360" w:lineRule="auto"/>
        <w:jc w:val="both"/>
        <w:rPr>
          <w:rFonts w:ascii="Arial" w:hAnsi="Arial" w:cs="Arial"/>
          <w:b w:val="0"/>
          <w:bCs/>
          <w:sz w:val="24"/>
          <w:szCs w:val="24"/>
        </w:rPr>
      </w:pPr>
    </w:p>
    <w:p w14:paraId="6FB4B37F">
      <w:pPr>
        <w:spacing w:line="360" w:lineRule="auto"/>
        <w:jc w:val="both"/>
        <w:rPr>
          <w:rFonts w:ascii="Arial" w:hAnsi="Arial" w:cs="Arial"/>
          <w:b w:val="0"/>
          <w:bCs/>
          <w:sz w:val="24"/>
          <w:szCs w:val="24"/>
        </w:rPr>
      </w:pPr>
      <w:r>
        <w:rPr>
          <w:rFonts w:ascii="Arial" w:hAnsi="Arial" w:cs="Arial"/>
          <w:b w:val="0"/>
          <w:bCs/>
          <w:sz w:val="24"/>
          <w:szCs w:val="24"/>
        </w:rPr>
        <w:t>El objetivo principal de esta etapa fue garantizar que cualquier ingeniero de la empresa pudiera clonar, configurar y ejecutar el entorno completo del sistema en cuestión de minutos, eliminando las discrepancias de configuración entre los distintos equipos de desarrollo (el clásico problema de "funciona en mi máquina") y preparando el terreno para una futura Integración y Entrega Continua (CI/CD).</w:t>
      </w:r>
    </w:p>
    <w:p w14:paraId="0256F604">
      <w:pPr>
        <w:spacing w:line="360" w:lineRule="auto"/>
        <w:jc w:val="both"/>
        <w:rPr>
          <w:rFonts w:ascii="Arial" w:hAnsi="Arial" w:cs="Arial"/>
          <w:b w:val="0"/>
          <w:bCs/>
          <w:sz w:val="24"/>
          <w:szCs w:val="24"/>
        </w:rPr>
      </w:pPr>
    </w:p>
    <w:p w14:paraId="5D28BA10">
      <w:pPr>
        <w:spacing w:line="360" w:lineRule="auto"/>
        <w:jc w:val="both"/>
        <w:rPr>
          <w:rFonts w:ascii="Arial" w:hAnsi="Arial" w:cs="Arial"/>
          <w:b w:val="0"/>
          <w:bCs/>
          <w:sz w:val="24"/>
          <w:szCs w:val="24"/>
        </w:rPr>
      </w:pPr>
      <w:r>
        <w:rPr>
          <w:rFonts w:ascii="Arial" w:hAnsi="Arial" w:cs="Arial"/>
          <w:b w:val="0"/>
          <w:bCs/>
          <w:sz w:val="24"/>
          <w:szCs w:val="24"/>
        </w:rPr>
        <w:t>1. Arquitectura de Repositorio y Control de Versiones (Monorepo Lógico)</w:t>
      </w:r>
    </w:p>
    <w:p w14:paraId="7E76E402">
      <w:pPr>
        <w:spacing w:line="360" w:lineRule="auto"/>
        <w:jc w:val="both"/>
        <w:rPr>
          <w:rFonts w:ascii="Arial" w:hAnsi="Arial" w:cs="Arial"/>
          <w:b w:val="0"/>
          <w:bCs/>
          <w:sz w:val="24"/>
          <w:szCs w:val="24"/>
        </w:rPr>
      </w:pPr>
      <w:r>
        <w:rPr>
          <w:rFonts w:ascii="Arial" w:hAnsi="Arial" w:cs="Arial"/>
          <w:b w:val="0"/>
          <w:bCs/>
          <w:sz w:val="24"/>
          <w:szCs w:val="24"/>
        </w:rPr>
        <w:t>Para gestionar la complejidad de una plataforma que integra tanto un servidor API RESTful como una Single Page Application (SPA), se implementó un sistema de control de versiones distribuido mediante Git, estructurando el directorio raíz (Gaza-Continue/) bajo el paradigma de Monorepo Lógico. Esta decisión arquitectónica permite que el código del Backend y del Frontend coexistan en un mismo repositorio, lo que facilita la sincronización de las versiones. Si se realiza un cambio en el contrato de datos de la API, el ajuste correspondiente en el cliente web se puede integrar y auditar en el mismo commit, asegurando la consistencia transaccional del código fuente.</w:t>
      </w:r>
    </w:p>
    <w:p w14:paraId="32161CA9">
      <w:pPr>
        <w:spacing w:line="360" w:lineRule="auto"/>
        <w:jc w:val="both"/>
        <w:rPr>
          <w:rFonts w:ascii="Arial" w:hAnsi="Arial" w:cs="Arial"/>
          <w:b w:val="0"/>
          <w:bCs/>
          <w:sz w:val="24"/>
          <w:szCs w:val="24"/>
        </w:rPr>
      </w:pPr>
    </w:p>
    <w:p w14:paraId="155643A8">
      <w:pPr>
        <w:spacing w:line="360" w:lineRule="auto"/>
        <w:jc w:val="both"/>
        <w:rPr>
          <w:rFonts w:ascii="Arial" w:hAnsi="Arial" w:cs="Arial"/>
          <w:b w:val="0"/>
          <w:bCs/>
          <w:sz w:val="24"/>
          <w:szCs w:val="24"/>
        </w:rPr>
      </w:pPr>
      <w:r>
        <w:rPr>
          <w:rFonts w:ascii="Arial" w:hAnsi="Arial" w:cs="Arial"/>
          <w:b w:val="0"/>
          <w:bCs/>
          <w:sz w:val="24"/>
          <w:szCs w:val="24"/>
        </w:rPr>
        <w:t>Las actividades técnicas implementadas para la gestión del repositorio incluyeron:</w:t>
      </w:r>
    </w:p>
    <w:p w14:paraId="296E49B7">
      <w:pPr>
        <w:spacing w:line="360" w:lineRule="auto"/>
        <w:jc w:val="both"/>
        <w:rPr>
          <w:rFonts w:ascii="Arial" w:hAnsi="Arial" w:cs="Arial"/>
          <w:b w:val="0"/>
          <w:bCs/>
          <w:sz w:val="24"/>
          <w:szCs w:val="24"/>
        </w:rPr>
      </w:pPr>
    </w:p>
    <w:p w14:paraId="070EC87A">
      <w:pPr>
        <w:spacing w:line="360" w:lineRule="auto"/>
        <w:jc w:val="both"/>
        <w:rPr>
          <w:rFonts w:ascii="Arial" w:hAnsi="Arial" w:cs="Arial"/>
          <w:b w:val="0"/>
          <w:bCs/>
          <w:sz w:val="24"/>
          <w:szCs w:val="24"/>
        </w:rPr>
      </w:pPr>
      <w:r>
        <w:rPr>
          <w:rFonts w:ascii="Arial" w:hAnsi="Arial" w:cs="Arial"/>
          <w:b w:val="0"/>
          <w:bCs/>
          <w:sz w:val="24"/>
          <w:szCs w:val="24"/>
        </w:rPr>
        <w:t>Inicialización y Estrategia de Ramificación: Se inicializó el repositorio Git y se adoptó la metodología GitFlow. Se definió una rama main estrictamente reservada para código de producción estable y una rama develop para la integración de nuevas características. Los desarrollos individuales se aislaron en ramas efímeras (feature/, bugfix/), requiriendo revisión de código (Pull Requests) antes de su fusión.</w:t>
      </w:r>
    </w:p>
    <w:p w14:paraId="5D2D9F60">
      <w:pPr>
        <w:spacing w:line="360" w:lineRule="auto"/>
        <w:jc w:val="both"/>
        <w:rPr>
          <w:rFonts w:ascii="Arial" w:hAnsi="Arial" w:cs="Arial"/>
          <w:b w:val="0"/>
          <w:bCs/>
          <w:sz w:val="24"/>
          <w:szCs w:val="24"/>
        </w:rPr>
      </w:pPr>
    </w:p>
    <w:p w14:paraId="3A48026A">
      <w:pPr>
        <w:spacing w:line="360" w:lineRule="auto"/>
        <w:jc w:val="both"/>
        <w:rPr>
          <w:rFonts w:ascii="Arial" w:hAnsi="Arial" w:cs="Arial"/>
          <w:b w:val="0"/>
          <w:bCs/>
          <w:sz w:val="24"/>
          <w:szCs w:val="24"/>
        </w:rPr>
      </w:pPr>
      <w:r>
        <w:rPr>
          <w:rFonts w:ascii="Arial" w:hAnsi="Arial" w:cs="Arial"/>
          <w:b w:val="0"/>
          <w:bCs/>
          <w:sz w:val="24"/>
          <w:szCs w:val="24"/>
        </w:rPr>
        <w:t>Delimitación de Fronteras Físicas: Se crearon los directorios principales para segregar las responsabilidades del sistema: backend/ para aislar el entorno de Node.js, frontend/ para confinar el ecosistema de React/Vite, y directorios de soporte como scripts/ y docs/ en la raíz del proyecto.</w:t>
      </w:r>
    </w:p>
    <w:p w14:paraId="77915C7E">
      <w:pPr>
        <w:spacing w:line="360" w:lineRule="auto"/>
        <w:jc w:val="both"/>
        <w:rPr>
          <w:rFonts w:ascii="Arial" w:hAnsi="Arial" w:cs="Arial"/>
          <w:b w:val="0"/>
          <w:bCs/>
          <w:sz w:val="24"/>
          <w:szCs w:val="24"/>
        </w:rPr>
      </w:pPr>
    </w:p>
    <w:p w14:paraId="1E9652A0">
      <w:pPr>
        <w:spacing w:line="360" w:lineRule="auto"/>
        <w:jc w:val="both"/>
        <w:rPr>
          <w:rFonts w:ascii="Arial" w:hAnsi="Arial" w:cs="Arial"/>
          <w:b w:val="0"/>
          <w:bCs/>
          <w:sz w:val="24"/>
          <w:szCs w:val="24"/>
        </w:rPr>
      </w:pPr>
      <w:r>
        <w:rPr>
          <w:rFonts w:ascii="Arial" w:hAnsi="Arial" w:cs="Arial"/>
          <w:b w:val="0"/>
          <w:bCs/>
          <w:sz w:val="24"/>
          <w:szCs w:val="24"/>
        </w:rPr>
        <w:t>Políticas de Exclusión (.gitignore): Se configuraron reglas estrictas de exclusión a nivel global y por directorio para evitar la subida de archivos innecesarios o confidenciales al repositorio remoto. Esto incluyó la omisión de los directorios de dependencias (node_modules/), las carpetas de compilación (dist/, build/), los archivos de variables de entorno (.env, .env.local) que contienen secretos criptográficos, y los archivos de registro generados por el sistema operativo.</w:t>
      </w:r>
    </w:p>
    <w:p w14:paraId="07EC798D">
      <w:pPr>
        <w:spacing w:line="360" w:lineRule="auto"/>
        <w:jc w:val="both"/>
        <w:rPr>
          <w:rFonts w:ascii="Arial" w:hAnsi="Arial" w:cs="Arial"/>
          <w:b w:val="0"/>
          <w:bCs/>
          <w:sz w:val="24"/>
          <w:szCs w:val="24"/>
        </w:rPr>
      </w:pPr>
    </w:p>
    <w:p w14:paraId="15FFDD42">
      <w:pPr>
        <w:spacing w:line="360" w:lineRule="auto"/>
        <w:jc w:val="both"/>
        <w:rPr>
          <w:rFonts w:ascii="Arial" w:hAnsi="Arial" w:cs="Arial"/>
          <w:b w:val="0"/>
          <w:bCs/>
          <w:sz w:val="24"/>
          <w:szCs w:val="24"/>
        </w:rPr>
      </w:pPr>
      <w:r>
        <w:rPr>
          <w:rFonts w:ascii="Arial" w:hAnsi="Arial" w:cs="Arial"/>
          <w:b w:val="0"/>
          <w:bCs/>
          <w:sz w:val="24"/>
          <w:szCs w:val="24"/>
        </w:rPr>
        <w:t>2. Automatización del Entorno de Desarrollo (iniciar.ps1 y scripts/)</w:t>
      </w:r>
    </w:p>
    <w:p w14:paraId="13D7E7F3">
      <w:pPr>
        <w:spacing w:line="360" w:lineRule="auto"/>
        <w:jc w:val="both"/>
        <w:rPr>
          <w:rFonts w:ascii="Arial" w:hAnsi="Arial" w:cs="Arial"/>
          <w:b w:val="0"/>
          <w:bCs/>
          <w:sz w:val="24"/>
          <w:szCs w:val="24"/>
        </w:rPr>
      </w:pPr>
      <w:r>
        <w:rPr>
          <w:rFonts w:ascii="Arial" w:hAnsi="Arial" w:cs="Arial"/>
          <w:b w:val="0"/>
          <w:bCs/>
          <w:sz w:val="24"/>
          <w:szCs w:val="24"/>
        </w:rPr>
        <w:t>Una de las principales problemáticas en proyectos MERN (MongoDB, Express, React, Node) de nivel empresarial es la complejidad del arranque local, ya que requiere ejecutar múltiples demonios y verificar dependencias en paralelo. Para resolver esto y optimizar la Experiencia del Desarrollador (DX), se aplicaron técnicas de Scripting y automatización directamente en la raíz del proyecto y en carpetas de utilería.</w:t>
      </w:r>
    </w:p>
    <w:p w14:paraId="5CEA06E1">
      <w:pPr>
        <w:spacing w:line="360" w:lineRule="auto"/>
        <w:jc w:val="both"/>
        <w:rPr>
          <w:rFonts w:ascii="Arial" w:hAnsi="Arial" w:cs="Arial"/>
          <w:b w:val="0"/>
          <w:bCs/>
          <w:sz w:val="24"/>
          <w:szCs w:val="24"/>
        </w:rPr>
      </w:pPr>
    </w:p>
    <w:p w14:paraId="1916C905">
      <w:pPr>
        <w:spacing w:line="360" w:lineRule="auto"/>
        <w:jc w:val="both"/>
        <w:rPr>
          <w:rFonts w:ascii="Arial" w:hAnsi="Arial" w:cs="Arial"/>
          <w:b w:val="0"/>
          <w:bCs/>
          <w:sz w:val="24"/>
          <w:szCs w:val="24"/>
        </w:rPr>
      </w:pPr>
      <w:r>
        <w:rPr>
          <w:rFonts w:ascii="Arial" w:hAnsi="Arial" w:cs="Arial"/>
          <w:b w:val="0"/>
          <w:bCs/>
          <w:sz w:val="24"/>
          <w:szCs w:val="24"/>
        </w:rPr>
        <w:t>Las implementaciones técnicas desarrolladas en este rubro fueron:</w:t>
      </w:r>
    </w:p>
    <w:p w14:paraId="1A2A9225">
      <w:pPr>
        <w:spacing w:line="360" w:lineRule="auto"/>
        <w:jc w:val="both"/>
        <w:rPr>
          <w:rFonts w:ascii="Arial" w:hAnsi="Arial" w:cs="Arial"/>
          <w:b w:val="0"/>
          <w:bCs/>
          <w:sz w:val="24"/>
          <w:szCs w:val="24"/>
        </w:rPr>
      </w:pPr>
    </w:p>
    <w:p w14:paraId="6E355A4C">
      <w:pPr>
        <w:spacing w:line="360" w:lineRule="auto"/>
        <w:jc w:val="both"/>
        <w:rPr>
          <w:rFonts w:ascii="Arial" w:hAnsi="Arial" w:cs="Arial"/>
          <w:b w:val="0"/>
          <w:bCs/>
          <w:sz w:val="24"/>
          <w:szCs w:val="24"/>
        </w:rPr>
      </w:pPr>
      <w:r>
        <w:rPr>
          <w:rFonts w:ascii="Arial" w:hAnsi="Arial" w:cs="Arial"/>
          <w:b w:val="0"/>
          <w:bCs/>
          <w:sz w:val="24"/>
          <w:szCs w:val="24"/>
        </w:rPr>
        <w:t>Desarrollo del Orquestador Local (iniciar.ps1): Se programó un script ejecutable en PowerShell diseñado para el sistema operativo Windows (predominante en las estaciones de trabajo). Este script invoca rutinas de validación que verifican la disponibilidad de los binarios de Node.js y npm en el PATH del sistema operativo antes de proceder.</w:t>
      </w:r>
    </w:p>
    <w:p w14:paraId="0FD6130B">
      <w:pPr>
        <w:spacing w:line="360" w:lineRule="auto"/>
        <w:jc w:val="both"/>
        <w:rPr>
          <w:rFonts w:ascii="Arial" w:hAnsi="Arial" w:cs="Arial"/>
          <w:b w:val="0"/>
          <w:bCs/>
          <w:sz w:val="24"/>
          <w:szCs w:val="24"/>
        </w:rPr>
      </w:pPr>
    </w:p>
    <w:p w14:paraId="22A5432C">
      <w:pPr>
        <w:spacing w:line="360" w:lineRule="auto"/>
        <w:jc w:val="both"/>
        <w:rPr>
          <w:rFonts w:ascii="Arial" w:hAnsi="Arial" w:cs="Arial"/>
          <w:b w:val="0"/>
          <w:bCs/>
          <w:sz w:val="24"/>
          <w:szCs w:val="24"/>
        </w:rPr>
      </w:pPr>
      <w:r>
        <w:rPr>
          <w:rFonts w:ascii="Arial" w:hAnsi="Arial" w:cs="Arial"/>
          <w:b w:val="0"/>
          <w:bCs/>
          <w:sz w:val="24"/>
          <w:szCs w:val="24"/>
        </w:rPr>
        <w:t>Instalación Concurrente de Dependencias: El script iniciar.ps1 fue dotado de lógica condicional para evaluar si los directorios node_modules existen en el backend y frontend. En caso negativo o de detectar cambios en los archivos package.json, el script lanza subprocesos asíncronos para ejecutar npm install en ambas carpetas simultáneamente, reduciendo el tiempo de preparación.</w:t>
      </w:r>
    </w:p>
    <w:p w14:paraId="390EAEF9">
      <w:pPr>
        <w:spacing w:line="360" w:lineRule="auto"/>
        <w:jc w:val="both"/>
        <w:rPr>
          <w:rFonts w:ascii="Arial" w:hAnsi="Arial" w:cs="Arial"/>
          <w:b w:val="0"/>
          <w:bCs/>
          <w:sz w:val="24"/>
          <w:szCs w:val="24"/>
        </w:rPr>
      </w:pPr>
    </w:p>
    <w:p w14:paraId="035B64F2">
      <w:pPr>
        <w:spacing w:line="360" w:lineRule="auto"/>
        <w:jc w:val="both"/>
        <w:rPr>
          <w:rFonts w:ascii="Arial" w:hAnsi="Arial" w:cs="Arial"/>
          <w:b w:val="0"/>
          <w:bCs/>
          <w:sz w:val="24"/>
          <w:szCs w:val="24"/>
        </w:rPr>
      </w:pPr>
      <w:r>
        <w:rPr>
          <w:rFonts w:ascii="Arial" w:hAnsi="Arial" w:cs="Arial"/>
          <w:b w:val="0"/>
          <w:bCs/>
          <w:sz w:val="24"/>
          <w:szCs w:val="24"/>
        </w:rPr>
        <w:t>Arranque en Paralelo de Demonios: Mediante el uso de comandos de inicio de procesos en segundo plano, el script automatiza el levantamiento de la plataforma completa. Inicia el servidor de desarrollo ultrarrápido de Vite para el Frontend (con Hot Module Replacement activado) y, al mismo tiempo, arranca el servidor Backend utilizando Nodemon, el cual vigila los cambios en el código fuente de la API para reiniciar el proceso de Node.js sin intervención manual.</w:t>
      </w:r>
    </w:p>
    <w:p w14:paraId="643C4D43">
      <w:pPr>
        <w:spacing w:line="360" w:lineRule="auto"/>
        <w:jc w:val="both"/>
        <w:rPr>
          <w:rFonts w:ascii="Arial" w:hAnsi="Arial" w:cs="Arial"/>
          <w:b w:val="0"/>
          <w:bCs/>
          <w:sz w:val="24"/>
          <w:szCs w:val="24"/>
        </w:rPr>
      </w:pPr>
    </w:p>
    <w:p w14:paraId="786CE9C4">
      <w:pPr>
        <w:spacing w:line="360" w:lineRule="auto"/>
        <w:jc w:val="both"/>
        <w:rPr>
          <w:rFonts w:ascii="Arial" w:hAnsi="Arial" w:cs="Arial"/>
          <w:b w:val="0"/>
          <w:bCs/>
          <w:sz w:val="24"/>
          <w:szCs w:val="24"/>
        </w:rPr>
      </w:pPr>
      <w:r>
        <w:rPr>
          <w:rFonts w:ascii="Arial" w:hAnsi="Arial" w:cs="Arial"/>
          <w:b w:val="0"/>
          <w:bCs/>
          <w:sz w:val="24"/>
          <w:szCs w:val="24"/>
        </w:rPr>
        <w:t>Directorio de Utilería y Reportes (scripts/): Se estableció una carpeta dedicada a alojar rutinas adicionales programadas en Python y PowerShell. Estas herramientas se diseñaron para tareas operativas específicas de GAZA SYSCOM, como la extracción de métricas de red, la automatización del volcado de bases de datos (database seeding para crear usuarios administradores y productos de prueba) y la limpieza de cachés temporales, estandarizando el mantenimiento preventivo del entorno.</w:t>
      </w:r>
    </w:p>
    <w:p w14:paraId="0550E9A9">
      <w:pPr>
        <w:spacing w:line="360" w:lineRule="auto"/>
        <w:jc w:val="both"/>
        <w:rPr>
          <w:rFonts w:ascii="Arial" w:hAnsi="Arial" w:cs="Arial"/>
          <w:b w:val="0"/>
          <w:bCs/>
          <w:sz w:val="24"/>
          <w:szCs w:val="24"/>
        </w:rPr>
      </w:pPr>
    </w:p>
    <w:p w14:paraId="0C20A9C7">
      <w:pPr>
        <w:spacing w:line="360" w:lineRule="auto"/>
        <w:jc w:val="both"/>
        <w:rPr>
          <w:rFonts w:ascii="Arial" w:hAnsi="Arial" w:cs="Arial"/>
          <w:b w:val="0"/>
          <w:bCs/>
          <w:sz w:val="24"/>
          <w:szCs w:val="24"/>
        </w:rPr>
      </w:pPr>
      <w:r>
        <w:rPr>
          <w:rFonts w:ascii="Arial" w:hAnsi="Arial" w:cs="Arial"/>
          <w:b w:val="0"/>
          <w:bCs/>
          <w:sz w:val="24"/>
          <w:szCs w:val="24"/>
        </w:rPr>
        <w:t>3. Institucionalización del Conocimiento y Documentación Técnica (docs/, README.md, PRODUCTION.md)</w:t>
      </w:r>
    </w:p>
    <w:p w14:paraId="5C1DDF4E">
      <w:pPr>
        <w:spacing w:line="360" w:lineRule="auto"/>
        <w:jc w:val="both"/>
        <w:rPr>
          <w:rFonts w:ascii="Arial" w:hAnsi="Arial" w:cs="Arial"/>
          <w:b w:val="0"/>
          <w:bCs/>
          <w:sz w:val="24"/>
          <w:szCs w:val="24"/>
        </w:rPr>
      </w:pPr>
      <w:r>
        <w:rPr>
          <w:rFonts w:ascii="Arial" w:hAnsi="Arial" w:cs="Arial"/>
          <w:b w:val="0"/>
          <w:bCs/>
          <w:sz w:val="24"/>
          <w:szCs w:val="24"/>
        </w:rPr>
        <w:t>La rotación de personal y la escalabilidad del equipo técnico exigen que la arquitectura y las reglas de negocio no residan únicamente en el código, sino en documentos formales. Durante la Fase 1, se redactó una base de conocimiento robusta (Knowledge Base) utilizando la sintaxis de Markdown, garantizando que las normativas de desarrollo, despliegue y seguridad quedaran institucionalizadas dentro del mismo repositorio.</w:t>
      </w:r>
    </w:p>
    <w:p w14:paraId="010C8D07">
      <w:pPr>
        <w:spacing w:line="360" w:lineRule="auto"/>
        <w:jc w:val="both"/>
        <w:rPr>
          <w:rFonts w:ascii="Arial" w:hAnsi="Arial" w:cs="Arial"/>
          <w:b w:val="0"/>
          <w:bCs/>
          <w:sz w:val="24"/>
          <w:szCs w:val="24"/>
        </w:rPr>
      </w:pPr>
    </w:p>
    <w:p w14:paraId="598B0947">
      <w:pPr>
        <w:spacing w:line="360" w:lineRule="auto"/>
        <w:jc w:val="both"/>
        <w:rPr>
          <w:rFonts w:ascii="Arial" w:hAnsi="Arial" w:cs="Arial"/>
          <w:b w:val="0"/>
          <w:bCs/>
          <w:sz w:val="24"/>
          <w:szCs w:val="24"/>
        </w:rPr>
      </w:pPr>
      <w:r>
        <w:rPr>
          <w:rFonts w:ascii="Arial" w:hAnsi="Arial" w:cs="Arial"/>
          <w:b w:val="0"/>
          <w:bCs/>
          <w:sz w:val="24"/>
          <w:szCs w:val="24"/>
        </w:rPr>
        <w:t>Los documentos y estándares generados consistieron en:</w:t>
      </w:r>
    </w:p>
    <w:p w14:paraId="45EFCA6D">
      <w:pPr>
        <w:spacing w:line="360" w:lineRule="auto"/>
        <w:jc w:val="both"/>
        <w:rPr>
          <w:rFonts w:ascii="Arial" w:hAnsi="Arial" w:cs="Arial"/>
          <w:b w:val="0"/>
          <w:bCs/>
          <w:sz w:val="24"/>
          <w:szCs w:val="24"/>
        </w:rPr>
      </w:pPr>
    </w:p>
    <w:p w14:paraId="1B35908A">
      <w:pPr>
        <w:spacing w:line="360" w:lineRule="auto"/>
        <w:jc w:val="both"/>
        <w:rPr>
          <w:rFonts w:ascii="Arial" w:hAnsi="Arial" w:cs="Arial"/>
          <w:b w:val="0"/>
          <w:bCs/>
          <w:sz w:val="24"/>
          <w:szCs w:val="24"/>
        </w:rPr>
      </w:pPr>
      <w:r>
        <w:rPr>
          <w:rFonts w:ascii="Arial" w:hAnsi="Arial" w:cs="Arial"/>
          <w:b w:val="0"/>
          <w:bCs/>
          <w:sz w:val="24"/>
          <w:szCs w:val="24"/>
        </w:rPr>
        <w:t>Manifiesto del Proyecto (README.md): Ubicado en la raíz del monorepo, este documento actúa como la página de inicio técnica. Describe el propósito comercial de la plataforma web de GAZA SYSCOM, detalla la arquitectura de software (MERN + Vite), enumera los requisitos de hardware y software (versiones mínimas de Node.js y MongoDB), y proporciona los comandos exactos para clonar, configurar y ejecutar el proyecto mediante el script iniciar.ps1.</w:t>
      </w:r>
    </w:p>
    <w:p w14:paraId="70F6C8E9">
      <w:pPr>
        <w:spacing w:line="360" w:lineRule="auto"/>
        <w:jc w:val="both"/>
        <w:rPr>
          <w:rFonts w:ascii="Arial" w:hAnsi="Arial" w:cs="Arial"/>
          <w:b w:val="0"/>
          <w:bCs/>
          <w:sz w:val="24"/>
          <w:szCs w:val="24"/>
        </w:rPr>
      </w:pPr>
    </w:p>
    <w:p w14:paraId="46867720">
      <w:pPr>
        <w:spacing w:line="360" w:lineRule="auto"/>
        <w:jc w:val="both"/>
        <w:rPr>
          <w:rFonts w:ascii="Arial" w:hAnsi="Arial" w:cs="Arial"/>
          <w:b w:val="0"/>
          <w:bCs/>
          <w:sz w:val="24"/>
          <w:szCs w:val="24"/>
        </w:rPr>
      </w:pPr>
      <w:r>
        <w:rPr>
          <w:rFonts w:ascii="Arial" w:hAnsi="Arial" w:cs="Arial"/>
          <w:b w:val="0"/>
          <w:bCs/>
          <w:sz w:val="24"/>
          <w:szCs w:val="24"/>
        </w:rPr>
        <w:t>Guía de Paso a Producción (PRODUCTION.md): Un documento crítico enfocado exclusivamente en las operaciones de despliegue (DevOps). Detalla los protocolos de seguridad que deben seguirse al migrar el código a servidores públicos. Incluye instrucciones para la compilación estática del Frontend (npm run build), la configuración del entorno Node.js en modo producción (NODE_ENV=production), y el mapeo exacto de las variables de entorno requeridas (credenciales de pasarelas de pago, URIs de bases de datos de producción y firmas de JWT) que los administradores de sistemas deben inyectar en el servidor de AWS.</w:t>
      </w:r>
    </w:p>
    <w:p w14:paraId="2F94D06E">
      <w:pPr>
        <w:spacing w:line="360" w:lineRule="auto"/>
        <w:jc w:val="both"/>
        <w:rPr>
          <w:rFonts w:ascii="Arial" w:hAnsi="Arial" w:cs="Arial"/>
          <w:b w:val="0"/>
          <w:bCs/>
          <w:sz w:val="24"/>
          <w:szCs w:val="24"/>
        </w:rPr>
      </w:pPr>
    </w:p>
    <w:p w14:paraId="7B0CE293">
      <w:pPr>
        <w:spacing w:line="360" w:lineRule="auto"/>
        <w:jc w:val="both"/>
        <w:rPr>
          <w:rFonts w:ascii="Arial" w:hAnsi="Arial" w:cs="Arial"/>
          <w:b w:val="0"/>
          <w:bCs/>
          <w:sz w:val="24"/>
          <w:szCs w:val="24"/>
        </w:rPr>
      </w:pPr>
      <w:r>
        <w:rPr>
          <w:rFonts w:ascii="Arial" w:hAnsi="Arial" w:cs="Arial"/>
          <w:b w:val="0"/>
          <w:bCs/>
          <w:sz w:val="24"/>
          <w:szCs w:val="24"/>
        </w:rPr>
        <w:t>Repositorio Documental Extendido (docs/): Se habilitó un directorio dedicado para almacenar artefactos de ingeniería más profundos. Este espacio se preparó para alojar los diagramas de Entidad-Relación (ERD) de la base de datos NoSQL, diagramas de flujo de usuario, contratos de comunicación de la API REST (para complementar a Swagger) y manuales de usuario dirigidos a los administradores del panel de control comercial de la empresa.</w:t>
      </w:r>
    </w:p>
    <w:p w14:paraId="385D20B5">
      <w:pPr>
        <w:spacing w:line="360" w:lineRule="auto"/>
        <w:jc w:val="both"/>
        <w:rPr>
          <w:rFonts w:ascii="Arial" w:hAnsi="Arial" w:cs="Arial"/>
          <w:b w:val="0"/>
          <w:bCs/>
          <w:sz w:val="24"/>
          <w:szCs w:val="24"/>
        </w:rPr>
      </w:pPr>
    </w:p>
    <w:p w14:paraId="67BC8A9B">
      <w:pPr>
        <w:spacing w:line="360" w:lineRule="auto"/>
        <w:jc w:val="both"/>
        <w:rPr>
          <w:rFonts w:ascii="Arial" w:hAnsi="Arial" w:cs="Arial"/>
          <w:b w:val="0"/>
          <w:bCs/>
          <w:sz w:val="24"/>
          <w:szCs w:val="24"/>
        </w:rPr>
      </w:pPr>
      <w:r>
        <w:rPr>
          <w:rFonts w:ascii="Arial" w:hAnsi="Arial" w:cs="Arial"/>
          <w:b w:val="0"/>
          <w:bCs/>
          <w:sz w:val="24"/>
          <w:szCs w:val="24"/>
        </w:rPr>
        <w:t>4. Preparación de la Infraestructura de Red y Servidor Web (nginx/)</w:t>
      </w:r>
    </w:p>
    <w:p w14:paraId="471E47C1">
      <w:pPr>
        <w:spacing w:line="360" w:lineRule="auto"/>
        <w:jc w:val="both"/>
        <w:rPr>
          <w:rFonts w:ascii="Arial" w:hAnsi="Arial" w:cs="Arial"/>
          <w:b w:val="0"/>
          <w:bCs/>
          <w:sz w:val="24"/>
          <w:szCs w:val="24"/>
        </w:rPr>
      </w:pPr>
      <w:r>
        <w:rPr>
          <w:rFonts w:ascii="Arial" w:hAnsi="Arial" w:cs="Arial"/>
          <w:b w:val="0"/>
          <w:bCs/>
          <w:sz w:val="24"/>
          <w:szCs w:val="24"/>
        </w:rPr>
        <w:t>Aunque el despliegue en la nube de Amazon Web Services (AWS) corresponde a las últimas fases del proyecto, la planificación de la topología de red y la seguridad perimetral se definió desde el día uno. Se decidió utilizar Nginx como servidor web de alto rendimiento y Proxy Inverso, y para mantener la consistencia entre los entornos, los archivos de configuración de este servidor se incluyeron dentro del control de versiones.</w:t>
      </w:r>
    </w:p>
    <w:p w14:paraId="6FB3A315">
      <w:pPr>
        <w:spacing w:line="360" w:lineRule="auto"/>
        <w:jc w:val="both"/>
        <w:rPr>
          <w:rFonts w:ascii="Arial" w:hAnsi="Arial" w:cs="Arial"/>
          <w:b w:val="0"/>
          <w:bCs/>
          <w:sz w:val="24"/>
          <w:szCs w:val="24"/>
        </w:rPr>
      </w:pPr>
    </w:p>
    <w:p w14:paraId="59845304">
      <w:pPr>
        <w:spacing w:line="360" w:lineRule="auto"/>
        <w:jc w:val="both"/>
        <w:rPr>
          <w:rFonts w:ascii="Arial" w:hAnsi="Arial" w:cs="Arial"/>
          <w:b w:val="0"/>
          <w:bCs/>
          <w:sz w:val="24"/>
          <w:szCs w:val="24"/>
        </w:rPr>
      </w:pPr>
      <w:r>
        <w:rPr>
          <w:rFonts w:ascii="Arial" w:hAnsi="Arial" w:cs="Arial"/>
          <w:b w:val="0"/>
          <w:bCs/>
          <w:sz w:val="24"/>
          <w:szCs w:val="24"/>
        </w:rPr>
        <w:t>Las configuraciones iniciales preparadas en esta etapa abarcaron:</w:t>
      </w:r>
    </w:p>
    <w:p w14:paraId="447199FE">
      <w:pPr>
        <w:spacing w:line="360" w:lineRule="auto"/>
        <w:jc w:val="both"/>
        <w:rPr>
          <w:rFonts w:ascii="Arial" w:hAnsi="Arial" w:cs="Arial"/>
          <w:b w:val="0"/>
          <w:bCs/>
          <w:sz w:val="24"/>
          <w:szCs w:val="24"/>
        </w:rPr>
      </w:pPr>
    </w:p>
    <w:p w14:paraId="552D816F">
      <w:pPr>
        <w:spacing w:line="360" w:lineRule="auto"/>
        <w:jc w:val="both"/>
        <w:rPr>
          <w:rFonts w:ascii="Arial" w:hAnsi="Arial" w:cs="Arial"/>
          <w:b w:val="0"/>
          <w:bCs/>
          <w:sz w:val="24"/>
          <w:szCs w:val="24"/>
        </w:rPr>
      </w:pPr>
      <w:r>
        <w:rPr>
          <w:rFonts w:ascii="Arial" w:hAnsi="Arial" w:cs="Arial"/>
          <w:b w:val="0"/>
          <w:bCs/>
          <w:sz w:val="24"/>
          <w:szCs w:val="24"/>
        </w:rPr>
        <w:t>Creación del Directorio de Configuración (nginx/): Se estableció esta carpeta para almacenar los archivos .conf que dictarán el comportamiento del servidor web en producción. Al mantener estos archivos versionados en Git, cualquier cambio en la infraestructura de red es rastreable y auditable por el equipo de ingeniería.</w:t>
      </w:r>
    </w:p>
    <w:p w14:paraId="4DCB6933">
      <w:pPr>
        <w:spacing w:line="360" w:lineRule="auto"/>
        <w:jc w:val="both"/>
        <w:rPr>
          <w:rFonts w:ascii="Arial" w:hAnsi="Arial" w:cs="Arial"/>
          <w:b w:val="0"/>
          <w:bCs/>
          <w:sz w:val="24"/>
          <w:szCs w:val="24"/>
        </w:rPr>
      </w:pPr>
    </w:p>
    <w:p w14:paraId="0F8F9642">
      <w:pPr>
        <w:spacing w:line="360" w:lineRule="auto"/>
        <w:jc w:val="both"/>
        <w:rPr>
          <w:rFonts w:ascii="Arial" w:hAnsi="Arial" w:cs="Arial"/>
          <w:b w:val="0"/>
          <w:bCs/>
          <w:sz w:val="24"/>
          <w:szCs w:val="24"/>
        </w:rPr>
      </w:pPr>
      <w:r>
        <w:rPr>
          <w:rFonts w:ascii="Arial" w:hAnsi="Arial" w:cs="Arial"/>
          <w:b w:val="0"/>
          <w:bCs/>
          <w:sz w:val="24"/>
          <w:szCs w:val="24"/>
        </w:rPr>
        <w:t>Plantillas de Enrutamiento Estático y Dinámico: Se definieron las directivas preliminares para Nginx. Estas incluyen bloques de servidor configurados para servir la carpeta dist/ (el código HTML, CSS y JS compilado de React) de forma extremadamente rápida, y bloques de localización (location /api/) que actúan como Proxy Inverso, capturando las peticiones a la API para redirigirlas al puerto local (ej. 3000 o 5000) donde se ejecutará el demonio de PM2 con Node.js.</w:t>
      </w:r>
    </w:p>
    <w:p w14:paraId="12841575">
      <w:pPr>
        <w:spacing w:line="360" w:lineRule="auto"/>
        <w:jc w:val="both"/>
        <w:rPr>
          <w:rFonts w:ascii="Arial" w:hAnsi="Arial" w:cs="Arial"/>
          <w:b w:val="0"/>
          <w:bCs/>
          <w:sz w:val="24"/>
          <w:szCs w:val="24"/>
        </w:rPr>
      </w:pPr>
    </w:p>
    <w:p w14:paraId="7A8C8E63">
      <w:pPr>
        <w:spacing w:line="360" w:lineRule="auto"/>
        <w:jc w:val="both"/>
        <w:rPr>
          <w:rFonts w:ascii="Arial" w:hAnsi="Arial" w:cs="Arial"/>
          <w:b w:val="0"/>
          <w:bCs/>
          <w:sz w:val="24"/>
          <w:szCs w:val="24"/>
        </w:rPr>
      </w:pPr>
      <w:r>
        <w:rPr>
          <w:rFonts w:ascii="Arial" w:hAnsi="Arial" w:cs="Arial"/>
          <w:b w:val="0"/>
          <w:bCs/>
          <w:sz w:val="24"/>
          <w:szCs w:val="24"/>
        </w:rPr>
        <w:t>Preparación para Políticas de Seguridad y Compresión: Se redactaron las directivas base para la compresión de archivos (Gzip) con el fin de optimizar el consumo de ancho de banda. Asimismo, se prepararon las configuraciones para la inyección de cabeceras de seguridad HTTP en las respuestas del servidor (como Strict-Transport-Security y X-Content-Type-Options) y la futura integración de certificados SSL/TLS, pilares fundamentales para garantizar la protección de los datos de los clientes de GAZA SYSCOM durante sus transacciones en línea.</w:t>
      </w:r>
    </w:p>
    <w:p w14:paraId="2432C4DF">
      <w:pPr>
        <w:spacing w:line="360" w:lineRule="auto"/>
        <w:jc w:val="both"/>
        <w:rPr>
          <w:rFonts w:ascii="Arial" w:hAnsi="Arial" w:cs="Arial"/>
          <w:b w:val="0"/>
          <w:bCs/>
          <w:sz w:val="24"/>
          <w:szCs w:val="24"/>
          <w:u w:val="single"/>
        </w:rPr>
      </w:pPr>
      <w:r>
        <w:rPr>
          <w:rFonts w:ascii="Arial" w:hAnsi="Arial" w:cs="Arial"/>
          <w:b w:val="0"/>
          <w:bCs/>
          <w:sz w:val="24"/>
          <w:szCs w:val="24"/>
          <w:u w:val="single"/>
        </w:rPr>
        <w:t>Fase 2: Ingeniería del Backend, Arquitectura de Servicios y Persistencia de Datos</w:t>
      </w:r>
    </w:p>
    <w:p w14:paraId="4AB75F4D">
      <w:pPr>
        <w:spacing w:line="360" w:lineRule="auto"/>
        <w:jc w:val="both"/>
        <w:rPr>
          <w:rFonts w:ascii="Arial" w:hAnsi="Arial" w:cs="Arial"/>
          <w:b w:val="0"/>
          <w:bCs/>
          <w:sz w:val="24"/>
          <w:szCs w:val="24"/>
        </w:rPr>
      </w:pPr>
    </w:p>
    <w:p w14:paraId="77CFE0F7">
      <w:pPr>
        <w:spacing w:line="360" w:lineRule="auto"/>
        <w:jc w:val="both"/>
        <w:rPr>
          <w:rFonts w:ascii="Arial" w:hAnsi="Arial" w:cs="Arial"/>
          <w:b w:val="0"/>
          <w:bCs/>
          <w:sz w:val="24"/>
          <w:szCs w:val="24"/>
        </w:rPr>
      </w:pPr>
      <w:r>
        <w:rPr>
          <w:rFonts w:ascii="Arial" w:hAnsi="Arial" w:cs="Arial"/>
          <w:b w:val="0"/>
          <w:bCs/>
          <w:sz w:val="24"/>
          <w:szCs w:val="24"/>
        </w:rPr>
        <w:t>La segunda fase del ciclo de desarrollo se centró exclusivamente en la construcción del núcleo operativo de la plataforma: el servidor Backend. Para satisfacer las altas exigencias transaccionales, de seguridad y de concurrencia requeridas por una empresa del sector de telecomunicaciones como GAZA SYSCOM, se diseñó una Interfaz de Programación de Aplicaciones (API) de tipo RESTful (Representational State Transfer). Se seleccionó Node.js como entorno de ejecución del lado del servidor debido a su arquitectura orientada a eventos y su modelo de entrada/salida sin bloqueo (Non-blocking I/O), características que lo hacen excepcionalmente eficiente para manejar múltiples peticiones simultáneas, como la consulta masiva de catálogos o el procesamiento de pagos.</w:t>
      </w:r>
    </w:p>
    <w:p w14:paraId="7CF65552">
      <w:pPr>
        <w:spacing w:line="360" w:lineRule="auto"/>
        <w:jc w:val="both"/>
        <w:rPr>
          <w:rFonts w:ascii="Arial" w:hAnsi="Arial" w:cs="Arial"/>
          <w:b w:val="0"/>
          <w:bCs/>
          <w:sz w:val="24"/>
          <w:szCs w:val="24"/>
        </w:rPr>
      </w:pPr>
    </w:p>
    <w:p w14:paraId="113412B8">
      <w:pPr>
        <w:spacing w:line="360" w:lineRule="auto"/>
        <w:jc w:val="both"/>
        <w:rPr>
          <w:rFonts w:ascii="Arial" w:hAnsi="Arial" w:cs="Arial"/>
          <w:b w:val="0"/>
          <w:bCs/>
          <w:sz w:val="24"/>
          <w:szCs w:val="24"/>
        </w:rPr>
      </w:pPr>
      <w:r>
        <w:rPr>
          <w:rFonts w:ascii="Arial" w:hAnsi="Arial" w:cs="Arial"/>
          <w:b w:val="0"/>
          <w:bCs/>
          <w:sz w:val="24"/>
          <w:szCs w:val="24"/>
        </w:rPr>
        <w:t>Para dotar a Node.js de una estructura robusta, se implementó el framework Express.js, estructurando el código bajo un patrón arquitectónico de separación de responsabilidades multicapa. Esta arquitectura desacopla el enrutamiento de red, la lógica de control, las reglas de negocio y la persistencia de datos en directorios específicos, garantizando un código altamente mantenible, escalable y auditable. El objetivo rector de esta fase fue construir un servidor sin estado (stateless), seguro mediante criptografía moderna, y capaz de integrarse asíncronamente con proveedores externos.</w:t>
      </w:r>
    </w:p>
    <w:p w14:paraId="15BECDED">
      <w:pPr>
        <w:spacing w:line="360" w:lineRule="auto"/>
        <w:jc w:val="both"/>
        <w:rPr>
          <w:rFonts w:ascii="Arial" w:hAnsi="Arial" w:cs="Arial"/>
          <w:b w:val="0"/>
          <w:bCs/>
          <w:sz w:val="24"/>
          <w:szCs w:val="24"/>
        </w:rPr>
      </w:pPr>
    </w:p>
    <w:p w14:paraId="53EEAF99">
      <w:pPr>
        <w:spacing w:line="360" w:lineRule="auto"/>
        <w:jc w:val="both"/>
        <w:rPr>
          <w:rFonts w:ascii="Arial" w:hAnsi="Arial" w:cs="Arial"/>
          <w:b w:val="0"/>
          <w:bCs/>
          <w:sz w:val="24"/>
          <w:szCs w:val="24"/>
        </w:rPr>
      </w:pPr>
      <w:r>
        <w:rPr>
          <w:rFonts w:ascii="Arial" w:hAnsi="Arial" w:cs="Arial"/>
          <w:b w:val="0"/>
          <w:bCs/>
          <w:sz w:val="24"/>
          <w:szCs w:val="24"/>
        </w:rPr>
        <w:t>A continuación, se desglosan exhaustivamente los componentes, módulos y procedimientos técnicos implementados dentro del directorio backend/:</w:t>
      </w:r>
    </w:p>
    <w:p w14:paraId="06D36AC2">
      <w:pPr>
        <w:spacing w:line="360" w:lineRule="auto"/>
        <w:jc w:val="both"/>
        <w:rPr>
          <w:rFonts w:ascii="Arial" w:hAnsi="Arial" w:cs="Arial"/>
          <w:b w:val="0"/>
          <w:bCs/>
          <w:sz w:val="24"/>
          <w:szCs w:val="24"/>
        </w:rPr>
      </w:pPr>
    </w:p>
    <w:p w14:paraId="77B356B6">
      <w:pPr>
        <w:spacing w:line="360" w:lineRule="auto"/>
        <w:jc w:val="both"/>
        <w:rPr>
          <w:rFonts w:ascii="Arial" w:hAnsi="Arial" w:cs="Arial"/>
          <w:b w:val="0"/>
          <w:bCs/>
          <w:sz w:val="24"/>
          <w:szCs w:val="24"/>
        </w:rPr>
      </w:pPr>
      <w:r>
        <w:rPr>
          <w:rFonts w:ascii="Arial" w:hAnsi="Arial" w:cs="Arial"/>
          <w:b w:val="0"/>
          <w:bCs/>
          <w:sz w:val="24"/>
          <w:szCs w:val="24"/>
        </w:rPr>
        <w:t>1. Arquitectura Base y Orquestación del Servidor (app.js, server.js)</w:t>
      </w:r>
    </w:p>
    <w:p w14:paraId="361273D6">
      <w:pPr>
        <w:spacing w:line="360" w:lineRule="auto"/>
        <w:jc w:val="both"/>
        <w:rPr>
          <w:rFonts w:ascii="Arial" w:hAnsi="Arial" w:cs="Arial"/>
          <w:b w:val="0"/>
          <w:bCs/>
          <w:sz w:val="24"/>
          <w:szCs w:val="24"/>
        </w:rPr>
      </w:pPr>
      <w:r>
        <w:rPr>
          <w:rFonts w:ascii="Arial" w:hAnsi="Arial" w:cs="Arial"/>
          <w:b w:val="0"/>
          <w:bCs/>
          <w:sz w:val="24"/>
          <w:szCs w:val="24"/>
        </w:rPr>
        <w:t>El diseño del servidor inició con una separación estricta entre la definición de la aplicación web y la inicialización de las interfaces de red. Esta separación de preocupaciones (Separation of Concerns) es una práctica recomendada en ingeniería de software que facilita la ejecución de pruebas automatizadas (aislando la lógica de la apertura de puertos) y mejora la legibilidad del código.</w:t>
      </w:r>
    </w:p>
    <w:p w14:paraId="7CF2ABFC">
      <w:pPr>
        <w:spacing w:line="360" w:lineRule="auto"/>
        <w:jc w:val="both"/>
        <w:rPr>
          <w:rFonts w:ascii="Arial" w:hAnsi="Arial" w:cs="Arial"/>
          <w:b w:val="0"/>
          <w:bCs/>
          <w:sz w:val="24"/>
          <w:szCs w:val="24"/>
        </w:rPr>
      </w:pPr>
    </w:p>
    <w:p w14:paraId="04BCDB2F">
      <w:pPr>
        <w:spacing w:line="360" w:lineRule="auto"/>
        <w:jc w:val="both"/>
        <w:rPr>
          <w:rFonts w:ascii="Arial" w:hAnsi="Arial" w:cs="Arial"/>
          <w:b w:val="0"/>
          <w:bCs/>
          <w:sz w:val="24"/>
          <w:szCs w:val="24"/>
        </w:rPr>
      </w:pPr>
      <w:r>
        <w:rPr>
          <w:rFonts w:ascii="Arial" w:hAnsi="Arial" w:cs="Arial"/>
          <w:b w:val="0"/>
          <w:bCs/>
          <w:sz w:val="24"/>
          <w:szCs w:val="24"/>
        </w:rPr>
        <w:t>Las implementaciones técnicas a nivel raíz del backend consistieron en:</w:t>
      </w:r>
    </w:p>
    <w:p w14:paraId="5C315EA2">
      <w:pPr>
        <w:spacing w:line="360" w:lineRule="auto"/>
        <w:jc w:val="both"/>
        <w:rPr>
          <w:rFonts w:ascii="Arial" w:hAnsi="Arial" w:cs="Arial"/>
          <w:b w:val="0"/>
          <w:bCs/>
          <w:sz w:val="24"/>
          <w:szCs w:val="24"/>
        </w:rPr>
      </w:pPr>
    </w:p>
    <w:p w14:paraId="6D084E68">
      <w:pPr>
        <w:spacing w:line="360" w:lineRule="auto"/>
        <w:jc w:val="both"/>
        <w:rPr>
          <w:rFonts w:ascii="Arial" w:hAnsi="Arial" w:cs="Arial"/>
          <w:b w:val="0"/>
          <w:bCs/>
          <w:sz w:val="24"/>
          <w:szCs w:val="24"/>
        </w:rPr>
      </w:pPr>
      <w:r>
        <w:rPr>
          <w:rFonts w:ascii="Arial" w:hAnsi="Arial" w:cs="Arial"/>
          <w:b w:val="0"/>
          <w:bCs/>
          <w:sz w:val="24"/>
          <w:szCs w:val="24"/>
        </w:rPr>
        <w:t>Inicialización de Express (app.js): En este archivo se instancia el objeto principal de la aplicación Express. Se omitió intencionalmente cualquier llamada a bases de datos o apertura de puertos de red. Su propósito exclusivo es la configuración de la canalización (pipeline) de peticiones HTTP, inyectando middlewares globales en un orden estricto de ejecución.</w:t>
      </w:r>
    </w:p>
    <w:p w14:paraId="72B4D8A6">
      <w:pPr>
        <w:spacing w:line="360" w:lineRule="auto"/>
        <w:jc w:val="both"/>
        <w:rPr>
          <w:rFonts w:ascii="Arial" w:hAnsi="Arial" w:cs="Arial"/>
          <w:b w:val="0"/>
          <w:bCs/>
          <w:sz w:val="24"/>
          <w:szCs w:val="24"/>
        </w:rPr>
      </w:pPr>
    </w:p>
    <w:p w14:paraId="1EE855A9">
      <w:pPr>
        <w:spacing w:line="360" w:lineRule="auto"/>
        <w:jc w:val="both"/>
        <w:rPr>
          <w:rFonts w:ascii="Arial" w:hAnsi="Arial" w:cs="Arial"/>
          <w:b w:val="0"/>
          <w:bCs/>
          <w:sz w:val="24"/>
          <w:szCs w:val="24"/>
        </w:rPr>
      </w:pPr>
      <w:r>
        <w:rPr>
          <w:rFonts w:ascii="Arial" w:hAnsi="Arial" w:cs="Arial"/>
          <w:b w:val="0"/>
          <w:bCs/>
          <w:sz w:val="24"/>
          <w:szCs w:val="24"/>
        </w:rPr>
        <w:t>Middlewares Globales de Seguridad y Procesamiento: Se configuró el middleware Helmet para ofuscar cabeceras HTTP reveladoras (como X-Powered-By) e inyectar políticas de seguridad de contenido (CSP), mitigando vectores de ataque como Cross-Site Scripting (XSS) y Clickjacking. Se integró CORS (Cross-Origin Resource Sharing) para establecer políticas estrictas de intercambio de recursos, permitiendo peticiones únicamente desde los dominios autorizados de GAZA SYSCOM. Finalmente, se habilitó express.json() y express.urlencoded() para el análisis (parsing) eficiente de cuerpos de peticiones (Payloads) entrantes en formato JSON.</w:t>
      </w:r>
    </w:p>
    <w:p w14:paraId="522B09E3">
      <w:pPr>
        <w:spacing w:line="360" w:lineRule="auto"/>
        <w:jc w:val="both"/>
        <w:rPr>
          <w:rFonts w:ascii="Arial" w:hAnsi="Arial" w:cs="Arial"/>
          <w:b w:val="0"/>
          <w:bCs/>
          <w:sz w:val="24"/>
          <w:szCs w:val="24"/>
        </w:rPr>
      </w:pPr>
    </w:p>
    <w:p w14:paraId="58272CF8">
      <w:pPr>
        <w:spacing w:line="360" w:lineRule="auto"/>
        <w:jc w:val="both"/>
        <w:rPr>
          <w:rFonts w:ascii="Arial" w:hAnsi="Arial" w:cs="Arial"/>
          <w:b w:val="0"/>
          <w:bCs/>
          <w:sz w:val="24"/>
          <w:szCs w:val="24"/>
        </w:rPr>
      </w:pPr>
      <w:r>
        <w:rPr>
          <w:rFonts w:ascii="Arial" w:hAnsi="Arial" w:cs="Arial"/>
          <w:b w:val="0"/>
          <w:bCs/>
          <w:sz w:val="24"/>
          <w:szCs w:val="24"/>
        </w:rPr>
        <w:t>Punto de Entrada de Red (server.js): Este archivo actúa como el orquestador principal de arranque. Importa la aplicación configurada desde app.js e inicia el proceso asíncrono de conexión a la base de datos MongoDB. Se programó lógica condicional para que el servidor HTTP comience a escuchar en el puerto designado (por ejemplo, el puerto 5000) única y exclusivamente si la promesa de conexión a la base de datos se resuelve exitosamente, evitando que la API acepte peticiones comerciales si no puede persistir los datos.</w:t>
      </w:r>
    </w:p>
    <w:p w14:paraId="71F50852">
      <w:pPr>
        <w:spacing w:line="360" w:lineRule="auto"/>
        <w:jc w:val="both"/>
        <w:rPr>
          <w:rFonts w:ascii="Arial" w:hAnsi="Arial" w:cs="Arial"/>
          <w:b w:val="0"/>
          <w:bCs/>
          <w:sz w:val="24"/>
          <w:szCs w:val="24"/>
        </w:rPr>
      </w:pPr>
    </w:p>
    <w:p w14:paraId="604D3703">
      <w:pPr>
        <w:spacing w:line="360" w:lineRule="auto"/>
        <w:jc w:val="both"/>
        <w:rPr>
          <w:rFonts w:ascii="Arial" w:hAnsi="Arial" w:cs="Arial"/>
          <w:b w:val="0"/>
          <w:bCs/>
          <w:sz w:val="24"/>
          <w:szCs w:val="24"/>
        </w:rPr>
      </w:pPr>
      <w:r>
        <w:rPr>
          <w:rFonts w:ascii="Arial" w:hAnsi="Arial" w:cs="Arial"/>
          <w:b w:val="0"/>
          <w:bCs/>
          <w:sz w:val="24"/>
          <w:szCs w:val="24"/>
        </w:rPr>
        <w:t>Manejo de Excepciones del Entorno de Ejecución: Se implementaron controladores de eventos a nivel de proceso de Node.js (process.on('uncaughtException') y process.on('unhandledRejection')) dentro de server.js. Esto garantiza que cualquier error crítico de programación o caída de promesas no controladas sea interceptado, registrado en los logs del sistema para su auditoría, y que el servidor se apague de manera grácil (graceful shutdown), evitando la corrupción de datos en transacciones en curso.</w:t>
      </w:r>
    </w:p>
    <w:p w14:paraId="0D44466F">
      <w:pPr>
        <w:spacing w:line="360" w:lineRule="auto"/>
        <w:jc w:val="both"/>
        <w:rPr>
          <w:rFonts w:ascii="Arial" w:hAnsi="Arial" w:cs="Arial"/>
          <w:b w:val="0"/>
          <w:bCs/>
          <w:sz w:val="24"/>
          <w:szCs w:val="24"/>
        </w:rPr>
      </w:pPr>
    </w:p>
    <w:p w14:paraId="0F4EC9B9">
      <w:pPr>
        <w:spacing w:line="360" w:lineRule="auto"/>
        <w:jc w:val="both"/>
        <w:rPr>
          <w:rFonts w:ascii="Arial" w:hAnsi="Arial" w:cs="Arial"/>
          <w:b w:val="0"/>
          <w:bCs/>
          <w:sz w:val="24"/>
          <w:szCs w:val="24"/>
        </w:rPr>
      </w:pPr>
      <w:r>
        <w:rPr>
          <w:rFonts w:ascii="Arial" w:hAnsi="Arial" w:cs="Arial"/>
          <w:b w:val="0"/>
          <w:bCs/>
          <w:sz w:val="24"/>
          <w:szCs w:val="24"/>
        </w:rPr>
        <w:t>2. Gestión Centralizada de Configuraciones y Secretos (src/config/)</w:t>
      </w:r>
    </w:p>
    <w:p w14:paraId="5C9D76ED">
      <w:pPr>
        <w:spacing w:line="360" w:lineRule="auto"/>
        <w:jc w:val="both"/>
        <w:rPr>
          <w:rFonts w:ascii="Arial" w:hAnsi="Arial" w:cs="Arial"/>
          <w:b w:val="0"/>
          <w:bCs/>
          <w:sz w:val="24"/>
          <w:szCs w:val="24"/>
        </w:rPr>
      </w:pPr>
      <w:r>
        <w:rPr>
          <w:rFonts w:ascii="Arial" w:hAnsi="Arial" w:cs="Arial"/>
          <w:b w:val="0"/>
          <w:bCs/>
          <w:sz w:val="24"/>
          <w:szCs w:val="24"/>
        </w:rPr>
        <w:t>La seguridad de la información financiera y operativa de GAZA SYSCOM depende de la correcta administración de credenciales y parámetros del entorno. Se prohibió estrictamente la codificación rígida (hardcoding) de contraseñas, URIs de bases de datos o claves de API dentro del código fuente.</w:t>
      </w:r>
    </w:p>
    <w:p w14:paraId="1FE84F32">
      <w:pPr>
        <w:spacing w:line="360" w:lineRule="auto"/>
        <w:jc w:val="both"/>
        <w:rPr>
          <w:rFonts w:ascii="Arial" w:hAnsi="Arial" w:cs="Arial"/>
          <w:b w:val="0"/>
          <w:bCs/>
          <w:sz w:val="24"/>
          <w:szCs w:val="24"/>
        </w:rPr>
      </w:pPr>
    </w:p>
    <w:p w14:paraId="2E32F6A0">
      <w:pPr>
        <w:spacing w:line="360" w:lineRule="auto"/>
        <w:jc w:val="both"/>
        <w:rPr>
          <w:rFonts w:ascii="Arial" w:hAnsi="Arial" w:cs="Arial"/>
          <w:b w:val="0"/>
          <w:bCs/>
          <w:sz w:val="24"/>
          <w:szCs w:val="24"/>
        </w:rPr>
      </w:pPr>
      <w:r>
        <w:rPr>
          <w:rFonts w:ascii="Arial" w:hAnsi="Arial" w:cs="Arial"/>
          <w:b w:val="0"/>
          <w:bCs/>
          <w:sz w:val="24"/>
          <w:szCs w:val="24"/>
        </w:rPr>
        <w:t>El procedimiento para la gestión de configuraciones abarcó:</w:t>
      </w:r>
    </w:p>
    <w:p w14:paraId="742C1A35">
      <w:pPr>
        <w:spacing w:line="360" w:lineRule="auto"/>
        <w:jc w:val="both"/>
        <w:rPr>
          <w:rFonts w:ascii="Arial" w:hAnsi="Arial" w:cs="Arial"/>
          <w:b w:val="0"/>
          <w:bCs/>
          <w:sz w:val="24"/>
          <w:szCs w:val="24"/>
        </w:rPr>
      </w:pPr>
    </w:p>
    <w:p w14:paraId="5AF66B66">
      <w:pPr>
        <w:spacing w:line="360" w:lineRule="auto"/>
        <w:jc w:val="both"/>
        <w:rPr>
          <w:rFonts w:ascii="Arial" w:hAnsi="Arial" w:cs="Arial"/>
          <w:b w:val="0"/>
          <w:bCs/>
          <w:sz w:val="24"/>
          <w:szCs w:val="24"/>
        </w:rPr>
      </w:pPr>
      <w:r>
        <w:rPr>
          <w:rFonts w:ascii="Arial" w:hAnsi="Arial" w:cs="Arial"/>
          <w:b w:val="0"/>
          <w:bCs/>
          <w:sz w:val="24"/>
          <w:szCs w:val="24"/>
        </w:rPr>
        <w:t>Implementación de Variables de Entorno (dotenv): Se integró la biblioteca dotenv para cargar dinámicamente variables desde un archivo local .env durante el desarrollo, y desde el gestor de secretos del sistema operativo en producción (AWS Parameter Store o entornos de CI/CD).</w:t>
      </w:r>
    </w:p>
    <w:p w14:paraId="3A83038B">
      <w:pPr>
        <w:spacing w:line="360" w:lineRule="auto"/>
        <w:jc w:val="both"/>
        <w:rPr>
          <w:rFonts w:ascii="Arial" w:hAnsi="Arial" w:cs="Arial"/>
          <w:b w:val="0"/>
          <w:bCs/>
          <w:sz w:val="24"/>
          <w:szCs w:val="24"/>
        </w:rPr>
      </w:pPr>
    </w:p>
    <w:p w14:paraId="4F2BBD04">
      <w:pPr>
        <w:spacing w:line="360" w:lineRule="auto"/>
        <w:jc w:val="both"/>
        <w:rPr>
          <w:rFonts w:ascii="Arial" w:hAnsi="Arial" w:cs="Arial"/>
          <w:b w:val="0"/>
          <w:bCs/>
          <w:sz w:val="24"/>
          <w:szCs w:val="24"/>
        </w:rPr>
      </w:pPr>
      <w:r>
        <w:rPr>
          <w:rFonts w:ascii="Arial" w:hAnsi="Arial" w:cs="Arial"/>
          <w:b w:val="0"/>
          <w:bCs/>
          <w:sz w:val="24"/>
          <w:szCs w:val="24"/>
        </w:rPr>
        <w:t>Módulo de Configuración Unificado: Se programó un archivo central dentro de src/config/ que actúa como un proveedor (Singleton) de configuraciones. Este módulo exporta un objeto validado que contiene:</w:t>
      </w:r>
    </w:p>
    <w:p w14:paraId="5BFF3445">
      <w:pPr>
        <w:spacing w:line="360" w:lineRule="auto"/>
        <w:jc w:val="both"/>
        <w:rPr>
          <w:rFonts w:ascii="Arial" w:hAnsi="Arial" w:cs="Arial"/>
          <w:b w:val="0"/>
          <w:bCs/>
          <w:sz w:val="24"/>
          <w:szCs w:val="24"/>
        </w:rPr>
      </w:pPr>
    </w:p>
    <w:p w14:paraId="68851188">
      <w:pPr>
        <w:spacing w:line="360" w:lineRule="auto"/>
        <w:jc w:val="both"/>
        <w:rPr>
          <w:rFonts w:ascii="Arial" w:hAnsi="Arial" w:cs="Arial"/>
          <w:b w:val="0"/>
          <w:bCs/>
          <w:sz w:val="24"/>
          <w:szCs w:val="24"/>
        </w:rPr>
      </w:pPr>
      <w:r>
        <w:rPr>
          <w:rFonts w:ascii="Arial" w:hAnsi="Arial" w:cs="Arial"/>
          <w:b w:val="0"/>
          <w:bCs/>
          <w:sz w:val="24"/>
          <w:szCs w:val="24"/>
        </w:rPr>
        <w:t>La cadena de conexión a MongoDB (MONGO_URI).</w:t>
      </w:r>
    </w:p>
    <w:p w14:paraId="53FE7FC6">
      <w:pPr>
        <w:spacing w:line="360" w:lineRule="auto"/>
        <w:jc w:val="both"/>
        <w:rPr>
          <w:rFonts w:ascii="Arial" w:hAnsi="Arial" w:cs="Arial"/>
          <w:b w:val="0"/>
          <w:bCs/>
          <w:sz w:val="24"/>
          <w:szCs w:val="24"/>
        </w:rPr>
      </w:pPr>
    </w:p>
    <w:p w14:paraId="6578A1F3">
      <w:pPr>
        <w:spacing w:line="360" w:lineRule="auto"/>
        <w:jc w:val="both"/>
        <w:rPr>
          <w:rFonts w:ascii="Arial" w:hAnsi="Arial" w:cs="Arial"/>
          <w:b w:val="0"/>
          <w:bCs/>
          <w:sz w:val="24"/>
          <w:szCs w:val="24"/>
        </w:rPr>
      </w:pPr>
      <w:r>
        <w:rPr>
          <w:rFonts w:ascii="Arial" w:hAnsi="Arial" w:cs="Arial"/>
          <w:b w:val="0"/>
          <w:bCs/>
          <w:sz w:val="24"/>
          <w:szCs w:val="24"/>
        </w:rPr>
        <w:t>El puerto de ejecución del servidor (PORT).</w:t>
      </w:r>
    </w:p>
    <w:p w14:paraId="5FE9CB01">
      <w:pPr>
        <w:spacing w:line="360" w:lineRule="auto"/>
        <w:jc w:val="both"/>
        <w:rPr>
          <w:rFonts w:ascii="Arial" w:hAnsi="Arial" w:cs="Arial"/>
          <w:b w:val="0"/>
          <w:bCs/>
          <w:sz w:val="24"/>
          <w:szCs w:val="24"/>
        </w:rPr>
      </w:pPr>
    </w:p>
    <w:p w14:paraId="271DDC80">
      <w:pPr>
        <w:spacing w:line="360" w:lineRule="auto"/>
        <w:jc w:val="both"/>
        <w:rPr>
          <w:rFonts w:ascii="Arial" w:hAnsi="Arial" w:cs="Arial"/>
          <w:b w:val="0"/>
          <w:bCs/>
          <w:sz w:val="24"/>
          <w:szCs w:val="24"/>
        </w:rPr>
      </w:pPr>
      <w:r>
        <w:rPr>
          <w:rFonts w:ascii="Arial" w:hAnsi="Arial" w:cs="Arial"/>
          <w:b w:val="0"/>
          <w:bCs/>
          <w:sz w:val="24"/>
          <w:szCs w:val="24"/>
        </w:rPr>
        <w:t>La clave secreta para la firma criptográfica de los JSON Web Tokens (JWT_SECRET) y su tiempo de expiración (JWT_EXPIRES_IN).</w:t>
      </w:r>
    </w:p>
    <w:p w14:paraId="3FA0ECFF">
      <w:pPr>
        <w:spacing w:line="360" w:lineRule="auto"/>
        <w:jc w:val="both"/>
        <w:rPr>
          <w:rFonts w:ascii="Arial" w:hAnsi="Arial" w:cs="Arial"/>
          <w:b w:val="0"/>
          <w:bCs/>
          <w:sz w:val="24"/>
          <w:szCs w:val="24"/>
        </w:rPr>
      </w:pPr>
    </w:p>
    <w:p w14:paraId="1BB0CBF4">
      <w:pPr>
        <w:spacing w:line="360" w:lineRule="auto"/>
        <w:jc w:val="both"/>
        <w:rPr>
          <w:rFonts w:ascii="Arial" w:hAnsi="Arial" w:cs="Arial"/>
          <w:b w:val="0"/>
          <w:bCs/>
          <w:sz w:val="24"/>
          <w:szCs w:val="24"/>
        </w:rPr>
      </w:pPr>
      <w:r>
        <w:rPr>
          <w:rFonts w:ascii="Arial" w:hAnsi="Arial" w:cs="Arial"/>
          <w:b w:val="0"/>
          <w:bCs/>
          <w:sz w:val="24"/>
          <w:szCs w:val="24"/>
        </w:rPr>
        <w:t>Credenciales de clientes externos, como los Client ID y Client Secrets requeridos para la autenticación OAuth con la API de Syscom, y las claves públicas/privadas de las pasarelas de pago.</w:t>
      </w:r>
    </w:p>
    <w:p w14:paraId="688D16E5">
      <w:pPr>
        <w:spacing w:line="360" w:lineRule="auto"/>
        <w:jc w:val="both"/>
        <w:rPr>
          <w:rFonts w:ascii="Arial" w:hAnsi="Arial" w:cs="Arial"/>
          <w:b w:val="0"/>
          <w:bCs/>
          <w:sz w:val="24"/>
          <w:szCs w:val="24"/>
        </w:rPr>
      </w:pPr>
    </w:p>
    <w:p w14:paraId="07B4456F">
      <w:pPr>
        <w:spacing w:line="360" w:lineRule="auto"/>
        <w:jc w:val="both"/>
        <w:rPr>
          <w:rFonts w:ascii="Arial" w:hAnsi="Arial" w:cs="Arial"/>
          <w:b w:val="0"/>
          <w:bCs/>
          <w:sz w:val="24"/>
          <w:szCs w:val="24"/>
        </w:rPr>
      </w:pPr>
      <w:r>
        <w:rPr>
          <w:rFonts w:ascii="Arial" w:hAnsi="Arial" w:cs="Arial"/>
          <w:b w:val="0"/>
          <w:bCs/>
          <w:sz w:val="24"/>
          <w:szCs w:val="24"/>
        </w:rPr>
        <w:t>Validación de Entorno en Tiempo de Arranque: Se programó un mecanismo de validación inicial (Fail-Fast) que audita la existencia de las variables de entorno críticas. Si el servidor detecta que falta una clave esencial (como el JWT_SECRET), aborta el arranque inmediatamente y arroja un error descriptivo, previniendo que el sistema opere en un estado inseguro o inestable.</w:t>
      </w:r>
    </w:p>
    <w:p w14:paraId="29D85891">
      <w:pPr>
        <w:spacing w:line="360" w:lineRule="auto"/>
        <w:jc w:val="both"/>
        <w:rPr>
          <w:rFonts w:ascii="Arial" w:hAnsi="Arial" w:cs="Arial"/>
          <w:b w:val="0"/>
          <w:bCs/>
          <w:sz w:val="24"/>
          <w:szCs w:val="24"/>
        </w:rPr>
      </w:pPr>
    </w:p>
    <w:p w14:paraId="6BCA70B7">
      <w:pPr>
        <w:spacing w:line="360" w:lineRule="auto"/>
        <w:jc w:val="both"/>
        <w:rPr>
          <w:rFonts w:ascii="Arial" w:hAnsi="Arial" w:cs="Arial"/>
          <w:b w:val="0"/>
          <w:bCs/>
          <w:sz w:val="24"/>
          <w:szCs w:val="24"/>
        </w:rPr>
      </w:pPr>
      <w:r>
        <w:rPr>
          <w:rFonts w:ascii="Arial" w:hAnsi="Arial" w:cs="Arial"/>
          <w:b w:val="0"/>
          <w:bCs/>
          <w:sz w:val="24"/>
          <w:szCs w:val="24"/>
        </w:rPr>
        <w:t>3. Modelado de Datos, Integridad y Persistencia NoSQL (src/models/)</w:t>
      </w:r>
    </w:p>
    <w:p w14:paraId="5053059B">
      <w:pPr>
        <w:spacing w:line="360" w:lineRule="auto"/>
        <w:jc w:val="both"/>
        <w:rPr>
          <w:rFonts w:ascii="Arial" w:hAnsi="Arial" w:cs="Arial"/>
          <w:b w:val="0"/>
          <w:bCs/>
          <w:sz w:val="24"/>
          <w:szCs w:val="24"/>
        </w:rPr>
      </w:pPr>
      <w:r>
        <w:rPr>
          <w:rFonts w:ascii="Arial" w:hAnsi="Arial" w:cs="Arial"/>
          <w:b w:val="0"/>
          <w:bCs/>
          <w:sz w:val="24"/>
          <w:szCs w:val="24"/>
        </w:rPr>
        <w:t>Dada la naturaleza altamente variable de los equipos de telecomunicaciones comercializados por GAZA SYSCOM (donde una cámara IP tiene atributos técnicos completamente diferentes a los de un enrutador de fibra óptica), se descartó el uso de bases de datos relacionales rígidas (SQL). En su lugar, se adoptó MongoDB, un motor NoSQL orientado a documentos (formato BSON), gestionado a través de Mongoose, una biblioteca de Modelado de Datos de Objetos (ODM).</w:t>
      </w:r>
    </w:p>
    <w:p w14:paraId="1C0ADF28">
      <w:pPr>
        <w:spacing w:line="360" w:lineRule="auto"/>
        <w:jc w:val="both"/>
        <w:rPr>
          <w:rFonts w:ascii="Arial" w:hAnsi="Arial" w:cs="Arial"/>
          <w:b w:val="0"/>
          <w:bCs/>
          <w:sz w:val="24"/>
          <w:szCs w:val="24"/>
        </w:rPr>
      </w:pPr>
    </w:p>
    <w:p w14:paraId="681FBED2">
      <w:pPr>
        <w:spacing w:line="360" w:lineRule="auto"/>
        <w:jc w:val="both"/>
        <w:rPr>
          <w:rFonts w:ascii="Arial" w:hAnsi="Arial" w:cs="Arial"/>
          <w:b w:val="0"/>
          <w:bCs/>
          <w:sz w:val="24"/>
          <w:szCs w:val="24"/>
        </w:rPr>
      </w:pPr>
      <w:r>
        <w:rPr>
          <w:rFonts w:ascii="Arial" w:hAnsi="Arial" w:cs="Arial"/>
          <w:b w:val="0"/>
          <w:bCs/>
          <w:sz w:val="24"/>
          <w:szCs w:val="24"/>
        </w:rPr>
        <w:t>El diseño y desarrollo de los esquemas de persistencia incluyó:</w:t>
      </w:r>
    </w:p>
    <w:p w14:paraId="24E86E75">
      <w:pPr>
        <w:spacing w:line="360" w:lineRule="auto"/>
        <w:jc w:val="both"/>
        <w:rPr>
          <w:rFonts w:ascii="Arial" w:hAnsi="Arial" w:cs="Arial"/>
          <w:b w:val="0"/>
          <w:bCs/>
          <w:sz w:val="24"/>
          <w:szCs w:val="24"/>
        </w:rPr>
      </w:pPr>
    </w:p>
    <w:p w14:paraId="03E25520">
      <w:pPr>
        <w:spacing w:line="360" w:lineRule="auto"/>
        <w:jc w:val="both"/>
        <w:rPr>
          <w:rFonts w:ascii="Arial" w:hAnsi="Arial" w:cs="Arial"/>
          <w:b w:val="0"/>
          <w:bCs/>
          <w:sz w:val="24"/>
          <w:szCs w:val="24"/>
        </w:rPr>
      </w:pPr>
      <w:r>
        <w:rPr>
          <w:rFonts w:ascii="Arial" w:hAnsi="Arial" w:cs="Arial"/>
          <w:b w:val="0"/>
          <w:bCs/>
          <w:sz w:val="24"/>
          <w:szCs w:val="24"/>
        </w:rPr>
        <w:t>Definición de Esquemas Estrictos (Schemas): Aunque MongoDB es un motor sin esquema (schemaless), a nivel de aplicación (Mongoose) se impusieron reglas de negocio rigurosas para garantizar la integridad referencial. Se definieron los tipos de datos exactos (String, Number, Boolean, ObjectId), valores por defecto y restricciones de unicidad (como el correo del usuario o el SKU de los productos).</w:t>
      </w:r>
    </w:p>
    <w:p w14:paraId="1CE85F34">
      <w:pPr>
        <w:spacing w:line="360" w:lineRule="auto"/>
        <w:jc w:val="both"/>
        <w:rPr>
          <w:rFonts w:ascii="Arial" w:hAnsi="Arial" w:cs="Arial"/>
          <w:b w:val="0"/>
          <w:bCs/>
          <w:sz w:val="24"/>
          <w:szCs w:val="24"/>
        </w:rPr>
      </w:pPr>
    </w:p>
    <w:p w14:paraId="199918AC">
      <w:pPr>
        <w:spacing w:line="360" w:lineRule="auto"/>
        <w:jc w:val="both"/>
        <w:rPr>
          <w:rFonts w:ascii="Arial" w:hAnsi="Arial" w:cs="Arial"/>
          <w:b w:val="0"/>
          <w:bCs/>
          <w:sz w:val="24"/>
          <w:szCs w:val="24"/>
        </w:rPr>
      </w:pPr>
      <w:r>
        <w:rPr>
          <w:rFonts w:ascii="Arial" w:hAnsi="Arial" w:cs="Arial"/>
          <w:b w:val="0"/>
          <w:bCs/>
          <w:sz w:val="24"/>
          <w:szCs w:val="24"/>
        </w:rPr>
        <w:t>Modelo de Identidad y Seguridad (User): Se estructuró el modelo de usuarios para almacenar la información de los clientes y administradores. Este modelo incorpora propiedades de seguridad avanzadas:</w:t>
      </w:r>
    </w:p>
    <w:p w14:paraId="21543C9A">
      <w:pPr>
        <w:spacing w:line="360" w:lineRule="auto"/>
        <w:jc w:val="both"/>
        <w:rPr>
          <w:rFonts w:ascii="Arial" w:hAnsi="Arial" w:cs="Arial"/>
          <w:b w:val="0"/>
          <w:bCs/>
          <w:sz w:val="24"/>
          <w:szCs w:val="24"/>
        </w:rPr>
      </w:pPr>
    </w:p>
    <w:p w14:paraId="37A5A9AD">
      <w:pPr>
        <w:spacing w:line="360" w:lineRule="auto"/>
        <w:jc w:val="both"/>
        <w:rPr>
          <w:rFonts w:ascii="Arial" w:hAnsi="Arial" w:cs="Arial"/>
          <w:b w:val="0"/>
          <w:bCs/>
          <w:sz w:val="24"/>
          <w:szCs w:val="24"/>
        </w:rPr>
      </w:pPr>
      <w:r>
        <w:rPr>
          <w:rFonts w:ascii="Arial" w:hAnsi="Arial" w:cs="Arial"/>
          <w:b w:val="0"/>
          <w:bCs/>
          <w:sz w:val="24"/>
          <w:szCs w:val="24"/>
        </w:rPr>
        <w:t>Hashing Criptográfico (Bcrypt): Se implementó un middleware de Mongoose (gancho pre('save')) que intercepta la creación o actualización de un usuario. Antes de escribir en el disco, extrae la contraseña en texto plano, genera una "sal" criptográfica (salt) con un factor de costo elevado (generalmente 10 o 12 rondas), y aplica el algoritmo de hash unidireccional bcrypt. Esto asegura que, en el improbable caso de una brecha de datos, las contraseñas sean matemáticamente imposibles de revertir.</w:t>
      </w:r>
    </w:p>
    <w:p w14:paraId="696B217F">
      <w:pPr>
        <w:spacing w:line="360" w:lineRule="auto"/>
        <w:jc w:val="both"/>
        <w:rPr>
          <w:rFonts w:ascii="Arial" w:hAnsi="Arial" w:cs="Arial"/>
          <w:b w:val="0"/>
          <w:bCs/>
          <w:sz w:val="24"/>
          <w:szCs w:val="24"/>
        </w:rPr>
      </w:pPr>
    </w:p>
    <w:p w14:paraId="4DF0E232">
      <w:pPr>
        <w:spacing w:line="360" w:lineRule="auto"/>
        <w:jc w:val="both"/>
        <w:rPr>
          <w:rFonts w:ascii="Arial" w:hAnsi="Arial" w:cs="Arial"/>
          <w:b w:val="0"/>
          <w:bCs/>
          <w:sz w:val="24"/>
          <w:szCs w:val="24"/>
        </w:rPr>
      </w:pPr>
      <w:r>
        <w:rPr>
          <w:rFonts w:ascii="Arial" w:hAnsi="Arial" w:cs="Arial"/>
          <w:b w:val="0"/>
          <w:bCs/>
          <w:sz w:val="24"/>
          <w:szCs w:val="24"/>
        </w:rPr>
        <w:t>Métodos de Instancia: Se programó un método interno en el modelo (ej. matchPassword) para comparar de forma segura las contraseñas introducidas durante el login contra el hash almacenado, previniendo ataques de temporización (Timing Attacks).</w:t>
      </w:r>
    </w:p>
    <w:p w14:paraId="2D2288EF">
      <w:pPr>
        <w:spacing w:line="360" w:lineRule="auto"/>
        <w:jc w:val="both"/>
        <w:rPr>
          <w:rFonts w:ascii="Arial" w:hAnsi="Arial" w:cs="Arial"/>
          <w:b w:val="0"/>
          <w:bCs/>
          <w:sz w:val="24"/>
          <w:szCs w:val="24"/>
        </w:rPr>
      </w:pPr>
    </w:p>
    <w:p w14:paraId="20EBFA77">
      <w:pPr>
        <w:spacing w:line="360" w:lineRule="auto"/>
        <w:jc w:val="both"/>
        <w:rPr>
          <w:rFonts w:ascii="Arial" w:hAnsi="Arial" w:cs="Arial"/>
          <w:b w:val="0"/>
          <w:bCs/>
          <w:sz w:val="24"/>
          <w:szCs w:val="24"/>
        </w:rPr>
      </w:pPr>
      <w:r>
        <w:rPr>
          <w:rFonts w:ascii="Arial" w:hAnsi="Arial" w:cs="Arial"/>
          <w:b w:val="0"/>
          <w:bCs/>
          <w:sz w:val="24"/>
          <w:szCs w:val="24"/>
        </w:rPr>
        <w:t>Modelo del Catálogo Dinámico (Product): Diseñado para soportar la taxonomía de GAZA SYSCOM.</w:t>
      </w:r>
    </w:p>
    <w:p w14:paraId="17F45F34">
      <w:pPr>
        <w:spacing w:line="360" w:lineRule="auto"/>
        <w:jc w:val="both"/>
        <w:rPr>
          <w:rFonts w:ascii="Arial" w:hAnsi="Arial" w:cs="Arial"/>
          <w:b w:val="0"/>
          <w:bCs/>
          <w:sz w:val="24"/>
          <w:szCs w:val="24"/>
        </w:rPr>
      </w:pPr>
    </w:p>
    <w:p w14:paraId="14F51BAB">
      <w:pPr>
        <w:spacing w:line="360" w:lineRule="auto"/>
        <w:jc w:val="both"/>
        <w:rPr>
          <w:rFonts w:ascii="Arial" w:hAnsi="Arial" w:cs="Arial"/>
          <w:b w:val="0"/>
          <w:bCs/>
          <w:sz w:val="24"/>
          <w:szCs w:val="24"/>
        </w:rPr>
      </w:pPr>
      <w:r>
        <w:rPr>
          <w:rFonts w:ascii="Arial" w:hAnsi="Arial" w:cs="Arial"/>
          <w:b w:val="0"/>
          <w:bCs/>
          <w:sz w:val="24"/>
          <w:szCs w:val="24"/>
        </w:rPr>
        <w:t>Documentos Embebidos: Las especificaciones técnicas variables se modelaron como subdocumentos o arreglos de objetos, permitiendo una flexibilidad absoluta en la ficha técnica sin requerir complejas operaciones de cruce de tablas (JOINs).</w:t>
      </w:r>
    </w:p>
    <w:p w14:paraId="1A33376E">
      <w:pPr>
        <w:spacing w:line="360" w:lineRule="auto"/>
        <w:jc w:val="both"/>
        <w:rPr>
          <w:rFonts w:ascii="Arial" w:hAnsi="Arial" w:cs="Arial"/>
          <w:b w:val="0"/>
          <w:bCs/>
          <w:sz w:val="24"/>
          <w:szCs w:val="24"/>
        </w:rPr>
      </w:pPr>
    </w:p>
    <w:p w14:paraId="39E2354D">
      <w:pPr>
        <w:spacing w:line="360" w:lineRule="auto"/>
        <w:jc w:val="both"/>
        <w:rPr>
          <w:rFonts w:ascii="Arial" w:hAnsi="Arial" w:cs="Arial"/>
          <w:b w:val="0"/>
          <w:bCs/>
          <w:sz w:val="24"/>
          <w:szCs w:val="24"/>
        </w:rPr>
      </w:pPr>
      <w:r>
        <w:rPr>
          <w:rFonts w:ascii="Arial" w:hAnsi="Arial" w:cs="Arial"/>
          <w:b w:val="0"/>
          <w:bCs/>
          <w:sz w:val="24"/>
          <w:szCs w:val="24"/>
        </w:rPr>
        <w:t>Indexación Estratégica: Para optimizar las búsquedas en milisegundos, se crearon índices simples sobre campos críticos (como category o brand) y un Índice Compuesto de Texto (Text Index) sobre los campos name y description. Esto dota al motor de búsqueda de la plataforma de capacidades nativas de análisis semántico, ponderando la relevancia de las palabras clave ingresadas por el cliente.</w:t>
      </w:r>
    </w:p>
    <w:p w14:paraId="3623A99C">
      <w:pPr>
        <w:spacing w:line="360" w:lineRule="auto"/>
        <w:jc w:val="both"/>
        <w:rPr>
          <w:rFonts w:ascii="Arial" w:hAnsi="Arial" w:cs="Arial"/>
          <w:b w:val="0"/>
          <w:bCs/>
          <w:sz w:val="24"/>
          <w:szCs w:val="24"/>
        </w:rPr>
      </w:pPr>
    </w:p>
    <w:p w14:paraId="112E88F6">
      <w:pPr>
        <w:spacing w:line="360" w:lineRule="auto"/>
        <w:jc w:val="both"/>
        <w:rPr>
          <w:rFonts w:ascii="Arial" w:hAnsi="Arial" w:cs="Arial"/>
          <w:b w:val="0"/>
          <w:bCs/>
          <w:sz w:val="24"/>
          <w:szCs w:val="24"/>
        </w:rPr>
      </w:pPr>
      <w:r>
        <w:rPr>
          <w:rFonts w:ascii="Arial" w:hAnsi="Arial" w:cs="Arial"/>
          <w:b w:val="0"/>
          <w:bCs/>
          <w:sz w:val="24"/>
          <w:szCs w:val="24"/>
        </w:rPr>
        <w:t>Modelo de Transacciones Comerciales (Order): Responsable de la trazabilidad financiera y logística.</w:t>
      </w:r>
    </w:p>
    <w:p w14:paraId="4148FD30">
      <w:pPr>
        <w:spacing w:line="360" w:lineRule="auto"/>
        <w:jc w:val="both"/>
        <w:rPr>
          <w:rFonts w:ascii="Arial" w:hAnsi="Arial" w:cs="Arial"/>
          <w:b w:val="0"/>
          <w:bCs/>
          <w:sz w:val="24"/>
          <w:szCs w:val="24"/>
        </w:rPr>
      </w:pPr>
    </w:p>
    <w:p w14:paraId="282600A4">
      <w:pPr>
        <w:spacing w:line="360" w:lineRule="auto"/>
        <w:jc w:val="both"/>
        <w:rPr>
          <w:rFonts w:ascii="Arial" w:hAnsi="Arial" w:cs="Arial"/>
          <w:b w:val="0"/>
          <w:bCs/>
          <w:sz w:val="24"/>
          <w:szCs w:val="24"/>
        </w:rPr>
      </w:pPr>
      <w:r>
        <w:rPr>
          <w:rFonts w:ascii="Arial" w:hAnsi="Arial" w:cs="Arial"/>
          <w:b w:val="0"/>
          <w:bCs/>
          <w:sz w:val="24"/>
          <w:szCs w:val="24"/>
        </w:rPr>
        <w:t>Protección de Precios Históricos: Al generarse una orden, el sistema no guarda un simple enlace al producto, sino que realiza una copia exacta (snapshot) del precio, el nombre y los impuestos vigentes en ese preciso instante. Esto previene alteraciones retroactivas en la contabilidad; si un administrador sube el precio de un switch de red al día siguiente, el recibo del usuario que compró el día anterior se mantiene inalterado.</w:t>
      </w:r>
    </w:p>
    <w:p w14:paraId="54F36420">
      <w:pPr>
        <w:spacing w:line="360" w:lineRule="auto"/>
        <w:jc w:val="both"/>
        <w:rPr>
          <w:rFonts w:ascii="Arial" w:hAnsi="Arial" w:cs="Arial"/>
          <w:b w:val="0"/>
          <w:bCs/>
          <w:sz w:val="24"/>
          <w:szCs w:val="24"/>
        </w:rPr>
      </w:pPr>
    </w:p>
    <w:p w14:paraId="18550395">
      <w:pPr>
        <w:spacing w:line="360" w:lineRule="auto"/>
        <w:jc w:val="both"/>
        <w:rPr>
          <w:rFonts w:ascii="Arial" w:hAnsi="Arial" w:cs="Arial"/>
          <w:b w:val="0"/>
          <w:bCs/>
          <w:sz w:val="24"/>
          <w:szCs w:val="24"/>
        </w:rPr>
      </w:pPr>
      <w:r>
        <w:rPr>
          <w:rFonts w:ascii="Arial" w:hAnsi="Arial" w:cs="Arial"/>
          <w:b w:val="0"/>
          <w:bCs/>
          <w:sz w:val="24"/>
          <w:szCs w:val="24"/>
        </w:rPr>
        <w:t>Máquina de Estados Logísticos: Se implementó un campo de tipo Enum para controlar el estado del pedido, aceptando exclusivamente los valores: Pending, Paid, Processing, Shipped, y Delivered, garantizando un flujo comercial estandarizado.</w:t>
      </w:r>
    </w:p>
    <w:p w14:paraId="10772A72">
      <w:pPr>
        <w:spacing w:line="360" w:lineRule="auto"/>
        <w:jc w:val="both"/>
        <w:rPr>
          <w:rFonts w:ascii="Arial" w:hAnsi="Arial" w:cs="Arial"/>
          <w:b w:val="0"/>
          <w:bCs/>
          <w:sz w:val="24"/>
          <w:szCs w:val="24"/>
        </w:rPr>
      </w:pPr>
    </w:p>
    <w:p w14:paraId="46A41D8C">
      <w:pPr>
        <w:spacing w:line="360" w:lineRule="auto"/>
        <w:jc w:val="both"/>
        <w:rPr>
          <w:rFonts w:ascii="Arial" w:hAnsi="Arial" w:cs="Arial"/>
          <w:b w:val="0"/>
          <w:bCs/>
          <w:sz w:val="24"/>
          <w:szCs w:val="24"/>
        </w:rPr>
      </w:pPr>
      <w:r>
        <w:rPr>
          <w:rFonts w:ascii="Arial" w:hAnsi="Arial" w:cs="Arial"/>
          <w:b w:val="0"/>
          <w:bCs/>
          <w:sz w:val="24"/>
          <w:szCs w:val="24"/>
        </w:rPr>
        <w:t>4. Seguridad Perimetral, Validación y Control de Accesos (src/middleware/, src/validation/)</w:t>
      </w:r>
    </w:p>
    <w:p w14:paraId="210E5E4D">
      <w:pPr>
        <w:spacing w:line="360" w:lineRule="auto"/>
        <w:jc w:val="both"/>
        <w:rPr>
          <w:rFonts w:ascii="Arial" w:hAnsi="Arial" w:cs="Arial"/>
          <w:b w:val="0"/>
          <w:bCs/>
          <w:sz w:val="24"/>
          <w:szCs w:val="24"/>
        </w:rPr>
      </w:pPr>
      <w:r>
        <w:rPr>
          <w:rFonts w:ascii="Arial" w:hAnsi="Arial" w:cs="Arial"/>
          <w:b w:val="0"/>
          <w:bCs/>
          <w:sz w:val="24"/>
          <w:szCs w:val="24"/>
        </w:rPr>
        <w:t>La confianza de los clientes en las plataformas de comercio electrónico radica en la protección de sus datos. Por ello, la arquitectura de GAZA SYSCOM implementó un enfoque de seguridad de múltiples capas (Defense in Depth), validando criptográficamente cada petición antes de procesarla.</w:t>
      </w:r>
    </w:p>
    <w:p w14:paraId="3F446CAA">
      <w:pPr>
        <w:spacing w:line="360" w:lineRule="auto"/>
        <w:jc w:val="both"/>
        <w:rPr>
          <w:rFonts w:ascii="Arial" w:hAnsi="Arial" w:cs="Arial"/>
          <w:b w:val="0"/>
          <w:bCs/>
          <w:sz w:val="24"/>
          <w:szCs w:val="24"/>
        </w:rPr>
      </w:pPr>
    </w:p>
    <w:p w14:paraId="3F09948B">
      <w:pPr>
        <w:spacing w:line="360" w:lineRule="auto"/>
        <w:jc w:val="both"/>
        <w:rPr>
          <w:rFonts w:ascii="Arial" w:hAnsi="Arial" w:cs="Arial"/>
          <w:b w:val="0"/>
          <w:bCs/>
          <w:sz w:val="24"/>
          <w:szCs w:val="24"/>
        </w:rPr>
      </w:pPr>
      <w:r>
        <w:rPr>
          <w:rFonts w:ascii="Arial" w:hAnsi="Arial" w:cs="Arial"/>
          <w:b w:val="0"/>
          <w:bCs/>
          <w:sz w:val="24"/>
          <w:szCs w:val="24"/>
        </w:rPr>
        <w:t>Las estrategias de seguridad y saneamiento de datos implementadas fueron:</w:t>
      </w:r>
    </w:p>
    <w:p w14:paraId="6D9469B7">
      <w:pPr>
        <w:spacing w:line="360" w:lineRule="auto"/>
        <w:jc w:val="both"/>
        <w:rPr>
          <w:rFonts w:ascii="Arial" w:hAnsi="Arial" w:cs="Arial"/>
          <w:b w:val="0"/>
          <w:bCs/>
          <w:sz w:val="24"/>
          <w:szCs w:val="24"/>
        </w:rPr>
      </w:pPr>
    </w:p>
    <w:p w14:paraId="71A88DC9">
      <w:pPr>
        <w:spacing w:line="360" w:lineRule="auto"/>
        <w:jc w:val="both"/>
        <w:rPr>
          <w:rFonts w:ascii="Arial" w:hAnsi="Arial" w:cs="Arial"/>
          <w:b w:val="0"/>
          <w:bCs/>
          <w:sz w:val="24"/>
          <w:szCs w:val="24"/>
        </w:rPr>
      </w:pPr>
      <w:r>
        <w:rPr>
          <w:rFonts w:ascii="Arial" w:hAnsi="Arial" w:cs="Arial"/>
          <w:b w:val="0"/>
          <w:bCs/>
          <w:sz w:val="24"/>
          <w:szCs w:val="24"/>
        </w:rPr>
        <w:t>Autenticación sin Estado mediante JWT (src/middleware/auth.js): Se desarrolló un interceptor HTTP que protege las rutas privadas (como el acceso al historial de compras o al panel administrativo).</w:t>
      </w:r>
    </w:p>
    <w:p w14:paraId="6A543F0B">
      <w:pPr>
        <w:spacing w:line="360" w:lineRule="auto"/>
        <w:jc w:val="both"/>
        <w:rPr>
          <w:rFonts w:ascii="Arial" w:hAnsi="Arial" w:cs="Arial"/>
          <w:b w:val="0"/>
          <w:bCs/>
          <w:sz w:val="24"/>
          <w:szCs w:val="24"/>
        </w:rPr>
      </w:pPr>
    </w:p>
    <w:p w14:paraId="3D037FE8">
      <w:pPr>
        <w:spacing w:line="360" w:lineRule="auto"/>
        <w:jc w:val="both"/>
        <w:rPr>
          <w:rFonts w:ascii="Arial" w:hAnsi="Arial" w:cs="Arial"/>
          <w:b w:val="0"/>
          <w:bCs/>
          <w:sz w:val="24"/>
          <w:szCs w:val="24"/>
        </w:rPr>
      </w:pPr>
      <w:r>
        <w:rPr>
          <w:rFonts w:ascii="Arial" w:hAnsi="Arial" w:cs="Arial"/>
          <w:b w:val="0"/>
          <w:bCs/>
          <w:sz w:val="24"/>
          <w:szCs w:val="24"/>
        </w:rPr>
        <w:t>El middleware extrae el token portador (Bearer Token) de la cabecera Authorization.</w:t>
      </w:r>
    </w:p>
    <w:p w14:paraId="4A4ECB3C">
      <w:pPr>
        <w:spacing w:line="360" w:lineRule="auto"/>
        <w:jc w:val="both"/>
        <w:rPr>
          <w:rFonts w:ascii="Arial" w:hAnsi="Arial" w:cs="Arial"/>
          <w:b w:val="0"/>
          <w:bCs/>
          <w:sz w:val="24"/>
          <w:szCs w:val="24"/>
        </w:rPr>
      </w:pPr>
    </w:p>
    <w:p w14:paraId="4BD7A279">
      <w:pPr>
        <w:spacing w:line="360" w:lineRule="auto"/>
        <w:jc w:val="both"/>
        <w:rPr>
          <w:rFonts w:ascii="Arial" w:hAnsi="Arial" w:cs="Arial"/>
          <w:b w:val="0"/>
          <w:bCs/>
          <w:sz w:val="24"/>
          <w:szCs w:val="24"/>
        </w:rPr>
      </w:pPr>
      <w:r>
        <w:rPr>
          <w:rFonts w:ascii="Arial" w:hAnsi="Arial" w:cs="Arial"/>
          <w:b w:val="0"/>
          <w:bCs/>
          <w:sz w:val="24"/>
          <w:szCs w:val="24"/>
        </w:rPr>
        <w:t>Utiliza la biblioteca jsonwebtoken para verificar la firma digital del token contra el JWT_SECRET del servidor. Si el token fue manipulado por un atacante o ha expirado, la petición se rechaza inmediatamente con un código 401 Unauthorized.</w:t>
      </w:r>
    </w:p>
    <w:p w14:paraId="2A80E874">
      <w:pPr>
        <w:spacing w:line="360" w:lineRule="auto"/>
        <w:jc w:val="both"/>
        <w:rPr>
          <w:rFonts w:ascii="Arial" w:hAnsi="Arial" w:cs="Arial"/>
          <w:b w:val="0"/>
          <w:bCs/>
          <w:sz w:val="24"/>
          <w:szCs w:val="24"/>
        </w:rPr>
      </w:pPr>
    </w:p>
    <w:p w14:paraId="2E628495">
      <w:pPr>
        <w:spacing w:line="360" w:lineRule="auto"/>
        <w:jc w:val="both"/>
        <w:rPr>
          <w:rFonts w:ascii="Arial" w:hAnsi="Arial" w:cs="Arial"/>
          <w:b w:val="0"/>
          <w:bCs/>
          <w:sz w:val="24"/>
          <w:szCs w:val="24"/>
        </w:rPr>
      </w:pPr>
      <w:r>
        <w:rPr>
          <w:rFonts w:ascii="Arial" w:hAnsi="Arial" w:cs="Arial"/>
          <w:b w:val="0"/>
          <w:bCs/>
          <w:sz w:val="24"/>
          <w:szCs w:val="24"/>
        </w:rPr>
        <w:t>Si el token es válido, se decodifica la carga útil (Payload), se consulta la base de datos para verificar que el usuario no haya sido eliminado recientemente, y se adjunta el objeto del usuario a la petición (req.user), pasándolo a la siguiente capa del sistema.</w:t>
      </w:r>
    </w:p>
    <w:p w14:paraId="148504D3">
      <w:pPr>
        <w:spacing w:line="360" w:lineRule="auto"/>
        <w:jc w:val="both"/>
        <w:rPr>
          <w:rFonts w:ascii="Arial" w:hAnsi="Arial" w:cs="Arial"/>
          <w:b w:val="0"/>
          <w:bCs/>
          <w:sz w:val="24"/>
          <w:szCs w:val="24"/>
        </w:rPr>
      </w:pPr>
    </w:p>
    <w:p w14:paraId="4E16CB13">
      <w:pPr>
        <w:spacing w:line="360" w:lineRule="auto"/>
        <w:jc w:val="both"/>
        <w:rPr>
          <w:rFonts w:ascii="Arial" w:hAnsi="Arial" w:cs="Arial"/>
          <w:b w:val="0"/>
          <w:bCs/>
          <w:sz w:val="24"/>
          <w:szCs w:val="24"/>
        </w:rPr>
      </w:pPr>
      <w:r>
        <w:rPr>
          <w:rFonts w:ascii="Arial" w:hAnsi="Arial" w:cs="Arial"/>
          <w:b w:val="0"/>
          <w:bCs/>
          <w:sz w:val="24"/>
          <w:szCs w:val="24"/>
        </w:rPr>
        <w:t>Control de Acceso Basado en Roles - RBAC (authorizeRoles): Se programó un middleware complementario que recibe un arreglo de roles permitidos. Este interceptor evalúa si el atributo role del req.user coincide con los permisos requeridos (por ejemplo, restringiendo la ruta DELETE /api/products/:id exclusivamente al rol admin). Esto segrega los privilegios administrativos de los clientes regulares.</w:t>
      </w:r>
    </w:p>
    <w:p w14:paraId="5B796920">
      <w:pPr>
        <w:spacing w:line="360" w:lineRule="auto"/>
        <w:jc w:val="both"/>
        <w:rPr>
          <w:rFonts w:ascii="Arial" w:hAnsi="Arial" w:cs="Arial"/>
          <w:b w:val="0"/>
          <w:bCs/>
          <w:sz w:val="24"/>
          <w:szCs w:val="24"/>
        </w:rPr>
      </w:pPr>
    </w:p>
    <w:p w14:paraId="5BC2C691">
      <w:pPr>
        <w:spacing w:line="360" w:lineRule="auto"/>
        <w:jc w:val="both"/>
        <w:rPr>
          <w:rFonts w:ascii="Arial" w:hAnsi="Arial" w:cs="Arial"/>
          <w:b w:val="0"/>
          <w:bCs/>
          <w:sz w:val="24"/>
          <w:szCs w:val="24"/>
        </w:rPr>
      </w:pPr>
      <w:r>
        <w:rPr>
          <w:rFonts w:ascii="Arial" w:hAnsi="Arial" w:cs="Arial"/>
          <w:b w:val="0"/>
          <w:bCs/>
          <w:sz w:val="24"/>
          <w:szCs w:val="24"/>
        </w:rPr>
        <w:t>Saneamiento y Validación de Entradas (src/validation/): Uno de los vectores de ataque más comunes es la inyección de código a través de formularios maliciosos. Para prevenirlo, se implementó la validación estricta de esquemas (Schema Validation) utilizando bibliotecas especializadas como Joi o Zod.</w:t>
      </w:r>
    </w:p>
    <w:p w14:paraId="5A488FA0">
      <w:pPr>
        <w:spacing w:line="360" w:lineRule="auto"/>
        <w:jc w:val="both"/>
        <w:rPr>
          <w:rFonts w:ascii="Arial" w:hAnsi="Arial" w:cs="Arial"/>
          <w:b w:val="0"/>
          <w:bCs/>
          <w:sz w:val="24"/>
          <w:szCs w:val="24"/>
        </w:rPr>
      </w:pPr>
    </w:p>
    <w:p w14:paraId="2CBADCFF">
      <w:pPr>
        <w:spacing w:line="360" w:lineRule="auto"/>
        <w:jc w:val="both"/>
        <w:rPr>
          <w:rFonts w:ascii="Arial" w:hAnsi="Arial" w:cs="Arial"/>
          <w:b w:val="0"/>
          <w:bCs/>
          <w:sz w:val="24"/>
          <w:szCs w:val="24"/>
        </w:rPr>
      </w:pPr>
      <w:r>
        <w:rPr>
          <w:rFonts w:ascii="Arial" w:hAnsi="Arial" w:cs="Arial"/>
          <w:b w:val="0"/>
          <w:bCs/>
          <w:sz w:val="24"/>
          <w:szCs w:val="24"/>
        </w:rPr>
        <w:t>Antes de que los datos de entrada (como un registro de nuevo usuario) alcancen la base de datos, el esquema de validación verifica rigurosamente que el correo tenga formato de email, que la contraseña contenga caracteres alfanuméricos y símbolos, y que no existan campos no esperados en el objeto JSON. Si la validación falla, se retorna un error 400 Bad Request detallando qué campos fueron omitidos o incorrectos, bloqueando inyecciones NoSQL.</w:t>
      </w:r>
    </w:p>
    <w:p w14:paraId="17BCDD62">
      <w:pPr>
        <w:spacing w:line="360" w:lineRule="auto"/>
        <w:jc w:val="both"/>
        <w:rPr>
          <w:rFonts w:ascii="Arial" w:hAnsi="Arial" w:cs="Arial"/>
          <w:b w:val="0"/>
          <w:bCs/>
          <w:sz w:val="24"/>
          <w:szCs w:val="24"/>
        </w:rPr>
      </w:pPr>
    </w:p>
    <w:p w14:paraId="4385BBAA">
      <w:pPr>
        <w:spacing w:line="360" w:lineRule="auto"/>
        <w:jc w:val="both"/>
        <w:rPr>
          <w:rFonts w:ascii="Arial" w:hAnsi="Arial" w:cs="Arial"/>
          <w:b w:val="0"/>
          <w:bCs/>
          <w:sz w:val="24"/>
          <w:szCs w:val="24"/>
        </w:rPr>
      </w:pPr>
      <w:r>
        <w:rPr>
          <w:rFonts w:ascii="Arial" w:hAnsi="Arial" w:cs="Arial"/>
          <w:b w:val="0"/>
          <w:bCs/>
          <w:sz w:val="24"/>
          <w:szCs w:val="24"/>
        </w:rPr>
        <w:t>Interceptador Global de Errores: En lugar de saturar los controladores con bloques try-catch repetitivos, se implementó un middleware global de manejo de errores en Express. Este componente captura cualquier excepción arrojada por la aplicación, evalúa el entorno de ejecución (enviando el stack trace completo en desarrollo para depuración, pero retornando únicamente mensajes genéricos y seguros en producción para no filtrar información sensible de la arquitectura del servidor).</w:t>
      </w:r>
    </w:p>
    <w:p w14:paraId="7C7D3209">
      <w:pPr>
        <w:spacing w:line="360" w:lineRule="auto"/>
        <w:jc w:val="both"/>
        <w:rPr>
          <w:rFonts w:ascii="Arial" w:hAnsi="Arial" w:cs="Arial"/>
          <w:b w:val="0"/>
          <w:bCs/>
          <w:sz w:val="24"/>
          <w:szCs w:val="24"/>
        </w:rPr>
      </w:pPr>
    </w:p>
    <w:p w14:paraId="69F575D5">
      <w:pPr>
        <w:spacing w:line="360" w:lineRule="auto"/>
        <w:jc w:val="both"/>
        <w:rPr>
          <w:rFonts w:ascii="Arial" w:hAnsi="Arial" w:cs="Arial"/>
          <w:b w:val="0"/>
          <w:bCs/>
          <w:sz w:val="24"/>
          <w:szCs w:val="24"/>
        </w:rPr>
      </w:pPr>
      <w:r>
        <w:rPr>
          <w:rFonts w:ascii="Arial" w:hAnsi="Arial" w:cs="Arial"/>
          <w:b w:val="0"/>
          <w:bCs/>
          <w:sz w:val="24"/>
          <w:szCs w:val="24"/>
        </w:rPr>
        <w:t>5. Enrutamiento RESTful y Controladores Lógicos (src/routes/, src/controllers/)</w:t>
      </w:r>
    </w:p>
    <w:p w14:paraId="08B6623F">
      <w:pPr>
        <w:spacing w:line="360" w:lineRule="auto"/>
        <w:jc w:val="both"/>
        <w:rPr>
          <w:rFonts w:ascii="Arial" w:hAnsi="Arial" w:cs="Arial"/>
          <w:b w:val="0"/>
          <w:bCs/>
          <w:sz w:val="24"/>
          <w:szCs w:val="24"/>
        </w:rPr>
      </w:pPr>
      <w:r>
        <w:rPr>
          <w:rFonts w:ascii="Arial" w:hAnsi="Arial" w:cs="Arial"/>
          <w:b w:val="0"/>
          <w:bCs/>
          <w:sz w:val="24"/>
          <w:szCs w:val="24"/>
        </w:rPr>
        <w:t>Para gestionar el flujo de información entre el cliente de React y la base de datos, se construyó una estructura de enrutamiento predecible y controladores especializados. Esta capa actúa como el "director de orquesta" del Backend.</w:t>
      </w:r>
    </w:p>
    <w:p w14:paraId="57E3B3A6">
      <w:pPr>
        <w:spacing w:line="360" w:lineRule="auto"/>
        <w:jc w:val="both"/>
        <w:rPr>
          <w:rFonts w:ascii="Arial" w:hAnsi="Arial" w:cs="Arial"/>
          <w:b w:val="0"/>
          <w:bCs/>
          <w:sz w:val="24"/>
          <w:szCs w:val="24"/>
        </w:rPr>
      </w:pPr>
    </w:p>
    <w:p w14:paraId="556FB9F3">
      <w:pPr>
        <w:spacing w:line="360" w:lineRule="auto"/>
        <w:jc w:val="both"/>
        <w:rPr>
          <w:rFonts w:ascii="Arial" w:hAnsi="Arial" w:cs="Arial"/>
          <w:b w:val="0"/>
          <w:bCs/>
          <w:sz w:val="24"/>
          <w:szCs w:val="24"/>
        </w:rPr>
      </w:pPr>
      <w:r>
        <w:rPr>
          <w:rFonts w:ascii="Arial" w:hAnsi="Arial" w:cs="Arial"/>
          <w:b w:val="0"/>
          <w:bCs/>
          <w:sz w:val="24"/>
          <w:szCs w:val="24"/>
        </w:rPr>
        <w:t>El procedimiento de diseño de controladores y rutas consistió en:</w:t>
      </w:r>
    </w:p>
    <w:p w14:paraId="3A3D8687">
      <w:pPr>
        <w:spacing w:line="360" w:lineRule="auto"/>
        <w:jc w:val="both"/>
        <w:rPr>
          <w:rFonts w:ascii="Arial" w:hAnsi="Arial" w:cs="Arial"/>
          <w:b w:val="0"/>
          <w:bCs/>
          <w:sz w:val="24"/>
          <w:szCs w:val="24"/>
        </w:rPr>
      </w:pPr>
    </w:p>
    <w:p w14:paraId="655ECE6B">
      <w:pPr>
        <w:spacing w:line="360" w:lineRule="auto"/>
        <w:jc w:val="both"/>
        <w:rPr>
          <w:rFonts w:ascii="Arial" w:hAnsi="Arial" w:cs="Arial"/>
          <w:b w:val="0"/>
          <w:bCs/>
          <w:sz w:val="24"/>
          <w:szCs w:val="24"/>
        </w:rPr>
      </w:pPr>
      <w:r>
        <w:rPr>
          <w:rFonts w:ascii="Arial" w:hAnsi="Arial" w:cs="Arial"/>
          <w:b w:val="0"/>
          <w:bCs/>
          <w:sz w:val="24"/>
          <w:szCs w:val="24"/>
        </w:rPr>
        <w:t>Arquitectura de Enrutamiento (src/routes/): Se definieron los endpoints siguiendo los principios RESTful, mapeando los sustantivos del negocio a los métodos HTTP correspondientes (GET, POST, PUT, PATCH, DELETE).</w:t>
      </w:r>
    </w:p>
    <w:p w14:paraId="0121D5DD">
      <w:pPr>
        <w:spacing w:line="360" w:lineRule="auto"/>
        <w:jc w:val="both"/>
        <w:rPr>
          <w:rFonts w:ascii="Arial" w:hAnsi="Arial" w:cs="Arial"/>
          <w:b w:val="0"/>
          <w:bCs/>
          <w:sz w:val="24"/>
          <w:szCs w:val="24"/>
        </w:rPr>
      </w:pPr>
    </w:p>
    <w:p w14:paraId="0A161D7C">
      <w:pPr>
        <w:spacing w:line="360" w:lineRule="auto"/>
        <w:jc w:val="both"/>
        <w:rPr>
          <w:rFonts w:ascii="Arial" w:hAnsi="Arial" w:cs="Arial"/>
          <w:b w:val="0"/>
          <w:bCs/>
          <w:sz w:val="24"/>
          <w:szCs w:val="24"/>
        </w:rPr>
      </w:pPr>
      <w:r>
        <w:rPr>
          <w:rFonts w:ascii="Arial" w:hAnsi="Arial" w:cs="Arial"/>
          <w:b w:val="0"/>
          <w:bCs/>
          <w:sz w:val="24"/>
          <w:szCs w:val="24"/>
        </w:rPr>
        <w:t>Se crearon enrutadores modulares (router.use()) para cada dominio: /auth para gestión de identidad, /products para el catálogo, /orders para transacciones y /syscom para operaciones de proveedores. Las rutas se protegieron inyectando de forma encadenada los middlewares de seguridad previamente descritos.</w:t>
      </w:r>
    </w:p>
    <w:p w14:paraId="0D75D93F">
      <w:pPr>
        <w:spacing w:line="360" w:lineRule="auto"/>
        <w:jc w:val="both"/>
        <w:rPr>
          <w:rFonts w:ascii="Arial" w:hAnsi="Arial" w:cs="Arial"/>
          <w:b w:val="0"/>
          <w:bCs/>
          <w:sz w:val="24"/>
          <w:szCs w:val="24"/>
        </w:rPr>
      </w:pPr>
    </w:p>
    <w:p w14:paraId="7D1BF187">
      <w:pPr>
        <w:spacing w:line="360" w:lineRule="auto"/>
        <w:jc w:val="both"/>
        <w:rPr>
          <w:rFonts w:ascii="Arial" w:hAnsi="Arial" w:cs="Arial"/>
          <w:b w:val="0"/>
          <w:bCs/>
          <w:sz w:val="24"/>
          <w:szCs w:val="24"/>
        </w:rPr>
      </w:pPr>
      <w:r>
        <w:rPr>
          <w:rFonts w:ascii="Arial" w:hAnsi="Arial" w:cs="Arial"/>
          <w:b w:val="0"/>
          <w:bCs/>
          <w:sz w:val="24"/>
          <w:szCs w:val="24"/>
        </w:rPr>
        <w:t>Desarrollo de Controladores (src/controllers/): Los controladores se programaron utilizando sintaxis asíncrona moderna (async/await) para prevenir el bloqueo del hilo principal de Node.js durante operaciones de entrada/salida (I/O).</w:t>
      </w:r>
    </w:p>
    <w:p w14:paraId="340DD3F9">
      <w:pPr>
        <w:spacing w:line="360" w:lineRule="auto"/>
        <w:jc w:val="both"/>
        <w:rPr>
          <w:rFonts w:ascii="Arial" w:hAnsi="Arial" w:cs="Arial"/>
          <w:b w:val="0"/>
          <w:bCs/>
          <w:sz w:val="24"/>
          <w:szCs w:val="24"/>
        </w:rPr>
      </w:pPr>
    </w:p>
    <w:p w14:paraId="1189C65C">
      <w:pPr>
        <w:spacing w:line="360" w:lineRule="auto"/>
        <w:jc w:val="both"/>
        <w:rPr>
          <w:rFonts w:ascii="Arial" w:hAnsi="Arial" w:cs="Arial"/>
          <w:b w:val="0"/>
          <w:bCs/>
          <w:sz w:val="24"/>
          <w:szCs w:val="24"/>
        </w:rPr>
      </w:pPr>
      <w:r>
        <w:rPr>
          <w:rFonts w:ascii="Arial" w:hAnsi="Arial" w:cs="Arial"/>
          <w:b w:val="0"/>
          <w:bCs/>
          <w:sz w:val="24"/>
          <w:szCs w:val="24"/>
        </w:rPr>
        <w:t>El flujo típico de un controlador (ej. createOrder) consiste en extraer los datos saneados del cuerpo de la petición (req.body), invocar a los servicios de negocio correspondientes, y formatear la respuesta serializada en JSON hacia el cliente.</w:t>
      </w:r>
    </w:p>
    <w:p w14:paraId="6D8B7529">
      <w:pPr>
        <w:spacing w:line="360" w:lineRule="auto"/>
        <w:jc w:val="both"/>
        <w:rPr>
          <w:rFonts w:ascii="Arial" w:hAnsi="Arial" w:cs="Arial"/>
          <w:b w:val="0"/>
          <w:bCs/>
          <w:sz w:val="24"/>
          <w:szCs w:val="24"/>
        </w:rPr>
      </w:pPr>
    </w:p>
    <w:p w14:paraId="1A1A9983">
      <w:pPr>
        <w:spacing w:line="360" w:lineRule="auto"/>
        <w:jc w:val="both"/>
        <w:rPr>
          <w:rFonts w:ascii="Arial" w:hAnsi="Arial" w:cs="Arial"/>
          <w:b w:val="0"/>
          <w:bCs/>
          <w:sz w:val="24"/>
          <w:szCs w:val="24"/>
        </w:rPr>
      </w:pPr>
      <w:r>
        <w:rPr>
          <w:rFonts w:ascii="Arial" w:hAnsi="Arial" w:cs="Arial"/>
          <w:b w:val="0"/>
          <w:bCs/>
          <w:sz w:val="24"/>
          <w:szCs w:val="24"/>
        </w:rPr>
        <w:t>Se estandarizó la estructura de respuesta de la API, asegurando que todos los endpoints devuelvan un formato coherente, por ejemplo: { success: true, data: {...}, message: "Operación exitosa" }, lo cual facilita enormemente la programación del Frontend.</w:t>
      </w:r>
    </w:p>
    <w:p w14:paraId="097FF48F">
      <w:pPr>
        <w:spacing w:line="360" w:lineRule="auto"/>
        <w:jc w:val="both"/>
        <w:rPr>
          <w:rFonts w:ascii="Arial" w:hAnsi="Arial" w:cs="Arial"/>
          <w:b w:val="0"/>
          <w:bCs/>
          <w:sz w:val="24"/>
          <w:szCs w:val="24"/>
        </w:rPr>
      </w:pPr>
    </w:p>
    <w:p w14:paraId="0CD5CDBF">
      <w:pPr>
        <w:spacing w:line="360" w:lineRule="auto"/>
        <w:jc w:val="both"/>
        <w:rPr>
          <w:rFonts w:ascii="Arial" w:hAnsi="Arial" w:cs="Arial"/>
          <w:b w:val="0"/>
          <w:bCs/>
          <w:sz w:val="24"/>
          <w:szCs w:val="24"/>
        </w:rPr>
      </w:pPr>
      <w:r>
        <w:rPr>
          <w:rFonts w:ascii="Arial" w:hAnsi="Arial" w:cs="Arial"/>
          <w:b w:val="0"/>
          <w:bCs/>
          <w:sz w:val="24"/>
          <w:szCs w:val="24"/>
        </w:rPr>
        <w:t>6. Capa de Servicios de Negocio e Integración de Terceros (src/services/, src/templates/, src/utils/)</w:t>
      </w:r>
    </w:p>
    <w:p w14:paraId="0142C9EB">
      <w:pPr>
        <w:spacing w:line="360" w:lineRule="auto"/>
        <w:jc w:val="both"/>
        <w:rPr>
          <w:rFonts w:ascii="Arial" w:hAnsi="Arial" w:cs="Arial"/>
          <w:b w:val="0"/>
          <w:bCs/>
          <w:sz w:val="24"/>
          <w:szCs w:val="24"/>
        </w:rPr>
      </w:pPr>
      <w:r>
        <w:rPr>
          <w:rFonts w:ascii="Arial" w:hAnsi="Arial" w:cs="Arial"/>
          <w:b w:val="0"/>
          <w:bCs/>
          <w:sz w:val="24"/>
          <w:szCs w:val="24"/>
        </w:rPr>
        <w:t>El valor comercial más alto de la plataforma de GAZA SYSCOM reside en este directorio. La capa de servicios encapsula la lógica de negocio compleja, aislando a los controladores de los detalles de implementación y posibilitando la comunicación automatizada con el mundo exterior.</w:t>
      </w:r>
    </w:p>
    <w:p w14:paraId="7A48F251">
      <w:pPr>
        <w:spacing w:line="360" w:lineRule="auto"/>
        <w:jc w:val="both"/>
        <w:rPr>
          <w:rFonts w:ascii="Arial" w:hAnsi="Arial" w:cs="Arial"/>
          <w:b w:val="0"/>
          <w:bCs/>
          <w:sz w:val="24"/>
          <w:szCs w:val="24"/>
        </w:rPr>
      </w:pPr>
    </w:p>
    <w:p w14:paraId="5B85053C">
      <w:pPr>
        <w:spacing w:line="360" w:lineRule="auto"/>
        <w:jc w:val="both"/>
        <w:rPr>
          <w:rFonts w:ascii="Arial" w:hAnsi="Arial" w:cs="Arial"/>
          <w:b w:val="0"/>
          <w:bCs/>
          <w:sz w:val="24"/>
          <w:szCs w:val="24"/>
        </w:rPr>
      </w:pPr>
      <w:r>
        <w:rPr>
          <w:rFonts w:ascii="Arial" w:hAnsi="Arial" w:cs="Arial"/>
          <w:b w:val="0"/>
          <w:bCs/>
          <w:sz w:val="24"/>
          <w:szCs w:val="24"/>
        </w:rPr>
        <w:t>Las ingenierías aplicadas en esta capa abarcaron:</w:t>
      </w:r>
    </w:p>
    <w:p w14:paraId="1926C543">
      <w:pPr>
        <w:spacing w:line="360" w:lineRule="auto"/>
        <w:jc w:val="both"/>
        <w:rPr>
          <w:rFonts w:ascii="Arial" w:hAnsi="Arial" w:cs="Arial"/>
          <w:b w:val="0"/>
          <w:bCs/>
          <w:sz w:val="24"/>
          <w:szCs w:val="24"/>
        </w:rPr>
      </w:pPr>
    </w:p>
    <w:p w14:paraId="7F6A557B">
      <w:pPr>
        <w:spacing w:line="360" w:lineRule="auto"/>
        <w:jc w:val="both"/>
        <w:rPr>
          <w:rFonts w:ascii="Arial" w:hAnsi="Arial" w:cs="Arial"/>
          <w:b w:val="0"/>
          <w:bCs/>
          <w:sz w:val="24"/>
          <w:szCs w:val="24"/>
        </w:rPr>
      </w:pPr>
      <w:r>
        <w:rPr>
          <w:rFonts w:ascii="Arial" w:hAnsi="Arial" w:cs="Arial"/>
          <w:b w:val="0"/>
          <w:bCs/>
          <w:sz w:val="24"/>
          <w:szCs w:val="24"/>
        </w:rPr>
        <w:t>Servicio de Sincronización B2B (Syscom API Service): Para mantener el catálogo de GAZA SYSCOM competitivo y actualizado, se programó un cliente HTTP dedicado para consumir la API oficial del proveedor mayorista Syscom.</w:t>
      </w:r>
    </w:p>
    <w:p w14:paraId="2D5E4E17">
      <w:pPr>
        <w:spacing w:line="360" w:lineRule="auto"/>
        <w:jc w:val="both"/>
        <w:rPr>
          <w:rFonts w:ascii="Arial" w:hAnsi="Arial" w:cs="Arial"/>
          <w:b w:val="0"/>
          <w:bCs/>
          <w:sz w:val="24"/>
          <w:szCs w:val="24"/>
        </w:rPr>
      </w:pPr>
    </w:p>
    <w:p w14:paraId="15E68C51">
      <w:pPr>
        <w:spacing w:line="360" w:lineRule="auto"/>
        <w:jc w:val="both"/>
        <w:rPr>
          <w:rFonts w:ascii="Arial" w:hAnsi="Arial" w:cs="Arial"/>
          <w:b w:val="0"/>
          <w:bCs/>
          <w:sz w:val="24"/>
          <w:szCs w:val="24"/>
        </w:rPr>
      </w:pPr>
      <w:r>
        <w:rPr>
          <w:rFonts w:ascii="Arial" w:hAnsi="Arial" w:cs="Arial"/>
          <w:b w:val="0"/>
          <w:bCs/>
          <w:sz w:val="24"/>
          <w:szCs w:val="24"/>
        </w:rPr>
        <w:t>Autenticación OAuth 2.0: El servicio gestiona el ciclo de vida de los Bearer Tokens de Syscom, solicitando nuevos tokens utilizando las credenciales client_id y client_secret, y almacenándolos en caché temporalmente hasta su expiración para minimizar llamadas innecesarias.</w:t>
      </w:r>
    </w:p>
    <w:p w14:paraId="48A1CF99">
      <w:pPr>
        <w:spacing w:line="360" w:lineRule="auto"/>
        <w:jc w:val="both"/>
        <w:rPr>
          <w:rFonts w:ascii="Arial" w:hAnsi="Arial" w:cs="Arial"/>
          <w:b w:val="0"/>
          <w:bCs/>
          <w:sz w:val="24"/>
          <w:szCs w:val="24"/>
        </w:rPr>
      </w:pPr>
    </w:p>
    <w:p w14:paraId="02A60810">
      <w:pPr>
        <w:spacing w:line="360" w:lineRule="auto"/>
        <w:jc w:val="both"/>
        <w:rPr>
          <w:rFonts w:ascii="Arial" w:hAnsi="Arial" w:cs="Arial"/>
          <w:b w:val="0"/>
          <w:bCs/>
          <w:sz w:val="24"/>
          <w:szCs w:val="24"/>
        </w:rPr>
      </w:pPr>
      <w:r>
        <w:rPr>
          <w:rFonts w:ascii="Arial" w:hAnsi="Arial" w:cs="Arial"/>
          <w:b w:val="0"/>
          <w:bCs/>
          <w:sz w:val="24"/>
          <w:szCs w:val="24"/>
        </w:rPr>
        <w:t>Mapeo y Transformación de Datos (ETL): El servicio extrae (Extract) el listado masivo de productos en bruto del proveedor, transforma (Transform) la estructura JSON de Syscom para que coincida con el esquema local del modelo Product de Mongoose (adaptando categorías, calculando márgenes de utilidad y convirtiendo unidades monetarias), y finalmente carga (Load) los datos en la base de datos de MongoDB utilizando operaciones de actualización masiva (bulkWrite) para optimizar el rendimiento de escritura.</w:t>
      </w:r>
    </w:p>
    <w:p w14:paraId="368FFB5F">
      <w:pPr>
        <w:spacing w:line="360" w:lineRule="auto"/>
        <w:jc w:val="both"/>
        <w:rPr>
          <w:rFonts w:ascii="Arial" w:hAnsi="Arial" w:cs="Arial"/>
          <w:b w:val="0"/>
          <w:bCs/>
          <w:sz w:val="24"/>
          <w:szCs w:val="24"/>
        </w:rPr>
      </w:pPr>
    </w:p>
    <w:p w14:paraId="4CAB2FC6">
      <w:pPr>
        <w:spacing w:line="360" w:lineRule="auto"/>
        <w:jc w:val="both"/>
        <w:rPr>
          <w:rFonts w:ascii="Arial" w:hAnsi="Arial" w:cs="Arial"/>
          <w:b w:val="0"/>
          <w:bCs/>
          <w:sz w:val="24"/>
          <w:szCs w:val="24"/>
        </w:rPr>
      </w:pPr>
      <w:r>
        <w:rPr>
          <w:rFonts w:ascii="Arial" w:hAnsi="Arial" w:cs="Arial"/>
          <w:b w:val="0"/>
          <w:bCs/>
          <w:sz w:val="24"/>
          <w:szCs w:val="24"/>
        </w:rPr>
        <w:t>Servicio de Procesamiento Financiero (Payment Gateway Service): Se abstrajo la lógica de cobro electrónico integrando SDKs bancarios (como Stripe o MercadoPago).</w:t>
      </w:r>
    </w:p>
    <w:p w14:paraId="5E549B9D">
      <w:pPr>
        <w:spacing w:line="360" w:lineRule="auto"/>
        <w:jc w:val="both"/>
        <w:rPr>
          <w:rFonts w:ascii="Arial" w:hAnsi="Arial" w:cs="Arial"/>
          <w:b w:val="0"/>
          <w:bCs/>
          <w:sz w:val="24"/>
          <w:szCs w:val="24"/>
        </w:rPr>
      </w:pPr>
    </w:p>
    <w:p w14:paraId="6EE2CA52">
      <w:pPr>
        <w:spacing w:line="360" w:lineRule="auto"/>
        <w:jc w:val="both"/>
        <w:rPr>
          <w:rFonts w:ascii="Arial" w:hAnsi="Arial" w:cs="Arial"/>
          <w:b w:val="0"/>
          <w:bCs/>
          <w:sz w:val="24"/>
          <w:szCs w:val="24"/>
        </w:rPr>
      </w:pPr>
      <w:r>
        <w:rPr>
          <w:rFonts w:ascii="Arial" w:hAnsi="Arial" w:cs="Arial"/>
          <w:b w:val="0"/>
          <w:bCs/>
          <w:sz w:val="24"/>
          <w:szCs w:val="24"/>
        </w:rPr>
        <w:t>Este servicio recibe el listado de IDs de productos del cliente, consulta independientemente los precios en la base de datos local (mitigando fraudes), calcula los impuestos aplicables y genera una "Intención de Pago" segura. Retorna un identificador encriptado al cliente para que este proceda a ingresar los datos de su tarjeta directamente en el iframe del proveedor bancario, cumpliendo así con las normativas PCI-DSS (Payment Card Industry Data Security Standard) al no almacenar ni procesar números de tarjetas de crédito en los servidores de GAZA SYSCOM.</w:t>
      </w:r>
    </w:p>
    <w:p w14:paraId="0D78A866">
      <w:pPr>
        <w:spacing w:line="360" w:lineRule="auto"/>
        <w:jc w:val="both"/>
        <w:rPr>
          <w:rFonts w:ascii="Arial" w:hAnsi="Arial" w:cs="Arial"/>
          <w:b w:val="0"/>
          <w:bCs/>
          <w:sz w:val="24"/>
          <w:szCs w:val="24"/>
        </w:rPr>
      </w:pPr>
    </w:p>
    <w:p w14:paraId="68E1073A">
      <w:pPr>
        <w:spacing w:line="360" w:lineRule="auto"/>
        <w:jc w:val="both"/>
        <w:rPr>
          <w:rFonts w:ascii="Arial" w:hAnsi="Arial" w:cs="Arial"/>
          <w:b w:val="0"/>
          <w:bCs/>
          <w:sz w:val="24"/>
          <w:szCs w:val="24"/>
        </w:rPr>
      </w:pPr>
      <w:r>
        <w:rPr>
          <w:rFonts w:ascii="Arial" w:hAnsi="Arial" w:cs="Arial"/>
          <w:b w:val="0"/>
          <w:bCs/>
          <w:sz w:val="24"/>
          <w:szCs w:val="24"/>
        </w:rPr>
        <w:t>Motor de Notificaciones Transaccionales (src/templates/): Se implementó un servicio de correo electrónico utilizando la biblioteca Nodemailer, enlazada a un servidor SMTP corporativo (como AWS SES o SendGrid).</w:t>
      </w:r>
    </w:p>
    <w:p w14:paraId="1BDF226D">
      <w:pPr>
        <w:spacing w:line="360" w:lineRule="auto"/>
        <w:jc w:val="both"/>
        <w:rPr>
          <w:rFonts w:ascii="Arial" w:hAnsi="Arial" w:cs="Arial"/>
          <w:b w:val="0"/>
          <w:bCs/>
          <w:sz w:val="24"/>
          <w:szCs w:val="24"/>
        </w:rPr>
      </w:pPr>
    </w:p>
    <w:p w14:paraId="5A3867B8">
      <w:pPr>
        <w:spacing w:line="360" w:lineRule="auto"/>
        <w:jc w:val="both"/>
        <w:rPr>
          <w:rFonts w:ascii="Arial" w:hAnsi="Arial" w:cs="Arial"/>
          <w:b w:val="0"/>
          <w:bCs/>
          <w:sz w:val="24"/>
          <w:szCs w:val="24"/>
        </w:rPr>
      </w:pPr>
      <w:r>
        <w:rPr>
          <w:rFonts w:ascii="Arial" w:hAnsi="Arial" w:cs="Arial"/>
          <w:b w:val="0"/>
          <w:bCs/>
          <w:sz w:val="24"/>
          <w:szCs w:val="24"/>
        </w:rPr>
        <w:t>Se diseñaron plantillas de correo en HTML enriquecido con CSS integrado (src/templates/). Cuando un evento comercial ocurre (ej. pago acreditado), el servicio recibe los datos del cliente, compila la plantilla reemplazando variables dinámicas (nombre, total, número de guía) y encola el envío asíncrono del correo, garantizando una comunicación instantánea y profesional con el comprador.</w:t>
      </w:r>
    </w:p>
    <w:p w14:paraId="40EFD98E">
      <w:pPr>
        <w:spacing w:line="360" w:lineRule="auto"/>
        <w:jc w:val="both"/>
        <w:rPr>
          <w:rFonts w:ascii="Arial" w:hAnsi="Arial" w:cs="Arial"/>
          <w:b w:val="0"/>
          <w:bCs/>
          <w:sz w:val="24"/>
          <w:szCs w:val="24"/>
        </w:rPr>
      </w:pPr>
    </w:p>
    <w:p w14:paraId="4C7A0303">
      <w:pPr>
        <w:spacing w:line="360" w:lineRule="auto"/>
        <w:jc w:val="both"/>
        <w:rPr>
          <w:rFonts w:ascii="Arial" w:hAnsi="Arial" w:cs="Arial"/>
          <w:b w:val="0"/>
          <w:bCs/>
          <w:sz w:val="24"/>
          <w:szCs w:val="24"/>
        </w:rPr>
      </w:pPr>
      <w:r>
        <w:rPr>
          <w:rFonts w:ascii="Arial" w:hAnsi="Arial" w:cs="Arial"/>
          <w:b w:val="0"/>
          <w:bCs/>
          <w:sz w:val="24"/>
          <w:szCs w:val="24"/>
        </w:rPr>
        <w:t>Herramientas Auxiliares (src/utils/): Se programaron funciones de soporte, como generadores de números de orden alfanuméricos únicos, funciones de cálculo de fechas de expiración para cupones de descuento, y utilidades de paginación para calcular los offsets de los resultados de búsqueda de la base de datos.</w:t>
      </w:r>
    </w:p>
    <w:p w14:paraId="7FD26F8A">
      <w:pPr>
        <w:spacing w:line="360" w:lineRule="auto"/>
        <w:jc w:val="both"/>
        <w:rPr>
          <w:rFonts w:ascii="Arial" w:hAnsi="Arial" w:cs="Arial"/>
          <w:b w:val="0"/>
          <w:bCs/>
          <w:sz w:val="24"/>
          <w:szCs w:val="24"/>
        </w:rPr>
      </w:pPr>
    </w:p>
    <w:p w14:paraId="470DFF16">
      <w:pPr>
        <w:spacing w:line="360" w:lineRule="auto"/>
        <w:jc w:val="both"/>
        <w:rPr>
          <w:rFonts w:ascii="Arial" w:hAnsi="Arial" w:cs="Arial"/>
          <w:b w:val="0"/>
          <w:bCs/>
          <w:sz w:val="24"/>
          <w:szCs w:val="24"/>
        </w:rPr>
      </w:pPr>
      <w:r>
        <w:rPr>
          <w:rFonts w:ascii="Arial" w:hAnsi="Arial" w:cs="Arial"/>
          <w:b w:val="0"/>
          <w:bCs/>
          <w:sz w:val="24"/>
          <w:szCs w:val="24"/>
        </w:rPr>
        <w:t>7. Aseguramiento de Calidad, Documentación y Pruebas (tests/, src/docs/)</w:t>
      </w:r>
    </w:p>
    <w:p w14:paraId="7EFFD5DD">
      <w:pPr>
        <w:spacing w:line="360" w:lineRule="auto"/>
        <w:jc w:val="both"/>
        <w:rPr>
          <w:rFonts w:ascii="Arial" w:hAnsi="Arial" w:cs="Arial"/>
          <w:b w:val="0"/>
          <w:bCs/>
          <w:sz w:val="24"/>
          <w:szCs w:val="24"/>
        </w:rPr>
      </w:pPr>
      <w:r>
        <w:rPr>
          <w:rFonts w:ascii="Arial" w:hAnsi="Arial" w:cs="Arial"/>
          <w:b w:val="0"/>
          <w:bCs/>
          <w:sz w:val="24"/>
          <w:szCs w:val="24"/>
        </w:rPr>
        <w:t>Para garantizar que la refactorización futura del código no rompa funcionalidades críticas, la Fase 2 concluyó con el establecimiento de procesos de aseguramiento de calidad y documentación técnica automatizada.</w:t>
      </w:r>
    </w:p>
    <w:p w14:paraId="37BC8E8D">
      <w:pPr>
        <w:spacing w:line="360" w:lineRule="auto"/>
        <w:jc w:val="both"/>
        <w:rPr>
          <w:rFonts w:ascii="Arial" w:hAnsi="Arial" w:cs="Arial"/>
          <w:b w:val="0"/>
          <w:bCs/>
          <w:sz w:val="24"/>
          <w:szCs w:val="24"/>
        </w:rPr>
      </w:pPr>
    </w:p>
    <w:p w14:paraId="57B57616">
      <w:pPr>
        <w:spacing w:line="360" w:lineRule="auto"/>
        <w:jc w:val="both"/>
        <w:rPr>
          <w:rFonts w:ascii="Arial" w:hAnsi="Arial" w:cs="Arial"/>
          <w:b w:val="0"/>
          <w:bCs/>
          <w:sz w:val="24"/>
          <w:szCs w:val="24"/>
        </w:rPr>
      </w:pPr>
      <w:r>
        <w:rPr>
          <w:rFonts w:ascii="Arial" w:hAnsi="Arial" w:cs="Arial"/>
          <w:b w:val="0"/>
          <w:bCs/>
          <w:sz w:val="24"/>
          <w:szCs w:val="24"/>
        </w:rPr>
        <w:t>Pruebas Automatizadas de Software (tests/): Se integró el framework de pruebas Jest en combinación con Supertest para realizar simulaciones de peticiones HTTP.</w:t>
      </w:r>
    </w:p>
    <w:p w14:paraId="6780130A">
      <w:pPr>
        <w:spacing w:line="360" w:lineRule="auto"/>
        <w:jc w:val="both"/>
        <w:rPr>
          <w:rFonts w:ascii="Arial" w:hAnsi="Arial" w:cs="Arial"/>
          <w:b w:val="0"/>
          <w:bCs/>
          <w:sz w:val="24"/>
          <w:szCs w:val="24"/>
        </w:rPr>
      </w:pPr>
    </w:p>
    <w:p w14:paraId="376759CC">
      <w:pPr>
        <w:spacing w:line="360" w:lineRule="auto"/>
        <w:jc w:val="both"/>
        <w:rPr>
          <w:rFonts w:ascii="Arial" w:hAnsi="Arial" w:cs="Arial"/>
          <w:b w:val="0"/>
          <w:bCs/>
          <w:sz w:val="24"/>
          <w:szCs w:val="24"/>
        </w:rPr>
      </w:pPr>
      <w:r>
        <w:rPr>
          <w:rFonts w:ascii="Arial" w:hAnsi="Arial" w:cs="Arial"/>
          <w:b w:val="0"/>
          <w:bCs/>
          <w:sz w:val="24"/>
          <w:szCs w:val="24"/>
        </w:rPr>
        <w:t>Pruebas Unitarias: Se desarrollaron casos de prueba para validar funciones aisladas en src/utils/ y el correcto cálculo de márgenes de ganancia en src/services/.</w:t>
      </w:r>
    </w:p>
    <w:p w14:paraId="12ECC7EB">
      <w:pPr>
        <w:spacing w:line="360" w:lineRule="auto"/>
        <w:jc w:val="both"/>
        <w:rPr>
          <w:rFonts w:ascii="Arial" w:hAnsi="Arial" w:cs="Arial"/>
          <w:b w:val="0"/>
          <w:bCs/>
          <w:sz w:val="24"/>
          <w:szCs w:val="24"/>
        </w:rPr>
      </w:pPr>
    </w:p>
    <w:p w14:paraId="20BE4FED">
      <w:pPr>
        <w:spacing w:line="360" w:lineRule="auto"/>
        <w:jc w:val="both"/>
        <w:rPr>
          <w:rFonts w:ascii="Arial" w:hAnsi="Arial" w:cs="Arial"/>
          <w:b w:val="0"/>
          <w:bCs/>
          <w:sz w:val="24"/>
          <w:szCs w:val="24"/>
        </w:rPr>
      </w:pPr>
      <w:r>
        <w:rPr>
          <w:rFonts w:ascii="Arial" w:hAnsi="Arial" w:cs="Arial"/>
          <w:b w:val="0"/>
          <w:bCs/>
          <w:sz w:val="24"/>
          <w:szCs w:val="24"/>
        </w:rPr>
        <w:t>Pruebas de Integración (API Testing): Se programaron pruebas automatizadas que levantan una base de datos en memoria (In-Memory MongoDB) y atacan los endpoints de la API. Estas pruebas validan escenarios como la imposibilidad de registrar dos usuarios con el mismo correo, la restricción de crear órdenes si el inventario es insuficiente, y la validación de que un usuario no autenticado reciba correctamente un error 401 al intentar acceder al perfil.</w:t>
      </w:r>
    </w:p>
    <w:p w14:paraId="400CEA80">
      <w:pPr>
        <w:spacing w:line="360" w:lineRule="auto"/>
        <w:jc w:val="both"/>
        <w:rPr>
          <w:rFonts w:ascii="Arial" w:hAnsi="Arial" w:cs="Arial"/>
          <w:b w:val="0"/>
          <w:bCs/>
          <w:sz w:val="24"/>
          <w:szCs w:val="24"/>
        </w:rPr>
      </w:pPr>
    </w:p>
    <w:p w14:paraId="4A8CFB34">
      <w:pPr>
        <w:spacing w:line="360" w:lineRule="auto"/>
        <w:jc w:val="both"/>
        <w:rPr>
          <w:rFonts w:ascii="Arial" w:hAnsi="Arial" w:cs="Arial"/>
          <w:b w:val="0"/>
          <w:bCs/>
          <w:sz w:val="24"/>
          <w:szCs w:val="24"/>
        </w:rPr>
      </w:pPr>
      <w:r>
        <w:rPr>
          <w:rFonts w:ascii="Arial" w:hAnsi="Arial" w:cs="Arial"/>
          <w:b w:val="0"/>
          <w:bCs/>
          <w:sz w:val="24"/>
          <w:szCs w:val="24"/>
        </w:rPr>
        <w:t>Documentación Interactiva OpenAPI (src/docs/): Se implementó Swagger UI Express para traducir los comentarios del código fuente (Anotaciones JSDoc) en una interfaz gráfica web estandarizada. Este portal de documentación detalla las especificaciones precisas de cada endpoint de la plataforma de GAZA SYSCOM (métodos HTTP, URLs, cabeceras requeridas, esquemas JSON de los cuerpos de petición y todos los posibles códigos de estado de respuesta). Esta herramienta fue fundamental para que el equipo de desarrollo del Frontend pudiera comenzar a construir las vistas en React simultáneamente, reduciendo los cuellos de botella en el cronograma del proyecto.</w:t>
      </w:r>
    </w:p>
    <w:p w14:paraId="1D8DD767">
      <w:pPr>
        <w:spacing w:line="360" w:lineRule="auto"/>
        <w:jc w:val="both"/>
        <w:rPr>
          <w:rFonts w:ascii="Arial" w:hAnsi="Arial" w:cs="Arial"/>
          <w:b w:val="0"/>
          <w:bCs/>
          <w:sz w:val="24"/>
          <w:szCs w:val="24"/>
        </w:rPr>
      </w:pPr>
    </w:p>
    <w:p w14:paraId="022046F2">
      <w:pPr>
        <w:spacing w:line="360" w:lineRule="auto"/>
        <w:jc w:val="both"/>
        <w:rPr>
          <w:rFonts w:ascii="Arial" w:hAnsi="Arial" w:cs="Arial"/>
          <w:b w:val="0"/>
          <w:bCs/>
          <w:sz w:val="24"/>
          <w:szCs w:val="24"/>
        </w:rPr>
      </w:pPr>
      <w:r>
        <w:rPr>
          <w:rFonts w:ascii="Arial" w:hAnsi="Arial" w:cs="Arial"/>
          <w:b w:val="0"/>
          <w:bCs/>
          <w:sz w:val="24"/>
          <w:szCs w:val="24"/>
        </w:rPr>
        <w:t>La ejecución meticulosa de esta fase culminó en un servidor Backend de grado empresarial, dotando a GAZA SYSCOM de un núcleo operativo escalable, resistente a vulnerabilidades comunes de ciberseguridad, y preparado estructuralmente para soportar un alto volumen de transacciones en línea y catalogación dinámica de telecomunicaciones.</w:t>
      </w:r>
    </w:p>
    <w:p w14:paraId="3137B987">
      <w:pPr>
        <w:spacing w:line="360" w:lineRule="auto"/>
        <w:jc w:val="both"/>
        <w:rPr>
          <w:rFonts w:ascii="Arial" w:hAnsi="Arial" w:cs="Arial"/>
          <w:b w:val="0"/>
          <w:bCs/>
          <w:sz w:val="24"/>
          <w:szCs w:val="24"/>
        </w:rPr>
      </w:pPr>
    </w:p>
    <w:p w14:paraId="23B0B210">
      <w:pPr>
        <w:spacing w:line="360" w:lineRule="auto"/>
        <w:jc w:val="both"/>
        <w:rPr>
          <w:rFonts w:ascii="Arial" w:hAnsi="Arial" w:cs="Arial"/>
          <w:b w:val="0"/>
          <w:bCs/>
          <w:sz w:val="24"/>
          <w:szCs w:val="24"/>
          <w:u w:val="single"/>
        </w:rPr>
      </w:pPr>
      <w:r>
        <w:rPr>
          <w:rFonts w:ascii="Arial" w:hAnsi="Arial" w:cs="Arial"/>
          <w:b w:val="0"/>
          <w:bCs/>
          <w:sz w:val="24"/>
          <w:szCs w:val="24"/>
          <w:u w:val="single"/>
        </w:rPr>
        <w:t>Fase 3: Ingeniería del Frontend, Arquitectura de Componentes (SPA) y Experiencia de Usuario</w:t>
      </w:r>
    </w:p>
    <w:p w14:paraId="4CABD14D">
      <w:pPr>
        <w:spacing w:line="360" w:lineRule="auto"/>
        <w:jc w:val="both"/>
        <w:rPr>
          <w:rFonts w:ascii="Arial" w:hAnsi="Arial" w:cs="Arial"/>
          <w:b w:val="0"/>
          <w:bCs/>
          <w:sz w:val="24"/>
          <w:szCs w:val="24"/>
        </w:rPr>
      </w:pPr>
    </w:p>
    <w:p w14:paraId="7689475E">
      <w:pPr>
        <w:spacing w:line="360" w:lineRule="auto"/>
        <w:jc w:val="both"/>
        <w:rPr>
          <w:rFonts w:ascii="Arial" w:hAnsi="Arial" w:cs="Arial"/>
          <w:b w:val="0"/>
          <w:bCs/>
          <w:sz w:val="24"/>
          <w:szCs w:val="24"/>
        </w:rPr>
      </w:pPr>
      <w:r>
        <w:rPr>
          <w:rFonts w:ascii="Arial" w:hAnsi="Arial" w:cs="Arial"/>
          <w:b w:val="0"/>
          <w:bCs/>
          <w:sz w:val="24"/>
          <w:szCs w:val="24"/>
        </w:rPr>
        <w:t>La tercera fase del ciclo de vida del desarrollo de software (SDLC) se dedicó íntegramente a la conceptualización, diseño, arquitectura e implementación de la interfaz de usuario (Frontend) de la plataforma de ventas y gestión de GAZA SYSCOM. En el contexto del comercio electrónico moderno y los sistemas de administración de telecomunicaciones, la experiencia del usuario (UX) y el rendimiento de la interfaz son factores críticos que determinan directamente las tasas de conversión de ventas y la eficiencia operativa del personal interno.</w:t>
      </w:r>
    </w:p>
    <w:p w14:paraId="0B83DD88">
      <w:pPr>
        <w:spacing w:line="360" w:lineRule="auto"/>
        <w:jc w:val="both"/>
        <w:rPr>
          <w:rFonts w:ascii="Arial" w:hAnsi="Arial" w:cs="Arial"/>
          <w:b w:val="0"/>
          <w:bCs/>
          <w:sz w:val="24"/>
          <w:szCs w:val="24"/>
        </w:rPr>
      </w:pPr>
    </w:p>
    <w:p w14:paraId="5CD671F6">
      <w:pPr>
        <w:spacing w:line="360" w:lineRule="auto"/>
        <w:jc w:val="both"/>
        <w:rPr>
          <w:rFonts w:ascii="Arial" w:hAnsi="Arial" w:cs="Arial"/>
          <w:b w:val="0"/>
          <w:bCs/>
          <w:sz w:val="24"/>
          <w:szCs w:val="24"/>
        </w:rPr>
      </w:pPr>
      <w:r>
        <w:rPr>
          <w:rFonts w:ascii="Arial" w:hAnsi="Arial" w:cs="Arial"/>
          <w:b w:val="0"/>
          <w:bCs/>
          <w:sz w:val="24"/>
          <w:szCs w:val="24"/>
        </w:rPr>
        <w:t>Para lograr un sistema altamente interactivo, con tiempos de respuesta casi instantáneos y transiciones fluidas, se descartó el modelo tradicional de aplicaciones web renderizadas en el servidor (Multi-Page Applications). En su lugar, se adoptó el paradigma de Single Page Application (SPA), utilizando React.js como la biblioteca principal para la construcción de interfaces de usuario declarativas y basadas en componentes. Para gestionar el ciclo de compilación y empaquetado del código, se implementó Vite, una herramienta de construcción de próxima generación que supera las limitaciones de rendimiento de empaquetadores heredados como Webpack.</w:t>
      </w:r>
    </w:p>
    <w:p w14:paraId="29DED61E">
      <w:pPr>
        <w:spacing w:line="360" w:lineRule="auto"/>
        <w:jc w:val="both"/>
        <w:rPr>
          <w:rFonts w:ascii="Arial" w:hAnsi="Arial" w:cs="Arial"/>
          <w:b w:val="0"/>
          <w:bCs/>
          <w:sz w:val="24"/>
          <w:szCs w:val="24"/>
        </w:rPr>
      </w:pPr>
    </w:p>
    <w:p w14:paraId="64C8F804">
      <w:pPr>
        <w:spacing w:line="360" w:lineRule="auto"/>
        <w:jc w:val="both"/>
        <w:rPr>
          <w:rFonts w:ascii="Arial" w:hAnsi="Arial" w:cs="Arial"/>
          <w:b w:val="0"/>
          <w:bCs/>
          <w:sz w:val="24"/>
          <w:szCs w:val="24"/>
        </w:rPr>
      </w:pPr>
      <w:r>
        <w:rPr>
          <w:rFonts w:ascii="Arial" w:hAnsi="Arial" w:cs="Arial"/>
          <w:b w:val="0"/>
          <w:bCs/>
          <w:sz w:val="24"/>
          <w:szCs w:val="24"/>
        </w:rPr>
        <w:t>El desarrollo del directorio frontend/ se orquestó mediante una rigurosa separación de responsabilidades. La lógica de estado, el enrutamiento de vistas, la comunicación HTTP y la estilización gráfica se modularizaron en directorios específicos. Esto garantizó que el código fuente fuera escalable, fácil de depurar y altamente reutilizable. A continuación, se desglosan de manera exhaustiva todas las ingenierías, configuraciones y módulos desarrollados durante esta fase:</w:t>
      </w:r>
    </w:p>
    <w:p w14:paraId="0CDF975C">
      <w:pPr>
        <w:spacing w:line="360" w:lineRule="auto"/>
        <w:jc w:val="both"/>
        <w:rPr>
          <w:rFonts w:ascii="Arial" w:hAnsi="Arial" w:cs="Arial"/>
          <w:b w:val="0"/>
          <w:bCs/>
          <w:sz w:val="24"/>
          <w:szCs w:val="24"/>
        </w:rPr>
      </w:pPr>
    </w:p>
    <w:p w14:paraId="78BE5918">
      <w:pPr>
        <w:spacing w:line="360" w:lineRule="auto"/>
        <w:jc w:val="both"/>
        <w:rPr>
          <w:rFonts w:ascii="Arial" w:hAnsi="Arial" w:cs="Arial"/>
          <w:b w:val="0"/>
          <w:bCs/>
          <w:sz w:val="24"/>
          <w:szCs w:val="24"/>
        </w:rPr>
      </w:pPr>
      <w:r>
        <w:rPr>
          <w:rFonts w:ascii="Arial" w:hAnsi="Arial" w:cs="Arial"/>
          <w:b w:val="0"/>
          <w:bCs/>
          <w:sz w:val="24"/>
          <w:szCs w:val="24"/>
        </w:rPr>
        <w:t>1. Configuración Base, Empaquetado y Optimización de Entregables (vite.config.js, index.html, frontend/public/)</w:t>
      </w:r>
    </w:p>
    <w:p w14:paraId="396CE228">
      <w:pPr>
        <w:spacing w:line="360" w:lineRule="auto"/>
        <w:jc w:val="both"/>
        <w:rPr>
          <w:rFonts w:ascii="Arial" w:hAnsi="Arial" w:cs="Arial"/>
          <w:b w:val="0"/>
          <w:bCs/>
          <w:sz w:val="24"/>
          <w:szCs w:val="24"/>
        </w:rPr>
      </w:pPr>
      <w:r>
        <w:rPr>
          <w:rFonts w:ascii="Arial" w:hAnsi="Arial" w:cs="Arial"/>
          <w:b w:val="0"/>
          <w:bCs/>
          <w:sz w:val="24"/>
          <w:szCs w:val="24"/>
        </w:rPr>
        <w:t>El cimiento de la aplicación cliente requirió una configuración meticulosa del entorno de compilación. En una SPA, el navegador descarga un único archivo HTML inicial y posteriormente ejecuta paquetes de JavaScript para renderizar el contenido dinámicamente. La eficiencia de este proceso es vital para el tiempo de carga inicial (Time to Interactive).</w:t>
      </w:r>
    </w:p>
    <w:p w14:paraId="212CFCDD">
      <w:pPr>
        <w:spacing w:line="360" w:lineRule="auto"/>
        <w:jc w:val="both"/>
        <w:rPr>
          <w:rFonts w:ascii="Arial" w:hAnsi="Arial" w:cs="Arial"/>
          <w:b w:val="0"/>
          <w:bCs/>
          <w:sz w:val="24"/>
          <w:szCs w:val="24"/>
        </w:rPr>
      </w:pPr>
    </w:p>
    <w:p w14:paraId="55ED6614">
      <w:pPr>
        <w:spacing w:line="360" w:lineRule="auto"/>
        <w:jc w:val="both"/>
        <w:rPr>
          <w:rFonts w:ascii="Arial" w:hAnsi="Arial" w:cs="Arial"/>
          <w:b w:val="0"/>
          <w:bCs/>
          <w:sz w:val="24"/>
          <w:szCs w:val="24"/>
        </w:rPr>
      </w:pPr>
      <w:r>
        <w:rPr>
          <w:rFonts w:ascii="Arial" w:hAnsi="Arial" w:cs="Arial"/>
          <w:b w:val="0"/>
          <w:bCs/>
          <w:sz w:val="24"/>
          <w:szCs w:val="24"/>
        </w:rPr>
        <w:t>Los procedimientos técnicos implementados en la configuración base consistieron en:</w:t>
      </w:r>
    </w:p>
    <w:p w14:paraId="0F71E529">
      <w:pPr>
        <w:spacing w:line="360" w:lineRule="auto"/>
        <w:jc w:val="both"/>
        <w:rPr>
          <w:rFonts w:ascii="Arial" w:hAnsi="Arial" w:cs="Arial"/>
          <w:b w:val="0"/>
          <w:bCs/>
          <w:sz w:val="24"/>
          <w:szCs w:val="24"/>
        </w:rPr>
      </w:pPr>
    </w:p>
    <w:p w14:paraId="1F710BD8">
      <w:pPr>
        <w:spacing w:line="360" w:lineRule="auto"/>
        <w:jc w:val="both"/>
        <w:rPr>
          <w:rFonts w:ascii="Arial" w:hAnsi="Arial" w:cs="Arial"/>
          <w:b w:val="0"/>
          <w:bCs/>
          <w:sz w:val="24"/>
          <w:szCs w:val="24"/>
        </w:rPr>
      </w:pPr>
      <w:r>
        <w:rPr>
          <w:rFonts w:ascii="Arial" w:hAnsi="Arial" w:cs="Arial"/>
          <w:b w:val="0"/>
          <w:bCs/>
          <w:sz w:val="24"/>
          <w:szCs w:val="24"/>
        </w:rPr>
        <w:t>Implementación y Configuración de Vite (vite.config.js): Se integró Vite como el motor de desarrollo y empaquetado.</w:t>
      </w:r>
    </w:p>
    <w:p w14:paraId="4EE02EEA">
      <w:pPr>
        <w:spacing w:line="360" w:lineRule="auto"/>
        <w:jc w:val="both"/>
        <w:rPr>
          <w:rFonts w:ascii="Arial" w:hAnsi="Arial" w:cs="Arial"/>
          <w:b w:val="0"/>
          <w:bCs/>
          <w:sz w:val="24"/>
          <w:szCs w:val="24"/>
        </w:rPr>
      </w:pPr>
    </w:p>
    <w:p w14:paraId="0974B1DC">
      <w:pPr>
        <w:spacing w:line="360" w:lineRule="auto"/>
        <w:jc w:val="both"/>
        <w:rPr>
          <w:rFonts w:ascii="Arial" w:hAnsi="Arial" w:cs="Arial"/>
          <w:b w:val="0"/>
          <w:bCs/>
          <w:sz w:val="24"/>
          <w:szCs w:val="24"/>
        </w:rPr>
      </w:pPr>
      <w:r>
        <w:rPr>
          <w:rFonts w:ascii="Arial" w:hAnsi="Arial" w:cs="Arial"/>
          <w:b w:val="0"/>
          <w:bCs/>
          <w:sz w:val="24"/>
          <w:szCs w:val="24"/>
        </w:rPr>
        <w:t>Durante el desarrollo local, Vite utiliza el soporte nativo de los navegadores modernos para módulos ES (ECMAScript Modules), lo que permite que el servidor arranque en milisegundos, independientemente del tamaño del proyecto. Se habilitó el Hot Module Replacement (HMR) estricto, permitiendo que los desarrolladores de GAZA SYSCOM visualicen los cambios en el código de React en tiempo real sin perder el estado actual de la aplicación.</w:t>
      </w:r>
    </w:p>
    <w:p w14:paraId="5CD7F925">
      <w:pPr>
        <w:spacing w:line="360" w:lineRule="auto"/>
        <w:jc w:val="both"/>
        <w:rPr>
          <w:rFonts w:ascii="Arial" w:hAnsi="Arial" w:cs="Arial"/>
          <w:b w:val="0"/>
          <w:bCs/>
          <w:sz w:val="24"/>
          <w:szCs w:val="24"/>
        </w:rPr>
      </w:pPr>
    </w:p>
    <w:p w14:paraId="647DF16E">
      <w:pPr>
        <w:spacing w:line="360" w:lineRule="auto"/>
        <w:jc w:val="both"/>
        <w:rPr>
          <w:rFonts w:ascii="Arial" w:hAnsi="Arial" w:cs="Arial"/>
          <w:b w:val="0"/>
          <w:bCs/>
          <w:sz w:val="24"/>
          <w:szCs w:val="24"/>
        </w:rPr>
      </w:pPr>
      <w:r>
        <w:rPr>
          <w:rFonts w:ascii="Arial" w:hAnsi="Arial" w:cs="Arial"/>
          <w:b w:val="0"/>
          <w:bCs/>
          <w:sz w:val="24"/>
          <w:szCs w:val="24"/>
        </w:rPr>
        <w:t>Para la compilación de producción, se configuró Vite para utilizar Rollup bajo el capó. Se definieron estrategias de fragmentación de código (Code Splitting), configurando el archivo vite.config.js para separar las dependencias de terceros (como react, react-router-dom y axios) en chunks (fragmentos) independientes del código de negocio. Esto asegura que el navegador del usuario final pueda almacenar en caché las librerías pesadas y solo descargue el código nuevo cuando GAZA SYSCOM libere una actualización.</w:t>
      </w:r>
    </w:p>
    <w:p w14:paraId="4EA405DE">
      <w:pPr>
        <w:spacing w:line="360" w:lineRule="auto"/>
        <w:jc w:val="both"/>
        <w:rPr>
          <w:rFonts w:ascii="Arial" w:hAnsi="Arial" w:cs="Arial"/>
          <w:b w:val="0"/>
          <w:bCs/>
          <w:sz w:val="24"/>
          <w:szCs w:val="24"/>
        </w:rPr>
      </w:pPr>
    </w:p>
    <w:p w14:paraId="0581E7A0">
      <w:pPr>
        <w:spacing w:line="360" w:lineRule="auto"/>
        <w:jc w:val="both"/>
        <w:rPr>
          <w:rFonts w:ascii="Arial" w:hAnsi="Arial" w:cs="Arial"/>
          <w:b w:val="0"/>
          <w:bCs/>
          <w:sz w:val="24"/>
          <w:szCs w:val="24"/>
        </w:rPr>
      </w:pPr>
      <w:r>
        <w:rPr>
          <w:rFonts w:ascii="Arial" w:hAnsi="Arial" w:cs="Arial"/>
          <w:b w:val="0"/>
          <w:bCs/>
          <w:sz w:val="24"/>
          <w:szCs w:val="24"/>
        </w:rPr>
        <w:t>Se configuraron alias de resolución de rutas (resolve.alias) para evitar importaciones relativas profundas y confusas (ej. reemplazar ../../../components/Button por @/components/Button), mejorando la legibilidad del código.</w:t>
      </w:r>
    </w:p>
    <w:p w14:paraId="639F8DA9">
      <w:pPr>
        <w:spacing w:line="360" w:lineRule="auto"/>
        <w:jc w:val="both"/>
        <w:rPr>
          <w:rFonts w:ascii="Arial" w:hAnsi="Arial" w:cs="Arial"/>
          <w:b w:val="0"/>
          <w:bCs/>
          <w:sz w:val="24"/>
          <w:szCs w:val="24"/>
        </w:rPr>
      </w:pPr>
    </w:p>
    <w:p w14:paraId="7B0A707F">
      <w:pPr>
        <w:spacing w:line="360" w:lineRule="auto"/>
        <w:jc w:val="both"/>
        <w:rPr>
          <w:rFonts w:ascii="Arial" w:hAnsi="Arial" w:cs="Arial"/>
          <w:b w:val="0"/>
          <w:bCs/>
          <w:sz w:val="24"/>
          <w:szCs w:val="24"/>
        </w:rPr>
      </w:pPr>
      <w:r>
        <w:rPr>
          <w:rFonts w:ascii="Arial" w:hAnsi="Arial" w:cs="Arial"/>
          <w:b w:val="0"/>
          <w:bCs/>
          <w:sz w:val="24"/>
          <w:szCs w:val="24"/>
        </w:rPr>
        <w:t>Plantilla Estructural y Metadatos SEO (index.html): A diferencia de las aplicaciones tradicionales, el archivo index.html en Vite se encuentra en la raíz del frontend y actúa como el punto de entrada principal del código fuente.</w:t>
      </w:r>
    </w:p>
    <w:p w14:paraId="5A8AABC0">
      <w:pPr>
        <w:spacing w:line="360" w:lineRule="auto"/>
        <w:jc w:val="both"/>
        <w:rPr>
          <w:rFonts w:ascii="Arial" w:hAnsi="Arial" w:cs="Arial"/>
          <w:b w:val="0"/>
          <w:bCs/>
          <w:sz w:val="24"/>
          <w:szCs w:val="24"/>
        </w:rPr>
      </w:pPr>
    </w:p>
    <w:p w14:paraId="14EBC915">
      <w:pPr>
        <w:spacing w:line="360" w:lineRule="auto"/>
        <w:jc w:val="both"/>
        <w:rPr>
          <w:rFonts w:ascii="Arial" w:hAnsi="Arial" w:cs="Arial"/>
          <w:b w:val="0"/>
          <w:bCs/>
          <w:sz w:val="24"/>
          <w:szCs w:val="24"/>
        </w:rPr>
      </w:pPr>
      <w:r>
        <w:rPr>
          <w:rFonts w:ascii="Arial" w:hAnsi="Arial" w:cs="Arial"/>
          <w:b w:val="0"/>
          <w:bCs/>
          <w:sz w:val="24"/>
          <w:szCs w:val="24"/>
        </w:rPr>
        <w:t>Se estructuró el documento HTML5 inyectando la etiqueta &lt;div id="root"&gt;&lt;/div&gt;, la cual actúa como el nodo de montaje para el Virtual DOM de React.</w:t>
      </w:r>
    </w:p>
    <w:p w14:paraId="348DE66C">
      <w:pPr>
        <w:spacing w:line="360" w:lineRule="auto"/>
        <w:jc w:val="both"/>
        <w:rPr>
          <w:rFonts w:ascii="Arial" w:hAnsi="Arial" w:cs="Arial"/>
          <w:b w:val="0"/>
          <w:bCs/>
          <w:sz w:val="24"/>
          <w:szCs w:val="24"/>
        </w:rPr>
      </w:pPr>
    </w:p>
    <w:p w14:paraId="42CD9520">
      <w:pPr>
        <w:spacing w:line="360" w:lineRule="auto"/>
        <w:jc w:val="both"/>
        <w:rPr>
          <w:rFonts w:ascii="Arial" w:hAnsi="Arial" w:cs="Arial"/>
          <w:b w:val="0"/>
          <w:bCs/>
          <w:sz w:val="24"/>
          <w:szCs w:val="24"/>
        </w:rPr>
      </w:pPr>
      <w:r>
        <w:rPr>
          <w:rFonts w:ascii="Arial" w:hAnsi="Arial" w:cs="Arial"/>
          <w:b w:val="0"/>
          <w:bCs/>
          <w:sz w:val="24"/>
          <w:szCs w:val="24"/>
        </w:rPr>
        <w:t>Se implementaron metaetiquetas (Meta Tags) dinámicas y estructuradas para la optimización en motores de búsqueda (SEO) y protocolos Open Graph (OG). Estas etiquetas son fundamentales para que, al compartir enlaces del catálogo de equipos de red de GAZA SYSCOM en plataformas de mensajería o redes sociales, se generen tarjetas de previsualización enriquecidas con imágenes, títulos y descripciones precisas, atrayendo mayor tráfico orgánico.</w:t>
      </w:r>
    </w:p>
    <w:p w14:paraId="63DEC8EF">
      <w:pPr>
        <w:spacing w:line="360" w:lineRule="auto"/>
        <w:jc w:val="both"/>
        <w:rPr>
          <w:rFonts w:ascii="Arial" w:hAnsi="Arial" w:cs="Arial"/>
          <w:b w:val="0"/>
          <w:bCs/>
          <w:sz w:val="24"/>
          <w:szCs w:val="24"/>
        </w:rPr>
      </w:pPr>
    </w:p>
    <w:p w14:paraId="74CF70A2">
      <w:pPr>
        <w:spacing w:line="360" w:lineRule="auto"/>
        <w:jc w:val="both"/>
        <w:rPr>
          <w:rFonts w:ascii="Arial" w:hAnsi="Arial" w:cs="Arial"/>
          <w:b w:val="0"/>
          <w:bCs/>
          <w:sz w:val="24"/>
          <w:szCs w:val="24"/>
        </w:rPr>
      </w:pPr>
      <w:r>
        <w:rPr>
          <w:rFonts w:ascii="Arial" w:hAnsi="Arial" w:cs="Arial"/>
          <w:b w:val="0"/>
          <w:bCs/>
          <w:sz w:val="24"/>
          <w:szCs w:val="24"/>
        </w:rPr>
        <w:t>Gestión de Recursos Estáticos Inmutables (frontend/public/): Se estableció el directorio public/ para alojar todos los recursos que no requieren ser procesados por el flujo de compilación de Vite.</w:t>
      </w:r>
    </w:p>
    <w:p w14:paraId="5520E1B3">
      <w:pPr>
        <w:spacing w:line="360" w:lineRule="auto"/>
        <w:jc w:val="both"/>
        <w:rPr>
          <w:rFonts w:ascii="Arial" w:hAnsi="Arial" w:cs="Arial"/>
          <w:b w:val="0"/>
          <w:bCs/>
          <w:sz w:val="24"/>
          <w:szCs w:val="24"/>
        </w:rPr>
      </w:pPr>
    </w:p>
    <w:p w14:paraId="697F6AC3">
      <w:pPr>
        <w:spacing w:line="360" w:lineRule="auto"/>
        <w:jc w:val="both"/>
        <w:rPr>
          <w:rFonts w:ascii="Arial" w:hAnsi="Arial" w:cs="Arial"/>
          <w:b w:val="0"/>
          <w:bCs/>
          <w:sz w:val="24"/>
          <w:szCs w:val="24"/>
        </w:rPr>
      </w:pPr>
      <w:r>
        <w:rPr>
          <w:rFonts w:ascii="Arial" w:hAnsi="Arial" w:cs="Arial"/>
          <w:b w:val="0"/>
          <w:bCs/>
          <w:sz w:val="24"/>
          <w:szCs w:val="24"/>
        </w:rPr>
        <w:t>En esta carpeta se incluyeron los iconos de la aplicación (Favicons) en múltiples resoluciones para compatibilidad con navegadores de escritorio y dispositivos móviles (Apple Touch Icons), el archivo manifest.json para definir metadatos de Progressive Web App (PWA) preparándolo para futuras instalaciones móviles, y el logotipo institucional de GAZA SYSCOM en formato vectorial estático.</w:t>
      </w:r>
    </w:p>
    <w:p w14:paraId="582FB9C4">
      <w:pPr>
        <w:spacing w:line="360" w:lineRule="auto"/>
        <w:jc w:val="both"/>
        <w:rPr>
          <w:rFonts w:ascii="Arial" w:hAnsi="Arial" w:cs="Arial"/>
          <w:b w:val="0"/>
          <w:bCs/>
          <w:sz w:val="24"/>
          <w:szCs w:val="24"/>
        </w:rPr>
      </w:pPr>
    </w:p>
    <w:p w14:paraId="39F688DE">
      <w:pPr>
        <w:spacing w:line="360" w:lineRule="auto"/>
        <w:jc w:val="both"/>
        <w:rPr>
          <w:rFonts w:ascii="Arial" w:hAnsi="Arial" w:cs="Arial"/>
          <w:b w:val="0"/>
          <w:bCs/>
          <w:sz w:val="24"/>
          <w:szCs w:val="24"/>
        </w:rPr>
      </w:pPr>
      <w:r>
        <w:rPr>
          <w:rFonts w:ascii="Arial" w:hAnsi="Arial" w:cs="Arial"/>
          <w:b w:val="0"/>
          <w:bCs/>
          <w:sz w:val="24"/>
          <w:szCs w:val="24"/>
        </w:rPr>
        <w:t>Se establecieron directivas de exclusión para garantizar que estos archivos se copien directamente a la carpeta de distribución (dist/) durante el build de producción sin alteraciones en sus nombres, manteniendo las referencias absolutas intactas.</w:t>
      </w:r>
    </w:p>
    <w:p w14:paraId="41ED7F5F">
      <w:pPr>
        <w:spacing w:line="360" w:lineRule="auto"/>
        <w:jc w:val="both"/>
        <w:rPr>
          <w:rFonts w:ascii="Arial" w:hAnsi="Arial" w:cs="Arial"/>
          <w:b w:val="0"/>
          <w:bCs/>
          <w:sz w:val="24"/>
          <w:szCs w:val="24"/>
        </w:rPr>
      </w:pPr>
    </w:p>
    <w:p w14:paraId="4F3C275E">
      <w:pPr>
        <w:spacing w:line="360" w:lineRule="auto"/>
        <w:jc w:val="both"/>
        <w:rPr>
          <w:rFonts w:ascii="Arial" w:hAnsi="Arial" w:cs="Arial"/>
          <w:b w:val="0"/>
          <w:bCs/>
          <w:sz w:val="24"/>
          <w:szCs w:val="24"/>
        </w:rPr>
      </w:pPr>
      <w:r>
        <w:rPr>
          <w:rFonts w:ascii="Arial" w:hAnsi="Arial" w:cs="Arial"/>
          <w:b w:val="0"/>
          <w:bCs/>
          <w:sz w:val="24"/>
          <w:szCs w:val="24"/>
        </w:rPr>
        <w:t>2. Punto de Entrada, Orquestación de Árbol de Componentes y Enrutamiento (src/main.jsx, src/App.jsx)</w:t>
      </w:r>
    </w:p>
    <w:p w14:paraId="51BF2268">
      <w:pPr>
        <w:spacing w:line="360" w:lineRule="auto"/>
        <w:jc w:val="both"/>
        <w:rPr>
          <w:rFonts w:ascii="Arial" w:hAnsi="Arial" w:cs="Arial"/>
          <w:b w:val="0"/>
          <w:bCs/>
          <w:sz w:val="24"/>
          <w:szCs w:val="24"/>
        </w:rPr>
      </w:pPr>
      <w:r>
        <w:rPr>
          <w:rFonts w:ascii="Arial" w:hAnsi="Arial" w:cs="Arial"/>
          <w:b w:val="0"/>
          <w:bCs/>
          <w:sz w:val="24"/>
          <w:szCs w:val="24"/>
        </w:rPr>
        <w:t>Una vez configurado el entorno de compilación, el siguiente paso fue establecer el flujo lógico de arranque de la aplicación React. Esto implica montar el entorno, inyectar las dependencias globales y definir las reglas de navegación del usuario.</w:t>
      </w:r>
    </w:p>
    <w:p w14:paraId="2C97C0C8">
      <w:pPr>
        <w:spacing w:line="360" w:lineRule="auto"/>
        <w:jc w:val="both"/>
        <w:rPr>
          <w:rFonts w:ascii="Arial" w:hAnsi="Arial" w:cs="Arial"/>
          <w:b w:val="0"/>
          <w:bCs/>
          <w:sz w:val="24"/>
          <w:szCs w:val="24"/>
        </w:rPr>
      </w:pPr>
    </w:p>
    <w:p w14:paraId="54CB79B1">
      <w:pPr>
        <w:spacing w:line="360" w:lineRule="auto"/>
        <w:jc w:val="both"/>
        <w:rPr>
          <w:rFonts w:ascii="Arial" w:hAnsi="Arial" w:cs="Arial"/>
          <w:b w:val="0"/>
          <w:bCs/>
          <w:sz w:val="24"/>
          <w:szCs w:val="24"/>
        </w:rPr>
      </w:pPr>
      <w:r>
        <w:rPr>
          <w:rFonts w:ascii="Arial" w:hAnsi="Arial" w:cs="Arial"/>
          <w:b w:val="0"/>
          <w:bCs/>
          <w:sz w:val="24"/>
          <w:szCs w:val="24"/>
        </w:rPr>
        <w:t>Las ingenierías aplicadas en los puntos de entrada fueron:</w:t>
      </w:r>
    </w:p>
    <w:p w14:paraId="1D086E9E">
      <w:pPr>
        <w:spacing w:line="360" w:lineRule="auto"/>
        <w:jc w:val="both"/>
        <w:rPr>
          <w:rFonts w:ascii="Arial" w:hAnsi="Arial" w:cs="Arial"/>
          <w:b w:val="0"/>
          <w:bCs/>
          <w:sz w:val="24"/>
          <w:szCs w:val="24"/>
        </w:rPr>
      </w:pPr>
    </w:p>
    <w:p w14:paraId="67886BC7">
      <w:pPr>
        <w:spacing w:line="360" w:lineRule="auto"/>
        <w:jc w:val="both"/>
        <w:rPr>
          <w:rFonts w:ascii="Arial" w:hAnsi="Arial" w:cs="Arial"/>
          <w:b w:val="0"/>
          <w:bCs/>
          <w:sz w:val="24"/>
          <w:szCs w:val="24"/>
        </w:rPr>
      </w:pPr>
      <w:r>
        <w:rPr>
          <w:rFonts w:ascii="Arial" w:hAnsi="Arial" w:cs="Arial"/>
          <w:b w:val="0"/>
          <w:bCs/>
          <w:sz w:val="24"/>
          <w:szCs w:val="24"/>
        </w:rPr>
        <w:t>Montaje del Virtual DOM (src/main.jsx): Este archivo constituye el puente entre el HTML estático y el ecosistema dinámico de React.</w:t>
      </w:r>
    </w:p>
    <w:p w14:paraId="779B9CF6">
      <w:pPr>
        <w:spacing w:line="360" w:lineRule="auto"/>
        <w:jc w:val="both"/>
        <w:rPr>
          <w:rFonts w:ascii="Arial" w:hAnsi="Arial" w:cs="Arial"/>
          <w:b w:val="0"/>
          <w:bCs/>
          <w:sz w:val="24"/>
          <w:szCs w:val="24"/>
        </w:rPr>
      </w:pPr>
    </w:p>
    <w:p w14:paraId="27E18A3F">
      <w:pPr>
        <w:spacing w:line="360" w:lineRule="auto"/>
        <w:jc w:val="both"/>
        <w:rPr>
          <w:rFonts w:ascii="Arial" w:hAnsi="Arial" w:cs="Arial"/>
          <w:b w:val="0"/>
          <w:bCs/>
          <w:sz w:val="24"/>
          <w:szCs w:val="24"/>
        </w:rPr>
      </w:pPr>
      <w:r>
        <w:rPr>
          <w:rFonts w:ascii="Arial" w:hAnsi="Arial" w:cs="Arial"/>
          <w:b w:val="0"/>
          <w:bCs/>
          <w:sz w:val="24"/>
          <w:szCs w:val="24"/>
        </w:rPr>
        <w:t>Se utilizó la API moderna createRoot de React 18 para habilitar el modo concurrente (Concurrent Mode), optimizando el rendimiento de renderizado en interfaces complejas.</w:t>
      </w:r>
    </w:p>
    <w:p w14:paraId="1281568D">
      <w:pPr>
        <w:spacing w:line="360" w:lineRule="auto"/>
        <w:jc w:val="both"/>
        <w:rPr>
          <w:rFonts w:ascii="Arial" w:hAnsi="Arial" w:cs="Arial"/>
          <w:b w:val="0"/>
          <w:bCs/>
          <w:sz w:val="24"/>
          <w:szCs w:val="24"/>
        </w:rPr>
      </w:pPr>
    </w:p>
    <w:p w14:paraId="06E21387">
      <w:pPr>
        <w:spacing w:line="360" w:lineRule="auto"/>
        <w:jc w:val="both"/>
        <w:rPr>
          <w:rFonts w:ascii="Arial" w:hAnsi="Arial" w:cs="Arial"/>
          <w:b w:val="0"/>
          <w:bCs/>
          <w:sz w:val="24"/>
          <w:szCs w:val="24"/>
        </w:rPr>
      </w:pPr>
      <w:r>
        <w:rPr>
          <w:rFonts w:ascii="Arial" w:hAnsi="Arial" w:cs="Arial"/>
          <w:b w:val="0"/>
          <w:bCs/>
          <w:sz w:val="24"/>
          <w:szCs w:val="24"/>
        </w:rPr>
        <w:t>Se envolvió toda la aplicación con el componente React.StrictMode. Esta herramienta de desarrollo somete al árbol de componentes a validaciones estrictas durante la etapa de programación, detectando efectos secundarios inesperados, uso de APIs de React obsoletas y problemas de sincronización de estado antes de que lleguen a producción.</w:t>
      </w:r>
    </w:p>
    <w:p w14:paraId="2A13CD47">
      <w:pPr>
        <w:spacing w:line="360" w:lineRule="auto"/>
        <w:jc w:val="both"/>
        <w:rPr>
          <w:rFonts w:ascii="Arial" w:hAnsi="Arial" w:cs="Arial"/>
          <w:b w:val="0"/>
          <w:bCs/>
          <w:sz w:val="24"/>
          <w:szCs w:val="24"/>
        </w:rPr>
      </w:pPr>
    </w:p>
    <w:p w14:paraId="54B6EF37">
      <w:pPr>
        <w:spacing w:line="360" w:lineRule="auto"/>
        <w:jc w:val="both"/>
        <w:rPr>
          <w:rFonts w:ascii="Arial" w:hAnsi="Arial" w:cs="Arial"/>
          <w:b w:val="0"/>
          <w:bCs/>
          <w:sz w:val="24"/>
          <w:szCs w:val="24"/>
        </w:rPr>
      </w:pPr>
      <w:r>
        <w:rPr>
          <w:rFonts w:ascii="Arial" w:hAnsi="Arial" w:cs="Arial"/>
          <w:b w:val="0"/>
          <w:bCs/>
          <w:sz w:val="24"/>
          <w:szCs w:val="24"/>
        </w:rPr>
        <w:t>La jerarquía de montaje se estructuró envolviendo el componente principal &lt;App/&gt; dentro de los proveedores de contexto globales (como &lt;AuthProvider&gt;, &lt;CartProvider&gt; y &lt;UIProvider&gt;), garantizando que cualquier componente de la aplicación, sin importar su profundidad, tenga acceso al estado global y a las funciones de despacho.</w:t>
      </w:r>
    </w:p>
    <w:p w14:paraId="0903E355">
      <w:pPr>
        <w:spacing w:line="360" w:lineRule="auto"/>
        <w:jc w:val="both"/>
        <w:rPr>
          <w:rFonts w:ascii="Arial" w:hAnsi="Arial" w:cs="Arial"/>
          <w:b w:val="0"/>
          <w:bCs/>
          <w:sz w:val="24"/>
          <w:szCs w:val="24"/>
        </w:rPr>
      </w:pPr>
    </w:p>
    <w:p w14:paraId="7534D8E4">
      <w:pPr>
        <w:spacing w:line="360" w:lineRule="auto"/>
        <w:jc w:val="both"/>
        <w:rPr>
          <w:rFonts w:ascii="Arial" w:hAnsi="Arial" w:cs="Arial"/>
          <w:b w:val="0"/>
          <w:bCs/>
          <w:sz w:val="24"/>
          <w:szCs w:val="24"/>
        </w:rPr>
      </w:pPr>
      <w:r>
        <w:rPr>
          <w:rFonts w:ascii="Arial" w:hAnsi="Arial" w:cs="Arial"/>
          <w:b w:val="0"/>
          <w:bCs/>
          <w:sz w:val="24"/>
          <w:szCs w:val="24"/>
        </w:rPr>
        <w:t>Sistema de Enrutamiento y Navegación (src/App.jsx): Para dotar a la SPA de múltiples "páginas" virtuales sin recargar el navegador, se implementó la biblioteca react-router-dom.</w:t>
      </w:r>
    </w:p>
    <w:p w14:paraId="077198B2">
      <w:pPr>
        <w:spacing w:line="360" w:lineRule="auto"/>
        <w:jc w:val="both"/>
        <w:rPr>
          <w:rFonts w:ascii="Arial" w:hAnsi="Arial" w:cs="Arial"/>
          <w:b w:val="0"/>
          <w:bCs/>
          <w:sz w:val="24"/>
          <w:szCs w:val="24"/>
        </w:rPr>
      </w:pPr>
    </w:p>
    <w:p w14:paraId="2BFB8D80">
      <w:pPr>
        <w:spacing w:line="360" w:lineRule="auto"/>
        <w:jc w:val="both"/>
        <w:rPr>
          <w:rFonts w:ascii="Arial" w:hAnsi="Arial" w:cs="Arial"/>
          <w:b w:val="0"/>
          <w:bCs/>
          <w:sz w:val="24"/>
          <w:szCs w:val="24"/>
        </w:rPr>
      </w:pPr>
      <w:r>
        <w:rPr>
          <w:rFonts w:ascii="Arial" w:hAnsi="Arial" w:cs="Arial"/>
          <w:b w:val="0"/>
          <w:bCs/>
          <w:sz w:val="24"/>
          <w:szCs w:val="24"/>
        </w:rPr>
        <w:t>Se configuró el enrutador BrowserRouter para utilizar la API de Historial (History API) del navegador HTML5, permitiendo URLs limpias e indexables (ej. [gazasyscom.com/productos/routers](https://gazasyscom.com/productos/routers)).</w:t>
      </w:r>
    </w:p>
    <w:p w14:paraId="6C70411D">
      <w:pPr>
        <w:spacing w:line="360" w:lineRule="auto"/>
        <w:jc w:val="both"/>
        <w:rPr>
          <w:rFonts w:ascii="Arial" w:hAnsi="Arial" w:cs="Arial"/>
          <w:b w:val="0"/>
          <w:bCs/>
          <w:sz w:val="24"/>
          <w:szCs w:val="24"/>
        </w:rPr>
      </w:pPr>
    </w:p>
    <w:p w14:paraId="297ED8AB">
      <w:pPr>
        <w:spacing w:line="360" w:lineRule="auto"/>
        <w:jc w:val="both"/>
        <w:rPr>
          <w:rFonts w:ascii="Arial" w:hAnsi="Arial" w:cs="Arial"/>
          <w:b w:val="0"/>
          <w:bCs/>
          <w:sz w:val="24"/>
          <w:szCs w:val="24"/>
        </w:rPr>
      </w:pPr>
      <w:r>
        <w:rPr>
          <w:rFonts w:ascii="Arial" w:hAnsi="Arial" w:cs="Arial"/>
          <w:b w:val="0"/>
          <w:bCs/>
          <w:sz w:val="24"/>
          <w:szCs w:val="24"/>
        </w:rPr>
        <w:t>Rutas Dinámicas y Anidadas: Se declararon mapas de rutas exhaustivos que conectan URLs específicas con los componentes visuales correspondientes. Por ejemplo, la ruta /catalog/:id se diseñó dinámicamente para extraer el identificador del producto de la URL y renderizar la vista de detalles específica del equipo de telecomunicaciones solicitado.</w:t>
      </w:r>
    </w:p>
    <w:p w14:paraId="024AD797">
      <w:pPr>
        <w:spacing w:line="360" w:lineRule="auto"/>
        <w:jc w:val="both"/>
        <w:rPr>
          <w:rFonts w:ascii="Arial" w:hAnsi="Arial" w:cs="Arial"/>
          <w:b w:val="0"/>
          <w:bCs/>
          <w:sz w:val="24"/>
          <w:szCs w:val="24"/>
        </w:rPr>
      </w:pPr>
    </w:p>
    <w:p w14:paraId="0C3D6991">
      <w:pPr>
        <w:spacing w:line="360" w:lineRule="auto"/>
        <w:jc w:val="both"/>
        <w:rPr>
          <w:rFonts w:ascii="Arial" w:hAnsi="Arial" w:cs="Arial"/>
          <w:b w:val="0"/>
          <w:bCs/>
          <w:sz w:val="24"/>
          <w:szCs w:val="24"/>
        </w:rPr>
      </w:pPr>
      <w:r>
        <w:rPr>
          <w:rFonts w:ascii="Arial" w:hAnsi="Arial" w:cs="Arial"/>
          <w:b w:val="0"/>
          <w:bCs/>
          <w:sz w:val="24"/>
          <w:szCs w:val="24"/>
        </w:rPr>
        <w:t>Guardianes de Ruta (Protected Routes): Para asegurar los datos sensibles y el panel de administración, se programaron componentes de orden superior (Higher-Order Components o HOCs) denominados "Private Routes". Estos componentes interceptan la navegación del usuario; si el visitante intenta acceder a la ruta /admin/dashboard o /checkout, el Guardián de Ruta invoca el contexto de autenticación para verificar la validez de su sesión (presencia del token JWT). Si no está autenticado, la navegación se bloquea instantáneamente y el usuario es redirigido a la vista de inicio de sesión (/login), preservando en el estado la URL original para retornarlo a ella tras autenticarse con éxito.</w:t>
      </w:r>
    </w:p>
    <w:p w14:paraId="2B078B83">
      <w:pPr>
        <w:spacing w:line="360" w:lineRule="auto"/>
        <w:jc w:val="both"/>
        <w:rPr>
          <w:rFonts w:ascii="Arial" w:hAnsi="Arial" w:cs="Arial"/>
          <w:b w:val="0"/>
          <w:bCs/>
          <w:sz w:val="24"/>
          <w:szCs w:val="24"/>
        </w:rPr>
      </w:pPr>
    </w:p>
    <w:p w14:paraId="5B7FF506">
      <w:pPr>
        <w:spacing w:line="360" w:lineRule="auto"/>
        <w:jc w:val="both"/>
        <w:rPr>
          <w:rFonts w:ascii="Arial" w:hAnsi="Arial" w:cs="Arial"/>
          <w:b w:val="0"/>
          <w:bCs/>
          <w:sz w:val="24"/>
          <w:szCs w:val="24"/>
        </w:rPr>
      </w:pPr>
      <w:r>
        <w:rPr>
          <w:rFonts w:ascii="Arial" w:hAnsi="Arial" w:cs="Arial"/>
          <w:b w:val="0"/>
          <w:bCs/>
          <w:sz w:val="24"/>
          <w:szCs w:val="24"/>
        </w:rPr>
        <w:t>Lazy Loading (Carga Diferida): Para optimizar drásticamente el peso inicial de la aplicación, se implementó la función React.lazy() en el enrutador. Las vistas que no son críticas para el primer impacto visual (como el panel administrativo pesado, gráficas o flujos de pago) no se descargan inicialmente. El navegador solo solicitará el fragmento de JavaScript de esas vistas cuando el usuario efectivamente haga clic en el enlace, reduciendo el consumo de ancho de banda y acelerando el Time to First Byte (TTFB).</w:t>
      </w:r>
    </w:p>
    <w:p w14:paraId="56E7CCF8">
      <w:pPr>
        <w:spacing w:line="360" w:lineRule="auto"/>
        <w:jc w:val="both"/>
        <w:rPr>
          <w:rFonts w:ascii="Arial" w:hAnsi="Arial" w:cs="Arial"/>
          <w:b w:val="0"/>
          <w:bCs/>
          <w:sz w:val="24"/>
          <w:szCs w:val="24"/>
        </w:rPr>
      </w:pPr>
    </w:p>
    <w:p w14:paraId="15AF29E7">
      <w:pPr>
        <w:spacing w:line="360" w:lineRule="auto"/>
        <w:jc w:val="both"/>
        <w:rPr>
          <w:rFonts w:ascii="Arial" w:hAnsi="Arial" w:cs="Arial"/>
          <w:b w:val="0"/>
          <w:bCs/>
          <w:sz w:val="24"/>
          <w:szCs w:val="24"/>
        </w:rPr>
      </w:pPr>
      <w:r>
        <w:rPr>
          <w:rFonts w:ascii="Arial" w:hAnsi="Arial" w:cs="Arial"/>
          <w:b w:val="0"/>
          <w:bCs/>
          <w:sz w:val="24"/>
          <w:szCs w:val="24"/>
        </w:rPr>
        <w:t>3. Gestión Avanzada del Estado Global (Context API en src/context/)</w:t>
      </w:r>
    </w:p>
    <w:p w14:paraId="7BE7344B">
      <w:pPr>
        <w:spacing w:line="360" w:lineRule="auto"/>
        <w:jc w:val="both"/>
        <w:rPr>
          <w:rFonts w:ascii="Arial" w:hAnsi="Arial" w:cs="Arial"/>
          <w:b w:val="0"/>
          <w:bCs/>
          <w:sz w:val="24"/>
          <w:szCs w:val="24"/>
        </w:rPr>
      </w:pPr>
      <w:r>
        <w:rPr>
          <w:rFonts w:ascii="Arial" w:hAnsi="Arial" w:cs="Arial"/>
          <w:b w:val="0"/>
          <w:bCs/>
          <w:sz w:val="24"/>
          <w:szCs w:val="24"/>
        </w:rPr>
        <w:t>El manejo del estado en aplicaciones complejas es uno de los mayores desafíos en el desarrollo de interfaces modernas. A medida que la plataforma de GAZA SYSCOM creció, pasar datos a través de las propiedades (Props) desde componentes padres a componentes hijos muy profundos (fenómeno conocido como Prop Drilling) se volvió insostenible. Para solucionar esto sin recurrir a bibliotecas externas pesadas como Redux, se implementó una arquitectura de estado global basada en la Context API nativa de React y Reducers.</w:t>
      </w:r>
    </w:p>
    <w:p w14:paraId="6FCE15FB">
      <w:pPr>
        <w:spacing w:line="360" w:lineRule="auto"/>
        <w:jc w:val="both"/>
        <w:rPr>
          <w:rFonts w:ascii="Arial" w:hAnsi="Arial" w:cs="Arial"/>
          <w:b w:val="0"/>
          <w:bCs/>
          <w:sz w:val="24"/>
          <w:szCs w:val="24"/>
        </w:rPr>
      </w:pPr>
    </w:p>
    <w:p w14:paraId="502E3E63">
      <w:pPr>
        <w:spacing w:line="360" w:lineRule="auto"/>
        <w:jc w:val="both"/>
        <w:rPr>
          <w:rFonts w:ascii="Arial" w:hAnsi="Arial" w:cs="Arial"/>
          <w:b w:val="0"/>
          <w:bCs/>
          <w:sz w:val="24"/>
          <w:szCs w:val="24"/>
        </w:rPr>
      </w:pPr>
      <w:r>
        <w:rPr>
          <w:rFonts w:ascii="Arial" w:hAnsi="Arial" w:cs="Arial"/>
          <w:b w:val="0"/>
          <w:bCs/>
          <w:sz w:val="24"/>
          <w:szCs w:val="24"/>
        </w:rPr>
        <w:t>La estructuración lógica de los contextos de datos incluyó:</w:t>
      </w:r>
    </w:p>
    <w:p w14:paraId="191C2DB7">
      <w:pPr>
        <w:spacing w:line="360" w:lineRule="auto"/>
        <w:jc w:val="both"/>
        <w:rPr>
          <w:rFonts w:ascii="Arial" w:hAnsi="Arial" w:cs="Arial"/>
          <w:b w:val="0"/>
          <w:bCs/>
          <w:sz w:val="24"/>
          <w:szCs w:val="24"/>
        </w:rPr>
      </w:pPr>
    </w:p>
    <w:p w14:paraId="69127F79">
      <w:pPr>
        <w:spacing w:line="360" w:lineRule="auto"/>
        <w:jc w:val="both"/>
        <w:rPr>
          <w:rFonts w:ascii="Arial" w:hAnsi="Arial" w:cs="Arial"/>
          <w:b w:val="0"/>
          <w:bCs/>
          <w:sz w:val="24"/>
          <w:szCs w:val="24"/>
        </w:rPr>
      </w:pPr>
      <w:r>
        <w:rPr>
          <w:rFonts w:ascii="Arial" w:hAnsi="Arial" w:cs="Arial"/>
          <w:b w:val="0"/>
          <w:bCs/>
          <w:sz w:val="24"/>
          <w:szCs w:val="24"/>
        </w:rPr>
        <w:t>Contexto de Identidad y Autenticación (AuthContext.jsx):</w:t>
      </w:r>
    </w:p>
    <w:p w14:paraId="05B1356E">
      <w:pPr>
        <w:spacing w:line="360" w:lineRule="auto"/>
        <w:jc w:val="both"/>
        <w:rPr>
          <w:rFonts w:ascii="Arial" w:hAnsi="Arial" w:cs="Arial"/>
          <w:b w:val="0"/>
          <w:bCs/>
          <w:sz w:val="24"/>
          <w:szCs w:val="24"/>
        </w:rPr>
      </w:pPr>
    </w:p>
    <w:p w14:paraId="7A5B62B9">
      <w:pPr>
        <w:spacing w:line="360" w:lineRule="auto"/>
        <w:jc w:val="both"/>
        <w:rPr>
          <w:rFonts w:ascii="Arial" w:hAnsi="Arial" w:cs="Arial"/>
          <w:b w:val="0"/>
          <w:bCs/>
          <w:sz w:val="24"/>
          <w:szCs w:val="24"/>
        </w:rPr>
      </w:pPr>
      <w:r>
        <w:rPr>
          <w:rFonts w:ascii="Arial" w:hAnsi="Arial" w:cs="Arial"/>
          <w:b w:val="0"/>
          <w:bCs/>
          <w:sz w:val="24"/>
          <w:szCs w:val="24"/>
        </w:rPr>
        <w:t>Este módulo centraliza toda la lógica de seguridad del lado del cliente. Almacena en memoria el objeto del usuario autenticado (nombre, correo, rol) y el estado booleano de la sesión (isAuthenticated).</w:t>
      </w:r>
    </w:p>
    <w:p w14:paraId="1EE74207">
      <w:pPr>
        <w:spacing w:line="360" w:lineRule="auto"/>
        <w:jc w:val="both"/>
        <w:rPr>
          <w:rFonts w:ascii="Arial" w:hAnsi="Arial" w:cs="Arial"/>
          <w:b w:val="0"/>
          <w:bCs/>
          <w:sz w:val="24"/>
          <w:szCs w:val="24"/>
        </w:rPr>
      </w:pPr>
    </w:p>
    <w:p w14:paraId="28DCD2E6">
      <w:pPr>
        <w:spacing w:line="360" w:lineRule="auto"/>
        <w:jc w:val="both"/>
        <w:rPr>
          <w:rFonts w:ascii="Arial" w:hAnsi="Arial" w:cs="Arial"/>
          <w:b w:val="0"/>
          <w:bCs/>
          <w:sz w:val="24"/>
          <w:szCs w:val="24"/>
        </w:rPr>
      </w:pPr>
      <w:r>
        <w:rPr>
          <w:rFonts w:ascii="Arial" w:hAnsi="Arial" w:cs="Arial"/>
          <w:b w:val="0"/>
          <w:bCs/>
          <w:sz w:val="24"/>
          <w:szCs w:val="24"/>
        </w:rPr>
        <w:t>Integra las funciones de despacho comerciales, tales como login, logout y register. Al ejecutarse la función login, el contexto se comunica con la capa de servicios HTTP, recibe el token JWT emitido por el Backend, lo sanitiza y lo persiste de forma segura (mitigando ataques CSRF). Tras una autenticación exitosa, el contexto notifica reactivamente a toda la aplicación para actualizar la interfaz (ej. cambiar el botón de "Iniciar Sesión" por el "Avatar" del usuario en la barra de navegación).</w:t>
      </w:r>
    </w:p>
    <w:p w14:paraId="3A93788D">
      <w:pPr>
        <w:spacing w:line="360" w:lineRule="auto"/>
        <w:jc w:val="both"/>
        <w:rPr>
          <w:rFonts w:ascii="Arial" w:hAnsi="Arial" w:cs="Arial"/>
          <w:b w:val="0"/>
          <w:bCs/>
          <w:sz w:val="24"/>
          <w:szCs w:val="24"/>
        </w:rPr>
      </w:pPr>
    </w:p>
    <w:p w14:paraId="46849F80">
      <w:pPr>
        <w:spacing w:line="360" w:lineRule="auto"/>
        <w:jc w:val="both"/>
        <w:rPr>
          <w:rFonts w:ascii="Arial" w:hAnsi="Arial" w:cs="Arial"/>
          <w:b w:val="0"/>
          <w:bCs/>
          <w:sz w:val="24"/>
          <w:szCs w:val="24"/>
        </w:rPr>
      </w:pPr>
      <w:r>
        <w:rPr>
          <w:rFonts w:ascii="Arial" w:hAnsi="Arial" w:cs="Arial"/>
          <w:b w:val="0"/>
          <w:bCs/>
          <w:sz w:val="24"/>
          <w:szCs w:val="24"/>
        </w:rPr>
        <w:t>Se implementó una rutina de interceptación que verifica la persistencia de la sesión al recargar la página (verificando el almacenamiento local y decodificando la fecha de expiración del JWT) para mantener al usuario conectado, brindando una experiencia ininterrumpida.</w:t>
      </w:r>
    </w:p>
    <w:p w14:paraId="68E7C904">
      <w:pPr>
        <w:spacing w:line="360" w:lineRule="auto"/>
        <w:jc w:val="both"/>
        <w:rPr>
          <w:rFonts w:ascii="Arial" w:hAnsi="Arial" w:cs="Arial"/>
          <w:b w:val="0"/>
          <w:bCs/>
          <w:sz w:val="24"/>
          <w:szCs w:val="24"/>
        </w:rPr>
      </w:pPr>
    </w:p>
    <w:p w14:paraId="1F177E4A">
      <w:pPr>
        <w:spacing w:line="360" w:lineRule="auto"/>
        <w:jc w:val="both"/>
        <w:rPr>
          <w:rFonts w:ascii="Arial" w:hAnsi="Arial" w:cs="Arial"/>
          <w:b w:val="0"/>
          <w:bCs/>
          <w:sz w:val="24"/>
          <w:szCs w:val="24"/>
        </w:rPr>
      </w:pPr>
      <w:r>
        <w:rPr>
          <w:rFonts w:ascii="Arial" w:hAnsi="Arial" w:cs="Arial"/>
          <w:b w:val="0"/>
          <w:bCs/>
          <w:sz w:val="24"/>
          <w:szCs w:val="24"/>
        </w:rPr>
        <w:t>Contexto de Transacciones y Carrito de Compras (CartContext.jsx):</w:t>
      </w:r>
    </w:p>
    <w:p w14:paraId="63549C92">
      <w:pPr>
        <w:spacing w:line="360" w:lineRule="auto"/>
        <w:jc w:val="both"/>
        <w:rPr>
          <w:rFonts w:ascii="Arial" w:hAnsi="Arial" w:cs="Arial"/>
          <w:b w:val="0"/>
          <w:bCs/>
          <w:sz w:val="24"/>
          <w:szCs w:val="24"/>
        </w:rPr>
      </w:pPr>
    </w:p>
    <w:p w14:paraId="40077604">
      <w:pPr>
        <w:spacing w:line="360" w:lineRule="auto"/>
        <w:jc w:val="both"/>
        <w:rPr>
          <w:rFonts w:ascii="Arial" w:hAnsi="Arial" w:cs="Arial"/>
          <w:b w:val="0"/>
          <w:bCs/>
          <w:sz w:val="24"/>
          <w:szCs w:val="24"/>
        </w:rPr>
      </w:pPr>
      <w:r>
        <w:rPr>
          <w:rFonts w:ascii="Arial" w:hAnsi="Arial" w:cs="Arial"/>
          <w:b w:val="0"/>
          <w:bCs/>
          <w:sz w:val="24"/>
          <w:szCs w:val="24"/>
        </w:rPr>
        <w:t>Diseñado para gestionar el ciclo de vida pre-venta. Se utilizó el hook useReducer para manejar transiciones de estado complejas de manera predecible, despachando acciones como ADD_ITEM, REMOVE_ITEM, UPDATE_QUANTITY y CLEAR_CART.</w:t>
      </w:r>
    </w:p>
    <w:p w14:paraId="79473D48">
      <w:pPr>
        <w:spacing w:line="360" w:lineRule="auto"/>
        <w:jc w:val="both"/>
        <w:rPr>
          <w:rFonts w:ascii="Arial" w:hAnsi="Arial" w:cs="Arial"/>
          <w:b w:val="0"/>
          <w:bCs/>
          <w:sz w:val="24"/>
          <w:szCs w:val="24"/>
        </w:rPr>
      </w:pPr>
    </w:p>
    <w:p w14:paraId="3D06FE73">
      <w:pPr>
        <w:spacing w:line="360" w:lineRule="auto"/>
        <w:jc w:val="both"/>
        <w:rPr>
          <w:rFonts w:ascii="Arial" w:hAnsi="Arial" w:cs="Arial"/>
          <w:b w:val="0"/>
          <w:bCs/>
          <w:sz w:val="24"/>
          <w:szCs w:val="24"/>
        </w:rPr>
      </w:pPr>
      <w:r>
        <w:rPr>
          <w:rFonts w:ascii="Arial" w:hAnsi="Arial" w:cs="Arial"/>
          <w:b w:val="0"/>
          <w:bCs/>
          <w:sz w:val="24"/>
          <w:szCs w:val="24"/>
        </w:rPr>
        <w:t>Cálculo Reactivo y Persistencia: Por cada acción despachada que modifique el inventario del carrito, el contexto recalcula instantáneamente el subtotal bruto, los impuestos aplicables (IVA) y el total neto, exponiendo estas variables a la vista del Checkout. Simultáneamente, serializa el contenido del carrito en una cadena JSON y lo guarda en el localStorage. Si el cliente de GAZA SYSCOM abandona la plataforma y regresa días después, el Contexto inicializa el estado leyendo el disco del navegador, recuperando todos los equipos tecnológicos previamente seleccionados para evitar la pérdida de oportunidades de venta (Carritos Abandonados).</w:t>
      </w:r>
    </w:p>
    <w:p w14:paraId="505C4F07">
      <w:pPr>
        <w:spacing w:line="360" w:lineRule="auto"/>
        <w:jc w:val="both"/>
        <w:rPr>
          <w:rFonts w:ascii="Arial" w:hAnsi="Arial" w:cs="Arial"/>
          <w:b w:val="0"/>
          <w:bCs/>
          <w:sz w:val="24"/>
          <w:szCs w:val="24"/>
        </w:rPr>
      </w:pPr>
    </w:p>
    <w:p w14:paraId="0050A3CD">
      <w:pPr>
        <w:spacing w:line="360" w:lineRule="auto"/>
        <w:jc w:val="both"/>
        <w:rPr>
          <w:rFonts w:ascii="Arial" w:hAnsi="Arial" w:cs="Arial"/>
          <w:b w:val="0"/>
          <w:bCs/>
          <w:sz w:val="24"/>
          <w:szCs w:val="24"/>
        </w:rPr>
      </w:pPr>
      <w:r>
        <w:rPr>
          <w:rFonts w:ascii="Arial" w:hAnsi="Arial" w:cs="Arial"/>
          <w:b w:val="0"/>
          <w:bCs/>
          <w:sz w:val="24"/>
          <w:szCs w:val="24"/>
        </w:rPr>
        <w:t>Contexto de Interfaz de Usuario (UIContext.jsx):</w:t>
      </w:r>
    </w:p>
    <w:p w14:paraId="30A8A44C">
      <w:pPr>
        <w:spacing w:line="360" w:lineRule="auto"/>
        <w:jc w:val="both"/>
        <w:rPr>
          <w:rFonts w:ascii="Arial" w:hAnsi="Arial" w:cs="Arial"/>
          <w:b w:val="0"/>
          <w:bCs/>
          <w:sz w:val="24"/>
          <w:szCs w:val="24"/>
        </w:rPr>
      </w:pPr>
    </w:p>
    <w:p w14:paraId="50B3D39F">
      <w:pPr>
        <w:spacing w:line="360" w:lineRule="auto"/>
        <w:jc w:val="both"/>
        <w:rPr>
          <w:rFonts w:ascii="Arial" w:hAnsi="Arial" w:cs="Arial"/>
          <w:b w:val="0"/>
          <w:bCs/>
          <w:sz w:val="24"/>
          <w:szCs w:val="24"/>
        </w:rPr>
      </w:pPr>
      <w:r>
        <w:rPr>
          <w:rFonts w:ascii="Arial" w:hAnsi="Arial" w:cs="Arial"/>
          <w:b w:val="0"/>
          <w:bCs/>
          <w:sz w:val="24"/>
          <w:szCs w:val="24"/>
        </w:rPr>
        <w:t>Aísla la lógica de los elementos visuales superpuestos, permitiendo que cualquier componente active flujos visuales sin importar dónde se encuentre en el árbol DOM.</w:t>
      </w:r>
    </w:p>
    <w:p w14:paraId="1DCA6516">
      <w:pPr>
        <w:spacing w:line="360" w:lineRule="auto"/>
        <w:jc w:val="both"/>
        <w:rPr>
          <w:rFonts w:ascii="Arial" w:hAnsi="Arial" w:cs="Arial"/>
          <w:b w:val="0"/>
          <w:bCs/>
          <w:sz w:val="24"/>
          <w:szCs w:val="24"/>
        </w:rPr>
      </w:pPr>
    </w:p>
    <w:p w14:paraId="7894CD2A">
      <w:pPr>
        <w:spacing w:line="360" w:lineRule="auto"/>
        <w:jc w:val="both"/>
        <w:rPr>
          <w:rFonts w:ascii="Arial" w:hAnsi="Arial" w:cs="Arial"/>
          <w:b w:val="0"/>
          <w:bCs/>
          <w:sz w:val="24"/>
          <w:szCs w:val="24"/>
        </w:rPr>
      </w:pPr>
      <w:r>
        <w:rPr>
          <w:rFonts w:ascii="Arial" w:hAnsi="Arial" w:cs="Arial"/>
          <w:b w:val="0"/>
          <w:bCs/>
          <w:sz w:val="24"/>
          <w:szCs w:val="24"/>
        </w:rPr>
        <w:t>Administra el estado de los Drawers (paneles laterales deslizantes) para previsualizar el carrito, los Modals (ventanas emergentes) para confirmar eliminaciones críticas en el panel administrativo, y un sistema global de Toast Notifications. Mediante una función showNotification(mensaje, tipo), cualquier proceso (como un error de red o una compra exitosa) puede disparar alertas estilizadas en la esquina de la pantalla que se auto-destruyen tras unos segundos.</w:t>
      </w:r>
    </w:p>
    <w:p w14:paraId="7F8FABBB">
      <w:pPr>
        <w:spacing w:line="360" w:lineRule="auto"/>
        <w:jc w:val="both"/>
        <w:rPr>
          <w:rFonts w:ascii="Arial" w:hAnsi="Arial" w:cs="Arial"/>
          <w:b w:val="0"/>
          <w:bCs/>
          <w:sz w:val="24"/>
          <w:szCs w:val="24"/>
        </w:rPr>
      </w:pPr>
    </w:p>
    <w:p w14:paraId="45BC1F4B">
      <w:pPr>
        <w:spacing w:line="360" w:lineRule="auto"/>
        <w:jc w:val="both"/>
        <w:rPr>
          <w:rFonts w:ascii="Arial" w:hAnsi="Arial" w:cs="Arial"/>
          <w:b w:val="0"/>
          <w:bCs/>
          <w:sz w:val="24"/>
          <w:szCs w:val="24"/>
        </w:rPr>
      </w:pPr>
      <w:r>
        <w:rPr>
          <w:rFonts w:ascii="Arial" w:hAnsi="Arial" w:cs="Arial"/>
          <w:b w:val="0"/>
          <w:bCs/>
          <w:sz w:val="24"/>
          <w:szCs w:val="24"/>
        </w:rPr>
        <w:t>4. Encapsulamiento Lógico mediante Custom Hooks (src/hooks/)</w:t>
      </w:r>
    </w:p>
    <w:p w14:paraId="5D094B8C">
      <w:pPr>
        <w:spacing w:line="360" w:lineRule="auto"/>
        <w:jc w:val="both"/>
        <w:rPr>
          <w:rFonts w:ascii="Arial" w:hAnsi="Arial" w:cs="Arial"/>
          <w:b w:val="0"/>
          <w:bCs/>
          <w:sz w:val="24"/>
          <w:szCs w:val="24"/>
        </w:rPr>
      </w:pPr>
      <w:r>
        <w:rPr>
          <w:rFonts w:ascii="Arial" w:hAnsi="Arial" w:cs="Arial"/>
          <w:b w:val="0"/>
          <w:bCs/>
          <w:sz w:val="24"/>
          <w:szCs w:val="24"/>
        </w:rPr>
        <w:t>Para mantener los componentes visuales limpios, declarativos y libres de lógica imperativa repetitiva, se aplicó el principio de diseño DRY (Don't Repeat Yourself) extrayendo procesos complejos hacia Custom Hooks (Ganchos Personalizados) en React. Estos módulos son funciones de JavaScript que permiten reutilizar la lógica de estado y los efectos secundarios a lo largo de toda la aplicación.</w:t>
      </w:r>
    </w:p>
    <w:p w14:paraId="48A428C1">
      <w:pPr>
        <w:spacing w:line="360" w:lineRule="auto"/>
        <w:jc w:val="both"/>
        <w:rPr>
          <w:rFonts w:ascii="Arial" w:hAnsi="Arial" w:cs="Arial"/>
          <w:b w:val="0"/>
          <w:bCs/>
          <w:sz w:val="24"/>
          <w:szCs w:val="24"/>
        </w:rPr>
      </w:pPr>
    </w:p>
    <w:p w14:paraId="5CBC475B">
      <w:pPr>
        <w:spacing w:line="360" w:lineRule="auto"/>
        <w:jc w:val="both"/>
        <w:rPr>
          <w:rFonts w:ascii="Arial" w:hAnsi="Arial" w:cs="Arial"/>
          <w:b w:val="0"/>
          <w:bCs/>
          <w:sz w:val="24"/>
          <w:szCs w:val="24"/>
        </w:rPr>
      </w:pPr>
      <w:r>
        <w:rPr>
          <w:rFonts w:ascii="Arial" w:hAnsi="Arial" w:cs="Arial"/>
          <w:b w:val="0"/>
          <w:bCs/>
          <w:sz w:val="24"/>
          <w:szCs w:val="24"/>
        </w:rPr>
        <w:t>Las herramientas lógicas desarrolladas en este directorio abarcaron:</w:t>
      </w:r>
    </w:p>
    <w:p w14:paraId="3E0A66B2">
      <w:pPr>
        <w:spacing w:line="360" w:lineRule="auto"/>
        <w:jc w:val="both"/>
        <w:rPr>
          <w:rFonts w:ascii="Arial" w:hAnsi="Arial" w:cs="Arial"/>
          <w:b w:val="0"/>
          <w:bCs/>
          <w:sz w:val="24"/>
          <w:szCs w:val="24"/>
        </w:rPr>
      </w:pPr>
    </w:p>
    <w:p w14:paraId="30127F13">
      <w:pPr>
        <w:spacing w:line="360" w:lineRule="auto"/>
        <w:jc w:val="both"/>
        <w:rPr>
          <w:rFonts w:ascii="Arial" w:hAnsi="Arial" w:cs="Arial"/>
          <w:b w:val="0"/>
          <w:bCs/>
          <w:sz w:val="24"/>
          <w:szCs w:val="24"/>
        </w:rPr>
      </w:pPr>
      <w:r>
        <w:rPr>
          <w:rFonts w:ascii="Arial" w:hAnsi="Arial" w:cs="Arial"/>
          <w:b w:val="0"/>
          <w:bCs/>
          <w:sz w:val="24"/>
          <w:szCs w:val="24"/>
        </w:rPr>
        <w:t>Abstracción de Peticiones de Red (useFetch): Se programó un hook genérico para el consumo de la API REST de GAZA SYSCOM.</w:t>
      </w:r>
    </w:p>
    <w:p w14:paraId="50A1CF86">
      <w:pPr>
        <w:spacing w:line="360" w:lineRule="auto"/>
        <w:jc w:val="both"/>
        <w:rPr>
          <w:rFonts w:ascii="Arial" w:hAnsi="Arial" w:cs="Arial"/>
          <w:b w:val="0"/>
          <w:bCs/>
          <w:sz w:val="24"/>
          <w:szCs w:val="24"/>
        </w:rPr>
      </w:pPr>
    </w:p>
    <w:p w14:paraId="6AA3166D">
      <w:pPr>
        <w:spacing w:line="360" w:lineRule="auto"/>
        <w:jc w:val="both"/>
        <w:rPr>
          <w:rFonts w:ascii="Arial" w:hAnsi="Arial" w:cs="Arial"/>
          <w:b w:val="0"/>
          <w:bCs/>
          <w:sz w:val="24"/>
          <w:szCs w:val="24"/>
        </w:rPr>
      </w:pPr>
      <w:r>
        <w:rPr>
          <w:rFonts w:ascii="Arial" w:hAnsi="Arial" w:cs="Arial"/>
          <w:b w:val="0"/>
          <w:bCs/>
          <w:sz w:val="24"/>
          <w:szCs w:val="24"/>
        </w:rPr>
        <w:t>Este hook recibe una URL y un objeto de configuración. Internamente maneja su propio estado para los datos recibidos (data), un indicador de carga booleano (isLoading) para mostrar spinners en la interfaz, y un objeto de error (error) para renderizar estados de fallo amigables.</w:t>
      </w:r>
    </w:p>
    <w:p w14:paraId="0DA05022">
      <w:pPr>
        <w:spacing w:line="360" w:lineRule="auto"/>
        <w:jc w:val="both"/>
        <w:rPr>
          <w:rFonts w:ascii="Arial" w:hAnsi="Arial" w:cs="Arial"/>
          <w:b w:val="0"/>
          <w:bCs/>
          <w:sz w:val="24"/>
          <w:szCs w:val="24"/>
        </w:rPr>
      </w:pPr>
    </w:p>
    <w:p w14:paraId="5A2ED77B">
      <w:pPr>
        <w:spacing w:line="360" w:lineRule="auto"/>
        <w:jc w:val="both"/>
        <w:rPr>
          <w:rFonts w:ascii="Arial" w:hAnsi="Arial" w:cs="Arial"/>
          <w:b w:val="0"/>
          <w:bCs/>
          <w:sz w:val="24"/>
          <w:szCs w:val="24"/>
        </w:rPr>
      </w:pPr>
      <w:r>
        <w:rPr>
          <w:rFonts w:ascii="Arial" w:hAnsi="Arial" w:cs="Arial"/>
          <w:b w:val="0"/>
          <w:bCs/>
          <w:sz w:val="24"/>
          <w:szCs w:val="24"/>
        </w:rPr>
        <w:t>Implementa el hook useEffect acoplado a un AbortController. Si el usuario navega fuera de la vista antes de que la petición HTTP finalice, el hook cancela activamente la conexión de red, previniendo fugas de memoria (memory leaks) y errores en la actualización de componentes desmontados.</w:t>
      </w:r>
    </w:p>
    <w:p w14:paraId="520D6D30">
      <w:pPr>
        <w:spacing w:line="360" w:lineRule="auto"/>
        <w:jc w:val="both"/>
        <w:rPr>
          <w:rFonts w:ascii="Arial" w:hAnsi="Arial" w:cs="Arial"/>
          <w:b w:val="0"/>
          <w:bCs/>
          <w:sz w:val="24"/>
          <w:szCs w:val="24"/>
        </w:rPr>
      </w:pPr>
    </w:p>
    <w:p w14:paraId="6822ACAB">
      <w:pPr>
        <w:spacing w:line="360" w:lineRule="auto"/>
        <w:jc w:val="both"/>
        <w:rPr>
          <w:rFonts w:ascii="Arial" w:hAnsi="Arial" w:cs="Arial"/>
          <w:b w:val="0"/>
          <w:bCs/>
          <w:sz w:val="24"/>
          <w:szCs w:val="24"/>
        </w:rPr>
      </w:pPr>
      <w:r>
        <w:rPr>
          <w:rFonts w:ascii="Arial" w:hAnsi="Arial" w:cs="Arial"/>
          <w:b w:val="0"/>
          <w:bCs/>
          <w:sz w:val="24"/>
          <w:szCs w:val="24"/>
        </w:rPr>
        <w:t>Optimización de Búsquedas (useDebounce): El catálogo de telecomunicaciones cuenta con miles de registros. Si el sistema realizara una petición al servidor por cada tecla presionada en la barra de búsqueda, colapsaría tanto el backend como el navegador del cliente.</w:t>
      </w:r>
    </w:p>
    <w:p w14:paraId="1546FAFC">
      <w:pPr>
        <w:spacing w:line="360" w:lineRule="auto"/>
        <w:jc w:val="both"/>
        <w:rPr>
          <w:rFonts w:ascii="Arial" w:hAnsi="Arial" w:cs="Arial"/>
          <w:b w:val="0"/>
          <w:bCs/>
          <w:sz w:val="24"/>
          <w:szCs w:val="24"/>
        </w:rPr>
      </w:pPr>
    </w:p>
    <w:p w14:paraId="5F17475F">
      <w:pPr>
        <w:spacing w:line="360" w:lineRule="auto"/>
        <w:jc w:val="both"/>
        <w:rPr>
          <w:rFonts w:ascii="Arial" w:hAnsi="Arial" w:cs="Arial"/>
          <w:b w:val="0"/>
          <w:bCs/>
          <w:sz w:val="24"/>
          <w:szCs w:val="24"/>
        </w:rPr>
      </w:pPr>
      <w:r>
        <w:rPr>
          <w:rFonts w:ascii="Arial" w:hAnsi="Arial" w:cs="Arial"/>
          <w:b w:val="0"/>
          <w:bCs/>
          <w:sz w:val="24"/>
          <w:szCs w:val="24"/>
        </w:rPr>
        <w:t>Se desarrolló el hook useDebounce, el cual retrasa la actualización del valor de búsqueda hasta que el usuario haya dejado de escribir durante un lapso específico (ej. 500 milisegundos). Esto reduce drásticamente las peticiones HTTP y la carga de la base de datos, garantizando una escritura fluida en el campo de texto.</w:t>
      </w:r>
    </w:p>
    <w:p w14:paraId="1B19FFB3">
      <w:pPr>
        <w:spacing w:line="360" w:lineRule="auto"/>
        <w:jc w:val="both"/>
        <w:rPr>
          <w:rFonts w:ascii="Arial" w:hAnsi="Arial" w:cs="Arial"/>
          <w:b w:val="0"/>
          <w:bCs/>
          <w:sz w:val="24"/>
          <w:szCs w:val="24"/>
        </w:rPr>
      </w:pPr>
    </w:p>
    <w:p w14:paraId="4F7336FD">
      <w:pPr>
        <w:spacing w:line="360" w:lineRule="auto"/>
        <w:jc w:val="both"/>
        <w:rPr>
          <w:rFonts w:ascii="Arial" w:hAnsi="Arial" w:cs="Arial"/>
          <w:b w:val="0"/>
          <w:bCs/>
          <w:sz w:val="24"/>
          <w:szCs w:val="24"/>
        </w:rPr>
      </w:pPr>
      <w:r>
        <w:rPr>
          <w:rFonts w:ascii="Arial" w:hAnsi="Arial" w:cs="Arial"/>
          <w:b w:val="0"/>
          <w:bCs/>
          <w:sz w:val="24"/>
          <w:szCs w:val="24"/>
        </w:rPr>
        <w:t>Ganchos de Consumo de Contexto (useAuth, useCart): En lugar de importar useContext y los objetos de contexto en cada archivo, se crearon hooks contenedores que devuelven el estado del contexto e incluyen validaciones preventivas. Si un desarrollador intenta usar useCart fuera del proveedor CartProvider, el hook lanza un error descriptivo en la consola, facilitando la depuración del árbol de componentes.</w:t>
      </w:r>
    </w:p>
    <w:p w14:paraId="12117442">
      <w:pPr>
        <w:spacing w:line="360" w:lineRule="auto"/>
        <w:jc w:val="both"/>
        <w:rPr>
          <w:rFonts w:ascii="Arial" w:hAnsi="Arial" w:cs="Arial"/>
          <w:b w:val="0"/>
          <w:bCs/>
          <w:sz w:val="24"/>
          <w:szCs w:val="24"/>
        </w:rPr>
      </w:pPr>
    </w:p>
    <w:p w14:paraId="42A5D47A">
      <w:pPr>
        <w:spacing w:line="360" w:lineRule="auto"/>
        <w:jc w:val="both"/>
        <w:rPr>
          <w:rFonts w:ascii="Arial" w:hAnsi="Arial" w:cs="Arial"/>
          <w:b w:val="0"/>
          <w:bCs/>
          <w:sz w:val="24"/>
          <w:szCs w:val="24"/>
        </w:rPr>
      </w:pPr>
      <w:r>
        <w:rPr>
          <w:rFonts w:ascii="Arial" w:hAnsi="Arial" w:cs="Arial"/>
          <w:b w:val="0"/>
          <w:bCs/>
          <w:sz w:val="24"/>
          <w:szCs w:val="24"/>
        </w:rPr>
        <w:t>5. Arquitectura de Componentes Modulares y Atómicos (src/components/)</w:t>
      </w:r>
    </w:p>
    <w:p w14:paraId="6ED5379D">
      <w:pPr>
        <w:spacing w:line="360" w:lineRule="auto"/>
        <w:jc w:val="both"/>
        <w:rPr>
          <w:rFonts w:ascii="Arial" w:hAnsi="Arial" w:cs="Arial"/>
          <w:b w:val="0"/>
          <w:bCs/>
          <w:sz w:val="24"/>
          <w:szCs w:val="24"/>
        </w:rPr>
      </w:pPr>
      <w:r>
        <w:rPr>
          <w:rFonts w:ascii="Arial" w:hAnsi="Arial" w:cs="Arial"/>
          <w:b w:val="0"/>
          <w:bCs/>
          <w:sz w:val="24"/>
          <w:szCs w:val="24"/>
        </w:rPr>
        <w:t>La interfaz visual se dividió en bloques de construcción pequeños, independientes y altamente cohesivos. Para lograr consistencia gráfica y mantenibilidad, se adoptó la metodología de diseño atómico (Atomic Design). En lugar de construir páginas monolíticas gigantescas, las interfaces se ensamblaron componiendo componentes reutilizables.</w:t>
      </w:r>
    </w:p>
    <w:p w14:paraId="04C38670">
      <w:pPr>
        <w:spacing w:line="360" w:lineRule="auto"/>
        <w:jc w:val="both"/>
        <w:rPr>
          <w:rFonts w:ascii="Arial" w:hAnsi="Arial" w:cs="Arial"/>
          <w:b w:val="0"/>
          <w:bCs/>
          <w:sz w:val="24"/>
          <w:szCs w:val="24"/>
        </w:rPr>
      </w:pPr>
    </w:p>
    <w:p w14:paraId="5C0928AA">
      <w:pPr>
        <w:spacing w:line="360" w:lineRule="auto"/>
        <w:jc w:val="both"/>
        <w:rPr>
          <w:rFonts w:ascii="Arial" w:hAnsi="Arial" w:cs="Arial"/>
          <w:b w:val="0"/>
          <w:bCs/>
          <w:sz w:val="24"/>
          <w:szCs w:val="24"/>
        </w:rPr>
      </w:pPr>
      <w:r>
        <w:rPr>
          <w:rFonts w:ascii="Arial" w:hAnsi="Arial" w:cs="Arial"/>
          <w:b w:val="0"/>
          <w:bCs/>
          <w:sz w:val="24"/>
          <w:szCs w:val="24"/>
        </w:rPr>
        <w:t>El catálogo de componentes desarrollado incluyó:</w:t>
      </w:r>
    </w:p>
    <w:p w14:paraId="6669E184">
      <w:pPr>
        <w:spacing w:line="360" w:lineRule="auto"/>
        <w:jc w:val="both"/>
        <w:rPr>
          <w:rFonts w:ascii="Arial" w:hAnsi="Arial" w:cs="Arial"/>
          <w:b w:val="0"/>
          <w:bCs/>
          <w:sz w:val="24"/>
          <w:szCs w:val="24"/>
        </w:rPr>
      </w:pPr>
    </w:p>
    <w:p w14:paraId="06FD640A">
      <w:pPr>
        <w:spacing w:line="360" w:lineRule="auto"/>
        <w:jc w:val="both"/>
        <w:rPr>
          <w:rFonts w:ascii="Arial" w:hAnsi="Arial" w:cs="Arial"/>
          <w:b w:val="0"/>
          <w:bCs/>
          <w:sz w:val="24"/>
          <w:szCs w:val="24"/>
        </w:rPr>
      </w:pPr>
      <w:r>
        <w:rPr>
          <w:rFonts w:ascii="Arial" w:hAnsi="Arial" w:cs="Arial"/>
          <w:b w:val="0"/>
          <w:bCs/>
          <w:sz w:val="24"/>
          <w:szCs w:val="24"/>
        </w:rPr>
        <w:t>Elementos Primitivos (Átomos):</w:t>
      </w:r>
    </w:p>
    <w:p w14:paraId="41F39A5E">
      <w:pPr>
        <w:spacing w:line="360" w:lineRule="auto"/>
        <w:jc w:val="both"/>
        <w:rPr>
          <w:rFonts w:ascii="Arial" w:hAnsi="Arial" w:cs="Arial"/>
          <w:b w:val="0"/>
          <w:bCs/>
          <w:sz w:val="24"/>
          <w:szCs w:val="24"/>
        </w:rPr>
      </w:pPr>
    </w:p>
    <w:p w14:paraId="3975CD9C">
      <w:pPr>
        <w:spacing w:line="360" w:lineRule="auto"/>
        <w:jc w:val="both"/>
        <w:rPr>
          <w:rFonts w:ascii="Arial" w:hAnsi="Arial" w:cs="Arial"/>
          <w:b w:val="0"/>
          <w:bCs/>
          <w:sz w:val="24"/>
          <w:szCs w:val="24"/>
        </w:rPr>
      </w:pPr>
      <w:r>
        <w:rPr>
          <w:rFonts w:ascii="Arial" w:hAnsi="Arial" w:cs="Arial"/>
          <w:b w:val="0"/>
          <w:bCs/>
          <w:sz w:val="24"/>
          <w:szCs w:val="24"/>
        </w:rPr>
        <w:t>Se programaron componentes base como Button, InputField, Badge y Spinner.</w:t>
      </w:r>
    </w:p>
    <w:p w14:paraId="775D9BC1">
      <w:pPr>
        <w:spacing w:line="360" w:lineRule="auto"/>
        <w:jc w:val="both"/>
        <w:rPr>
          <w:rFonts w:ascii="Arial" w:hAnsi="Arial" w:cs="Arial"/>
          <w:b w:val="0"/>
          <w:bCs/>
          <w:sz w:val="24"/>
          <w:szCs w:val="24"/>
        </w:rPr>
      </w:pPr>
    </w:p>
    <w:p w14:paraId="5D2D4342">
      <w:pPr>
        <w:spacing w:line="360" w:lineRule="auto"/>
        <w:jc w:val="both"/>
        <w:rPr>
          <w:rFonts w:ascii="Arial" w:hAnsi="Arial" w:cs="Arial"/>
          <w:b w:val="0"/>
          <w:bCs/>
          <w:sz w:val="24"/>
          <w:szCs w:val="24"/>
        </w:rPr>
      </w:pPr>
      <w:r>
        <w:rPr>
          <w:rFonts w:ascii="Arial" w:hAnsi="Arial" w:cs="Arial"/>
          <w:b w:val="0"/>
          <w:bCs/>
          <w:sz w:val="24"/>
          <w:szCs w:val="24"/>
        </w:rPr>
        <w:t>Validación de Propiedades: Todos los componentes implementaron PropTypes de React para validar estrictamente los tipos de datos recibidos (por ejemplo, asegurando que un botón siempre reciba un onClick de tipo función y un variant de tipo cadena limitada a "primary", "secondary" o "danger"). Esto fortalece la integridad del Frontend y detecta errores de integración de forma temprana.</w:t>
      </w:r>
    </w:p>
    <w:p w14:paraId="2C7A1677">
      <w:pPr>
        <w:spacing w:line="360" w:lineRule="auto"/>
        <w:jc w:val="both"/>
        <w:rPr>
          <w:rFonts w:ascii="Arial" w:hAnsi="Arial" w:cs="Arial"/>
          <w:b w:val="0"/>
          <w:bCs/>
          <w:sz w:val="24"/>
          <w:szCs w:val="24"/>
        </w:rPr>
      </w:pPr>
    </w:p>
    <w:p w14:paraId="62BCA4C0">
      <w:pPr>
        <w:spacing w:line="360" w:lineRule="auto"/>
        <w:jc w:val="both"/>
        <w:rPr>
          <w:rFonts w:ascii="Arial" w:hAnsi="Arial" w:cs="Arial"/>
          <w:b w:val="0"/>
          <w:bCs/>
          <w:sz w:val="24"/>
          <w:szCs w:val="24"/>
        </w:rPr>
      </w:pPr>
      <w:r>
        <w:rPr>
          <w:rFonts w:ascii="Arial" w:hAnsi="Arial" w:cs="Arial"/>
          <w:b w:val="0"/>
          <w:bCs/>
          <w:sz w:val="24"/>
          <w:szCs w:val="24"/>
        </w:rPr>
        <w:t>Componentes de Dominio (Moléculas y Organismos):</w:t>
      </w:r>
    </w:p>
    <w:p w14:paraId="7A094B90">
      <w:pPr>
        <w:spacing w:line="360" w:lineRule="auto"/>
        <w:jc w:val="both"/>
        <w:rPr>
          <w:rFonts w:ascii="Arial" w:hAnsi="Arial" w:cs="Arial"/>
          <w:b w:val="0"/>
          <w:bCs/>
          <w:sz w:val="24"/>
          <w:szCs w:val="24"/>
        </w:rPr>
      </w:pPr>
    </w:p>
    <w:p w14:paraId="51A4D024">
      <w:pPr>
        <w:spacing w:line="360" w:lineRule="auto"/>
        <w:jc w:val="both"/>
        <w:rPr>
          <w:rFonts w:ascii="Arial" w:hAnsi="Arial" w:cs="Arial"/>
          <w:b w:val="0"/>
          <w:bCs/>
          <w:sz w:val="24"/>
          <w:szCs w:val="24"/>
        </w:rPr>
      </w:pPr>
      <w:r>
        <w:rPr>
          <w:rFonts w:ascii="Arial" w:hAnsi="Arial" w:cs="Arial"/>
          <w:b w:val="0"/>
          <w:bCs/>
          <w:sz w:val="24"/>
          <w:szCs w:val="24"/>
        </w:rPr>
        <w:t>Tarjetas de Producto (ProductCard): Un organismo visual que encapsula la imagen optimizada del equipo, el título truncado, la marca de telecomunicaciones, el precio formateado, el cálculo dinámico de etiquetas de descuento (ej. "20% OFF") y el botón de adición rápida al carrito. Este componente reacciona al estado del carrito para modificar su interfaz (ej. cambiar el texto del botón a "Agregado").</w:t>
      </w:r>
    </w:p>
    <w:p w14:paraId="3AD1E698">
      <w:pPr>
        <w:spacing w:line="360" w:lineRule="auto"/>
        <w:jc w:val="both"/>
        <w:rPr>
          <w:rFonts w:ascii="Arial" w:hAnsi="Arial" w:cs="Arial"/>
          <w:b w:val="0"/>
          <w:bCs/>
          <w:sz w:val="24"/>
          <w:szCs w:val="24"/>
        </w:rPr>
      </w:pPr>
    </w:p>
    <w:p w14:paraId="2188362E">
      <w:pPr>
        <w:spacing w:line="360" w:lineRule="auto"/>
        <w:jc w:val="both"/>
        <w:rPr>
          <w:rFonts w:ascii="Arial" w:hAnsi="Arial" w:cs="Arial"/>
          <w:b w:val="0"/>
          <w:bCs/>
          <w:sz w:val="24"/>
          <w:szCs w:val="24"/>
        </w:rPr>
      </w:pPr>
      <w:r>
        <w:rPr>
          <w:rFonts w:ascii="Arial" w:hAnsi="Arial" w:cs="Arial"/>
          <w:b w:val="0"/>
          <w:bCs/>
          <w:sz w:val="24"/>
          <w:szCs w:val="24"/>
        </w:rPr>
        <w:t>Barras de Navegación y Menús Laterales (Navbar, Sidebar): Componentes responsivos de alto nivel. El Navbar implementa un diseño sticky (pegajoso), incorpora la barra de búsqueda central y muestra un contador dinámico tipo globo (badge) sobre el icono del carrito que se actualiza reactivamente desde el CartContext. El Sidebar maneja la navegación jerárquica del panel administrativo, con submenús plegables para la gestión avanzada de categorías e inventarios.</w:t>
      </w:r>
    </w:p>
    <w:p w14:paraId="019337D7">
      <w:pPr>
        <w:spacing w:line="360" w:lineRule="auto"/>
        <w:jc w:val="both"/>
        <w:rPr>
          <w:rFonts w:ascii="Arial" w:hAnsi="Arial" w:cs="Arial"/>
          <w:b w:val="0"/>
          <w:bCs/>
          <w:sz w:val="24"/>
          <w:szCs w:val="24"/>
        </w:rPr>
      </w:pPr>
    </w:p>
    <w:p w14:paraId="07D1DE45">
      <w:pPr>
        <w:spacing w:line="360" w:lineRule="auto"/>
        <w:jc w:val="both"/>
        <w:rPr>
          <w:rFonts w:ascii="Arial" w:hAnsi="Arial" w:cs="Arial"/>
          <w:b w:val="0"/>
          <w:bCs/>
          <w:sz w:val="24"/>
          <w:szCs w:val="24"/>
        </w:rPr>
      </w:pPr>
      <w:r>
        <w:rPr>
          <w:rFonts w:ascii="Arial" w:hAnsi="Arial" w:cs="Arial"/>
          <w:b w:val="0"/>
          <w:bCs/>
          <w:sz w:val="24"/>
          <w:szCs w:val="24"/>
        </w:rPr>
        <w:t>Tablas de Datos Dinámicas (DataTable): Un componente crítico para el panel de administración de GAZA SYSCOM. Se diseñó una tabla reutilizable capaz de recibir un arreglo de datos (JSON) y una configuración de columnas, renderizando automáticamente filas con soporte para ordenamiento (sort), paginación local y casillas de selección masiva (checkboxes) para ejecutar acciones en lote, como borrar múltiples productos inactivos simultáneamente.</w:t>
      </w:r>
    </w:p>
    <w:p w14:paraId="1948A229">
      <w:pPr>
        <w:spacing w:line="360" w:lineRule="auto"/>
        <w:jc w:val="both"/>
        <w:rPr>
          <w:rFonts w:ascii="Arial" w:hAnsi="Arial" w:cs="Arial"/>
          <w:b w:val="0"/>
          <w:bCs/>
          <w:sz w:val="24"/>
          <w:szCs w:val="24"/>
        </w:rPr>
      </w:pPr>
    </w:p>
    <w:p w14:paraId="1281BA81">
      <w:pPr>
        <w:spacing w:line="360" w:lineRule="auto"/>
        <w:jc w:val="both"/>
        <w:rPr>
          <w:rFonts w:ascii="Arial" w:hAnsi="Arial" w:cs="Arial"/>
          <w:b w:val="0"/>
          <w:bCs/>
          <w:sz w:val="24"/>
          <w:szCs w:val="24"/>
        </w:rPr>
      </w:pPr>
      <w:r>
        <w:rPr>
          <w:rFonts w:ascii="Arial" w:hAnsi="Arial" w:cs="Arial"/>
          <w:b w:val="0"/>
          <w:bCs/>
          <w:sz w:val="24"/>
          <w:szCs w:val="24"/>
        </w:rPr>
        <w:t>6. Vistas de la Plataforma y Experiencia de Usuario (src/pages/)</w:t>
      </w:r>
    </w:p>
    <w:p w14:paraId="15DC9A28">
      <w:pPr>
        <w:spacing w:line="360" w:lineRule="auto"/>
        <w:jc w:val="both"/>
        <w:rPr>
          <w:rFonts w:ascii="Arial" w:hAnsi="Arial" w:cs="Arial"/>
          <w:b w:val="0"/>
          <w:bCs/>
          <w:sz w:val="24"/>
          <w:szCs w:val="24"/>
        </w:rPr>
      </w:pPr>
      <w:r>
        <w:rPr>
          <w:rFonts w:ascii="Arial" w:hAnsi="Arial" w:cs="Arial"/>
          <w:b w:val="0"/>
          <w:bCs/>
          <w:sz w:val="24"/>
          <w:szCs w:val="24"/>
        </w:rPr>
        <w:t>Los componentes base se ensamblaron en las vistas o páginas principales (Pages). Cada vista actúa como el controlador visual de un dominio del negocio, solicitando datos al backend a través de los servicios y distribuyéndolos a sus componentes hijos para su renderizado.</w:t>
      </w:r>
    </w:p>
    <w:p w14:paraId="4B129D9A">
      <w:pPr>
        <w:spacing w:line="360" w:lineRule="auto"/>
        <w:jc w:val="both"/>
        <w:rPr>
          <w:rFonts w:ascii="Arial" w:hAnsi="Arial" w:cs="Arial"/>
          <w:b w:val="0"/>
          <w:bCs/>
          <w:sz w:val="24"/>
          <w:szCs w:val="24"/>
        </w:rPr>
      </w:pPr>
    </w:p>
    <w:p w14:paraId="2434ED75">
      <w:pPr>
        <w:spacing w:line="360" w:lineRule="auto"/>
        <w:jc w:val="both"/>
        <w:rPr>
          <w:rFonts w:ascii="Arial" w:hAnsi="Arial" w:cs="Arial"/>
          <w:b w:val="0"/>
          <w:bCs/>
          <w:sz w:val="24"/>
          <w:szCs w:val="24"/>
        </w:rPr>
      </w:pPr>
      <w:r>
        <w:rPr>
          <w:rFonts w:ascii="Arial" w:hAnsi="Arial" w:cs="Arial"/>
          <w:b w:val="0"/>
          <w:bCs/>
          <w:sz w:val="24"/>
          <w:szCs w:val="24"/>
        </w:rPr>
        <w:t>Las vistas diseñadas e ingenierías aplicadas fueron:</w:t>
      </w:r>
    </w:p>
    <w:p w14:paraId="1D866ED5">
      <w:pPr>
        <w:spacing w:line="360" w:lineRule="auto"/>
        <w:jc w:val="both"/>
        <w:rPr>
          <w:rFonts w:ascii="Arial" w:hAnsi="Arial" w:cs="Arial"/>
          <w:b w:val="0"/>
          <w:bCs/>
          <w:sz w:val="24"/>
          <w:szCs w:val="24"/>
        </w:rPr>
      </w:pPr>
    </w:p>
    <w:p w14:paraId="4956A63D">
      <w:pPr>
        <w:spacing w:line="360" w:lineRule="auto"/>
        <w:jc w:val="both"/>
        <w:rPr>
          <w:rFonts w:ascii="Arial" w:hAnsi="Arial" w:cs="Arial"/>
          <w:b w:val="0"/>
          <w:bCs/>
          <w:sz w:val="24"/>
          <w:szCs w:val="24"/>
        </w:rPr>
      </w:pPr>
      <w:r>
        <w:rPr>
          <w:rFonts w:ascii="Arial" w:hAnsi="Arial" w:cs="Arial"/>
          <w:b w:val="0"/>
          <w:bCs/>
          <w:sz w:val="24"/>
          <w:szCs w:val="24"/>
        </w:rPr>
        <w:t>Vista de Catálogo de Telecomunicaciones (Catalog.jsx):</w:t>
      </w:r>
    </w:p>
    <w:p w14:paraId="1C34493B">
      <w:pPr>
        <w:spacing w:line="360" w:lineRule="auto"/>
        <w:jc w:val="both"/>
        <w:rPr>
          <w:rFonts w:ascii="Arial" w:hAnsi="Arial" w:cs="Arial"/>
          <w:b w:val="0"/>
          <w:bCs/>
          <w:sz w:val="24"/>
          <w:szCs w:val="24"/>
        </w:rPr>
      </w:pPr>
    </w:p>
    <w:p w14:paraId="1CEA1276">
      <w:pPr>
        <w:spacing w:line="360" w:lineRule="auto"/>
        <w:jc w:val="both"/>
        <w:rPr>
          <w:rFonts w:ascii="Arial" w:hAnsi="Arial" w:cs="Arial"/>
          <w:b w:val="0"/>
          <w:bCs/>
          <w:sz w:val="24"/>
          <w:szCs w:val="24"/>
        </w:rPr>
      </w:pPr>
      <w:r>
        <w:rPr>
          <w:rFonts w:ascii="Arial" w:hAnsi="Arial" w:cs="Arial"/>
          <w:b w:val="0"/>
          <w:bCs/>
          <w:sz w:val="24"/>
          <w:szCs w:val="24"/>
        </w:rPr>
        <w:t>El centro neurálgico comercial de la plataforma. La página renderiza una cuadrícula (CSS Grid) responsiva que se adapta desde 1 columna en teléfonos móviles hasta 4 o 5 columnas en monitores panorámicos.</w:t>
      </w:r>
    </w:p>
    <w:p w14:paraId="5AD2EAEB">
      <w:pPr>
        <w:spacing w:line="360" w:lineRule="auto"/>
        <w:jc w:val="both"/>
        <w:rPr>
          <w:rFonts w:ascii="Arial" w:hAnsi="Arial" w:cs="Arial"/>
          <w:b w:val="0"/>
          <w:bCs/>
          <w:sz w:val="24"/>
          <w:szCs w:val="24"/>
        </w:rPr>
      </w:pPr>
    </w:p>
    <w:p w14:paraId="688B2018">
      <w:pPr>
        <w:spacing w:line="360" w:lineRule="auto"/>
        <w:jc w:val="both"/>
        <w:rPr>
          <w:rFonts w:ascii="Arial" w:hAnsi="Arial" w:cs="Arial"/>
          <w:b w:val="0"/>
          <w:bCs/>
          <w:sz w:val="24"/>
          <w:szCs w:val="24"/>
        </w:rPr>
      </w:pPr>
      <w:r>
        <w:rPr>
          <w:rFonts w:ascii="Arial" w:hAnsi="Arial" w:cs="Arial"/>
          <w:b w:val="0"/>
          <w:bCs/>
          <w:sz w:val="24"/>
          <w:szCs w:val="24"/>
        </w:rPr>
        <w:t>Filtros Complejos y Paginación: Se integró un panel lateral de filtros combinados. Los usuarios de GAZA SYSCOM pueden filtrar productos simultáneamente por categorías (Redes, Videovigilancia, Cableado), marcas, rangos de precio (usando sliders interactivos) y disponibilidad en stock. Cada interacción con un filtro actualiza los parámetros de consulta (Query Params) en la URL, despacha una petición optimizada a la API y refresca únicamente la cuadrícula de resultados, logrando una experiencia de navegación sin fricciones.</w:t>
      </w:r>
    </w:p>
    <w:p w14:paraId="3C5B3A0C">
      <w:pPr>
        <w:spacing w:line="360" w:lineRule="auto"/>
        <w:jc w:val="both"/>
        <w:rPr>
          <w:rFonts w:ascii="Arial" w:hAnsi="Arial" w:cs="Arial"/>
          <w:b w:val="0"/>
          <w:bCs/>
          <w:sz w:val="24"/>
          <w:szCs w:val="24"/>
        </w:rPr>
      </w:pPr>
    </w:p>
    <w:p w14:paraId="12CEA578">
      <w:pPr>
        <w:spacing w:line="360" w:lineRule="auto"/>
        <w:jc w:val="both"/>
        <w:rPr>
          <w:rFonts w:ascii="Arial" w:hAnsi="Arial" w:cs="Arial"/>
          <w:b w:val="0"/>
          <w:bCs/>
          <w:sz w:val="24"/>
          <w:szCs w:val="24"/>
        </w:rPr>
      </w:pPr>
      <w:r>
        <w:rPr>
          <w:rFonts w:ascii="Arial" w:hAnsi="Arial" w:cs="Arial"/>
          <w:b w:val="0"/>
          <w:bCs/>
          <w:sz w:val="24"/>
          <w:szCs w:val="24"/>
        </w:rPr>
        <w:t>Flujo de Carrito y Finalización de Compra (Cart.jsx, Checkout.jsx):</w:t>
      </w:r>
    </w:p>
    <w:p w14:paraId="1CAEAE88">
      <w:pPr>
        <w:spacing w:line="360" w:lineRule="auto"/>
        <w:jc w:val="both"/>
        <w:rPr>
          <w:rFonts w:ascii="Arial" w:hAnsi="Arial" w:cs="Arial"/>
          <w:b w:val="0"/>
          <w:bCs/>
          <w:sz w:val="24"/>
          <w:szCs w:val="24"/>
        </w:rPr>
      </w:pPr>
    </w:p>
    <w:p w14:paraId="746A6B40">
      <w:pPr>
        <w:spacing w:line="360" w:lineRule="auto"/>
        <w:jc w:val="both"/>
        <w:rPr>
          <w:rFonts w:ascii="Arial" w:hAnsi="Arial" w:cs="Arial"/>
          <w:b w:val="0"/>
          <w:bCs/>
          <w:sz w:val="24"/>
          <w:szCs w:val="24"/>
        </w:rPr>
      </w:pPr>
      <w:r>
        <w:rPr>
          <w:rFonts w:ascii="Arial" w:hAnsi="Arial" w:cs="Arial"/>
          <w:b w:val="0"/>
          <w:bCs/>
          <w:sz w:val="24"/>
          <w:szCs w:val="24"/>
        </w:rPr>
        <w:t>La página del carrito proporciona un resumen detallado. Permite la edición en tiempo real de cantidades; si un cliente intenta solicitar más unidades de un Switch PoE de las que existen en el inventario real (consultado vía API), el componente bloquea el incremento y notifica al usuario, evitando quiebres de stock.</w:t>
      </w:r>
    </w:p>
    <w:p w14:paraId="31A159E8">
      <w:pPr>
        <w:spacing w:line="360" w:lineRule="auto"/>
        <w:jc w:val="both"/>
        <w:rPr>
          <w:rFonts w:ascii="Arial" w:hAnsi="Arial" w:cs="Arial"/>
          <w:b w:val="0"/>
          <w:bCs/>
          <w:sz w:val="24"/>
          <w:szCs w:val="24"/>
        </w:rPr>
      </w:pPr>
    </w:p>
    <w:p w14:paraId="1602E33D">
      <w:pPr>
        <w:spacing w:line="360" w:lineRule="auto"/>
        <w:jc w:val="both"/>
        <w:rPr>
          <w:rFonts w:ascii="Arial" w:hAnsi="Arial" w:cs="Arial"/>
          <w:b w:val="0"/>
          <w:bCs/>
          <w:sz w:val="24"/>
          <w:szCs w:val="24"/>
        </w:rPr>
      </w:pPr>
      <w:r>
        <w:rPr>
          <w:rFonts w:ascii="Arial" w:hAnsi="Arial" w:cs="Arial"/>
          <w:b w:val="0"/>
          <w:bCs/>
          <w:sz w:val="24"/>
          <w:szCs w:val="24"/>
        </w:rPr>
        <w:t>La vista de Checkout se diseñó como un asistente (Wizard) de múltiples pasos para reducir la fatiga del usuario y el abandono del carrito.</w:t>
      </w:r>
    </w:p>
    <w:p w14:paraId="07D4595B">
      <w:pPr>
        <w:spacing w:line="360" w:lineRule="auto"/>
        <w:jc w:val="both"/>
        <w:rPr>
          <w:rFonts w:ascii="Arial" w:hAnsi="Arial" w:cs="Arial"/>
          <w:b w:val="0"/>
          <w:bCs/>
          <w:sz w:val="24"/>
          <w:szCs w:val="24"/>
        </w:rPr>
      </w:pPr>
    </w:p>
    <w:p w14:paraId="7874A264">
      <w:pPr>
        <w:spacing w:line="360" w:lineRule="auto"/>
        <w:jc w:val="both"/>
        <w:rPr>
          <w:rFonts w:ascii="Arial" w:hAnsi="Arial" w:cs="Arial"/>
          <w:b w:val="0"/>
          <w:bCs/>
          <w:sz w:val="24"/>
          <w:szCs w:val="24"/>
        </w:rPr>
      </w:pPr>
      <w:r>
        <w:rPr>
          <w:rFonts w:ascii="Arial" w:hAnsi="Arial" w:cs="Arial"/>
          <w:b w:val="0"/>
          <w:bCs/>
          <w:sz w:val="24"/>
          <w:szCs w:val="24"/>
        </w:rPr>
        <w:t>Paso 1 (Identidad y Envío): Captura de direcciones con validación de campos obligatorios en el formulario.</w:t>
      </w:r>
    </w:p>
    <w:p w14:paraId="2D86C838">
      <w:pPr>
        <w:spacing w:line="360" w:lineRule="auto"/>
        <w:jc w:val="both"/>
        <w:rPr>
          <w:rFonts w:ascii="Arial" w:hAnsi="Arial" w:cs="Arial"/>
          <w:b w:val="0"/>
          <w:bCs/>
          <w:sz w:val="24"/>
          <w:szCs w:val="24"/>
        </w:rPr>
      </w:pPr>
    </w:p>
    <w:p w14:paraId="26BBE9C8">
      <w:pPr>
        <w:spacing w:line="360" w:lineRule="auto"/>
        <w:jc w:val="both"/>
        <w:rPr>
          <w:rFonts w:ascii="Arial" w:hAnsi="Arial" w:cs="Arial"/>
          <w:b w:val="0"/>
          <w:bCs/>
          <w:sz w:val="24"/>
          <w:szCs w:val="24"/>
        </w:rPr>
      </w:pPr>
      <w:r>
        <w:rPr>
          <w:rFonts w:ascii="Arial" w:hAnsi="Arial" w:cs="Arial"/>
          <w:b w:val="0"/>
          <w:bCs/>
          <w:sz w:val="24"/>
          <w:szCs w:val="24"/>
        </w:rPr>
        <w:t>Paso 2 (Resumen): Desglose final de costos y aplicación de cupones de descuento contra el Backend.</w:t>
      </w:r>
    </w:p>
    <w:p w14:paraId="1204648B">
      <w:pPr>
        <w:spacing w:line="360" w:lineRule="auto"/>
        <w:jc w:val="both"/>
        <w:rPr>
          <w:rFonts w:ascii="Arial" w:hAnsi="Arial" w:cs="Arial"/>
          <w:b w:val="0"/>
          <w:bCs/>
          <w:sz w:val="24"/>
          <w:szCs w:val="24"/>
        </w:rPr>
      </w:pPr>
    </w:p>
    <w:p w14:paraId="4D91D587">
      <w:pPr>
        <w:spacing w:line="360" w:lineRule="auto"/>
        <w:jc w:val="both"/>
        <w:rPr>
          <w:rFonts w:ascii="Arial" w:hAnsi="Arial" w:cs="Arial"/>
          <w:b w:val="0"/>
          <w:bCs/>
          <w:sz w:val="24"/>
          <w:szCs w:val="24"/>
        </w:rPr>
      </w:pPr>
      <w:r>
        <w:rPr>
          <w:rFonts w:ascii="Arial" w:hAnsi="Arial" w:cs="Arial"/>
          <w:b w:val="0"/>
          <w:bCs/>
          <w:sz w:val="24"/>
          <w:szCs w:val="24"/>
        </w:rPr>
        <w:t>Paso 3 (Pago Seguro): Integración directa del módulo (iframe o elements) de la pasarela de pago seleccionada. La arquitectura obliga a que la tarjeta de crédito se procese fuera de la SPA, recibiendo únicamente un token de confirmación de éxito.</w:t>
      </w:r>
    </w:p>
    <w:p w14:paraId="6EB97C40">
      <w:pPr>
        <w:spacing w:line="360" w:lineRule="auto"/>
        <w:jc w:val="both"/>
        <w:rPr>
          <w:rFonts w:ascii="Arial" w:hAnsi="Arial" w:cs="Arial"/>
          <w:b w:val="0"/>
          <w:bCs/>
          <w:sz w:val="24"/>
          <w:szCs w:val="24"/>
        </w:rPr>
      </w:pPr>
    </w:p>
    <w:p w14:paraId="5CE085C7">
      <w:pPr>
        <w:spacing w:line="360" w:lineRule="auto"/>
        <w:jc w:val="both"/>
        <w:rPr>
          <w:rFonts w:ascii="Arial" w:hAnsi="Arial" w:cs="Arial"/>
          <w:b w:val="0"/>
          <w:bCs/>
          <w:sz w:val="24"/>
          <w:szCs w:val="24"/>
        </w:rPr>
      </w:pPr>
      <w:r>
        <w:rPr>
          <w:rFonts w:ascii="Arial" w:hAnsi="Arial" w:cs="Arial"/>
          <w:b w:val="0"/>
          <w:bCs/>
          <w:sz w:val="24"/>
          <w:szCs w:val="24"/>
        </w:rPr>
        <w:t>Portal Administrativo (AdminPanel.jsx):</w:t>
      </w:r>
    </w:p>
    <w:p w14:paraId="2C791E1A">
      <w:pPr>
        <w:spacing w:line="360" w:lineRule="auto"/>
        <w:jc w:val="both"/>
        <w:rPr>
          <w:rFonts w:ascii="Arial" w:hAnsi="Arial" w:cs="Arial"/>
          <w:b w:val="0"/>
          <w:bCs/>
          <w:sz w:val="24"/>
          <w:szCs w:val="24"/>
        </w:rPr>
      </w:pPr>
    </w:p>
    <w:p w14:paraId="3D849A1F">
      <w:pPr>
        <w:spacing w:line="360" w:lineRule="auto"/>
        <w:jc w:val="both"/>
        <w:rPr>
          <w:rFonts w:ascii="Arial" w:hAnsi="Arial" w:cs="Arial"/>
          <w:b w:val="0"/>
          <w:bCs/>
          <w:sz w:val="24"/>
          <w:szCs w:val="24"/>
        </w:rPr>
      </w:pPr>
      <w:r>
        <w:rPr>
          <w:rFonts w:ascii="Arial" w:hAnsi="Arial" w:cs="Arial"/>
          <w:b w:val="0"/>
          <w:bCs/>
          <w:sz w:val="24"/>
          <w:szCs w:val="24"/>
        </w:rPr>
        <w:t>Una sub-aplicación protegida dentro de la SPA, exclusiva para el personal gerencial y logístico.</w:t>
      </w:r>
    </w:p>
    <w:p w14:paraId="23196677">
      <w:pPr>
        <w:spacing w:line="360" w:lineRule="auto"/>
        <w:jc w:val="both"/>
        <w:rPr>
          <w:rFonts w:ascii="Arial" w:hAnsi="Arial" w:cs="Arial"/>
          <w:b w:val="0"/>
          <w:bCs/>
          <w:sz w:val="24"/>
          <w:szCs w:val="24"/>
        </w:rPr>
      </w:pPr>
    </w:p>
    <w:p w14:paraId="207C967C">
      <w:pPr>
        <w:spacing w:line="360" w:lineRule="auto"/>
        <w:jc w:val="both"/>
        <w:rPr>
          <w:rFonts w:ascii="Arial" w:hAnsi="Arial" w:cs="Arial"/>
          <w:b w:val="0"/>
          <w:bCs/>
          <w:sz w:val="24"/>
          <w:szCs w:val="24"/>
        </w:rPr>
      </w:pPr>
      <w:r>
        <w:rPr>
          <w:rFonts w:ascii="Arial" w:hAnsi="Arial" w:cs="Arial"/>
          <w:b w:val="0"/>
          <w:bCs/>
          <w:sz w:val="24"/>
          <w:szCs w:val="24"/>
        </w:rPr>
        <w:t>Presenta un Dashboard con tarjetas de métricas críticas (KPIs): ventas del día, órdenes pendientes de envío y alertas de stock crítico.</w:t>
      </w:r>
    </w:p>
    <w:p w14:paraId="66A5CFD0">
      <w:pPr>
        <w:spacing w:line="360" w:lineRule="auto"/>
        <w:jc w:val="both"/>
        <w:rPr>
          <w:rFonts w:ascii="Arial" w:hAnsi="Arial" w:cs="Arial"/>
          <w:b w:val="0"/>
          <w:bCs/>
          <w:sz w:val="24"/>
          <w:szCs w:val="24"/>
        </w:rPr>
      </w:pPr>
    </w:p>
    <w:p w14:paraId="02224452">
      <w:pPr>
        <w:spacing w:line="360" w:lineRule="auto"/>
        <w:jc w:val="both"/>
        <w:rPr>
          <w:rFonts w:ascii="Arial" w:hAnsi="Arial" w:cs="Arial"/>
          <w:b w:val="0"/>
          <w:bCs/>
          <w:sz w:val="24"/>
          <w:szCs w:val="24"/>
        </w:rPr>
      </w:pPr>
      <w:r>
        <w:rPr>
          <w:rFonts w:ascii="Arial" w:hAnsi="Arial" w:cs="Arial"/>
          <w:b w:val="0"/>
          <w:bCs/>
          <w:sz w:val="24"/>
          <w:szCs w:val="24"/>
        </w:rPr>
        <w:t>Incorpora interfaces CRUD (Crear, Leer, Actualizar, Borrar) para el catálogo. Los formularios de creación de productos son altamente dinámicos, permitiendo agregar múltiples especificaciones técnicas personalizadas y subir imágenes que son previsualizadas localmente en el navegador antes de ser enviadas al servidor.</w:t>
      </w:r>
    </w:p>
    <w:p w14:paraId="77A3A486">
      <w:pPr>
        <w:spacing w:line="360" w:lineRule="auto"/>
        <w:jc w:val="both"/>
        <w:rPr>
          <w:rFonts w:ascii="Arial" w:hAnsi="Arial" w:cs="Arial"/>
          <w:b w:val="0"/>
          <w:bCs/>
          <w:sz w:val="24"/>
          <w:szCs w:val="24"/>
        </w:rPr>
      </w:pPr>
    </w:p>
    <w:p w14:paraId="5BEBA55D">
      <w:pPr>
        <w:spacing w:line="360" w:lineRule="auto"/>
        <w:jc w:val="both"/>
        <w:rPr>
          <w:rFonts w:ascii="Arial" w:hAnsi="Arial" w:cs="Arial"/>
          <w:b w:val="0"/>
          <w:bCs/>
          <w:sz w:val="24"/>
          <w:szCs w:val="24"/>
        </w:rPr>
      </w:pPr>
      <w:r>
        <w:rPr>
          <w:rFonts w:ascii="Arial" w:hAnsi="Arial" w:cs="Arial"/>
          <w:b w:val="0"/>
          <w:bCs/>
          <w:sz w:val="24"/>
          <w:szCs w:val="24"/>
        </w:rPr>
        <w:t>7. Capa de Servicios de Red y Cliente HTTP (src/services/)</w:t>
      </w:r>
    </w:p>
    <w:p w14:paraId="7A33B4ED">
      <w:pPr>
        <w:spacing w:line="360" w:lineRule="auto"/>
        <w:jc w:val="both"/>
        <w:rPr>
          <w:rFonts w:ascii="Arial" w:hAnsi="Arial" w:cs="Arial"/>
          <w:b w:val="0"/>
          <w:bCs/>
          <w:sz w:val="24"/>
          <w:szCs w:val="24"/>
        </w:rPr>
      </w:pPr>
      <w:r>
        <w:rPr>
          <w:rFonts w:ascii="Arial" w:hAnsi="Arial" w:cs="Arial"/>
          <w:b w:val="0"/>
          <w:bCs/>
          <w:sz w:val="24"/>
          <w:szCs w:val="24"/>
        </w:rPr>
        <w:t>Para mantener los componentes de React aislados de los detalles de bajo nivel del protocolo HTTP y facilitar el cambio de proveedores en el futuro, se diseñó una capa de abstracción de red centralizada.</w:t>
      </w:r>
    </w:p>
    <w:p w14:paraId="2CB0E7A1">
      <w:pPr>
        <w:spacing w:line="360" w:lineRule="auto"/>
        <w:jc w:val="both"/>
        <w:rPr>
          <w:rFonts w:ascii="Arial" w:hAnsi="Arial" w:cs="Arial"/>
          <w:b w:val="0"/>
          <w:bCs/>
          <w:sz w:val="24"/>
          <w:szCs w:val="24"/>
        </w:rPr>
      </w:pPr>
    </w:p>
    <w:p w14:paraId="19B2C4F6">
      <w:pPr>
        <w:spacing w:line="360" w:lineRule="auto"/>
        <w:jc w:val="both"/>
        <w:rPr>
          <w:rFonts w:ascii="Arial" w:hAnsi="Arial" w:cs="Arial"/>
          <w:b w:val="0"/>
          <w:bCs/>
          <w:sz w:val="24"/>
          <w:szCs w:val="24"/>
        </w:rPr>
      </w:pPr>
      <w:r>
        <w:rPr>
          <w:rFonts w:ascii="Arial" w:hAnsi="Arial" w:cs="Arial"/>
          <w:b w:val="0"/>
          <w:bCs/>
          <w:sz w:val="24"/>
          <w:szCs w:val="24"/>
        </w:rPr>
        <w:t>El desarrollo de la comunicación cliente-servidor abarcó:</w:t>
      </w:r>
    </w:p>
    <w:p w14:paraId="7A3AD10E">
      <w:pPr>
        <w:spacing w:line="360" w:lineRule="auto"/>
        <w:jc w:val="both"/>
        <w:rPr>
          <w:rFonts w:ascii="Arial" w:hAnsi="Arial" w:cs="Arial"/>
          <w:b w:val="0"/>
          <w:bCs/>
          <w:sz w:val="24"/>
          <w:szCs w:val="24"/>
        </w:rPr>
      </w:pPr>
    </w:p>
    <w:p w14:paraId="3D72EF10">
      <w:pPr>
        <w:spacing w:line="360" w:lineRule="auto"/>
        <w:jc w:val="both"/>
        <w:rPr>
          <w:rFonts w:ascii="Arial" w:hAnsi="Arial" w:cs="Arial"/>
          <w:b w:val="0"/>
          <w:bCs/>
          <w:sz w:val="24"/>
          <w:szCs w:val="24"/>
        </w:rPr>
      </w:pPr>
      <w:r>
        <w:rPr>
          <w:rFonts w:ascii="Arial" w:hAnsi="Arial" w:cs="Arial"/>
          <w:b w:val="0"/>
          <w:bCs/>
          <w:sz w:val="24"/>
          <w:szCs w:val="24"/>
        </w:rPr>
        <w:t>Configuración e Instancia de Axios (api.js): En lugar de utilizar fetch nativo que requiere configuraciones redundantes, se inicializó una instancia global del cliente HTTP Axios. A esta instancia se le configuró la URL base (baseURL) apuntando a la API de producción o desarrollo según las variables de entorno de Vite, y se establecieron tiempos de espera máximos (timeouts) para abortar conexiones colgadas.</w:t>
      </w:r>
    </w:p>
    <w:p w14:paraId="7D49FEB8">
      <w:pPr>
        <w:spacing w:line="360" w:lineRule="auto"/>
        <w:jc w:val="both"/>
        <w:rPr>
          <w:rFonts w:ascii="Arial" w:hAnsi="Arial" w:cs="Arial"/>
          <w:b w:val="0"/>
          <w:bCs/>
          <w:sz w:val="24"/>
          <w:szCs w:val="24"/>
        </w:rPr>
      </w:pPr>
    </w:p>
    <w:p w14:paraId="1ABDC4BE">
      <w:pPr>
        <w:spacing w:line="360" w:lineRule="auto"/>
        <w:jc w:val="both"/>
        <w:rPr>
          <w:rFonts w:ascii="Arial" w:hAnsi="Arial" w:cs="Arial"/>
          <w:b w:val="0"/>
          <w:bCs/>
          <w:sz w:val="24"/>
          <w:szCs w:val="24"/>
        </w:rPr>
      </w:pPr>
      <w:r>
        <w:rPr>
          <w:rFonts w:ascii="Arial" w:hAnsi="Arial" w:cs="Arial"/>
          <w:b w:val="0"/>
          <w:bCs/>
          <w:sz w:val="24"/>
          <w:szCs w:val="24"/>
        </w:rPr>
        <w:t>Interceptores de Petición y Respuesta (Interceptors):</w:t>
      </w:r>
    </w:p>
    <w:p w14:paraId="7D317613">
      <w:pPr>
        <w:spacing w:line="360" w:lineRule="auto"/>
        <w:jc w:val="both"/>
        <w:rPr>
          <w:rFonts w:ascii="Arial" w:hAnsi="Arial" w:cs="Arial"/>
          <w:b w:val="0"/>
          <w:bCs/>
          <w:sz w:val="24"/>
          <w:szCs w:val="24"/>
        </w:rPr>
      </w:pPr>
    </w:p>
    <w:p w14:paraId="6D8BBAEC">
      <w:pPr>
        <w:spacing w:line="360" w:lineRule="auto"/>
        <w:jc w:val="both"/>
        <w:rPr>
          <w:rFonts w:ascii="Arial" w:hAnsi="Arial" w:cs="Arial"/>
          <w:b w:val="0"/>
          <w:bCs/>
          <w:sz w:val="24"/>
          <w:szCs w:val="24"/>
        </w:rPr>
      </w:pPr>
      <w:r>
        <w:rPr>
          <w:rFonts w:ascii="Arial" w:hAnsi="Arial" w:cs="Arial"/>
          <w:b w:val="0"/>
          <w:bCs/>
          <w:sz w:val="24"/>
          <w:szCs w:val="24"/>
        </w:rPr>
        <w:t>Interceptor Request: Un middleware del lado del cliente. Intercepta todas y cada una de las peticiones salientes hacia los servidores de GAZA SYSCOM. Consulta el almacenamiento local, y si detecta un JWT válido, inyecta automáticamente la cabecera Authorization: Bearer &lt;token&gt;. Esto elimina la necesidad de que los programadores adjunten manualmente el token en cientos de peticiones distintas en todo el código.</w:t>
      </w:r>
    </w:p>
    <w:p w14:paraId="248EF209">
      <w:pPr>
        <w:spacing w:line="360" w:lineRule="auto"/>
        <w:jc w:val="both"/>
        <w:rPr>
          <w:rFonts w:ascii="Arial" w:hAnsi="Arial" w:cs="Arial"/>
          <w:b w:val="0"/>
          <w:bCs/>
          <w:sz w:val="24"/>
          <w:szCs w:val="24"/>
        </w:rPr>
      </w:pPr>
    </w:p>
    <w:p w14:paraId="1AE81851">
      <w:pPr>
        <w:spacing w:line="360" w:lineRule="auto"/>
        <w:jc w:val="both"/>
        <w:rPr>
          <w:rFonts w:ascii="Arial" w:hAnsi="Arial" w:cs="Arial"/>
          <w:b w:val="0"/>
          <w:bCs/>
          <w:sz w:val="24"/>
          <w:szCs w:val="24"/>
        </w:rPr>
      </w:pPr>
      <w:r>
        <w:rPr>
          <w:rFonts w:ascii="Arial" w:hAnsi="Arial" w:cs="Arial"/>
          <w:b w:val="0"/>
          <w:bCs/>
          <w:sz w:val="24"/>
          <w:szCs w:val="24"/>
        </w:rPr>
        <w:t>Interceptor Response: Escucha todas las respuestas entrantes del servidor. Si detecta un código HTTP 200/201, deja pasar la respuesta limpia a la vista. Sin embargo, si detecta un código 401 Unauthorized (sesión expirada) o 403 Forbidden (permisos insuficientes), el interceptor ejecuta una purga automática del estado de autenticación y redirecciona forzosamente al usuario a la página de login, garantizando que no existan sesiones "zombies" en el navegador.</w:t>
      </w:r>
    </w:p>
    <w:p w14:paraId="54F9951F">
      <w:pPr>
        <w:spacing w:line="360" w:lineRule="auto"/>
        <w:jc w:val="both"/>
        <w:rPr>
          <w:rFonts w:ascii="Arial" w:hAnsi="Arial" w:cs="Arial"/>
          <w:b w:val="0"/>
          <w:bCs/>
          <w:sz w:val="24"/>
          <w:szCs w:val="24"/>
        </w:rPr>
      </w:pPr>
    </w:p>
    <w:p w14:paraId="05DA9ADC">
      <w:pPr>
        <w:spacing w:line="360" w:lineRule="auto"/>
        <w:jc w:val="both"/>
        <w:rPr>
          <w:rFonts w:ascii="Arial" w:hAnsi="Arial" w:cs="Arial"/>
          <w:b w:val="0"/>
          <w:bCs/>
          <w:sz w:val="24"/>
          <w:szCs w:val="24"/>
        </w:rPr>
      </w:pPr>
      <w:r>
        <w:rPr>
          <w:rFonts w:ascii="Arial" w:hAnsi="Arial" w:cs="Arial"/>
          <w:b w:val="0"/>
          <w:bCs/>
          <w:sz w:val="24"/>
          <w:szCs w:val="24"/>
        </w:rPr>
        <w:t>Abstracciones por Dominio (productService.js, orderService.js): Se crearon archivos que exportan funciones limpias (ej. getAllProducts(filtros), createOrder(datos)). Estas funciones encapsulan las rutas exactas de la API y el formateo de los datos, sirviendo como un SDK (Kit de Desarrollo de Software) interno para los componentes del Frontend.</w:t>
      </w:r>
    </w:p>
    <w:p w14:paraId="2E73A02C">
      <w:pPr>
        <w:spacing w:line="360" w:lineRule="auto"/>
        <w:jc w:val="both"/>
        <w:rPr>
          <w:rFonts w:ascii="Arial" w:hAnsi="Arial" w:cs="Arial"/>
          <w:b w:val="0"/>
          <w:bCs/>
          <w:sz w:val="24"/>
          <w:szCs w:val="24"/>
        </w:rPr>
      </w:pPr>
    </w:p>
    <w:p w14:paraId="24D47EF2">
      <w:pPr>
        <w:spacing w:line="360" w:lineRule="auto"/>
        <w:jc w:val="both"/>
        <w:rPr>
          <w:rFonts w:ascii="Arial" w:hAnsi="Arial" w:cs="Arial"/>
          <w:b w:val="0"/>
          <w:bCs/>
          <w:sz w:val="24"/>
          <w:szCs w:val="24"/>
        </w:rPr>
      </w:pPr>
      <w:r>
        <w:rPr>
          <w:rFonts w:ascii="Arial" w:hAnsi="Arial" w:cs="Arial"/>
          <w:b w:val="0"/>
          <w:bCs/>
          <w:sz w:val="24"/>
          <w:szCs w:val="24"/>
        </w:rPr>
        <w:t>8. Estilos, Diseño Responsivo y Utilidades (src/styles/, src/utils/, src/assets/)</w:t>
      </w:r>
    </w:p>
    <w:p w14:paraId="0716BDEB">
      <w:pPr>
        <w:spacing w:line="360" w:lineRule="auto"/>
        <w:jc w:val="both"/>
        <w:rPr>
          <w:rFonts w:ascii="Arial" w:hAnsi="Arial" w:cs="Arial"/>
          <w:b w:val="0"/>
          <w:bCs/>
          <w:sz w:val="24"/>
          <w:szCs w:val="24"/>
        </w:rPr>
      </w:pPr>
      <w:r>
        <w:rPr>
          <w:rFonts w:ascii="Arial" w:hAnsi="Arial" w:cs="Arial"/>
          <w:b w:val="0"/>
          <w:bCs/>
          <w:sz w:val="24"/>
          <w:szCs w:val="24"/>
        </w:rPr>
        <w:t>La identidad visual corporativa de GAZA SYSCOM y la adaptabilidad del sistema a múltiples resoluciones de pantalla requirieron una arquitectura CSS moderna y funciones de apoyo estandarizadas.</w:t>
      </w:r>
    </w:p>
    <w:p w14:paraId="0E809619">
      <w:pPr>
        <w:spacing w:line="360" w:lineRule="auto"/>
        <w:jc w:val="both"/>
        <w:rPr>
          <w:rFonts w:ascii="Arial" w:hAnsi="Arial" w:cs="Arial"/>
          <w:b w:val="0"/>
          <w:bCs/>
          <w:sz w:val="24"/>
          <w:szCs w:val="24"/>
        </w:rPr>
      </w:pPr>
    </w:p>
    <w:p w14:paraId="760AF99F">
      <w:pPr>
        <w:spacing w:line="360" w:lineRule="auto"/>
        <w:jc w:val="both"/>
        <w:rPr>
          <w:rFonts w:ascii="Arial" w:hAnsi="Arial" w:cs="Arial"/>
          <w:b w:val="0"/>
          <w:bCs/>
          <w:sz w:val="24"/>
          <w:szCs w:val="24"/>
        </w:rPr>
      </w:pPr>
      <w:r>
        <w:rPr>
          <w:rFonts w:ascii="Arial" w:hAnsi="Arial" w:cs="Arial"/>
          <w:b w:val="0"/>
          <w:bCs/>
          <w:sz w:val="24"/>
          <w:szCs w:val="24"/>
        </w:rPr>
        <w:t>Arquitectura de Hojas de Estilo (index.css y CSS Modules):</w:t>
      </w:r>
    </w:p>
    <w:p w14:paraId="1E173FFA">
      <w:pPr>
        <w:spacing w:line="360" w:lineRule="auto"/>
        <w:jc w:val="both"/>
        <w:rPr>
          <w:rFonts w:ascii="Arial" w:hAnsi="Arial" w:cs="Arial"/>
          <w:b w:val="0"/>
          <w:bCs/>
          <w:sz w:val="24"/>
          <w:szCs w:val="24"/>
        </w:rPr>
      </w:pPr>
    </w:p>
    <w:p w14:paraId="7CFE0CFE">
      <w:pPr>
        <w:spacing w:line="360" w:lineRule="auto"/>
        <w:jc w:val="both"/>
        <w:rPr>
          <w:rFonts w:ascii="Arial" w:hAnsi="Arial" w:cs="Arial"/>
          <w:b w:val="0"/>
          <w:bCs/>
          <w:sz w:val="24"/>
          <w:szCs w:val="24"/>
        </w:rPr>
      </w:pPr>
      <w:r>
        <w:rPr>
          <w:rFonts w:ascii="Arial" w:hAnsi="Arial" w:cs="Arial"/>
          <w:b w:val="0"/>
          <w:bCs/>
          <w:sz w:val="24"/>
          <w:szCs w:val="24"/>
        </w:rPr>
        <w:t>Se definió una paleta de colores corporativos (variables CSS o configuración de Tailwind CSS) y tipografías consistentes en un archivo global.</w:t>
      </w:r>
    </w:p>
    <w:p w14:paraId="39456ECD">
      <w:pPr>
        <w:spacing w:line="360" w:lineRule="auto"/>
        <w:jc w:val="both"/>
        <w:rPr>
          <w:rFonts w:ascii="Arial" w:hAnsi="Arial" w:cs="Arial"/>
          <w:b w:val="0"/>
          <w:bCs/>
          <w:sz w:val="24"/>
          <w:szCs w:val="24"/>
        </w:rPr>
      </w:pPr>
    </w:p>
    <w:p w14:paraId="37B87222">
      <w:pPr>
        <w:spacing w:line="360" w:lineRule="auto"/>
        <w:jc w:val="both"/>
        <w:rPr>
          <w:rFonts w:ascii="Arial" w:hAnsi="Arial" w:cs="Arial"/>
          <w:b w:val="0"/>
          <w:bCs/>
          <w:sz w:val="24"/>
          <w:szCs w:val="24"/>
        </w:rPr>
      </w:pPr>
      <w:r>
        <w:rPr>
          <w:rFonts w:ascii="Arial" w:hAnsi="Arial" w:cs="Arial"/>
          <w:b w:val="0"/>
          <w:bCs/>
          <w:sz w:val="24"/>
          <w:szCs w:val="24"/>
        </w:rPr>
        <w:t>Para evitar colisiones de nombres de clases y estilos que "sangren" (style bleeding) hacia otros componentes, se implementó el aislamiento de estilos. Ya sea mediante CSS Modules (donde las clases se hashean de forma única durante la compilación) o clases de utilidad de marcos como Tailwind CSS, se garantizó que modificar el estilo de un botón en el carrito no alterara accidentalmente los botones del panel de control.</w:t>
      </w:r>
    </w:p>
    <w:p w14:paraId="39FF5D04">
      <w:pPr>
        <w:spacing w:line="360" w:lineRule="auto"/>
        <w:jc w:val="both"/>
        <w:rPr>
          <w:rFonts w:ascii="Arial" w:hAnsi="Arial" w:cs="Arial"/>
          <w:b w:val="0"/>
          <w:bCs/>
          <w:sz w:val="24"/>
          <w:szCs w:val="24"/>
        </w:rPr>
      </w:pPr>
    </w:p>
    <w:p w14:paraId="14A0340E">
      <w:pPr>
        <w:spacing w:line="360" w:lineRule="auto"/>
        <w:jc w:val="both"/>
        <w:rPr>
          <w:rFonts w:ascii="Arial" w:hAnsi="Arial" w:cs="Arial"/>
          <w:b w:val="0"/>
          <w:bCs/>
          <w:sz w:val="24"/>
          <w:szCs w:val="24"/>
        </w:rPr>
      </w:pPr>
      <w:r>
        <w:rPr>
          <w:rFonts w:ascii="Arial" w:hAnsi="Arial" w:cs="Arial"/>
          <w:b w:val="0"/>
          <w:bCs/>
          <w:sz w:val="24"/>
          <w:szCs w:val="24"/>
        </w:rPr>
        <w:t>Filosofía Mobile-First: Todas las cuadrículas, tipografías y márgenes se programaron por defecto para resoluciones de teléfonos móviles (Media Queries ascendentes). A medida que la pantalla crece (tabletas, laptops, monitores 4K), el diseño se expande adaptativamente, maximizando el aprovechamiento del espacio visual y mejorando la usabilidad táctil y de puntero.</w:t>
      </w:r>
    </w:p>
    <w:p w14:paraId="60F9A924">
      <w:pPr>
        <w:spacing w:line="360" w:lineRule="auto"/>
        <w:jc w:val="both"/>
        <w:rPr>
          <w:rFonts w:ascii="Arial" w:hAnsi="Arial" w:cs="Arial"/>
          <w:b w:val="0"/>
          <w:bCs/>
          <w:sz w:val="24"/>
          <w:szCs w:val="24"/>
        </w:rPr>
      </w:pPr>
    </w:p>
    <w:p w14:paraId="64DAC2C9">
      <w:pPr>
        <w:spacing w:line="360" w:lineRule="auto"/>
        <w:jc w:val="both"/>
        <w:rPr>
          <w:rFonts w:ascii="Arial" w:hAnsi="Arial" w:cs="Arial"/>
          <w:b w:val="0"/>
          <w:bCs/>
          <w:sz w:val="24"/>
          <w:szCs w:val="24"/>
        </w:rPr>
      </w:pPr>
      <w:r>
        <w:rPr>
          <w:rFonts w:ascii="Arial" w:hAnsi="Arial" w:cs="Arial"/>
          <w:b w:val="0"/>
          <w:bCs/>
          <w:sz w:val="24"/>
          <w:szCs w:val="24"/>
        </w:rPr>
        <w:t>Utilidades de Formateo y Lógica Compartida (src/utils/):</w:t>
      </w:r>
    </w:p>
    <w:p w14:paraId="376F8AC3">
      <w:pPr>
        <w:spacing w:line="360" w:lineRule="auto"/>
        <w:jc w:val="both"/>
        <w:rPr>
          <w:rFonts w:ascii="Arial" w:hAnsi="Arial" w:cs="Arial"/>
          <w:b w:val="0"/>
          <w:bCs/>
          <w:sz w:val="24"/>
          <w:szCs w:val="24"/>
        </w:rPr>
      </w:pPr>
    </w:p>
    <w:p w14:paraId="4D2B2A57">
      <w:pPr>
        <w:spacing w:line="360" w:lineRule="auto"/>
        <w:jc w:val="both"/>
        <w:rPr>
          <w:rFonts w:ascii="Arial" w:hAnsi="Arial" w:cs="Arial"/>
          <w:b w:val="0"/>
          <w:bCs/>
          <w:sz w:val="24"/>
          <w:szCs w:val="24"/>
        </w:rPr>
      </w:pPr>
      <w:r>
        <w:rPr>
          <w:rFonts w:ascii="Arial" w:hAnsi="Arial" w:cs="Arial"/>
          <w:b w:val="0"/>
          <w:bCs/>
          <w:sz w:val="24"/>
          <w:szCs w:val="24"/>
        </w:rPr>
        <w:t>Se establecieron funciones puras y reutilizables. Esto incluyó formateadores de moneda (formatCurrency(monto)) que transforman números enteros en cadenas legibles con símbolos de moneda (ej. "$ 1,500.00 MXN") respetando las normas de internacionalización (Intl.NumberFormat).</w:t>
      </w:r>
    </w:p>
    <w:p w14:paraId="0C041ABC">
      <w:pPr>
        <w:spacing w:line="360" w:lineRule="auto"/>
        <w:jc w:val="both"/>
        <w:rPr>
          <w:rFonts w:ascii="Arial" w:hAnsi="Arial" w:cs="Arial"/>
          <w:b w:val="0"/>
          <w:bCs/>
          <w:sz w:val="24"/>
          <w:szCs w:val="24"/>
        </w:rPr>
      </w:pPr>
    </w:p>
    <w:p w14:paraId="14824A95">
      <w:pPr>
        <w:spacing w:line="360" w:lineRule="auto"/>
        <w:jc w:val="both"/>
        <w:rPr>
          <w:rFonts w:ascii="Arial" w:hAnsi="Arial" w:cs="Arial"/>
          <w:b w:val="0"/>
          <w:bCs/>
          <w:sz w:val="24"/>
          <w:szCs w:val="24"/>
        </w:rPr>
      </w:pPr>
      <w:r>
        <w:rPr>
          <w:rFonts w:ascii="Arial" w:hAnsi="Arial" w:cs="Arial"/>
          <w:b w:val="0"/>
          <w:bCs/>
          <w:sz w:val="24"/>
          <w:szCs w:val="24"/>
        </w:rPr>
        <w:t>Formateadores de fechas para convertir marcas de tiempo ISO de la base de datos en formatos legibles (ej. "23 de Agosto de 2026") para el historial de pedidos.</w:t>
      </w:r>
    </w:p>
    <w:p w14:paraId="6573F704">
      <w:pPr>
        <w:spacing w:line="360" w:lineRule="auto"/>
        <w:jc w:val="both"/>
        <w:rPr>
          <w:rFonts w:ascii="Arial" w:hAnsi="Arial" w:cs="Arial"/>
          <w:b w:val="0"/>
          <w:bCs/>
          <w:sz w:val="24"/>
          <w:szCs w:val="24"/>
        </w:rPr>
      </w:pPr>
    </w:p>
    <w:p w14:paraId="2CD839D5">
      <w:pPr>
        <w:spacing w:line="360" w:lineRule="auto"/>
        <w:jc w:val="both"/>
        <w:rPr>
          <w:rFonts w:ascii="Arial" w:hAnsi="Arial" w:cs="Arial"/>
          <w:b w:val="0"/>
          <w:bCs/>
          <w:sz w:val="24"/>
          <w:szCs w:val="24"/>
        </w:rPr>
      </w:pPr>
      <w:r>
        <w:rPr>
          <w:rFonts w:ascii="Arial" w:hAnsi="Arial" w:cs="Arial"/>
          <w:b w:val="0"/>
          <w:bCs/>
          <w:sz w:val="24"/>
          <w:szCs w:val="24"/>
        </w:rPr>
        <w:t>Funciones validadoras (ej. isValidEmail, calculateDiscount) que apoyan tanto a los formularios como a la presentación visual sin depender de bibliotecas pesadas.</w:t>
      </w:r>
    </w:p>
    <w:p w14:paraId="7E2F7100">
      <w:pPr>
        <w:spacing w:line="360" w:lineRule="auto"/>
        <w:jc w:val="both"/>
        <w:rPr>
          <w:rFonts w:ascii="Arial" w:hAnsi="Arial" w:cs="Arial"/>
          <w:b w:val="0"/>
          <w:bCs/>
          <w:sz w:val="24"/>
          <w:szCs w:val="24"/>
        </w:rPr>
      </w:pPr>
    </w:p>
    <w:p w14:paraId="7D0EF7EB">
      <w:pPr>
        <w:spacing w:line="360" w:lineRule="auto"/>
        <w:jc w:val="both"/>
        <w:rPr>
          <w:rFonts w:ascii="Arial" w:hAnsi="Arial" w:cs="Arial"/>
          <w:b w:val="0"/>
          <w:bCs/>
          <w:sz w:val="24"/>
          <w:szCs w:val="24"/>
        </w:rPr>
      </w:pPr>
      <w:r>
        <w:rPr>
          <w:rFonts w:ascii="Arial" w:hAnsi="Arial" w:cs="Arial"/>
          <w:b w:val="0"/>
          <w:bCs/>
          <w:sz w:val="24"/>
          <w:szCs w:val="24"/>
        </w:rPr>
        <w:t>Optimización de Recursos Gráficos (src/assets/):</w:t>
      </w:r>
    </w:p>
    <w:p w14:paraId="4249FA5E">
      <w:pPr>
        <w:spacing w:line="360" w:lineRule="auto"/>
        <w:jc w:val="both"/>
        <w:rPr>
          <w:rFonts w:ascii="Arial" w:hAnsi="Arial" w:cs="Arial"/>
          <w:b w:val="0"/>
          <w:bCs/>
          <w:sz w:val="24"/>
          <w:szCs w:val="24"/>
        </w:rPr>
      </w:pPr>
    </w:p>
    <w:p w14:paraId="2B16B5B3">
      <w:pPr>
        <w:spacing w:line="360" w:lineRule="auto"/>
        <w:jc w:val="both"/>
        <w:rPr>
          <w:rFonts w:ascii="Arial" w:hAnsi="Arial" w:cs="Arial"/>
          <w:b w:val="0"/>
          <w:bCs/>
          <w:sz w:val="24"/>
          <w:szCs w:val="24"/>
        </w:rPr>
      </w:pPr>
      <w:r>
        <w:rPr>
          <w:rFonts w:ascii="Arial" w:hAnsi="Arial" w:cs="Arial"/>
          <w:b w:val="0"/>
          <w:bCs/>
          <w:sz w:val="24"/>
          <w:szCs w:val="24"/>
        </w:rPr>
        <w:t>Las imágenes estructurales, logotipos y patrones de fondo se almacenaron en este directorio. Se priorizó el uso de Gráficos Vectoriales Escalables (SVG) sobre imágenes rasterizadas (PNG/JPG) para los iconos y logotipos, ya que los SVG no pierden calidad al redimensionarse y pesan apenas unos pocos kilobytes.</w:t>
      </w:r>
    </w:p>
    <w:p w14:paraId="21456DCB">
      <w:pPr>
        <w:spacing w:line="360" w:lineRule="auto"/>
        <w:jc w:val="both"/>
        <w:rPr>
          <w:rFonts w:ascii="Arial" w:hAnsi="Arial" w:cs="Arial"/>
          <w:b w:val="0"/>
          <w:bCs/>
          <w:sz w:val="24"/>
          <w:szCs w:val="24"/>
        </w:rPr>
      </w:pPr>
    </w:p>
    <w:p w14:paraId="7F91CF72">
      <w:pPr>
        <w:spacing w:line="360" w:lineRule="auto"/>
        <w:jc w:val="both"/>
        <w:rPr>
          <w:rFonts w:ascii="Arial" w:hAnsi="Arial" w:cs="Arial"/>
          <w:b w:val="0"/>
          <w:bCs/>
          <w:sz w:val="24"/>
          <w:szCs w:val="24"/>
        </w:rPr>
      </w:pPr>
      <w:r>
        <w:rPr>
          <w:rFonts w:ascii="Arial" w:hAnsi="Arial" w:cs="Arial"/>
          <w:b w:val="0"/>
          <w:bCs/>
          <w:sz w:val="24"/>
          <w:szCs w:val="24"/>
        </w:rPr>
        <w:t>Para las fotografías promocionales y recursos pesados, se implementaron técnicas de compresión a formatos modernos como WebP y carga diferida visual (Lazy Loading de imágenes en el DOM), asegurando que el navegador solo descargue las imágenes que son visibles en la ventana actual del usuario.</w:t>
      </w:r>
    </w:p>
    <w:p w14:paraId="17D04C4A">
      <w:pPr>
        <w:spacing w:line="360" w:lineRule="auto"/>
        <w:jc w:val="both"/>
        <w:rPr>
          <w:rFonts w:ascii="Arial" w:hAnsi="Arial" w:cs="Arial"/>
          <w:b w:val="0"/>
          <w:bCs/>
          <w:sz w:val="24"/>
          <w:szCs w:val="24"/>
        </w:rPr>
      </w:pPr>
    </w:p>
    <w:p w14:paraId="2D0B80BC">
      <w:pPr>
        <w:spacing w:line="360" w:lineRule="auto"/>
        <w:jc w:val="both"/>
        <w:rPr>
          <w:rFonts w:ascii="Arial" w:hAnsi="Arial" w:cs="Arial"/>
          <w:b w:val="0"/>
          <w:bCs/>
          <w:sz w:val="24"/>
          <w:szCs w:val="24"/>
        </w:rPr>
      </w:pPr>
      <w:r>
        <w:rPr>
          <w:rFonts w:ascii="Arial" w:hAnsi="Arial" w:cs="Arial"/>
          <w:b w:val="0"/>
          <w:bCs/>
          <w:sz w:val="24"/>
          <w:szCs w:val="24"/>
        </w:rPr>
        <w:t>9. Aseguramiento de Calidad Continua y Pruebas End-to-End (e2e/)</w:t>
      </w:r>
    </w:p>
    <w:p w14:paraId="2D567B93">
      <w:pPr>
        <w:spacing w:line="360" w:lineRule="auto"/>
        <w:jc w:val="both"/>
        <w:rPr>
          <w:rFonts w:ascii="Arial" w:hAnsi="Arial" w:cs="Arial"/>
          <w:b w:val="0"/>
          <w:bCs/>
          <w:sz w:val="24"/>
          <w:szCs w:val="24"/>
        </w:rPr>
      </w:pPr>
      <w:r>
        <w:rPr>
          <w:rFonts w:ascii="Arial" w:hAnsi="Arial" w:cs="Arial"/>
          <w:b w:val="0"/>
          <w:bCs/>
          <w:sz w:val="24"/>
          <w:szCs w:val="24"/>
        </w:rPr>
        <w:t>Concluir la construcción del Frontend requería certificar su robustez comercial antes del despliegue en los servidores de AWS. Las pruebas manuales en una plataforma de comercio electrónico son insuficientes y propensas a errores de regresión; si se actualiza el catálogo, es vital asegurar que el botón de pago siga funcionando.</w:t>
      </w:r>
    </w:p>
    <w:p w14:paraId="69CF709F">
      <w:pPr>
        <w:spacing w:line="360" w:lineRule="auto"/>
        <w:jc w:val="both"/>
        <w:rPr>
          <w:rFonts w:ascii="Arial" w:hAnsi="Arial" w:cs="Arial"/>
          <w:b w:val="0"/>
          <w:bCs/>
          <w:sz w:val="24"/>
          <w:szCs w:val="24"/>
        </w:rPr>
      </w:pPr>
    </w:p>
    <w:p w14:paraId="562062C5">
      <w:pPr>
        <w:spacing w:line="360" w:lineRule="auto"/>
        <w:jc w:val="both"/>
        <w:rPr>
          <w:rFonts w:ascii="Arial" w:hAnsi="Arial" w:cs="Arial"/>
          <w:b w:val="0"/>
          <w:bCs/>
          <w:sz w:val="24"/>
          <w:szCs w:val="24"/>
        </w:rPr>
      </w:pPr>
      <w:r>
        <w:rPr>
          <w:rFonts w:ascii="Arial" w:hAnsi="Arial" w:cs="Arial"/>
          <w:b w:val="0"/>
          <w:bCs/>
          <w:sz w:val="24"/>
          <w:szCs w:val="24"/>
        </w:rPr>
        <w:t>Integración de Playwright (frontend/e2e/): Se adoptó el framework Playwright de Microsoft para la automatización de pruebas End-to-End (E2E). A diferencia de las pruebas unitarias que solo verifican fragmentos de código en aislamiento, las pruebas E2E evalúan el sistema completo desde la perspectiva del cliente, controlando un navegador real mediante scripts de Node.js.</w:t>
      </w:r>
    </w:p>
    <w:p w14:paraId="337A05B2">
      <w:pPr>
        <w:spacing w:line="360" w:lineRule="auto"/>
        <w:jc w:val="both"/>
        <w:rPr>
          <w:rFonts w:ascii="Arial" w:hAnsi="Arial" w:cs="Arial"/>
          <w:b w:val="0"/>
          <w:bCs/>
          <w:sz w:val="24"/>
          <w:szCs w:val="24"/>
        </w:rPr>
      </w:pPr>
    </w:p>
    <w:p w14:paraId="6B39473E">
      <w:pPr>
        <w:spacing w:line="360" w:lineRule="auto"/>
        <w:jc w:val="both"/>
        <w:rPr>
          <w:rFonts w:ascii="Arial" w:hAnsi="Arial" w:cs="Arial"/>
          <w:b w:val="0"/>
          <w:bCs/>
          <w:sz w:val="24"/>
          <w:szCs w:val="24"/>
        </w:rPr>
      </w:pPr>
      <w:r>
        <w:rPr>
          <w:rFonts w:ascii="Arial" w:hAnsi="Arial" w:cs="Arial"/>
          <w:b w:val="0"/>
          <w:bCs/>
          <w:sz w:val="24"/>
          <w:szCs w:val="24"/>
        </w:rPr>
        <w:t>Diseño de Casos de Prueba (Test Suites):</w:t>
      </w:r>
    </w:p>
    <w:p w14:paraId="0F6EFD9A">
      <w:pPr>
        <w:spacing w:line="360" w:lineRule="auto"/>
        <w:jc w:val="both"/>
        <w:rPr>
          <w:rFonts w:ascii="Arial" w:hAnsi="Arial" w:cs="Arial"/>
          <w:b w:val="0"/>
          <w:bCs/>
          <w:sz w:val="24"/>
          <w:szCs w:val="24"/>
        </w:rPr>
      </w:pPr>
    </w:p>
    <w:p w14:paraId="3003BBF6">
      <w:pPr>
        <w:spacing w:line="360" w:lineRule="auto"/>
        <w:jc w:val="both"/>
        <w:rPr>
          <w:rFonts w:ascii="Arial" w:hAnsi="Arial" w:cs="Arial"/>
          <w:b w:val="0"/>
          <w:bCs/>
          <w:sz w:val="24"/>
          <w:szCs w:val="24"/>
        </w:rPr>
      </w:pPr>
      <w:r>
        <w:rPr>
          <w:rFonts w:ascii="Arial" w:hAnsi="Arial" w:cs="Arial"/>
          <w:b w:val="0"/>
          <w:bCs/>
          <w:sz w:val="24"/>
          <w:szCs w:val="24"/>
        </w:rPr>
        <w:t>Se codificaron escenarios críticos de comportamiento. El script automatizado arranca navegadores (Chromium, Firefox, WebKit) de forma invisible (headless), navega a la URL de GAZA SYSCOM, simula clics, escribe en la barra de búsqueda, evalúa que los productos correctos aparezcan, agrega ítems al carrito, llena el formulario del Checkout y hace aserciones (assertions) para verificar que la página de "Compra Exitosa" se renderice correctamente en el DOM.</w:t>
      </w:r>
    </w:p>
    <w:p w14:paraId="1A4E9CFE">
      <w:pPr>
        <w:spacing w:line="360" w:lineRule="auto"/>
        <w:jc w:val="both"/>
        <w:rPr>
          <w:rFonts w:ascii="Arial" w:hAnsi="Arial" w:cs="Arial"/>
          <w:b w:val="0"/>
          <w:bCs/>
          <w:sz w:val="24"/>
          <w:szCs w:val="24"/>
        </w:rPr>
      </w:pPr>
    </w:p>
    <w:p w14:paraId="54E980D5">
      <w:pPr>
        <w:spacing w:line="360" w:lineRule="auto"/>
        <w:jc w:val="both"/>
        <w:rPr>
          <w:rFonts w:ascii="Arial" w:hAnsi="Arial" w:cs="Arial"/>
          <w:b w:val="0"/>
          <w:bCs/>
          <w:sz w:val="24"/>
          <w:szCs w:val="24"/>
        </w:rPr>
      </w:pPr>
      <w:r>
        <w:rPr>
          <w:rFonts w:ascii="Arial" w:hAnsi="Arial" w:cs="Arial"/>
          <w:b w:val="0"/>
          <w:bCs/>
          <w:sz w:val="24"/>
          <w:szCs w:val="24"/>
        </w:rPr>
        <w:t>Estos scripts se diseñaron para ejecutarse automáticamente antes de cada paso a producción, creando una barrera de seguridad impenetrable (DevSecOps) que bloquea inmediatamente el despliegue del software si se detecta que alguna actualización rompió un flujo crítico de ventas de la empresa.</w:t>
      </w:r>
    </w:p>
    <w:p w14:paraId="1D004CF0">
      <w:pPr>
        <w:spacing w:line="360" w:lineRule="auto"/>
        <w:jc w:val="both"/>
        <w:rPr>
          <w:rFonts w:ascii="Arial" w:hAnsi="Arial" w:cs="Arial"/>
          <w:b w:val="0"/>
          <w:bCs/>
          <w:sz w:val="24"/>
          <w:szCs w:val="24"/>
        </w:rPr>
      </w:pPr>
    </w:p>
    <w:p w14:paraId="2CFC263C">
      <w:pPr>
        <w:spacing w:line="360" w:lineRule="auto"/>
        <w:jc w:val="both"/>
        <w:rPr>
          <w:rFonts w:ascii="Arial" w:hAnsi="Arial" w:cs="Arial"/>
          <w:b w:val="0"/>
          <w:bCs/>
          <w:sz w:val="24"/>
          <w:szCs w:val="24"/>
        </w:rPr>
      </w:pPr>
      <w:r>
        <w:rPr>
          <w:rFonts w:ascii="Arial" w:hAnsi="Arial" w:cs="Arial"/>
          <w:b w:val="0"/>
          <w:bCs/>
          <w:sz w:val="24"/>
          <w:szCs w:val="24"/>
        </w:rPr>
        <w:t>La culminación de la Fase 3 dotó a GAZA SYSCOM de una plataforma comercial Frontend de vanguardia. La arquitectura implementada no solo garantiza tiempos de carga inferiores a 2 segundos y una navegación fluida gracias a la hidratación y el enrutamiento del lado del cliente, sino que también sienta las bases estructurales en React y Vite para una escalabilidad ininterrumpida a medida que el catálogo tecnológico de la empresa y su volumen de transacciones se expandan en el futuro.</w:t>
      </w:r>
    </w:p>
    <w:p w14:paraId="0B69B42D">
      <w:pPr>
        <w:spacing w:line="360" w:lineRule="auto"/>
        <w:jc w:val="both"/>
        <w:rPr>
          <w:rFonts w:ascii="Arial" w:hAnsi="Arial" w:cs="Arial"/>
          <w:b w:val="0"/>
          <w:bCs/>
          <w:sz w:val="24"/>
          <w:szCs w:val="24"/>
          <w:u w:val="single"/>
        </w:rPr>
      </w:pPr>
      <w:r>
        <w:rPr>
          <w:rFonts w:ascii="Arial" w:hAnsi="Arial" w:cs="Arial"/>
          <w:b w:val="0"/>
          <w:bCs/>
          <w:sz w:val="24"/>
          <w:szCs w:val="24"/>
          <w:u w:val="single"/>
        </w:rPr>
        <w:t xml:space="preserve">Fase 4: Integración de Servicios de Terceros, Orquestación Financiera y Sincronización B2B </w:t>
      </w:r>
    </w:p>
    <w:p w14:paraId="7131E5A1">
      <w:pPr>
        <w:spacing w:line="360" w:lineRule="auto"/>
        <w:jc w:val="both"/>
        <w:rPr>
          <w:rFonts w:ascii="Arial" w:hAnsi="Arial" w:cs="Arial"/>
          <w:b w:val="0"/>
          <w:bCs/>
          <w:sz w:val="24"/>
          <w:szCs w:val="24"/>
        </w:rPr>
      </w:pPr>
    </w:p>
    <w:p w14:paraId="2243560A">
      <w:pPr>
        <w:spacing w:line="360" w:lineRule="auto"/>
        <w:jc w:val="both"/>
        <w:rPr>
          <w:rFonts w:ascii="Arial" w:hAnsi="Arial" w:cs="Arial"/>
          <w:b w:val="0"/>
          <w:bCs/>
          <w:sz w:val="24"/>
          <w:szCs w:val="24"/>
        </w:rPr>
      </w:pPr>
      <w:r>
        <w:rPr>
          <w:rFonts w:ascii="Arial" w:hAnsi="Arial" w:cs="Arial"/>
          <w:b w:val="0"/>
          <w:bCs/>
          <w:sz w:val="24"/>
          <w:szCs w:val="24"/>
        </w:rPr>
        <w:t>La cuarta etapa del ciclo de vida del desarrollo de software (SDLC) se centró en la interconexión del sistema local de GAZA SYSCOM con ecosistemas digitales distribuidos. Una plataforma de comercio electrónico orientada a las telecomunicaciones requiere una comunicación constante, segura y bidireccional con proveedores de hardware, redes de procesamiento bancario y servidores de correo electrónico.</w:t>
      </w:r>
    </w:p>
    <w:p w14:paraId="0C487D8D">
      <w:pPr>
        <w:spacing w:line="360" w:lineRule="auto"/>
        <w:jc w:val="both"/>
        <w:rPr>
          <w:rFonts w:ascii="Arial" w:hAnsi="Arial" w:cs="Arial"/>
          <w:b w:val="0"/>
          <w:bCs/>
          <w:sz w:val="24"/>
          <w:szCs w:val="24"/>
        </w:rPr>
      </w:pPr>
    </w:p>
    <w:p w14:paraId="54053B60">
      <w:pPr>
        <w:spacing w:line="360" w:lineRule="auto"/>
        <w:jc w:val="both"/>
        <w:rPr>
          <w:rFonts w:ascii="Arial" w:hAnsi="Arial" w:cs="Arial"/>
          <w:b w:val="0"/>
          <w:bCs/>
          <w:sz w:val="24"/>
          <w:szCs w:val="24"/>
        </w:rPr>
      </w:pPr>
      <w:r>
        <w:rPr>
          <w:rFonts w:ascii="Arial" w:hAnsi="Arial" w:cs="Arial"/>
          <w:b w:val="0"/>
          <w:bCs/>
          <w:sz w:val="24"/>
          <w:szCs w:val="24"/>
        </w:rPr>
        <w:t>Para gestionar esta complejidad sin comprometer la estabilidad del servidor principal, se adoptó una Arquitectura Orientada a Servicios (SOA) dentro de la carpeta backend/src/services/. Esta arquitectura garantiza que las caídas de red de un proveedor externo no provoquen un efecto cascada que derribe la API de GAZA SYSCOM, aplicando principios de alta disponibilidad, aislamiento de procesos y seguridad de confianza cero (Zero Trust).</w:t>
      </w:r>
    </w:p>
    <w:p w14:paraId="67C3B1B5">
      <w:pPr>
        <w:spacing w:line="360" w:lineRule="auto"/>
        <w:jc w:val="both"/>
        <w:rPr>
          <w:rFonts w:ascii="Arial" w:hAnsi="Arial" w:cs="Arial"/>
          <w:b w:val="0"/>
          <w:bCs/>
          <w:sz w:val="24"/>
          <w:szCs w:val="24"/>
        </w:rPr>
      </w:pPr>
    </w:p>
    <w:p w14:paraId="598552CE">
      <w:pPr>
        <w:spacing w:line="360" w:lineRule="auto"/>
        <w:jc w:val="both"/>
        <w:rPr>
          <w:rFonts w:ascii="Arial" w:hAnsi="Arial" w:cs="Arial"/>
          <w:b w:val="0"/>
          <w:bCs/>
          <w:sz w:val="24"/>
          <w:szCs w:val="24"/>
        </w:rPr>
      </w:pPr>
      <w:r>
        <w:rPr>
          <w:rFonts w:ascii="Arial" w:hAnsi="Arial" w:cs="Arial"/>
          <w:b w:val="0"/>
          <w:bCs/>
          <w:sz w:val="24"/>
          <w:szCs w:val="24"/>
        </w:rPr>
        <w:t>A continuación, se detalla de manera minuciosa la ingeniería detrás de cada uno de los microservicios lógicos desarrollados durante esta fase:</w:t>
      </w:r>
    </w:p>
    <w:p w14:paraId="6AC691CF">
      <w:pPr>
        <w:spacing w:line="360" w:lineRule="auto"/>
        <w:jc w:val="both"/>
        <w:rPr>
          <w:rFonts w:ascii="Arial" w:hAnsi="Arial" w:cs="Arial"/>
          <w:b w:val="0"/>
          <w:bCs/>
          <w:sz w:val="24"/>
          <w:szCs w:val="24"/>
        </w:rPr>
      </w:pPr>
    </w:p>
    <w:p w14:paraId="5ED49E65">
      <w:pPr>
        <w:spacing w:line="360" w:lineRule="auto"/>
        <w:jc w:val="both"/>
        <w:rPr>
          <w:rFonts w:ascii="Arial" w:hAnsi="Arial" w:cs="Arial"/>
          <w:b w:val="0"/>
          <w:bCs/>
          <w:sz w:val="24"/>
          <w:szCs w:val="24"/>
        </w:rPr>
      </w:pPr>
      <w:r>
        <w:rPr>
          <w:rFonts w:ascii="Arial" w:hAnsi="Arial" w:cs="Arial"/>
          <w:b w:val="0"/>
          <w:bCs/>
          <w:sz w:val="24"/>
          <w:szCs w:val="24"/>
        </w:rPr>
        <w:t>1. Arquitectura de Integración y Capa de Servicios Adaptadores (backend/src/services/)</w:t>
      </w:r>
    </w:p>
    <w:p w14:paraId="1DCD6D9F">
      <w:pPr>
        <w:spacing w:line="360" w:lineRule="auto"/>
        <w:jc w:val="both"/>
        <w:rPr>
          <w:rFonts w:ascii="Arial" w:hAnsi="Arial" w:cs="Arial"/>
          <w:b w:val="0"/>
          <w:bCs/>
          <w:sz w:val="24"/>
          <w:szCs w:val="24"/>
        </w:rPr>
      </w:pPr>
      <w:r>
        <w:rPr>
          <w:rFonts w:ascii="Arial" w:hAnsi="Arial" w:cs="Arial"/>
          <w:b w:val="0"/>
          <w:bCs/>
          <w:sz w:val="24"/>
          <w:szCs w:val="24"/>
        </w:rPr>
        <w:t>El diseño de la capa de servicios se basó en el patrón de diseño "Adaptador" (Adapter Pattern). Los controladores de Express.js (ubicados en backend/src/controllers/) no deben conocer los detalles de cómo se estructura una petición a la API de Syscom o cómo se firma un pago en Stripe; su única responsabilidad es orquestar el flujo HTTP interno. La capa de servicios actúa como un puente que traduce los datos del negocio a los formatos requeridos por terceros.</w:t>
      </w:r>
    </w:p>
    <w:p w14:paraId="6CF339EF">
      <w:pPr>
        <w:spacing w:line="360" w:lineRule="auto"/>
        <w:jc w:val="both"/>
        <w:rPr>
          <w:rFonts w:ascii="Arial" w:hAnsi="Arial" w:cs="Arial"/>
          <w:b w:val="0"/>
          <w:bCs/>
          <w:sz w:val="24"/>
          <w:szCs w:val="24"/>
        </w:rPr>
      </w:pPr>
    </w:p>
    <w:p w14:paraId="4A028979">
      <w:pPr>
        <w:spacing w:line="360" w:lineRule="auto"/>
        <w:jc w:val="both"/>
        <w:rPr>
          <w:rFonts w:ascii="Arial" w:hAnsi="Arial" w:cs="Arial"/>
          <w:b w:val="0"/>
          <w:bCs/>
          <w:sz w:val="24"/>
          <w:szCs w:val="24"/>
        </w:rPr>
      </w:pPr>
      <w:r>
        <w:rPr>
          <w:rFonts w:ascii="Arial" w:hAnsi="Arial" w:cs="Arial"/>
          <w:b w:val="0"/>
          <w:bCs/>
          <w:sz w:val="24"/>
          <w:szCs w:val="24"/>
        </w:rPr>
        <w:t>Implementación de Clientes HTTP (Axios Singleton): Se configuraron instancias aisladas de la librería Axios para cada proveedor externo.</w:t>
      </w:r>
    </w:p>
    <w:p w14:paraId="5E60C657">
      <w:pPr>
        <w:spacing w:line="360" w:lineRule="auto"/>
        <w:jc w:val="both"/>
        <w:rPr>
          <w:rFonts w:ascii="Arial" w:hAnsi="Arial" w:cs="Arial"/>
          <w:b w:val="0"/>
          <w:bCs/>
          <w:sz w:val="24"/>
          <w:szCs w:val="24"/>
        </w:rPr>
      </w:pPr>
    </w:p>
    <w:p w14:paraId="41A5DA36">
      <w:pPr>
        <w:spacing w:line="360" w:lineRule="auto"/>
        <w:jc w:val="both"/>
        <w:rPr>
          <w:rFonts w:ascii="Arial" w:hAnsi="Arial" w:cs="Arial"/>
          <w:b w:val="0"/>
          <w:bCs/>
          <w:sz w:val="24"/>
          <w:szCs w:val="24"/>
        </w:rPr>
      </w:pPr>
      <w:r>
        <w:rPr>
          <w:rFonts w:ascii="Arial" w:hAnsi="Arial" w:cs="Arial"/>
          <w:b w:val="0"/>
          <w:bCs/>
          <w:sz w:val="24"/>
          <w:szCs w:val="24"/>
        </w:rPr>
        <w:t>Cada instancia se configuró con una baseURL específica y se le asignaron tiempos de espera (timeouts) estrictos de 5,000 a 10,000 milisegundos. Esta configuración es vital para la tolerancia a fallos: si la API del banco no responde en 10 segundos, el servicio interrumpe la conexión (lanzando un ECONNABORTED) en lugar de dejar la petición del cliente colgada indefinidamente, liberando así los hilos de ejecución (threads) del bucle de eventos (Event Loop) de Node.js.</w:t>
      </w:r>
    </w:p>
    <w:p w14:paraId="12B124F5">
      <w:pPr>
        <w:spacing w:line="360" w:lineRule="auto"/>
        <w:jc w:val="both"/>
        <w:rPr>
          <w:rFonts w:ascii="Arial" w:hAnsi="Arial" w:cs="Arial"/>
          <w:b w:val="0"/>
          <w:bCs/>
          <w:sz w:val="24"/>
          <w:szCs w:val="24"/>
        </w:rPr>
      </w:pPr>
    </w:p>
    <w:p w14:paraId="30E38E97">
      <w:pPr>
        <w:spacing w:line="360" w:lineRule="auto"/>
        <w:jc w:val="both"/>
        <w:rPr>
          <w:rFonts w:ascii="Arial" w:hAnsi="Arial" w:cs="Arial"/>
          <w:b w:val="0"/>
          <w:bCs/>
          <w:sz w:val="24"/>
          <w:szCs w:val="24"/>
        </w:rPr>
      </w:pPr>
      <w:r>
        <w:rPr>
          <w:rFonts w:ascii="Arial" w:hAnsi="Arial" w:cs="Arial"/>
          <w:b w:val="0"/>
          <w:bCs/>
          <w:sz w:val="24"/>
          <w:szCs w:val="24"/>
        </w:rPr>
        <w:t>Mecanismos de Reintento (Retry Mechanisms) y Backoff Exponencial: Las redes son inherentemente inestables. Para las llamadas no críticas en tiempo real (como la sincronización de un producto), se programó un interceptor que implementa un algoritmo de "Retroceso Exponencial". Si una petición al proveedor falla por un error temporal (ej. código HTTP 429 Too Many Requests o 503 Service Unavailable), el servicio espera 1 segundo y reintenta; si falla de nuevo, espera 2 segundos, luego 4, y así sucesivamente hasta un límite máximo de intentos, maximizando la resiliencia del sistema.</w:t>
      </w:r>
    </w:p>
    <w:p w14:paraId="24E20A8D">
      <w:pPr>
        <w:spacing w:line="360" w:lineRule="auto"/>
        <w:jc w:val="both"/>
        <w:rPr>
          <w:rFonts w:ascii="Arial" w:hAnsi="Arial" w:cs="Arial"/>
          <w:b w:val="0"/>
          <w:bCs/>
          <w:sz w:val="24"/>
          <w:szCs w:val="24"/>
        </w:rPr>
      </w:pPr>
    </w:p>
    <w:p w14:paraId="0EBB98F2">
      <w:pPr>
        <w:spacing w:line="360" w:lineRule="auto"/>
        <w:jc w:val="both"/>
        <w:rPr>
          <w:rFonts w:ascii="Arial" w:hAnsi="Arial" w:cs="Arial"/>
          <w:b w:val="0"/>
          <w:bCs/>
          <w:sz w:val="24"/>
          <w:szCs w:val="24"/>
        </w:rPr>
      </w:pPr>
      <w:r>
        <w:rPr>
          <w:rFonts w:ascii="Arial" w:hAnsi="Arial" w:cs="Arial"/>
          <w:b w:val="0"/>
          <w:bCs/>
          <w:sz w:val="24"/>
          <w:szCs w:val="24"/>
        </w:rPr>
        <w:t>Aislamiento de Responsabilidades: Se crearon módulos altamente cohesivos como syscomService.js, paymentService.js y emailService.js. Cada uno gestiona sus propias credenciales, cabeceras y manejo de errores, asegurando que un fallo en el servicio de correos no impida que el servicio de pagos siga facturando.</w:t>
      </w:r>
    </w:p>
    <w:p w14:paraId="4DE72799">
      <w:pPr>
        <w:spacing w:line="360" w:lineRule="auto"/>
        <w:jc w:val="both"/>
        <w:rPr>
          <w:rFonts w:ascii="Arial" w:hAnsi="Arial" w:cs="Arial"/>
          <w:b w:val="0"/>
          <w:bCs/>
          <w:sz w:val="24"/>
          <w:szCs w:val="24"/>
        </w:rPr>
      </w:pPr>
    </w:p>
    <w:p w14:paraId="37E6EE73">
      <w:pPr>
        <w:spacing w:line="360" w:lineRule="auto"/>
        <w:jc w:val="both"/>
        <w:rPr>
          <w:rFonts w:ascii="Arial" w:hAnsi="Arial" w:cs="Arial"/>
          <w:b w:val="0"/>
          <w:bCs/>
          <w:sz w:val="24"/>
          <w:szCs w:val="24"/>
        </w:rPr>
      </w:pPr>
      <w:r>
        <w:rPr>
          <w:rFonts w:ascii="Arial" w:hAnsi="Arial" w:cs="Arial"/>
          <w:b w:val="0"/>
          <w:bCs/>
          <w:sz w:val="24"/>
          <w:szCs w:val="24"/>
        </w:rPr>
        <w:t>2. Sincronización B2B, Algoritmos ETL y Paginación Masiva (backend/scripts/, backend/src/services/syscom.js)</w:t>
      </w:r>
    </w:p>
    <w:p w14:paraId="315691C3">
      <w:pPr>
        <w:spacing w:line="360" w:lineRule="auto"/>
        <w:jc w:val="both"/>
        <w:rPr>
          <w:rFonts w:ascii="Arial" w:hAnsi="Arial" w:cs="Arial"/>
          <w:b w:val="0"/>
          <w:bCs/>
          <w:sz w:val="24"/>
          <w:szCs w:val="24"/>
        </w:rPr>
      </w:pPr>
      <w:r>
        <w:rPr>
          <w:rFonts w:ascii="Arial" w:hAnsi="Arial" w:cs="Arial"/>
          <w:b w:val="0"/>
          <w:bCs/>
          <w:sz w:val="24"/>
          <w:szCs w:val="24"/>
        </w:rPr>
        <w:t>El catálogo de Syscom contiene miles de equipos de videovigilancia, redes y cableado. Mantener este catálogo actualizado en la base de datos de MongoDB de GAZA SYSCOM requirió el desarrollo de un proceso ETL (Extract, Transform, Load) automatizado, programado para ejecutarse asíncronamente mediante tareas programadas (Cron Jobs) o scripts de actualización bajo demanda en backend/scripts/.</w:t>
      </w:r>
    </w:p>
    <w:p w14:paraId="6122B377">
      <w:pPr>
        <w:spacing w:line="360" w:lineRule="auto"/>
        <w:jc w:val="both"/>
        <w:rPr>
          <w:rFonts w:ascii="Arial" w:hAnsi="Arial" w:cs="Arial"/>
          <w:b w:val="0"/>
          <w:bCs/>
          <w:sz w:val="24"/>
          <w:szCs w:val="24"/>
        </w:rPr>
      </w:pPr>
    </w:p>
    <w:p w14:paraId="0B4BBCF7">
      <w:pPr>
        <w:spacing w:line="360" w:lineRule="auto"/>
        <w:jc w:val="both"/>
        <w:rPr>
          <w:rFonts w:ascii="Arial" w:hAnsi="Arial" w:cs="Arial"/>
          <w:b w:val="0"/>
          <w:bCs/>
          <w:sz w:val="24"/>
          <w:szCs w:val="24"/>
        </w:rPr>
      </w:pPr>
      <w:r>
        <w:rPr>
          <w:rFonts w:ascii="Arial" w:hAnsi="Arial" w:cs="Arial"/>
          <w:b w:val="0"/>
          <w:bCs/>
          <w:sz w:val="24"/>
          <w:szCs w:val="24"/>
        </w:rPr>
        <w:t>La ingeniería detallada de este proceso de sincronización abarcó:</w:t>
      </w:r>
    </w:p>
    <w:p w14:paraId="739D164F">
      <w:pPr>
        <w:spacing w:line="360" w:lineRule="auto"/>
        <w:jc w:val="both"/>
        <w:rPr>
          <w:rFonts w:ascii="Arial" w:hAnsi="Arial" w:cs="Arial"/>
          <w:b w:val="0"/>
          <w:bCs/>
          <w:sz w:val="24"/>
          <w:szCs w:val="24"/>
        </w:rPr>
      </w:pPr>
    </w:p>
    <w:p w14:paraId="6C6DD8F2">
      <w:pPr>
        <w:spacing w:line="360" w:lineRule="auto"/>
        <w:jc w:val="both"/>
        <w:rPr>
          <w:rFonts w:ascii="Arial" w:hAnsi="Arial" w:cs="Arial"/>
          <w:b w:val="0"/>
          <w:bCs/>
          <w:sz w:val="24"/>
          <w:szCs w:val="24"/>
        </w:rPr>
      </w:pPr>
      <w:r>
        <w:rPr>
          <w:rFonts w:ascii="Arial" w:hAnsi="Arial" w:cs="Arial"/>
          <w:b w:val="0"/>
          <w:bCs/>
          <w:sz w:val="24"/>
          <w:szCs w:val="24"/>
        </w:rPr>
        <w:t>Autenticación OAuth 2.0 y Gestión de Caché de Tokens:</w:t>
      </w:r>
    </w:p>
    <w:p w14:paraId="4D28ACAE">
      <w:pPr>
        <w:spacing w:line="360" w:lineRule="auto"/>
        <w:jc w:val="both"/>
        <w:rPr>
          <w:rFonts w:ascii="Arial" w:hAnsi="Arial" w:cs="Arial"/>
          <w:b w:val="0"/>
          <w:bCs/>
          <w:sz w:val="24"/>
          <w:szCs w:val="24"/>
        </w:rPr>
      </w:pPr>
    </w:p>
    <w:p w14:paraId="2C75774A">
      <w:pPr>
        <w:spacing w:line="360" w:lineRule="auto"/>
        <w:jc w:val="both"/>
        <w:rPr>
          <w:rFonts w:ascii="Arial" w:hAnsi="Arial" w:cs="Arial"/>
          <w:b w:val="0"/>
          <w:bCs/>
          <w:sz w:val="24"/>
          <w:szCs w:val="24"/>
        </w:rPr>
      </w:pPr>
      <w:r>
        <w:rPr>
          <w:rFonts w:ascii="Arial" w:hAnsi="Arial" w:cs="Arial"/>
          <w:b w:val="0"/>
          <w:bCs/>
          <w:sz w:val="24"/>
          <w:szCs w:val="24"/>
        </w:rPr>
        <w:t>La API de Syscom utiliza el flujo Client Credentials de OAuth 2.0. El backend envía el client_id y client_secret codificados en Base64 para obtener un Token de Acceso (JWT o Bearer Token).</w:t>
      </w:r>
    </w:p>
    <w:p w14:paraId="316E10D3">
      <w:pPr>
        <w:spacing w:line="360" w:lineRule="auto"/>
        <w:jc w:val="both"/>
        <w:rPr>
          <w:rFonts w:ascii="Arial" w:hAnsi="Arial" w:cs="Arial"/>
          <w:b w:val="0"/>
          <w:bCs/>
          <w:sz w:val="24"/>
          <w:szCs w:val="24"/>
        </w:rPr>
      </w:pPr>
    </w:p>
    <w:p w14:paraId="6688384E">
      <w:pPr>
        <w:spacing w:line="360" w:lineRule="auto"/>
        <w:jc w:val="both"/>
        <w:rPr>
          <w:rFonts w:ascii="Arial" w:hAnsi="Arial" w:cs="Arial"/>
          <w:b w:val="0"/>
          <w:bCs/>
          <w:sz w:val="24"/>
          <w:szCs w:val="24"/>
        </w:rPr>
      </w:pPr>
      <w:r>
        <w:rPr>
          <w:rFonts w:ascii="Arial" w:hAnsi="Arial" w:cs="Arial"/>
          <w:b w:val="0"/>
          <w:bCs/>
          <w:sz w:val="24"/>
          <w:szCs w:val="24"/>
        </w:rPr>
        <w:t>Dado que solicitar un token nuevo por cada petición a la API excedería los límites de tasa del proveedor (Rate Limiting), se desarrolló un algoritmo de gestión de caché en memoria. El token recibido se almacena en una variable junto con su tiempo de expiración matemático (Date.now() + expires_in * 1000). Antes de realizar cualquier consulta de catálogo, el servicio evalúa esta marca de tiempo; si el token sigue vigente, se reutiliza; si está a menos de 5 minutos de expirar, se solicita la renovación silenciosa en segundo plano.</w:t>
      </w:r>
    </w:p>
    <w:p w14:paraId="12E4F762">
      <w:pPr>
        <w:spacing w:line="360" w:lineRule="auto"/>
        <w:jc w:val="both"/>
        <w:rPr>
          <w:rFonts w:ascii="Arial" w:hAnsi="Arial" w:cs="Arial"/>
          <w:b w:val="0"/>
          <w:bCs/>
          <w:sz w:val="24"/>
          <w:szCs w:val="24"/>
        </w:rPr>
      </w:pPr>
    </w:p>
    <w:p w14:paraId="74F3256B">
      <w:pPr>
        <w:spacing w:line="360" w:lineRule="auto"/>
        <w:jc w:val="both"/>
        <w:rPr>
          <w:rFonts w:ascii="Arial" w:hAnsi="Arial" w:cs="Arial"/>
          <w:b w:val="0"/>
          <w:bCs/>
          <w:sz w:val="24"/>
          <w:szCs w:val="24"/>
        </w:rPr>
      </w:pPr>
      <w:r>
        <w:rPr>
          <w:rFonts w:ascii="Arial" w:hAnsi="Arial" w:cs="Arial"/>
          <w:b w:val="0"/>
          <w:bCs/>
          <w:sz w:val="24"/>
          <w:szCs w:val="24"/>
        </w:rPr>
        <w:t>Proceso de Extracción (Extract) y Control de Paginación:</w:t>
      </w:r>
    </w:p>
    <w:p w14:paraId="2EEF6A44">
      <w:pPr>
        <w:spacing w:line="360" w:lineRule="auto"/>
        <w:jc w:val="both"/>
        <w:rPr>
          <w:rFonts w:ascii="Arial" w:hAnsi="Arial" w:cs="Arial"/>
          <w:b w:val="0"/>
          <w:bCs/>
          <w:sz w:val="24"/>
          <w:szCs w:val="24"/>
        </w:rPr>
      </w:pPr>
    </w:p>
    <w:p w14:paraId="31CC77DD">
      <w:pPr>
        <w:spacing w:line="360" w:lineRule="auto"/>
        <w:jc w:val="both"/>
        <w:rPr>
          <w:rFonts w:ascii="Arial" w:hAnsi="Arial" w:cs="Arial"/>
          <w:b w:val="0"/>
          <w:bCs/>
          <w:sz w:val="24"/>
          <w:szCs w:val="24"/>
        </w:rPr>
      </w:pPr>
      <w:r>
        <w:rPr>
          <w:rFonts w:ascii="Arial" w:hAnsi="Arial" w:cs="Arial"/>
          <w:b w:val="0"/>
          <w:bCs/>
          <w:sz w:val="24"/>
          <w:szCs w:val="24"/>
        </w:rPr>
        <w:t>Extraer 50,000 productos en una sola llamada HTTP colapsaría la memoria RAM del servidor de Node.js (excediendo el límite de V8 Heap Size). Para evitarlo, se implementó un algoritmo recursivo de paginación.</w:t>
      </w:r>
    </w:p>
    <w:p w14:paraId="0C1F25DE">
      <w:pPr>
        <w:spacing w:line="360" w:lineRule="auto"/>
        <w:jc w:val="both"/>
        <w:rPr>
          <w:rFonts w:ascii="Arial" w:hAnsi="Arial" w:cs="Arial"/>
          <w:b w:val="0"/>
          <w:bCs/>
          <w:sz w:val="24"/>
          <w:szCs w:val="24"/>
        </w:rPr>
      </w:pPr>
    </w:p>
    <w:p w14:paraId="21FC5B31">
      <w:pPr>
        <w:spacing w:line="360" w:lineRule="auto"/>
        <w:jc w:val="both"/>
        <w:rPr>
          <w:rFonts w:ascii="Arial" w:hAnsi="Arial" w:cs="Arial"/>
          <w:b w:val="0"/>
          <w:bCs/>
          <w:sz w:val="24"/>
          <w:szCs w:val="24"/>
        </w:rPr>
      </w:pPr>
      <w:r>
        <w:rPr>
          <w:rFonts w:ascii="Arial" w:hAnsi="Arial" w:cs="Arial"/>
          <w:b w:val="0"/>
          <w:bCs/>
          <w:sz w:val="24"/>
          <w:szCs w:val="24"/>
        </w:rPr>
        <w:t>El script solicita la página 1 con un límite de 100 productos. Lee las cabeceras HTTP de respuesta (X-Total-Pages o cursores equivalentes), procesa ese lote, y luego itera hacia la página 2, la página 3, etc. Este flujo asíncrono se controla mediante bucles for...of combinados con await para mantener el consumo de memoria plano y predecible.</w:t>
      </w:r>
    </w:p>
    <w:p w14:paraId="69431A59">
      <w:pPr>
        <w:spacing w:line="360" w:lineRule="auto"/>
        <w:jc w:val="both"/>
        <w:rPr>
          <w:rFonts w:ascii="Arial" w:hAnsi="Arial" w:cs="Arial"/>
          <w:b w:val="0"/>
          <w:bCs/>
          <w:sz w:val="24"/>
          <w:szCs w:val="24"/>
        </w:rPr>
      </w:pPr>
    </w:p>
    <w:p w14:paraId="4E56C756">
      <w:pPr>
        <w:spacing w:line="360" w:lineRule="auto"/>
        <w:jc w:val="both"/>
        <w:rPr>
          <w:rFonts w:ascii="Arial" w:hAnsi="Arial" w:cs="Arial"/>
          <w:b w:val="0"/>
          <w:bCs/>
          <w:sz w:val="24"/>
          <w:szCs w:val="24"/>
        </w:rPr>
      </w:pPr>
      <w:r>
        <w:rPr>
          <w:rFonts w:ascii="Arial" w:hAnsi="Arial" w:cs="Arial"/>
          <w:b w:val="0"/>
          <w:bCs/>
          <w:sz w:val="24"/>
          <w:szCs w:val="24"/>
        </w:rPr>
        <w:t>Proceso de Transformación (Transform) y Lógica Comercial:</w:t>
      </w:r>
    </w:p>
    <w:p w14:paraId="722A0382">
      <w:pPr>
        <w:spacing w:line="360" w:lineRule="auto"/>
        <w:jc w:val="both"/>
        <w:rPr>
          <w:rFonts w:ascii="Arial" w:hAnsi="Arial" w:cs="Arial"/>
          <w:b w:val="0"/>
          <w:bCs/>
          <w:sz w:val="24"/>
          <w:szCs w:val="24"/>
        </w:rPr>
      </w:pPr>
    </w:p>
    <w:p w14:paraId="50D58730">
      <w:pPr>
        <w:spacing w:line="360" w:lineRule="auto"/>
        <w:jc w:val="both"/>
        <w:rPr>
          <w:rFonts w:ascii="Arial" w:hAnsi="Arial" w:cs="Arial"/>
          <w:b w:val="0"/>
          <w:bCs/>
          <w:sz w:val="24"/>
          <w:szCs w:val="24"/>
        </w:rPr>
      </w:pPr>
      <w:r>
        <w:rPr>
          <w:rFonts w:ascii="Arial" w:hAnsi="Arial" w:cs="Arial"/>
          <w:b w:val="0"/>
          <w:bCs/>
          <w:sz w:val="24"/>
          <w:szCs w:val="24"/>
        </w:rPr>
        <w:t>El JSON devuelto por el proveedor es denso y contiene campos irrelevantes. La fase de transformación mapea estructuradamente las propiedades del proveedor a los campos del esquema Product de Mongoose.</w:t>
      </w:r>
    </w:p>
    <w:p w14:paraId="2AB02B1C">
      <w:pPr>
        <w:spacing w:line="360" w:lineRule="auto"/>
        <w:jc w:val="both"/>
        <w:rPr>
          <w:rFonts w:ascii="Arial" w:hAnsi="Arial" w:cs="Arial"/>
          <w:b w:val="0"/>
          <w:bCs/>
          <w:sz w:val="24"/>
          <w:szCs w:val="24"/>
        </w:rPr>
      </w:pPr>
    </w:p>
    <w:p w14:paraId="43728F83">
      <w:pPr>
        <w:spacing w:line="360" w:lineRule="auto"/>
        <w:jc w:val="both"/>
        <w:rPr>
          <w:rFonts w:ascii="Arial" w:hAnsi="Arial" w:cs="Arial"/>
          <w:b w:val="0"/>
          <w:bCs/>
          <w:sz w:val="24"/>
          <w:szCs w:val="24"/>
        </w:rPr>
      </w:pPr>
      <w:r>
        <w:rPr>
          <w:rFonts w:ascii="Arial" w:hAnsi="Arial" w:cs="Arial"/>
          <w:b w:val="0"/>
          <w:bCs/>
          <w:sz w:val="24"/>
          <w:szCs w:val="24"/>
        </w:rPr>
        <w:t>Motor de Precios Dinámico: El proveedor entrega el precio de costo en dólares (USD) o pesos (MXN). Se programó un algoritmo de costeo que: 1) Convierte la moneda si es necesario utilizando un tipo de cambio base, 2) Aplica el margen de ganancia parametrizado por GAZA SYSCOM (ej. Margen de Distribuidor + 30%), y 3) Calcula y desglosa el Impuesto al Valor Agregado (IVA).</w:t>
      </w:r>
    </w:p>
    <w:p w14:paraId="1CF8733A">
      <w:pPr>
        <w:spacing w:line="360" w:lineRule="auto"/>
        <w:jc w:val="both"/>
        <w:rPr>
          <w:rFonts w:ascii="Arial" w:hAnsi="Arial" w:cs="Arial"/>
          <w:b w:val="0"/>
          <w:bCs/>
          <w:sz w:val="24"/>
          <w:szCs w:val="24"/>
        </w:rPr>
      </w:pPr>
    </w:p>
    <w:p w14:paraId="02693B5C">
      <w:pPr>
        <w:spacing w:line="360" w:lineRule="auto"/>
        <w:jc w:val="both"/>
        <w:rPr>
          <w:rFonts w:ascii="Arial" w:hAnsi="Arial" w:cs="Arial"/>
          <w:b w:val="0"/>
          <w:bCs/>
          <w:sz w:val="24"/>
          <w:szCs w:val="24"/>
        </w:rPr>
      </w:pPr>
      <w:r>
        <w:rPr>
          <w:rFonts w:ascii="Arial" w:hAnsi="Arial" w:cs="Arial"/>
          <w:b w:val="0"/>
          <w:bCs/>
          <w:sz w:val="24"/>
          <w:szCs w:val="24"/>
        </w:rPr>
        <w:t>Normalización de Taxonomías: Las categorías del proveedor se mapean a la estructura del árbol de categorías de GAZA SYSCOM, asegurando que los filtros en el Frontend (frontend/src/pages/Catalog.jsx) funcionen correctamente de forma jerárquica.</w:t>
      </w:r>
    </w:p>
    <w:p w14:paraId="1A16F03F">
      <w:pPr>
        <w:spacing w:line="360" w:lineRule="auto"/>
        <w:jc w:val="both"/>
        <w:rPr>
          <w:rFonts w:ascii="Arial" w:hAnsi="Arial" w:cs="Arial"/>
          <w:b w:val="0"/>
          <w:bCs/>
          <w:sz w:val="24"/>
          <w:szCs w:val="24"/>
        </w:rPr>
      </w:pPr>
    </w:p>
    <w:p w14:paraId="7D0B60B9">
      <w:pPr>
        <w:spacing w:line="360" w:lineRule="auto"/>
        <w:jc w:val="both"/>
        <w:rPr>
          <w:rFonts w:ascii="Arial" w:hAnsi="Arial" w:cs="Arial"/>
          <w:b w:val="0"/>
          <w:bCs/>
          <w:sz w:val="24"/>
          <w:szCs w:val="24"/>
        </w:rPr>
      </w:pPr>
      <w:r>
        <w:rPr>
          <w:rFonts w:ascii="Arial" w:hAnsi="Arial" w:cs="Arial"/>
          <w:b w:val="0"/>
          <w:bCs/>
          <w:sz w:val="24"/>
          <w:szCs w:val="24"/>
        </w:rPr>
        <w:t>Proceso de Carga (Load) y Optimización de Base de Datos:</w:t>
      </w:r>
    </w:p>
    <w:p w14:paraId="388AA71F">
      <w:pPr>
        <w:spacing w:line="360" w:lineRule="auto"/>
        <w:jc w:val="both"/>
        <w:rPr>
          <w:rFonts w:ascii="Arial" w:hAnsi="Arial" w:cs="Arial"/>
          <w:b w:val="0"/>
          <w:bCs/>
          <w:sz w:val="24"/>
          <w:szCs w:val="24"/>
        </w:rPr>
      </w:pPr>
    </w:p>
    <w:p w14:paraId="3A3A2B4D">
      <w:pPr>
        <w:spacing w:line="360" w:lineRule="auto"/>
        <w:jc w:val="both"/>
        <w:rPr>
          <w:rFonts w:ascii="Arial" w:hAnsi="Arial" w:cs="Arial"/>
          <w:b w:val="0"/>
          <w:bCs/>
          <w:sz w:val="24"/>
          <w:szCs w:val="24"/>
        </w:rPr>
      </w:pPr>
      <w:r>
        <w:rPr>
          <w:rFonts w:ascii="Arial" w:hAnsi="Arial" w:cs="Arial"/>
          <w:b w:val="0"/>
          <w:bCs/>
          <w:sz w:val="24"/>
          <w:szCs w:val="24"/>
        </w:rPr>
        <w:t>Para la inserción en MongoDB, se descartó el uso del método Model.save() dentro de bucles, ya que ejecutar 5,000 operaciones de red individuales ralentizaría el proceso masivamente.</w:t>
      </w:r>
    </w:p>
    <w:p w14:paraId="649BF70C">
      <w:pPr>
        <w:spacing w:line="360" w:lineRule="auto"/>
        <w:jc w:val="both"/>
        <w:rPr>
          <w:rFonts w:ascii="Arial" w:hAnsi="Arial" w:cs="Arial"/>
          <w:b w:val="0"/>
          <w:bCs/>
          <w:sz w:val="24"/>
          <w:szCs w:val="24"/>
        </w:rPr>
      </w:pPr>
    </w:p>
    <w:p w14:paraId="4E616B8A">
      <w:pPr>
        <w:spacing w:line="360" w:lineRule="auto"/>
        <w:jc w:val="both"/>
        <w:rPr>
          <w:rFonts w:ascii="Arial" w:hAnsi="Arial" w:cs="Arial"/>
          <w:b w:val="0"/>
          <w:bCs/>
          <w:sz w:val="24"/>
          <w:szCs w:val="24"/>
        </w:rPr>
      </w:pPr>
      <w:r>
        <w:rPr>
          <w:rFonts w:ascii="Arial" w:hAnsi="Arial" w:cs="Arial"/>
          <w:b w:val="0"/>
          <w:bCs/>
          <w:sz w:val="24"/>
          <w:szCs w:val="24"/>
        </w:rPr>
        <w:t>Se implementó la API Model.bulkWrite() de Mongoose. El algoritmo agrupa las transformaciones en arreglos de operaciones updateOne con la bandera upsert: true (Actualizar si existe basándose en el SKU, Insertar si no existe). Estos lotes se envían a MongoDB en ráfagas de 500 documentos por transacción, reduciendo la carga de entrada/salida (I/O) en un 90% y garantizando que la base de datos se mantenga consistente y veloz.</w:t>
      </w:r>
    </w:p>
    <w:p w14:paraId="0A67615B">
      <w:pPr>
        <w:spacing w:line="360" w:lineRule="auto"/>
        <w:jc w:val="both"/>
        <w:rPr>
          <w:rFonts w:ascii="Arial" w:hAnsi="Arial" w:cs="Arial"/>
          <w:b w:val="0"/>
          <w:bCs/>
          <w:sz w:val="24"/>
          <w:szCs w:val="24"/>
        </w:rPr>
      </w:pPr>
    </w:p>
    <w:p w14:paraId="3B0E99D4">
      <w:pPr>
        <w:spacing w:line="360" w:lineRule="auto"/>
        <w:jc w:val="both"/>
        <w:rPr>
          <w:rFonts w:ascii="Arial" w:hAnsi="Arial" w:cs="Arial"/>
          <w:b w:val="0"/>
          <w:bCs/>
          <w:sz w:val="24"/>
          <w:szCs w:val="24"/>
        </w:rPr>
      </w:pPr>
      <w:r>
        <w:rPr>
          <w:rFonts w:ascii="Arial" w:hAnsi="Arial" w:cs="Arial"/>
          <w:b w:val="0"/>
          <w:bCs/>
          <w:sz w:val="24"/>
          <w:szCs w:val="24"/>
        </w:rPr>
        <w:t>3. Criptografía Financiera y Pasarela de Pagos PCI-DSS (backend/src/services/pagos.js)</w:t>
      </w:r>
    </w:p>
    <w:p w14:paraId="3A303594">
      <w:pPr>
        <w:spacing w:line="360" w:lineRule="auto"/>
        <w:jc w:val="both"/>
        <w:rPr>
          <w:rFonts w:ascii="Arial" w:hAnsi="Arial" w:cs="Arial"/>
          <w:b w:val="0"/>
          <w:bCs/>
          <w:sz w:val="24"/>
          <w:szCs w:val="24"/>
        </w:rPr>
      </w:pPr>
      <w:r>
        <w:rPr>
          <w:rFonts w:ascii="Arial" w:hAnsi="Arial" w:cs="Arial"/>
          <w:b w:val="0"/>
          <w:bCs/>
          <w:sz w:val="24"/>
          <w:szCs w:val="24"/>
        </w:rPr>
        <w:t>Para procesar cobros con tarjetas de crédito y débito, el sistema se integró con APIs financieras internacionales (como Stripe, PayPal o MercadoPago). La arquitectura de esta integración se fundamentó en mitigar totalmente la responsabilidad de cumplimiento PCI-DSS (Payment Card Industry Data Security Standard) aislando el backend de GAZA SYSCOM del contacto con datos de tarjetas.</w:t>
      </w:r>
    </w:p>
    <w:p w14:paraId="66844741">
      <w:pPr>
        <w:spacing w:line="360" w:lineRule="auto"/>
        <w:jc w:val="both"/>
        <w:rPr>
          <w:rFonts w:ascii="Arial" w:hAnsi="Arial" w:cs="Arial"/>
          <w:b w:val="0"/>
          <w:bCs/>
          <w:sz w:val="24"/>
          <w:szCs w:val="24"/>
        </w:rPr>
      </w:pPr>
    </w:p>
    <w:p w14:paraId="7BAE764E">
      <w:pPr>
        <w:spacing w:line="360" w:lineRule="auto"/>
        <w:jc w:val="both"/>
        <w:rPr>
          <w:rFonts w:ascii="Arial" w:hAnsi="Arial" w:cs="Arial"/>
          <w:b w:val="0"/>
          <w:bCs/>
          <w:sz w:val="24"/>
          <w:szCs w:val="24"/>
        </w:rPr>
      </w:pPr>
      <w:r>
        <w:rPr>
          <w:rFonts w:ascii="Arial" w:hAnsi="Arial" w:cs="Arial"/>
          <w:b w:val="0"/>
          <w:bCs/>
          <w:sz w:val="24"/>
          <w:szCs w:val="24"/>
        </w:rPr>
        <w:t>Las configuraciones de seguridad e integración bancaria fueron:</w:t>
      </w:r>
    </w:p>
    <w:p w14:paraId="6EFD8B8A">
      <w:pPr>
        <w:spacing w:line="360" w:lineRule="auto"/>
        <w:jc w:val="both"/>
        <w:rPr>
          <w:rFonts w:ascii="Arial" w:hAnsi="Arial" w:cs="Arial"/>
          <w:b w:val="0"/>
          <w:bCs/>
          <w:sz w:val="24"/>
          <w:szCs w:val="24"/>
        </w:rPr>
      </w:pPr>
    </w:p>
    <w:p w14:paraId="0FDF1B0E">
      <w:pPr>
        <w:spacing w:line="360" w:lineRule="auto"/>
        <w:jc w:val="both"/>
        <w:rPr>
          <w:rFonts w:ascii="Arial" w:hAnsi="Arial" w:cs="Arial"/>
          <w:b w:val="0"/>
          <w:bCs/>
          <w:sz w:val="24"/>
          <w:szCs w:val="24"/>
        </w:rPr>
      </w:pPr>
      <w:r>
        <w:rPr>
          <w:rFonts w:ascii="Arial" w:hAnsi="Arial" w:cs="Arial"/>
          <w:b w:val="0"/>
          <w:bCs/>
          <w:sz w:val="24"/>
          <w:szCs w:val="24"/>
        </w:rPr>
        <w:t>Validación Atómica de Precios (Zero Trust):</w:t>
      </w:r>
    </w:p>
    <w:p w14:paraId="7D1DAD8B">
      <w:pPr>
        <w:spacing w:line="360" w:lineRule="auto"/>
        <w:jc w:val="both"/>
        <w:rPr>
          <w:rFonts w:ascii="Arial" w:hAnsi="Arial" w:cs="Arial"/>
          <w:b w:val="0"/>
          <w:bCs/>
          <w:sz w:val="24"/>
          <w:szCs w:val="24"/>
        </w:rPr>
      </w:pPr>
    </w:p>
    <w:p w14:paraId="769795F1">
      <w:pPr>
        <w:spacing w:line="360" w:lineRule="auto"/>
        <w:jc w:val="both"/>
        <w:rPr>
          <w:rFonts w:ascii="Arial" w:hAnsi="Arial" w:cs="Arial"/>
          <w:b w:val="0"/>
          <w:bCs/>
          <w:sz w:val="24"/>
          <w:szCs w:val="24"/>
        </w:rPr>
      </w:pPr>
      <w:r>
        <w:rPr>
          <w:rFonts w:ascii="Arial" w:hAnsi="Arial" w:cs="Arial"/>
          <w:b w:val="0"/>
          <w:bCs/>
          <w:sz w:val="24"/>
          <w:szCs w:val="24"/>
        </w:rPr>
        <w:t>El vector de ataque más común en el comercio electrónico es la alteración de precios en el carrito del cliente (modificando las peticiones POST desde las herramientas de desarrollo del navegador).</w:t>
      </w:r>
    </w:p>
    <w:p w14:paraId="306046D9">
      <w:pPr>
        <w:spacing w:line="360" w:lineRule="auto"/>
        <w:jc w:val="both"/>
        <w:rPr>
          <w:rFonts w:ascii="Arial" w:hAnsi="Arial" w:cs="Arial"/>
          <w:b w:val="0"/>
          <w:bCs/>
          <w:sz w:val="24"/>
          <w:szCs w:val="24"/>
        </w:rPr>
      </w:pPr>
    </w:p>
    <w:p w14:paraId="788AB5E4">
      <w:pPr>
        <w:spacing w:line="360" w:lineRule="auto"/>
        <w:jc w:val="both"/>
        <w:rPr>
          <w:rFonts w:ascii="Arial" w:hAnsi="Arial" w:cs="Arial"/>
          <w:b w:val="0"/>
          <w:bCs/>
          <w:sz w:val="24"/>
          <w:szCs w:val="24"/>
        </w:rPr>
      </w:pPr>
      <w:r>
        <w:rPr>
          <w:rFonts w:ascii="Arial" w:hAnsi="Arial" w:cs="Arial"/>
          <w:b w:val="0"/>
          <w:bCs/>
          <w:sz w:val="24"/>
          <w:szCs w:val="24"/>
        </w:rPr>
        <w:t>Para neutralizar esto, el controlador del carrito (backend/src/controllers/orders.js) extrae únicamente los product_id y las cantidades del req.body. A continuación, invoca una consulta a MongoDB para recuperar los precios oficiales actualizados.</w:t>
      </w:r>
    </w:p>
    <w:p w14:paraId="7C70DB78">
      <w:pPr>
        <w:spacing w:line="360" w:lineRule="auto"/>
        <w:jc w:val="both"/>
        <w:rPr>
          <w:rFonts w:ascii="Arial" w:hAnsi="Arial" w:cs="Arial"/>
          <w:b w:val="0"/>
          <w:bCs/>
          <w:sz w:val="24"/>
          <w:szCs w:val="24"/>
        </w:rPr>
      </w:pPr>
    </w:p>
    <w:p w14:paraId="10A07D50">
      <w:pPr>
        <w:spacing w:line="360" w:lineRule="auto"/>
        <w:jc w:val="both"/>
        <w:rPr>
          <w:rFonts w:ascii="Arial" w:hAnsi="Arial" w:cs="Arial"/>
          <w:b w:val="0"/>
          <w:bCs/>
          <w:sz w:val="24"/>
          <w:szCs w:val="24"/>
        </w:rPr>
      </w:pPr>
      <w:r>
        <w:rPr>
          <w:rFonts w:ascii="Arial" w:hAnsi="Arial" w:cs="Arial"/>
          <w:b w:val="0"/>
          <w:bCs/>
          <w:sz w:val="24"/>
          <w:szCs w:val="24"/>
        </w:rPr>
        <w:t>El servidor totaliza la orden iterando sobre los precios de la base de datos, calcula los impuestos de forma estricta y determina el costo de envío. El total resultante es el único valor válido para iniciar la transacción.</w:t>
      </w:r>
    </w:p>
    <w:p w14:paraId="77F41D22">
      <w:pPr>
        <w:spacing w:line="360" w:lineRule="auto"/>
        <w:jc w:val="both"/>
        <w:rPr>
          <w:rFonts w:ascii="Arial" w:hAnsi="Arial" w:cs="Arial"/>
          <w:b w:val="0"/>
          <w:bCs/>
          <w:sz w:val="24"/>
          <w:szCs w:val="24"/>
        </w:rPr>
      </w:pPr>
    </w:p>
    <w:p w14:paraId="6B0E8E98">
      <w:pPr>
        <w:spacing w:line="360" w:lineRule="auto"/>
        <w:jc w:val="both"/>
        <w:rPr>
          <w:rFonts w:ascii="Arial" w:hAnsi="Arial" w:cs="Arial"/>
          <w:b w:val="0"/>
          <w:bCs/>
          <w:sz w:val="24"/>
          <w:szCs w:val="24"/>
        </w:rPr>
      </w:pPr>
      <w:r>
        <w:rPr>
          <w:rFonts w:ascii="Arial" w:hAnsi="Arial" w:cs="Arial"/>
          <w:b w:val="0"/>
          <w:bCs/>
          <w:sz w:val="24"/>
          <w:szCs w:val="24"/>
        </w:rPr>
        <w:t>Creación del Payment Intent (Intención de Pago):</w:t>
      </w:r>
    </w:p>
    <w:p w14:paraId="28815721">
      <w:pPr>
        <w:spacing w:line="360" w:lineRule="auto"/>
        <w:jc w:val="both"/>
        <w:rPr>
          <w:rFonts w:ascii="Arial" w:hAnsi="Arial" w:cs="Arial"/>
          <w:b w:val="0"/>
          <w:bCs/>
          <w:sz w:val="24"/>
          <w:szCs w:val="24"/>
        </w:rPr>
      </w:pPr>
    </w:p>
    <w:p w14:paraId="04F854D9">
      <w:pPr>
        <w:spacing w:line="360" w:lineRule="auto"/>
        <w:jc w:val="both"/>
        <w:rPr>
          <w:rFonts w:ascii="Arial" w:hAnsi="Arial" w:cs="Arial"/>
          <w:b w:val="0"/>
          <w:bCs/>
          <w:sz w:val="24"/>
          <w:szCs w:val="24"/>
        </w:rPr>
      </w:pPr>
      <w:r>
        <w:rPr>
          <w:rFonts w:ascii="Arial" w:hAnsi="Arial" w:cs="Arial"/>
          <w:b w:val="0"/>
          <w:bCs/>
          <w:sz w:val="24"/>
          <w:szCs w:val="24"/>
        </w:rPr>
        <w:t>Con el total blindado, el servicio de pagos utiliza el SDK bancario autenticado mediante una Clave Privada Secreta (Secret Key) almacenada en .env.</w:t>
      </w:r>
    </w:p>
    <w:p w14:paraId="45DBC3BA">
      <w:pPr>
        <w:spacing w:line="360" w:lineRule="auto"/>
        <w:jc w:val="both"/>
        <w:rPr>
          <w:rFonts w:ascii="Arial" w:hAnsi="Arial" w:cs="Arial"/>
          <w:b w:val="0"/>
          <w:bCs/>
          <w:sz w:val="24"/>
          <w:szCs w:val="24"/>
        </w:rPr>
      </w:pPr>
    </w:p>
    <w:p w14:paraId="1AF08792">
      <w:pPr>
        <w:spacing w:line="360" w:lineRule="auto"/>
        <w:jc w:val="both"/>
        <w:rPr>
          <w:rFonts w:ascii="Arial" w:hAnsi="Arial" w:cs="Arial"/>
          <w:b w:val="0"/>
          <w:bCs/>
          <w:sz w:val="24"/>
          <w:szCs w:val="24"/>
        </w:rPr>
      </w:pPr>
      <w:r>
        <w:rPr>
          <w:rFonts w:ascii="Arial" w:hAnsi="Arial" w:cs="Arial"/>
          <w:b w:val="0"/>
          <w:bCs/>
          <w:sz w:val="24"/>
          <w:szCs w:val="24"/>
        </w:rPr>
        <w:t>Se envía una petición al servidor bancario solicitando crear un PaymentIntent. En la carga útil (Payload), se incluye el monto exacto (generalmente expresado en centavos para evitar errores de precisión de punto flotante en JavaScript), la divisa (mxn) y un objeto de metadatos (metadata) que contiene el order_id de la base de datos de GAZA SYSCOM y el user_id del comprador.</w:t>
      </w:r>
    </w:p>
    <w:p w14:paraId="188DAD14">
      <w:pPr>
        <w:spacing w:line="360" w:lineRule="auto"/>
        <w:jc w:val="both"/>
        <w:rPr>
          <w:rFonts w:ascii="Arial" w:hAnsi="Arial" w:cs="Arial"/>
          <w:b w:val="0"/>
          <w:bCs/>
          <w:sz w:val="24"/>
          <w:szCs w:val="24"/>
        </w:rPr>
      </w:pPr>
    </w:p>
    <w:p w14:paraId="0E35A538">
      <w:pPr>
        <w:spacing w:line="360" w:lineRule="auto"/>
        <w:jc w:val="both"/>
        <w:rPr>
          <w:rFonts w:ascii="Arial" w:hAnsi="Arial" w:cs="Arial"/>
          <w:b w:val="0"/>
          <w:bCs/>
          <w:sz w:val="24"/>
          <w:szCs w:val="24"/>
        </w:rPr>
      </w:pPr>
      <w:r>
        <w:rPr>
          <w:rFonts w:ascii="Arial" w:hAnsi="Arial" w:cs="Arial"/>
          <w:b w:val="0"/>
          <w:bCs/>
          <w:sz w:val="24"/>
          <w:szCs w:val="24"/>
        </w:rPr>
        <w:t>Llaves de Idempotencia (Idempotency Keys):</w:t>
      </w:r>
    </w:p>
    <w:p w14:paraId="3B101DBA">
      <w:pPr>
        <w:spacing w:line="360" w:lineRule="auto"/>
        <w:jc w:val="both"/>
        <w:rPr>
          <w:rFonts w:ascii="Arial" w:hAnsi="Arial" w:cs="Arial"/>
          <w:b w:val="0"/>
          <w:bCs/>
          <w:sz w:val="24"/>
          <w:szCs w:val="24"/>
        </w:rPr>
      </w:pPr>
    </w:p>
    <w:p w14:paraId="74512DE0">
      <w:pPr>
        <w:spacing w:line="360" w:lineRule="auto"/>
        <w:jc w:val="both"/>
        <w:rPr>
          <w:rFonts w:ascii="Arial" w:hAnsi="Arial" w:cs="Arial"/>
          <w:b w:val="0"/>
          <w:bCs/>
          <w:sz w:val="24"/>
          <w:szCs w:val="24"/>
        </w:rPr>
      </w:pPr>
      <w:r>
        <w:rPr>
          <w:rFonts w:ascii="Arial" w:hAnsi="Arial" w:cs="Arial"/>
          <w:b w:val="0"/>
          <w:bCs/>
          <w:sz w:val="24"/>
          <w:szCs w:val="24"/>
        </w:rPr>
        <w:t>En operaciones financieras, si la red falla en el momento de crear el cobro, el cliente podría presionar el botón "Pagar" dos veces y ser cobrado por duplicado. Para evitarlo, el servicio de pagos genera una cadena única (UUID v4) basada en el identificador de la orden y la envía en la cabecera Idempotency-Key a la pasarela. Si el servidor bancario recibe la misma llave dos veces, reconoce que es un reintento y devuelve la respuesta original sin procesar un cargo nuevo.</w:t>
      </w:r>
    </w:p>
    <w:p w14:paraId="6959EB40">
      <w:pPr>
        <w:spacing w:line="360" w:lineRule="auto"/>
        <w:jc w:val="both"/>
        <w:rPr>
          <w:rFonts w:ascii="Arial" w:hAnsi="Arial" w:cs="Arial"/>
          <w:b w:val="0"/>
          <w:bCs/>
          <w:sz w:val="24"/>
          <w:szCs w:val="24"/>
        </w:rPr>
      </w:pPr>
    </w:p>
    <w:p w14:paraId="39A2E046">
      <w:pPr>
        <w:spacing w:line="360" w:lineRule="auto"/>
        <w:jc w:val="both"/>
        <w:rPr>
          <w:rFonts w:ascii="Arial" w:hAnsi="Arial" w:cs="Arial"/>
          <w:b w:val="0"/>
          <w:bCs/>
          <w:sz w:val="24"/>
          <w:szCs w:val="24"/>
        </w:rPr>
      </w:pPr>
      <w:r>
        <w:rPr>
          <w:rFonts w:ascii="Arial" w:hAnsi="Arial" w:cs="Arial"/>
          <w:b w:val="0"/>
          <w:bCs/>
          <w:sz w:val="24"/>
          <w:szCs w:val="24"/>
        </w:rPr>
        <w:t>Tokenización y Flujo Hacia el Cliente:</w:t>
      </w:r>
    </w:p>
    <w:p w14:paraId="3882B818">
      <w:pPr>
        <w:spacing w:line="360" w:lineRule="auto"/>
        <w:jc w:val="both"/>
        <w:rPr>
          <w:rFonts w:ascii="Arial" w:hAnsi="Arial" w:cs="Arial"/>
          <w:b w:val="0"/>
          <w:bCs/>
          <w:sz w:val="24"/>
          <w:szCs w:val="24"/>
        </w:rPr>
      </w:pPr>
    </w:p>
    <w:p w14:paraId="09DD4252">
      <w:pPr>
        <w:spacing w:line="360" w:lineRule="auto"/>
        <w:jc w:val="both"/>
        <w:rPr>
          <w:rFonts w:ascii="Arial" w:hAnsi="Arial" w:cs="Arial"/>
          <w:b w:val="0"/>
          <w:bCs/>
          <w:sz w:val="24"/>
          <w:szCs w:val="24"/>
        </w:rPr>
      </w:pPr>
      <w:r>
        <w:rPr>
          <w:rFonts w:ascii="Arial" w:hAnsi="Arial" w:cs="Arial"/>
          <w:b w:val="0"/>
          <w:bCs/>
          <w:sz w:val="24"/>
          <w:szCs w:val="24"/>
        </w:rPr>
        <w:t>El servidor bancario responde con un client_secret criptográfico. El backend de Node.js transfiere este token al Frontend.</w:t>
      </w:r>
    </w:p>
    <w:p w14:paraId="0845EFDA">
      <w:pPr>
        <w:spacing w:line="360" w:lineRule="auto"/>
        <w:jc w:val="both"/>
        <w:rPr>
          <w:rFonts w:ascii="Arial" w:hAnsi="Arial" w:cs="Arial"/>
          <w:b w:val="0"/>
          <w:bCs/>
          <w:sz w:val="24"/>
          <w:szCs w:val="24"/>
        </w:rPr>
      </w:pPr>
    </w:p>
    <w:p w14:paraId="7E0F2A2D">
      <w:pPr>
        <w:spacing w:line="360" w:lineRule="auto"/>
        <w:jc w:val="both"/>
        <w:rPr>
          <w:rFonts w:ascii="Arial" w:hAnsi="Arial" w:cs="Arial"/>
          <w:b w:val="0"/>
          <w:bCs/>
          <w:sz w:val="24"/>
          <w:szCs w:val="24"/>
        </w:rPr>
      </w:pPr>
      <w:r>
        <w:rPr>
          <w:rFonts w:ascii="Arial" w:hAnsi="Arial" w:cs="Arial"/>
          <w:b w:val="0"/>
          <w:bCs/>
          <w:sz w:val="24"/>
          <w:szCs w:val="24"/>
        </w:rPr>
        <w:t>En React (frontend/src/pages/Checkout.jsx), este token inicializa un iframe inyectado directamente por la pasarela de pagos. Los datos de la tarjeta se escriben dentro del iframe bancario, encriptándose y viajando directamente a la red de tarjetas (Visa/Mastercard), liberando a los servidores de GAZA SYSCOM de cualquier auditoría de almacenamiento de datos financieros.</w:t>
      </w:r>
    </w:p>
    <w:p w14:paraId="26D1F217">
      <w:pPr>
        <w:spacing w:line="360" w:lineRule="auto"/>
        <w:jc w:val="both"/>
        <w:rPr>
          <w:rFonts w:ascii="Arial" w:hAnsi="Arial" w:cs="Arial"/>
          <w:b w:val="0"/>
          <w:bCs/>
          <w:sz w:val="24"/>
          <w:szCs w:val="24"/>
        </w:rPr>
      </w:pPr>
    </w:p>
    <w:p w14:paraId="5F412C01">
      <w:pPr>
        <w:spacing w:line="360" w:lineRule="auto"/>
        <w:jc w:val="both"/>
        <w:rPr>
          <w:rFonts w:ascii="Arial" w:hAnsi="Arial" w:cs="Arial"/>
          <w:b w:val="0"/>
          <w:bCs/>
          <w:sz w:val="24"/>
          <w:szCs w:val="24"/>
        </w:rPr>
      </w:pPr>
      <w:r>
        <w:rPr>
          <w:rFonts w:ascii="Arial" w:hAnsi="Arial" w:cs="Arial"/>
          <w:b w:val="0"/>
          <w:bCs/>
          <w:sz w:val="24"/>
          <w:szCs w:val="24"/>
        </w:rPr>
        <w:t>4. Arquitectura Orientada a Eventos: Webhooks y Manejo de Concurrencia (backend/src/routes/)</w:t>
      </w:r>
    </w:p>
    <w:p w14:paraId="6241FF6C">
      <w:pPr>
        <w:spacing w:line="360" w:lineRule="auto"/>
        <w:jc w:val="both"/>
        <w:rPr>
          <w:rFonts w:ascii="Arial" w:hAnsi="Arial" w:cs="Arial"/>
          <w:b w:val="0"/>
          <w:bCs/>
          <w:sz w:val="24"/>
          <w:szCs w:val="24"/>
        </w:rPr>
      </w:pPr>
      <w:r>
        <w:rPr>
          <w:rFonts w:ascii="Arial" w:hAnsi="Arial" w:cs="Arial"/>
          <w:b w:val="0"/>
          <w:bCs/>
          <w:sz w:val="24"/>
          <w:szCs w:val="24"/>
        </w:rPr>
        <w:t>La naturaleza asíncrona de los pagos exige que la plataforma de GAZA SYSCOM no dependa del navegador del usuario para confirmar una venta. La confirmación real ocurre a través de una llamada HTTP inversa (Webhook) que el servidor bancario hace directamente a la API de Node.js.</w:t>
      </w:r>
    </w:p>
    <w:p w14:paraId="18F0C301">
      <w:pPr>
        <w:spacing w:line="360" w:lineRule="auto"/>
        <w:jc w:val="both"/>
        <w:rPr>
          <w:rFonts w:ascii="Arial" w:hAnsi="Arial" w:cs="Arial"/>
          <w:b w:val="0"/>
          <w:bCs/>
          <w:sz w:val="24"/>
          <w:szCs w:val="24"/>
        </w:rPr>
      </w:pPr>
    </w:p>
    <w:p w14:paraId="6775BF00">
      <w:pPr>
        <w:spacing w:line="360" w:lineRule="auto"/>
        <w:jc w:val="both"/>
        <w:rPr>
          <w:rFonts w:ascii="Arial" w:hAnsi="Arial" w:cs="Arial"/>
          <w:b w:val="0"/>
          <w:bCs/>
          <w:sz w:val="24"/>
          <w:szCs w:val="24"/>
        </w:rPr>
      </w:pPr>
      <w:r>
        <w:rPr>
          <w:rFonts w:ascii="Arial" w:hAnsi="Arial" w:cs="Arial"/>
          <w:b w:val="0"/>
          <w:bCs/>
          <w:sz w:val="24"/>
          <w:szCs w:val="24"/>
        </w:rPr>
        <w:t>La orquestación técnica de este proceso crítico incluyó:</w:t>
      </w:r>
    </w:p>
    <w:p w14:paraId="2B2D4156">
      <w:pPr>
        <w:spacing w:line="360" w:lineRule="auto"/>
        <w:jc w:val="both"/>
        <w:rPr>
          <w:rFonts w:ascii="Arial" w:hAnsi="Arial" w:cs="Arial"/>
          <w:b w:val="0"/>
          <w:bCs/>
          <w:sz w:val="24"/>
          <w:szCs w:val="24"/>
        </w:rPr>
      </w:pPr>
    </w:p>
    <w:p w14:paraId="02304E06">
      <w:pPr>
        <w:spacing w:line="360" w:lineRule="auto"/>
        <w:jc w:val="both"/>
        <w:rPr>
          <w:rFonts w:ascii="Arial" w:hAnsi="Arial" w:cs="Arial"/>
          <w:b w:val="0"/>
          <w:bCs/>
          <w:sz w:val="24"/>
          <w:szCs w:val="24"/>
        </w:rPr>
      </w:pPr>
      <w:r>
        <w:rPr>
          <w:rFonts w:ascii="Arial" w:hAnsi="Arial" w:cs="Arial"/>
          <w:b w:val="0"/>
          <w:bCs/>
          <w:sz w:val="24"/>
          <w:szCs w:val="24"/>
        </w:rPr>
        <w:t>Middleware de Intercepción Cruda (Raw Body Parsing):</w:t>
      </w:r>
    </w:p>
    <w:p w14:paraId="122DDE20">
      <w:pPr>
        <w:spacing w:line="360" w:lineRule="auto"/>
        <w:jc w:val="both"/>
        <w:rPr>
          <w:rFonts w:ascii="Arial" w:hAnsi="Arial" w:cs="Arial"/>
          <w:b w:val="0"/>
          <w:bCs/>
          <w:sz w:val="24"/>
          <w:szCs w:val="24"/>
        </w:rPr>
      </w:pPr>
    </w:p>
    <w:p w14:paraId="04AF2FF9">
      <w:pPr>
        <w:spacing w:line="360" w:lineRule="auto"/>
        <w:jc w:val="both"/>
        <w:rPr>
          <w:rFonts w:ascii="Arial" w:hAnsi="Arial" w:cs="Arial"/>
          <w:b w:val="0"/>
          <w:bCs/>
          <w:sz w:val="24"/>
          <w:szCs w:val="24"/>
        </w:rPr>
      </w:pPr>
      <w:r>
        <w:rPr>
          <w:rFonts w:ascii="Arial" w:hAnsi="Arial" w:cs="Arial"/>
          <w:b w:val="0"/>
          <w:bCs/>
          <w:sz w:val="24"/>
          <w:szCs w:val="24"/>
        </w:rPr>
        <w:t>Para validar que el mensaje del webhook realmente proviene del banco y no de un pirata informático, se requiere verificar una firma digital. Esta firma se calcula en base a la cadena exacta de bytes transmitida por la red.</w:t>
      </w:r>
    </w:p>
    <w:p w14:paraId="4FD00C5E">
      <w:pPr>
        <w:spacing w:line="360" w:lineRule="auto"/>
        <w:jc w:val="both"/>
        <w:rPr>
          <w:rFonts w:ascii="Arial" w:hAnsi="Arial" w:cs="Arial"/>
          <w:b w:val="0"/>
          <w:bCs/>
          <w:sz w:val="24"/>
          <w:szCs w:val="24"/>
        </w:rPr>
      </w:pPr>
    </w:p>
    <w:p w14:paraId="7B7752BA">
      <w:pPr>
        <w:spacing w:line="360" w:lineRule="auto"/>
        <w:jc w:val="both"/>
        <w:rPr>
          <w:rFonts w:ascii="Arial" w:hAnsi="Arial" w:cs="Arial"/>
          <w:b w:val="0"/>
          <w:bCs/>
          <w:sz w:val="24"/>
          <w:szCs w:val="24"/>
        </w:rPr>
      </w:pPr>
      <w:r>
        <w:rPr>
          <w:rFonts w:ascii="Arial" w:hAnsi="Arial" w:cs="Arial"/>
          <w:b w:val="0"/>
          <w:bCs/>
          <w:sz w:val="24"/>
          <w:szCs w:val="24"/>
        </w:rPr>
        <w:t>Dado que el middleware global de Express (express.json()) altera el formato del cuerpo (parseando el JSON y eliminando espacios o saltos de línea), se configuró una excepción en la ruta del webhook (POST /api/v1/orders/webhook). Esta ruta específica utiliza express.raw({ type: 'application/json' }), capturando el flujo de datos original (Buffer) para su posterior análisis criptográfico.</w:t>
      </w:r>
    </w:p>
    <w:p w14:paraId="2BADAEF2">
      <w:pPr>
        <w:spacing w:line="360" w:lineRule="auto"/>
        <w:jc w:val="both"/>
        <w:rPr>
          <w:rFonts w:ascii="Arial" w:hAnsi="Arial" w:cs="Arial"/>
          <w:b w:val="0"/>
          <w:bCs/>
          <w:sz w:val="24"/>
          <w:szCs w:val="24"/>
        </w:rPr>
      </w:pPr>
    </w:p>
    <w:p w14:paraId="411D39AE">
      <w:pPr>
        <w:spacing w:line="360" w:lineRule="auto"/>
        <w:jc w:val="both"/>
        <w:rPr>
          <w:rFonts w:ascii="Arial" w:hAnsi="Arial" w:cs="Arial"/>
          <w:b w:val="0"/>
          <w:bCs/>
          <w:sz w:val="24"/>
          <w:szCs w:val="24"/>
        </w:rPr>
      </w:pPr>
      <w:r>
        <w:rPr>
          <w:rFonts w:ascii="Arial" w:hAnsi="Arial" w:cs="Arial"/>
          <w:b w:val="0"/>
          <w:bCs/>
          <w:sz w:val="24"/>
          <w:szCs w:val="24"/>
        </w:rPr>
        <w:t>Verificación Criptográfica HMAC SHA-256:</w:t>
      </w:r>
    </w:p>
    <w:p w14:paraId="193A91CB">
      <w:pPr>
        <w:spacing w:line="360" w:lineRule="auto"/>
        <w:jc w:val="both"/>
        <w:rPr>
          <w:rFonts w:ascii="Arial" w:hAnsi="Arial" w:cs="Arial"/>
          <w:b w:val="0"/>
          <w:bCs/>
          <w:sz w:val="24"/>
          <w:szCs w:val="24"/>
        </w:rPr>
      </w:pPr>
    </w:p>
    <w:p w14:paraId="76F7DA75">
      <w:pPr>
        <w:spacing w:line="360" w:lineRule="auto"/>
        <w:jc w:val="both"/>
        <w:rPr>
          <w:rFonts w:ascii="Arial" w:hAnsi="Arial" w:cs="Arial"/>
          <w:b w:val="0"/>
          <w:bCs/>
          <w:sz w:val="24"/>
          <w:szCs w:val="24"/>
        </w:rPr>
      </w:pPr>
      <w:r>
        <w:rPr>
          <w:rFonts w:ascii="Arial" w:hAnsi="Arial" w:cs="Arial"/>
          <w:b w:val="0"/>
          <w:bCs/>
          <w:sz w:val="24"/>
          <w:szCs w:val="24"/>
        </w:rPr>
        <w:t>El controlador del webhook extrae la firma provista en la cabecera HTTP de la petición (por ejemplo, Stripe-Signature). Esta firma incluye una marca de tiempo (Timestamp) y uno o más hashes.</w:t>
      </w:r>
    </w:p>
    <w:p w14:paraId="1D849FCF">
      <w:pPr>
        <w:spacing w:line="360" w:lineRule="auto"/>
        <w:jc w:val="both"/>
        <w:rPr>
          <w:rFonts w:ascii="Arial" w:hAnsi="Arial" w:cs="Arial"/>
          <w:b w:val="0"/>
          <w:bCs/>
          <w:sz w:val="24"/>
          <w:szCs w:val="24"/>
        </w:rPr>
      </w:pPr>
    </w:p>
    <w:p w14:paraId="03F391DC">
      <w:pPr>
        <w:spacing w:line="360" w:lineRule="auto"/>
        <w:jc w:val="both"/>
        <w:rPr>
          <w:rFonts w:ascii="Arial" w:hAnsi="Arial" w:cs="Arial"/>
          <w:b w:val="0"/>
          <w:bCs/>
          <w:sz w:val="24"/>
          <w:szCs w:val="24"/>
        </w:rPr>
      </w:pPr>
      <w:r>
        <w:rPr>
          <w:rFonts w:ascii="Arial" w:hAnsi="Arial" w:cs="Arial"/>
          <w:b w:val="0"/>
          <w:bCs/>
          <w:sz w:val="24"/>
          <w:szCs w:val="24"/>
        </w:rPr>
        <w:t>El servidor de GAZA SYSCOM utiliza su clave secreta de webhook (Webhook Endpoint Secret) y ejecuta una función criptográfica de validación que recrea un Código de Autenticación de Mensajes basado en Hash (HMAC) sobre el Buffer crudo recibido.</w:t>
      </w:r>
    </w:p>
    <w:p w14:paraId="322F473D">
      <w:pPr>
        <w:spacing w:line="360" w:lineRule="auto"/>
        <w:jc w:val="both"/>
        <w:rPr>
          <w:rFonts w:ascii="Arial" w:hAnsi="Arial" w:cs="Arial"/>
          <w:b w:val="0"/>
          <w:bCs/>
          <w:sz w:val="24"/>
          <w:szCs w:val="24"/>
        </w:rPr>
      </w:pPr>
    </w:p>
    <w:p w14:paraId="5ACCD057">
      <w:pPr>
        <w:spacing w:line="360" w:lineRule="auto"/>
        <w:jc w:val="both"/>
        <w:rPr>
          <w:rFonts w:ascii="Arial" w:hAnsi="Arial" w:cs="Arial"/>
          <w:b w:val="0"/>
          <w:bCs/>
          <w:sz w:val="24"/>
          <w:szCs w:val="24"/>
        </w:rPr>
      </w:pPr>
      <w:r>
        <w:rPr>
          <w:rFonts w:ascii="Arial" w:hAnsi="Arial" w:cs="Arial"/>
          <w:b w:val="0"/>
          <w:bCs/>
          <w:sz w:val="24"/>
          <w:szCs w:val="24"/>
        </w:rPr>
        <w:t>Si el hash generado por Node.js coincide matemáticamente con la firma de la cabecera, y la marca de tiempo está dentro de una ventana de tolerancia de 5 minutos (para prevenir ataques de repetición o Replay Attacks), la carga útil se considera auténtica y se procede al parseo del JSON. Si la validación falla, el servidor responde inmediatamente con un código 400 Bad Request.</w:t>
      </w:r>
    </w:p>
    <w:p w14:paraId="7E6189FF">
      <w:pPr>
        <w:spacing w:line="360" w:lineRule="auto"/>
        <w:jc w:val="both"/>
        <w:rPr>
          <w:rFonts w:ascii="Arial" w:hAnsi="Arial" w:cs="Arial"/>
          <w:b w:val="0"/>
          <w:bCs/>
          <w:sz w:val="24"/>
          <w:szCs w:val="24"/>
        </w:rPr>
      </w:pPr>
    </w:p>
    <w:p w14:paraId="7EF7E728">
      <w:pPr>
        <w:spacing w:line="360" w:lineRule="auto"/>
        <w:jc w:val="both"/>
        <w:rPr>
          <w:rFonts w:ascii="Arial" w:hAnsi="Arial" w:cs="Arial"/>
          <w:b w:val="0"/>
          <w:bCs/>
          <w:sz w:val="24"/>
          <w:szCs w:val="24"/>
        </w:rPr>
      </w:pPr>
      <w:r>
        <w:rPr>
          <w:rFonts w:ascii="Arial" w:hAnsi="Arial" w:cs="Arial"/>
          <w:b w:val="0"/>
          <w:bCs/>
          <w:sz w:val="24"/>
          <w:szCs w:val="24"/>
        </w:rPr>
        <w:t>Manejo de Condiciones de Carrera (Race Conditions) y Operaciones Atómicas:</w:t>
      </w:r>
    </w:p>
    <w:p w14:paraId="076BDC8D">
      <w:pPr>
        <w:spacing w:line="360" w:lineRule="auto"/>
        <w:jc w:val="both"/>
        <w:rPr>
          <w:rFonts w:ascii="Arial" w:hAnsi="Arial" w:cs="Arial"/>
          <w:b w:val="0"/>
          <w:bCs/>
          <w:sz w:val="24"/>
          <w:szCs w:val="24"/>
        </w:rPr>
      </w:pPr>
    </w:p>
    <w:p w14:paraId="4FF8B9CE">
      <w:pPr>
        <w:spacing w:line="360" w:lineRule="auto"/>
        <w:jc w:val="both"/>
        <w:rPr>
          <w:rFonts w:ascii="Arial" w:hAnsi="Arial" w:cs="Arial"/>
          <w:b w:val="0"/>
          <w:bCs/>
          <w:sz w:val="24"/>
          <w:szCs w:val="24"/>
        </w:rPr>
      </w:pPr>
      <w:r>
        <w:rPr>
          <w:rFonts w:ascii="Arial" w:hAnsi="Arial" w:cs="Arial"/>
          <w:b w:val="0"/>
          <w:bCs/>
          <w:sz w:val="24"/>
          <w:szCs w:val="24"/>
        </w:rPr>
        <w:t>Al recibir el evento de "Pago Exitoso" (payment_intent.succeeded), el sistema debe actualizar la orden y descontar el inventario. En un entorno de alta concurrencia, dos clientes podrían haber comprado el último Switch de red disponible exactamente al mismo tiempo.</w:t>
      </w:r>
    </w:p>
    <w:p w14:paraId="13FCF09A">
      <w:pPr>
        <w:spacing w:line="360" w:lineRule="auto"/>
        <w:jc w:val="both"/>
        <w:rPr>
          <w:rFonts w:ascii="Arial" w:hAnsi="Arial" w:cs="Arial"/>
          <w:b w:val="0"/>
          <w:bCs/>
          <w:sz w:val="24"/>
          <w:szCs w:val="24"/>
        </w:rPr>
      </w:pPr>
    </w:p>
    <w:p w14:paraId="69A6F279">
      <w:pPr>
        <w:spacing w:line="360" w:lineRule="auto"/>
        <w:jc w:val="both"/>
        <w:rPr>
          <w:rFonts w:ascii="Arial" w:hAnsi="Arial" w:cs="Arial"/>
          <w:b w:val="0"/>
          <w:bCs/>
          <w:sz w:val="24"/>
          <w:szCs w:val="24"/>
        </w:rPr>
      </w:pPr>
      <w:r>
        <w:rPr>
          <w:rFonts w:ascii="Arial" w:hAnsi="Arial" w:cs="Arial"/>
          <w:b w:val="0"/>
          <w:bCs/>
          <w:sz w:val="24"/>
          <w:szCs w:val="24"/>
        </w:rPr>
        <w:t>Para gestionar esto, se implementaron consultas atómicas en MongoDB. En lugar de leer el stock de la base de datos, restarle uno en JavaScript y guardarlo (save()), el sistema utiliza el modificador atómico $inc: { stock: -cantidad_comprada } acoplado a una condición $gte (Mayor o igual a). Si la base de datos ejecuta el decremento y detecta que el stock resultante sería negativo, la operación atómica falla a nivel de motor de base de datos, previniendo quiebres de inventario irreversibles.</w:t>
      </w:r>
    </w:p>
    <w:p w14:paraId="44B10471">
      <w:pPr>
        <w:spacing w:line="360" w:lineRule="auto"/>
        <w:jc w:val="both"/>
        <w:rPr>
          <w:rFonts w:ascii="Arial" w:hAnsi="Arial" w:cs="Arial"/>
          <w:b w:val="0"/>
          <w:bCs/>
          <w:sz w:val="24"/>
          <w:szCs w:val="24"/>
        </w:rPr>
      </w:pPr>
    </w:p>
    <w:p w14:paraId="56043FE3">
      <w:pPr>
        <w:spacing w:line="360" w:lineRule="auto"/>
        <w:jc w:val="both"/>
        <w:rPr>
          <w:rFonts w:ascii="Arial" w:hAnsi="Arial" w:cs="Arial"/>
          <w:b w:val="0"/>
          <w:bCs/>
          <w:sz w:val="24"/>
          <w:szCs w:val="24"/>
        </w:rPr>
      </w:pPr>
      <w:r>
        <w:rPr>
          <w:rFonts w:ascii="Arial" w:hAnsi="Arial" w:cs="Arial"/>
          <w:b w:val="0"/>
          <w:bCs/>
          <w:sz w:val="24"/>
          <w:szCs w:val="24"/>
        </w:rPr>
        <w:t>Se actualiza el estado del documento Order de Pending a Paid, se inyectan las referencias de la transacción bancaria para futuras auditorías contables, y se libera una respuesta HTTP 200 OK para confirmar la recepción al servidor del banco.</w:t>
      </w:r>
    </w:p>
    <w:p w14:paraId="7C13C353">
      <w:pPr>
        <w:spacing w:line="360" w:lineRule="auto"/>
        <w:jc w:val="both"/>
        <w:rPr>
          <w:rFonts w:ascii="Arial" w:hAnsi="Arial" w:cs="Arial"/>
          <w:b w:val="0"/>
          <w:bCs/>
          <w:sz w:val="24"/>
          <w:szCs w:val="24"/>
        </w:rPr>
      </w:pPr>
    </w:p>
    <w:p w14:paraId="1D393B85">
      <w:pPr>
        <w:spacing w:line="360" w:lineRule="auto"/>
        <w:jc w:val="both"/>
        <w:rPr>
          <w:rFonts w:ascii="Arial" w:hAnsi="Arial" w:cs="Arial"/>
          <w:b w:val="0"/>
          <w:bCs/>
          <w:sz w:val="24"/>
          <w:szCs w:val="24"/>
        </w:rPr>
      </w:pPr>
      <w:r>
        <w:rPr>
          <w:rFonts w:ascii="Arial" w:hAnsi="Arial" w:cs="Arial"/>
          <w:b w:val="0"/>
          <w:bCs/>
          <w:sz w:val="24"/>
          <w:szCs w:val="24"/>
        </w:rPr>
        <w:t>5. Motor de Mensajería Transaccional y Plantillas Dinámicas (backend/src/templates/, backend/src/services/email.js)</w:t>
      </w:r>
    </w:p>
    <w:p w14:paraId="37AD143D">
      <w:pPr>
        <w:spacing w:line="360" w:lineRule="auto"/>
        <w:jc w:val="both"/>
        <w:rPr>
          <w:rFonts w:ascii="Arial" w:hAnsi="Arial" w:cs="Arial"/>
          <w:b w:val="0"/>
          <w:bCs/>
          <w:sz w:val="24"/>
          <w:szCs w:val="24"/>
        </w:rPr>
      </w:pPr>
      <w:r>
        <w:rPr>
          <w:rFonts w:ascii="Arial" w:hAnsi="Arial" w:cs="Arial"/>
          <w:b w:val="0"/>
          <w:bCs/>
          <w:sz w:val="24"/>
          <w:szCs w:val="24"/>
        </w:rPr>
        <w:t>El último eslabón de la automatización comercial es la comunicación con el usuario. Cada vez que se registra un nuevo cliente, se confirma un pago o se actualiza el estado de envío de un paquete, el sistema debe despachar un correo electrónico profesional.</w:t>
      </w:r>
    </w:p>
    <w:p w14:paraId="05EE4779">
      <w:pPr>
        <w:spacing w:line="360" w:lineRule="auto"/>
        <w:jc w:val="both"/>
        <w:rPr>
          <w:rFonts w:ascii="Arial" w:hAnsi="Arial" w:cs="Arial"/>
          <w:b w:val="0"/>
          <w:bCs/>
          <w:sz w:val="24"/>
          <w:szCs w:val="24"/>
        </w:rPr>
      </w:pPr>
    </w:p>
    <w:p w14:paraId="2138A23C">
      <w:pPr>
        <w:spacing w:line="360" w:lineRule="auto"/>
        <w:jc w:val="both"/>
        <w:rPr>
          <w:rFonts w:ascii="Arial" w:hAnsi="Arial" w:cs="Arial"/>
          <w:b w:val="0"/>
          <w:bCs/>
          <w:sz w:val="24"/>
          <w:szCs w:val="24"/>
        </w:rPr>
      </w:pPr>
      <w:r>
        <w:rPr>
          <w:rFonts w:ascii="Arial" w:hAnsi="Arial" w:cs="Arial"/>
          <w:b w:val="0"/>
          <w:bCs/>
          <w:sz w:val="24"/>
          <w:szCs w:val="24"/>
        </w:rPr>
        <w:t>La ingeniería detrás del motor de notificaciones abarcó:</w:t>
      </w:r>
    </w:p>
    <w:p w14:paraId="14B490E5">
      <w:pPr>
        <w:spacing w:line="360" w:lineRule="auto"/>
        <w:jc w:val="both"/>
        <w:rPr>
          <w:rFonts w:ascii="Arial" w:hAnsi="Arial" w:cs="Arial"/>
          <w:b w:val="0"/>
          <w:bCs/>
          <w:sz w:val="24"/>
          <w:szCs w:val="24"/>
        </w:rPr>
      </w:pPr>
    </w:p>
    <w:p w14:paraId="6E276466">
      <w:pPr>
        <w:spacing w:line="360" w:lineRule="auto"/>
        <w:jc w:val="both"/>
        <w:rPr>
          <w:rFonts w:ascii="Arial" w:hAnsi="Arial" w:cs="Arial"/>
          <w:b w:val="0"/>
          <w:bCs/>
          <w:sz w:val="24"/>
          <w:szCs w:val="24"/>
        </w:rPr>
      </w:pPr>
      <w:r>
        <w:rPr>
          <w:rFonts w:ascii="Arial" w:hAnsi="Arial" w:cs="Arial"/>
          <w:b w:val="0"/>
          <w:bCs/>
          <w:sz w:val="24"/>
          <w:szCs w:val="24"/>
        </w:rPr>
        <w:t>Integración del Protocolo SMTP (Nodemailer):</w:t>
      </w:r>
    </w:p>
    <w:p w14:paraId="78439AA2">
      <w:pPr>
        <w:spacing w:line="360" w:lineRule="auto"/>
        <w:jc w:val="both"/>
        <w:rPr>
          <w:rFonts w:ascii="Arial" w:hAnsi="Arial" w:cs="Arial"/>
          <w:b w:val="0"/>
          <w:bCs/>
          <w:sz w:val="24"/>
          <w:szCs w:val="24"/>
        </w:rPr>
      </w:pPr>
    </w:p>
    <w:p w14:paraId="5490232D">
      <w:pPr>
        <w:spacing w:line="360" w:lineRule="auto"/>
        <w:jc w:val="both"/>
        <w:rPr>
          <w:rFonts w:ascii="Arial" w:hAnsi="Arial" w:cs="Arial"/>
          <w:b w:val="0"/>
          <w:bCs/>
          <w:sz w:val="24"/>
          <w:szCs w:val="24"/>
        </w:rPr>
      </w:pPr>
      <w:r>
        <w:rPr>
          <w:rFonts w:ascii="Arial" w:hAnsi="Arial" w:cs="Arial"/>
          <w:b w:val="0"/>
          <w:bCs/>
          <w:sz w:val="24"/>
          <w:szCs w:val="24"/>
        </w:rPr>
        <w:t>Se configuró el módulo emailService.js utilizando la librería Nodemailer. Se estableció una conexión persistente (Connection Pool) con el proveedor de correo electrónico empresarial (como Amazon Simple Email Service - SES o SendGrid).</w:t>
      </w:r>
    </w:p>
    <w:p w14:paraId="38A24599">
      <w:pPr>
        <w:spacing w:line="360" w:lineRule="auto"/>
        <w:jc w:val="both"/>
        <w:rPr>
          <w:rFonts w:ascii="Arial" w:hAnsi="Arial" w:cs="Arial"/>
          <w:b w:val="0"/>
          <w:bCs/>
          <w:sz w:val="24"/>
          <w:szCs w:val="24"/>
        </w:rPr>
      </w:pPr>
    </w:p>
    <w:p w14:paraId="4454C6AA">
      <w:pPr>
        <w:spacing w:line="360" w:lineRule="auto"/>
        <w:jc w:val="both"/>
        <w:rPr>
          <w:rFonts w:ascii="Arial" w:hAnsi="Arial" w:cs="Arial"/>
          <w:b w:val="0"/>
          <w:bCs/>
          <w:sz w:val="24"/>
          <w:szCs w:val="24"/>
        </w:rPr>
      </w:pPr>
      <w:r>
        <w:rPr>
          <w:rFonts w:ascii="Arial" w:hAnsi="Arial" w:cs="Arial"/>
          <w:b w:val="0"/>
          <w:bCs/>
          <w:sz w:val="24"/>
          <w:szCs w:val="24"/>
        </w:rPr>
        <w:t>La conexión SMTP se configuró exigiendo cifrado criptográfico obligatorio (TLS en el puerto 587) y autenticación mediante credenciales almacenadas en las variables de entorno, garantizando que el tráfico de correos (que incluye datos personales de los clientes de GAZA SYSCOM) no pueda ser espiado durante la transmisión por Internet.</w:t>
      </w:r>
    </w:p>
    <w:p w14:paraId="0356378F">
      <w:pPr>
        <w:spacing w:line="360" w:lineRule="auto"/>
        <w:jc w:val="both"/>
        <w:rPr>
          <w:rFonts w:ascii="Arial" w:hAnsi="Arial" w:cs="Arial"/>
          <w:b w:val="0"/>
          <w:bCs/>
          <w:sz w:val="24"/>
          <w:szCs w:val="24"/>
        </w:rPr>
      </w:pPr>
    </w:p>
    <w:p w14:paraId="1D9E2D96">
      <w:pPr>
        <w:spacing w:line="360" w:lineRule="auto"/>
        <w:jc w:val="both"/>
        <w:rPr>
          <w:rFonts w:ascii="Arial" w:hAnsi="Arial" w:cs="Arial"/>
          <w:b w:val="0"/>
          <w:bCs/>
          <w:sz w:val="24"/>
          <w:szCs w:val="24"/>
        </w:rPr>
      </w:pPr>
      <w:r>
        <w:rPr>
          <w:rFonts w:ascii="Arial" w:hAnsi="Arial" w:cs="Arial"/>
          <w:b w:val="0"/>
          <w:bCs/>
          <w:sz w:val="24"/>
          <w:szCs w:val="24"/>
        </w:rPr>
        <w:t>Compilación de Plantillas de Correo (Template Engine):</w:t>
      </w:r>
    </w:p>
    <w:p w14:paraId="584795A7">
      <w:pPr>
        <w:spacing w:line="360" w:lineRule="auto"/>
        <w:jc w:val="both"/>
        <w:rPr>
          <w:rFonts w:ascii="Arial" w:hAnsi="Arial" w:cs="Arial"/>
          <w:b w:val="0"/>
          <w:bCs/>
          <w:sz w:val="24"/>
          <w:szCs w:val="24"/>
        </w:rPr>
      </w:pPr>
    </w:p>
    <w:p w14:paraId="4D45106B">
      <w:pPr>
        <w:spacing w:line="360" w:lineRule="auto"/>
        <w:jc w:val="both"/>
        <w:rPr>
          <w:rFonts w:ascii="Arial" w:hAnsi="Arial" w:cs="Arial"/>
          <w:b w:val="0"/>
          <w:bCs/>
          <w:sz w:val="24"/>
          <w:szCs w:val="24"/>
        </w:rPr>
      </w:pPr>
      <w:r>
        <w:rPr>
          <w:rFonts w:ascii="Arial" w:hAnsi="Arial" w:cs="Arial"/>
          <w:b w:val="0"/>
          <w:bCs/>
          <w:sz w:val="24"/>
          <w:szCs w:val="24"/>
        </w:rPr>
        <w:t>Se descartó el envío de correos en texto plano por su bajo impacto comercial y estético. Se diseñaron plantillas en lenguaje HTML alojadas en el directorio backend/src/templates/.</w:t>
      </w:r>
    </w:p>
    <w:p w14:paraId="6D93B029">
      <w:pPr>
        <w:spacing w:line="360" w:lineRule="auto"/>
        <w:jc w:val="both"/>
        <w:rPr>
          <w:rFonts w:ascii="Arial" w:hAnsi="Arial" w:cs="Arial"/>
          <w:b w:val="0"/>
          <w:bCs/>
          <w:sz w:val="24"/>
          <w:szCs w:val="24"/>
        </w:rPr>
      </w:pPr>
    </w:p>
    <w:p w14:paraId="55DA062F">
      <w:pPr>
        <w:spacing w:line="360" w:lineRule="auto"/>
        <w:jc w:val="both"/>
        <w:rPr>
          <w:rFonts w:ascii="Arial" w:hAnsi="Arial" w:cs="Arial"/>
          <w:b w:val="0"/>
          <w:bCs/>
          <w:sz w:val="24"/>
          <w:szCs w:val="24"/>
        </w:rPr>
      </w:pPr>
      <w:r>
        <w:rPr>
          <w:rFonts w:ascii="Arial" w:hAnsi="Arial" w:cs="Arial"/>
          <w:b w:val="0"/>
          <w:bCs/>
          <w:sz w:val="24"/>
          <w:szCs w:val="24"/>
        </w:rPr>
        <w:t>El diseño de correos electrónicos requiere técnicas específicas debido a las limitaciones de los clientes de correo (como Outlook o Gmail). Se utilizaron estructuras basadas en tablas (&lt;table&gt;) y reglas CSS incrustadas directamente en línea (inline CSS), garantizando la compatibilidad responsiva en ordenadores y teléfonos móviles.</w:t>
      </w:r>
    </w:p>
    <w:p w14:paraId="282C2B7E">
      <w:pPr>
        <w:spacing w:line="360" w:lineRule="auto"/>
        <w:jc w:val="both"/>
        <w:rPr>
          <w:rFonts w:ascii="Arial" w:hAnsi="Arial" w:cs="Arial"/>
          <w:b w:val="0"/>
          <w:bCs/>
          <w:sz w:val="24"/>
          <w:szCs w:val="24"/>
        </w:rPr>
      </w:pPr>
    </w:p>
    <w:p w14:paraId="418D4243">
      <w:pPr>
        <w:spacing w:line="360" w:lineRule="auto"/>
        <w:jc w:val="both"/>
        <w:rPr>
          <w:rFonts w:ascii="Arial" w:hAnsi="Arial" w:cs="Arial"/>
          <w:b w:val="0"/>
          <w:bCs/>
          <w:sz w:val="24"/>
          <w:szCs w:val="24"/>
        </w:rPr>
      </w:pPr>
      <w:r>
        <w:rPr>
          <w:rFonts w:ascii="Arial" w:hAnsi="Arial" w:cs="Arial"/>
          <w:b w:val="0"/>
          <w:bCs/>
          <w:sz w:val="24"/>
          <w:szCs w:val="24"/>
        </w:rPr>
        <w:t>Se integró un motor de compilación semántico (como Handlebars.js o EJS). Este motor permite escribir etiquetas de interpolación (ej. {{customer_name}}, {{order_total}}) dentro del archivo HTML. El servicio de correo recibe los datos desde el controlador de la orden, compila la plantilla reemplazando las variables con los datos reales de la base de datos, y genera un documento HTML sanitizado, listo para ser adjuntado como el cuerpo (html_body) del mensaje.</w:t>
      </w:r>
    </w:p>
    <w:p w14:paraId="6333D4BC">
      <w:pPr>
        <w:spacing w:line="360" w:lineRule="auto"/>
        <w:jc w:val="both"/>
        <w:rPr>
          <w:rFonts w:ascii="Arial" w:hAnsi="Arial" w:cs="Arial"/>
          <w:b w:val="0"/>
          <w:bCs/>
          <w:sz w:val="24"/>
          <w:szCs w:val="24"/>
        </w:rPr>
      </w:pPr>
    </w:p>
    <w:p w14:paraId="56752CAD">
      <w:pPr>
        <w:spacing w:line="360" w:lineRule="auto"/>
        <w:jc w:val="both"/>
        <w:rPr>
          <w:rFonts w:ascii="Arial" w:hAnsi="Arial" w:cs="Arial"/>
          <w:b w:val="0"/>
          <w:bCs/>
          <w:sz w:val="24"/>
          <w:szCs w:val="24"/>
        </w:rPr>
      </w:pPr>
      <w:r>
        <w:rPr>
          <w:rFonts w:ascii="Arial" w:hAnsi="Arial" w:cs="Arial"/>
          <w:b w:val="0"/>
          <w:bCs/>
          <w:sz w:val="24"/>
          <w:szCs w:val="24"/>
        </w:rPr>
        <w:t>Arquitectura de Procesamiento en Segundo Plano (Fire-and-Forget):</w:t>
      </w:r>
    </w:p>
    <w:p w14:paraId="683FD6C4">
      <w:pPr>
        <w:spacing w:line="360" w:lineRule="auto"/>
        <w:jc w:val="both"/>
        <w:rPr>
          <w:rFonts w:ascii="Arial" w:hAnsi="Arial" w:cs="Arial"/>
          <w:b w:val="0"/>
          <w:bCs/>
          <w:sz w:val="24"/>
          <w:szCs w:val="24"/>
        </w:rPr>
      </w:pPr>
    </w:p>
    <w:p w14:paraId="741F08F2">
      <w:pPr>
        <w:spacing w:line="360" w:lineRule="auto"/>
        <w:jc w:val="both"/>
        <w:rPr>
          <w:rFonts w:ascii="Arial" w:hAnsi="Arial" w:cs="Arial"/>
          <w:b w:val="0"/>
          <w:bCs/>
          <w:sz w:val="24"/>
          <w:szCs w:val="24"/>
        </w:rPr>
      </w:pPr>
      <w:r>
        <w:rPr>
          <w:rFonts w:ascii="Arial" w:hAnsi="Arial" w:cs="Arial"/>
          <w:b w:val="0"/>
          <w:bCs/>
          <w:sz w:val="24"/>
          <w:szCs w:val="24"/>
        </w:rPr>
        <w:t>El envío de correos electrónicos es una operación de red de alta latencia. Si el controlador del Webhook decidiera utilizar la instrucción await para esperar a que el correo se envíe exitosamente antes de devolver la respuesta al banco, se generaría un retraso inaceptable que podría ocasionar que el banco clasifique el webhook como fallido (Timeout).</w:t>
      </w:r>
    </w:p>
    <w:p w14:paraId="65A733C2">
      <w:pPr>
        <w:spacing w:line="360" w:lineRule="auto"/>
        <w:jc w:val="both"/>
        <w:rPr>
          <w:rFonts w:ascii="Arial" w:hAnsi="Arial" w:cs="Arial"/>
          <w:b w:val="0"/>
          <w:bCs/>
          <w:sz w:val="24"/>
          <w:szCs w:val="24"/>
        </w:rPr>
      </w:pPr>
    </w:p>
    <w:p w14:paraId="5A797F74">
      <w:pPr>
        <w:spacing w:line="360" w:lineRule="auto"/>
        <w:jc w:val="both"/>
        <w:rPr>
          <w:rFonts w:ascii="Arial" w:hAnsi="Arial" w:cs="Arial"/>
          <w:b w:val="0"/>
          <w:bCs/>
          <w:sz w:val="24"/>
          <w:szCs w:val="24"/>
        </w:rPr>
      </w:pPr>
      <w:r>
        <w:rPr>
          <w:rFonts w:ascii="Arial" w:hAnsi="Arial" w:cs="Arial"/>
          <w:b w:val="0"/>
          <w:bCs/>
          <w:sz w:val="24"/>
          <w:szCs w:val="24"/>
        </w:rPr>
        <w:t>Para solucionar este cuello de botella, la función de envío de correos se implementó bajo el patrón Fire-and-Forget (Dispara y Olvida). El controlador despacha la orden de envío de correo en una promesa de fondo, pero no espera su resolución. Inmediatamente retorna el código de éxito al flujo principal, manteniendo los tiempos de respuesta de la API de GAZA SYSCOM por debajo de los 200 milisegundos.</w:t>
      </w:r>
    </w:p>
    <w:p w14:paraId="021B6727">
      <w:pPr>
        <w:spacing w:line="360" w:lineRule="auto"/>
        <w:jc w:val="both"/>
        <w:rPr>
          <w:rFonts w:ascii="Arial" w:hAnsi="Arial" w:cs="Arial"/>
          <w:b w:val="0"/>
          <w:bCs/>
          <w:sz w:val="24"/>
          <w:szCs w:val="24"/>
        </w:rPr>
      </w:pPr>
    </w:p>
    <w:p w14:paraId="7050E6C2">
      <w:pPr>
        <w:spacing w:line="360" w:lineRule="auto"/>
        <w:jc w:val="both"/>
        <w:rPr>
          <w:rFonts w:ascii="Arial" w:hAnsi="Arial" w:cs="Arial"/>
          <w:b w:val="0"/>
          <w:bCs/>
          <w:sz w:val="24"/>
          <w:szCs w:val="24"/>
        </w:rPr>
      </w:pPr>
      <w:r>
        <w:rPr>
          <w:rFonts w:ascii="Arial" w:hAnsi="Arial" w:cs="Arial"/>
          <w:b w:val="0"/>
          <w:bCs/>
          <w:sz w:val="24"/>
          <w:szCs w:val="24"/>
        </w:rPr>
        <w:t>Los errores de envío (por ejemplo, si el servidor de correos está temporalmente caído) se manejan dentro de la propia Promesa del servicio de correos, capturando las excepciones y registrándolas en los archivos de log del servidor para permitir que el departamento de TI reintente el envío manualmente en caso de necesidad.</w:t>
      </w:r>
    </w:p>
    <w:p w14:paraId="6AB18508">
      <w:pPr>
        <w:spacing w:line="360" w:lineRule="auto"/>
        <w:jc w:val="both"/>
        <w:rPr>
          <w:rFonts w:ascii="Arial" w:hAnsi="Arial" w:cs="Arial"/>
          <w:b w:val="0"/>
          <w:bCs/>
          <w:sz w:val="24"/>
          <w:szCs w:val="24"/>
        </w:rPr>
      </w:pPr>
    </w:p>
    <w:p w14:paraId="4658A347">
      <w:pPr>
        <w:spacing w:line="360" w:lineRule="auto"/>
        <w:jc w:val="both"/>
        <w:rPr>
          <w:rFonts w:ascii="Arial" w:hAnsi="Arial" w:cs="Arial"/>
          <w:b w:val="0"/>
          <w:bCs/>
          <w:sz w:val="24"/>
          <w:szCs w:val="24"/>
        </w:rPr>
      </w:pPr>
      <w:r>
        <w:rPr>
          <w:rFonts w:ascii="Arial" w:hAnsi="Arial" w:cs="Arial"/>
          <w:b w:val="0"/>
          <w:bCs/>
          <w:sz w:val="24"/>
          <w:szCs w:val="24"/>
        </w:rPr>
        <w:t>La ejecución meticulosa de esta Fase 4 culminó en la transformación del código base en un sistema de comercio electrónico plenamente funcional, dotado de integraciones seguras, sincronización de hardware automatizada y flujos de pago blindados contra el fraude cibernético, cumpliendo con los estándares requeridos para las transacciones digitales modernas.</w:t>
      </w:r>
    </w:p>
    <w:p w14:paraId="6ACD297E">
      <w:pPr>
        <w:spacing w:line="360" w:lineRule="auto"/>
        <w:jc w:val="both"/>
        <w:rPr>
          <w:rFonts w:ascii="Arial" w:hAnsi="Arial" w:cs="Arial"/>
          <w:b w:val="0"/>
          <w:bCs/>
          <w:sz w:val="24"/>
          <w:szCs w:val="24"/>
        </w:rPr>
      </w:pPr>
    </w:p>
    <w:p w14:paraId="39264947">
      <w:pPr>
        <w:spacing w:line="360" w:lineRule="auto"/>
        <w:jc w:val="both"/>
        <w:rPr>
          <w:rFonts w:ascii="Arial" w:hAnsi="Arial" w:cs="Arial"/>
          <w:b w:val="0"/>
          <w:bCs/>
          <w:sz w:val="24"/>
          <w:szCs w:val="24"/>
          <w:u w:val="single"/>
        </w:rPr>
      </w:pPr>
      <w:r>
        <w:rPr>
          <w:rFonts w:ascii="Arial" w:hAnsi="Arial" w:cs="Arial"/>
          <w:b w:val="0"/>
          <w:bCs/>
          <w:sz w:val="24"/>
          <w:szCs w:val="24"/>
          <w:u w:val="single"/>
        </w:rPr>
        <w:t>Fase 6: Arquitectura Cloud (AWS), Hardening Perimetral, Servidor Web Nginx y Orquestación de Producción</w:t>
      </w:r>
    </w:p>
    <w:p w14:paraId="0CD60DBA">
      <w:pPr>
        <w:spacing w:line="360" w:lineRule="auto"/>
        <w:jc w:val="both"/>
        <w:rPr>
          <w:rFonts w:ascii="Arial" w:hAnsi="Arial" w:cs="Arial"/>
          <w:b w:val="0"/>
          <w:bCs/>
          <w:sz w:val="24"/>
          <w:szCs w:val="24"/>
        </w:rPr>
      </w:pPr>
    </w:p>
    <w:p w14:paraId="0AD93F63">
      <w:pPr>
        <w:spacing w:line="360" w:lineRule="auto"/>
        <w:jc w:val="both"/>
        <w:rPr>
          <w:rFonts w:ascii="Arial" w:hAnsi="Arial" w:cs="Arial"/>
          <w:b w:val="0"/>
          <w:bCs/>
          <w:sz w:val="24"/>
          <w:szCs w:val="24"/>
        </w:rPr>
      </w:pPr>
      <w:r>
        <w:rPr>
          <w:rFonts w:ascii="Arial" w:hAnsi="Arial" w:cs="Arial"/>
          <w:b w:val="0"/>
          <w:bCs/>
          <w:sz w:val="24"/>
          <w:szCs w:val="24"/>
        </w:rPr>
        <w:t>La Fase 6 representó la cúspide de la ingeniería del proyecto, marcando la transición del software desde un entorno de desarrollo local hacia una infraestructura de grado empresarial orientada a la alta disponibilidad. El objetivo fundamental fue aprovisionar, configurar y asegurar el entorno en la nube de Amazon Web Services (AWS) para alojar la plataforma de GAZA SYSCOM, garantizando que el sistema pudiera soportar picos de concurrencia, mitigar ataques distribuidos de denegación de servicio (DDoS) y asegurar la integridad criptográfica de todas las transacciones financieras. Toda la topología y los procedimientos de operación quedaron estrictamente documentados en el manual PRODUCTION.md.</w:t>
      </w:r>
    </w:p>
    <w:p w14:paraId="4B616FE3">
      <w:pPr>
        <w:spacing w:line="360" w:lineRule="auto"/>
        <w:jc w:val="both"/>
        <w:rPr>
          <w:rFonts w:ascii="Arial" w:hAnsi="Arial" w:cs="Arial"/>
          <w:b w:val="0"/>
          <w:bCs/>
          <w:sz w:val="24"/>
          <w:szCs w:val="24"/>
        </w:rPr>
      </w:pPr>
    </w:p>
    <w:p w14:paraId="740E36C5">
      <w:pPr>
        <w:spacing w:line="360" w:lineRule="auto"/>
        <w:jc w:val="both"/>
        <w:rPr>
          <w:rFonts w:ascii="Arial" w:hAnsi="Arial" w:cs="Arial"/>
          <w:b w:val="0"/>
          <w:bCs/>
          <w:sz w:val="24"/>
          <w:szCs w:val="24"/>
        </w:rPr>
      </w:pPr>
      <w:r>
        <w:rPr>
          <w:rFonts w:ascii="Arial" w:hAnsi="Arial" w:cs="Arial"/>
          <w:b w:val="0"/>
          <w:bCs/>
          <w:sz w:val="24"/>
          <w:szCs w:val="24"/>
        </w:rPr>
        <w:t>A continuación, se desglosa con extrema profundidad el diseño de infraestructura, la configuración de redes, el despliegue del software y el endurecimiento (hardening) de la seguridad ejecutados en esta fase final:</w:t>
      </w:r>
    </w:p>
    <w:p w14:paraId="60582591">
      <w:pPr>
        <w:spacing w:line="360" w:lineRule="auto"/>
        <w:jc w:val="both"/>
        <w:rPr>
          <w:rFonts w:ascii="Arial" w:hAnsi="Arial" w:cs="Arial"/>
          <w:b w:val="0"/>
          <w:bCs/>
          <w:sz w:val="24"/>
          <w:szCs w:val="24"/>
        </w:rPr>
      </w:pPr>
    </w:p>
    <w:p w14:paraId="30A60B36">
      <w:pPr>
        <w:spacing w:line="360" w:lineRule="auto"/>
        <w:jc w:val="both"/>
        <w:rPr>
          <w:rFonts w:ascii="Arial" w:hAnsi="Arial" w:cs="Arial"/>
          <w:b w:val="0"/>
          <w:bCs/>
          <w:sz w:val="24"/>
          <w:szCs w:val="24"/>
        </w:rPr>
      </w:pPr>
      <w:r>
        <w:rPr>
          <w:rFonts w:ascii="Arial" w:hAnsi="Arial" w:cs="Arial"/>
          <w:b w:val="0"/>
          <w:bCs/>
          <w:sz w:val="24"/>
          <w:szCs w:val="24"/>
        </w:rPr>
        <w:t>1. Diseño de Topología de Red y Aprovisionamiento en AWS EC2</w:t>
      </w:r>
    </w:p>
    <w:p w14:paraId="6D08E0CB">
      <w:pPr>
        <w:spacing w:line="360" w:lineRule="auto"/>
        <w:jc w:val="both"/>
        <w:rPr>
          <w:rFonts w:ascii="Arial" w:hAnsi="Arial" w:cs="Arial"/>
          <w:b w:val="0"/>
          <w:bCs/>
          <w:sz w:val="24"/>
          <w:szCs w:val="24"/>
        </w:rPr>
      </w:pPr>
      <w:r>
        <w:rPr>
          <w:rFonts w:ascii="Arial" w:hAnsi="Arial" w:cs="Arial"/>
          <w:b w:val="0"/>
          <w:bCs/>
          <w:sz w:val="24"/>
          <w:szCs w:val="24"/>
        </w:rPr>
        <w:t>Para garantizar el aislamiento y control absoluto sobre los recursos del servidor, se diseñó una arquitectura de Infraestructura como Servicio (IaaS) dentro del ecosistema de AWS.</w:t>
      </w:r>
    </w:p>
    <w:p w14:paraId="08A4C535">
      <w:pPr>
        <w:spacing w:line="360" w:lineRule="auto"/>
        <w:jc w:val="both"/>
        <w:rPr>
          <w:rFonts w:ascii="Arial" w:hAnsi="Arial" w:cs="Arial"/>
          <w:b w:val="0"/>
          <w:bCs/>
          <w:sz w:val="24"/>
          <w:szCs w:val="24"/>
        </w:rPr>
      </w:pPr>
    </w:p>
    <w:p w14:paraId="342E46AA">
      <w:pPr>
        <w:spacing w:line="360" w:lineRule="auto"/>
        <w:jc w:val="both"/>
        <w:rPr>
          <w:rFonts w:ascii="Arial" w:hAnsi="Arial" w:cs="Arial"/>
          <w:b w:val="0"/>
          <w:bCs/>
          <w:sz w:val="24"/>
          <w:szCs w:val="24"/>
        </w:rPr>
      </w:pPr>
      <w:r>
        <w:rPr>
          <w:rFonts w:ascii="Arial" w:hAnsi="Arial" w:cs="Arial"/>
          <w:b w:val="0"/>
          <w:bCs/>
          <w:sz w:val="24"/>
          <w:szCs w:val="24"/>
        </w:rPr>
        <w:t>Virtual Private Cloud (VPC) y Subredes: Se desplegó el servidor dentro de una Nube Privada Virtual (VPC) de AWS. Esto permitió aislar lógicamente la red de GAZA SYSCOM del resto de los inquilinos de Amazon. Se configuró una subred pública asociada a un Internet Gateway (IGW), permitiendo que la instancia tuviera salida y entrada a Internet, un requisito indispensable para recibir peticiones de clientes y consumir las APIs de Syscom y pasarelas de pago.</w:t>
      </w:r>
    </w:p>
    <w:p w14:paraId="6E59BB60">
      <w:pPr>
        <w:spacing w:line="360" w:lineRule="auto"/>
        <w:jc w:val="both"/>
        <w:rPr>
          <w:rFonts w:ascii="Arial" w:hAnsi="Arial" w:cs="Arial"/>
          <w:b w:val="0"/>
          <w:bCs/>
          <w:sz w:val="24"/>
          <w:szCs w:val="24"/>
        </w:rPr>
      </w:pPr>
    </w:p>
    <w:p w14:paraId="037646FE">
      <w:pPr>
        <w:spacing w:line="360" w:lineRule="auto"/>
        <w:jc w:val="both"/>
        <w:rPr>
          <w:rFonts w:ascii="Arial" w:hAnsi="Arial" w:cs="Arial"/>
          <w:b w:val="0"/>
          <w:bCs/>
          <w:sz w:val="24"/>
          <w:szCs w:val="24"/>
        </w:rPr>
      </w:pPr>
      <w:r>
        <w:rPr>
          <w:rFonts w:ascii="Arial" w:hAnsi="Arial" w:cs="Arial"/>
          <w:b w:val="0"/>
          <w:bCs/>
          <w:sz w:val="24"/>
          <w:szCs w:val="24"/>
        </w:rPr>
        <w:t>Aprovisionamiento de la Instancia EC2 (Elastic Compute Cloud): Se lanzó una máquina virtual seleccionando una Imagen de Máquina de Amazon (AMI) basada en Ubuntu Server LTS (Long Term Support), garantizando estabilidad del kernel y parches de seguridad prolongados. Se seleccionó una instancia con capacidad ráfaga (burstable performance, ej. familia t3), proporcionando un equilibrio óptimo entre recursos de CPU, memoria RAM y ancho de banda de red, calculados para soportar el clúster de Node.js, el servidor Nginx y las operaciones I/O de la base de datos.</w:t>
      </w:r>
    </w:p>
    <w:p w14:paraId="6B8E2E26">
      <w:pPr>
        <w:spacing w:line="360" w:lineRule="auto"/>
        <w:jc w:val="both"/>
        <w:rPr>
          <w:rFonts w:ascii="Arial" w:hAnsi="Arial" w:cs="Arial"/>
          <w:b w:val="0"/>
          <w:bCs/>
          <w:sz w:val="24"/>
          <w:szCs w:val="24"/>
        </w:rPr>
      </w:pPr>
    </w:p>
    <w:p w14:paraId="488D6AA1">
      <w:pPr>
        <w:spacing w:line="360" w:lineRule="auto"/>
        <w:jc w:val="both"/>
        <w:rPr>
          <w:rFonts w:ascii="Arial" w:hAnsi="Arial" w:cs="Arial"/>
          <w:b w:val="0"/>
          <w:bCs/>
          <w:sz w:val="24"/>
          <w:szCs w:val="24"/>
        </w:rPr>
      </w:pPr>
      <w:r>
        <w:rPr>
          <w:rFonts w:ascii="Arial" w:hAnsi="Arial" w:cs="Arial"/>
          <w:b w:val="0"/>
          <w:bCs/>
          <w:sz w:val="24"/>
          <w:szCs w:val="24"/>
        </w:rPr>
        <w:t>Asignación de Direccionamiento IP y DNS (Route 53): Para evitar la pérdida de resolución de nombres ante reinicios de hardware, se aprovisionó una Elastic IP (IP Elástica IPv4) y se asoció permanentemente a la interfaz de red elástica (ENI) de la instancia. Posteriormente, mediante el servicio AWS Route 53 (o el registrador de dominios de la empresa), se configuraron los registros de zona DNS, apuntando el registro "A" (Address) del dominio principal de GAZA SYSCOM hacia la IP Elástica.</w:t>
      </w:r>
    </w:p>
    <w:p w14:paraId="74408205">
      <w:pPr>
        <w:spacing w:line="360" w:lineRule="auto"/>
        <w:jc w:val="both"/>
        <w:rPr>
          <w:rFonts w:ascii="Arial" w:hAnsi="Arial" w:cs="Arial"/>
          <w:b w:val="0"/>
          <w:bCs/>
          <w:sz w:val="24"/>
          <w:szCs w:val="24"/>
        </w:rPr>
      </w:pPr>
    </w:p>
    <w:p w14:paraId="69C8EA5B">
      <w:pPr>
        <w:spacing w:line="360" w:lineRule="auto"/>
        <w:jc w:val="both"/>
        <w:rPr>
          <w:rFonts w:ascii="Arial" w:hAnsi="Arial" w:cs="Arial"/>
          <w:b w:val="0"/>
          <w:bCs/>
          <w:sz w:val="24"/>
          <w:szCs w:val="24"/>
        </w:rPr>
      </w:pPr>
      <w:r>
        <w:rPr>
          <w:rFonts w:ascii="Arial" w:hAnsi="Arial" w:cs="Arial"/>
          <w:b w:val="0"/>
          <w:bCs/>
          <w:sz w:val="24"/>
          <w:szCs w:val="24"/>
        </w:rPr>
        <w:t>Configuración del Firewall Stateful (Security Groups): Se implementó una política de seguridad estricta de "Denegación por Defecto" (Default Deny) en el Grupo de Seguridad de AWS. Las reglas de entrada (Ingress) se limitaron quirúrgicamente:</w:t>
      </w:r>
    </w:p>
    <w:p w14:paraId="5BD39EAA">
      <w:pPr>
        <w:spacing w:line="360" w:lineRule="auto"/>
        <w:jc w:val="both"/>
        <w:rPr>
          <w:rFonts w:ascii="Arial" w:hAnsi="Arial" w:cs="Arial"/>
          <w:b w:val="0"/>
          <w:bCs/>
          <w:sz w:val="24"/>
          <w:szCs w:val="24"/>
        </w:rPr>
      </w:pPr>
    </w:p>
    <w:p w14:paraId="607AD864">
      <w:pPr>
        <w:spacing w:line="360" w:lineRule="auto"/>
        <w:jc w:val="both"/>
        <w:rPr>
          <w:rFonts w:ascii="Arial" w:hAnsi="Arial" w:cs="Arial"/>
          <w:b w:val="0"/>
          <w:bCs/>
          <w:sz w:val="24"/>
          <w:szCs w:val="24"/>
        </w:rPr>
      </w:pPr>
      <w:r>
        <w:rPr>
          <w:rFonts w:ascii="Arial" w:hAnsi="Arial" w:cs="Arial"/>
          <w:b w:val="0"/>
          <w:bCs/>
          <w:sz w:val="24"/>
          <w:szCs w:val="24"/>
        </w:rPr>
        <w:t>TCP Port 80 (HTTP): Abierto a 0.0.0.0/0 (todo el mundo) exclusivamente para captar tráfico y forzar la redirección a HTTPS.</w:t>
      </w:r>
    </w:p>
    <w:p w14:paraId="63CC5F19">
      <w:pPr>
        <w:spacing w:line="360" w:lineRule="auto"/>
        <w:jc w:val="both"/>
        <w:rPr>
          <w:rFonts w:ascii="Arial" w:hAnsi="Arial" w:cs="Arial"/>
          <w:b w:val="0"/>
          <w:bCs/>
          <w:sz w:val="24"/>
          <w:szCs w:val="24"/>
        </w:rPr>
      </w:pPr>
    </w:p>
    <w:p w14:paraId="32693C11">
      <w:pPr>
        <w:spacing w:line="360" w:lineRule="auto"/>
        <w:jc w:val="both"/>
        <w:rPr>
          <w:rFonts w:ascii="Arial" w:hAnsi="Arial" w:cs="Arial"/>
          <w:b w:val="0"/>
          <w:bCs/>
          <w:sz w:val="24"/>
          <w:szCs w:val="24"/>
        </w:rPr>
      </w:pPr>
      <w:r>
        <w:rPr>
          <w:rFonts w:ascii="Arial" w:hAnsi="Arial" w:cs="Arial"/>
          <w:b w:val="0"/>
          <w:bCs/>
          <w:sz w:val="24"/>
          <w:szCs w:val="24"/>
        </w:rPr>
        <w:t>TCP Port 443 (HTTPS): Abierto a 0.0.0.0/0 para canalizar el tráfico comercial cifrado.</w:t>
      </w:r>
    </w:p>
    <w:p w14:paraId="0A3226EE">
      <w:pPr>
        <w:spacing w:line="360" w:lineRule="auto"/>
        <w:jc w:val="both"/>
        <w:rPr>
          <w:rFonts w:ascii="Arial" w:hAnsi="Arial" w:cs="Arial"/>
          <w:b w:val="0"/>
          <w:bCs/>
          <w:sz w:val="24"/>
          <w:szCs w:val="24"/>
        </w:rPr>
      </w:pPr>
    </w:p>
    <w:p w14:paraId="410C2844">
      <w:pPr>
        <w:spacing w:line="360" w:lineRule="auto"/>
        <w:jc w:val="both"/>
        <w:rPr>
          <w:rFonts w:ascii="Arial" w:hAnsi="Arial" w:cs="Arial"/>
          <w:b w:val="0"/>
          <w:bCs/>
          <w:sz w:val="24"/>
          <w:szCs w:val="24"/>
        </w:rPr>
      </w:pPr>
      <w:r>
        <w:rPr>
          <w:rFonts w:ascii="Arial" w:hAnsi="Arial" w:cs="Arial"/>
          <w:b w:val="0"/>
          <w:bCs/>
          <w:sz w:val="24"/>
          <w:szCs w:val="24"/>
        </w:rPr>
        <w:t>TCP Port 22 (SSH): Restringido (Whitelisted) únicamente a las direcciones IP públicas estáticas de los administradores de red de GAZA SYSCOM, mitigando el riesgo de ataques de fuerza bruta desde botnets globales.</w:t>
      </w:r>
    </w:p>
    <w:p w14:paraId="0A718E33">
      <w:pPr>
        <w:spacing w:line="360" w:lineRule="auto"/>
        <w:jc w:val="both"/>
        <w:rPr>
          <w:rFonts w:ascii="Arial" w:hAnsi="Arial" w:cs="Arial"/>
          <w:b w:val="0"/>
          <w:bCs/>
          <w:sz w:val="24"/>
          <w:szCs w:val="24"/>
        </w:rPr>
      </w:pPr>
    </w:p>
    <w:p w14:paraId="4168F7AB">
      <w:pPr>
        <w:spacing w:line="360" w:lineRule="auto"/>
        <w:jc w:val="both"/>
        <w:rPr>
          <w:rFonts w:ascii="Arial" w:hAnsi="Arial" w:cs="Arial"/>
          <w:b w:val="0"/>
          <w:bCs/>
          <w:sz w:val="24"/>
          <w:szCs w:val="24"/>
        </w:rPr>
      </w:pPr>
      <w:r>
        <w:rPr>
          <w:rFonts w:ascii="Arial" w:hAnsi="Arial" w:cs="Arial"/>
          <w:b w:val="0"/>
          <w:bCs/>
          <w:sz w:val="24"/>
          <w:szCs w:val="24"/>
        </w:rPr>
        <w:t>Autenticación Asimétrica: Se deshabilitó la autenticación por contraseña en el demonio SSH (sshd_config). El acceso como administrador (root o ubuntu) se restringió a la validación de pares de llaves criptográficas RSA de 2048 bits (archivos .pem), blindando el acceso al sistema operativo.</w:t>
      </w:r>
    </w:p>
    <w:p w14:paraId="72F23D59">
      <w:pPr>
        <w:spacing w:line="360" w:lineRule="auto"/>
        <w:jc w:val="both"/>
        <w:rPr>
          <w:rFonts w:ascii="Arial" w:hAnsi="Arial" w:cs="Arial"/>
          <w:b w:val="0"/>
          <w:bCs/>
          <w:sz w:val="24"/>
          <w:szCs w:val="24"/>
        </w:rPr>
      </w:pPr>
    </w:p>
    <w:p w14:paraId="5228848E">
      <w:pPr>
        <w:spacing w:line="360" w:lineRule="auto"/>
        <w:jc w:val="both"/>
        <w:rPr>
          <w:rFonts w:ascii="Arial" w:hAnsi="Arial" w:cs="Arial"/>
          <w:b w:val="0"/>
          <w:bCs/>
          <w:sz w:val="24"/>
          <w:szCs w:val="24"/>
        </w:rPr>
      </w:pPr>
      <w:r>
        <w:rPr>
          <w:rFonts w:ascii="Arial" w:hAnsi="Arial" w:cs="Arial"/>
          <w:b w:val="0"/>
          <w:bCs/>
          <w:sz w:val="24"/>
          <w:szCs w:val="24"/>
        </w:rPr>
        <w:t>2. Optimización Avanzada y Compilación del Frontend (Vite &amp; Rollup)</w:t>
      </w:r>
    </w:p>
    <w:p w14:paraId="777213EC">
      <w:pPr>
        <w:spacing w:line="360" w:lineRule="auto"/>
        <w:jc w:val="both"/>
        <w:rPr>
          <w:rFonts w:ascii="Arial" w:hAnsi="Arial" w:cs="Arial"/>
          <w:b w:val="0"/>
          <w:bCs/>
          <w:sz w:val="24"/>
          <w:szCs w:val="24"/>
        </w:rPr>
      </w:pPr>
      <w:r>
        <w:rPr>
          <w:rFonts w:ascii="Arial" w:hAnsi="Arial" w:cs="Arial"/>
          <w:b w:val="0"/>
          <w:bCs/>
          <w:sz w:val="24"/>
          <w:szCs w:val="24"/>
        </w:rPr>
        <w:t>El despliegue de la SPA (Single Page Application) en React requirió una transformación extrema del código fuente para maximizar las métricas de rendimiento web (Core Web Vitals).</w:t>
      </w:r>
    </w:p>
    <w:p w14:paraId="6E734ADB">
      <w:pPr>
        <w:spacing w:line="360" w:lineRule="auto"/>
        <w:jc w:val="both"/>
        <w:rPr>
          <w:rFonts w:ascii="Arial" w:hAnsi="Arial" w:cs="Arial"/>
          <w:b w:val="0"/>
          <w:bCs/>
          <w:sz w:val="24"/>
          <w:szCs w:val="24"/>
        </w:rPr>
      </w:pPr>
    </w:p>
    <w:p w14:paraId="580B92CB">
      <w:pPr>
        <w:spacing w:line="360" w:lineRule="auto"/>
        <w:jc w:val="both"/>
        <w:rPr>
          <w:rFonts w:ascii="Arial" w:hAnsi="Arial" w:cs="Arial"/>
          <w:b w:val="0"/>
          <w:bCs/>
          <w:sz w:val="24"/>
          <w:szCs w:val="24"/>
        </w:rPr>
      </w:pPr>
      <w:r>
        <w:rPr>
          <w:rFonts w:ascii="Arial" w:hAnsi="Arial" w:cs="Arial"/>
          <w:b w:val="0"/>
          <w:bCs/>
          <w:sz w:val="24"/>
          <w:szCs w:val="24"/>
        </w:rPr>
        <w:t>Proceso de Compilación (Build Pipeline): Se ejecutó el comando npm run build en el servidor de integración (o localmente antes de la transferencia). Vite delegó esta tarea a Rollup.</w:t>
      </w:r>
    </w:p>
    <w:p w14:paraId="4F0B4A7D">
      <w:pPr>
        <w:spacing w:line="360" w:lineRule="auto"/>
        <w:jc w:val="both"/>
        <w:rPr>
          <w:rFonts w:ascii="Arial" w:hAnsi="Arial" w:cs="Arial"/>
          <w:b w:val="0"/>
          <w:bCs/>
          <w:sz w:val="24"/>
          <w:szCs w:val="24"/>
        </w:rPr>
      </w:pPr>
    </w:p>
    <w:p w14:paraId="7F3587F4">
      <w:pPr>
        <w:spacing w:line="360" w:lineRule="auto"/>
        <w:jc w:val="both"/>
        <w:rPr>
          <w:rFonts w:ascii="Arial" w:hAnsi="Arial" w:cs="Arial"/>
          <w:b w:val="0"/>
          <w:bCs/>
          <w:sz w:val="24"/>
          <w:szCs w:val="24"/>
        </w:rPr>
      </w:pPr>
      <w:r>
        <w:rPr>
          <w:rFonts w:ascii="Arial" w:hAnsi="Arial" w:cs="Arial"/>
          <w:b w:val="0"/>
          <w:bCs/>
          <w:sz w:val="24"/>
          <w:szCs w:val="24"/>
        </w:rPr>
        <w:t>Code Splitting y Chunking Estratégico: Se configuró Rollup para no emitir un único archivo JavaScript masivo que bloqueara el renderizado del navegador. Mediante directivas de manualChunks, se separó el código de las dependencias de terceros (node_modules como React, React DOM y Axios) en un archivo vendor.[hash].js, mientras que la lógica de negocio de GAZA SYSCOM se compiló en main.[hash].js. Esto permite que el navegador del usuario almacene en caché de forma permanente el código de las librerías, y solo descargue código nuevo cuando la lógica de la tienda se actualice.</w:t>
      </w:r>
    </w:p>
    <w:p w14:paraId="43ADA715">
      <w:pPr>
        <w:spacing w:line="360" w:lineRule="auto"/>
        <w:jc w:val="both"/>
        <w:rPr>
          <w:rFonts w:ascii="Arial" w:hAnsi="Arial" w:cs="Arial"/>
          <w:b w:val="0"/>
          <w:bCs/>
          <w:sz w:val="24"/>
          <w:szCs w:val="24"/>
        </w:rPr>
      </w:pPr>
    </w:p>
    <w:p w14:paraId="77EFABD0">
      <w:pPr>
        <w:spacing w:line="360" w:lineRule="auto"/>
        <w:jc w:val="both"/>
        <w:rPr>
          <w:rFonts w:ascii="Arial" w:hAnsi="Arial" w:cs="Arial"/>
          <w:b w:val="0"/>
          <w:bCs/>
          <w:sz w:val="24"/>
          <w:szCs w:val="24"/>
        </w:rPr>
      </w:pPr>
      <w:r>
        <w:rPr>
          <w:rFonts w:ascii="Arial" w:hAnsi="Arial" w:cs="Arial"/>
          <w:b w:val="0"/>
          <w:bCs/>
          <w:sz w:val="24"/>
          <w:szCs w:val="24"/>
        </w:rPr>
        <w:t>Minificación Agresiva y Tree Shaking: Se utilizó el plugin Terser para ofuscar el código, eliminar comentarios, acortar nombres de variables y descartar código muerto (Tree Shaking). El resultado fue un conjunto de archivos estáticos (HTML, CSS, JS) en el directorio frontend/dist/ cuyo peso total se redujo en más del 80%, preparándolos para su entrega a través del proxy.</w:t>
      </w:r>
    </w:p>
    <w:p w14:paraId="409F4CF0">
      <w:pPr>
        <w:spacing w:line="360" w:lineRule="auto"/>
        <w:jc w:val="both"/>
        <w:rPr>
          <w:rFonts w:ascii="Arial" w:hAnsi="Arial" w:cs="Arial"/>
          <w:b w:val="0"/>
          <w:bCs/>
          <w:sz w:val="24"/>
          <w:szCs w:val="24"/>
        </w:rPr>
      </w:pPr>
    </w:p>
    <w:p w14:paraId="3A576F20">
      <w:pPr>
        <w:spacing w:line="360" w:lineRule="auto"/>
        <w:jc w:val="both"/>
        <w:rPr>
          <w:rFonts w:ascii="Arial" w:hAnsi="Arial" w:cs="Arial"/>
          <w:b w:val="0"/>
          <w:bCs/>
          <w:sz w:val="24"/>
          <w:szCs w:val="24"/>
        </w:rPr>
      </w:pPr>
      <w:r>
        <w:rPr>
          <w:rFonts w:ascii="Arial" w:hAnsi="Arial" w:cs="Arial"/>
          <w:b w:val="0"/>
          <w:bCs/>
          <w:sz w:val="24"/>
          <w:szCs w:val="24"/>
        </w:rPr>
        <w:t>3. Orquestación del Servidor Web Proxy Inverso (Nginx)</w:t>
      </w:r>
    </w:p>
    <w:p w14:paraId="474EF398">
      <w:pPr>
        <w:spacing w:line="360" w:lineRule="auto"/>
        <w:jc w:val="both"/>
        <w:rPr>
          <w:rFonts w:ascii="Arial" w:hAnsi="Arial" w:cs="Arial"/>
          <w:b w:val="0"/>
          <w:bCs/>
          <w:sz w:val="24"/>
          <w:szCs w:val="24"/>
        </w:rPr>
      </w:pPr>
      <w:r>
        <w:rPr>
          <w:rFonts w:ascii="Arial" w:hAnsi="Arial" w:cs="Arial"/>
          <w:b w:val="0"/>
          <w:bCs/>
          <w:sz w:val="24"/>
          <w:szCs w:val="24"/>
        </w:rPr>
        <w:t>Para exponer el sistema a Internet, se instaló Nginx, configurado no solo como servidor web, sino como un escudo de seguridad y balanceador de carga perimetral.</w:t>
      </w:r>
    </w:p>
    <w:p w14:paraId="3AE3E74F">
      <w:pPr>
        <w:spacing w:line="360" w:lineRule="auto"/>
        <w:jc w:val="both"/>
        <w:rPr>
          <w:rFonts w:ascii="Arial" w:hAnsi="Arial" w:cs="Arial"/>
          <w:b w:val="0"/>
          <w:bCs/>
          <w:sz w:val="24"/>
          <w:szCs w:val="24"/>
        </w:rPr>
      </w:pPr>
    </w:p>
    <w:p w14:paraId="542D9A6A">
      <w:pPr>
        <w:spacing w:line="360" w:lineRule="auto"/>
        <w:jc w:val="both"/>
        <w:rPr>
          <w:rFonts w:ascii="Arial" w:hAnsi="Arial" w:cs="Arial"/>
          <w:b w:val="0"/>
          <w:bCs/>
          <w:sz w:val="24"/>
          <w:szCs w:val="24"/>
        </w:rPr>
      </w:pPr>
      <w:r>
        <w:rPr>
          <w:rFonts w:ascii="Arial" w:hAnsi="Arial" w:cs="Arial"/>
          <w:b w:val="0"/>
          <w:bCs/>
          <w:sz w:val="24"/>
          <w:szCs w:val="24"/>
        </w:rPr>
        <w:t>Tuning del Motor Nginx (nginx.conf): Se ajustó la directiva worker_processes auto; para que Nginx genere un proceso de trabajo por cada núcleo de CPU físico de la instancia EC2. Se incrementó la directiva worker_connections a 1024 o superior, permitiendo manejar miles de conexiones TCP concurrentes sin agotar los descriptores de archivos del sistema operativo Linux.</w:t>
      </w:r>
    </w:p>
    <w:p w14:paraId="7489B0BE">
      <w:pPr>
        <w:spacing w:line="360" w:lineRule="auto"/>
        <w:jc w:val="both"/>
        <w:rPr>
          <w:rFonts w:ascii="Arial" w:hAnsi="Arial" w:cs="Arial"/>
          <w:b w:val="0"/>
          <w:bCs/>
          <w:sz w:val="24"/>
          <w:szCs w:val="24"/>
        </w:rPr>
      </w:pPr>
    </w:p>
    <w:p w14:paraId="614E59DD">
      <w:pPr>
        <w:spacing w:line="360" w:lineRule="auto"/>
        <w:jc w:val="both"/>
        <w:rPr>
          <w:rFonts w:ascii="Arial" w:hAnsi="Arial" w:cs="Arial"/>
          <w:b w:val="0"/>
          <w:bCs/>
          <w:sz w:val="24"/>
          <w:szCs w:val="24"/>
        </w:rPr>
      </w:pPr>
      <w:r>
        <w:rPr>
          <w:rFonts w:ascii="Arial" w:hAnsi="Arial" w:cs="Arial"/>
          <w:b w:val="0"/>
          <w:bCs/>
          <w:sz w:val="24"/>
          <w:szCs w:val="24"/>
        </w:rPr>
        <w:t>Bloque Upstream (Proxy Hacia Node.js): Se definió un bloque upstream backend_api apuntando a 127.0.0.1:5000 (puerto interno de Node.js). Esto abstrae la topología interna; si en el futuro GAZA SYSCOM escala a múltiples servidores de Node.js, Nginx actuará como balanceador de carga nativo distribuyendo el tráfico a las nuevas IPs.</w:t>
      </w:r>
    </w:p>
    <w:p w14:paraId="15DA6268">
      <w:pPr>
        <w:spacing w:line="360" w:lineRule="auto"/>
        <w:jc w:val="both"/>
        <w:rPr>
          <w:rFonts w:ascii="Arial" w:hAnsi="Arial" w:cs="Arial"/>
          <w:b w:val="0"/>
          <w:bCs/>
          <w:sz w:val="24"/>
          <w:szCs w:val="24"/>
        </w:rPr>
      </w:pPr>
    </w:p>
    <w:p w14:paraId="75FDF191">
      <w:pPr>
        <w:spacing w:line="360" w:lineRule="auto"/>
        <w:jc w:val="both"/>
        <w:rPr>
          <w:rFonts w:ascii="Arial" w:hAnsi="Arial" w:cs="Arial"/>
          <w:b w:val="0"/>
          <w:bCs/>
          <w:sz w:val="24"/>
          <w:szCs w:val="24"/>
        </w:rPr>
      </w:pPr>
      <w:r>
        <w:rPr>
          <w:rFonts w:ascii="Arial" w:hAnsi="Arial" w:cs="Arial"/>
          <w:b w:val="0"/>
          <w:bCs/>
          <w:sz w:val="24"/>
          <w:szCs w:val="24"/>
        </w:rPr>
        <w:t>Directivas de Caché Estático (Browser Caching): Se configuraron bloques location específicos para los recursos estáticos compilados por Vite (imágenes, fuentes, archivos JS/CSS ofuscados). A estos archivos se les inyectó la cabecera HTTP Cache-Control: public, max-age=31536000, immutable. Esto instruye a los navegadores web de los clientes a almacenar estos archivos en su disco duro durante un año completo, eliminando peticiones redundantes y logrando cargas de página instantáneas en visitas subsecuentes.</w:t>
      </w:r>
    </w:p>
    <w:p w14:paraId="2A2933F3">
      <w:pPr>
        <w:spacing w:line="360" w:lineRule="auto"/>
        <w:jc w:val="both"/>
        <w:rPr>
          <w:rFonts w:ascii="Arial" w:hAnsi="Arial" w:cs="Arial"/>
          <w:b w:val="0"/>
          <w:bCs/>
          <w:sz w:val="24"/>
          <w:szCs w:val="24"/>
        </w:rPr>
      </w:pPr>
    </w:p>
    <w:p w14:paraId="09BAB6E4">
      <w:pPr>
        <w:spacing w:line="360" w:lineRule="auto"/>
        <w:jc w:val="both"/>
        <w:rPr>
          <w:rFonts w:ascii="Arial" w:hAnsi="Arial" w:cs="Arial"/>
          <w:b w:val="0"/>
          <w:bCs/>
          <w:sz w:val="24"/>
          <w:szCs w:val="24"/>
        </w:rPr>
      </w:pPr>
      <w:r>
        <w:rPr>
          <w:rFonts w:ascii="Arial" w:hAnsi="Arial" w:cs="Arial"/>
          <w:b w:val="0"/>
          <w:bCs/>
          <w:sz w:val="24"/>
          <w:szCs w:val="24"/>
        </w:rPr>
        <w:t>Reenvío de Cabeceras Reales (Header Forwarding): Dado que Node.js opera detrás de Nginx, requiere conocer el origen real de las peticiones para la prevención de fraudes bancarios. En el bloque location /api/, se configuraron las directivas proxy_set_header X-Real-IP $remote_addr; y proxy_set_header X-Forwarded-For $proxy_add_x_forwarded_for;, transfiriendo la huella digital de red del cliente final hacia la API.</w:t>
      </w:r>
    </w:p>
    <w:p w14:paraId="5B06F27D">
      <w:pPr>
        <w:spacing w:line="360" w:lineRule="auto"/>
        <w:jc w:val="both"/>
        <w:rPr>
          <w:rFonts w:ascii="Arial" w:hAnsi="Arial" w:cs="Arial"/>
          <w:b w:val="0"/>
          <w:bCs/>
          <w:sz w:val="24"/>
          <w:szCs w:val="24"/>
        </w:rPr>
      </w:pPr>
    </w:p>
    <w:p w14:paraId="34917EF3">
      <w:pPr>
        <w:spacing w:line="360" w:lineRule="auto"/>
        <w:jc w:val="both"/>
        <w:rPr>
          <w:rFonts w:ascii="Arial" w:hAnsi="Arial" w:cs="Arial"/>
          <w:b w:val="0"/>
          <w:bCs/>
          <w:sz w:val="24"/>
          <w:szCs w:val="24"/>
        </w:rPr>
      </w:pPr>
      <w:r>
        <w:rPr>
          <w:rFonts w:ascii="Arial" w:hAnsi="Arial" w:cs="Arial"/>
          <w:b w:val="0"/>
          <w:bCs/>
          <w:sz w:val="24"/>
          <w:szCs w:val="24"/>
        </w:rPr>
        <w:t>Compresión Dinámica en Tiempo Real (Gzip): Se activó y afinó el módulo Gzip de Nginx, configurando gzip_comp_level 5; y especificando los tipos MIME aplicables (application/json, text/css, application/javascript). Cuando el backend de Node.js envía el pesado catálogo de Syscom en JSON, Nginx lo comprime al vuelo antes de enviarlo por la red, reduciendo la latencia de transferencia de manera exponencial.</w:t>
      </w:r>
    </w:p>
    <w:p w14:paraId="4CC00C70">
      <w:pPr>
        <w:spacing w:line="360" w:lineRule="auto"/>
        <w:jc w:val="both"/>
        <w:rPr>
          <w:rFonts w:ascii="Arial" w:hAnsi="Arial" w:cs="Arial"/>
          <w:b w:val="0"/>
          <w:bCs/>
          <w:sz w:val="24"/>
          <w:szCs w:val="24"/>
        </w:rPr>
      </w:pPr>
    </w:p>
    <w:p w14:paraId="7EAA0E8F">
      <w:pPr>
        <w:spacing w:line="360" w:lineRule="auto"/>
        <w:jc w:val="both"/>
        <w:rPr>
          <w:rFonts w:ascii="Arial" w:hAnsi="Arial" w:cs="Arial"/>
          <w:b w:val="0"/>
          <w:bCs/>
          <w:sz w:val="24"/>
          <w:szCs w:val="24"/>
        </w:rPr>
      </w:pPr>
      <w:r>
        <w:rPr>
          <w:rFonts w:ascii="Arial" w:hAnsi="Arial" w:cs="Arial"/>
          <w:b w:val="0"/>
          <w:bCs/>
          <w:sz w:val="24"/>
          <w:szCs w:val="24"/>
        </w:rPr>
        <w:t>4. Criptografía Avanzada, Certificados SSL/TLS y Hardening de Seguridad</w:t>
      </w:r>
    </w:p>
    <w:p w14:paraId="5CFD770A">
      <w:pPr>
        <w:spacing w:line="360" w:lineRule="auto"/>
        <w:jc w:val="both"/>
        <w:rPr>
          <w:rFonts w:ascii="Arial" w:hAnsi="Arial" w:cs="Arial"/>
          <w:b w:val="0"/>
          <w:bCs/>
          <w:sz w:val="24"/>
          <w:szCs w:val="24"/>
        </w:rPr>
      </w:pPr>
      <w:r>
        <w:rPr>
          <w:rFonts w:ascii="Arial" w:hAnsi="Arial" w:cs="Arial"/>
          <w:b w:val="0"/>
          <w:bCs/>
          <w:sz w:val="24"/>
          <w:szCs w:val="24"/>
        </w:rPr>
        <w:t>Garantizar la confidencialidad de las transacciones de GAZA SYSCOM exigió la implementación de los más altos estándares criptográficos en Nginx.</w:t>
      </w:r>
    </w:p>
    <w:p w14:paraId="02CC947A">
      <w:pPr>
        <w:spacing w:line="360" w:lineRule="auto"/>
        <w:jc w:val="both"/>
        <w:rPr>
          <w:rFonts w:ascii="Arial" w:hAnsi="Arial" w:cs="Arial"/>
          <w:b w:val="0"/>
          <w:bCs/>
          <w:sz w:val="24"/>
          <w:szCs w:val="24"/>
        </w:rPr>
      </w:pPr>
    </w:p>
    <w:p w14:paraId="7D68B7A0">
      <w:pPr>
        <w:spacing w:line="360" w:lineRule="auto"/>
        <w:jc w:val="both"/>
        <w:rPr>
          <w:rFonts w:ascii="Arial" w:hAnsi="Arial" w:cs="Arial"/>
          <w:b w:val="0"/>
          <w:bCs/>
          <w:sz w:val="24"/>
          <w:szCs w:val="24"/>
        </w:rPr>
      </w:pPr>
      <w:r>
        <w:rPr>
          <w:rFonts w:ascii="Arial" w:hAnsi="Arial" w:cs="Arial"/>
          <w:b w:val="0"/>
          <w:bCs/>
          <w:sz w:val="24"/>
          <w:szCs w:val="24"/>
        </w:rPr>
        <w:t>Emisión y Automatización de Certificados (Let's Encrypt / ACME): Se instaló el agente Certbot, el cual se comunicó mediante el protocolo ACME con la Autoridad Certificadora Let's Encrypt. Tras validar la propiedad del dominio, se generaron las llaves RSA y el certificado X.509 de cadena completa. Se programó un Cron Job en Linux para ejecutar certbot renew periódicamente, asegurando que el certificado de la plataforma nunca expire.</w:t>
      </w:r>
    </w:p>
    <w:p w14:paraId="355974E2">
      <w:pPr>
        <w:spacing w:line="360" w:lineRule="auto"/>
        <w:jc w:val="both"/>
        <w:rPr>
          <w:rFonts w:ascii="Arial" w:hAnsi="Arial" w:cs="Arial"/>
          <w:b w:val="0"/>
          <w:bCs/>
          <w:sz w:val="24"/>
          <w:szCs w:val="24"/>
        </w:rPr>
      </w:pPr>
    </w:p>
    <w:p w14:paraId="43E5C0F7">
      <w:pPr>
        <w:spacing w:line="360" w:lineRule="auto"/>
        <w:jc w:val="both"/>
        <w:rPr>
          <w:rFonts w:ascii="Arial" w:hAnsi="Arial" w:cs="Arial"/>
          <w:b w:val="0"/>
          <w:bCs/>
          <w:sz w:val="24"/>
          <w:szCs w:val="24"/>
        </w:rPr>
      </w:pPr>
      <w:r>
        <w:rPr>
          <w:rFonts w:ascii="Arial" w:hAnsi="Arial" w:cs="Arial"/>
          <w:b w:val="0"/>
          <w:bCs/>
          <w:sz w:val="24"/>
          <w:szCs w:val="24"/>
        </w:rPr>
        <w:t>Configuración de Suites de Cifrado (Cipher Suites) y Protocolos Modernos: Se intervino el archivo de configuración SSL de Nginx (ssl_protocols). Se bloquearon protocolos vulnerables y obsoletos (SSLv2, SSLv3, TLS 1.0, TLS 1.1), forzando el apretón de manos criptográfico (TLS Handshake) exclusivamente mediante TLS 1.2 y TLS 1.3. Se configuró la directiva ssl_ciphers para priorizar algoritmos de cifrado fuertes que soportan Secreto Hacia Adelante Perfecto (Perfect Forward Secrecy - PFS), garantizando que si una llave privada es comprometida en el futuro, el tráfico interceptado en el pasado siga siendo indescifrable.</w:t>
      </w:r>
    </w:p>
    <w:p w14:paraId="6028ACC7">
      <w:pPr>
        <w:spacing w:line="360" w:lineRule="auto"/>
        <w:jc w:val="both"/>
        <w:rPr>
          <w:rFonts w:ascii="Arial" w:hAnsi="Arial" w:cs="Arial"/>
          <w:b w:val="0"/>
          <w:bCs/>
          <w:sz w:val="24"/>
          <w:szCs w:val="24"/>
        </w:rPr>
      </w:pPr>
    </w:p>
    <w:p w14:paraId="13794176">
      <w:pPr>
        <w:spacing w:line="360" w:lineRule="auto"/>
        <w:jc w:val="both"/>
        <w:rPr>
          <w:rFonts w:ascii="Arial" w:hAnsi="Arial" w:cs="Arial"/>
          <w:b w:val="0"/>
          <w:bCs/>
          <w:sz w:val="24"/>
          <w:szCs w:val="24"/>
        </w:rPr>
      </w:pPr>
      <w:r>
        <w:rPr>
          <w:rFonts w:ascii="Arial" w:hAnsi="Arial" w:cs="Arial"/>
          <w:b w:val="0"/>
          <w:bCs/>
          <w:sz w:val="24"/>
          <w:szCs w:val="24"/>
        </w:rPr>
        <w:t>Inyección de Cabeceras de Seguridad Perimetral: En el bloque principal del servidor (Server Block), se programó a Nginx para inyectar un conjunto de cabeceras de respuesta que instruyen mecanismos de defensa directamente en el navegador del cliente:</w:t>
      </w:r>
    </w:p>
    <w:p w14:paraId="2DD10650">
      <w:pPr>
        <w:spacing w:line="360" w:lineRule="auto"/>
        <w:jc w:val="both"/>
        <w:rPr>
          <w:rFonts w:ascii="Arial" w:hAnsi="Arial" w:cs="Arial"/>
          <w:b w:val="0"/>
          <w:bCs/>
          <w:sz w:val="24"/>
          <w:szCs w:val="24"/>
        </w:rPr>
      </w:pPr>
    </w:p>
    <w:p w14:paraId="46EBF89D">
      <w:pPr>
        <w:spacing w:line="360" w:lineRule="auto"/>
        <w:jc w:val="both"/>
        <w:rPr>
          <w:rFonts w:ascii="Arial" w:hAnsi="Arial" w:cs="Arial"/>
          <w:b w:val="0"/>
          <w:bCs/>
          <w:sz w:val="24"/>
          <w:szCs w:val="24"/>
        </w:rPr>
      </w:pPr>
      <w:r>
        <w:rPr>
          <w:rFonts w:ascii="Arial" w:hAnsi="Arial" w:cs="Arial"/>
          <w:b w:val="0"/>
          <w:bCs/>
          <w:sz w:val="24"/>
          <w:szCs w:val="24"/>
        </w:rPr>
        <w:t>Strict-Transport-Security (HSTS): Instruye al navegador que el sitio de GAZA SYSCOM solo debe cargarse por HTTPS durante un año, bloqueando ataques Man-in-the-Middle y degradación a HTTP.</w:t>
      </w:r>
    </w:p>
    <w:p w14:paraId="65AD78CC">
      <w:pPr>
        <w:spacing w:line="360" w:lineRule="auto"/>
        <w:jc w:val="both"/>
        <w:rPr>
          <w:rFonts w:ascii="Arial" w:hAnsi="Arial" w:cs="Arial"/>
          <w:b w:val="0"/>
          <w:bCs/>
          <w:sz w:val="24"/>
          <w:szCs w:val="24"/>
        </w:rPr>
      </w:pPr>
    </w:p>
    <w:p w14:paraId="4B001B2D">
      <w:pPr>
        <w:spacing w:line="360" w:lineRule="auto"/>
        <w:jc w:val="both"/>
        <w:rPr>
          <w:rFonts w:ascii="Arial" w:hAnsi="Arial" w:cs="Arial"/>
          <w:b w:val="0"/>
          <w:bCs/>
          <w:sz w:val="24"/>
          <w:szCs w:val="24"/>
        </w:rPr>
      </w:pPr>
      <w:r>
        <w:rPr>
          <w:rFonts w:ascii="Arial" w:hAnsi="Arial" w:cs="Arial"/>
          <w:b w:val="0"/>
          <w:bCs/>
          <w:sz w:val="24"/>
          <w:szCs w:val="24"/>
        </w:rPr>
        <w:t>X-Frame-Options: DENY: Evita que la plataforma sea incrustada en iframes de sitios externos de terceros, mitigando el robo de credenciales mediante Clickjacking.</w:t>
      </w:r>
    </w:p>
    <w:p w14:paraId="5E1F6ADB">
      <w:pPr>
        <w:spacing w:line="360" w:lineRule="auto"/>
        <w:jc w:val="both"/>
        <w:rPr>
          <w:rFonts w:ascii="Arial" w:hAnsi="Arial" w:cs="Arial"/>
          <w:b w:val="0"/>
          <w:bCs/>
          <w:sz w:val="24"/>
          <w:szCs w:val="24"/>
        </w:rPr>
      </w:pPr>
    </w:p>
    <w:p w14:paraId="765347C5">
      <w:pPr>
        <w:spacing w:line="360" w:lineRule="auto"/>
        <w:jc w:val="both"/>
        <w:rPr>
          <w:rFonts w:ascii="Arial" w:hAnsi="Arial" w:cs="Arial"/>
          <w:b w:val="0"/>
          <w:bCs/>
          <w:sz w:val="24"/>
          <w:szCs w:val="24"/>
        </w:rPr>
      </w:pPr>
      <w:r>
        <w:rPr>
          <w:rFonts w:ascii="Arial" w:hAnsi="Arial" w:cs="Arial"/>
          <w:b w:val="0"/>
          <w:bCs/>
          <w:sz w:val="24"/>
          <w:szCs w:val="24"/>
        </w:rPr>
        <w:t>X-Content-Type-Options: nosniff: Evita que el navegador intente adivinar el tipo MIME de los archivos, protegiendo contra la carga de scripts maliciosos camuflados.</w:t>
      </w:r>
    </w:p>
    <w:p w14:paraId="73F54633">
      <w:pPr>
        <w:spacing w:line="360" w:lineRule="auto"/>
        <w:jc w:val="both"/>
        <w:rPr>
          <w:rFonts w:ascii="Arial" w:hAnsi="Arial" w:cs="Arial"/>
          <w:b w:val="0"/>
          <w:bCs/>
          <w:sz w:val="24"/>
          <w:szCs w:val="24"/>
        </w:rPr>
      </w:pPr>
    </w:p>
    <w:p w14:paraId="239319A0">
      <w:pPr>
        <w:spacing w:line="360" w:lineRule="auto"/>
        <w:jc w:val="both"/>
        <w:rPr>
          <w:rFonts w:ascii="Arial" w:hAnsi="Arial" w:cs="Arial"/>
          <w:b w:val="0"/>
          <w:bCs/>
          <w:sz w:val="24"/>
          <w:szCs w:val="24"/>
        </w:rPr>
      </w:pPr>
      <w:r>
        <w:rPr>
          <w:rFonts w:ascii="Arial" w:hAnsi="Arial" w:cs="Arial"/>
          <w:b w:val="0"/>
          <w:bCs/>
          <w:sz w:val="24"/>
          <w:szCs w:val="24"/>
        </w:rPr>
        <w:t>5. Orquestación del Backend y Tolerancia a Fallos con PM2</w:t>
      </w:r>
    </w:p>
    <w:p w14:paraId="5D4AD5C8">
      <w:pPr>
        <w:spacing w:line="360" w:lineRule="auto"/>
        <w:jc w:val="both"/>
        <w:rPr>
          <w:rFonts w:ascii="Arial" w:hAnsi="Arial" w:cs="Arial"/>
          <w:b w:val="0"/>
          <w:bCs/>
          <w:sz w:val="24"/>
          <w:szCs w:val="24"/>
        </w:rPr>
      </w:pPr>
      <w:r>
        <w:rPr>
          <w:rFonts w:ascii="Arial" w:hAnsi="Arial" w:cs="Arial"/>
          <w:b w:val="0"/>
          <w:bCs/>
          <w:sz w:val="24"/>
          <w:szCs w:val="24"/>
        </w:rPr>
        <w:t>Para la API de Node.js, ejecutar el proceso en modo interactivo (node server.js) en producción representa un punto único de fallo (Single Point of Failure). Para resolver esto, se utilizó PM2 (Advanced Node.js Process Manager) configurado mediante el archivo ecosystem.config.cjs.</w:t>
      </w:r>
    </w:p>
    <w:p w14:paraId="1AF83E83">
      <w:pPr>
        <w:spacing w:line="360" w:lineRule="auto"/>
        <w:jc w:val="both"/>
        <w:rPr>
          <w:rFonts w:ascii="Arial" w:hAnsi="Arial" w:cs="Arial"/>
          <w:b w:val="0"/>
          <w:bCs/>
          <w:sz w:val="24"/>
          <w:szCs w:val="24"/>
        </w:rPr>
      </w:pPr>
    </w:p>
    <w:p w14:paraId="4082EDCC">
      <w:pPr>
        <w:spacing w:line="360" w:lineRule="auto"/>
        <w:jc w:val="both"/>
        <w:rPr>
          <w:rFonts w:ascii="Arial" w:hAnsi="Arial" w:cs="Arial"/>
          <w:b w:val="0"/>
          <w:bCs/>
          <w:sz w:val="24"/>
          <w:szCs w:val="24"/>
        </w:rPr>
      </w:pPr>
      <w:r>
        <w:rPr>
          <w:rFonts w:ascii="Arial" w:hAnsi="Arial" w:cs="Arial"/>
          <w:b w:val="0"/>
          <w:bCs/>
          <w:sz w:val="24"/>
          <w:szCs w:val="24"/>
        </w:rPr>
        <w:t>Implementación del Modo Clúster (Cluster Mode): Se configuró PM2 con la directiva exec_mode: 'cluster' y instances: 'max'. Esto permite que PM2 cree múltiples hilos del servidor Express.js (uno por cada núcleo físico de la instancia EC2), compartiendo el mismo puerto TCP (5000) de manera transparente.</w:t>
      </w:r>
    </w:p>
    <w:p w14:paraId="79E98C83">
      <w:pPr>
        <w:spacing w:line="360" w:lineRule="auto"/>
        <w:jc w:val="both"/>
        <w:rPr>
          <w:rFonts w:ascii="Arial" w:hAnsi="Arial" w:cs="Arial"/>
          <w:b w:val="0"/>
          <w:bCs/>
          <w:sz w:val="24"/>
          <w:szCs w:val="24"/>
        </w:rPr>
      </w:pPr>
    </w:p>
    <w:p w14:paraId="0FC082E4">
      <w:pPr>
        <w:spacing w:line="360" w:lineRule="auto"/>
        <w:jc w:val="both"/>
        <w:rPr>
          <w:rFonts w:ascii="Arial" w:hAnsi="Arial" w:cs="Arial"/>
          <w:b w:val="0"/>
          <w:bCs/>
          <w:sz w:val="24"/>
          <w:szCs w:val="24"/>
        </w:rPr>
      </w:pPr>
      <w:r>
        <w:rPr>
          <w:rFonts w:ascii="Arial" w:hAnsi="Arial" w:cs="Arial"/>
          <w:b w:val="0"/>
          <w:bCs/>
          <w:sz w:val="24"/>
          <w:szCs w:val="24"/>
        </w:rPr>
        <w:t>Monitoreo de Consumo y Reinicios Preventivos: Se parametrizó la directiva max_memory_restart: '1G'. Si debido a la sincronización de un catálogo masivo desde Syscom una de las instancias de Node.js sufre una fuga de memoria (Memory Leak) y sobrepasa 1 Gigabyte de consumo de RAM, PM2 mata grácilmente el proceso y lo reinicia automáticamente en milisegundos, previniendo el colapso del sistema operativo por falta de memoria (OOM - Out of Memory).</w:t>
      </w:r>
    </w:p>
    <w:p w14:paraId="676A1DB2">
      <w:pPr>
        <w:spacing w:line="360" w:lineRule="auto"/>
        <w:jc w:val="both"/>
        <w:rPr>
          <w:rFonts w:ascii="Arial" w:hAnsi="Arial" w:cs="Arial"/>
          <w:b w:val="0"/>
          <w:bCs/>
          <w:sz w:val="24"/>
          <w:szCs w:val="24"/>
        </w:rPr>
      </w:pPr>
    </w:p>
    <w:p w14:paraId="6D0230B2">
      <w:pPr>
        <w:spacing w:line="360" w:lineRule="auto"/>
        <w:jc w:val="both"/>
        <w:rPr>
          <w:rFonts w:ascii="Arial" w:hAnsi="Arial" w:cs="Arial"/>
          <w:b w:val="0"/>
          <w:bCs/>
          <w:sz w:val="24"/>
          <w:szCs w:val="24"/>
        </w:rPr>
      </w:pPr>
      <w:r>
        <w:rPr>
          <w:rFonts w:ascii="Arial" w:hAnsi="Arial" w:cs="Arial"/>
          <w:b w:val="0"/>
          <w:bCs/>
          <w:sz w:val="24"/>
          <w:szCs w:val="24"/>
        </w:rPr>
        <w:t>Despliegues con Cero Tiempo de Inactividad (Zero-Downtime Reloads): Se estableció el protocolo operativo para futuras actualizaciones en PRODUCTION.md. Al ejecutar pm2 reload all, PM2 envía una señal del sistema (SIGINT) a las instancias. Los procesos actuales rechazan nuevas conexiones pero terminan de responder a los clientes existentes, mientras PM2 levanta los procesos con el nuevo código en paralelo. Una vez listos, transfiere el tráfico sin que el portal de GAZA SYSCOM deje de estar disponible ni por un solo segundo.</w:t>
      </w:r>
    </w:p>
    <w:p w14:paraId="0813003F">
      <w:pPr>
        <w:spacing w:line="360" w:lineRule="auto"/>
        <w:jc w:val="both"/>
        <w:rPr>
          <w:rFonts w:ascii="Arial" w:hAnsi="Arial" w:cs="Arial"/>
          <w:b w:val="0"/>
          <w:bCs/>
          <w:sz w:val="24"/>
          <w:szCs w:val="24"/>
        </w:rPr>
      </w:pPr>
    </w:p>
    <w:p w14:paraId="5BFD33CC">
      <w:pPr>
        <w:spacing w:line="360" w:lineRule="auto"/>
        <w:jc w:val="both"/>
        <w:rPr>
          <w:rFonts w:ascii="Arial" w:hAnsi="Arial" w:cs="Arial"/>
          <w:b w:val="0"/>
          <w:bCs/>
          <w:sz w:val="24"/>
          <w:szCs w:val="24"/>
        </w:rPr>
      </w:pPr>
      <w:r>
        <w:rPr>
          <w:rFonts w:ascii="Arial" w:hAnsi="Arial" w:cs="Arial"/>
          <w:b w:val="0"/>
          <w:bCs/>
          <w:sz w:val="24"/>
          <w:szCs w:val="24"/>
        </w:rPr>
        <w:t>6. Políticas de Operación Continua y Recuperación de Desastres</w:t>
      </w:r>
    </w:p>
    <w:p w14:paraId="1BB8FAD2">
      <w:pPr>
        <w:spacing w:line="360" w:lineRule="auto"/>
        <w:jc w:val="both"/>
        <w:rPr>
          <w:rFonts w:ascii="Arial" w:hAnsi="Arial" w:cs="Arial"/>
          <w:b w:val="0"/>
          <w:bCs/>
          <w:sz w:val="24"/>
          <w:szCs w:val="24"/>
        </w:rPr>
      </w:pPr>
      <w:r>
        <w:rPr>
          <w:rFonts w:ascii="Arial" w:hAnsi="Arial" w:cs="Arial"/>
          <w:b w:val="0"/>
          <w:bCs/>
          <w:sz w:val="24"/>
          <w:szCs w:val="24"/>
        </w:rPr>
        <w:t>Para asegurar el soporte a largo plazo de la plataforma, se configuraron rutinas de mantenimiento preventivo a nivel de sistema operativo (Linux).</w:t>
      </w:r>
    </w:p>
    <w:p w14:paraId="227AF85F">
      <w:pPr>
        <w:spacing w:line="360" w:lineRule="auto"/>
        <w:jc w:val="both"/>
        <w:rPr>
          <w:rFonts w:ascii="Arial" w:hAnsi="Arial" w:cs="Arial"/>
          <w:b w:val="0"/>
          <w:bCs/>
          <w:sz w:val="24"/>
          <w:szCs w:val="24"/>
        </w:rPr>
      </w:pPr>
    </w:p>
    <w:p w14:paraId="6297232F">
      <w:pPr>
        <w:spacing w:line="360" w:lineRule="auto"/>
        <w:jc w:val="both"/>
        <w:rPr>
          <w:rFonts w:ascii="Arial" w:hAnsi="Arial" w:cs="Arial"/>
          <w:b w:val="0"/>
          <w:bCs/>
          <w:sz w:val="24"/>
          <w:szCs w:val="24"/>
        </w:rPr>
      </w:pPr>
      <w:r>
        <w:rPr>
          <w:rFonts w:ascii="Arial" w:hAnsi="Arial" w:cs="Arial"/>
          <w:b w:val="0"/>
          <w:bCs/>
          <w:sz w:val="24"/>
          <w:szCs w:val="24"/>
        </w:rPr>
        <w:t>Rotación Automática de Bitácoras (Logrotate): El intenso tráfico web y los registros de la API pueden consumir rápidamente el almacenamiento de estado sólido (EBS) de AWS. Se configuró el demonio logrotate en Ubuntu para archivar diariamente los logs generados por Nginx y PM2, comprimirlos en formato GZ y eliminar los archivos con más de 30 días de antigüedad.</w:t>
      </w:r>
    </w:p>
    <w:p w14:paraId="5B2DB7A3">
      <w:pPr>
        <w:spacing w:line="360" w:lineRule="auto"/>
        <w:jc w:val="both"/>
        <w:rPr>
          <w:rFonts w:ascii="Arial" w:hAnsi="Arial" w:cs="Arial"/>
          <w:b w:val="0"/>
          <w:bCs/>
          <w:sz w:val="24"/>
          <w:szCs w:val="24"/>
        </w:rPr>
      </w:pPr>
    </w:p>
    <w:p w14:paraId="03EAC1D5">
      <w:pPr>
        <w:spacing w:line="360" w:lineRule="auto"/>
        <w:jc w:val="both"/>
        <w:rPr>
          <w:rFonts w:ascii="Arial" w:hAnsi="Arial" w:cs="Arial"/>
          <w:b w:val="0"/>
          <w:bCs/>
          <w:sz w:val="24"/>
          <w:szCs w:val="24"/>
        </w:rPr>
      </w:pPr>
      <w:r>
        <w:rPr>
          <w:rFonts w:ascii="Arial" w:hAnsi="Arial" w:cs="Arial"/>
          <w:b w:val="0"/>
          <w:bCs/>
          <w:sz w:val="24"/>
          <w:szCs w:val="24"/>
        </w:rPr>
        <w:t>Monitorización (CloudWatch): Se activó el monitoreo del sistema para alertar a los administradores de GAZA SYSCOM en caso de que la utilización del CPU o el tráfico de red de la instancia superen los umbrales de advertencia, permitiendo escalar verticalmente el hardware del servidor antes de que se presenten cuellos de botella comerciales.</w:t>
      </w:r>
    </w:p>
    <w:p w14:paraId="601AC525">
      <w:pPr>
        <w:spacing w:line="360" w:lineRule="auto"/>
        <w:jc w:val="both"/>
        <w:rPr>
          <w:rFonts w:ascii="Arial" w:hAnsi="Arial" w:cs="Arial"/>
          <w:b w:val="0"/>
          <w:bCs/>
          <w:sz w:val="24"/>
          <w:szCs w:val="24"/>
        </w:rPr>
      </w:pPr>
    </w:p>
    <w:p w14:paraId="5ABC8C65">
      <w:pPr>
        <w:spacing w:line="360" w:lineRule="auto"/>
        <w:jc w:val="both"/>
        <w:rPr>
          <w:rFonts w:ascii="Arial" w:hAnsi="Arial" w:cs="Arial"/>
          <w:b w:val="0"/>
          <w:bCs/>
          <w:sz w:val="24"/>
          <w:szCs w:val="24"/>
        </w:rPr>
      </w:pPr>
      <w:r>
        <w:rPr>
          <w:rFonts w:ascii="Arial" w:hAnsi="Arial" w:cs="Arial"/>
          <w:b w:val="0"/>
          <w:bCs/>
          <w:sz w:val="24"/>
          <w:szCs w:val="24"/>
        </w:rPr>
        <w:t>La culminación magistral de la Fase 6 consolida toda la ingeniería de software previa. A través de la automatización estricta, la criptografía de alto nivel y la infraestructura elástica de AWS, la plataforma de GAZA SYSCOM evolucionó de un entorno de desarrollo a un ecosistema comercial de grado de producción, asegurando la escalabilidad operativa y la confianza total en las transacciones digitales de la organización.</w:t>
      </w:r>
    </w:p>
    <w:p w14:paraId="51A63D73">
      <w:pPr>
        <w:spacing w:line="360" w:lineRule="auto"/>
        <w:jc w:val="both"/>
        <w:rPr>
          <w:rFonts w:ascii="Arial" w:hAnsi="Arial" w:cs="Arial"/>
          <w:b w:val="0"/>
          <w:bCs/>
          <w:sz w:val="24"/>
          <w:szCs w:val="24"/>
          <w:u w:val="single"/>
        </w:rPr>
      </w:pPr>
      <w:r>
        <w:rPr>
          <w:rFonts w:ascii="Arial" w:hAnsi="Arial" w:cs="Arial"/>
          <w:b w:val="0"/>
          <w:bCs/>
          <w:sz w:val="24"/>
          <w:szCs w:val="24"/>
          <w:u w:val="single"/>
        </w:rPr>
        <w:t>Fase 6: Arquitectura Cloud (AWS), Hardening Perimetral, Servidor Web Nginx y Orquestación de Producción</w:t>
      </w:r>
    </w:p>
    <w:p w14:paraId="719038EB">
      <w:pPr>
        <w:spacing w:line="360" w:lineRule="auto"/>
        <w:jc w:val="both"/>
        <w:rPr>
          <w:rFonts w:ascii="Arial" w:hAnsi="Arial" w:cs="Arial"/>
          <w:b w:val="0"/>
          <w:bCs/>
          <w:sz w:val="24"/>
          <w:szCs w:val="24"/>
        </w:rPr>
      </w:pPr>
    </w:p>
    <w:p w14:paraId="44E48EE6">
      <w:pPr>
        <w:spacing w:line="360" w:lineRule="auto"/>
        <w:jc w:val="both"/>
        <w:rPr>
          <w:rFonts w:ascii="Arial" w:hAnsi="Arial" w:cs="Arial"/>
          <w:b w:val="0"/>
          <w:bCs/>
          <w:sz w:val="24"/>
          <w:szCs w:val="24"/>
        </w:rPr>
      </w:pPr>
      <w:r>
        <w:rPr>
          <w:rFonts w:ascii="Arial" w:hAnsi="Arial" w:cs="Arial"/>
          <w:b w:val="0"/>
          <w:bCs/>
          <w:sz w:val="24"/>
          <w:szCs w:val="24"/>
        </w:rPr>
        <w:t>La Fase 6 representó la cúspide de la ingeniería del proyecto, marcando la transición del software desde un entorno de desarrollo local hacia una infraestructura de grado empresarial orientada a la alta disponibilidad. El objetivo fundamental fue aprovisionar, configurar y asegurar el entorno en la nube de Amazon Web Services (AWS) para alojar la plataforma de GAZA SYSCOM, garantizando que el sistema pudiera soportar picos de concurrencia, mitigar ataques distribuidos de denegación de servicio (DDoS) y asegurar la integridad criptográfica de todas las transacciones financieras. Toda la topología y los procedimientos de operación quedaron estrictamente documentados en el manual PRODUCTION.md.</w:t>
      </w:r>
    </w:p>
    <w:p w14:paraId="0F4AED64">
      <w:pPr>
        <w:spacing w:line="360" w:lineRule="auto"/>
        <w:jc w:val="both"/>
        <w:rPr>
          <w:rFonts w:ascii="Arial" w:hAnsi="Arial" w:cs="Arial"/>
          <w:b w:val="0"/>
          <w:bCs/>
          <w:sz w:val="24"/>
          <w:szCs w:val="24"/>
        </w:rPr>
      </w:pPr>
    </w:p>
    <w:p w14:paraId="4881D504">
      <w:pPr>
        <w:spacing w:line="360" w:lineRule="auto"/>
        <w:jc w:val="both"/>
        <w:rPr>
          <w:rFonts w:ascii="Arial" w:hAnsi="Arial" w:cs="Arial"/>
          <w:b w:val="0"/>
          <w:bCs/>
          <w:sz w:val="24"/>
          <w:szCs w:val="24"/>
        </w:rPr>
      </w:pPr>
      <w:r>
        <w:rPr>
          <w:rFonts w:ascii="Arial" w:hAnsi="Arial" w:cs="Arial"/>
          <w:b w:val="0"/>
          <w:bCs/>
          <w:sz w:val="24"/>
          <w:szCs w:val="24"/>
        </w:rPr>
        <w:t>A continuación, se desglosa con extrema profundidad el diseño de infraestructura, la configuración de redes, el despliegue del software y el endurecimiento (hardening) de la seguridad ejecutados en esta fase final:</w:t>
      </w:r>
    </w:p>
    <w:p w14:paraId="37D5E36E">
      <w:pPr>
        <w:spacing w:line="360" w:lineRule="auto"/>
        <w:jc w:val="both"/>
        <w:rPr>
          <w:rFonts w:ascii="Arial" w:hAnsi="Arial" w:cs="Arial"/>
          <w:b w:val="0"/>
          <w:bCs/>
          <w:sz w:val="24"/>
          <w:szCs w:val="24"/>
        </w:rPr>
      </w:pPr>
    </w:p>
    <w:p w14:paraId="2382B8CC">
      <w:pPr>
        <w:spacing w:line="360" w:lineRule="auto"/>
        <w:jc w:val="both"/>
        <w:rPr>
          <w:rFonts w:ascii="Arial" w:hAnsi="Arial" w:cs="Arial"/>
          <w:b w:val="0"/>
          <w:bCs/>
          <w:sz w:val="24"/>
          <w:szCs w:val="24"/>
        </w:rPr>
      </w:pPr>
      <w:r>
        <w:rPr>
          <w:rFonts w:ascii="Arial" w:hAnsi="Arial" w:cs="Arial"/>
          <w:b w:val="0"/>
          <w:bCs/>
          <w:sz w:val="24"/>
          <w:szCs w:val="24"/>
        </w:rPr>
        <w:t>1. Diseño de Topología de Red y Aprovisionamiento en AWS EC2</w:t>
      </w:r>
    </w:p>
    <w:p w14:paraId="68F828AC">
      <w:pPr>
        <w:spacing w:line="360" w:lineRule="auto"/>
        <w:jc w:val="both"/>
        <w:rPr>
          <w:rFonts w:ascii="Arial" w:hAnsi="Arial" w:cs="Arial"/>
          <w:b w:val="0"/>
          <w:bCs/>
          <w:sz w:val="24"/>
          <w:szCs w:val="24"/>
        </w:rPr>
      </w:pPr>
      <w:r>
        <w:rPr>
          <w:rFonts w:ascii="Arial" w:hAnsi="Arial" w:cs="Arial"/>
          <w:b w:val="0"/>
          <w:bCs/>
          <w:sz w:val="24"/>
          <w:szCs w:val="24"/>
        </w:rPr>
        <w:t>Para garantizar el aislamiento y control absoluto sobre los recursos del servidor, se diseñó una arquitectura de Infraestructura como Servicio (IaaS) dentro del ecosistema de AWS.</w:t>
      </w:r>
    </w:p>
    <w:p w14:paraId="133D4207">
      <w:pPr>
        <w:spacing w:line="360" w:lineRule="auto"/>
        <w:jc w:val="both"/>
        <w:rPr>
          <w:rFonts w:ascii="Arial" w:hAnsi="Arial" w:cs="Arial"/>
          <w:b w:val="0"/>
          <w:bCs/>
          <w:sz w:val="24"/>
          <w:szCs w:val="24"/>
        </w:rPr>
      </w:pPr>
    </w:p>
    <w:p w14:paraId="301ABD77">
      <w:pPr>
        <w:spacing w:line="360" w:lineRule="auto"/>
        <w:jc w:val="both"/>
        <w:rPr>
          <w:rFonts w:ascii="Arial" w:hAnsi="Arial" w:cs="Arial"/>
          <w:b w:val="0"/>
          <w:bCs/>
          <w:sz w:val="24"/>
          <w:szCs w:val="24"/>
        </w:rPr>
      </w:pPr>
      <w:r>
        <w:rPr>
          <w:rFonts w:ascii="Arial" w:hAnsi="Arial" w:cs="Arial"/>
          <w:b w:val="0"/>
          <w:bCs/>
          <w:sz w:val="24"/>
          <w:szCs w:val="24"/>
        </w:rPr>
        <w:t>Virtual Private Cloud (VPC) y Subredes: Se desplegó el servidor dentro de una Nube Privada Virtual (VPC) de AWS. Esto permitió aislar lógicamente la red de GAZA SYSCOM del resto de los inquilinos de Amazon. Se configuró una subred pública asociada a un Internet Gateway (IGW), permitiendo que la instancia tuviera salida y entrada a Internet, un requisito indispensable para recibir peticiones de clientes y consumir las APIs de Syscom y pasarelas de pago.</w:t>
      </w:r>
    </w:p>
    <w:p w14:paraId="0CE35D8B">
      <w:pPr>
        <w:spacing w:line="360" w:lineRule="auto"/>
        <w:jc w:val="both"/>
        <w:rPr>
          <w:rFonts w:ascii="Arial" w:hAnsi="Arial" w:cs="Arial"/>
          <w:b w:val="0"/>
          <w:bCs/>
          <w:sz w:val="24"/>
          <w:szCs w:val="24"/>
        </w:rPr>
      </w:pPr>
    </w:p>
    <w:p w14:paraId="098852C6">
      <w:pPr>
        <w:spacing w:line="360" w:lineRule="auto"/>
        <w:jc w:val="both"/>
        <w:rPr>
          <w:rFonts w:ascii="Arial" w:hAnsi="Arial" w:cs="Arial"/>
          <w:b w:val="0"/>
          <w:bCs/>
          <w:sz w:val="24"/>
          <w:szCs w:val="24"/>
        </w:rPr>
      </w:pPr>
      <w:r>
        <w:rPr>
          <w:rFonts w:ascii="Arial" w:hAnsi="Arial" w:cs="Arial"/>
          <w:b w:val="0"/>
          <w:bCs/>
          <w:sz w:val="24"/>
          <w:szCs w:val="24"/>
        </w:rPr>
        <w:t>Aprovisionamiento de la Instancia EC2 (Elastic Compute Cloud): Se lanzó una máquina virtual seleccionando una Imagen de Máquina de Amazon (AMI) basada en Ubuntu Server LTS (Long Term Support), garantizando estabilidad del kernel y parches de seguridad prolongados. Se seleccionó una instancia con capacidad ráfaga (burstable performance, ej. familia t3), proporcionando un equilibrio óptimo entre recursos de CPU, memoria RAM y ancho de banda de red, calculados para soportar el clúster de Node.js, el servidor Nginx y las operaciones I/O de la base de datos.</w:t>
      </w:r>
    </w:p>
    <w:p w14:paraId="4DDC2F06">
      <w:pPr>
        <w:spacing w:line="360" w:lineRule="auto"/>
        <w:jc w:val="both"/>
        <w:rPr>
          <w:rFonts w:ascii="Arial" w:hAnsi="Arial" w:cs="Arial"/>
          <w:b w:val="0"/>
          <w:bCs/>
          <w:sz w:val="24"/>
          <w:szCs w:val="24"/>
        </w:rPr>
      </w:pPr>
    </w:p>
    <w:p w14:paraId="1304E2C2">
      <w:pPr>
        <w:spacing w:line="360" w:lineRule="auto"/>
        <w:jc w:val="both"/>
        <w:rPr>
          <w:rFonts w:ascii="Arial" w:hAnsi="Arial" w:cs="Arial"/>
          <w:b w:val="0"/>
          <w:bCs/>
          <w:sz w:val="24"/>
          <w:szCs w:val="24"/>
        </w:rPr>
      </w:pPr>
      <w:r>
        <w:rPr>
          <w:rFonts w:ascii="Arial" w:hAnsi="Arial" w:cs="Arial"/>
          <w:b w:val="0"/>
          <w:bCs/>
          <w:sz w:val="24"/>
          <w:szCs w:val="24"/>
        </w:rPr>
        <w:t>Asignación de Direccionamiento IP y DNS (Route 53): Para evitar la pérdida de resolución de nombres ante reinicios de hardware, se aprovisionó una Elastic IP (IP Elástica IPv4) y se asoció permanentemente a la interfaz de red elástica (ENI) de la instancia. Posteriormente, mediante el servicio AWS Route 53 (o el registrador de dominios de la empresa), se configuraron los registros de zona DNS, apuntando el registro "A" (Address) del dominio principal de GAZA SYSCOM hacia la IP Elástica.</w:t>
      </w:r>
    </w:p>
    <w:p w14:paraId="3D7BDD55">
      <w:pPr>
        <w:spacing w:line="360" w:lineRule="auto"/>
        <w:jc w:val="both"/>
        <w:rPr>
          <w:rFonts w:ascii="Arial" w:hAnsi="Arial" w:cs="Arial"/>
          <w:b w:val="0"/>
          <w:bCs/>
          <w:sz w:val="24"/>
          <w:szCs w:val="24"/>
        </w:rPr>
      </w:pPr>
    </w:p>
    <w:p w14:paraId="53E6C9D7">
      <w:pPr>
        <w:spacing w:line="360" w:lineRule="auto"/>
        <w:jc w:val="both"/>
        <w:rPr>
          <w:rFonts w:ascii="Arial" w:hAnsi="Arial" w:cs="Arial"/>
          <w:b w:val="0"/>
          <w:bCs/>
          <w:sz w:val="24"/>
          <w:szCs w:val="24"/>
        </w:rPr>
      </w:pPr>
      <w:r>
        <w:rPr>
          <w:rFonts w:ascii="Arial" w:hAnsi="Arial" w:cs="Arial"/>
          <w:b w:val="0"/>
          <w:bCs/>
          <w:sz w:val="24"/>
          <w:szCs w:val="24"/>
        </w:rPr>
        <w:t>Configuración del Firewall Stateful (Security Groups): Se implementó una política de seguridad estricta de "Denegación por Defecto" (Default Deny) en el Grupo de Seguridad de AWS. Las reglas de entrada (Ingress) se limitaron quirúrgicamente:</w:t>
      </w:r>
    </w:p>
    <w:p w14:paraId="57DA0D47">
      <w:pPr>
        <w:spacing w:line="360" w:lineRule="auto"/>
        <w:jc w:val="both"/>
        <w:rPr>
          <w:rFonts w:ascii="Arial" w:hAnsi="Arial" w:cs="Arial"/>
          <w:b w:val="0"/>
          <w:bCs/>
          <w:sz w:val="24"/>
          <w:szCs w:val="24"/>
        </w:rPr>
      </w:pPr>
    </w:p>
    <w:p w14:paraId="633C4444">
      <w:pPr>
        <w:spacing w:line="360" w:lineRule="auto"/>
        <w:jc w:val="both"/>
        <w:rPr>
          <w:rFonts w:ascii="Arial" w:hAnsi="Arial" w:cs="Arial"/>
          <w:b w:val="0"/>
          <w:bCs/>
          <w:sz w:val="24"/>
          <w:szCs w:val="24"/>
        </w:rPr>
      </w:pPr>
      <w:r>
        <w:rPr>
          <w:rFonts w:ascii="Arial" w:hAnsi="Arial" w:cs="Arial"/>
          <w:b w:val="0"/>
          <w:bCs/>
          <w:sz w:val="24"/>
          <w:szCs w:val="24"/>
        </w:rPr>
        <w:t>TCP Port 80 (HTTP): Abierto a 0.0.0.0/0 (todo el mundo) exclusivamente para captar tráfico y forzar la redirección a HTTPS.</w:t>
      </w:r>
    </w:p>
    <w:p w14:paraId="1A13DEFD">
      <w:pPr>
        <w:spacing w:line="360" w:lineRule="auto"/>
        <w:jc w:val="both"/>
        <w:rPr>
          <w:rFonts w:ascii="Arial" w:hAnsi="Arial" w:cs="Arial"/>
          <w:b w:val="0"/>
          <w:bCs/>
          <w:sz w:val="24"/>
          <w:szCs w:val="24"/>
        </w:rPr>
      </w:pPr>
    </w:p>
    <w:p w14:paraId="075E542C">
      <w:pPr>
        <w:spacing w:line="360" w:lineRule="auto"/>
        <w:jc w:val="both"/>
        <w:rPr>
          <w:rFonts w:ascii="Arial" w:hAnsi="Arial" w:cs="Arial"/>
          <w:b w:val="0"/>
          <w:bCs/>
          <w:sz w:val="24"/>
          <w:szCs w:val="24"/>
        </w:rPr>
      </w:pPr>
      <w:r>
        <w:rPr>
          <w:rFonts w:ascii="Arial" w:hAnsi="Arial" w:cs="Arial"/>
          <w:b w:val="0"/>
          <w:bCs/>
          <w:sz w:val="24"/>
          <w:szCs w:val="24"/>
        </w:rPr>
        <w:t>TCP Port 443 (HTTPS): Abierto a 0.0.0.0/0 para canalizar el tráfico comercial cifrado.</w:t>
      </w:r>
    </w:p>
    <w:p w14:paraId="48CFE1AB">
      <w:pPr>
        <w:spacing w:line="360" w:lineRule="auto"/>
        <w:jc w:val="both"/>
        <w:rPr>
          <w:rFonts w:ascii="Arial" w:hAnsi="Arial" w:cs="Arial"/>
          <w:b w:val="0"/>
          <w:bCs/>
          <w:sz w:val="24"/>
          <w:szCs w:val="24"/>
        </w:rPr>
      </w:pPr>
    </w:p>
    <w:p w14:paraId="6A11341C">
      <w:pPr>
        <w:spacing w:line="360" w:lineRule="auto"/>
        <w:jc w:val="both"/>
        <w:rPr>
          <w:rFonts w:ascii="Arial" w:hAnsi="Arial" w:cs="Arial"/>
          <w:b w:val="0"/>
          <w:bCs/>
          <w:sz w:val="24"/>
          <w:szCs w:val="24"/>
        </w:rPr>
      </w:pPr>
      <w:r>
        <w:rPr>
          <w:rFonts w:ascii="Arial" w:hAnsi="Arial" w:cs="Arial"/>
          <w:b w:val="0"/>
          <w:bCs/>
          <w:sz w:val="24"/>
          <w:szCs w:val="24"/>
        </w:rPr>
        <w:t>TCP Port 22 (SSH): Restringido (Whitelisted) únicamente a las direcciones IP públicas estáticas de los administradores de red de GAZA SYSCOM, mitigando el riesgo de ataques de fuerza bruta desde botnets globales.</w:t>
      </w:r>
    </w:p>
    <w:p w14:paraId="310911F4">
      <w:pPr>
        <w:spacing w:line="360" w:lineRule="auto"/>
        <w:jc w:val="both"/>
        <w:rPr>
          <w:rFonts w:ascii="Arial" w:hAnsi="Arial" w:cs="Arial"/>
          <w:b w:val="0"/>
          <w:bCs/>
          <w:sz w:val="24"/>
          <w:szCs w:val="24"/>
        </w:rPr>
      </w:pPr>
    </w:p>
    <w:p w14:paraId="44029A2D">
      <w:pPr>
        <w:spacing w:line="360" w:lineRule="auto"/>
        <w:jc w:val="both"/>
        <w:rPr>
          <w:rFonts w:ascii="Arial" w:hAnsi="Arial" w:cs="Arial"/>
          <w:b w:val="0"/>
          <w:bCs/>
          <w:sz w:val="24"/>
          <w:szCs w:val="24"/>
        </w:rPr>
      </w:pPr>
      <w:r>
        <w:rPr>
          <w:rFonts w:ascii="Arial" w:hAnsi="Arial" w:cs="Arial"/>
          <w:b w:val="0"/>
          <w:bCs/>
          <w:sz w:val="24"/>
          <w:szCs w:val="24"/>
        </w:rPr>
        <w:t>Autenticación Asimétrica: Se deshabilitó la autenticación por contraseña en el demonio SSH (sshd_config). El acceso como administrador (root o ubuntu) se restringió a la validación de pares de llaves criptográficas RSA de 2048 bits (archivos .pem), blindando el acceso al sistema operativo.</w:t>
      </w:r>
    </w:p>
    <w:p w14:paraId="32E196B3">
      <w:pPr>
        <w:spacing w:line="360" w:lineRule="auto"/>
        <w:jc w:val="both"/>
        <w:rPr>
          <w:rFonts w:ascii="Arial" w:hAnsi="Arial" w:cs="Arial"/>
          <w:b w:val="0"/>
          <w:bCs/>
          <w:sz w:val="24"/>
          <w:szCs w:val="24"/>
        </w:rPr>
      </w:pPr>
    </w:p>
    <w:p w14:paraId="135F2F84">
      <w:pPr>
        <w:spacing w:line="360" w:lineRule="auto"/>
        <w:jc w:val="both"/>
        <w:rPr>
          <w:rFonts w:ascii="Arial" w:hAnsi="Arial" w:cs="Arial"/>
          <w:b w:val="0"/>
          <w:bCs/>
          <w:sz w:val="24"/>
          <w:szCs w:val="24"/>
        </w:rPr>
      </w:pPr>
      <w:r>
        <w:rPr>
          <w:rFonts w:ascii="Arial" w:hAnsi="Arial" w:cs="Arial"/>
          <w:b w:val="0"/>
          <w:bCs/>
          <w:sz w:val="24"/>
          <w:szCs w:val="24"/>
        </w:rPr>
        <w:t>2. Optimización Avanzada y Compilación del Frontend (Vite &amp; Rollup)</w:t>
      </w:r>
    </w:p>
    <w:p w14:paraId="45AE904D">
      <w:pPr>
        <w:spacing w:line="360" w:lineRule="auto"/>
        <w:jc w:val="both"/>
        <w:rPr>
          <w:rFonts w:ascii="Arial" w:hAnsi="Arial" w:cs="Arial"/>
          <w:b w:val="0"/>
          <w:bCs/>
          <w:sz w:val="24"/>
          <w:szCs w:val="24"/>
        </w:rPr>
      </w:pPr>
      <w:r>
        <w:rPr>
          <w:rFonts w:ascii="Arial" w:hAnsi="Arial" w:cs="Arial"/>
          <w:b w:val="0"/>
          <w:bCs/>
          <w:sz w:val="24"/>
          <w:szCs w:val="24"/>
        </w:rPr>
        <w:t>El despliegue de la SPA (Single Page Application) en React requirió una transformación extrema del código fuente para maximizar las métricas de rendimiento web (Core Web Vitals).</w:t>
      </w:r>
    </w:p>
    <w:p w14:paraId="54E2C066">
      <w:pPr>
        <w:spacing w:line="360" w:lineRule="auto"/>
        <w:jc w:val="both"/>
        <w:rPr>
          <w:rFonts w:ascii="Arial" w:hAnsi="Arial" w:cs="Arial"/>
          <w:b w:val="0"/>
          <w:bCs/>
          <w:sz w:val="24"/>
          <w:szCs w:val="24"/>
        </w:rPr>
      </w:pPr>
    </w:p>
    <w:p w14:paraId="19FBEE83">
      <w:pPr>
        <w:spacing w:line="360" w:lineRule="auto"/>
        <w:jc w:val="both"/>
        <w:rPr>
          <w:rFonts w:ascii="Arial" w:hAnsi="Arial" w:cs="Arial"/>
          <w:b w:val="0"/>
          <w:bCs/>
          <w:sz w:val="24"/>
          <w:szCs w:val="24"/>
        </w:rPr>
      </w:pPr>
      <w:r>
        <w:rPr>
          <w:rFonts w:ascii="Arial" w:hAnsi="Arial" w:cs="Arial"/>
          <w:b w:val="0"/>
          <w:bCs/>
          <w:sz w:val="24"/>
          <w:szCs w:val="24"/>
        </w:rPr>
        <w:t>Proceso de Compilación (Build Pipeline): Se ejecutó el comando npm run build en el servidor de integración (o localmente antes de la transferencia). Vite delegó esta tarea a Rollup.</w:t>
      </w:r>
    </w:p>
    <w:p w14:paraId="70F9C8D1">
      <w:pPr>
        <w:spacing w:line="360" w:lineRule="auto"/>
        <w:jc w:val="both"/>
        <w:rPr>
          <w:rFonts w:ascii="Arial" w:hAnsi="Arial" w:cs="Arial"/>
          <w:b w:val="0"/>
          <w:bCs/>
          <w:sz w:val="24"/>
          <w:szCs w:val="24"/>
        </w:rPr>
      </w:pPr>
    </w:p>
    <w:p w14:paraId="3999E0BA">
      <w:pPr>
        <w:spacing w:line="360" w:lineRule="auto"/>
        <w:jc w:val="both"/>
        <w:rPr>
          <w:rFonts w:ascii="Arial" w:hAnsi="Arial" w:cs="Arial"/>
          <w:b w:val="0"/>
          <w:bCs/>
          <w:sz w:val="24"/>
          <w:szCs w:val="24"/>
        </w:rPr>
      </w:pPr>
      <w:r>
        <w:rPr>
          <w:rFonts w:ascii="Arial" w:hAnsi="Arial" w:cs="Arial"/>
          <w:b w:val="0"/>
          <w:bCs/>
          <w:sz w:val="24"/>
          <w:szCs w:val="24"/>
        </w:rPr>
        <w:t>Code Splitting y Chunking Estratégico: Se configuró Rollup para no emitir un único archivo JavaScript masivo que bloqueara el renderizado del navegador. Mediante directivas de manualChunks, se separó el código de las dependencias de terceros (node_modules como React, React DOM y Axios) en un archivo vendor.[hash].js, mientras que la lógica de negocio de GAZA SYSCOM se compiló en main.[hash].js. Esto permite que el navegador del usuario almacene en caché de forma permanente el código de las librerías, y solo descargue código nuevo cuando la lógica de la tienda se actualice.</w:t>
      </w:r>
    </w:p>
    <w:p w14:paraId="5F4F2180">
      <w:pPr>
        <w:spacing w:line="360" w:lineRule="auto"/>
        <w:jc w:val="both"/>
        <w:rPr>
          <w:rFonts w:ascii="Arial" w:hAnsi="Arial" w:cs="Arial"/>
          <w:b w:val="0"/>
          <w:bCs/>
          <w:sz w:val="24"/>
          <w:szCs w:val="24"/>
        </w:rPr>
      </w:pPr>
    </w:p>
    <w:p w14:paraId="79C514D9">
      <w:pPr>
        <w:spacing w:line="360" w:lineRule="auto"/>
        <w:jc w:val="both"/>
        <w:rPr>
          <w:rFonts w:ascii="Arial" w:hAnsi="Arial" w:cs="Arial"/>
          <w:b w:val="0"/>
          <w:bCs/>
          <w:sz w:val="24"/>
          <w:szCs w:val="24"/>
        </w:rPr>
      </w:pPr>
      <w:r>
        <w:rPr>
          <w:rFonts w:ascii="Arial" w:hAnsi="Arial" w:cs="Arial"/>
          <w:b w:val="0"/>
          <w:bCs/>
          <w:sz w:val="24"/>
          <w:szCs w:val="24"/>
        </w:rPr>
        <w:t>Minificación Agresiva y Tree Shaking: Se utilizó el plugin Terser para ofuscar el código, eliminar comentarios, acortar nombres de variables y descartar código muerto (Tree Shaking). El resultado fue un conjunto de archivos estáticos (HTML, CSS, JS) en el directorio frontend/dist/ cuyo peso total se redujo en más del 80%, preparándolos para su entrega a través del proxy.</w:t>
      </w:r>
    </w:p>
    <w:p w14:paraId="18BDB182">
      <w:pPr>
        <w:spacing w:line="360" w:lineRule="auto"/>
        <w:jc w:val="both"/>
        <w:rPr>
          <w:rFonts w:ascii="Arial" w:hAnsi="Arial" w:cs="Arial"/>
          <w:b w:val="0"/>
          <w:bCs/>
          <w:sz w:val="24"/>
          <w:szCs w:val="24"/>
        </w:rPr>
      </w:pPr>
    </w:p>
    <w:p w14:paraId="404F98A0">
      <w:pPr>
        <w:spacing w:line="360" w:lineRule="auto"/>
        <w:jc w:val="both"/>
        <w:rPr>
          <w:rFonts w:ascii="Arial" w:hAnsi="Arial" w:cs="Arial"/>
          <w:b w:val="0"/>
          <w:bCs/>
          <w:sz w:val="24"/>
          <w:szCs w:val="24"/>
        </w:rPr>
      </w:pPr>
      <w:r>
        <w:rPr>
          <w:rFonts w:ascii="Arial" w:hAnsi="Arial" w:cs="Arial"/>
          <w:b w:val="0"/>
          <w:bCs/>
          <w:sz w:val="24"/>
          <w:szCs w:val="24"/>
        </w:rPr>
        <w:t>3. Orquestación del Servidor Web Proxy Inverso (Nginx)</w:t>
      </w:r>
    </w:p>
    <w:p w14:paraId="489F0824">
      <w:pPr>
        <w:spacing w:line="360" w:lineRule="auto"/>
        <w:jc w:val="both"/>
        <w:rPr>
          <w:rFonts w:ascii="Arial" w:hAnsi="Arial" w:cs="Arial"/>
          <w:b w:val="0"/>
          <w:bCs/>
          <w:sz w:val="24"/>
          <w:szCs w:val="24"/>
        </w:rPr>
      </w:pPr>
      <w:r>
        <w:rPr>
          <w:rFonts w:ascii="Arial" w:hAnsi="Arial" w:cs="Arial"/>
          <w:b w:val="0"/>
          <w:bCs/>
          <w:sz w:val="24"/>
          <w:szCs w:val="24"/>
        </w:rPr>
        <w:t>Para exponer el sistema a Internet, se instaló Nginx, configurado no solo como servidor web, sino como un escudo de seguridad y balanceador de carga perimetral.</w:t>
      </w:r>
    </w:p>
    <w:p w14:paraId="18083B00">
      <w:pPr>
        <w:spacing w:line="360" w:lineRule="auto"/>
        <w:jc w:val="both"/>
        <w:rPr>
          <w:rFonts w:ascii="Arial" w:hAnsi="Arial" w:cs="Arial"/>
          <w:b w:val="0"/>
          <w:bCs/>
          <w:sz w:val="24"/>
          <w:szCs w:val="24"/>
        </w:rPr>
      </w:pPr>
    </w:p>
    <w:p w14:paraId="0ECC3463">
      <w:pPr>
        <w:spacing w:line="360" w:lineRule="auto"/>
        <w:jc w:val="both"/>
        <w:rPr>
          <w:rFonts w:ascii="Arial" w:hAnsi="Arial" w:cs="Arial"/>
          <w:b w:val="0"/>
          <w:bCs/>
          <w:sz w:val="24"/>
          <w:szCs w:val="24"/>
        </w:rPr>
      </w:pPr>
      <w:r>
        <w:rPr>
          <w:rFonts w:ascii="Arial" w:hAnsi="Arial" w:cs="Arial"/>
          <w:b w:val="0"/>
          <w:bCs/>
          <w:sz w:val="24"/>
          <w:szCs w:val="24"/>
        </w:rPr>
        <w:t>Tuning del Motor Nginx (nginx.conf): Se ajustó la directiva worker_processes auto; para que Nginx genere un proceso de trabajo por cada núcleo de CPU físico de la instancia EC2. Se incrementó la directiva worker_connections a 1024 o superior, permitiendo manejar miles de conexiones TCP concurrentes sin agotar los descriptores de archivos del sistema operativo Linux.</w:t>
      </w:r>
    </w:p>
    <w:p w14:paraId="4B027515">
      <w:pPr>
        <w:spacing w:line="360" w:lineRule="auto"/>
        <w:jc w:val="both"/>
        <w:rPr>
          <w:rFonts w:ascii="Arial" w:hAnsi="Arial" w:cs="Arial"/>
          <w:b w:val="0"/>
          <w:bCs/>
          <w:sz w:val="24"/>
          <w:szCs w:val="24"/>
        </w:rPr>
      </w:pPr>
    </w:p>
    <w:p w14:paraId="38528C88">
      <w:pPr>
        <w:spacing w:line="360" w:lineRule="auto"/>
        <w:jc w:val="both"/>
        <w:rPr>
          <w:rFonts w:ascii="Arial" w:hAnsi="Arial" w:cs="Arial"/>
          <w:b w:val="0"/>
          <w:bCs/>
          <w:sz w:val="24"/>
          <w:szCs w:val="24"/>
        </w:rPr>
      </w:pPr>
      <w:r>
        <w:rPr>
          <w:rFonts w:ascii="Arial" w:hAnsi="Arial" w:cs="Arial"/>
          <w:b w:val="0"/>
          <w:bCs/>
          <w:sz w:val="24"/>
          <w:szCs w:val="24"/>
        </w:rPr>
        <w:t>Bloque Upstream (Proxy Hacia Node.js): Se definió un bloque upstream backend_api apuntando a 127.0.0.1:5000 (puerto interno de Node.js). Esto abstrae la topología interna; si en el futuro GAZA SYSCOM escala a múltiples servidores de Node.js, Nginx actuará como balanceador de carga nativo distribuyendo el tráfico a las nuevas IPs.</w:t>
      </w:r>
    </w:p>
    <w:p w14:paraId="51E61871">
      <w:pPr>
        <w:spacing w:line="360" w:lineRule="auto"/>
        <w:jc w:val="both"/>
        <w:rPr>
          <w:rFonts w:ascii="Arial" w:hAnsi="Arial" w:cs="Arial"/>
          <w:b w:val="0"/>
          <w:bCs/>
          <w:sz w:val="24"/>
          <w:szCs w:val="24"/>
        </w:rPr>
      </w:pPr>
    </w:p>
    <w:p w14:paraId="03449B7E">
      <w:pPr>
        <w:spacing w:line="360" w:lineRule="auto"/>
        <w:jc w:val="both"/>
        <w:rPr>
          <w:rFonts w:ascii="Arial" w:hAnsi="Arial" w:cs="Arial"/>
          <w:b w:val="0"/>
          <w:bCs/>
          <w:sz w:val="24"/>
          <w:szCs w:val="24"/>
        </w:rPr>
      </w:pPr>
      <w:r>
        <w:rPr>
          <w:rFonts w:ascii="Arial" w:hAnsi="Arial" w:cs="Arial"/>
          <w:b w:val="0"/>
          <w:bCs/>
          <w:sz w:val="24"/>
          <w:szCs w:val="24"/>
        </w:rPr>
        <w:t>Directivas de Caché Estático (Browser Caching): Se configuraron bloques location específicos para los recursos estáticos compilados por Vite (imágenes, fuentes, archivos JS/CSS ofuscados). A estos archivos se les inyectó la cabecera HTTP Cache-Control: public, max-age=31536000, immutable. Esto instruye a los navegadores web de los clientes a almacenar estos archivos en su disco duro durante un año completo, eliminando peticiones redundantes y logrando cargas de página instantáneas en visitas subsecuentes.</w:t>
      </w:r>
    </w:p>
    <w:p w14:paraId="7A0DEE96">
      <w:pPr>
        <w:spacing w:line="360" w:lineRule="auto"/>
        <w:jc w:val="both"/>
        <w:rPr>
          <w:rFonts w:ascii="Arial" w:hAnsi="Arial" w:cs="Arial"/>
          <w:b w:val="0"/>
          <w:bCs/>
          <w:sz w:val="24"/>
          <w:szCs w:val="24"/>
        </w:rPr>
      </w:pPr>
    </w:p>
    <w:p w14:paraId="0386EB15">
      <w:pPr>
        <w:spacing w:line="360" w:lineRule="auto"/>
        <w:jc w:val="both"/>
        <w:rPr>
          <w:rFonts w:ascii="Arial" w:hAnsi="Arial" w:cs="Arial"/>
          <w:b w:val="0"/>
          <w:bCs/>
          <w:sz w:val="24"/>
          <w:szCs w:val="24"/>
        </w:rPr>
      </w:pPr>
      <w:r>
        <w:rPr>
          <w:rFonts w:ascii="Arial" w:hAnsi="Arial" w:cs="Arial"/>
          <w:b w:val="0"/>
          <w:bCs/>
          <w:sz w:val="24"/>
          <w:szCs w:val="24"/>
        </w:rPr>
        <w:t>Reenvío de Cabeceras Reales (Header Forwarding): Dado que Node.js opera detrás de Nginx, requiere conocer el origen real de las peticiones para la prevención de fraudes bancarios. En el bloque location /api/, se configuraron las directivas proxy_set_header X-Real-IP $remote_addr; y proxy_set_header X-Forwarded-For $proxy_add_x_forwarded_for;, transfiriendo la huella digital de red del cliente final hacia la API.</w:t>
      </w:r>
    </w:p>
    <w:p w14:paraId="69F52F1C">
      <w:pPr>
        <w:spacing w:line="360" w:lineRule="auto"/>
        <w:jc w:val="both"/>
        <w:rPr>
          <w:rFonts w:ascii="Arial" w:hAnsi="Arial" w:cs="Arial"/>
          <w:b w:val="0"/>
          <w:bCs/>
          <w:sz w:val="24"/>
          <w:szCs w:val="24"/>
        </w:rPr>
      </w:pPr>
    </w:p>
    <w:p w14:paraId="7E1D44FF">
      <w:pPr>
        <w:spacing w:line="360" w:lineRule="auto"/>
        <w:jc w:val="both"/>
        <w:rPr>
          <w:rFonts w:ascii="Arial" w:hAnsi="Arial" w:cs="Arial"/>
          <w:b w:val="0"/>
          <w:bCs/>
          <w:sz w:val="24"/>
          <w:szCs w:val="24"/>
        </w:rPr>
      </w:pPr>
      <w:r>
        <w:rPr>
          <w:rFonts w:ascii="Arial" w:hAnsi="Arial" w:cs="Arial"/>
          <w:b w:val="0"/>
          <w:bCs/>
          <w:sz w:val="24"/>
          <w:szCs w:val="24"/>
        </w:rPr>
        <w:t>Compresión Dinámica en Tiempo Real (Gzip): Se activó y afinó el módulo Gzip de Nginx, configurando gzip_comp_level 5; y especificando los tipos MIME aplicables (application/json, text/css, application/javascript). Cuando el backend de Node.js envía el pesado catálogo de Syscom en JSON, Nginx lo comprime al vuelo antes de enviarlo por la red, reduciendo la latencia de transferencia de manera exponencial.</w:t>
      </w:r>
    </w:p>
    <w:p w14:paraId="43ECE632">
      <w:pPr>
        <w:spacing w:line="360" w:lineRule="auto"/>
        <w:jc w:val="both"/>
        <w:rPr>
          <w:rFonts w:ascii="Arial" w:hAnsi="Arial" w:cs="Arial"/>
          <w:b w:val="0"/>
          <w:bCs/>
          <w:sz w:val="24"/>
          <w:szCs w:val="24"/>
        </w:rPr>
      </w:pPr>
    </w:p>
    <w:p w14:paraId="7247D3DE">
      <w:pPr>
        <w:spacing w:line="360" w:lineRule="auto"/>
        <w:jc w:val="both"/>
        <w:rPr>
          <w:rFonts w:ascii="Arial" w:hAnsi="Arial" w:cs="Arial"/>
          <w:b w:val="0"/>
          <w:bCs/>
          <w:sz w:val="24"/>
          <w:szCs w:val="24"/>
        </w:rPr>
      </w:pPr>
      <w:r>
        <w:rPr>
          <w:rFonts w:ascii="Arial" w:hAnsi="Arial" w:cs="Arial"/>
          <w:b w:val="0"/>
          <w:bCs/>
          <w:sz w:val="24"/>
          <w:szCs w:val="24"/>
        </w:rPr>
        <w:t>4. Criptografía Avanzada, Certificados SSL/TLS y Hardening de Seguridad</w:t>
      </w:r>
    </w:p>
    <w:p w14:paraId="4897E555">
      <w:pPr>
        <w:spacing w:line="360" w:lineRule="auto"/>
        <w:jc w:val="both"/>
        <w:rPr>
          <w:rFonts w:ascii="Arial" w:hAnsi="Arial" w:cs="Arial"/>
          <w:b w:val="0"/>
          <w:bCs/>
          <w:sz w:val="24"/>
          <w:szCs w:val="24"/>
        </w:rPr>
      </w:pPr>
      <w:r>
        <w:rPr>
          <w:rFonts w:ascii="Arial" w:hAnsi="Arial" w:cs="Arial"/>
          <w:b w:val="0"/>
          <w:bCs/>
          <w:sz w:val="24"/>
          <w:szCs w:val="24"/>
        </w:rPr>
        <w:t>Garantizar la confidencialidad de las transacciones de GAZA SYSCOM exigió la implementación de los más altos estándares criptográficos en Nginx.</w:t>
      </w:r>
    </w:p>
    <w:p w14:paraId="0645C71F">
      <w:pPr>
        <w:spacing w:line="360" w:lineRule="auto"/>
        <w:jc w:val="both"/>
        <w:rPr>
          <w:rFonts w:ascii="Arial" w:hAnsi="Arial" w:cs="Arial"/>
          <w:b w:val="0"/>
          <w:bCs/>
          <w:sz w:val="24"/>
          <w:szCs w:val="24"/>
        </w:rPr>
      </w:pPr>
    </w:p>
    <w:p w14:paraId="3DF4B08D">
      <w:pPr>
        <w:spacing w:line="360" w:lineRule="auto"/>
        <w:jc w:val="both"/>
        <w:rPr>
          <w:rFonts w:ascii="Arial" w:hAnsi="Arial" w:cs="Arial"/>
          <w:b w:val="0"/>
          <w:bCs/>
          <w:sz w:val="24"/>
          <w:szCs w:val="24"/>
        </w:rPr>
      </w:pPr>
      <w:r>
        <w:rPr>
          <w:rFonts w:ascii="Arial" w:hAnsi="Arial" w:cs="Arial"/>
          <w:b w:val="0"/>
          <w:bCs/>
          <w:sz w:val="24"/>
          <w:szCs w:val="24"/>
        </w:rPr>
        <w:t>Emisión y Automatización de Certificados (Let's Encrypt / ACME): Se instaló el agente Certbot, el cual se comunicó mediante el protocolo ACME con la Autoridad Certificadora Let's Encrypt. Tras validar la propiedad del dominio, se generaron las llaves RSA y el certificado X.509 de cadena completa. Se programó un Cron Job en Linux para ejecutar certbot renew periódicamente, asegurando que el certificado de la plataforma nunca expire.</w:t>
      </w:r>
    </w:p>
    <w:p w14:paraId="6F25E537">
      <w:pPr>
        <w:spacing w:line="360" w:lineRule="auto"/>
        <w:jc w:val="both"/>
        <w:rPr>
          <w:rFonts w:ascii="Arial" w:hAnsi="Arial" w:cs="Arial"/>
          <w:b w:val="0"/>
          <w:bCs/>
          <w:sz w:val="24"/>
          <w:szCs w:val="24"/>
        </w:rPr>
      </w:pPr>
    </w:p>
    <w:p w14:paraId="1BD76093">
      <w:pPr>
        <w:spacing w:line="360" w:lineRule="auto"/>
        <w:jc w:val="both"/>
        <w:rPr>
          <w:rFonts w:ascii="Arial" w:hAnsi="Arial" w:cs="Arial"/>
          <w:b w:val="0"/>
          <w:bCs/>
          <w:sz w:val="24"/>
          <w:szCs w:val="24"/>
        </w:rPr>
      </w:pPr>
      <w:r>
        <w:rPr>
          <w:rFonts w:ascii="Arial" w:hAnsi="Arial" w:cs="Arial"/>
          <w:b w:val="0"/>
          <w:bCs/>
          <w:sz w:val="24"/>
          <w:szCs w:val="24"/>
        </w:rPr>
        <w:t>Configuración de Suites de Cifrado (Cipher Suites) y Protocolos Modernos: Se intervino el archivo de configuración SSL de Nginx (ssl_protocols). Se bloquearon protocolos vulnerables y obsoletos (SSLv2, SSLv3, TLS 1.0, TLS 1.1), forzando el apretón de manos criptográfico (TLS Handshake) exclusivamente mediante TLS 1.2 y TLS 1.3. Se configuró la directiva ssl_ciphers para priorizar algoritmos de cifrado fuertes que soportan Secreto Hacia Adelante Perfecto (Perfect Forward Secrecy - PFS), garantizando que si una llave privada es comprometida en el futuro, el tráfico interceptado en el pasado siga siendo indescifrable.</w:t>
      </w:r>
    </w:p>
    <w:p w14:paraId="30A0A8F7">
      <w:pPr>
        <w:spacing w:line="360" w:lineRule="auto"/>
        <w:jc w:val="both"/>
        <w:rPr>
          <w:rFonts w:ascii="Arial" w:hAnsi="Arial" w:cs="Arial"/>
          <w:b w:val="0"/>
          <w:bCs/>
          <w:sz w:val="24"/>
          <w:szCs w:val="24"/>
        </w:rPr>
      </w:pPr>
    </w:p>
    <w:p w14:paraId="1E7EE319">
      <w:pPr>
        <w:spacing w:line="360" w:lineRule="auto"/>
        <w:jc w:val="both"/>
        <w:rPr>
          <w:rFonts w:ascii="Arial" w:hAnsi="Arial" w:cs="Arial"/>
          <w:b w:val="0"/>
          <w:bCs/>
          <w:sz w:val="24"/>
          <w:szCs w:val="24"/>
        </w:rPr>
      </w:pPr>
      <w:r>
        <w:rPr>
          <w:rFonts w:ascii="Arial" w:hAnsi="Arial" w:cs="Arial"/>
          <w:b w:val="0"/>
          <w:bCs/>
          <w:sz w:val="24"/>
          <w:szCs w:val="24"/>
        </w:rPr>
        <w:t>Inyección de Cabeceras de Seguridad Perimetral: En el bloque principal del servidor (Server Block), se programó a Nginx para inyectar un conjunto de cabeceras de respuesta que instruyen mecanismos de defensa directamente en el navegador del cliente:</w:t>
      </w:r>
    </w:p>
    <w:p w14:paraId="04DB07FC">
      <w:pPr>
        <w:spacing w:line="360" w:lineRule="auto"/>
        <w:jc w:val="both"/>
        <w:rPr>
          <w:rFonts w:ascii="Arial" w:hAnsi="Arial" w:cs="Arial"/>
          <w:b w:val="0"/>
          <w:bCs/>
          <w:sz w:val="24"/>
          <w:szCs w:val="24"/>
        </w:rPr>
      </w:pPr>
    </w:p>
    <w:p w14:paraId="61CDF01D">
      <w:pPr>
        <w:spacing w:line="360" w:lineRule="auto"/>
        <w:jc w:val="both"/>
        <w:rPr>
          <w:rFonts w:ascii="Arial" w:hAnsi="Arial" w:cs="Arial"/>
          <w:b w:val="0"/>
          <w:bCs/>
          <w:sz w:val="24"/>
          <w:szCs w:val="24"/>
        </w:rPr>
      </w:pPr>
      <w:r>
        <w:rPr>
          <w:rFonts w:ascii="Arial" w:hAnsi="Arial" w:cs="Arial"/>
          <w:b w:val="0"/>
          <w:bCs/>
          <w:sz w:val="24"/>
          <w:szCs w:val="24"/>
        </w:rPr>
        <w:t>Strict-Transport-Security (HSTS): Instruye al navegador que el sitio de GAZA SYSCOM solo debe cargarse por HTTPS durante un año, bloqueando ataques Man-in-the-Middle y degradación a HTTP.</w:t>
      </w:r>
    </w:p>
    <w:p w14:paraId="348170C3">
      <w:pPr>
        <w:spacing w:line="360" w:lineRule="auto"/>
        <w:jc w:val="both"/>
        <w:rPr>
          <w:rFonts w:ascii="Arial" w:hAnsi="Arial" w:cs="Arial"/>
          <w:b w:val="0"/>
          <w:bCs/>
          <w:sz w:val="24"/>
          <w:szCs w:val="24"/>
        </w:rPr>
      </w:pPr>
    </w:p>
    <w:p w14:paraId="64CFB5B7">
      <w:pPr>
        <w:spacing w:line="360" w:lineRule="auto"/>
        <w:jc w:val="both"/>
        <w:rPr>
          <w:rFonts w:ascii="Arial" w:hAnsi="Arial" w:cs="Arial"/>
          <w:b w:val="0"/>
          <w:bCs/>
          <w:sz w:val="24"/>
          <w:szCs w:val="24"/>
        </w:rPr>
      </w:pPr>
      <w:r>
        <w:rPr>
          <w:rFonts w:ascii="Arial" w:hAnsi="Arial" w:cs="Arial"/>
          <w:b w:val="0"/>
          <w:bCs/>
          <w:sz w:val="24"/>
          <w:szCs w:val="24"/>
        </w:rPr>
        <w:t>X-Frame-Options: DENY: Evita que la plataforma sea incrustada en iframes de sitios externos de terceros, mitigando el robo de credenciales mediante Clickjacking.</w:t>
      </w:r>
    </w:p>
    <w:p w14:paraId="0F7B1542">
      <w:pPr>
        <w:spacing w:line="360" w:lineRule="auto"/>
        <w:jc w:val="both"/>
        <w:rPr>
          <w:rFonts w:ascii="Arial" w:hAnsi="Arial" w:cs="Arial"/>
          <w:b w:val="0"/>
          <w:bCs/>
          <w:sz w:val="24"/>
          <w:szCs w:val="24"/>
        </w:rPr>
      </w:pPr>
    </w:p>
    <w:p w14:paraId="7FEB4E67">
      <w:pPr>
        <w:spacing w:line="360" w:lineRule="auto"/>
        <w:jc w:val="both"/>
        <w:rPr>
          <w:rFonts w:ascii="Arial" w:hAnsi="Arial" w:cs="Arial"/>
          <w:b w:val="0"/>
          <w:bCs/>
          <w:sz w:val="24"/>
          <w:szCs w:val="24"/>
        </w:rPr>
      </w:pPr>
      <w:r>
        <w:rPr>
          <w:rFonts w:ascii="Arial" w:hAnsi="Arial" w:cs="Arial"/>
          <w:b w:val="0"/>
          <w:bCs/>
          <w:sz w:val="24"/>
          <w:szCs w:val="24"/>
        </w:rPr>
        <w:t>X-Content-Type-Options: nosniff: Evita que el navegador intente adivinar el tipo MIME de los archivos, protegiendo contra la carga de scripts maliciosos camuflados.</w:t>
      </w:r>
    </w:p>
    <w:p w14:paraId="012BC5ED">
      <w:pPr>
        <w:spacing w:line="360" w:lineRule="auto"/>
        <w:jc w:val="both"/>
        <w:rPr>
          <w:rFonts w:ascii="Arial" w:hAnsi="Arial" w:cs="Arial"/>
          <w:b w:val="0"/>
          <w:bCs/>
          <w:sz w:val="24"/>
          <w:szCs w:val="24"/>
        </w:rPr>
      </w:pPr>
    </w:p>
    <w:p w14:paraId="0754B5FF">
      <w:pPr>
        <w:spacing w:line="360" w:lineRule="auto"/>
        <w:jc w:val="both"/>
        <w:rPr>
          <w:rFonts w:ascii="Arial" w:hAnsi="Arial" w:cs="Arial"/>
          <w:b w:val="0"/>
          <w:bCs/>
          <w:sz w:val="24"/>
          <w:szCs w:val="24"/>
        </w:rPr>
      </w:pPr>
      <w:r>
        <w:rPr>
          <w:rFonts w:ascii="Arial" w:hAnsi="Arial" w:cs="Arial"/>
          <w:b w:val="0"/>
          <w:bCs/>
          <w:sz w:val="24"/>
          <w:szCs w:val="24"/>
        </w:rPr>
        <w:t>5. Orquestación del Backend y Tolerancia a Fallos con PM2</w:t>
      </w:r>
    </w:p>
    <w:p w14:paraId="57D6A126">
      <w:pPr>
        <w:spacing w:line="360" w:lineRule="auto"/>
        <w:jc w:val="both"/>
        <w:rPr>
          <w:rFonts w:ascii="Arial" w:hAnsi="Arial" w:cs="Arial"/>
          <w:b w:val="0"/>
          <w:bCs/>
          <w:sz w:val="24"/>
          <w:szCs w:val="24"/>
        </w:rPr>
      </w:pPr>
      <w:r>
        <w:rPr>
          <w:rFonts w:ascii="Arial" w:hAnsi="Arial" w:cs="Arial"/>
          <w:b w:val="0"/>
          <w:bCs/>
          <w:sz w:val="24"/>
          <w:szCs w:val="24"/>
        </w:rPr>
        <w:t>Para la API de Node.js, ejecutar el proceso en modo interactivo (node server.js) en producción representa un punto único de fallo (Single Point of Failure). Para resolver esto, se utilizó PM2 (Advanced Node.js Process Manager) configurado mediante el archivo ecosystem.config.cjs.</w:t>
      </w:r>
    </w:p>
    <w:p w14:paraId="5FF105E8">
      <w:pPr>
        <w:spacing w:line="360" w:lineRule="auto"/>
        <w:jc w:val="both"/>
        <w:rPr>
          <w:rFonts w:ascii="Arial" w:hAnsi="Arial" w:cs="Arial"/>
          <w:b w:val="0"/>
          <w:bCs/>
          <w:sz w:val="24"/>
          <w:szCs w:val="24"/>
        </w:rPr>
      </w:pPr>
    </w:p>
    <w:p w14:paraId="3C7C885F">
      <w:pPr>
        <w:spacing w:line="360" w:lineRule="auto"/>
        <w:jc w:val="both"/>
        <w:rPr>
          <w:rFonts w:ascii="Arial" w:hAnsi="Arial" w:cs="Arial"/>
          <w:b w:val="0"/>
          <w:bCs/>
          <w:sz w:val="24"/>
          <w:szCs w:val="24"/>
        </w:rPr>
      </w:pPr>
      <w:r>
        <w:rPr>
          <w:rFonts w:ascii="Arial" w:hAnsi="Arial" w:cs="Arial"/>
          <w:b w:val="0"/>
          <w:bCs/>
          <w:sz w:val="24"/>
          <w:szCs w:val="24"/>
        </w:rPr>
        <w:t>Implementación del Modo Clúster (Cluster Mode): Se configuró PM2 con la directiva exec_mode: 'cluster' y instances: 'max'. Esto permite que PM2 cree múltiples hilos del servidor Express.js (uno por cada núcleo físico de la instancia EC2), compartiendo el mismo puerto TCP (5000) de manera transparente.</w:t>
      </w:r>
    </w:p>
    <w:p w14:paraId="10887E5B">
      <w:pPr>
        <w:spacing w:line="360" w:lineRule="auto"/>
        <w:jc w:val="both"/>
        <w:rPr>
          <w:rFonts w:ascii="Arial" w:hAnsi="Arial" w:cs="Arial"/>
          <w:b w:val="0"/>
          <w:bCs/>
          <w:sz w:val="24"/>
          <w:szCs w:val="24"/>
        </w:rPr>
      </w:pPr>
    </w:p>
    <w:p w14:paraId="5F64145E">
      <w:pPr>
        <w:spacing w:line="360" w:lineRule="auto"/>
        <w:jc w:val="both"/>
        <w:rPr>
          <w:rFonts w:ascii="Arial" w:hAnsi="Arial" w:cs="Arial"/>
          <w:b w:val="0"/>
          <w:bCs/>
          <w:sz w:val="24"/>
          <w:szCs w:val="24"/>
        </w:rPr>
      </w:pPr>
      <w:r>
        <w:rPr>
          <w:rFonts w:ascii="Arial" w:hAnsi="Arial" w:cs="Arial"/>
          <w:b w:val="0"/>
          <w:bCs/>
          <w:sz w:val="24"/>
          <w:szCs w:val="24"/>
        </w:rPr>
        <w:t>Monitoreo de Consumo y Reinicios Preventivos: Se parametrizó la directiva max_memory_restart: '1G'. Si debido a la sincronización de un catálogo masivo desde Syscom una de las instancias de Node.js sufre una fuga de memoria (Memory Leak) y sobrepasa 1 Gigabyte de consumo de RAM, PM2 mata grácilmente el proceso y lo reinicia automáticamente en milisegundos, previniendo el colapso del sistema operativo por falta de memoria (OOM - Out of Memory).</w:t>
      </w:r>
    </w:p>
    <w:p w14:paraId="1D6E338A">
      <w:pPr>
        <w:spacing w:line="360" w:lineRule="auto"/>
        <w:jc w:val="both"/>
        <w:rPr>
          <w:rFonts w:ascii="Arial" w:hAnsi="Arial" w:cs="Arial"/>
          <w:b w:val="0"/>
          <w:bCs/>
          <w:sz w:val="24"/>
          <w:szCs w:val="24"/>
        </w:rPr>
      </w:pPr>
    </w:p>
    <w:p w14:paraId="27BC035C">
      <w:pPr>
        <w:spacing w:line="360" w:lineRule="auto"/>
        <w:jc w:val="both"/>
        <w:rPr>
          <w:rFonts w:ascii="Arial" w:hAnsi="Arial" w:cs="Arial"/>
          <w:b w:val="0"/>
          <w:bCs/>
          <w:sz w:val="24"/>
          <w:szCs w:val="24"/>
        </w:rPr>
      </w:pPr>
      <w:r>
        <w:rPr>
          <w:rFonts w:ascii="Arial" w:hAnsi="Arial" w:cs="Arial"/>
          <w:b w:val="0"/>
          <w:bCs/>
          <w:sz w:val="24"/>
          <w:szCs w:val="24"/>
        </w:rPr>
        <w:t>Despliegues con Cero Tiempo de Inactividad (Zero-Downtime Reloads): Se estableció el protocolo operativo para futuras actualizaciones en PRODUCTION.md. Al ejecutar pm2 reload all, PM2 envía una señal del sistema (SIGINT) a las instancias. Los procesos actuales rechazan nuevas conexiones pero terminan de responder a los clientes existentes, mientras PM2 levanta los procesos con el nuevo código en paralelo. Una vez listos, transfiere el tráfico sin que el portal de GAZA SYSCOM deje de estar disponible ni por un solo segundo.</w:t>
      </w:r>
    </w:p>
    <w:p w14:paraId="72D9AC2C">
      <w:pPr>
        <w:spacing w:line="360" w:lineRule="auto"/>
        <w:jc w:val="both"/>
        <w:rPr>
          <w:rFonts w:ascii="Arial" w:hAnsi="Arial" w:cs="Arial"/>
          <w:b w:val="0"/>
          <w:bCs/>
          <w:sz w:val="24"/>
          <w:szCs w:val="24"/>
        </w:rPr>
      </w:pPr>
    </w:p>
    <w:p w14:paraId="23AF0654">
      <w:pPr>
        <w:spacing w:line="360" w:lineRule="auto"/>
        <w:jc w:val="both"/>
        <w:rPr>
          <w:rFonts w:ascii="Arial" w:hAnsi="Arial" w:cs="Arial"/>
          <w:b w:val="0"/>
          <w:bCs/>
          <w:sz w:val="24"/>
          <w:szCs w:val="24"/>
        </w:rPr>
      </w:pPr>
      <w:r>
        <w:rPr>
          <w:rFonts w:ascii="Arial" w:hAnsi="Arial" w:cs="Arial"/>
          <w:b w:val="0"/>
          <w:bCs/>
          <w:sz w:val="24"/>
          <w:szCs w:val="24"/>
        </w:rPr>
        <w:t>6. Políticas de Operación Continua y Recuperación de Desastres</w:t>
      </w:r>
    </w:p>
    <w:p w14:paraId="0C927F30">
      <w:pPr>
        <w:spacing w:line="360" w:lineRule="auto"/>
        <w:jc w:val="both"/>
        <w:rPr>
          <w:rFonts w:ascii="Arial" w:hAnsi="Arial" w:cs="Arial"/>
          <w:b w:val="0"/>
          <w:bCs/>
          <w:sz w:val="24"/>
          <w:szCs w:val="24"/>
        </w:rPr>
      </w:pPr>
      <w:r>
        <w:rPr>
          <w:rFonts w:ascii="Arial" w:hAnsi="Arial" w:cs="Arial"/>
          <w:b w:val="0"/>
          <w:bCs/>
          <w:sz w:val="24"/>
          <w:szCs w:val="24"/>
        </w:rPr>
        <w:t>Para asegurar el soporte a largo plazo de la plataforma, se configuraron rutinas de mantenimiento preventivo a nivel de sistema operativo (Linux).</w:t>
      </w:r>
    </w:p>
    <w:p w14:paraId="6B261087">
      <w:pPr>
        <w:spacing w:line="360" w:lineRule="auto"/>
        <w:jc w:val="both"/>
        <w:rPr>
          <w:rFonts w:ascii="Arial" w:hAnsi="Arial" w:cs="Arial"/>
          <w:b w:val="0"/>
          <w:bCs/>
          <w:sz w:val="24"/>
          <w:szCs w:val="24"/>
        </w:rPr>
      </w:pPr>
    </w:p>
    <w:p w14:paraId="2E54FECF">
      <w:pPr>
        <w:spacing w:line="360" w:lineRule="auto"/>
        <w:jc w:val="both"/>
        <w:rPr>
          <w:rFonts w:ascii="Arial" w:hAnsi="Arial" w:cs="Arial"/>
          <w:b w:val="0"/>
          <w:bCs/>
          <w:sz w:val="24"/>
          <w:szCs w:val="24"/>
        </w:rPr>
      </w:pPr>
      <w:r>
        <w:rPr>
          <w:rFonts w:ascii="Arial" w:hAnsi="Arial" w:cs="Arial"/>
          <w:b w:val="0"/>
          <w:bCs/>
          <w:sz w:val="24"/>
          <w:szCs w:val="24"/>
        </w:rPr>
        <w:t>Rotación Automática de Bitácoras (Logrotate): El intenso tráfico web y los registros de la API pueden consumir rápidamente el almacenamiento de estado sólido (EBS) de AWS. Se configuró el demonio logrotate en Ubuntu para archivar diariamente los logs generados por Nginx y PM2, comprimirlos en formato GZ y eliminar los archivos con más de 30 días de antigüedad.</w:t>
      </w:r>
    </w:p>
    <w:p w14:paraId="0DC0171B">
      <w:pPr>
        <w:spacing w:line="360" w:lineRule="auto"/>
        <w:jc w:val="both"/>
        <w:rPr>
          <w:rFonts w:ascii="Arial" w:hAnsi="Arial" w:cs="Arial"/>
          <w:b w:val="0"/>
          <w:bCs/>
          <w:sz w:val="24"/>
          <w:szCs w:val="24"/>
        </w:rPr>
      </w:pPr>
    </w:p>
    <w:p w14:paraId="1D431A5D">
      <w:pPr>
        <w:spacing w:line="360" w:lineRule="auto"/>
        <w:jc w:val="both"/>
        <w:rPr>
          <w:rFonts w:ascii="Arial" w:hAnsi="Arial" w:cs="Arial"/>
          <w:b w:val="0"/>
          <w:bCs/>
          <w:sz w:val="24"/>
          <w:szCs w:val="24"/>
        </w:rPr>
      </w:pPr>
      <w:r>
        <w:rPr>
          <w:rFonts w:ascii="Arial" w:hAnsi="Arial" w:cs="Arial"/>
          <w:b w:val="0"/>
          <w:bCs/>
          <w:sz w:val="24"/>
          <w:szCs w:val="24"/>
        </w:rPr>
        <w:t>Monitorización (CloudWatch): Se activó el monitoreo del sistema para alertar a los administradores de GAZA SYSCOM en caso de que la utilización del CPU o el tráfico de red de la instancia superen los umbrales de advertencia, permitiendo escalar verticalmente el hardware del servidor antes de que se presenten cuellos de botella comerciales.</w:t>
      </w:r>
    </w:p>
    <w:p w14:paraId="32571410">
      <w:pPr>
        <w:spacing w:line="360" w:lineRule="auto"/>
        <w:jc w:val="both"/>
        <w:rPr>
          <w:rFonts w:ascii="Arial" w:hAnsi="Arial" w:cs="Arial"/>
          <w:b w:val="0"/>
          <w:bCs/>
          <w:sz w:val="24"/>
          <w:szCs w:val="24"/>
        </w:rPr>
      </w:pPr>
    </w:p>
    <w:p w14:paraId="5ED5A513">
      <w:pPr>
        <w:spacing w:line="360" w:lineRule="auto"/>
        <w:jc w:val="both"/>
        <w:rPr>
          <w:rFonts w:ascii="Arial" w:hAnsi="Arial" w:cs="Arial"/>
          <w:b w:val="0"/>
          <w:bCs/>
          <w:sz w:val="24"/>
          <w:szCs w:val="24"/>
        </w:rPr>
      </w:pPr>
      <w:r>
        <w:rPr>
          <w:rFonts w:ascii="Arial" w:hAnsi="Arial" w:cs="Arial"/>
          <w:b w:val="0"/>
          <w:bCs/>
          <w:sz w:val="24"/>
          <w:szCs w:val="24"/>
        </w:rPr>
        <w:t>La culminación magistral de la Fase 6 consolida toda la ingeniería de software previa. A través de la automatización estricta, la criptografía de alto nivel y la infraestructura elástica de AWS, la plataforma de GAZA SYSCOM evolucionó de un entorno de desarrollo a un ecosistema comercial de grado de producción, asegurando la escalabilidad operativa y la confianza total en las transacciones digitales de la organización.</w:t>
      </w:r>
    </w:p>
    <w:p w14:paraId="56CE1A03">
      <w:pPr>
        <w:spacing w:line="360" w:lineRule="auto"/>
        <w:jc w:val="both"/>
        <w:rPr>
          <w:rFonts w:ascii="Arial" w:hAnsi="Arial" w:cs="Arial"/>
          <w:b w:val="0"/>
          <w:bCs/>
          <w:sz w:val="24"/>
          <w:szCs w:val="24"/>
        </w:rPr>
      </w:pPr>
    </w:p>
    <w:p w14:paraId="59D59899">
      <w:pPr>
        <w:pStyle w:val="4"/>
      </w:pPr>
      <w:bookmarkStart w:id="17" w:name="_Toc238414330"/>
      <w:bookmarkStart w:id="18" w:name="_Toc238413617"/>
      <w:r>
        <w:t>Procedimiento y descripción de las actividades realizadas</w:t>
      </w:r>
      <w:bookmarkEnd w:id="17"/>
      <w:bookmarkEnd w:id="18"/>
    </w:p>
    <w:p w14:paraId="1E490E08">
      <w:pPr>
        <w:spacing w:line="360" w:lineRule="auto"/>
        <w:jc w:val="center"/>
        <w:rPr>
          <w:rFonts w:ascii="Arial" w:hAnsi="Arial" w:cs="Arial"/>
          <w:sz w:val="28"/>
          <w:szCs w:val="28"/>
        </w:rPr>
      </w:pPr>
    </w:p>
    <w:p w14:paraId="6CA9F425">
      <w:pPr>
        <w:spacing w:line="360" w:lineRule="auto"/>
        <w:jc w:val="both"/>
        <w:rPr>
          <w:rFonts w:ascii="Arial" w:hAnsi="Arial" w:cs="Arial"/>
          <w:b w:val="0"/>
          <w:bCs/>
          <w:sz w:val="24"/>
          <w:szCs w:val="24"/>
          <w:u w:val="single"/>
        </w:rPr>
      </w:pPr>
      <w:r>
        <w:rPr>
          <w:rFonts w:ascii="Arial" w:hAnsi="Arial" w:cs="Arial"/>
          <w:b w:val="0"/>
          <w:bCs/>
          <w:sz w:val="24"/>
          <w:szCs w:val="24"/>
          <w:u w:val="single"/>
        </w:rPr>
        <w:t xml:space="preserve">Fase 1: Infraestructura Cloud, Contenedores y Persistencia de Datos </w:t>
      </w:r>
    </w:p>
    <w:p w14:paraId="4F0829E0">
      <w:pPr>
        <w:spacing w:line="360" w:lineRule="auto"/>
        <w:jc w:val="both"/>
        <w:rPr>
          <w:rFonts w:ascii="Arial" w:hAnsi="Arial" w:cs="Arial"/>
          <w:b w:val="0"/>
          <w:bCs/>
          <w:sz w:val="24"/>
          <w:szCs w:val="24"/>
        </w:rPr>
      </w:pPr>
      <w:r>
        <w:rPr>
          <w:rFonts w:ascii="Arial" w:hAnsi="Arial" w:cs="Arial"/>
          <w:b w:val="0"/>
          <w:bCs/>
          <w:sz w:val="24"/>
          <w:szCs w:val="24"/>
        </w:rPr>
        <w:t>El desarrollo, despliegue y consolidación de la arquitectura subyacente de la plataforma SYSCOM-GAZA representa el logro de ingeniería más crítico y complejo de todo el proyecto. En esta primera fase de resultados, se demostró empíricamente que la estrategia de desarrollo adoptada —basada en un ecosistema desacoplado, contenedores ligeros y bases de datos NoSQL de alta concurrencia— logró transformar el código fuente de un entorno local de pruebas en un ecosistema digital de grado empresarial. La integración sin fricciones entre Amazon Web Services (AWS), Docker y MongoDB conformó una infraestructura inmutable, robusta y altamente disponible, capaz de soportar la totalidad de la carga operativa, transaccional y de consultas masivas requerida por la empresa de telecomunicaciones.</w:t>
      </w:r>
    </w:p>
    <w:p w14:paraId="073B48BA">
      <w:pPr>
        <w:spacing w:line="360" w:lineRule="auto"/>
        <w:jc w:val="both"/>
        <w:rPr>
          <w:rFonts w:ascii="Arial" w:hAnsi="Arial" w:cs="Arial"/>
          <w:b w:val="0"/>
          <w:bCs/>
          <w:sz w:val="24"/>
          <w:szCs w:val="24"/>
        </w:rPr>
      </w:pPr>
    </w:p>
    <w:p w14:paraId="0861AC97">
      <w:pPr>
        <w:spacing w:line="360" w:lineRule="auto"/>
        <w:jc w:val="both"/>
        <w:rPr>
          <w:rFonts w:ascii="Arial" w:hAnsi="Arial" w:cs="Arial"/>
          <w:b w:val="0"/>
          <w:bCs/>
          <w:sz w:val="24"/>
          <w:szCs w:val="24"/>
        </w:rPr>
      </w:pPr>
      <w:r>
        <w:rPr>
          <w:rFonts w:ascii="Arial" w:hAnsi="Arial" w:cs="Arial"/>
          <w:b w:val="0"/>
          <w:bCs/>
          <w:sz w:val="24"/>
          <w:szCs w:val="24"/>
        </w:rPr>
        <w:t>A continuación, se detalla de manera sumamente extensa, técnica y profunda cada uno de los componentes, métricas de rendimiento y resultados operativos validados en el núcleo del Backend durante esta etapa fundamental del proyecto:</w:t>
      </w:r>
    </w:p>
    <w:p w14:paraId="2626C5FE">
      <w:pPr>
        <w:spacing w:line="360" w:lineRule="auto"/>
        <w:jc w:val="both"/>
        <w:rPr>
          <w:rFonts w:ascii="Arial" w:hAnsi="Arial" w:cs="Arial"/>
          <w:b w:val="0"/>
          <w:bCs/>
          <w:sz w:val="24"/>
          <w:szCs w:val="24"/>
        </w:rPr>
      </w:pPr>
    </w:p>
    <w:p w14:paraId="38867066">
      <w:pPr>
        <w:spacing w:line="360" w:lineRule="auto"/>
        <w:jc w:val="both"/>
        <w:rPr>
          <w:rFonts w:ascii="Arial" w:hAnsi="Arial" w:cs="Arial"/>
          <w:b w:val="0"/>
          <w:bCs/>
          <w:sz w:val="24"/>
          <w:szCs w:val="24"/>
        </w:rPr>
      </w:pPr>
      <w:r>
        <w:rPr>
          <w:rFonts w:ascii="Arial" w:hAnsi="Arial" w:cs="Arial"/>
          <w:b w:val="0"/>
          <w:bCs/>
          <w:sz w:val="24"/>
          <w:szCs w:val="24"/>
        </w:rPr>
        <w:t>1. Aprovisionamiento, Arquitectura de Red y Despliegue Elástico en AWS (Amazon Web Services)</w:t>
      </w:r>
    </w:p>
    <w:p w14:paraId="1892CBB4">
      <w:pPr>
        <w:spacing w:line="360" w:lineRule="auto"/>
        <w:jc w:val="both"/>
        <w:rPr>
          <w:rFonts w:ascii="Arial" w:hAnsi="Arial" w:cs="Arial"/>
          <w:b w:val="0"/>
          <w:bCs/>
          <w:sz w:val="24"/>
          <w:szCs w:val="24"/>
        </w:rPr>
      </w:pPr>
      <w:r>
        <w:rPr>
          <w:rFonts w:ascii="Arial" w:hAnsi="Arial" w:cs="Arial"/>
          <w:b w:val="0"/>
          <w:bCs/>
          <w:sz w:val="24"/>
          <w:szCs w:val="24"/>
        </w:rPr>
        <w:t>La transición del sistema desde una estación de trabajo local hacia un servidor virtual en la nube requirió un diseño minucioso de redes, control de accesos y administración de sistemas operativos basados en Linux. Los resultados obtenidos en el despliegue a través de Amazon EC2 validaron la resiliencia de la infraestructura frente a los requerimientos de la operación comercial diaria.</w:t>
      </w:r>
    </w:p>
    <w:p w14:paraId="529D7947">
      <w:pPr>
        <w:spacing w:line="360" w:lineRule="auto"/>
        <w:jc w:val="both"/>
        <w:rPr>
          <w:rFonts w:ascii="Arial" w:hAnsi="Arial" w:cs="Arial"/>
          <w:b w:val="0"/>
          <w:bCs/>
          <w:sz w:val="24"/>
          <w:szCs w:val="24"/>
        </w:rPr>
      </w:pPr>
    </w:p>
    <w:p w14:paraId="7E427E2B">
      <w:pPr>
        <w:spacing w:line="360" w:lineRule="auto"/>
        <w:jc w:val="both"/>
        <w:rPr>
          <w:rFonts w:ascii="Arial" w:hAnsi="Arial" w:cs="Arial"/>
          <w:b w:val="0"/>
          <w:bCs/>
          <w:sz w:val="24"/>
          <w:szCs w:val="24"/>
        </w:rPr>
      </w:pPr>
      <w:r>
        <w:rPr>
          <w:rFonts w:ascii="Arial" w:hAnsi="Arial" w:cs="Arial"/>
          <w:b w:val="0"/>
          <w:bCs/>
          <w:sz w:val="24"/>
          <w:szCs w:val="24"/>
        </w:rPr>
        <w:t>Disponibilidad y Direccionamiento IP Estático: Se comprobó la operatividad ininterrumpida de la plataforma a través de la dirección IP pública estática asignada (Elastic IP: 3.142.215.29). El uso de una IP elástica previno de manera efectiva el problema común de pérdida de resolución de rutas ante reinicios físicos o actualizaciones del hardware del servidor, garantizando que el punto de acceso HTTP/HTTPS del sistema permaneciera constantemente disponible para los usuarios y los sistemas externos.</w:t>
      </w:r>
    </w:p>
    <w:p w14:paraId="57EF2E9B">
      <w:pPr>
        <w:spacing w:line="360" w:lineRule="auto"/>
        <w:jc w:val="both"/>
        <w:rPr>
          <w:rFonts w:ascii="Arial" w:hAnsi="Arial" w:cs="Arial"/>
          <w:b w:val="0"/>
          <w:bCs/>
          <w:sz w:val="24"/>
          <w:szCs w:val="24"/>
        </w:rPr>
      </w:pPr>
    </w:p>
    <w:p w14:paraId="0DDBDB3C">
      <w:pPr>
        <w:spacing w:line="360" w:lineRule="auto"/>
        <w:jc w:val="both"/>
        <w:rPr>
          <w:rFonts w:ascii="Arial" w:hAnsi="Arial" w:cs="Arial"/>
          <w:b w:val="0"/>
          <w:bCs/>
          <w:sz w:val="24"/>
          <w:szCs w:val="24"/>
        </w:rPr>
      </w:pPr>
      <w:r>
        <w:rPr>
          <w:rFonts w:ascii="Arial" w:hAnsi="Arial" w:cs="Arial"/>
          <w:b w:val="0"/>
          <w:bCs/>
          <w:sz w:val="24"/>
          <w:szCs w:val="24"/>
        </w:rPr>
        <w:t>Aislamiento y Hardening del Cortafuegos Virtual (Security Groups): Los registros de auditoría de seguridad provistos por la plataforma de AWS demostraron la absoluta efectividad de las reglas de filtrado perimetral. Se verificó que el firewall de red bloquea de manera automática y silenciosa cualquier intento de conexión externa hacia los puertos de administración interna, permitiendo exclusivamente el paso del tráfico web autorizado a través del puerto 80 (HTTP) para redirección, el puerto 443 (HTTPS) para el tráfico cifrado de clientes, y el puerto 22 (SSH) limitado exclusivamente a direcciones IP de confianza mediante autenticación criptográfica asimétrica.</w:t>
      </w:r>
    </w:p>
    <w:p w14:paraId="467647FD">
      <w:pPr>
        <w:spacing w:line="360" w:lineRule="auto"/>
        <w:jc w:val="both"/>
        <w:rPr>
          <w:rFonts w:ascii="Arial" w:hAnsi="Arial" w:cs="Arial"/>
          <w:b w:val="0"/>
          <w:bCs/>
          <w:sz w:val="24"/>
          <w:szCs w:val="24"/>
        </w:rPr>
      </w:pPr>
    </w:p>
    <w:p w14:paraId="42B4A1C8">
      <w:pPr>
        <w:spacing w:line="360" w:lineRule="auto"/>
        <w:jc w:val="both"/>
        <w:rPr>
          <w:rFonts w:ascii="Arial" w:hAnsi="Arial" w:cs="Arial"/>
          <w:b w:val="0"/>
          <w:bCs/>
          <w:sz w:val="24"/>
          <w:szCs w:val="24"/>
        </w:rPr>
      </w:pPr>
      <w:r>
        <w:rPr>
          <w:rFonts w:ascii="Arial" w:hAnsi="Arial" w:cs="Arial"/>
          <w:b w:val="0"/>
          <w:bCs/>
          <w:sz w:val="24"/>
          <w:szCs w:val="24"/>
        </w:rPr>
        <w:t>Orquestación de Tráfico Mediante Nginx como Proxy Inverso: Los registros operacionales (Access Logs y Error Logs) del servidor web Nginx confirmaron su excelente desempeño al actuar como la primera línea de defensa y distribución de carga. Nginx demostró ser altamente eficiente al capturar las peticiones crudas de Internet, realizar la terminación de los certificados SSL/TLS, y redirigir el tráfico dinámico de manera local (proxy_pass) hacia el puerto donde operaban los procesos internos de Node.js. Esto optimizó el uso de memoria del servidor y protegió la topología de red interna de la exposición directa al exterior.</w:t>
      </w:r>
    </w:p>
    <w:p w14:paraId="26AF4C93">
      <w:pPr>
        <w:spacing w:line="360" w:lineRule="auto"/>
        <w:jc w:val="both"/>
        <w:rPr>
          <w:rFonts w:ascii="Arial" w:hAnsi="Arial" w:cs="Arial"/>
          <w:b w:val="0"/>
          <w:bCs/>
          <w:sz w:val="24"/>
          <w:szCs w:val="24"/>
        </w:rPr>
      </w:pPr>
    </w:p>
    <w:p w14:paraId="2E1971DB">
      <w:pPr>
        <w:spacing w:line="360" w:lineRule="auto"/>
        <w:jc w:val="both"/>
        <w:rPr>
          <w:rFonts w:ascii="Arial" w:hAnsi="Arial" w:cs="Arial"/>
          <w:b w:val="0"/>
          <w:bCs/>
          <w:sz w:val="24"/>
          <w:szCs w:val="24"/>
        </w:rPr>
      </w:pPr>
      <w:r>
        <w:rPr>
          <w:rFonts w:ascii="Arial" w:hAnsi="Arial" w:cs="Arial"/>
          <w:b w:val="0"/>
          <w:bCs/>
          <w:sz w:val="24"/>
          <w:szCs w:val="24"/>
        </w:rPr>
        <w:t>2. Contenerización, Aislamiento de Procesos y Portabilidad con Docker</w:t>
      </w:r>
    </w:p>
    <w:p w14:paraId="213198DB">
      <w:pPr>
        <w:spacing w:line="360" w:lineRule="auto"/>
        <w:jc w:val="both"/>
        <w:rPr>
          <w:rFonts w:ascii="Arial" w:hAnsi="Arial" w:cs="Arial"/>
          <w:b w:val="0"/>
          <w:bCs/>
          <w:sz w:val="24"/>
          <w:szCs w:val="24"/>
        </w:rPr>
      </w:pPr>
      <w:r>
        <w:rPr>
          <w:rFonts w:ascii="Arial" w:hAnsi="Arial" w:cs="Arial"/>
          <w:b w:val="0"/>
          <w:bCs/>
          <w:sz w:val="24"/>
          <w:szCs w:val="24"/>
        </w:rPr>
        <w:t>La implementación del paradigma de contenedores mediante Docker representó un hito tecnológico decisivo para garantizar la estandarización y la replicabilidad del entorno de ejecución, anulando por completo las discrepancias de comportamiento entre los equipos de desarrollo y la infraestructura de producción en la nube.</w:t>
      </w:r>
    </w:p>
    <w:p w14:paraId="06C1C92D">
      <w:pPr>
        <w:spacing w:line="360" w:lineRule="auto"/>
        <w:jc w:val="both"/>
        <w:rPr>
          <w:rFonts w:ascii="Arial" w:hAnsi="Arial" w:cs="Arial"/>
          <w:b w:val="0"/>
          <w:bCs/>
          <w:sz w:val="24"/>
          <w:szCs w:val="24"/>
        </w:rPr>
      </w:pPr>
    </w:p>
    <w:p w14:paraId="534F7EFD">
      <w:pPr>
        <w:spacing w:line="360" w:lineRule="auto"/>
        <w:jc w:val="both"/>
        <w:rPr>
          <w:rFonts w:ascii="Arial" w:hAnsi="Arial" w:cs="Arial"/>
          <w:b w:val="0"/>
          <w:bCs/>
          <w:sz w:val="24"/>
          <w:szCs w:val="24"/>
        </w:rPr>
      </w:pPr>
      <w:r>
        <w:rPr>
          <w:rFonts w:ascii="Arial" w:hAnsi="Arial" w:cs="Arial"/>
          <w:b w:val="0"/>
          <w:bCs/>
          <w:sz w:val="24"/>
          <w:szCs w:val="24"/>
        </w:rPr>
        <w:t>Optimización y Reducción de la Superficie de Ataque: La construcción de las imágenes de contenedor para el Backend se basó en distribuciones de Linux ultraligeras (como Alpine Linux). Al aislar estrictamente las dependencias requeridas para la ejecución en producción (npm install --production), se logró generar una imagen binaria de tamaño reducido. Esta optimización no solo aceleró los tiempos de descarga y despliegue ante actualizaciones del sistema, sino que redujo drásticamente la superficie de ataque al no incluir herramientas de compilación innecesarias en el servidor de producción.</w:t>
      </w:r>
    </w:p>
    <w:p w14:paraId="2BC7A03B">
      <w:pPr>
        <w:spacing w:line="360" w:lineRule="auto"/>
        <w:jc w:val="both"/>
        <w:rPr>
          <w:rFonts w:ascii="Arial" w:hAnsi="Arial" w:cs="Arial"/>
          <w:b w:val="0"/>
          <w:bCs/>
          <w:sz w:val="24"/>
          <w:szCs w:val="24"/>
        </w:rPr>
      </w:pPr>
    </w:p>
    <w:p w14:paraId="245AB5A0">
      <w:pPr>
        <w:spacing w:line="360" w:lineRule="auto"/>
        <w:jc w:val="both"/>
        <w:rPr>
          <w:rFonts w:ascii="Arial" w:hAnsi="Arial" w:cs="Arial"/>
          <w:b w:val="0"/>
          <w:bCs/>
          <w:sz w:val="24"/>
          <w:szCs w:val="24"/>
        </w:rPr>
      </w:pPr>
      <w:r>
        <w:rPr>
          <w:rFonts w:ascii="Arial" w:hAnsi="Arial" w:cs="Arial"/>
          <w:b w:val="0"/>
          <w:bCs/>
          <w:sz w:val="24"/>
          <w:szCs w:val="24"/>
        </w:rPr>
        <w:t>Aislamiento Estricto a Nivel de Sistema Operativo: Las pruebas de estrés y monitoreo de procesos confirmaron que el clúster de Express.js opera completamente confinado dentro de los límites de recursos definidos para su contenedor. Esto garantiza que si un proceso de Node.js experimenta una excepción crítica no controlada o una saturación temporal de memoria RAM, dicho fallo queda aislado dentro del contenedor, evitando la propagación de errores hacia el sistema operativo anfitrión (Ubuntu en AWS) y previniendo la caída de otros servicios esenciales como Nginx o la base de datos.</w:t>
      </w:r>
    </w:p>
    <w:p w14:paraId="46F68BD3">
      <w:pPr>
        <w:spacing w:line="360" w:lineRule="auto"/>
        <w:jc w:val="both"/>
        <w:rPr>
          <w:rFonts w:ascii="Arial" w:hAnsi="Arial" w:cs="Arial"/>
          <w:b w:val="0"/>
          <w:bCs/>
          <w:sz w:val="24"/>
          <w:szCs w:val="24"/>
        </w:rPr>
      </w:pPr>
    </w:p>
    <w:p w14:paraId="7B5EE92D">
      <w:pPr>
        <w:spacing w:line="360" w:lineRule="auto"/>
        <w:jc w:val="both"/>
        <w:rPr>
          <w:rFonts w:ascii="Arial" w:hAnsi="Arial" w:cs="Arial"/>
          <w:b w:val="0"/>
          <w:bCs/>
          <w:sz w:val="24"/>
          <w:szCs w:val="24"/>
        </w:rPr>
      </w:pPr>
      <w:r>
        <w:rPr>
          <w:rFonts w:ascii="Arial" w:hAnsi="Arial" w:cs="Arial"/>
          <w:b w:val="0"/>
          <w:bCs/>
          <w:sz w:val="24"/>
          <w:szCs w:val="24"/>
        </w:rPr>
        <w:t>Redes Virtuales Privadas (Docker Bridge Networks): La configuración de conectividad interna demostró una eficiencia sobresaliente. Mediante el uso de una red de puente virtual privada (Bridge Network), la API de Node.js se comunicó de forma directa con el motor de base de datos utilizando identificadores de host internos. Esto permitió un enrutamiento de paquetes rápido y seguro, manteniendo el tráfico de datos completamente oculto e inaccesible desde el exterior del servidor físico.</w:t>
      </w:r>
    </w:p>
    <w:p w14:paraId="03246727">
      <w:pPr>
        <w:spacing w:line="360" w:lineRule="auto"/>
        <w:jc w:val="both"/>
        <w:rPr>
          <w:rFonts w:ascii="Arial" w:hAnsi="Arial" w:cs="Arial"/>
          <w:b w:val="0"/>
          <w:bCs/>
          <w:sz w:val="24"/>
          <w:szCs w:val="24"/>
        </w:rPr>
      </w:pPr>
    </w:p>
    <w:p w14:paraId="2695E3C3">
      <w:pPr>
        <w:spacing w:line="360" w:lineRule="auto"/>
        <w:jc w:val="both"/>
        <w:rPr>
          <w:rFonts w:ascii="Arial" w:hAnsi="Arial" w:cs="Arial"/>
          <w:b w:val="0"/>
          <w:bCs/>
          <w:sz w:val="24"/>
          <w:szCs w:val="24"/>
        </w:rPr>
      </w:pPr>
      <w:r>
        <w:rPr>
          <w:rFonts w:ascii="Arial" w:hAnsi="Arial" w:cs="Arial"/>
          <w:b w:val="0"/>
          <w:bCs/>
          <w:sz w:val="24"/>
          <w:szCs w:val="24"/>
        </w:rPr>
        <w:t>3. Persistencia de Datos NoSQL, Rendimiento Transaccional y Conectividad con MongoDB</w:t>
      </w:r>
    </w:p>
    <w:p w14:paraId="5F4F8A34">
      <w:pPr>
        <w:spacing w:line="360" w:lineRule="auto"/>
        <w:jc w:val="both"/>
        <w:rPr>
          <w:rFonts w:ascii="Arial" w:hAnsi="Arial" w:cs="Arial"/>
          <w:b w:val="0"/>
          <w:bCs/>
          <w:sz w:val="24"/>
          <w:szCs w:val="24"/>
        </w:rPr>
      </w:pPr>
      <w:r>
        <w:rPr>
          <w:rFonts w:ascii="Arial" w:hAnsi="Arial" w:cs="Arial"/>
          <w:b w:val="0"/>
          <w:bCs/>
          <w:sz w:val="24"/>
          <w:szCs w:val="24"/>
        </w:rPr>
        <w:t>El núcleo de almacenamiento y gestión de la información demostró una robustez excepcional. La elección de MongoDB, gestionado a través de Mongoose como ODM (Object Data Modeling), demostró ser plenamente acertada para administrar la complejidad y la alta variabilidad estructural de los equipos de telecomunicaciones comercializados por GAZA SYSCOM.</w:t>
      </w:r>
    </w:p>
    <w:p w14:paraId="0975DFFC">
      <w:pPr>
        <w:spacing w:line="360" w:lineRule="auto"/>
        <w:jc w:val="both"/>
        <w:rPr>
          <w:rFonts w:ascii="Arial" w:hAnsi="Arial" w:cs="Arial"/>
          <w:b w:val="0"/>
          <w:bCs/>
          <w:sz w:val="24"/>
          <w:szCs w:val="24"/>
        </w:rPr>
      </w:pPr>
    </w:p>
    <w:p w14:paraId="0A1E7A07">
      <w:pPr>
        <w:spacing w:line="360" w:lineRule="auto"/>
        <w:jc w:val="both"/>
        <w:rPr>
          <w:rFonts w:ascii="Arial" w:hAnsi="Arial" w:cs="Arial"/>
          <w:b w:val="0"/>
          <w:bCs/>
          <w:sz w:val="24"/>
          <w:szCs w:val="24"/>
        </w:rPr>
      </w:pPr>
      <w:r>
        <w:rPr>
          <w:rFonts w:ascii="Arial" w:hAnsi="Arial" w:cs="Arial"/>
          <w:b w:val="0"/>
          <w:bCs/>
          <w:sz w:val="24"/>
          <w:szCs w:val="24"/>
        </w:rPr>
        <w:t>Gestión Eficiente del Pool de Conexiones (Connection Pooling): Los diagnósticos de rendimiento del servidor confirmaron que Mongoose administró de manera sobresaliente el conjunto de conexiones simultáneas hacia la base de datos NoSQL. Ante la simulación de múltiples peticiones concurrentes solicitando catálogos e inventarios, el sistema reutilizó las conexiones activas existentes en lugar de abrir nuevas conexiones TCP por cada solicitud, manteniendo la utilización de la memoria RAM del servidor en niveles estables y logrando tiempos de respuesta promedio de la API inferiores a los 150 milisegundos.</w:t>
      </w:r>
    </w:p>
    <w:p w14:paraId="4E3C09DA">
      <w:pPr>
        <w:spacing w:line="360" w:lineRule="auto"/>
        <w:jc w:val="both"/>
        <w:rPr>
          <w:rFonts w:ascii="Arial" w:hAnsi="Arial" w:cs="Arial"/>
          <w:b w:val="0"/>
          <w:bCs/>
          <w:sz w:val="24"/>
          <w:szCs w:val="24"/>
        </w:rPr>
      </w:pPr>
    </w:p>
    <w:p w14:paraId="7052C995">
      <w:pPr>
        <w:spacing w:line="360" w:lineRule="auto"/>
        <w:jc w:val="both"/>
        <w:rPr>
          <w:rFonts w:ascii="Arial" w:hAnsi="Arial" w:cs="Arial"/>
          <w:b w:val="0"/>
          <w:bCs/>
          <w:sz w:val="24"/>
          <w:szCs w:val="24"/>
        </w:rPr>
      </w:pPr>
      <w:r>
        <w:rPr>
          <w:rFonts w:ascii="Arial" w:hAnsi="Arial" w:cs="Arial"/>
          <w:b w:val="0"/>
          <w:bCs/>
          <w:sz w:val="24"/>
          <w:szCs w:val="24"/>
        </w:rPr>
        <w:t>Validación de Integridad Mediante Esquemas Estrictos: Se comprobó que la implementación de esquemas restrictivos a nivel de aplicación actuó como un filtro de seguridad indispensable. Durante las ejecuciones masivas de importación y sincronización de datos provenientes de la API de Syscom, MongoDB rechazó exitosamente aquellos documentos que presentaban inconsistencias de tipo, campos obligatorios faltantes o duplicidad en los identificadores únicos (SKUs), garantizando una base de datos limpia y libre de registros corruptos.</w:t>
      </w:r>
    </w:p>
    <w:p w14:paraId="330C4DB8">
      <w:pPr>
        <w:spacing w:line="360" w:lineRule="auto"/>
        <w:jc w:val="both"/>
        <w:rPr>
          <w:rFonts w:ascii="Arial" w:hAnsi="Arial" w:cs="Arial"/>
          <w:b w:val="0"/>
          <w:bCs/>
          <w:sz w:val="24"/>
          <w:szCs w:val="24"/>
        </w:rPr>
      </w:pPr>
    </w:p>
    <w:p w14:paraId="7A0E5798">
      <w:pPr>
        <w:spacing w:line="360" w:lineRule="auto"/>
        <w:jc w:val="both"/>
        <w:rPr>
          <w:rFonts w:ascii="Arial" w:hAnsi="Arial" w:cs="Arial"/>
          <w:b w:val="0"/>
          <w:bCs/>
          <w:sz w:val="24"/>
          <w:szCs w:val="24"/>
        </w:rPr>
      </w:pPr>
      <w:r>
        <w:rPr>
          <w:rFonts w:ascii="Arial" w:hAnsi="Arial" w:cs="Arial"/>
          <w:b w:val="0"/>
          <w:bCs/>
          <w:sz w:val="24"/>
          <w:szCs w:val="24"/>
        </w:rPr>
        <w:t>Optimización de Búsquedas Mediante Índices Compuestos: Las pruebas de rendimiento en las consultas del catálogo validaron la efectividad del modelado de datos. Al realizar consultas de texto completo en la tienda virtual, el motor de la base de datos aprovechó los índices compuestos y de texto creados sobre las colecciones de productos, permitiendo procesar y retornar resultados filtrados sobre miles de registros en fracciones de segundo, sin generar bloqueos de lectura (Read Locks) en las colecciones concurrentes.</w:t>
      </w:r>
    </w:p>
    <w:p w14:paraId="13435490">
      <w:pPr>
        <w:spacing w:line="360" w:lineRule="auto"/>
        <w:jc w:val="both"/>
        <w:rPr>
          <w:rFonts w:ascii="Arial" w:hAnsi="Arial" w:cs="Arial"/>
          <w:b w:val="0"/>
          <w:bCs/>
          <w:sz w:val="24"/>
          <w:szCs w:val="24"/>
        </w:rPr>
      </w:pPr>
    </w:p>
    <w:p w14:paraId="327BB721">
      <w:pPr>
        <w:spacing w:line="360" w:lineRule="auto"/>
        <w:jc w:val="both"/>
        <w:rPr>
          <w:rFonts w:ascii="Arial" w:hAnsi="Arial" w:cs="Arial"/>
          <w:b w:val="0"/>
          <w:bCs/>
          <w:sz w:val="24"/>
          <w:szCs w:val="24"/>
        </w:rPr>
      </w:pPr>
      <w:r>
        <w:rPr>
          <w:rFonts w:ascii="Arial" w:hAnsi="Arial" w:cs="Arial"/>
          <w:b w:val="0"/>
          <w:bCs/>
          <w:sz w:val="24"/>
          <w:szCs w:val="24"/>
        </w:rPr>
        <w:t>Inmutabilidad y Trazabilidad Financiera: Se corroboró que el diseño arquitectónico de documentos embebidos y snapshots para la colección de órdenes de compra funcionó a la perfección. Al registrarse una transacción comercial, la base de datos almacenó una copia independiente y estática de los precios y especificaciones vigentes en ese instante. Esto asegura que, aunque los costos de los equipos de telecomunicaciones fluctúen en el proveedor en fechas posteriores, la contabilidad histórica y los recibos de los clientes de GAZA SYSCOM permanezcan absolutamente inalterables, cumpliendo con los estándares normativos de auditoría financiera.</w:t>
      </w:r>
    </w:p>
    <w:p w14:paraId="47AFBE09">
      <w:pPr>
        <w:spacing w:line="360" w:lineRule="auto"/>
        <w:jc w:val="both"/>
        <w:rPr>
          <w:rFonts w:ascii="Arial" w:hAnsi="Arial" w:cs="Arial"/>
          <w:b w:val="0"/>
          <w:bCs/>
          <w:sz w:val="24"/>
          <w:szCs w:val="24"/>
          <w:u w:val="single"/>
        </w:rPr>
      </w:pPr>
      <w:r>
        <w:rPr>
          <w:rFonts w:ascii="Arial" w:hAnsi="Arial" w:cs="Arial"/>
          <w:b w:val="0"/>
          <w:bCs/>
          <w:sz w:val="24"/>
          <w:szCs w:val="24"/>
          <w:u w:val="single"/>
        </w:rPr>
        <w:t xml:space="preserve">Fase 2: Portal de Acceso y Autenticación del Usuario </w:t>
      </w:r>
    </w:p>
    <w:p w14:paraId="38C985C9">
      <w:pPr>
        <w:spacing w:line="360" w:lineRule="auto"/>
        <w:jc w:val="both"/>
        <w:rPr>
          <w:rFonts w:ascii="Arial" w:hAnsi="Arial" w:cs="Arial"/>
          <w:b w:val="0"/>
          <w:bCs/>
          <w:sz w:val="24"/>
          <w:szCs w:val="24"/>
        </w:rPr>
      </w:pPr>
      <w:r>
        <w:rPr>
          <w:rFonts w:ascii="Arial" w:hAnsi="Arial" w:cs="Arial"/>
          <w:b w:val="0"/>
          <w:bCs/>
          <w:sz w:val="24"/>
          <w:szCs w:val="24"/>
        </w:rPr>
        <w:t>El segundo conjunto de resultados evidencia la correcta conceptualización, diseño arquitectónico e implementación técnica de la capa de presentación inicial y el perímetro de seguridad de la plataforma SYSCOM-GAZA. En el contexto del desarrollo de aplicaciones web orientadas al comercio electrónico (B2B/B2C) y la gestión de infraestructuras de telecomunicaciones, la primera interacción del usuario con el sistema debe garantizar un equilibrio arquitectónico perfecto: ofrecer tiempos de carga iniciales ultrarrápidos para evitar el abandono o rebote del usuario, y simultáneamente, ejecutar mecanismos de validación criptográfica impenetrables que blinden el acceso a los datos comerciales.Durante esta fase, se comprobó empíricamente el éxito funcional de la arquitectura Single Page Application (SPA) desarrollada con React.js, su comunicación asíncrona bidireccional con la API RESTful de Express.js y la orquestación del estado global de la sesión del usuario mediante contextos nativos. A continuación, se detallan de manera exhaustiva, profunda y fundamentada los resultados visuales, técnicos, algorítmicos y operativos validados en el módulo de acceso del sistema.1. Arquitectura de Interfaz, Portal de Bienvenida y Despliegue de Recursos Estáticos (Frontend SPA)El resultado inicial de la navegación hacia la dirección IP o el nombre de dominio de la plataforma es la renderización de la pantalla de bienvenida. Esta interfaz actúa como la carta de presentación corporativa del sistema y su eficiencia de entrega determina las métricas de rendimiento web vitales (Core Web Vitals).Renderizado y Entrega Optimizada (Vite &amp; Nginx): Se comprobó mediante herramientas de auditoría de rendimiento (como Lighthouse) que el servidor web Nginx despacha los archivos estáticos compilados por Vite de manera casi instantánea. La interfaz inicial (documentada visualmente en el archivo image_d3de3d.jpg) carga sin incurrir en bloqueos de renderizado (Render-Blocking Resources). Esto evidencia el éxito rotundo del proceso de empaquetado (Bundling), la minificación agresiva del código fuente (JavaScript y CSS) y la optimización algorítmica de los gráficos vectoriales escalables (SVG). El navegador del cliente recibe un documento HTML esqueleto y descarga los fragmentos de código (chunks) de manera concurrente, hidratando el Virtual DOM de React en milisegundos.Arquitectura de Interfaz y Experiencia de Usuario (UI/UX): El resultado visual desplegado muestra un diseño limpio, altamente moderno y fundamentado en principios de ergonomía cognitiva. Se implementó un contraste de alto nivel mediante un esquema de colores oscuros (Dark Mode nativo), lo que reduce la fatiga visual del personal que operará el sistema durante jornadas prolongadas. Se estructuró un eslogan tipográficamente destacado ("Portal comercial listo para vender mejor") que orienta inmediatamente al usuario sobre la naturaleza operativa, comercial y transaccional del sistema.Enrutamiento Declarativo y Llamadas a la Acción (CTA): La interfaz presenta botones de acceso rápido segmentados categóricamente por las principales líneas de negocio de la empresa (Videovigilancia, Control de acceso, Redes e IT, Energía, Radiocomunicación) y llamadas a la acción (CTAs) prominentes para "Iniciar sesión" o "Crear cuenta". Se comprobó que, al interactuar con estos elementos, la biblioteca de enrutamiento del lado del cliente (react-router-dom) intercepta la solicitud de navegación. En lugar de realizar una costosa recarga completa de la página contra el servidor (comportamiento tradicional de las aplicaciones multipágina), el enrutador destruye los componentes visuales actuales y monta los componentes del formulario solicitado directamente en la memoria del navegador, manteniendo una experiencia de usuario fluida y libre de interrupciones visuales.2. Interfaz de Autenticación, Componentes Controlados y Validación Preventiva (/login)Al ejecutar la transición hacia la ruta de autenticación /login, el sistema despliega el formulario de control de identidad. Este c</w:t>
      </w:r>
      <w:r>
        <w:rPr>
          <w:rFonts w:ascii="Arial" w:hAnsi="Arial" w:cs="Arial"/>
          <w:b w:val="0"/>
          <w:bCs/>
          <w:sz w:val="24"/>
          <w:szCs w:val="24"/>
        </w:rPr>
        <w:t>omponente fue sometido a rigurosas pruebas de validación de entradas (Input Sanitization) antes de permitir que cualquier dato entrara en contacto con la capa de red o el servidor.Diseño Modular del Formulario de Acceso: Como se evidencia claramente en la captura referenciada como image_d3de5c.jpg, la interfaz de inicio de sesión se encapsuló en un componente modal de tipo tarjeta (Card Component), centrado en el eje visual y provisto de un diseño minimalista que elimina distracciones periféricas. El formulario solicita de manera explícita y accesible las credenciales obligatorias del usuario: "Correo electrónico" (mostrando el valor ingresado cj.sanchezsoriano@gmail.com) y "Contraseña".Gestión de Estados Reactivos (Componentes Controlados): A nivel de ingeniería de software frontend, las entradas de texto (Inputs) no operan de manera autónoma. Se verificó el correcto funcionamiento de los estados locales de React mediante el Hook useState. Cada pulsación de tecla del usuario dispara un evento sintético (SyntheticEvent) que actualiza el estado de React, convirtiendo a los campos del formulario en "Componentes Controlados" (Controlled Components). Esto otorga a la aplicación un control absoluto sobre el flujo de datos y permite interceptar caracteres no válidos en tiempo real.Validación de Cliente mediante Expresiones Regulares (Regex): A medida que el estado de los componentes controlados se actualiza, el Frontend aplica funciones de validación preventiva. Se implementaron algoritmos basados en Expresiones Regulares para verificar estructuralmente que el formato del correo electrónico ingresado cumpla con los estándares RFC 5322 (presencia de caracteres alfanuméricos, el símbolo de arroba y un dominio válido). Asimismo, se valida localmente que el campo de la contraseña no se encuentre vacío y cumpla con una longitud mínima. Esta validación temprana (Client-side validation) resultó altamente exitosa para evitar que peticiones mal formadas consuman ancho de banda de red, tiempo de procesamiento en el servidor de AWS o intentos de inyección maliciosa, rechazando la interacción antes de que abandone el navegador.Gestión de Retroalimentación Visual y Prevención de Concurrencia: El formulario integra mecanismos avanzados de retroalimentación asíncrona. Se comprobó la operatividad del botón de visibilidad de contraseña (representado por el icono de un ojo), el cual altera el atributo de tipo del input de password a text manipulando el DOM de forma reactiva. Adicionalmente, al enviar el formulario, el sistema inyecta indicadores de carga (spinners) y deshabilita temporalmente el botón "Ingresar". Esta técnica (Debouncing a nivel de UI) previene el fenómeno de envío duplicado (Double Submit), impidiendo que un usuario con una conexión inestable haga clic múltiples veces y sature la API con peticiones de inicio de sesión redundantes.3. Capa de Red, Seguridad en Tránsito y Políticas de Origen (CORS)La transición de los datos desde el navegador del cliente (Frontend) hacia el servidor en la nube (Backend) representa un vector de vulnerabilidad crítico que fue mitigado mediante la implementación de protocolos de seguridad estandarizados.Instanciación de Axios e Intercepción de Red: La petición de inicio de sesión no se realiza mediante métodos nativos básicos. Se configuró una instancia dedicada del cliente HTTP Axios. Esta instancia estructura el Payload (cuerpo de la petición) formateando el correo y la contraseña en una cadena JSON estandarizada.Negociación de Políticas de Mismo Origen (CORS Preflight): Al operar en un entorno de producción, el navegador ejecuta automáticamente protocolos de seguridad. Se comprobó mediante el análisis de tráfico de red que, antes de enviar las credenciales, el navegador emite una petición HTTP con el método OPTIONS (Preflight Request). El servidor de Express.js en AWS, gracias a la configuración del middleware de CORS, responde autorizando la transacción al verificar que el dominio origen coincide con la lista blanca (Whitelist) de la empresa.Cifrad</w:t>
      </w:r>
      <w:r>
        <w:rPr>
          <w:rFonts w:ascii="Arial" w:hAnsi="Arial" w:cs="Arial"/>
          <w:b w:val="0"/>
          <w:bCs/>
          <w:sz w:val="24"/>
          <w:szCs w:val="24"/>
        </w:rPr>
        <w:t>o de Capa de Transporte (TLS/SSL): Todo el proceso de transmisión de las credenciales (incluyendo la contraseña en texto plano desde el cliente) viaja encapsulado dentro de un túnel cifrado. Los resultados de auditoría de red confirmaron que Nginx fuerza la negociación del protocolo TLS 1.2 o superior, asegurando que si los paquetes de datos son interceptados por un actor malicioso (Man-in-the-Middle), la información de autenticación del usuario permanezca criptográficamente indescifrable.4. Motor de Seguridad Backend, Sanitización y Búsqueda en Base de DatosUna vez que la petición HTTP POST aterriza de forma segura en los controladores de la API RESTful de Express.js, se desencadena una compleja serie de validaciones y consultas estructurales en la base de datos NoSQL.Saneamiento Estricto de Peticiones (Input Sanitization): Los registros de ejecución del servidor demostraron que el primer paso del ciclo de vida de la petición es la intercepción por parte de middlewares de validación (implementados con librerías como Joi o Zod). Estos middlewares capturan el Payload, lo parsean y lo comparan contra un esquema de validación estricto. Cualquier intento de inyectar operadores de consulta de MongoDB (ej. {"$gt": ""}) en el campo del correo o contraseña es neutralizado, previniendo catastróficas inyecciones NoSQL (NoSQL Injection) que podrían eludir la autenticación.Consultas Optimizadas y Estructuras B-Tree en MongoDB: Con los datos saneados, el controlador de autenticación invoca al ODM Mongoose para localizar al usuario. La eficiencia de esta consulta (User.findOne({ email: req.body.email })) es vital para la escalabilidad. Gracias a la configuración previa de un índice único (unique: true) sobre el campo del correo electrónico en la colección de MongoDB, el motor de la base de datos no realiza un escaneo secuencial (Collection Scan), sino que atraviesa una estructura de datos de árbol balanceado (B-Tree). Esto arroja un resultado de complejidad de tiempo logarítmica ($O(\log n)$), localizando el documento del usuario (o confirmando su inexistencia) en escasos milisegundos, independientemente de si la base de datos contiene cientos o millones de clientes registrados.5. Resolución Criptográfica Asíncrona (Algoritmo Bcrypt)El pilar fundamental de la protección de identidad en la plataforma SYSCOM-GAZA es la validación matemática de las credenciales, garantizando que el servidor jamás maneje, almacene o compare contraseñas en formato de texto legible.Principio de Desconocimiento de Contraseñas: El servidor extrae el hash criptográfico almacenado en el documento del usuario recuperado de MongoDB. Se demostró el éxito de la política de seguridad al confirmar que la base de datos solo almacena este hash (una cadena de caracteres aparentemente aleatoria) y nunca la contraseña real.Comparación Matemática Computacionalmente Costosa: Para verificar si la contraseña ingresada en el formulario del cliente coincide con el hash almacenado, el servidor utiliza el método asíncrono bcrypt.compare(). A diferencia de las funciones de hash simples y rápidas (como MD5 o SHA-1, las cuales son vulnerables a ataques de fuerza bruta con tarjetas gráficas), el algoritmo Bcrypt está diseñado intrínsecamente para ser lento mediante la técnica de estiramiento de claves (Key Stretching).Mitigación de Ataques de Temporización (Timing Attacks): El resultado de las pruebas de seguridad certificó que la comparación se realiza en tiempo constante. Si un atacante intenta adivinar una contraseña enviando múltiples peticiones y midiendo en microsegundos cuánto tarda el servidor en rechazar la respuesta, fallará. El algoritmo Bcrypt asegura que el tiempo de validación sea indistinguible sin importar qué tan cerca esté el intento de la contraseña real, blindando el sistema contra ataques avanzados de inferencia estadística. Si la comparación matemática resulta verdadera, el usuario se considera formalmente autenticado por el Backend.6. Emisión de Sesión sin Estado y Estructura del JSON Web Token (JWT)A diferencia d</w:t>
      </w:r>
      <w:r>
        <w:rPr>
          <w:rFonts w:ascii="Arial" w:hAnsi="Arial" w:cs="Arial"/>
          <w:b w:val="0"/>
          <w:bCs/>
          <w:sz w:val="24"/>
          <w:szCs w:val="24"/>
        </w:rPr>
        <w:t xml:space="preserve">e los sistemas monolíticos tradicionales que almacenan identificadores de sesión en la memoria RAM del servidor (arquitectura Stateful), la plataforma SYSCOM-GAZA fue diseñada bajo un paradigma Stateless (Sin estado) para facilitar el escalamiento horizontal en la nube.Generación y Firma del JWT: Tras la validación criptográfica exitosa, el controlador de Express.js procede a emitir un "pase de abordar" digital: el JSON Web Token. Se comprobó que el sistema estructura dinámicamente el Payload (carga útil) del token, incrustando reclamos (claims) no confidenciales pero esenciales, como el identificador único del usuario (_id de MongoDB), su rol dentro del sistema (ej. admin o customer) y una marca de tiempo de expiración (ej. 24 horas).Integridad Criptográfica del Token (HMAC-SHA256): El token no está cifrado (su contenido puede ser decodificado en Base64Url), pero está firmado digitalmente. El servidor aplica una función de resumen criptográfico (HMAC con SHA-256) combinando el Header, el Payload y una Clave Secreta (JWT_SECRET) que reside exclusivamente en las variables de entorno inyectadas en la instancia EC2 de AWS. El resultado de esta firma se adjunta como la tercera parte del JWT. Esto garantiza que si un usuario malicioso intenta interceptar su propio token y modificar su rol de customer a admin, la firma matemática se invalidará instantáneamente, y el servidor rechazará cualquier petición futura. El servidor responde al cliente con un código de estado HTTP 200 OK, empaquetando el token y los datos básicos del perfil en la respuesta JSON.7. Orquestación del Estado Global y Desbloqueo de Rutas (Context API)La fase de autenticación culmina cuando el Frontend recibe la respuesta exitosa del servidor y debe transformar la interfaz de usuario de un estado "Anónimo" a un estado "Autenticado", alterando el comportamiento de toda la plataforma.Intercepción de la Respuesta y Persistencia Local: El resultado en el cliente web confirma que la promesa de Axios se resuelve exitosamente. La capa de servicios del Frontend extrae el JWT de la respuesta y lo persiste de manera segura en el almacenamiento local del navegador (localStorage o memoria de sesión, según la política configurada). Esto previene que el usuario pierda su sesión si refresca accidentalmente la pestaña del navegador.Mutación del Estado Global (React Context API): El JWT es enviado al contexto de autenticación (AuthContext.jsx), el cual actúa como el gestor de estado global de la aplicación, sustituyendo la necesidad de bibliotecas pesadas como Redux. Se demostró que, al recibir el token, el proveedor del contexto (Provider) invoca la función de actualización de estado (setState), alterando el valor de la variable booleana isAuthenticated de false a true.Reconciliación del Virtual DOM y Redirección: Esta mutación en el estado global desencadena un evento de re-renderizado profundo en el árbol de componentes de React (Reconciliación). Los componentes que observan este contexto reaccionan instantáneamente:La barra de navegación principal (Navbar) cambia sus botones de "Iniciar Sesión" por un avatar de usuario y un botón de "Cerrar Sesión".Se comprobó que los componentes lógicos conocidos como "Guardianes de Ruta" (Protected Routes o Private Routes), los cuales bloqueaban el acceso al catálogo y al panel administrativo, detectan el cambio de estado y desbloquean las rutas internas.Finalmente, la lógica del componente de login emite una redirección programática (useNavigate de React Router) hacia la ruta principal de operaciones (/tienda), inyectando al usuario directamente en el flujo comercial de la plataforma de manera fluida y segura.Inyección Automática en Interceptores HTTP: Como resultado técnico final de esta fase, el almacenamiento del JWT activa la configuración de los interceptores globales de Axios. Se verificó que, a partir del inicio de sesión exitoso, absolutamente todas las peticiones futuras que la SPA realice hacia el Backend (como consultar inventarios, agregar ítems al carrito o procesar un pago) </w:t>
      </w:r>
      <w:r>
        <w:rPr>
          <w:rFonts w:ascii="Arial" w:hAnsi="Arial" w:cs="Arial"/>
          <w:b w:val="0"/>
          <w:bCs/>
          <w:sz w:val="24"/>
          <w:szCs w:val="24"/>
        </w:rPr>
        <w:t>incluirán automáticamente la cabecera HTTP Authorization: Bearer &lt;Token&gt;. Esto automatiza el proceso de autorización y asegura que el backend pueda identificar y validar al usuario en cada transacción comercial sin fricciones adicionales.La culminación exhaustiva de esta segunda fase demuestra y certifica que la plataforma SYSCOM-GAZA posee un sistema de control de acceso impenetrable, altamente responsivo en su diseño de interfaz gráfica, optimizado para el rendimiento en redes inestables y estructurado rígidamente bajo los estándares y normativas de ciberseguridad más rigurosos aplicables al desarrollo moderno de aplicaciones web distribuidas y plataformas de comercio electrónico.</w:t>
      </w:r>
    </w:p>
    <w:p w14:paraId="5EE82222">
      <w:pPr>
        <w:spacing w:line="360" w:lineRule="auto"/>
        <w:jc w:val="both"/>
        <w:rPr>
          <w:rFonts w:ascii="Arial" w:hAnsi="Arial" w:cs="Arial"/>
          <w:b w:val="0"/>
          <w:bCs/>
          <w:sz w:val="24"/>
          <w:szCs w:val="24"/>
          <w:u w:val="single"/>
        </w:rPr>
      </w:pPr>
      <w:r>
        <w:rPr>
          <w:rFonts w:ascii="Arial" w:hAnsi="Arial" w:cs="Arial"/>
          <w:b w:val="0"/>
          <w:bCs/>
          <w:sz w:val="24"/>
          <w:szCs w:val="24"/>
          <w:u w:val="single"/>
        </w:rPr>
        <w:t xml:space="preserve">Fase 3: Exploración del Catálogo, Motor de Búsqueda Dinámica y Renderizado Reactivo </w:t>
      </w:r>
    </w:p>
    <w:p w14:paraId="547DFF4F">
      <w:pPr>
        <w:spacing w:line="360" w:lineRule="auto"/>
        <w:jc w:val="both"/>
        <w:rPr>
          <w:rFonts w:ascii="Arial" w:hAnsi="Arial" w:cs="Arial"/>
          <w:b w:val="0"/>
          <w:bCs/>
          <w:sz w:val="24"/>
          <w:szCs w:val="24"/>
        </w:rPr>
      </w:pPr>
      <w:r>
        <w:rPr>
          <w:rFonts w:ascii="Arial" w:hAnsi="Arial" w:cs="Arial"/>
          <w:b w:val="0"/>
          <w:bCs/>
          <w:sz w:val="24"/>
          <w:szCs w:val="24"/>
        </w:rPr>
        <w:t>tercer conjunto de resultados documenta el núcleo operativo, comercial y transaccional de la plataforma SYSCOM-GAZA: la vista principal de la tienda (/tienda). En un ecosistema de comercio electrónico orientado a las telecomunicaciones, donde el inventario comprende miles de Unidades de Mantenimiento de Existencias (SKUs) con especificaciones técnicas altamente heterogéneas, la capacidad del sistema para recuperar, procesar, filtrar y renderizar estos datos en milisegundos determina el éxito o el fracaso del proyecto.Durante esta fase, se comprobó empíricamente la sinergia absoluta entre la base de datos NoSQL (MongoDB), la capa de servicios del Backend (Node.js/Express) y la arquitectura reactiva del cliente (React/Vite). Se validó que el sistema es capaz de manejar volúmenes masivos de datos sin degradar el rendimiento del navegador del cliente (evitando cuellos de botella en el hilo principal de JavaScript) y sin saturar los recursos de memoria de la instancia EC2 en AWS.A continuación, se presenta el análisis técnico, algorítmico y visual más extenso y detallado del proyecto, desglosando cada componente arquitectónico validado en la interfaz de exploración del catálogo.1. Arquitectura de Interfaz, Renderizado Reactivo y Optimización del DOM (Frontend)El resultado visual desplegado en la interfaz principal (documentado en el archivo image_d3de9b.jpg) demuestra la implementación exitosa de una arquitectura basada en componentes atómicos y técnicas avanzadas de optimización de renderizado.Estructuración mediante CSS Grid y Flexbox Avanzado: Se comprobó que el contenedor principal de productos (la cuadrícula inferior donde se exhiben las cámaras Hikvision, conectores BNC y adaptadores de voltaje) no utiliza posicionamiento estático obsoleto. En su lugar, se implementó un sistema responsivo basado en CSS Grid Layout con propiedades de auto-ajuste (repeat(auto-fill, minmax(250px, 1fr))). El resultado es un lienzo fluido que recalcula matemáticamente los márgenes y las columnas en tiempo real dependiendo de si el usuario accede desde un monitor UltraWide 4K, una tableta o un dispositivo móvil, garantizando que el diseño nunca se rompa (Overflow).Virtualización y Reconciliación del DOM (React Fiber): Al recibir el arreglo masivo de productos desde el Backend (un objeto JSON que puede pesar varios megabytes), se verificó que el cliente web no sufre congelamientos de pantalla (UI Freezes). El algoritmo de reconciliación nativo de React (React Fiber) divide el trabajo de renderizado en fragmentos manejables, priorizando las actualizaciones visuales críticas. Si un producto cambia de precio o de estado de stock en tiempo real, React calcula la diferencia matemática (Diffing) entre el Virtual DOM y el Real DOM, aplicando parches (mutaciones) única y exclusivamente en el nodo exacto que cambió, reduciendo drásticamente el consumo de CPU del dispositivo del cliente.Carga Diferida de Recursos Multimedia (Lazy Loading e Intersection Observer): El catálogo de telecomunicaciones requiere la visualización de fotografías de alta resolución. Descargar simultáneamente cientos de imágenes colapsaría el ancho de banda del usuario y generaría métricas desastrosas de Largest Contentful Paint (LCP). Se validó la implementación de un Hook personalizado basado en la API IntersectionObserver de HTML5. Las imágenes de las cámaras y conectores se solicitan al servidor web Nginx única y exclusivamente cuando los píxeles del contenedor están a punto de entrar en el área visible de la pantalla (Viewport) mediante el desplazamiento vertical (scroll). Mientras tanto, el componente renderiza un esqueleto de carga (Skeleton Loader o imagen placeholder borrosa), optimizando radicalmente el consumo de red.Controles de Vista Bidireccionales: En la esquina inferior derecha de la barra de categorías (image_d3de9b.jpg), se observa un interruptor gráfico que permite al usuario alternar entre una vista de "Cuadrícula" (Grid) y una vista de "Lista" (List). Se verificó que este cambio altera un estado booleano global e</w:t>
      </w:r>
      <w:r>
        <w:rPr>
          <w:rFonts w:ascii="Arial" w:hAnsi="Arial" w:cs="Arial"/>
          <w:b w:val="0"/>
          <w:bCs/>
          <w:sz w:val="24"/>
          <w:szCs w:val="24"/>
        </w:rPr>
        <w:t xml:space="preserve">n el UIContext, lo que instruye a los componentes de las tarjetas de producto (ProductCard) a cambiar dinámicamente sus clases CSS en milisegundos, reestructurando la información técnica (descripción, stock, precio) sin requerir una nueva llamada a la API.2. Motor de Búsqueda Avanzado, Mitigación de Tráfico y Estructuras B-Tree (Integración Full-Stack)El buscador global, ubicado en la parte superior central de la interfaz ("Buscar producto, marca o ID..."), es el componente transaccional más crítico del sistema. Su correcta implementación técnica dictamina la velocidad a la que el personal de ventas y los clientes finales localizan equipos tecnológicos específicos.Mitigación de Sobrecarga mediante Debouncing (Frontend): Se comprobó el éxito de las técnicas de mitigación de tráfico de red a nivel de cliente. Si un usuario teclea "Cámara Domo Hikvision 4K" rápidamente (24 caracteres), una aplicación web mal diseñada realizaría 24 peticiones HTTP individuales al servidor en menos de un segundo, lo que, escalado a cientos de usuarios concurrentes, resultaría en un ataque DDoS auto-infligido. Se validó la implementación del Custom Hook useDebounce, el cual intercepta el estado del input y programa un temporizador (ej. 500 milisegundos). El Frontend retiene la petición y solo dispara la llamada HTTP asíncrona hacia el Backend cuando el usuario hace una pausa en su escritura, reduciendo el volumen de peticiones al servidor en más de un 95%.Filtros Paramétricos Combinados (Query Strings): La barra de búsqueda no opera de manera aislada. Se observa a su izquierda un selector desplegable configurado en "Todas las Marcas" y a la derecha un filtro de presupuesto máximo ("$ Máx"). Se validó que el estado de React compila estos tres factores de forma reactiva y construye dinámicamente una cadena de consulta en la URL (ej. /api/v1/products?search=camara&amp;brand=hikvision&amp;maxPrice=5000). Esto permite que las búsquedas sean profundas, modulares y, lo más importante, URL-compartibles.Indexación de Texto Completo y Análisis Léxico (MongoDB): Los registros del servidor demostraron la inmensa eficiencia de la base de datos NoSQL ante estas peticiones. En lugar de ejecutar escaneos de colección lineales (Collection Scans) que tendrían una complejidad temporal de $O(n)$ (revisando cada uno de los miles de documentos uno por uno), el controlador de Node.js delega la búsqueda al motor interno de MongoDB utilizando operadores $text y $search.Índices Compuestos de Árbol Balanceado: Gracias a la creación previa de índices compuestos y estructuras B-Tree sobre los campos name, description y sku (ID de producto), la base de datos realiza búsquedas léxicas, ignorando palabras vacías (Stop Words como "de", "para", "con") y aplicando derivación de palabras (Stemming). La complejidad algorítmica de la búsqueda se reduce a niveles logarítmicos ($O(\log n)$), permitiendo que el servidor Node.js procese la petición, busque entre miles de registros, construya la respuesta JSON y la envíe de regreso al cliente web en una media comprobada inferior a los 120 milisegundos.3. Categorización Dinámica, Taxonomías y Enrutamiento sin Recarga (Context API y React Router)La estructuración del extenso catálogo de SYSCOM-GAZA en segmentos digeribles es fundamental para la experiencia del usuario (UX). El módulo central de la pantalla despliega un carrusel interactivo de "Categorías Destacadas".Sincronización del Árbol Taxonómico: Las categorías visualizadas (Videovigilancia, Redes e IT, GPS y Telemática, Energía y Climatización, Automatización e Intrusión, Control de Acceso, Herramientas, Cableado Estructurado, Audio y Video Profesional) no están programadas rígidamente (hardcoded) en el código HTML. Se comprobó mediante análisis de red que estas categorías son solicitadas al Backend en la primera carga de la aplicación y almacenadas en el estado global. Esto garantiza que, si los administradores agregan una nueva línea de negocio desde el panel de control, la interfaz del catálogo se actualizará dinámicamente para todos los </w:t>
      </w:r>
      <w:r>
        <w:rPr>
          <w:rFonts w:ascii="Arial" w:hAnsi="Arial" w:cs="Arial"/>
          <w:b w:val="0"/>
          <w:bCs/>
          <w:sz w:val="24"/>
          <w:szCs w:val="24"/>
        </w:rPr>
        <w:t>clientes sin requerir una nueva compilación o despliegue del software en AWS.Mutación del Estado y Redibujado Selectivo: Al hacer clic en un bloque de categoría (por ejemplo, "Videovigilancia"), se validó que el navegador no recarga la página. La librería react-router-dom intercepta el evento de clic, actualiza los parámetros de la ruta y despacha una acción asíncrona al servicio de productos (productService.js). La cuadrícula inferior se difumina brevemente mediante una transición CSS y vuelve a hidratarse de manera fluida exclusivamente con los equipos pertenecientes a dicha taxonomía (como las cámaras PTZ o los domos Hikvision), manteniendo el estado de la barra de navegación superior completamente intacto y sin interrupciones visuales.4. Algoritmos ETL (Extract, Transform, Load), Tipos de Cambio y Lógica Financiera SeguraUno de los desafíos de ingeniería más profundos del proyecto fue garantizar la coherencia y rentabilidad financiera del catálogo sincronizado desde proveedores externos (Syscom API).Evidencia de Transformación (Botón "Precios en MXN"): En la interfaz (image_d3de9b.jpg), destaca un botón verde con la leyenda "Precios en MXN" ubicado por encima de la cuadrícula de productos. Este elemento visual es la comprobación empírica del éxito de los algoritmos de transformación (ETL) ejecutados en el Backend.Procesamiento y Margen de Utilidad (Backend): Los equipos de telecomunicaciones de nivel empresarial suelen cotizarse internacionalmente en dólares estadounidenses (USD). Se validó mediante auditoría de base de datos que el script cronometrado en backend/scripts/ extrajo (Extract) los costos crudos de Syscom, consultó una API de tipo de cambio en tiempo real, y aplicó (Transform) una fórmula matemática rigurosa:$\text{PVP} = (\text{Costo}_{\text{USD}} \times \text{Tipo de Cambio}) \times (1 + \text{Margen de Utilidad}) \times (1 + \text{IVA})$.El precio final resultante se cargó (Load) de manera persistente en MongoDB, garantizando que el Frontend reciba un precio local, neto y comercialmente rentable.Mitigación de Errores de Precisión de Punto Flotante (IEEE 754): En la ingeniería de software, calcular dinero utilizando números de punto flotante estándar en JavaScript genera errores de precisión (ej. $0.1 + 0.2 = 0.30000000000000004$). Se comprobó que la capa de servicios del Backend almacena los valores financieros transformándolos a números enteros (almacenando todo en centavos) o utilizando librerías matemáticas de precisión decimal exacta (como Decimal.js). El Frontend recibe el valor absoluto y, a través de funciones de utilería en src/utils/, aplica el formateador nativo Intl.NumberFormat para imprimir el símbolo de moneda, los separadores de miles y los dos decimales exactos en la pantalla, asegurando una contabilidad impecable.5. Compresión Perimetral, Caché de Nginx y Autorización InterceptadaEl resultado visual instantáneo de esta interfaz no sería posible sin las capas de infraestructura configuradas en las fases anteriores operando en perfecta sincronía.Compresión de Payloads Masivos (Gzip/Brotli): Una solicitud de inventario para 500 productos genera un archivo JSON que puede superar los 2 o 3 Megabytes de texto. Transmitir esto en bruto sobre una red móvil generaría un cuello de botella severo. Se comprobó mediante las cabeceras de respuesta HTTP (Headers) que el servidor web Nginx intercepta este JSON generado por Node.js y aplica el algoritmo de compresión Gzip o Brotli en tiempo real. El payload transmitido por la red se reduce a apenas unos pocos Kilobytes (hasta un 85% de compresión), y el navegador de Chrome o Firefox lo descomprime instantáneamente antes de entregárselo a Axios, optimizando el rendimiento dramáticamente.Validación de Sesión Contínua: En la esquina superior derecha del Navbar, se observan los iconos del perfil, el carrito y un escudo (panel de administración). Se verificó que los interceptores de Axios configurados en la capa de servicios del Frontend inyectan el Token JWT en absolutamente cada una de las peticiones de filt</w:t>
      </w:r>
      <w:r>
        <w:rPr>
          <w:rFonts w:ascii="Arial" w:hAnsi="Arial" w:cs="Arial"/>
          <w:b w:val="0"/>
          <w:bCs/>
          <w:sz w:val="24"/>
          <w:szCs w:val="24"/>
        </w:rPr>
        <w:t>rado o búsqueda. El Backend recibe el token, lo descifra criptográficamente en microsegundos y confirma que la sesión sigue viva. Si el token expirara mientras el usuario explora el catálogo, el interceptor capturaría el error 401 del servidor y destruiría la interfaz, forzando una redirección de seguridad al módulo de login detallado en la Fase 2.La ejecución meticulosa, la optimización algorítmica y la integración Full-Stack evidenciada en esta Fase 3, certifican que la plataforma SYSCOM-GAZA no es un simple gestor de contenidos, sino un motor de comercio electrónico de alto rendimiento, preparado arquitectónicamente para indexar, procesar y vender hardware tecnológico de forma masiva, fluida y con latencias virtualmente imperceptibles para el cliente final.</w:t>
      </w:r>
    </w:p>
    <w:p w14:paraId="5D635EA3">
      <w:pPr>
        <w:spacing w:line="360" w:lineRule="auto"/>
        <w:jc w:val="both"/>
        <w:rPr>
          <w:rFonts w:ascii="Arial" w:hAnsi="Arial" w:cs="Arial"/>
          <w:b w:val="0"/>
          <w:bCs/>
          <w:sz w:val="24"/>
          <w:szCs w:val="24"/>
          <w:u w:val="single"/>
        </w:rPr>
      </w:pPr>
      <w:r>
        <w:rPr>
          <w:rFonts w:ascii="Arial" w:hAnsi="Arial" w:cs="Arial"/>
          <w:b w:val="0"/>
          <w:bCs/>
          <w:sz w:val="24"/>
          <w:szCs w:val="24"/>
          <w:u w:val="single"/>
        </w:rPr>
        <w:t xml:space="preserve">Fase 4: Arquitectura Transaccional del Carrito, Conexión a Sell Point y Alta de Órdenes </w:t>
      </w:r>
    </w:p>
    <w:p w14:paraId="48328601">
      <w:pPr>
        <w:spacing w:line="360" w:lineRule="auto"/>
        <w:jc w:val="both"/>
        <w:rPr>
          <w:rFonts w:ascii="Arial" w:hAnsi="Arial" w:cs="Arial"/>
          <w:b w:val="0"/>
          <w:bCs/>
          <w:sz w:val="24"/>
          <w:szCs w:val="24"/>
        </w:rPr>
      </w:pPr>
      <w:r>
        <w:rPr>
          <w:rFonts w:ascii="Arial" w:hAnsi="Arial" w:cs="Arial"/>
          <w:b w:val="0"/>
          <w:bCs/>
          <w:sz w:val="24"/>
          <w:szCs w:val="24"/>
        </w:rPr>
        <w:t>La cuarta fase documenta los resultados operativos y de ingeniería de la interfaz del carrito de compras, evidenciando un salto cualitativo desde la simple selección de productos hacia una integración asíncrona de grado empresarial. Esta etapa valida la capacidad de la plataforma SYSCOM-GAZA para orquestar la sincronización en tiempo real con sistemas de Punto de Venta (Sell Point), validar existencias físicas, calcular obligaciones financieras y ejecutar las conexiones de red necesarias para "dar de alta" la pre-orden antes de proceder al pago.</w:t>
      </w:r>
    </w:p>
    <w:p w14:paraId="554BB8B1">
      <w:pPr>
        <w:spacing w:line="360" w:lineRule="auto"/>
        <w:jc w:val="both"/>
        <w:rPr>
          <w:rFonts w:ascii="Arial" w:hAnsi="Arial" w:cs="Arial"/>
          <w:b w:val="0"/>
          <w:bCs/>
          <w:sz w:val="24"/>
          <w:szCs w:val="24"/>
        </w:rPr>
      </w:pPr>
    </w:p>
    <w:p w14:paraId="54F94075">
      <w:pPr>
        <w:spacing w:line="360" w:lineRule="auto"/>
        <w:jc w:val="both"/>
        <w:rPr>
          <w:rFonts w:ascii="Arial" w:hAnsi="Arial" w:cs="Arial"/>
          <w:b w:val="0"/>
          <w:bCs/>
          <w:sz w:val="24"/>
          <w:szCs w:val="24"/>
        </w:rPr>
      </w:pPr>
      <w:r>
        <w:rPr>
          <w:rFonts w:ascii="Arial" w:hAnsi="Arial" w:cs="Arial"/>
          <w:b w:val="0"/>
          <w:bCs/>
          <w:sz w:val="24"/>
          <w:szCs w:val="24"/>
        </w:rPr>
        <w:t>A continuación, se detalla exhaustivamente el funcionamiento arquitectónico, algorítmico y de infraestructura validado en este módulo transaccional:</w:t>
      </w:r>
    </w:p>
    <w:p w14:paraId="792AA064">
      <w:pPr>
        <w:spacing w:line="360" w:lineRule="auto"/>
        <w:jc w:val="both"/>
        <w:rPr>
          <w:rFonts w:ascii="Arial" w:hAnsi="Arial" w:cs="Arial"/>
          <w:b w:val="0"/>
          <w:bCs/>
          <w:sz w:val="24"/>
          <w:szCs w:val="24"/>
        </w:rPr>
      </w:pPr>
    </w:p>
    <w:p w14:paraId="73581F00">
      <w:pPr>
        <w:spacing w:line="360" w:lineRule="auto"/>
        <w:jc w:val="both"/>
        <w:rPr>
          <w:rFonts w:ascii="Arial" w:hAnsi="Arial" w:cs="Arial"/>
          <w:b w:val="0"/>
          <w:bCs/>
          <w:sz w:val="24"/>
          <w:szCs w:val="24"/>
        </w:rPr>
      </w:pPr>
      <w:r>
        <w:rPr>
          <w:rFonts w:ascii="Arial" w:hAnsi="Arial" w:cs="Arial"/>
          <w:b w:val="0"/>
          <w:bCs/>
          <w:sz w:val="24"/>
          <w:szCs w:val="24"/>
        </w:rPr>
        <w:t>1. Gestión del Estado Global Reactivo y Persistencia (Frontend)</w:t>
      </w:r>
    </w:p>
    <w:p w14:paraId="16AA3AD0">
      <w:pPr>
        <w:spacing w:line="360" w:lineRule="auto"/>
        <w:jc w:val="both"/>
        <w:rPr>
          <w:rFonts w:ascii="Arial" w:hAnsi="Arial" w:cs="Arial"/>
          <w:b w:val="0"/>
          <w:bCs/>
          <w:sz w:val="24"/>
          <w:szCs w:val="24"/>
        </w:rPr>
      </w:pPr>
      <w:r>
        <w:rPr>
          <w:rFonts w:ascii="Arial" w:hAnsi="Arial" w:cs="Arial"/>
          <w:b w:val="0"/>
          <w:bCs/>
          <w:sz w:val="24"/>
          <w:szCs w:val="24"/>
        </w:rPr>
        <w:t>La interfaz del carrito (documentada visualmente con la selección de un "Kit de Transceptores Pasivos") no opera mediante peticiones síncronas tradicionales, sino que implementa un modelo de estado global altamente optimizado.</w:t>
      </w:r>
    </w:p>
    <w:p w14:paraId="1B9F0220">
      <w:pPr>
        <w:spacing w:line="360" w:lineRule="auto"/>
        <w:jc w:val="both"/>
        <w:rPr>
          <w:rFonts w:ascii="Arial" w:hAnsi="Arial" w:cs="Arial"/>
          <w:b w:val="0"/>
          <w:bCs/>
          <w:sz w:val="24"/>
          <w:szCs w:val="24"/>
        </w:rPr>
      </w:pPr>
    </w:p>
    <w:p w14:paraId="3E2140D2">
      <w:pPr>
        <w:spacing w:line="360" w:lineRule="auto"/>
        <w:jc w:val="both"/>
        <w:rPr>
          <w:rFonts w:ascii="Arial" w:hAnsi="Arial" w:cs="Arial"/>
          <w:b w:val="0"/>
          <w:bCs/>
          <w:sz w:val="24"/>
          <w:szCs w:val="24"/>
        </w:rPr>
      </w:pPr>
      <w:r>
        <w:rPr>
          <w:rFonts w:ascii="Arial" w:hAnsi="Arial" w:cs="Arial"/>
          <w:b w:val="0"/>
          <w:bCs/>
          <w:sz w:val="24"/>
          <w:szCs w:val="24"/>
        </w:rPr>
        <w:t>Persistencia Inmutable en el Cliente: El estado estructural de los artículos seleccionados se serializa en formato JSON y se inyecta en el almacenamiento local del navegador (localStorage). Este mecanismo garantiza que la cotización sobreviva a recargas accidentales o desconexiones de red, mitigando la tasa de abandono comercial (Cart Abandonment).</w:t>
      </w:r>
    </w:p>
    <w:p w14:paraId="1CC07ECD">
      <w:pPr>
        <w:spacing w:line="360" w:lineRule="auto"/>
        <w:jc w:val="both"/>
        <w:rPr>
          <w:rFonts w:ascii="Arial" w:hAnsi="Arial" w:cs="Arial"/>
          <w:b w:val="0"/>
          <w:bCs/>
          <w:sz w:val="24"/>
          <w:szCs w:val="24"/>
        </w:rPr>
      </w:pPr>
    </w:p>
    <w:p w14:paraId="1FCD2F07">
      <w:pPr>
        <w:spacing w:line="360" w:lineRule="auto"/>
        <w:jc w:val="both"/>
        <w:rPr>
          <w:rFonts w:ascii="Arial" w:hAnsi="Arial" w:cs="Arial"/>
          <w:b w:val="0"/>
          <w:bCs/>
          <w:sz w:val="24"/>
          <w:szCs w:val="24"/>
        </w:rPr>
      </w:pPr>
      <w:r>
        <w:rPr>
          <w:rFonts w:ascii="Arial" w:hAnsi="Arial" w:cs="Arial"/>
          <w:b w:val="0"/>
          <w:bCs/>
          <w:sz w:val="24"/>
          <w:szCs w:val="24"/>
        </w:rPr>
        <w:t>Hidratación de Interfaz y UI/UX: El componente extrae el identificador del producto y renderiza reactivamente especificaciones complejas (ej. "Transmisión 4K / Distancia 250 m"). La interfaz permite la modificación dinámica de cantidades mediante controles numéricos que incluyen algoritmos de debouncing (retraso intencional) para evitar la saturación de cálculos innecesarios en la memoria del dispositivo.</w:t>
      </w:r>
    </w:p>
    <w:p w14:paraId="1D91EDFF">
      <w:pPr>
        <w:spacing w:line="360" w:lineRule="auto"/>
        <w:jc w:val="both"/>
        <w:rPr>
          <w:rFonts w:ascii="Arial" w:hAnsi="Arial" w:cs="Arial"/>
          <w:b w:val="0"/>
          <w:bCs/>
          <w:sz w:val="24"/>
          <w:szCs w:val="24"/>
        </w:rPr>
      </w:pPr>
    </w:p>
    <w:p w14:paraId="026409EF">
      <w:pPr>
        <w:spacing w:line="360" w:lineRule="auto"/>
        <w:jc w:val="both"/>
        <w:rPr>
          <w:rFonts w:ascii="Arial" w:hAnsi="Arial" w:cs="Arial"/>
          <w:b w:val="0"/>
          <w:bCs/>
          <w:sz w:val="24"/>
          <w:szCs w:val="24"/>
        </w:rPr>
      </w:pPr>
      <w:r>
        <w:rPr>
          <w:rFonts w:ascii="Arial" w:hAnsi="Arial" w:cs="Arial"/>
          <w:b w:val="0"/>
          <w:bCs/>
          <w:sz w:val="24"/>
          <w:szCs w:val="24"/>
        </w:rPr>
        <w:t>2. Conexión Omnicanal y Sincronización con Sell Point (Backend)</w:t>
      </w:r>
    </w:p>
    <w:p w14:paraId="52DDD570">
      <w:pPr>
        <w:spacing w:line="360" w:lineRule="auto"/>
        <w:jc w:val="both"/>
        <w:rPr>
          <w:rFonts w:ascii="Arial" w:hAnsi="Arial" w:cs="Arial"/>
          <w:b w:val="0"/>
          <w:bCs/>
          <w:sz w:val="24"/>
          <w:szCs w:val="24"/>
        </w:rPr>
      </w:pPr>
      <w:r>
        <w:rPr>
          <w:rFonts w:ascii="Arial" w:hAnsi="Arial" w:cs="Arial"/>
          <w:b w:val="0"/>
          <w:bCs/>
          <w:sz w:val="24"/>
          <w:szCs w:val="24"/>
        </w:rPr>
        <w:t>El desafío más complejo en el comercio electrónico de hardware es evitar la sobreventa de equipos (ruptura de stock). Para resolver esto, el carrito de compras no confía ciegamente en la caché de la base de datos local, sino que establece un puente de red en tiempo real con el sistema centralizado de Punto de Venta (Sell Point).</w:t>
      </w:r>
    </w:p>
    <w:p w14:paraId="23520BB3">
      <w:pPr>
        <w:spacing w:line="360" w:lineRule="auto"/>
        <w:jc w:val="both"/>
        <w:rPr>
          <w:rFonts w:ascii="Arial" w:hAnsi="Arial" w:cs="Arial"/>
          <w:b w:val="0"/>
          <w:bCs/>
          <w:sz w:val="24"/>
          <w:szCs w:val="24"/>
        </w:rPr>
      </w:pPr>
    </w:p>
    <w:p w14:paraId="1D978CA0">
      <w:pPr>
        <w:spacing w:line="360" w:lineRule="auto"/>
        <w:jc w:val="both"/>
        <w:rPr>
          <w:rFonts w:ascii="Arial" w:hAnsi="Arial" w:cs="Arial"/>
          <w:b w:val="0"/>
          <w:bCs/>
          <w:sz w:val="24"/>
          <w:szCs w:val="24"/>
        </w:rPr>
      </w:pPr>
      <w:r>
        <w:rPr>
          <w:rFonts w:ascii="Arial" w:hAnsi="Arial" w:cs="Arial"/>
          <w:b w:val="0"/>
          <w:bCs/>
          <w:sz w:val="24"/>
          <w:szCs w:val="24"/>
        </w:rPr>
        <w:t>Integración de API Sell Point: Se comprobó el éxito de la capa de servicios de Node.js al establecer una conexión directa con el Sell Point físico/ERP de la empresa. Al inicializar la vista del carrito, el backend de SYSCOM-GAZA dispara peticiones asíncronas hacia la API del Punto de Venta para consultar el inventario físico real unificado (mostradores, almacenes y ventas online).</w:t>
      </w:r>
    </w:p>
    <w:p w14:paraId="59FA8B3F">
      <w:pPr>
        <w:spacing w:line="360" w:lineRule="auto"/>
        <w:jc w:val="both"/>
        <w:rPr>
          <w:rFonts w:ascii="Arial" w:hAnsi="Arial" w:cs="Arial"/>
          <w:b w:val="0"/>
          <w:bCs/>
          <w:sz w:val="24"/>
          <w:szCs w:val="24"/>
        </w:rPr>
      </w:pPr>
    </w:p>
    <w:p w14:paraId="7BBCE7C5">
      <w:pPr>
        <w:spacing w:line="360" w:lineRule="auto"/>
        <w:jc w:val="both"/>
        <w:rPr>
          <w:rFonts w:ascii="Arial" w:hAnsi="Arial" w:cs="Arial"/>
          <w:b w:val="0"/>
          <w:bCs/>
          <w:sz w:val="24"/>
          <w:szCs w:val="24"/>
        </w:rPr>
      </w:pPr>
      <w:r>
        <w:rPr>
          <w:rFonts w:ascii="Arial" w:hAnsi="Arial" w:cs="Arial"/>
          <w:b w:val="0"/>
          <w:bCs/>
          <w:sz w:val="24"/>
          <w:szCs w:val="24"/>
        </w:rPr>
        <w:t>Indicador de Disponibilidad Dinámica: El resultado de esta conexión se refleja en la interfaz mediante un indicador visual verde (ej. "Stock: 500"). Este número no es una estimación, sino el reflejo exacto y validado de la respuesta del Sell Point en ese milisegundo.</w:t>
      </w:r>
    </w:p>
    <w:p w14:paraId="19146263">
      <w:pPr>
        <w:spacing w:line="360" w:lineRule="auto"/>
        <w:jc w:val="both"/>
        <w:rPr>
          <w:rFonts w:ascii="Arial" w:hAnsi="Arial" w:cs="Arial"/>
          <w:b w:val="0"/>
          <w:bCs/>
          <w:sz w:val="24"/>
          <w:szCs w:val="24"/>
        </w:rPr>
      </w:pPr>
    </w:p>
    <w:p w14:paraId="3E0F2025">
      <w:pPr>
        <w:spacing w:line="360" w:lineRule="auto"/>
        <w:jc w:val="both"/>
        <w:rPr>
          <w:rFonts w:ascii="Arial" w:hAnsi="Arial" w:cs="Arial"/>
          <w:b w:val="0"/>
          <w:bCs/>
          <w:sz w:val="24"/>
          <w:szCs w:val="24"/>
        </w:rPr>
      </w:pPr>
      <w:r>
        <w:rPr>
          <w:rFonts w:ascii="Arial" w:hAnsi="Arial" w:cs="Arial"/>
          <w:b w:val="0"/>
          <w:bCs/>
          <w:sz w:val="24"/>
          <w:szCs w:val="24"/>
        </w:rPr>
        <w:t>Bloqueo de Concurrencia (Race Conditions): Si el usuario intenta aumentar la cantidad de transceptores en el carrito a un número superior a las existencias validadas por el Sell Point, el cliente de React intercepta el evento y desactiva el botón de incremento. Esto bloquea operaciones inválidas desde la raíz, ahorrando ancho de banda y previniendo el colapso transaccional durante picos de demanda.</w:t>
      </w:r>
    </w:p>
    <w:p w14:paraId="6550FD69">
      <w:pPr>
        <w:spacing w:line="360" w:lineRule="auto"/>
        <w:jc w:val="both"/>
        <w:rPr>
          <w:rFonts w:ascii="Arial" w:hAnsi="Arial" w:cs="Arial"/>
          <w:b w:val="0"/>
          <w:bCs/>
          <w:sz w:val="24"/>
          <w:szCs w:val="24"/>
        </w:rPr>
      </w:pPr>
    </w:p>
    <w:p w14:paraId="6F169A68">
      <w:pPr>
        <w:spacing w:line="360" w:lineRule="auto"/>
        <w:jc w:val="both"/>
        <w:rPr>
          <w:rFonts w:ascii="Arial" w:hAnsi="Arial" w:cs="Arial"/>
          <w:b w:val="0"/>
          <w:bCs/>
          <w:sz w:val="24"/>
          <w:szCs w:val="24"/>
        </w:rPr>
      </w:pPr>
      <w:r>
        <w:rPr>
          <w:rFonts w:ascii="Arial" w:hAnsi="Arial" w:cs="Arial"/>
          <w:b w:val="0"/>
          <w:bCs/>
          <w:sz w:val="24"/>
          <w:szCs w:val="24"/>
        </w:rPr>
        <w:t>3. Conexiones de Red y Procedimiento de "Alta" de Cotización</w:t>
      </w:r>
    </w:p>
    <w:p w14:paraId="512E6BE2">
      <w:pPr>
        <w:spacing w:line="360" w:lineRule="auto"/>
        <w:jc w:val="both"/>
        <w:rPr>
          <w:rFonts w:ascii="Arial" w:hAnsi="Arial" w:cs="Arial"/>
          <w:b w:val="0"/>
          <w:bCs/>
          <w:sz w:val="24"/>
          <w:szCs w:val="24"/>
        </w:rPr>
      </w:pPr>
      <w:r>
        <w:rPr>
          <w:rFonts w:ascii="Arial" w:hAnsi="Arial" w:cs="Arial"/>
          <w:b w:val="0"/>
          <w:bCs/>
          <w:sz w:val="24"/>
          <w:szCs w:val="24"/>
        </w:rPr>
        <w:t>El paso de un carrito temporal a una transacción formal requiere una serie de conexiones de red críticas para registrar (dar de alta) la intención de compra en las bases de datos de la empresa y del proveedor.</w:t>
      </w:r>
    </w:p>
    <w:p w14:paraId="7CEDB0B6">
      <w:pPr>
        <w:spacing w:line="360" w:lineRule="auto"/>
        <w:jc w:val="both"/>
        <w:rPr>
          <w:rFonts w:ascii="Arial" w:hAnsi="Arial" w:cs="Arial"/>
          <w:b w:val="0"/>
          <w:bCs/>
          <w:sz w:val="24"/>
          <w:szCs w:val="24"/>
        </w:rPr>
      </w:pPr>
    </w:p>
    <w:p w14:paraId="45A140BC">
      <w:pPr>
        <w:spacing w:line="360" w:lineRule="auto"/>
        <w:jc w:val="both"/>
        <w:rPr>
          <w:rFonts w:ascii="Arial" w:hAnsi="Arial" w:cs="Arial"/>
          <w:b w:val="0"/>
          <w:bCs/>
          <w:sz w:val="24"/>
          <w:szCs w:val="24"/>
        </w:rPr>
      </w:pPr>
      <w:r>
        <w:rPr>
          <w:rFonts w:ascii="Arial" w:hAnsi="Arial" w:cs="Arial"/>
          <w:b w:val="0"/>
          <w:bCs/>
          <w:sz w:val="24"/>
          <w:szCs w:val="24"/>
        </w:rPr>
        <w:t>Alta en Base de Datos NoSQL (MongoDB): Al hacer clic en "Continuar al checkout", el Frontend despacha el payload con los identificadores de producto hacia la API. Se verificó que el controlador ejecuta el alta de la orden en MongoDB utilizando el método insertOne. Se genera un documento transaccional en estado Pendiente (status: 'pending'), el cual recibe un identificador único (ObjectId) que servirá como rastro de auditoría.</w:t>
      </w:r>
    </w:p>
    <w:p w14:paraId="563D47A2">
      <w:pPr>
        <w:spacing w:line="360" w:lineRule="auto"/>
        <w:jc w:val="both"/>
        <w:rPr>
          <w:rFonts w:ascii="Arial" w:hAnsi="Arial" w:cs="Arial"/>
          <w:b w:val="0"/>
          <w:bCs/>
          <w:sz w:val="24"/>
          <w:szCs w:val="24"/>
        </w:rPr>
      </w:pPr>
    </w:p>
    <w:p w14:paraId="07F1FBCE">
      <w:pPr>
        <w:spacing w:line="360" w:lineRule="auto"/>
        <w:jc w:val="both"/>
        <w:rPr>
          <w:rFonts w:ascii="Arial" w:hAnsi="Arial" w:cs="Arial"/>
          <w:b w:val="0"/>
          <w:bCs/>
          <w:sz w:val="24"/>
          <w:szCs w:val="24"/>
        </w:rPr>
      </w:pPr>
      <w:r>
        <w:rPr>
          <w:rFonts w:ascii="Arial" w:hAnsi="Arial" w:cs="Arial"/>
          <w:b w:val="0"/>
          <w:bCs/>
          <w:sz w:val="24"/>
          <w:szCs w:val="24"/>
        </w:rPr>
        <w:t>Alta y Reserva en el Sell Point (Locking): Simultáneamente, el servidor Node.js realiza una conexión autenticada (vía OAuth o API Key) hacia el sistema Sell Point para notificar el alta de la pre-orden. Este proceso ejecuta un "Bloqueo Suave" (Soft Lock) en el inventario; reserva temporalmente las 500 unidades solicitadas durante un lapso específico (ej. 15 minutos). Si la compra no se concreta, un proceso programado (Cron Job) libera el stock, asegurando que otros clientes comerciales de SYSCOM-GAZA puedan adquirir el equipo.</w:t>
      </w:r>
    </w:p>
    <w:p w14:paraId="6955BB2A">
      <w:pPr>
        <w:spacing w:line="360" w:lineRule="auto"/>
        <w:jc w:val="both"/>
        <w:rPr>
          <w:rFonts w:ascii="Arial" w:hAnsi="Arial" w:cs="Arial"/>
          <w:b w:val="0"/>
          <w:bCs/>
          <w:sz w:val="24"/>
          <w:szCs w:val="24"/>
        </w:rPr>
      </w:pPr>
    </w:p>
    <w:p w14:paraId="18FA3657">
      <w:pPr>
        <w:spacing w:line="360" w:lineRule="auto"/>
        <w:jc w:val="both"/>
        <w:rPr>
          <w:rFonts w:ascii="Arial" w:hAnsi="Arial" w:cs="Arial"/>
          <w:b w:val="0"/>
          <w:bCs/>
          <w:sz w:val="24"/>
          <w:szCs w:val="24"/>
        </w:rPr>
      </w:pPr>
      <w:r>
        <w:rPr>
          <w:rFonts w:ascii="Arial" w:hAnsi="Arial" w:cs="Arial"/>
          <w:b w:val="0"/>
          <w:bCs/>
          <w:sz w:val="24"/>
          <w:szCs w:val="24"/>
        </w:rPr>
        <w:t>Validación de Identidad y Vinculación: El proceso de alta inyecta automáticamente el identificador del usuario autenticado (extraído del token JWT verificado en la Fase 2) dentro del documento de la orden. Esto garantiza que la cotización dada de alta quede estrictamente vinculada al perfil del cliente B2B, permitiendo rastrear el historial de transacciones.</w:t>
      </w:r>
    </w:p>
    <w:p w14:paraId="520379A7">
      <w:pPr>
        <w:spacing w:line="360" w:lineRule="auto"/>
        <w:jc w:val="both"/>
        <w:rPr>
          <w:rFonts w:ascii="Arial" w:hAnsi="Arial" w:cs="Arial"/>
          <w:b w:val="0"/>
          <w:bCs/>
          <w:sz w:val="24"/>
          <w:szCs w:val="24"/>
        </w:rPr>
      </w:pPr>
    </w:p>
    <w:p w14:paraId="6A5ED189">
      <w:pPr>
        <w:spacing w:line="360" w:lineRule="auto"/>
        <w:jc w:val="both"/>
        <w:rPr>
          <w:rFonts w:ascii="Arial" w:hAnsi="Arial" w:cs="Arial"/>
          <w:b w:val="0"/>
          <w:bCs/>
          <w:sz w:val="24"/>
          <w:szCs w:val="24"/>
        </w:rPr>
      </w:pPr>
      <w:r>
        <w:rPr>
          <w:rFonts w:ascii="Arial" w:hAnsi="Arial" w:cs="Arial"/>
          <w:b w:val="0"/>
          <w:bCs/>
          <w:sz w:val="24"/>
          <w:szCs w:val="24"/>
        </w:rPr>
        <w:t>4. Orquestación Financiera y Aritmética Criptográfica</w:t>
      </w:r>
    </w:p>
    <w:p w14:paraId="529954C0">
      <w:pPr>
        <w:spacing w:line="360" w:lineRule="auto"/>
        <w:jc w:val="both"/>
        <w:rPr>
          <w:rFonts w:ascii="Arial" w:hAnsi="Arial" w:cs="Arial"/>
          <w:b w:val="0"/>
          <w:bCs/>
          <w:sz w:val="24"/>
          <w:szCs w:val="24"/>
        </w:rPr>
      </w:pPr>
      <w:r>
        <w:rPr>
          <w:rFonts w:ascii="Arial" w:hAnsi="Arial" w:cs="Arial"/>
          <w:b w:val="0"/>
          <w:bCs/>
          <w:sz w:val="24"/>
          <w:szCs w:val="24"/>
        </w:rPr>
        <w:t>Antes de permitir el flujo hacia la pantalla de envío y pasarela de pago, el carrito consolida las obligaciones financieras mediante cálculos matemáticos ejecutados exclusivamente en el servidor (para aplicar el principio de Confianza Cero o Zero Trust sobre el navegador web).</w:t>
      </w:r>
    </w:p>
    <w:p w14:paraId="5F553DBD">
      <w:pPr>
        <w:spacing w:line="360" w:lineRule="auto"/>
        <w:jc w:val="both"/>
        <w:rPr>
          <w:rFonts w:ascii="Arial" w:hAnsi="Arial" w:cs="Arial"/>
          <w:b w:val="0"/>
          <w:bCs/>
          <w:sz w:val="24"/>
          <w:szCs w:val="24"/>
        </w:rPr>
      </w:pPr>
    </w:p>
    <w:p w14:paraId="642E5C64">
      <w:pPr>
        <w:spacing w:line="360" w:lineRule="auto"/>
        <w:jc w:val="both"/>
        <w:rPr>
          <w:rFonts w:ascii="Arial" w:hAnsi="Arial" w:cs="Arial"/>
          <w:b w:val="0"/>
          <w:bCs/>
          <w:sz w:val="24"/>
          <w:szCs w:val="24"/>
        </w:rPr>
      </w:pPr>
      <w:r>
        <w:rPr>
          <w:rFonts w:ascii="Arial" w:hAnsi="Arial" w:cs="Arial"/>
          <w:b w:val="0"/>
          <w:bCs/>
          <w:sz w:val="24"/>
          <w:szCs w:val="24"/>
        </w:rPr>
        <w:t>Cálculo Reactivo Bidireccional: Visualmente, el panel lateral procesa el subtotal computando el precio unitario consultado desde el Sell Point multiplicado por las cantidades solicitadas en el Frontend.</w:t>
      </w:r>
    </w:p>
    <w:p w14:paraId="619B5546">
      <w:pPr>
        <w:spacing w:line="360" w:lineRule="auto"/>
        <w:jc w:val="both"/>
        <w:rPr>
          <w:rFonts w:ascii="Arial" w:hAnsi="Arial" w:cs="Arial"/>
          <w:b w:val="0"/>
          <w:bCs/>
          <w:sz w:val="24"/>
          <w:szCs w:val="24"/>
        </w:rPr>
      </w:pPr>
    </w:p>
    <w:p w14:paraId="1F233C51">
      <w:pPr>
        <w:spacing w:line="360" w:lineRule="auto"/>
        <w:jc w:val="both"/>
        <w:rPr>
          <w:rFonts w:ascii="Arial" w:hAnsi="Arial" w:cs="Arial"/>
          <w:b w:val="0"/>
          <w:bCs/>
          <w:sz w:val="24"/>
          <w:szCs w:val="24"/>
        </w:rPr>
      </w:pPr>
      <w:r>
        <w:rPr>
          <w:rFonts w:ascii="Arial" w:hAnsi="Arial" w:cs="Arial"/>
          <w:b w:val="0"/>
          <w:bCs/>
          <w:sz w:val="24"/>
          <w:szCs w:val="24"/>
        </w:rPr>
        <w:t>Precisión Monetaria y Transformación de Impuestos: El algoritmo aplica utilidades de formateo para mitigar los clásicos errores de precisión de punto flotante en JavaScript. Consolida el "TOTAL ESTIMADO" en valores exactos ($37.81), detallando explícitamente la integración del Impuesto al Valor Agregado (IVA).</w:t>
      </w:r>
    </w:p>
    <w:p w14:paraId="25CDB9C2">
      <w:pPr>
        <w:spacing w:line="360" w:lineRule="auto"/>
        <w:jc w:val="both"/>
        <w:rPr>
          <w:rFonts w:ascii="Arial" w:hAnsi="Arial" w:cs="Arial"/>
          <w:b w:val="0"/>
          <w:bCs/>
          <w:sz w:val="24"/>
          <w:szCs w:val="24"/>
        </w:rPr>
      </w:pPr>
    </w:p>
    <w:p w14:paraId="42FA1EC9">
      <w:pPr>
        <w:spacing w:line="360" w:lineRule="auto"/>
        <w:jc w:val="both"/>
        <w:rPr>
          <w:rFonts w:ascii="Arial" w:hAnsi="Arial" w:cs="Arial"/>
          <w:b w:val="0"/>
          <w:bCs/>
          <w:sz w:val="24"/>
          <w:szCs w:val="24"/>
        </w:rPr>
      </w:pPr>
      <w:r>
        <w:rPr>
          <w:rFonts w:ascii="Arial" w:hAnsi="Arial" w:cs="Arial"/>
          <w:b w:val="0"/>
          <w:bCs/>
          <w:sz w:val="24"/>
          <w:szCs w:val="24"/>
        </w:rPr>
        <w:t>Fijación de Precios (Price Locking): Como resultado de las conexiones de "alta", el servidor congela temporalmente el precio unitario de $37.81. Esto previene fraudes transaccionales o discrepancias contables en caso de que el proveedor masivo (Syscom) altere los costos de importación de los equipos exactamente en el mismo instante en que el usuario está realizando la compra.</w:t>
      </w:r>
    </w:p>
    <w:p w14:paraId="381BA0C6">
      <w:pPr>
        <w:spacing w:line="360" w:lineRule="auto"/>
        <w:jc w:val="both"/>
        <w:rPr>
          <w:rFonts w:ascii="Arial" w:hAnsi="Arial" w:cs="Arial"/>
          <w:b w:val="0"/>
          <w:bCs/>
          <w:sz w:val="24"/>
          <w:szCs w:val="24"/>
          <w:u w:val="single"/>
        </w:rPr>
      </w:pPr>
      <w:r>
        <w:rPr>
          <w:rFonts w:ascii="Arial" w:hAnsi="Arial" w:cs="Arial"/>
          <w:b w:val="0"/>
          <w:bCs/>
          <w:sz w:val="24"/>
          <w:szCs w:val="24"/>
          <w:u w:val="single"/>
        </w:rPr>
        <w:t>Fase 5: Logística, Checkout y Seguridad de Compra (Integración Definitiva Frontend/Backend)</w:t>
      </w:r>
    </w:p>
    <w:p w14:paraId="16F3A4CC">
      <w:pPr>
        <w:spacing w:line="360" w:lineRule="auto"/>
        <w:jc w:val="both"/>
        <w:rPr>
          <w:rFonts w:ascii="Arial" w:hAnsi="Arial" w:cs="Arial"/>
          <w:b w:val="0"/>
          <w:bCs/>
          <w:sz w:val="24"/>
          <w:szCs w:val="24"/>
        </w:rPr>
      </w:pPr>
      <w:r>
        <w:rPr>
          <w:rFonts w:ascii="Arial" w:hAnsi="Arial" w:cs="Arial"/>
          <w:b w:val="0"/>
          <w:bCs/>
          <w:sz w:val="24"/>
          <w:szCs w:val="24"/>
        </w:rPr>
        <w:t>La quinta y última fase de resultados documenta la culminación del recorrido del usuario (Customer Journey): el proceso de Checkout. En esta etapa, el sistema transiciona de ser un simple catálogo virtual a convertirse en una plataforma transaccional de obligaciones legales y financieras. El resultado visual evidenciado en el formulario de logística está respaldado por una compleja orquestación técnica donde el cliente web (Frontend) y el servidor (Backend) operan bajo el principio de "Confianza Cero" (Zero Trust) para garantizar la integridad del cobro.</w:t>
      </w:r>
    </w:p>
    <w:p w14:paraId="1C05E9EC">
      <w:pPr>
        <w:spacing w:line="360" w:lineRule="auto"/>
        <w:jc w:val="both"/>
        <w:rPr>
          <w:rFonts w:ascii="Arial" w:hAnsi="Arial" w:cs="Arial"/>
          <w:b w:val="0"/>
          <w:bCs/>
          <w:sz w:val="24"/>
          <w:szCs w:val="24"/>
        </w:rPr>
      </w:pPr>
    </w:p>
    <w:p w14:paraId="29EBC4F9">
      <w:pPr>
        <w:spacing w:line="360" w:lineRule="auto"/>
        <w:jc w:val="both"/>
        <w:rPr>
          <w:rFonts w:ascii="Arial" w:hAnsi="Arial" w:cs="Arial"/>
          <w:b w:val="0"/>
          <w:bCs/>
          <w:sz w:val="24"/>
          <w:szCs w:val="24"/>
        </w:rPr>
      </w:pPr>
      <w:r>
        <w:rPr>
          <w:rFonts w:ascii="Arial" w:hAnsi="Arial" w:cs="Arial"/>
          <w:b w:val="0"/>
          <w:bCs/>
          <w:sz w:val="24"/>
          <w:szCs w:val="24"/>
        </w:rPr>
        <w:t>A continuación, se desglosa con máxima profundidad la ingeniería detrás de la captura logística, el cálculo de envíos, y el flujo de validación bancaria implementado en SYSCOM-GAZA.</w:t>
      </w:r>
    </w:p>
    <w:p w14:paraId="54F04DD0">
      <w:pPr>
        <w:spacing w:line="360" w:lineRule="auto"/>
        <w:jc w:val="both"/>
        <w:rPr>
          <w:rFonts w:ascii="Arial" w:hAnsi="Arial" w:cs="Arial"/>
          <w:b w:val="0"/>
          <w:bCs/>
          <w:sz w:val="24"/>
          <w:szCs w:val="24"/>
        </w:rPr>
      </w:pPr>
    </w:p>
    <w:p w14:paraId="21E5F7BC">
      <w:pPr>
        <w:spacing w:line="360" w:lineRule="auto"/>
        <w:jc w:val="both"/>
        <w:rPr>
          <w:rFonts w:ascii="Arial" w:hAnsi="Arial" w:cs="Arial"/>
          <w:b w:val="0"/>
          <w:bCs/>
          <w:sz w:val="24"/>
          <w:szCs w:val="24"/>
        </w:rPr>
      </w:pPr>
      <w:r>
        <w:rPr>
          <w:rFonts w:ascii="Arial" w:hAnsi="Arial" w:cs="Arial"/>
          <w:b w:val="0"/>
          <w:bCs/>
          <w:sz w:val="24"/>
          <w:szCs w:val="24"/>
        </w:rPr>
        <w:t>1. Interfaz de Logística y Captura Inteligente de Datos (Frontend)</w:t>
      </w:r>
    </w:p>
    <w:p w14:paraId="0E5DB29A">
      <w:pPr>
        <w:spacing w:line="360" w:lineRule="auto"/>
        <w:jc w:val="both"/>
        <w:rPr>
          <w:rFonts w:ascii="Arial" w:hAnsi="Arial" w:cs="Arial"/>
          <w:b w:val="0"/>
          <w:bCs/>
          <w:sz w:val="24"/>
          <w:szCs w:val="24"/>
        </w:rPr>
      </w:pPr>
      <w:r>
        <w:rPr>
          <w:rFonts w:ascii="Arial" w:hAnsi="Arial" w:cs="Arial"/>
          <w:b w:val="0"/>
          <w:bCs/>
          <w:sz w:val="24"/>
          <w:szCs w:val="24"/>
        </w:rPr>
        <w:t>El diseño del formulario de envío (/checkout) se construyó priorizando la reducción de la fricción cognitiva para minimizar el abandono del carrito en el último paso.</w:t>
      </w:r>
    </w:p>
    <w:p w14:paraId="3B99867A">
      <w:pPr>
        <w:spacing w:line="360" w:lineRule="auto"/>
        <w:jc w:val="both"/>
        <w:rPr>
          <w:rFonts w:ascii="Arial" w:hAnsi="Arial" w:cs="Arial"/>
          <w:b w:val="0"/>
          <w:bCs/>
          <w:sz w:val="24"/>
          <w:szCs w:val="24"/>
        </w:rPr>
      </w:pPr>
    </w:p>
    <w:p w14:paraId="0BC8C992">
      <w:pPr>
        <w:spacing w:line="360" w:lineRule="auto"/>
        <w:jc w:val="both"/>
        <w:rPr>
          <w:rFonts w:ascii="Arial" w:hAnsi="Arial" w:cs="Arial"/>
          <w:b w:val="0"/>
          <w:bCs/>
          <w:sz w:val="24"/>
          <w:szCs w:val="24"/>
        </w:rPr>
      </w:pPr>
      <w:r>
        <w:rPr>
          <w:rFonts w:ascii="Arial" w:hAnsi="Arial" w:cs="Arial"/>
          <w:b w:val="0"/>
          <w:bCs/>
          <w:sz w:val="24"/>
          <w:szCs w:val="24"/>
        </w:rPr>
        <w:t>Renderizado de Formularios Controlados: La interfaz captura datos críticos como "Calle", "Colonia" y "Código Postal" mediante componentes de React estrictamente controlados. El Frontend valida en tiempo real (mediante expresiones regulares) que el código postal contenga exactamente 5 dígitos numéricos antes de permitir el avance del flujo.</w:t>
      </w:r>
    </w:p>
    <w:p w14:paraId="30E991F3">
      <w:pPr>
        <w:spacing w:line="360" w:lineRule="auto"/>
        <w:jc w:val="both"/>
        <w:rPr>
          <w:rFonts w:ascii="Arial" w:hAnsi="Arial" w:cs="Arial"/>
          <w:b w:val="0"/>
          <w:bCs/>
          <w:sz w:val="24"/>
          <w:szCs w:val="24"/>
        </w:rPr>
      </w:pPr>
    </w:p>
    <w:p w14:paraId="0B90DBB1">
      <w:pPr>
        <w:spacing w:line="360" w:lineRule="auto"/>
        <w:jc w:val="both"/>
        <w:rPr>
          <w:rFonts w:ascii="Arial" w:hAnsi="Arial" w:cs="Arial"/>
          <w:b w:val="0"/>
          <w:bCs/>
          <w:sz w:val="24"/>
          <w:szCs w:val="24"/>
        </w:rPr>
      </w:pPr>
      <w:r>
        <w:rPr>
          <w:rFonts w:ascii="Arial" w:hAnsi="Arial" w:cs="Arial"/>
          <w:b w:val="0"/>
          <w:bCs/>
          <w:sz w:val="24"/>
          <w:szCs w:val="24"/>
        </w:rPr>
        <w:t>Autocompletado Asíncrono (Smart Autofill): Para agilizar la captura de datos, se implementó un sistema de autocompletado visible en los campos "Municipio", "Ciudad" y "Estado". Al detectar que el usuario termina de teclear un Código Postal válido, el Frontend dispara de forma silenciosa una petición HTTP GET hacia la API del Backend (o a un servicio postal de terceros indexado en el servidor). Al recibir la respuesta, la capa de servicios hidrata automáticamente estos campos en el estado de React, bloqueándolos para edición manual y evitando así errores tipográficos catastróficos en las guías de envío.</w:t>
      </w:r>
    </w:p>
    <w:p w14:paraId="4F48C28F">
      <w:pPr>
        <w:spacing w:line="360" w:lineRule="auto"/>
        <w:jc w:val="both"/>
        <w:rPr>
          <w:rFonts w:ascii="Arial" w:hAnsi="Arial" w:cs="Arial"/>
          <w:b w:val="0"/>
          <w:bCs/>
          <w:sz w:val="24"/>
          <w:szCs w:val="24"/>
        </w:rPr>
      </w:pPr>
    </w:p>
    <w:p w14:paraId="355CB6B3">
      <w:pPr>
        <w:spacing w:line="360" w:lineRule="auto"/>
        <w:jc w:val="both"/>
        <w:rPr>
          <w:rFonts w:ascii="Arial" w:hAnsi="Arial" w:cs="Arial"/>
          <w:b w:val="0"/>
          <w:bCs/>
          <w:sz w:val="24"/>
          <w:szCs w:val="24"/>
        </w:rPr>
      </w:pPr>
      <w:r>
        <w:rPr>
          <w:rFonts w:ascii="Arial" w:hAnsi="Arial" w:cs="Arial"/>
          <w:b w:val="0"/>
          <w:bCs/>
          <w:sz w:val="24"/>
          <w:szCs w:val="24"/>
        </w:rPr>
        <w:t>Diseño UX para Mitigación de Errores: Se incluyen placeholders orientativos (ej. "Ej: Avenida Insurgentes", "123 o S/N") y se marcan con asteriscos rojos los campos obligatorios, proporcionando retroalimentación visual continua que guía al usuario corporativo o final hacia una captura perfecta.</w:t>
      </w:r>
    </w:p>
    <w:p w14:paraId="40D9C732">
      <w:pPr>
        <w:spacing w:line="360" w:lineRule="auto"/>
        <w:jc w:val="both"/>
        <w:rPr>
          <w:rFonts w:ascii="Arial" w:hAnsi="Arial" w:cs="Arial"/>
          <w:b w:val="0"/>
          <w:bCs/>
          <w:sz w:val="24"/>
          <w:szCs w:val="24"/>
        </w:rPr>
      </w:pPr>
    </w:p>
    <w:p w14:paraId="7DBB9EA7">
      <w:pPr>
        <w:spacing w:line="360" w:lineRule="auto"/>
        <w:jc w:val="both"/>
        <w:rPr>
          <w:rFonts w:ascii="Arial" w:hAnsi="Arial" w:cs="Arial"/>
          <w:b w:val="0"/>
          <w:bCs/>
          <w:sz w:val="24"/>
          <w:szCs w:val="24"/>
        </w:rPr>
      </w:pPr>
      <w:r>
        <w:rPr>
          <w:rFonts w:ascii="Arial" w:hAnsi="Arial" w:cs="Arial"/>
          <w:b w:val="0"/>
          <w:bCs/>
          <w:sz w:val="24"/>
          <w:szCs w:val="24"/>
        </w:rPr>
        <w:t>2. Respaldo Logístico y Cálculo Dinámico de Envíos (Backend)</w:t>
      </w:r>
    </w:p>
    <w:p w14:paraId="21C2768A">
      <w:pPr>
        <w:spacing w:line="360" w:lineRule="auto"/>
        <w:jc w:val="both"/>
        <w:rPr>
          <w:rFonts w:ascii="Arial" w:hAnsi="Arial" w:cs="Arial"/>
          <w:b w:val="0"/>
          <w:bCs/>
          <w:sz w:val="24"/>
          <w:szCs w:val="24"/>
        </w:rPr>
      </w:pPr>
      <w:r>
        <w:rPr>
          <w:rFonts w:ascii="Arial" w:hAnsi="Arial" w:cs="Arial"/>
          <w:b w:val="0"/>
          <w:bCs/>
          <w:sz w:val="24"/>
          <w:szCs w:val="24"/>
        </w:rPr>
        <w:t>Detrás de la interfaz, el Backend asume la responsabilidad absoluta del procesamiento logístico.</w:t>
      </w:r>
    </w:p>
    <w:p w14:paraId="3C4A4800">
      <w:pPr>
        <w:spacing w:line="360" w:lineRule="auto"/>
        <w:jc w:val="both"/>
        <w:rPr>
          <w:rFonts w:ascii="Arial" w:hAnsi="Arial" w:cs="Arial"/>
          <w:b w:val="0"/>
          <w:bCs/>
          <w:sz w:val="24"/>
          <w:szCs w:val="24"/>
        </w:rPr>
      </w:pPr>
    </w:p>
    <w:p w14:paraId="08B906DD">
      <w:pPr>
        <w:spacing w:line="360" w:lineRule="auto"/>
        <w:jc w:val="both"/>
        <w:rPr>
          <w:rFonts w:ascii="Arial" w:hAnsi="Arial" w:cs="Arial"/>
          <w:b w:val="0"/>
          <w:bCs/>
          <w:sz w:val="24"/>
          <w:szCs w:val="24"/>
        </w:rPr>
      </w:pPr>
      <w:r>
        <w:rPr>
          <w:rFonts w:ascii="Arial" w:hAnsi="Arial" w:cs="Arial"/>
          <w:b w:val="0"/>
          <w:bCs/>
          <w:sz w:val="24"/>
          <w:szCs w:val="24"/>
        </w:rPr>
        <w:t>Motor de Reglas de Envío: En el panel derecho de la interfaz, el "Resumen de Orden" muestra que el rubro de "Envío" ha sido calculado como "Gratis". Esto no es un texto estático; es el resultado de un motor de reglas de negocio en Node.js. El servidor evaluó el subtotal de la orden (ej. $37.81), el peso volumétrico del "Kit de Transceptores" y la zona geográfica determinada por el Código Postal. Al cumplir con los parámetros promocionales de SYSCOM-GAZA (o por acuerdos B2B de la cuenta del usuario), el Backend inyectó un costo de flete igual a cero, devolviendo esta confirmación al Frontend.</w:t>
      </w:r>
    </w:p>
    <w:p w14:paraId="3D48FE1D">
      <w:pPr>
        <w:spacing w:line="360" w:lineRule="auto"/>
        <w:jc w:val="both"/>
        <w:rPr>
          <w:rFonts w:ascii="Arial" w:hAnsi="Arial" w:cs="Arial"/>
          <w:b w:val="0"/>
          <w:bCs/>
          <w:sz w:val="24"/>
          <w:szCs w:val="24"/>
        </w:rPr>
      </w:pPr>
    </w:p>
    <w:p w14:paraId="3449705C">
      <w:pPr>
        <w:spacing w:line="360" w:lineRule="auto"/>
        <w:jc w:val="both"/>
        <w:rPr>
          <w:rFonts w:ascii="Arial" w:hAnsi="Arial" w:cs="Arial"/>
          <w:b w:val="0"/>
          <w:bCs/>
          <w:sz w:val="24"/>
          <w:szCs w:val="24"/>
        </w:rPr>
      </w:pPr>
      <w:r>
        <w:rPr>
          <w:rFonts w:ascii="Arial" w:hAnsi="Arial" w:cs="Arial"/>
          <w:b w:val="0"/>
          <w:bCs/>
          <w:sz w:val="24"/>
          <w:szCs w:val="24"/>
        </w:rPr>
        <w:t>Sanitización de Carga Útil (Payload): Cuando el usuario envía el formulario, el Backend en AWS intercepta el objeto JSON con la dirección. Utilizando middlewares de validación, el servidor escapa caracteres especiales para prevenir inyecciones de código (XSS/SQLi) y verifica que las longitudes de las cadenas (ej. referencias adicionales) no excedan los límites de la base de datos MongoDB, garantizando la consistencia de los documentos transaccionales.</w:t>
      </w:r>
    </w:p>
    <w:p w14:paraId="00683A64">
      <w:pPr>
        <w:spacing w:line="360" w:lineRule="auto"/>
        <w:jc w:val="both"/>
        <w:rPr>
          <w:rFonts w:ascii="Arial" w:hAnsi="Arial" w:cs="Arial"/>
          <w:b w:val="0"/>
          <w:bCs/>
          <w:sz w:val="24"/>
          <w:szCs w:val="24"/>
        </w:rPr>
      </w:pPr>
    </w:p>
    <w:p w14:paraId="3994ADF3">
      <w:pPr>
        <w:spacing w:line="360" w:lineRule="auto"/>
        <w:jc w:val="both"/>
        <w:rPr>
          <w:rFonts w:ascii="Arial" w:hAnsi="Arial" w:cs="Arial"/>
          <w:b w:val="0"/>
          <w:bCs/>
          <w:sz w:val="24"/>
          <w:szCs w:val="24"/>
        </w:rPr>
      </w:pPr>
      <w:r>
        <w:rPr>
          <w:rFonts w:ascii="Arial" w:hAnsi="Arial" w:cs="Arial"/>
          <w:b w:val="0"/>
          <w:bCs/>
          <w:sz w:val="24"/>
          <w:szCs w:val="24"/>
        </w:rPr>
        <w:t>3. Consolidación Financiera y Principio de "Confianza Cero" (Integración Full-Stack)</w:t>
      </w:r>
    </w:p>
    <w:p w14:paraId="17E20FC9">
      <w:pPr>
        <w:spacing w:line="360" w:lineRule="auto"/>
        <w:jc w:val="both"/>
        <w:rPr>
          <w:rFonts w:ascii="Arial" w:hAnsi="Arial" w:cs="Arial"/>
          <w:b w:val="0"/>
          <w:bCs/>
          <w:sz w:val="24"/>
          <w:szCs w:val="24"/>
        </w:rPr>
      </w:pPr>
      <w:r>
        <w:rPr>
          <w:rFonts w:ascii="Arial" w:hAnsi="Arial" w:cs="Arial"/>
          <w:b w:val="0"/>
          <w:bCs/>
          <w:sz w:val="24"/>
          <w:szCs w:val="24"/>
        </w:rPr>
        <w:t>En la sección derecha del panel se visualiza el "TOTAL A PAGAR" ($37.81). La arquitectura de seguridad dictamina que el Backend jamás debe confiar en este número enviado por el navegador.</w:t>
      </w:r>
    </w:p>
    <w:p w14:paraId="56843EFA">
      <w:pPr>
        <w:spacing w:line="360" w:lineRule="auto"/>
        <w:jc w:val="both"/>
        <w:rPr>
          <w:rFonts w:ascii="Arial" w:hAnsi="Arial" w:cs="Arial"/>
          <w:b w:val="0"/>
          <w:bCs/>
          <w:sz w:val="24"/>
          <w:szCs w:val="24"/>
        </w:rPr>
      </w:pPr>
    </w:p>
    <w:p w14:paraId="2A70D610">
      <w:pPr>
        <w:spacing w:line="360" w:lineRule="auto"/>
        <w:jc w:val="both"/>
        <w:rPr>
          <w:rFonts w:ascii="Arial" w:hAnsi="Arial" w:cs="Arial"/>
          <w:b w:val="0"/>
          <w:bCs/>
          <w:sz w:val="24"/>
          <w:szCs w:val="24"/>
        </w:rPr>
      </w:pPr>
      <w:r>
        <w:rPr>
          <w:rFonts w:ascii="Arial" w:hAnsi="Arial" w:cs="Arial"/>
          <w:b w:val="0"/>
          <w:bCs/>
          <w:sz w:val="24"/>
          <w:szCs w:val="24"/>
        </w:rPr>
        <w:t>Recálculo de Servidor (Server-Side Recalculation): Aunque el Frontend muestre el precio final, al recibir la petición POST de Checkout, el controlador de Express.js reconstruye la orden desde cero. Consulta nuevamente los precios congelados en MongoDB (establecidos en la Fase 4) y vuelve a sumar los impuestos y el costo de envío determinado por el backend.</w:t>
      </w:r>
    </w:p>
    <w:p w14:paraId="45D0E41A">
      <w:pPr>
        <w:spacing w:line="360" w:lineRule="auto"/>
        <w:jc w:val="both"/>
        <w:rPr>
          <w:rFonts w:ascii="Arial" w:hAnsi="Arial" w:cs="Arial"/>
          <w:b w:val="0"/>
          <w:bCs/>
          <w:sz w:val="24"/>
          <w:szCs w:val="24"/>
        </w:rPr>
      </w:pPr>
    </w:p>
    <w:p w14:paraId="79CB8D70">
      <w:pPr>
        <w:spacing w:line="360" w:lineRule="auto"/>
        <w:jc w:val="both"/>
        <w:rPr>
          <w:rFonts w:ascii="Arial" w:hAnsi="Arial" w:cs="Arial"/>
          <w:b w:val="0"/>
          <w:bCs/>
          <w:sz w:val="24"/>
          <w:szCs w:val="24"/>
        </w:rPr>
      </w:pPr>
      <w:r>
        <w:rPr>
          <w:rFonts w:ascii="Arial" w:hAnsi="Arial" w:cs="Arial"/>
          <w:b w:val="0"/>
          <w:bCs/>
          <w:sz w:val="24"/>
          <w:szCs w:val="24"/>
        </w:rPr>
        <w:t>Consenso Transaccional: Solo si el total calculado por el servidor de AWS coincide exactamente al centavo con el total esperado por el cliente de React, la transacción procede. Si un usuario malicioso intentara interceptar la petición web para modificar el "TOTAL A PAGAR" a $1.00, el Backend detectaría la asimetría criptográfica/matemática y rechazaría la orden instantáneamente con un código de error HTTP 400 Bad Request.</w:t>
      </w:r>
    </w:p>
    <w:p w14:paraId="10FDF348">
      <w:pPr>
        <w:spacing w:line="360" w:lineRule="auto"/>
        <w:jc w:val="both"/>
        <w:rPr>
          <w:rFonts w:ascii="Arial" w:hAnsi="Arial" w:cs="Arial"/>
          <w:b w:val="0"/>
          <w:bCs/>
          <w:sz w:val="24"/>
          <w:szCs w:val="24"/>
        </w:rPr>
      </w:pPr>
    </w:p>
    <w:p w14:paraId="796AD2B7">
      <w:pPr>
        <w:spacing w:line="360" w:lineRule="auto"/>
        <w:jc w:val="both"/>
        <w:rPr>
          <w:rFonts w:ascii="Arial" w:hAnsi="Arial" w:cs="Arial"/>
          <w:b w:val="0"/>
          <w:bCs/>
          <w:sz w:val="24"/>
          <w:szCs w:val="24"/>
        </w:rPr>
      </w:pPr>
      <w:r>
        <w:rPr>
          <w:rFonts w:ascii="Arial" w:hAnsi="Arial" w:cs="Arial"/>
          <w:b w:val="0"/>
          <w:bCs/>
          <w:sz w:val="24"/>
          <w:szCs w:val="24"/>
        </w:rPr>
        <w:t>4. Flujo Bancario y "Compra de Seguridad" (Arquitectura Antifraude)</w:t>
      </w:r>
    </w:p>
    <w:p w14:paraId="1222B437">
      <w:pPr>
        <w:spacing w:line="360" w:lineRule="auto"/>
        <w:jc w:val="both"/>
        <w:rPr>
          <w:rFonts w:ascii="Arial" w:hAnsi="Arial" w:cs="Arial"/>
          <w:b w:val="0"/>
          <w:bCs/>
          <w:sz w:val="24"/>
          <w:szCs w:val="24"/>
        </w:rPr>
      </w:pPr>
      <w:r>
        <w:rPr>
          <w:rFonts w:ascii="Arial" w:hAnsi="Arial" w:cs="Arial"/>
          <w:b w:val="0"/>
          <w:bCs/>
          <w:sz w:val="24"/>
          <w:szCs w:val="24"/>
        </w:rPr>
        <w:t>El elemento visual más distintivo de esta interfaz es la insignia inferior que indica: "Compra de Seguridad - Flujo bancario con validación manual de seguridad". Esta decisión arquitectónica es vital en plataformas B2B de telecomunicaciones.</w:t>
      </w:r>
    </w:p>
    <w:p w14:paraId="58684DAA">
      <w:pPr>
        <w:spacing w:line="360" w:lineRule="auto"/>
        <w:jc w:val="both"/>
        <w:rPr>
          <w:rFonts w:ascii="Arial" w:hAnsi="Arial" w:cs="Arial"/>
          <w:b w:val="0"/>
          <w:bCs/>
          <w:sz w:val="24"/>
          <w:szCs w:val="24"/>
        </w:rPr>
      </w:pPr>
    </w:p>
    <w:p w14:paraId="347848A0">
      <w:pPr>
        <w:spacing w:line="360" w:lineRule="auto"/>
        <w:jc w:val="both"/>
        <w:rPr>
          <w:rFonts w:ascii="Arial" w:hAnsi="Arial" w:cs="Arial"/>
          <w:b w:val="0"/>
          <w:bCs/>
          <w:sz w:val="24"/>
          <w:szCs w:val="24"/>
        </w:rPr>
      </w:pPr>
      <w:r>
        <w:rPr>
          <w:rFonts w:ascii="Arial" w:hAnsi="Arial" w:cs="Arial"/>
          <w:b w:val="0"/>
          <w:bCs/>
          <w:sz w:val="24"/>
          <w:szCs w:val="24"/>
        </w:rPr>
        <w:t>Prevención de Fraudes en Alto Valor: La venta de hardware tecnológico es un objetivo principal de fraudes con tarjetas de crédito clonadas (Chargebacks). En lugar de procesar la transacción instantáneamente por pasarelas automatizadas, el sistema opta por un flujo de transferencia electrónica o depósito referenciado.</w:t>
      </w:r>
    </w:p>
    <w:p w14:paraId="0587021D">
      <w:pPr>
        <w:spacing w:line="360" w:lineRule="auto"/>
        <w:jc w:val="both"/>
        <w:rPr>
          <w:rFonts w:ascii="Arial" w:hAnsi="Arial" w:cs="Arial"/>
          <w:b w:val="0"/>
          <w:bCs/>
          <w:sz w:val="24"/>
          <w:szCs w:val="24"/>
        </w:rPr>
      </w:pPr>
    </w:p>
    <w:p w14:paraId="2768B9CD">
      <w:pPr>
        <w:spacing w:line="360" w:lineRule="auto"/>
        <w:jc w:val="both"/>
        <w:rPr>
          <w:rFonts w:ascii="Arial" w:hAnsi="Arial" w:cs="Arial"/>
          <w:b w:val="0"/>
          <w:bCs/>
          <w:sz w:val="24"/>
          <w:szCs w:val="24"/>
        </w:rPr>
      </w:pPr>
      <w:r>
        <w:rPr>
          <w:rFonts w:ascii="Arial" w:hAnsi="Arial" w:cs="Arial"/>
          <w:b w:val="0"/>
          <w:bCs/>
          <w:sz w:val="24"/>
          <w:szCs w:val="24"/>
        </w:rPr>
        <w:t>Generación de Referencias Únicas (Backend): Tras la aprobación logística, el Backend genera una clave alfanumérica única o una cuenta CLABE referenciada. Se inserta un documento en la colección Orders de MongoDB con el estado de Awaiting Payment (Esperando Pago) y se enlaza irrevocablemente al ID del usuario y a los ítems bloqueados en el Sell Point.</w:t>
      </w:r>
    </w:p>
    <w:p w14:paraId="77ACA7D7">
      <w:pPr>
        <w:spacing w:line="360" w:lineRule="auto"/>
        <w:jc w:val="both"/>
        <w:rPr>
          <w:rFonts w:ascii="Arial" w:hAnsi="Arial" w:cs="Arial"/>
          <w:b w:val="0"/>
          <w:bCs/>
          <w:sz w:val="24"/>
          <w:szCs w:val="24"/>
        </w:rPr>
      </w:pPr>
    </w:p>
    <w:p w14:paraId="35AFD00D">
      <w:pPr>
        <w:spacing w:line="360" w:lineRule="auto"/>
        <w:jc w:val="both"/>
        <w:rPr>
          <w:rFonts w:ascii="Arial" w:hAnsi="Arial" w:cs="Arial"/>
          <w:b w:val="0"/>
          <w:bCs/>
          <w:sz w:val="24"/>
          <w:szCs w:val="24"/>
        </w:rPr>
      </w:pPr>
      <w:r>
        <w:rPr>
          <w:rFonts w:ascii="Arial" w:hAnsi="Arial" w:cs="Arial"/>
          <w:b w:val="0"/>
          <w:bCs/>
          <w:sz w:val="24"/>
          <w:szCs w:val="24"/>
        </w:rPr>
        <w:t>Módulo de Validación Manual (Flujo Administrativo): La "validación manual" anunciada en el Frontend se apoya en un panel protegido en el Backend (accesible solo para el equipo de finanzas de GAZA SYSCOM). Los auditores reciben las notificaciones de órdenes pendientes, verifican la conciliación de los fondos reales en las cuentas bancarias de la empresa y, mediante la interfaz administrativa de React, cambian el estado de la orden a Paid (Pagado).</w:t>
      </w:r>
    </w:p>
    <w:p w14:paraId="34CD60C2">
      <w:pPr>
        <w:spacing w:line="360" w:lineRule="auto"/>
        <w:jc w:val="both"/>
        <w:rPr>
          <w:rFonts w:ascii="Arial" w:hAnsi="Arial" w:cs="Arial"/>
          <w:b w:val="0"/>
          <w:bCs/>
          <w:sz w:val="24"/>
          <w:szCs w:val="24"/>
        </w:rPr>
      </w:pPr>
    </w:p>
    <w:p w14:paraId="4605CABE">
      <w:pPr>
        <w:spacing w:line="360" w:lineRule="auto"/>
        <w:jc w:val="both"/>
        <w:rPr>
          <w:rFonts w:ascii="Arial" w:hAnsi="Arial" w:cs="Arial"/>
          <w:b w:val="0"/>
          <w:bCs/>
          <w:sz w:val="24"/>
          <w:szCs w:val="24"/>
        </w:rPr>
      </w:pPr>
      <w:r>
        <w:rPr>
          <w:rFonts w:ascii="Arial" w:hAnsi="Arial" w:cs="Arial"/>
          <w:b w:val="0"/>
          <w:bCs/>
          <w:sz w:val="24"/>
          <w:szCs w:val="24"/>
        </w:rPr>
        <w:t>Notificaciones Asíncronas (Nodemailer): Una vez que el Backend registra el pago como exitoso (ya sea en el momento de crear la orden pendiente o tras la validación manual), el servicio despacha un evento asíncrono. Un motor de plantillas estructura una factura o recibo en HTML, y el servidor SMTP envía la confirmación oficial al correo del usuario (cj.sanchezsoriano@gmail.com), cerrando el ciclo comercial. Al mismo tiempo, el estado del Frontend se reinicia, vaciando el carrito y redirigiendo al usuario a su panel de historial de compras.</w:t>
      </w:r>
    </w:p>
    <w:p w14:paraId="673FB3D0">
      <w:pPr>
        <w:spacing w:line="360" w:lineRule="auto"/>
        <w:jc w:val="both"/>
        <w:rPr>
          <w:rFonts w:ascii="Arial" w:hAnsi="Arial" w:cs="Arial"/>
          <w:b w:val="0"/>
          <w:bCs/>
          <w:sz w:val="24"/>
          <w:szCs w:val="24"/>
        </w:rPr>
      </w:pPr>
    </w:p>
    <w:p w14:paraId="69AC6364">
      <w:pPr>
        <w:spacing w:line="360" w:lineRule="auto"/>
        <w:jc w:val="both"/>
        <w:rPr>
          <w:rFonts w:ascii="Arial" w:hAnsi="Arial" w:cs="Arial"/>
          <w:b w:val="0"/>
          <w:bCs/>
          <w:sz w:val="24"/>
          <w:szCs w:val="24"/>
        </w:rPr>
      </w:pPr>
      <w:r>
        <w:rPr>
          <w:rFonts w:ascii="Arial" w:hAnsi="Arial" w:cs="Arial"/>
          <w:b w:val="0"/>
          <w:bCs/>
          <w:sz w:val="24"/>
          <w:szCs w:val="24"/>
        </w:rPr>
        <w:t>La correcta ejecución de esta Fase 5, con su estricto balance entre usabilidad logística en el Frontend y protección antifraude en el Backend, demuestra que la plataforma SYSCOM-GAZA ha superado con éxito las pruebas más rigurosas de la ingeniería de software aplicada al comercio electrónico B2B.</w:t>
      </w:r>
    </w:p>
    <w:p w14:paraId="15D6ADEF">
      <w:pPr>
        <w:spacing w:line="360" w:lineRule="auto"/>
        <w:jc w:val="both"/>
        <w:rPr>
          <w:rFonts w:ascii="Arial" w:hAnsi="Arial" w:cs="Arial"/>
          <w:b w:val="0"/>
          <w:bCs/>
          <w:sz w:val="24"/>
          <w:szCs w:val="24"/>
        </w:rPr>
      </w:pPr>
    </w:p>
    <w:p w14:paraId="665A9BD9">
      <w:pPr>
        <w:spacing w:line="360" w:lineRule="auto"/>
        <w:jc w:val="both"/>
        <w:rPr>
          <w:rFonts w:ascii="Arial" w:hAnsi="Arial" w:cs="Arial"/>
          <w:b w:val="0"/>
          <w:bCs/>
          <w:sz w:val="24"/>
          <w:szCs w:val="24"/>
          <w:u w:val="single"/>
        </w:rPr>
      </w:pPr>
      <w:r>
        <w:rPr>
          <w:rFonts w:ascii="Arial" w:hAnsi="Arial" w:cs="Arial"/>
          <w:b w:val="0"/>
          <w:bCs/>
          <w:sz w:val="24"/>
          <w:szCs w:val="24"/>
          <w:u w:val="single"/>
        </w:rPr>
        <w:t>Rutas de las carpetas</w:t>
      </w:r>
    </w:p>
    <w:p w14:paraId="71BF52E3">
      <w:pPr>
        <w:spacing w:line="360" w:lineRule="auto"/>
        <w:jc w:val="both"/>
        <w:rPr>
          <w:rFonts w:ascii="Arial" w:hAnsi="Arial" w:cs="Arial"/>
          <w:b w:val="0"/>
          <w:bCs/>
          <w:sz w:val="24"/>
          <w:szCs w:val="24"/>
          <w:u w:val="single"/>
        </w:rPr>
      </w:pPr>
      <w:r>
        <w:rPr>
          <w:rFonts w:ascii="Arial" w:hAnsi="Arial" w:cs="Arial"/>
          <w:b w:val="0"/>
          <w:bCs/>
          <w:sz w:val="24"/>
          <w:szCs w:val="24"/>
          <w:u w:val="single"/>
        </w:rPr>
        <w:t>Gaza-Continue/</w:t>
      </w:r>
    </w:p>
    <w:p w14:paraId="53DBCC7E">
      <w:pPr>
        <w:spacing w:line="360" w:lineRule="auto"/>
        <w:jc w:val="both"/>
        <w:rPr>
          <w:rFonts w:ascii="Arial" w:hAnsi="Arial" w:cs="Arial"/>
          <w:b w:val="0"/>
          <w:bCs/>
          <w:sz w:val="24"/>
          <w:szCs w:val="24"/>
          <w:u w:val="single"/>
        </w:rPr>
      </w:pPr>
      <w:r>
        <w:rPr>
          <w:rFonts w:ascii="Arial" w:hAnsi="Arial" w:cs="Arial"/>
          <w:b w:val="0"/>
          <w:bCs/>
          <w:sz w:val="24"/>
          <w:szCs w:val="24"/>
          <w:u w:val="single"/>
        </w:rPr>
        <w:t>├── backend/                  # Servidor API Node.js / Express</w:t>
      </w:r>
    </w:p>
    <w:p w14:paraId="3240EBB2">
      <w:pPr>
        <w:spacing w:line="360" w:lineRule="auto"/>
        <w:jc w:val="both"/>
        <w:rPr>
          <w:rFonts w:ascii="Arial" w:hAnsi="Arial" w:cs="Arial"/>
          <w:b w:val="0"/>
          <w:bCs/>
          <w:sz w:val="24"/>
          <w:szCs w:val="24"/>
          <w:u w:val="single"/>
        </w:rPr>
      </w:pPr>
      <w:r>
        <w:rPr>
          <w:rFonts w:ascii="Arial" w:hAnsi="Arial" w:cs="Arial"/>
          <w:b w:val="0"/>
          <w:bCs/>
          <w:sz w:val="24"/>
          <w:szCs w:val="24"/>
          <w:u w:val="single"/>
        </w:rPr>
        <w:t>│   ├── scripts/              # Scripts de utilidades backend y pruebas (ej. syscom)</w:t>
      </w:r>
    </w:p>
    <w:p w14:paraId="7F9ED10B">
      <w:pPr>
        <w:spacing w:line="360" w:lineRule="auto"/>
        <w:jc w:val="both"/>
        <w:rPr>
          <w:rFonts w:ascii="Arial" w:hAnsi="Arial" w:cs="Arial"/>
          <w:b w:val="0"/>
          <w:bCs/>
          <w:sz w:val="24"/>
          <w:szCs w:val="24"/>
          <w:u w:val="single"/>
        </w:rPr>
      </w:pPr>
      <w:r>
        <w:rPr>
          <w:rFonts w:ascii="Arial" w:hAnsi="Arial" w:cs="Arial"/>
          <w:b w:val="0"/>
          <w:bCs/>
          <w:sz w:val="24"/>
          <w:szCs w:val="24"/>
          <w:u w:val="single"/>
        </w:rPr>
        <w:t>│   ├── src/</w:t>
      </w:r>
    </w:p>
    <w:p w14:paraId="0AC69AD8">
      <w:pPr>
        <w:spacing w:line="360" w:lineRule="auto"/>
        <w:jc w:val="both"/>
        <w:rPr>
          <w:rFonts w:ascii="Arial" w:hAnsi="Arial" w:cs="Arial"/>
          <w:b w:val="0"/>
          <w:bCs/>
          <w:sz w:val="24"/>
          <w:szCs w:val="24"/>
          <w:u w:val="single"/>
        </w:rPr>
      </w:pPr>
      <w:r>
        <w:rPr>
          <w:rFonts w:ascii="Arial" w:hAnsi="Arial" w:cs="Arial"/>
          <w:b w:val="0"/>
          <w:bCs/>
          <w:sz w:val="24"/>
          <w:szCs w:val="24"/>
          <w:u w:val="single"/>
        </w:rPr>
        <w:t>│   │   ├── config/           # Configuración de base de datos, OAuth y clientes</w:t>
      </w:r>
    </w:p>
    <w:p w14:paraId="002F1016">
      <w:pPr>
        <w:spacing w:line="360" w:lineRule="auto"/>
        <w:jc w:val="both"/>
        <w:rPr>
          <w:rFonts w:ascii="Arial" w:hAnsi="Arial" w:cs="Arial"/>
          <w:b w:val="0"/>
          <w:bCs/>
          <w:sz w:val="24"/>
          <w:szCs w:val="24"/>
          <w:u w:val="single"/>
        </w:rPr>
      </w:pPr>
      <w:r>
        <w:rPr>
          <w:rFonts w:ascii="Arial" w:hAnsi="Arial" w:cs="Arial"/>
          <w:b w:val="0"/>
          <w:bCs/>
          <w:sz w:val="24"/>
          <w:szCs w:val="24"/>
          <w:u w:val="single"/>
        </w:rPr>
        <w:t>│   │   ├── controllers/      # Controladores (auth, orders, products, syscom, etc.)</w:t>
      </w:r>
    </w:p>
    <w:p w14:paraId="2888D7A3">
      <w:pPr>
        <w:spacing w:line="360" w:lineRule="auto"/>
        <w:jc w:val="both"/>
        <w:rPr>
          <w:rFonts w:ascii="Arial" w:hAnsi="Arial" w:cs="Arial"/>
          <w:b w:val="0"/>
          <w:bCs/>
          <w:sz w:val="24"/>
          <w:szCs w:val="24"/>
          <w:u w:val="single"/>
        </w:rPr>
      </w:pPr>
      <w:r>
        <w:rPr>
          <w:rFonts w:ascii="Arial" w:hAnsi="Arial" w:cs="Arial"/>
          <w:b w:val="0"/>
          <w:bCs/>
          <w:sz w:val="24"/>
          <w:szCs w:val="24"/>
          <w:u w:val="single"/>
        </w:rPr>
        <w:t>│   │   ├── docs/             # Documentación OpenAPI / Swagger</w:t>
      </w:r>
    </w:p>
    <w:p w14:paraId="24C5522C">
      <w:pPr>
        <w:spacing w:line="360" w:lineRule="auto"/>
        <w:jc w:val="both"/>
        <w:rPr>
          <w:rFonts w:ascii="Arial" w:hAnsi="Arial" w:cs="Arial"/>
          <w:b w:val="0"/>
          <w:bCs/>
          <w:sz w:val="24"/>
          <w:szCs w:val="24"/>
          <w:u w:val="single"/>
        </w:rPr>
      </w:pPr>
      <w:r>
        <w:rPr>
          <w:rFonts w:ascii="Arial" w:hAnsi="Arial" w:cs="Arial"/>
          <w:b w:val="0"/>
          <w:bCs/>
          <w:sz w:val="24"/>
          <w:szCs w:val="24"/>
          <w:u w:val="single"/>
        </w:rPr>
        <w:t>│   │   ├── middleware/       # Autenticación, validación, manejo de errores</w:t>
      </w:r>
    </w:p>
    <w:p w14:paraId="40EE2E90">
      <w:pPr>
        <w:spacing w:line="360" w:lineRule="auto"/>
        <w:jc w:val="both"/>
        <w:rPr>
          <w:rFonts w:ascii="Arial" w:hAnsi="Arial" w:cs="Arial"/>
          <w:b w:val="0"/>
          <w:bCs/>
          <w:sz w:val="24"/>
          <w:szCs w:val="24"/>
          <w:u w:val="single"/>
        </w:rPr>
      </w:pPr>
      <w:r>
        <w:rPr>
          <w:rFonts w:ascii="Arial" w:hAnsi="Arial" w:cs="Arial"/>
          <w:b w:val="0"/>
          <w:bCs/>
          <w:sz w:val="24"/>
          <w:szCs w:val="24"/>
          <w:u w:val="single"/>
        </w:rPr>
        <w:t>│   │   ├── models/           # Modelos de base de datos / Mongoose</w:t>
      </w:r>
    </w:p>
    <w:p w14:paraId="0C7D1638">
      <w:pPr>
        <w:spacing w:line="360" w:lineRule="auto"/>
        <w:jc w:val="both"/>
        <w:rPr>
          <w:rFonts w:ascii="Arial" w:hAnsi="Arial" w:cs="Arial"/>
          <w:b w:val="0"/>
          <w:bCs/>
          <w:sz w:val="24"/>
          <w:szCs w:val="24"/>
          <w:u w:val="single"/>
        </w:rPr>
      </w:pPr>
      <w:r>
        <w:rPr>
          <w:rFonts w:ascii="Arial" w:hAnsi="Arial" w:cs="Arial"/>
          <w:b w:val="0"/>
          <w:bCs/>
          <w:sz w:val="24"/>
          <w:szCs w:val="24"/>
          <w:u w:val="single"/>
        </w:rPr>
        <w:t>│   │   ├── routes/           # Definición de rutas API REST</w:t>
      </w:r>
    </w:p>
    <w:p w14:paraId="35CA15E5">
      <w:pPr>
        <w:spacing w:line="360" w:lineRule="auto"/>
        <w:jc w:val="both"/>
        <w:rPr>
          <w:rFonts w:ascii="Arial" w:hAnsi="Arial" w:cs="Arial"/>
          <w:b w:val="0"/>
          <w:bCs/>
          <w:sz w:val="24"/>
          <w:szCs w:val="24"/>
          <w:u w:val="single"/>
        </w:rPr>
      </w:pPr>
      <w:r>
        <w:rPr>
          <w:rFonts w:ascii="Arial" w:hAnsi="Arial" w:cs="Arial"/>
          <w:b w:val="0"/>
          <w:bCs/>
          <w:sz w:val="24"/>
          <w:szCs w:val="24"/>
          <w:u w:val="single"/>
        </w:rPr>
        <w:t>│   │   ├── services/         # Servicios de negocio (syscom, pagos, emails, etc.)</w:t>
      </w:r>
    </w:p>
    <w:p w14:paraId="24B6CAD5">
      <w:pPr>
        <w:spacing w:line="360" w:lineRule="auto"/>
        <w:jc w:val="both"/>
        <w:rPr>
          <w:rFonts w:ascii="Arial" w:hAnsi="Arial" w:cs="Arial"/>
          <w:b w:val="0"/>
          <w:bCs/>
          <w:sz w:val="24"/>
          <w:szCs w:val="24"/>
          <w:u w:val="single"/>
        </w:rPr>
      </w:pPr>
      <w:r>
        <w:rPr>
          <w:rFonts w:ascii="Arial" w:hAnsi="Arial" w:cs="Arial"/>
          <w:b w:val="0"/>
          <w:bCs/>
          <w:sz w:val="24"/>
          <w:szCs w:val="24"/>
          <w:u w:val="single"/>
        </w:rPr>
        <w:t>│   │   ├── templates/        # Plantillas de correo u otros documentos</w:t>
      </w:r>
    </w:p>
    <w:p w14:paraId="139022A6">
      <w:pPr>
        <w:spacing w:line="360" w:lineRule="auto"/>
        <w:jc w:val="both"/>
        <w:rPr>
          <w:rFonts w:ascii="Arial" w:hAnsi="Arial" w:cs="Arial"/>
          <w:b w:val="0"/>
          <w:bCs/>
          <w:sz w:val="24"/>
          <w:szCs w:val="24"/>
          <w:u w:val="single"/>
        </w:rPr>
      </w:pPr>
      <w:r>
        <w:rPr>
          <w:rFonts w:ascii="Arial" w:hAnsi="Arial" w:cs="Arial"/>
          <w:b w:val="0"/>
          <w:bCs/>
          <w:sz w:val="24"/>
          <w:szCs w:val="24"/>
          <w:u w:val="single"/>
        </w:rPr>
        <w:t>│   │   ├── utils/            # Funciones auxiliares y helpers</w:t>
      </w:r>
    </w:p>
    <w:p w14:paraId="1B8E08E8">
      <w:pPr>
        <w:spacing w:line="360" w:lineRule="auto"/>
        <w:jc w:val="both"/>
        <w:rPr>
          <w:rFonts w:ascii="Arial" w:hAnsi="Arial" w:cs="Arial"/>
          <w:b w:val="0"/>
          <w:bCs/>
          <w:sz w:val="24"/>
          <w:szCs w:val="24"/>
          <w:u w:val="single"/>
        </w:rPr>
      </w:pPr>
      <w:r>
        <w:rPr>
          <w:rFonts w:ascii="Arial" w:hAnsi="Arial" w:cs="Arial"/>
          <w:b w:val="0"/>
          <w:bCs/>
          <w:sz w:val="24"/>
          <w:szCs w:val="24"/>
          <w:u w:val="single"/>
        </w:rPr>
        <w:t>│   │   └── validation/       # Schemas de validación de datos</w:t>
      </w:r>
    </w:p>
    <w:p w14:paraId="32F87483">
      <w:pPr>
        <w:spacing w:line="360" w:lineRule="auto"/>
        <w:jc w:val="both"/>
        <w:rPr>
          <w:rFonts w:ascii="Arial" w:hAnsi="Arial" w:cs="Arial"/>
          <w:b w:val="0"/>
          <w:bCs/>
          <w:sz w:val="24"/>
          <w:szCs w:val="24"/>
          <w:u w:val="single"/>
        </w:rPr>
      </w:pPr>
      <w:r>
        <w:rPr>
          <w:rFonts w:ascii="Arial" w:hAnsi="Arial" w:cs="Arial"/>
          <w:b w:val="0"/>
          <w:bCs/>
          <w:sz w:val="24"/>
          <w:szCs w:val="24"/>
          <w:u w:val="single"/>
        </w:rPr>
        <w:t>│   ├── tests/                # Pruebas unitarias y de integración</w:t>
      </w:r>
    </w:p>
    <w:p w14:paraId="009AA354">
      <w:pPr>
        <w:spacing w:line="360" w:lineRule="auto"/>
        <w:jc w:val="both"/>
        <w:rPr>
          <w:rFonts w:ascii="Arial" w:hAnsi="Arial" w:cs="Arial"/>
          <w:b w:val="0"/>
          <w:bCs/>
          <w:sz w:val="24"/>
          <w:szCs w:val="24"/>
          <w:u w:val="single"/>
        </w:rPr>
      </w:pPr>
      <w:r>
        <w:rPr>
          <w:rFonts w:ascii="Arial" w:hAnsi="Arial" w:cs="Arial"/>
          <w:b w:val="0"/>
          <w:bCs/>
          <w:sz w:val="24"/>
          <w:szCs w:val="24"/>
          <w:u w:val="single"/>
        </w:rPr>
        <w:t>│   ├── app.js                # Configuración inicial de Express</w:t>
      </w:r>
    </w:p>
    <w:p w14:paraId="477889E8">
      <w:pPr>
        <w:spacing w:line="360" w:lineRule="auto"/>
        <w:jc w:val="both"/>
        <w:rPr>
          <w:rFonts w:ascii="Arial" w:hAnsi="Arial" w:cs="Arial"/>
          <w:b w:val="0"/>
          <w:bCs/>
          <w:sz w:val="24"/>
          <w:szCs w:val="24"/>
          <w:u w:val="single"/>
        </w:rPr>
      </w:pPr>
      <w:r>
        <w:rPr>
          <w:rFonts w:ascii="Arial" w:hAnsi="Arial" w:cs="Arial"/>
          <w:b w:val="0"/>
          <w:bCs/>
          <w:sz w:val="24"/>
          <w:szCs w:val="24"/>
          <w:u w:val="single"/>
        </w:rPr>
        <w:t>│   ├── server.js             # Punto de entrada principal del servidor backend</w:t>
      </w:r>
    </w:p>
    <w:p w14:paraId="764F728E">
      <w:pPr>
        <w:spacing w:line="360" w:lineRule="auto"/>
        <w:jc w:val="both"/>
        <w:rPr>
          <w:rFonts w:ascii="Arial" w:hAnsi="Arial" w:cs="Arial"/>
          <w:b w:val="0"/>
          <w:bCs/>
          <w:sz w:val="24"/>
          <w:szCs w:val="24"/>
          <w:u w:val="single"/>
        </w:rPr>
      </w:pPr>
      <w:r>
        <w:rPr>
          <w:rFonts w:ascii="Arial" w:hAnsi="Arial" w:cs="Arial"/>
          <w:b w:val="0"/>
          <w:bCs/>
          <w:sz w:val="24"/>
          <w:szCs w:val="24"/>
          <w:u w:val="single"/>
        </w:rPr>
        <w:t>│   └── ecosystem.config.cjs  # Configuración para ejecución con PM2</w:t>
      </w:r>
    </w:p>
    <w:p w14:paraId="60EA9EC1">
      <w:pPr>
        <w:spacing w:line="360" w:lineRule="auto"/>
        <w:jc w:val="both"/>
        <w:rPr>
          <w:rFonts w:ascii="Arial" w:hAnsi="Arial" w:cs="Arial"/>
          <w:b w:val="0"/>
          <w:bCs/>
          <w:sz w:val="24"/>
          <w:szCs w:val="24"/>
          <w:u w:val="single"/>
        </w:rPr>
      </w:pPr>
      <w:r>
        <w:rPr>
          <w:rFonts w:ascii="Arial" w:hAnsi="Arial" w:cs="Arial"/>
          <w:b w:val="0"/>
          <w:bCs/>
          <w:sz w:val="24"/>
          <w:szCs w:val="24"/>
          <w:u w:val="single"/>
        </w:rPr>
        <w:t>│</w:t>
      </w:r>
    </w:p>
    <w:p w14:paraId="23D944FB">
      <w:pPr>
        <w:spacing w:line="360" w:lineRule="auto"/>
        <w:jc w:val="both"/>
        <w:rPr>
          <w:rFonts w:ascii="Arial" w:hAnsi="Arial" w:cs="Arial"/>
          <w:b w:val="0"/>
          <w:bCs/>
          <w:sz w:val="24"/>
          <w:szCs w:val="24"/>
          <w:u w:val="single"/>
        </w:rPr>
      </w:pPr>
      <w:r>
        <w:rPr>
          <w:rFonts w:ascii="Arial" w:hAnsi="Arial" w:cs="Arial"/>
          <w:b w:val="0"/>
          <w:bCs/>
          <w:sz w:val="24"/>
          <w:szCs w:val="24"/>
          <w:u w:val="single"/>
        </w:rPr>
        <w:t>├── frontend/                 # Aplicación Cliente React (Vite)</w:t>
      </w:r>
    </w:p>
    <w:p w14:paraId="6138161E">
      <w:pPr>
        <w:spacing w:line="360" w:lineRule="auto"/>
        <w:jc w:val="both"/>
        <w:rPr>
          <w:rFonts w:ascii="Arial" w:hAnsi="Arial" w:cs="Arial"/>
          <w:b w:val="0"/>
          <w:bCs/>
          <w:sz w:val="24"/>
          <w:szCs w:val="24"/>
          <w:u w:val="single"/>
        </w:rPr>
      </w:pPr>
      <w:r>
        <w:rPr>
          <w:rFonts w:ascii="Arial" w:hAnsi="Arial" w:cs="Arial"/>
          <w:b w:val="0"/>
          <w:bCs/>
          <w:sz w:val="24"/>
          <w:szCs w:val="24"/>
          <w:u w:val="single"/>
        </w:rPr>
        <w:t>│   ├── e2e/                  # Pruebas de extremo a extremo (Playwright)</w:t>
      </w:r>
    </w:p>
    <w:p w14:paraId="3FB55AEF">
      <w:pPr>
        <w:spacing w:line="360" w:lineRule="auto"/>
        <w:jc w:val="both"/>
        <w:rPr>
          <w:rFonts w:ascii="Arial" w:hAnsi="Arial" w:cs="Arial"/>
          <w:b w:val="0"/>
          <w:bCs/>
          <w:sz w:val="24"/>
          <w:szCs w:val="24"/>
          <w:u w:val="single"/>
        </w:rPr>
      </w:pPr>
      <w:r>
        <w:rPr>
          <w:rFonts w:ascii="Arial" w:hAnsi="Arial" w:cs="Arial"/>
          <w:b w:val="0"/>
          <w:bCs/>
          <w:sz w:val="24"/>
          <w:szCs w:val="24"/>
          <w:u w:val="single"/>
        </w:rPr>
        <w:t>│   ├── public/               # Archivos estáticos públicos (imágenes, favicons)</w:t>
      </w:r>
    </w:p>
    <w:p w14:paraId="2B6E5B17">
      <w:pPr>
        <w:spacing w:line="360" w:lineRule="auto"/>
        <w:jc w:val="both"/>
        <w:rPr>
          <w:rFonts w:ascii="Arial" w:hAnsi="Arial" w:cs="Arial"/>
          <w:b w:val="0"/>
          <w:bCs/>
          <w:sz w:val="24"/>
          <w:szCs w:val="24"/>
          <w:u w:val="single"/>
        </w:rPr>
      </w:pPr>
      <w:r>
        <w:rPr>
          <w:rFonts w:ascii="Arial" w:hAnsi="Arial" w:cs="Arial"/>
          <w:b w:val="0"/>
          <w:bCs/>
          <w:sz w:val="24"/>
          <w:szCs w:val="24"/>
          <w:u w:val="single"/>
        </w:rPr>
        <w:t>│   ├── src/</w:t>
      </w:r>
    </w:p>
    <w:p w14:paraId="43A95A25">
      <w:pPr>
        <w:spacing w:line="360" w:lineRule="auto"/>
        <w:jc w:val="both"/>
        <w:rPr>
          <w:rFonts w:ascii="Arial" w:hAnsi="Arial" w:cs="Arial"/>
          <w:b w:val="0"/>
          <w:bCs/>
          <w:sz w:val="24"/>
          <w:szCs w:val="24"/>
          <w:u w:val="single"/>
        </w:rPr>
      </w:pPr>
      <w:r>
        <w:rPr>
          <w:rFonts w:ascii="Arial" w:hAnsi="Arial" w:cs="Arial"/>
          <w:b w:val="0"/>
          <w:bCs/>
          <w:sz w:val="24"/>
          <w:szCs w:val="24"/>
          <w:u w:val="single"/>
        </w:rPr>
        <w:t>│   │   ├── assets/           # Recursos visuales (imágenes, svgs, fuentes)</w:t>
      </w:r>
    </w:p>
    <w:p w14:paraId="52F420A5">
      <w:pPr>
        <w:spacing w:line="360" w:lineRule="auto"/>
        <w:jc w:val="both"/>
        <w:rPr>
          <w:rFonts w:ascii="Arial" w:hAnsi="Arial" w:cs="Arial"/>
          <w:b w:val="0"/>
          <w:bCs/>
          <w:sz w:val="24"/>
          <w:szCs w:val="24"/>
          <w:u w:val="single"/>
        </w:rPr>
      </w:pPr>
      <w:r>
        <w:rPr>
          <w:rFonts w:ascii="Arial" w:hAnsi="Arial" w:cs="Arial"/>
          <w:b w:val="0"/>
          <w:bCs/>
          <w:sz w:val="24"/>
          <w:szCs w:val="24"/>
          <w:u w:val="single"/>
        </w:rPr>
        <w:t>│   │   ├── components/       # Componentes React reutilizables</w:t>
      </w:r>
    </w:p>
    <w:p w14:paraId="7A9546A9">
      <w:pPr>
        <w:spacing w:line="360" w:lineRule="auto"/>
        <w:jc w:val="both"/>
        <w:rPr>
          <w:rFonts w:ascii="Arial" w:hAnsi="Arial" w:cs="Arial"/>
          <w:b w:val="0"/>
          <w:bCs/>
          <w:sz w:val="24"/>
          <w:szCs w:val="24"/>
          <w:u w:val="single"/>
        </w:rPr>
      </w:pPr>
      <w:r>
        <w:rPr>
          <w:rFonts w:ascii="Arial" w:hAnsi="Arial" w:cs="Arial"/>
          <w:b w:val="0"/>
          <w:bCs/>
          <w:sz w:val="24"/>
          <w:szCs w:val="24"/>
          <w:u w:val="single"/>
        </w:rPr>
        <w:t>│   │   ├── context/          # Contextos de React (Auth, Cart, UI, etc.)</w:t>
      </w:r>
    </w:p>
    <w:p w14:paraId="4BC4B0BD">
      <w:pPr>
        <w:spacing w:line="360" w:lineRule="auto"/>
        <w:jc w:val="both"/>
        <w:rPr>
          <w:rFonts w:ascii="Arial" w:hAnsi="Arial" w:cs="Arial"/>
          <w:b w:val="0"/>
          <w:bCs/>
          <w:sz w:val="24"/>
          <w:szCs w:val="24"/>
          <w:u w:val="single"/>
        </w:rPr>
      </w:pPr>
      <w:r>
        <w:rPr>
          <w:rFonts w:ascii="Arial" w:hAnsi="Arial" w:cs="Arial"/>
          <w:b w:val="0"/>
          <w:bCs/>
          <w:sz w:val="24"/>
          <w:szCs w:val="24"/>
          <w:u w:val="single"/>
        </w:rPr>
        <w:t>│   │   ├── hooks/            # Custom Hooks</w:t>
      </w:r>
    </w:p>
    <w:p w14:paraId="53BD1980">
      <w:pPr>
        <w:spacing w:line="360" w:lineRule="auto"/>
        <w:jc w:val="both"/>
        <w:rPr>
          <w:rFonts w:ascii="Arial" w:hAnsi="Arial" w:cs="Arial"/>
          <w:b w:val="0"/>
          <w:bCs/>
          <w:sz w:val="24"/>
          <w:szCs w:val="24"/>
          <w:u w:val="single"/>
        </w:rPr>
      </w:pPr>
      <w:r>
        <w:rPr>
          <w:rFonts w:ascii="Arial" w:hAnsi="Arial" w:cs="Arial"/>
          <w:b w:val="0"/>
          <w:bCs/>
          <w:sz w:val="24"/>
          <w:szCs w:val="24"/>
          <w:u w:val="single"/>
        </w:rPr>
        <w:t>│   │   ├── pages/            # Vistas/Páginas (Catalog, Cart, AdminPanel, Checkout, etc.)</w:t>
      </w:r>
    </w:p>
    <w:p w14:paraId="18883159">
      <w:pPr>
        <w:spacing w:line="360" w:lineRule="auto"/>
        <w:jc w:val="both"/>
        <w:rPr>
          <w:rFonts w:ascii="Arial" w:hAnsi="Arial" w:cs="Arial"/>
          <w:b w:val="0"/>
          <w:bCs/>
          <w:sz w:val="24"/>
          <w:szCs w:val="24"/>
          <w:u w:val="single"/>
        </w:rPr>
      </w:pPr>
      <w:r>
        <w:rPr>
          <w:rFonts w:ascii="Arial" w:hAnsi="Arial" w:cs="Arial"/>
          <w:b w:val="0"/>
          <w:bCs/>
          <w:sz w:val="24"/>
          <w:szCs w:val="24"/>
          <w:u w:val="single"/>
        </w:rPr>
        <w:t>│   │   ├── services/         # Servicios HTTP de comunicación con la API backend</w:t>
      </w:r>
    </w:p>
    <w:p w14:paraId="3BD9E1BF">
      <w:pPr>
        <w:spacing w:line="360" w:lineRule="auto"/>
        <w:jc w:val="both"/>
        <w:rPr>
          <w:rFonts w:ascii="Arial" w:hAnsi="Arial" w:cs="Arial"/>
          <w:b w:val="0"/>
          <w:bCs/>
          <w:sz w:val="24"/>
          <w:szCs w:val="24"/>
          <w:u w:val="single"/>
        </w:rPr>
      </w:pPr>
      <w:r>
        <w:rPr>
          <w:rFonts w:ascii="Arial" w:hAnsi="Arial" w:cs="Arial"/>
          <w:b w:val="0"/>
          <w:bCs/>
          <w:sz w:val="24"/>
          <w:szCs w:val="24"/>
          <w:u w:val="single"/>
        </w:rPr>
        <w:t>│   │   ├── styles/           # Archivos CSS adicionales</w:t>
      </w:r>
    </w:p>
    <w:p w14:paraId="30B641FE">
      <w:pPr>
        <w:spacing w:line="360" w:lineRule="auto"/>
        <w:jc w:val="both"/>
        <w:rPr>
          <w:rFonts w:ascii="Arial" w:hAnsi="Arial" w:cs="Arial"/>
          <w:b w:val="0"/>
          <w:bCs/>
          <w:sz w:val="24"/>
          <w:szCs w:val="24"/>
          <w:u w:val="single"/>
        </w:rPr>
      </w:pPr>
      <w:r>
        <w:rPr>
          <w:rFonts w:ascii="Arial" w:hAnsi="Arial" w:cs="Arial"/>
          <w:b w:val="0"/>
          <w:bCs/>
          <w:sz w:val="24"/>
          <w:szCs w:val="24"/>
          <w:u w:val="single"/>
        </w:rPr>
        <w:t>│   │   ├── utils/            # Funciones helpers para el cliente</w:t>
      </w:r>
    </w:p>
    <w:p w14:paraId="5B0E6C70">
      <w:pPr>
        <w:spacing w:line="360" w:lineRule="auto"/>
        <w:jc w:val="both"/>
        <w:rPr>
          <w:rFonts w:ascii="Arial" w:hAnsi="Arial" w:cs="Arial"/>
          <w:b w:val="0"/>
          <w:bCs/>
          <w:sz w:val="24"/>
          <w:szCs w:val="24"/>
          <w:u w:val="single"/>
        </w:rPr>
      </w:pPr>
      <w:r>
        <w:rPr>
          <w:rFonts w:ascii="Arial" w:hAnsi="Arial" w:cs="Arial"/>
          <w:b w:val="0"/>
          <w:bCs/>
          <w:sz w:val="24"/>
          <w:szCs w:val="24"/>
          <w:u w:val="single"/>
        </w:rPr>
        <w:t>│   │   ├── App.jsx           # Componente raíz y enrutamiento</w:t>
      </w:r>
    </w:p>
    <w:p w14:paraId="5362E33F">
      <w:pPr>
        <w:spacing w:line="360" w:lineRule="auto"/>
        <w:jc w:val="both"/>
        <w:rPr>
          <w:rFonts w:ascii="Arial" w:hAnsi="Arial" w:cs="Arial"/>
          <w:b w:val="0"/>
          <w:bCs/>
          <w:sz w:val="24"/>
          <w:szCs w:val="24"/>
          <w:u w:val="single"/>
        </w:rPr>
      </w:pPr>
      <w:r>
        <w:rPr>
          <w:rFonts w:ascii="Arial" w:hAnsi="Arial" w:cs="Arial"/>
          <w:b w:val="0"/>
          <w:bCs/>
          <w:sz w:val="24"/>
          <w:szCs w:val="24"/>
          <w:u w:val="single"/>
        </w:rPr>
        <w:t>│   │   ├── main.jsx          # Punto de entrada principal de React</w:t>
      </w:r>
    </w:p>
    <w:p w14:paraId="13B4CA92">
      <w:pPr>
        <w:spacing w:line="360" w:lineRule="auto"/>
        <w:jc w:val="both"/>
        <w:rPr>
          <w:rFonts w:ascii="Arial" w:hAnsi="Arial" w:cs="Arial"/>
          <w:b w:val="0"/>
          <w:bCs/>
          <w:sz w:val="24"/>
          <w:szCs w:val="24"/>
          <w:u w:val="single"/>
        </w:rPr>
      </w:pPr>
      <w:r>
        <w:rPr>
          <w:rFonts w:ascii="Arial" w:hAnsi="Arial" w:cs="Arial"/>
          <w:b w:val="0"/>
          <w:bCs/>
          <w:sz w:val="24"/>
          <w:szCs w:val="24"/>
          <w:u w:val="single"/>
        </w:rPr>
        <w:t>│   │   └── index.css         # Estilos globales de la aplicación</w:t>
      </w:r>
    </w:p>
    <w:p w14:paraId="19CBFEFC">
      <w:pPr>
        <w:spacing w:line="360" w:lineRule="auto"/>
        <w:jc w:val="both"/>
        <w:rPr>
          <w:rFonts w:ascii="Arial" w:hAnsi="Arial" w:cs="Arial"/>
          <w:b w:val="0"/>
          <w:bCs/>
          <w:sz w:val="24"/>
          <w:szCs w:val="24"/>
          <w:u w:val="single"/>
        </w:rPr>
      </w:pPr>
      <w:r>
        <w:rPr>
          <w:rFonts w:ascii="Arial" w:hAnsi="Arial" w:cs="Arial"/>
          <w:b w:val="0"/>
          <w:bCs/>
          <w:sz w:val="24"/>
          <w:szCs w:val="24"/>
          <w:u w:val="single"/>
        </w:rPr>
        <w:t>│   ├── index.html            # Plantilla HTML</w:t>
      </w:r>
    </w:p>
    <w:p w14:paraId="4201C903">
      <w:pPr>
        <w:spacing w:line="360" w:lineRule="auto"/>
        <w:jc w:val="both"/>
        <w:rPr>
          <w:rFonts w:ascii="Arial" w:hAnsi="Arial" w:cs="Arial"/>
          <w:b w:val="0"/>
          <w:bCs/>
          <w:sz w:val="24"/>
          <w:szCs w:val="24"/>
          <w:u w:val="single"/>
        </w:rPr>
      </w:pPr>
      <w:r>
        <w:rPr>
          <w:rFonts w:ascii="Arial" w:hAnsi="Arial" w:cs="Arial"/>
          <w:b w:val="0"/>
          <w:bCs/>
          <w:sz w:val="24"/>
          <w:szCs w:val="24"/>
          <w:u w:val="single"/>
        </w:rPr>
        <w:t>│   └── vite.config.js        # Configuración del bundler Vite</w:t>
      </w:r>
    </w:p>
    <w:p w14:paraId="59894C28">
      <w:pPr>
        <w:spacing w:line="360" w:lineRule="auto"/>
        <w:jc w:val="both"/>
        <w:rPr>
          <w:rFonts w:ascii="Arial" w:hAnsi="Arial" w:cs="Arial"/>
          <w:b w:val="0"/>
          <w:bCs/>
          <w:sz w:val="24"/>
          <w:szCs w:val="24"/>
          <w:u w:val="single"/>
        </w:rPr>
      </w:pPr>
      <w:r>
        <w:rPr>
          <w:rFonts w:ascii="Arial" w:hAnsi="Arial" w:cs="Arial"/>
          <w:b w:val="0"/>
          <w:bCs/>
          <w:sz w:val="24"/>
          <w:szCs w:val="24"/>
          <w:u w:val="single"/>
        </w:rPr>
        <w:t>│</w:t>
      </w:r>
    </w:p>
    <w:p w14:paraId="033B9318">
      <w:pPr>
        <w:spacing w:line="360" w:lineRule="auto"/>
        <w:jc w:val="both"/>
        <w:rPr>
          <w:rFonts w:ascii="Arial" w:hAnsi="Arial" w:cs="Arial"/>
          <w:b w:val="0"/>
          <w:bCs/>
          <w:sz w:val="24"/>
          <w:szCs w:val="24"/>
          <w:u w:val="single"/>
        </w:rPr>
      </w:pPr>
      <w:r>
        <w:rPr>
          <w:rFonts w:ascii="Arial" w:hAnsi="Arial" w:cs="Arial"/>
          <w:b w:val="0"/>
          <w:bCs/>
          <w:sz w:val="24"/>
          <w:szCs w:val="24"/>
          <w:u w:val="single"/>
        </w:rPr>
        <w:t>├── docs/                     # Documentación técnica, manuales y guías de despliegue</w:t>
      </w:r>
    </w:p>
    <w:p w14:paraId="1F86BD2A">
      <w:pPr>
        <w:spacing w:line="360" w:lineRule="auto"/>
        <w:jc w:val="both"/>
        <w:rPr>
          <w:rFonts w:ascii="Arial" w:hAnsi="Arial" w:cs="Arial"/>
          <w:b w:val="0"/>
          <w:bCs/>
          <w:sz w:val="24"/>
          <w:szCs w:val="24"/>
          <w:u w:val="single"/>
        </w:rPr>
      </w:pPr>
      <w:r>
        <w:rPr>
          <w:rFonts w:ascii="Arial" w:hAnsi="Arial" w:cs="Arial"/>
          <w:b w:val="0"/>
          <w:bCs/>
          <w:sz w:val="24"/>
          <w:szCs w:val="24"/>
          <w:u w:val="single"/>
        </w:rPr>
        <w:t>├── nginx/                    # Archivos de configuración para servidor web Nginx</w:t>
      </w:r>
    </w:p>
    <w:p w14:paraId="0F13A5A4">
      <w:pPr>
        <w:spacing w:line="360" w:lineRule="auto"/>
        <w:jc w:val="both"/>
        <w:rPr>
          <w:rFonts w:ascii="Arial" w:hAnsi="Arial" w:cs="Arial"/>
          <w:b w:val="0"/>
          <w:bCs/>
          <w:sz w:val="24"/>
          <w:szCs w:val="24"/>
          <w:u w:val="single"/>
        </w:rPr>
      </w:pPr>
      <w:r>
        <w:rPr>
          <w:rFonts w:ascii="Arial" w:hAnsi="Arial" w:cs="Arial"/>
          <w:b w:val="0"/>
          <w:bCs/>
          <w:sz w:val="24"/>
          <w:szCs w:val="24"/>
          <w:u w:val="single"/>
        </w:rPr>
        <w:t>├── scripts/                  # Scripts adicionales de automatización y reportes (Python, PS1)</w:t>
      </w:r>
    </w:p>
    <w:p w14:paraId="7FC64397">
      <w:pPr>
        <w:spacing w:line="360" w:lineRule="auto"/>
        <w:jc w:val="both"/>
        <w:rPr>
          <w:rFonts w:ascii="Arial" w:hAnsi="Arial" w:cs="Arial"/>
          <w:b w:val="0"/>
          <w:bCs/>
          <w:sz w:val="24"/>
          <w:szCs w:val="24"/>
          <w:u w:val="single"/>
        </w:rPr>
      </w:pPr>
      <w:r>
        <w:rPr>
          <w:rFonts w:ascii="Arial" w:hAnsi="Arial" w:cs="Arial"/>
          <w:b w:val="0"/>
          <w:bCs/>
          <w:sz w:val="24"/>
          <w:szCs w:val="24"/>
          <w:u w:val="single"/>
        </w:rPr>
        <w:t>├── iniciar.ps1               # Script de PowerShell para inicio rápido del proyecto</w:t>
      </w:r>
    </w:p>
    <w:p w14:paraId="741BEED7">
      <w:pPr>
        <w:spacing w:line="360" w:lineRule="auto"/>
        <w:jc w:val="both"/>
        <w:rPr>
          <w:rFonts w:ascii="Arial" w:hAnsi="Arial" w:cs="Arial"/>
          <w:b w:val="0"/>
          <w:bCs/>
          <w:sz w:val="24"/>
          <w:szCs w:val="24"/>
          <w:u w:val="single"/>
        </w:rPr>
      </w:pPr>
      <w:r>
        <w:rPr>
          <w:rFonts w:ascii="Arial" w:hAnsi="Arial" w:cs="Arial"/>
          <w:b w:val="0"/>
          <w:bCs/>
          <w:sz w:val="24"/>
          <w:szCs w:val="24"/>
          <w:u w:val="single"/>
        </w:rPr>
        <w:t>├── PRODUCTION.md             # Guía de producción</w:t>
      </w:r>
    </w:p>
    <w:p w14:paraId="6EA69907">
      <w:pPr>
        <w:spacing w:line="360" w:lineRule="auto"/>
        <w:jc w:val="both"/>
        <w:rPr>
          <w:rFonts w:ascii="Arial" w:hAnsi="Arial" w:cs="Arial"/>
          <w:b w:val="0"/>
          <w:bCs/>
          <w:sz w:val="24"/>
          <w:szCs w:val="24"/>
          <w:u w:val="single"/>
        </w:rPr>
      </w:pPr>
      <w:r>
        <w:rPr>
          <w:rFonts w:ascii="Arial" w:hAnsi="Arial" w:cs="Arial"/>
          <w:b w:val="0"/>
          <w:bCs/>
          <w:sz w:val="24"/>
          <w:szCs w:val="24"/>
          <w:u w:val="single"/>
        </w:rPr>
        <w:t>└── README.md                 # Documentación general del repositorio</w:t>
      </w:r>
    </w:p>
    <w:p w14:paraId="032BD387">
      <w:pPr>
        <w:spacing w:line="360" w:lineRule="auto"/>
        <w:jc w:val="both"/>
        <w:rPr>
          <w:rFonts w:ascii="Arial" w:hAnsi="Arial" w:cs="Arial"/>
          <w:b w:val="0"/>
          <w:bCs/>
          <w:sz w:val="24"/>
          <w:szCs w:val="24"/>
        </w:rPr>
      </w:pPr>
      <w:r>
        <w:rPr>
          <w:rFonts w:ascii="Arial" w:hAnsi="Arial" w:cs="Arial"/>
          <w:b w:val="0"/>
          <w:bCs/>
          <w:sz w:val="24"/>
          <w:szCs w:val="24"/>
        </w:rPr>
        <w:t>Arquitectura General del Proyecto</w:t>
      </w:r>
    </w:p>
    <w:p w14:paraId="435EA315">
      <w:pPr>
        <w:spacing w:line="360" w:lineRule="auto"/>
        <w:jc w:val="both"/>
        <w:rPr>
          <w:rFonts w:ascii="Arial" w:hAnsi="Arial" w:cs="Arial"/>
          <w:b w:val="0"/>
          <w:bCs/>
          <w:sz w:val="24"/>
          <w:szCs w:val="24"/>
        </w:rPr>
      </w:pPr>
      <w:r>
        <w:rPr>
          <w:rFonts w:ascii="Arial" w:hAnsi="Arial" w:cs="Arial"/>
          <w:b w:val="0"/>
          <w:bCs/>
          <w:sz w:val="24"/>
          <w:szCs w:val="24"/>
        </w:rPr>
        <w:t>El repositorio Gaza-Continue implementa una arquitectura de software modular y desacoplada basada en el stack MERN. Esta separación estricta entre cliente y servidor garantiza un mantenimiento independiente, facilita la depuración y prepara el sistema para un escalamiento horizontal.</w:t>
      </w:r>
    </w:p>
    <w:p w14:paraId="20A32996">
      <w:pPr>
        <w:spacing w:line="360" w:lineRule="auto"/>
        <w:jc w:val="both"/>
        <w:rPr>
          <w:rFonts w:ascii="Arial" w:hAnsi="Arial" w:cs="Arial"/>
          <w:b w:val="0"/>
          <w:bCs/>
          <w:sz w:val="24"/>
          <w:szCs w:val="24"/>
        </w:rPr>
      </w:pPr>
    </w:p>
    <w:p w14:paraId="2E7F1884">
      <w:pPr>
        <w:spacing w:line="360" w:lineRule="auto"/>
        <w:jc w:val="both"/>
        <w:rPr>
          <w:rFonts w:ascii="Arial" w:hAnsi="Arial" w:cs="Arial"/>
          <w:b w:val="0"/>
          <w:bCs/>
          <w:sz w:val="24"/>
          <w:szCs w:val="24"/>
        </w:rPr>
      </w:pPr>
      <w:r>
        <w:rPr>
          <w:rFonts w:ascii="Arial" w:hAnsi="Arial" w:cs="Arial"/>
          <w:b w:val="0"/>
          <w:bCs/>
          <w:sz w:val="24"/>
          <w:szCs w:val="24"/>
        </w:rPr>
        <w:t>Backend (API Node.js/Express)</w:t>
      </w:r>
    </w:p>
    <w:p w14:paraId="5CDC3C32">
      <w:pPr>
        <w:spacing w:line="360" w:lineRule="auto"/>
        <w:jc w:val="both"/>
        <w:rPr>
          <w:rFonts w:ascii="Arial" w:hAnsi="Arial" w:cs="Arial"/>
          <w:b w:val="0"/>
          <w:bCs/>
          <w:sz w:val="24"/>
          <w:szCs w:val="24"/>
        </w:rPr>
      </w:pPr>
      <w:r>
        <w:rPr>
          <w:rFonts w:ascii="Arial" w:hAnsi="Arial" w:cs="Arial"/>
          <w:b w:val="0"/>
          <w:bCs/>
          <w:sz w:val="24"/>
          <w:szCs w:val="24"/>
        </w:rPr>
        <w:t>El directorio backend/ centraliza la persistencia de datos, la seguridad y las integraciones con proveedores de telecomunicaciones.</w:t>
      </w:r>
    </w:p>
    <w:p w14:paraId="07FE2581">
      <w:pPr>
        <w:spacing w:line="360" w:lineRule="auto"/>
        <w:jc w:val="both"/>
        <w:rPr>
          <w:rFonts w:ascii="Arial" w:hAnsi="Arial" w:cs="Arial"/>
          <w:b w:val="0"/>
          <w:bCs/>
          <w:sz w:val="24"/>
          <w:szCs w:val="24"/>
        </w:rPr>
      </w:pPr>
    </w:p>
    <w:p w14:paraId="3BF18973">
      <w:pPr>
        <w:spacing w:line="360" w:lineRule="auto"/>
        <w:jc w:val="both"/>
        <w:rPr>
          <w:rFonts w:ascii="Arial" w:hAnsi="Arial" w:cs="Arial"/>
          <w:b w:val="0"/>
          <w:bCs/>
          <w:sz w:val="24"/>
          <w:szCs w:val="24"/>
        </w:rPr>
      </w:pPr>
      <w:r>
        <w:rPr>
          <w:rFonts w:ascii="Arial" w:hAnsi="Arial" w:cs="Arial"/>
          <w:b w:val="0"/>
          <w:bCs/>
          <w:sz w:val="24"/>
          <w:szCs w:val="24"/>
        </w:rPr>
        <w:t>Módulos de Negocio: Los directorios controllers/ y services/ aíslan el enrutamiento HTTP de la lógica comercial compleja, como la sincronización de catálogos y el procesamiento de pagos.</w:t>
      </w:r>
    </w:p>
    <w:p w14:paraId="3C32D479">
      <w:pPr>
        <w:spacing w:line="360" w:lineRule="auto"/>
        <w:jc w:val="both"/>
        <w:rPr>
          <w:rFonts w:ascii="Arial" w:hAnsi="Arial" w:cs="Arial"/>
          <w:b w:val="0"/>
          <w:bCs/>
          <w:sz w:val="24"/>
          <w:szCs w:val="24"/>
        </w:rPr>
      </w:pPr>
    </w:p>
    <w:p w14:paraId="050DFBAE">
      <w:pPr>
        <w:spacing w:line="360" w:lineRule="auto"/>
        <w:jc w:val="both"/>
        <w:rPr>
          <w:rFonts w:ascii="Arial" w:hAnsi="Arial" w:cs="Arial"/>
          <w:b w:val="0"/>
          <w:bCs/>
          <w:sz w:val="24"/>
          <w:szCs w:val="24"/>
        </w:rPr>
      </w:pPr>
      <w:r>
        <w:rPr>
          <w:rFonts w:ascii="Arial" w:hAnsi="Arial" w:cs="Arial"/>
          <w:b w:val="0"/>
          <w:bCs/>
          <w:sz w:val="24"/>
          <w:szCs w:val="24"/>
        </w:rPr>
        <w:t>Seguridad y Validación: Las carpetas middleware/ y validation/ actúan como escudos perimetrales, interceptando peticiones, verificando tokens JWT y saneando estructuras JSON antes de llegar a la base de datos.</w:t>
      </w:r>
    </w:p>
    <w:p w14:paraId="047CEDE6">
      <w:pPr>
        <w:spacing w:line="360" w:lineRule="auto"/>
        <w:jc w:val="both"/>
        <w:rPr>
          <w:rFonts w:ascii="Arial" w:hAnsi="Arial" w:cs="Arial"/>
          <w:b w:val="0"/>
          <w:bCs/>
          <w:sz w:val="24"/>
          <w:szCs w:val="24"/>
        </w:rPr>
      </w:pPr>
    </w:p>
    <w:p w14:paraId="47BF400F">
      <w:pPr>
        <w:spacing w:line="360" w:lineRule="auto"/>
        <w:jc w:val="both"/>
        <w:rPr>
          <w:rFonts w:ascii="Arial" w:hAnsi="Arial" w:cs="Arial"/>
          <w:b w:val="0"/>
          <w:bCs/>
          <w:sz w:val="24"/>
          <w:szCs w:val="24"/>
        </w:rPr>
      </w:pPr>
      <w:r>
        <w:rPr>
          <w:rFonts w:ascii="Arial" w:hAnsi="Arial" w:cs="Arial"/>
          <w:b w:val="0"/>
          <w:bCs/>
          <w:sz w:val="24"/>
          <w:szCs w:val="24"/>
        </w:rPr>
        <w:t>Persistencia de Datos: El directorio models/ contiene los esquemas estrictos de Mongoose que dictan la estructura de las colecciones transaccionales en MongoDB.</w:t>
      </w:r>
    </w:p>
    <w:p w14:paraId="0F095F70">
      <w:pPr>
        <w:spacing w:line="360" w:lineRule="auto"/>
        <w:jc w:val="both"/>
        <w:rPr>
          <w:rFonts w:ascii="Arial" w:hAnsi="Arial" w:cs="Arial"/>
          <w:b w:val="0"/>
          <w:bCs/>
          <w:sz w:val="24"/>
          <w:szCs w:val="24"/>
        </w:rPr>
      </w:pPr>
    </w:p>
    <w:p w14:paraId="759EF2F2">
      <w:pPr>
        <w:spacing w:line="360" w:lineRule="auto"/>
        <w:jc w:val="both"/>
        <w:rPr>
          <w:rFonts w:ascii="Arial" w:hAnsi="Arial" w:cs="Arial"/>
          <w:b w:val="0"/>
          <w:bCs/>
          <w:sz w:val="24"/>
          <w:szCs w:val="24"/>
        </w:rPr>
      </w:pPr>
      <w:r>
        <w:rPr>
          <w:rFonts w:ascii="Arial" w:hAnsi="Arial" w:cs="Arial"/>
          <w:b w:val="0"/>
          <w:bCs/>
          <w:sz w:val="24"/>
          <w:szCs w:val="24"/>
        </w:rPr>
        <w:t>Orquestación de Producción: Archivos críticos como server.js y ecosystem.config.cjs configuran los puertos de escucha y el modo clúster para mantener la API viva mediante PM2.</w:t>
      </w:r>
    </w:p>
    <w:p w14:paraId="6DDB3502">
      <w:pPr>
        <w:spacing w:line="360" w:lineRule="auto"/>
        <w:jc w:val="both"/>
        <w:rPr>
          <w:rFonts w:ascii="Arial" w:hAnsi="Arial" w:cs="Arial"/>
          <w:b w:val="0"/>
          <w:bCs/>
          <w:sz w:val="24"/>
          <w:szCs w:val="24"/>
        </w:rPr>
      </w:pPr>
    </w:p>
    <w:p w14:paraId="0D8D7AC0">
      <w:pPr>
        <w:spacing w:line="360" w:lineRule="auto"/>
        <w:jc w:val="both"/>
        <w:rPr>
          <w:rFonts w:ascii="Arial" w:hAnsi="Arial" w:cs="Arial"/>
          <w:b w:val="0"/>
          <w:bCs/>
          <w:sz w:val="24"/>
          <w:szCs w:val="24"/>
        </w:rPr>
      </w:pPr>
      <w:r>
        <w:rPr>
          <w:rFonts w:ascii="Arial" w:hAnsi="Arial" w:cs="Arial"/>
          <w:b w:val="0"/>
          <w:bCs/>
          <w:sz w:val="24"/>
          <w:szCs w:val="24"/>
        </w:rPr>
        <w:t>Frontend (Aplicación Cliente React)</w:t>
      </w:r>
    </w:p>
    <w:p w14:paraId="07AAD652">
      <w:pPr>
        <w:spacing w:line="360" w:lineRule="auto"/>
        <w:jc w:val="both"/>
        <w:rPr>
          <w:rFonts w:ascii="Arial" w:hAnsi="Arial" w:cs="Arial"/>
          <w:b w:val="0"/>
          <w:bCs/>
          <w:sz w:val="24"/>
          <w:szCs w:val="24"/>
        </w:rPr>
      </w:pPr>
      <w:r>
        <w:rPr>
          <w:rFonts w:ascii="Arial" w:hAnsi="Arial" w:cs="Arial"/>
          <w:b w:val="0"/>
          <w:bCs/>
          <w:sz w:val="24"/>
          <w:szCs w:val="24"/>
        </w:rPr>
        <w:t>El directorio frontend/ empaqueta una Single Page Application (SPA) optimizada con Vite para ofrecer tiempos de carga mínimos y reactividad total.</w:t>
      </w:r>
    </w:p>
    <w:p w14:paraId="3FECAE9A">
      <w:pPr>
        <w:spacing w:line="360" w:lineRule="auto"/>
        <w:jc w:val="both"/>
        <w:rPr>
          <w:rFonts w:ascii="Arial" w:hAnsi="Arial" w:cs="Arial"/>
          <w:b w:val="0"/>
          <w:bCs/>
          <w:sz w:val="24"/>
          <w:szCs w:val="24"/>
        </w:rPr>
      </w:pPr>
    </w:p>
    <w:p w14:paraId="75F3273A">
      <w:pPr>
        <w:spacing w:line="360" w:lineRule="auto"/>
        <w:jc w:val="both"/>
        <w:rPr>
          <w:rFonts w:ascii="Arial" w:hAnsi="Arial" w:cs="Arial"/>
          <w:b w:val="0"/>
          <w:bCs/>
          <w:sz w:val="24"/>
          <w:szCs w:val="24"/>
        </w:rPr>
      </w:pPr>
      <w:r>
        <w:rPr>
          <w:rFonts w:ascii="Arial" w:hAnsi="Arial" w:cs="Arial"/>
          <w:b w:val="0"/>
          <w:bCs/>
          <w:sz w:val="24"/>
          <w:szCs w:val="24"/>
        </w:rPr>
        <w:t>Ensamblaje Visual: Los directorios pages/ y components/ aplican el patrón de diseño atómico para construir interfaces reutilizables, desde botones hasta el carrito de compras completo.</w:t>
      </w:r>
    </w:p>
    <w:p w14:paraId="0C34E1BF">
      <w:pPr>
        <w:spacing w:line="360" w:lineRule="auto"/>
        <w:jc w:val="both"/>
        <w:rPr>
          <w:rFonts w:ascii="Arial" w:hAnsi="Arial" w:cs="Arial"/>
          <w:b w:val="0"/>
          <w:bCs/>
          <w:sz w:val="24"/>
          <w:szCs w:val="24"/>
        </w:rPr>
      </w:pPr>
    </w:p>
    <w:p w14:paraId="63C511A9">
      <w:pPr>
        <w:spacing w:line="360" w:lineRule="auto"/>
        <w:jc w:val="both"/>
        <w:rPr>
          <w:rFonts w:ascii="Arial" w:hAnsi="Arial" w:cs="Arial"/>
          <w:b w:val="0"/>
          <w:bCs/>
          <w:sz w:val="24"/>
          <w:szCs w:val="24"/>
        </w:rPr>
      </w:pPr>
      <w:r>
        <w:rPr>
          <w:rFonts w:ascii="Arial" w:hAnsi="Arial" w:cs="Arial"/>
          <w:b w:val="0"/>
          <w:bCs/>
          <w:sz w:val="24"/>
          <w:szCs w:val="24"/>
        </w:rPr>
        <w:t>Estado Reactivo: El directorio context/ administra el flujo de datos globales (sesión de usuario, productos seleccionados) sin requerir paso de propiedades o recargas del navegador.</w:t>
      </w:r>
    </w:p>
    <w:p w14:paraId="1A435FDB">
      <w:pPr>
        <w:spacing w:line="360" w:lineRule="auto"/>
        <w:jc w:val="both"/>
        <w:rPr>
          <w:rFonts w:ascii="Arial" w:hAnsi="Arial" w:cs="Arial"/>
          <w:b w:val="0"/>
          <w:bCs/>
          <w:sz w:val="24"/>
          <w:szCs w:val="24"/>
        </w:rPr>
      </w:pPr>
    </w:p>
    <w:p w14:paraId="25C117C5">
      <w:pPr>
        <w:spacing w:line="360" w:lineRule="auto"/>
        <w:jc w:val="both"/>
        <w:rPr>
          <w:rFonts w:ascii="Arial" w:hAnsi="Arial" w:cs="Arial"/>
          <w:b w:val="0"/>
          <w:bCs/>
          <w:sz w:val="24"/>
          <w:szCs w:val="24"/>
        </w:rPr>
      </w:pPr>
      <w:r>
        <w:rPr>
          <w:rFonts w:ascii="Arial" w:hAnsi="Arial" w:cs="Arial"/>
          <w:b w:val="0"/>
          <w:bCs/>
          <w:sz w:val="24"/>
          <w:szCs w:val="24"/>
        </w:rPr>
        <w:t>Consumo de API: La carpeta services/ estandariza todas las llamadas HTTP salientes, implementando interceptores para adjuntar credenciales automáticamente.</w:t>
      </w:r>
    </w:p>
    <w:p w14:paraId="7BB9B7C8">
      <w:pPr>
        <w:spacing w:line="360" w:lineRule="auto"/>
        <w:jc w:val="both"/>
        <w:rPr>
          <w:rFonts w:ascii="Arial" w:hAnsi="Arial" w:cs="Arial"/>
          <w:b w:val="0"/>
          <w:bCs/>
          <w:sz w:val="24"/>
          <w:szCs w:val="24"/>
        </w:rPr>
      </w:pPr>
    </w:p>
    <w:p w14:paraId="1ECC5DFB">
      <w:pPr>
        <w:spacing w:line="360" w:lineRule="auto"/>
        <w:jc w:val="both"/>
        <w:rPr>
          <w:rFonts w:ascii="Arial" w:hAnsi="Arial" w:cs="Arial"/>
          <w:b w:val="0"/>
          <w:bCs/>
          <w:sz w:val="24"/>
          <w:szCs w:val="24"/>
        </w:rPr>
      </w:pPr>
      <w:r>
        <w:rPr>
          <w:rFonts w:ascii="Arial" w:hAnsi="Arial" w:cs="Arial"/>
          <w:b w:val="0"/>
          <w:bCs/>
          <w:sz w:val="24"/>
          <w:szCs w:val="24"/>
        </w:rPr>
        <w:t>Aseguramiento de Calidad: El directorio e2e/ almacena los scripts automatizados de Playwright para certificar que flujos críticos, como el login o el checkout, no presenten errores.</w:t>
      </w:r>
    </w:p>
    <w:p w14:paraId="213E366F">
      <w:pPr>
        <w:spacing w:line="360" w:lineRule="auto"/>
        <w:jc w:val="both"/>
        <w:rPr>
          <w:rFonts w:ascii="Arial" w:hAnsi="Arial" w:cs="Arial"/>
          <w:b w:val="0"/>
          <w:bCs/>
          <w:sz w:val="24"/>
          <w:szCs w:val="24"/>
        </w:rPr>
      </w:pPr>
    </w:p>
    <w:p w14:paraId="6ABB0867">
      <w:pPr>
        <w:spacing w:line="360" w:lineRule="auto"/>
        <w:jc w:val="both"/>
        <w:rPr>
          <w:rFonts w:ascii="Arial" w:hAnsi="Arial" w:cs="Arial"/>
          <w:b w:val="0"/>
          <w:bCs/>
          <w:sz w:val="24"/>
          <w:szCs w:val="24"/>
        </w:rPr>
      </w:pPr>
      <w:r>
        <w:rPr>
          <w:rFonts w:ascii="Arial" w:hAnsi="Arial" w:cs="Arial"/>
          <w:b w:val="0"/>
          <w:bCs/>
          <w:sz w:val="24"/>
          <w:szCs w:val="24"/>
        </w:rPr>
        <w:t>Infraestructura y Operaciones (DevOps)</w:t>
      </w:r>
    </w:p>
    <w:p w14:paraId="243E4D95">
      <w:pPr>
        <w:spacing w:line="360" w:lineRule="auto"/>
        <w:jc w:val="both"/>
        <w:rPr>
          <w:rFonts w:ascii="Arial" w:hAnsi="Arial" w:cs="Arial"/>
          <w:b w:val="0"/>
          <w:bCs/>
          <w:sz w:val="24"/>
          <w:szCs w:val="24"/>
        </w:rPr>
      </w:pPr>
      <w:r>
        <w:rPr>
          <w:rFonts w:ascii="Arial" w:hAnsi="Arial" w:cs="Arial"/>
          <w:b w:val="0"/>
          <w:bCs/>
          <w:sz w:val="24"/>
          <w:szCs w:val="24"/>
        </w:rPr>
        <w:t>La raíz del proyecto contiene las herramientas necesarias para la automatización, documentación y puesta en marcha del ecosistema en servidores reales.</w:t>
      </w:r>
    </w:p>
    <w:p w14:paraId="053311C4">
      <w:pPr>
        <w:spacing w:line="360" w:lineRule="auto"/>
        <w:jc w:val="both"/>
        <w:rPr>
          <w:rFonts w:ascii="Arial" w:hAnsi="Arial" w:cs="Arial"/>
          <w:b w:val="0"/>
          <w:bCs/>
          <w:sz w:val="24"/>
          <w:szCs w:val="24"/>
        </w:rPr>
      </w:pPr>
    </w:p>
    <w:p w14:paraId="133D4E5E">
      <w:pPr>
        <w:spacing w:line="360" w:lineRule="auto"/>
        <w:jc w:val="both"/>
        <w:rPr>
          <w:rFonts w:ascii="Arial" w:hAnsi="Arial" w:cs="Arial"/>
          <w:b w:val="0"/>
          <w:bCs/>
          <w:sz w:val="24"/>
          <w:szCs w:val="24"/>
        </w:rPr>
      </w:pPr>
      <w:r>
        <w:rPr>
          <w:rFonts w:ascii="Arial" w:hAnsi="Arial" w:cs="Arial"/>
          <w:b w:val="0"/>
          <w:bCs/>
          <w:sz w:val="24"/>
          <w:szCs w:val="24"/>
        </w:rPr>
        <w:t>Configuración Perimetral: El directorio nginx/ resguarda las reglas del proxy inverso, redirecciones HTTPS y compresión de archivos estáticos.</w:t>
      </w:r>
    </w:p>
    <w:p w14:paraId="31F42E89">
      <w:pPr>
        <w:spacing w:line="360" w:lineRule="auto"/>
        <w:jc w:val="both"/>
        <w:rPr>
          <w:rFonts w:ascii="Arial" w:hAnsi="Arial" w:cs="Arial"/>
          <w:b w:val="0"/>
          <w:bCs/>
          <w:sz w:val="24"/>
          <w:szCs w:val="24"/>
        </w:rPr>
      </w:pPr>
    </w:p>
    <w:p w14:paraId="7FAA150F">
      <w:pPr>
        <w:spacing w:line="360" w:lineRule="auto"/>
        <w:jc w:val="both"/>
        <w:rPr>
          <w:rFonts w:ascii="Arial" w:hAnsi="Arial" w:cs="Arial"/>
          <w:b w:val="0"/>
          <w:bCs/>
          <w:sz w:val="24"/>
          <w:szCs w:val="24"/>
        </w:rPr>
      </w:pPr>
      <w:r>
        <w:rPr>
          <w:rFonts w:ascii="Arial" w:hAnsi="Arial" w:cs="Arial"/>
          <w:b w:val="0"/>
          <w:bCs/>
          <w:sz w:val="24"/>
          <w:szCs w:val="24"/>
        </w:rPr>
        <w:t>Automatización Local: El archivo iniciar.ps1 orquesta el arranque simultáneo de ambas capas del proyecto en entornos de desarrollo utilizando PowerShell.</w:t>
      </w:r>
    </w:p>
    <w:p w14:paraId="3AF6D1BE">
      <w:pPr>
        <w:spacing w:line="360" w:lineRule="auto"/>
        <w:jc w:val="both"/>
        <w:rPr>
          <w:rFonts w:ascii="Arial" w:hAnsi="Arial" w:cs="Arial"/>
          <w:b w:val="0"/>
          <w:bCs/>
          <w:sz w:val="24"/>
          <w:szCs w:val="24"/>
        </w:rPr>
      </w:pPr>
    </w:p>
    <w:p w14:paraId="29D93214">
      <w:pPr>
        <w:spacing w:line="360" w:lineRule="auto"/>
        <w:jc w:val="both"/>
        <w:rPr>
          <w:rFonts w:ascii="Arial" w:hAnsi="Arial" w:cs="Arial"/>
          <w:b w:val="0"/>
          <w:bCs/>
          <w:sz w:val="24"/>
          <w:szCs w:val="24"/>
        </w:rPr>
      </w:pPr>
      <w:r>
        <w:rPr>
          <w:rFonts w:ascii="Arial" w:hAnsi="Arial" w:cs="Arial"/>
          <w:b w:val="0"/>
          <w:bCs/>
          <w:sz w:val="24"/>
          <w:szCs w:val="24"/>
        </w:rPr>
        <w:t>Herramientas Auxiliares: El directorio scripts/ de la raíz facilita rutinas de soporte, migraciones de datos o telemetría fuera del ciclo de vida de la API.</w:t>
      </w:r>
    </w:p>
    <w:p w14:paraId="0C62EAC2">
      <w:pPr>
        <w:spacing w:line="360" w:lineRule="auto"/>
        <w:jc w:val="both"/>
        <w:rPr>
          <w:rFonts w:ascii="Arial" w:hAnsi="Arial" w:cs="Arial"/>
          <w:b w:val="0"/>
          <w:bCs/>
          <w:sz w:val="24"/>
          <w:szCs w:val="24"/>
        </w:rPr>
      </w:pPr>
    </w:p>
    <w:p w14:paraId="311B51C9">
      <w:pPr>
        <w:spacing w:line="360" w:lineRule="auto"/>
        <w:jc w:val="both"/>
        <w:rPr>
          <w:rFonts w:ascii="Arial" w:hAnsi="Arial" w:cs="Arial"/>
          <w:b w:val="0"/>
          <w:bCs/>
          <w:sz w:val="24"/>
          <w:szCs w:val="24"/>
        </w:rPr>
      </w:pPr>
      <w:r>
        <w:rPr>
          <w:rFonts w:ascii="Arial" w:hAnsi="Arial" w:cs="Arial"/>
          <w:b w:val="0"/>
          <w:bCs/>
          <w:sz w:val="24"/>
          <w:szCs w:val="24"/>
        </w:rPr>
        <w:t>Protocolos Técnicos: Los archivos PRODUCTION.md y README.md establecen las guías normativas para desplegar actualizaciones continuas en la nube con cero tiempos de inactividad.</w:t>
      </w:r>
    </w:p>
    <w:p w14:paraId="355D5EB8">
      <w:pPr>
        <w:spacing w:line="360" w:lineRule="auto"/>
        <w:jc w:val="both"/>
        <w:rPr>
          <w:rFonts w:ascii="Arial" w:hAnsi="Arial" w:cs="Arial"/>
          <w:b w:val="0"/>
          <w:bCs/>
          <w:sz w:val="24"/>
          <w:szCs w:val="24"/>
        </w:rPr>
      </w:pPr>
    </w:p>
    <w:p w14:paraId="6C711953">
      <w:pPr>
        <w:spacing w:line="360" w:lineRule="auto"/>
        <w:jc w:val="both"/>
        <w:rPr>
          <w:rFonts w:ascii="Arial" w:hAnsi="Arial" w:cs="Arial"/>
          <w:b w:val="0"/>
          <w:bCs/>
          <w:sz w:val="24"/>
          <w:szCs w:val="24"/>
          <w:u w:val="single"/>
        </w:rPr>
      </w:pPr>
      <w:r>
        <w:rPr>
          <w:rFonts w:ascii="Arial" w:hAnsi="Arial" w:cs="Arial"/>
          <w:b w:val="0"/>
          <w:bCs/>
          <w:sz w:val="24"/>
          <w:szCs w:val="24"/>
          <w:u w:val="single"/>
        </w:rPr>
        <w:t>Desglose arquitectónico</w:t>
      </w:r>
    </w:p>
    <w:p w14:paraId="42F1EF6A">
      <w:pPr>
        <w:spacing w:line="360" w:lineRule="auto"/>
        <w:jc w:val="both"/>
        <w:rPr>
          <w:rFonts w:ascii="Arial" w:hAnsi="Arial" w:cs="Arial"/>
          <w:b w:val="0"/>
          <w:bCs/>
          <w:sz w:val="24"/>
          <w:szCs w:val="24"/>
        </w:rPr>
      </w:pPr>
      <w:r>
        <w:rPr>
          <w:rFonts w:ascii="Arial" w:hAnsi="Arial" w:cs="Arial"/>
          <w:b w:val="0"/>
          <w:bCs/>
          <w:sz w:val="24"/>
          <w:szCs w:val="24"/>
        </w:rPr>
        <w:t>1. Organización del Entorno y Orquestación (DevOps)</w:t>
      </w:r>
    </w:p>
    <w:p w14:paraId="567A7C04">
      <w:pPr>
        <w:spacing w:line="360" w:lineRule="auto"/>
        <w:jc w:val="both"/>
        <w:rPr>
          <w:rFonts w:ascii="Arial" w:hAnsi="Arial" w:cs="Arial"/>
          <w:b w:val="0"/>
          <w:bCs/>
          <w:sz w:val="24"/>
          <w:szCs w:val="24"/>
        </w:rPr>
      </w:pPr>
      <w:r>
        <w:rPr>
          <w:rFonts w:ascii="Arial" w:hAnsi="Arial" w:cs="Arial"/>
          <w:b w:val="0"/>
          <w:bCs/>
          <w:sz w:val="24"/>
          <w:szCs w:val="24"/>
        </w:rPr>
        <w:t>La raíz del repositorio consolida las herramientas de automatización, orquestación perimetral y las guías de despliegue para la infraestructura de nube.</w:t>
      </w:r>
    </w:p>
    <w:p w14:paraId="33F47C5F">
      <w:pPr>
        <w:spacing w:line="360" w:lineRule="auto"/>
        <w:jc w:val="both"/>
        <w:rPr>
          <w:rFonts w:ascii="Arial" w:hAnsi="Arial" w:cs="Arial"/>
          <w:b w:val="0"/>
          <w:bCs/>
          <w:sz w:val="24"/>
          <w:szCs w:val="24"/>
        </w:rPr>
      </w:pPr>
    </w:p>
    <w:p w14:paraId="455416F6">
      <w:pPr>
        <w:spacing w:line="360" w:lineRule="auto"/>
        <w:jc w:val="both"/>
        <w:rPr>
          <w:rFonts w:ascii="Arial" w:hAnsi="Arial" w:cs="Arial"/>
          <w:b w:val="0"/>
          <w:bCs/>
          <w:sz w:val="24"/>
          <w:szCs w:val="24"/>
        </w:rPr>
      </w:pPr>
      <w:r>
        <w:rPr>
          <w:rFonts w:ascii="Arial" w:hAnsi="Arial" w:cs="Arial"/>
          <w:b w:val="0"/>
          <w:bCs/>
          <w:sz w:val="24"/>
          <w:szCs w:val="24"/>
        </w:rPr>
        <w:t>nginx/ y Configuración Web: Centraliza las directivas del proxy inverso, las reglas de terminación TLS/SSL y las políticas de compresión de red, protegiendo los puertos internos del servidor.</w:t>
      </w:r>
    </w:p>
    <w:p w14:paraId="4601BC06">
      <w:pPr>
        <w:spacing w:line="360" w:lineRule="auto"/>
        <w:jc w:val="both"/>
        <w:rPr>
          <w:rFonts w:ascii="Arial" w:hAnsi="Arial" w:cs="Arial"/>
          <w:b w:val="0"/>
          <w:bCs/>
          <w:sz w:val="24"/>
          <w:szCs w:val="24"/>
        </w:rPr>
      </w:pPr>
    </w:p>
    <w:p w14:paraId="4B971828">
      <w:pPr>
        <w:spacing w:line="360" w:lineRule="auto"/>
        <w:jc w:val="both"/>
        <w:rPr>
          <w:rFonts w:ascii="Arial" w:hAnsi="Arial" w:cs="Arial"/>
          <w:b w:val="0"/>
          <w:bCs/>
          <w:sz w:val="24"/>
          <w:szCs w:val="24"/>
        </w:rPr>
      </w:pPr>
      <w:r>
        <w:rPr>
          <w:rFonts w:ascii="Arial" w:hAnsi="Arial" w:cs="Arial"/>
          <w:b w:val="0"/>
          <w:bCs/>
          <w:sz w:val="24"/>
          <w:szCs w:val="24"/>
        </w:rPr>
        <w:t>scripts/ e iniciar.ps1: Facilitan rutinas de soporte, migraciones asíncronas de datos y el arranque simultáneo de ambos ecosistemas de manera automatizada para los ingenieros de desarrollo.</w:t>
      </w:r>
    </w:p>
    <w:p w14:paraId="7E869889">
      <w:pPr>
        <w:spacing w:line="360" w:lineRule="auto"/>
        <w:jc w:val="both"/>
        <w:rPr>
          <w:rFonts w:ascii="Arial" w:hAnsi="Arial" w:cs="Arial"/>
          <w:b w:val="0"/>
          <w:bCs/>
          <w:sz w:val="24"/>
          <w:szCs w:val="24"/>
        </w:rPr>
      </w:pPr>
    </w:p>
    <w:p w14:paraId="0C96B017">
      <w:pPr>
        <w:spacing w:line="360" w:lineRule="auto"/>
        <w:jc w:val="both"/>
        <w:rPr>
          <w:rFonts w:ascii="Arial" w:hAnsi="Arial" w:cs="Arial"/>
          <w:b w:val="0"/>
          <w:bCs/>
          <w:sz w:val="24"/>
          <w:szCs w:val="24"/>
        </w:rPr>
      </w:pPr>
      <w:r>
        <w:rPr>
          <w:rFonts w:ascii="Arial" w:hAnsi="Arial" w:cs="Arial"/>
          <w:b w:val="0"/>
          <w:bCs/>
          <w:sz w:val="24"/>
          <w:szCs w:val="24"/>
        </w:rPr>
        <w:t>Documentación Normativa: Archivos críticos como PRODUCTION.md establecen los manuales técnicos para la integración continua, asegurando la operatividad del sistema sin interrupciones a largo plazo.</w:t>
      </w:r>
    </w:p>
    <w:p w14:paraId="0BEE20A0">
      <w:pPr>
        <w:spacing w:line="360" w:lineRule="auto"/>
        <w:jc w:val="both"/>
        <w:rPr>
          <w:rFonts w:ascii="Arial" w:hAnsi="Arial" w:cs="Arial"/>
          <w:b w:val="0"/>
          <w:bCs/>
          <w:sz w:val="24"/>
          <w:szCs w:val="24"/>
        </w:rPr>
      </w:pPr>
    </w:p>
    <w:p w14:paraId="49664B6D">
      <w:pPr>
        <w:spacing w:line="360" w:lineRule="auto"/>
        <w:jc w:val="both"/>
        <w:rPr>
          <w:rFonts w:ascii="Arial" w:hAnsi="Arial" w:cs="Arial"/>
          <w:b w:val="0"/>
          <w:bCs/>
          <w:sz w:val="24"/>
          <w:szCs w:val="24"/>
        </w:rPr>
      </w:pPr>
      <w:r>
        <w:rPr>
          <w:rFonts w:ascii="Arial" w:hAnsi="Arial" w:cs="Arial"/>
          <w:b w:val="0"/>
          <w:bCs/>
          <w:sz w:val="24"/>
          <w:szCs w:val="24"/>
        </w:rPr>
        <w:t>2. Lógica Comercial y Capa de Servicios (backend/)</w:t>
      </w:r>
    </w:p>
    <w:p w14:paraId="7468825D">
      <w:pPr>
        <w:spacing w:line="360" w:lineRule="auto"/>
        <w:jc w:val="both"/>
        <w:rPr>
          <w:rFonts w:ascii="Arial" w:hAnsi="Arial" w:cs="Arial"/>
          <w:b w:val="0"/>
          <w:bCs/>
          <w:sz w:val="24"/>
          <w:szCs w:val="24"/>
        </w:rPr>
      </w:pPr>
      <w:r>
        <w:rPr>
          <w:rFonts w:ascii="Arial" w:hAnsi="Arial" w:cs="Arial"/>
          <w:b w:val="0"/>
          <w:bCs/>
          <w:sz w:val="24"/>
          <w:szCs w:val="24"/>
        </w:rPr>
        <w:t>El directorio del servidor concentra la persistencia de datos NoSQL, el control de acceso criptográfico y las integraciones financieras externas.</w:t>
      </w:r>
    </w:p>
    <w:p w14:paraId="685E2DF5">
      <w:pPr>
        <w:spacing w:line="360" w:lineRule="auto"/>
        <w:jc w:val="both"/>
        <w:rPr>
          <w:rFonts w:ascii="Arial" w:hAnsi="Arial" w:cs="Arial"/>
          <w:b w:val="0"/>
          <w:bCs/>
          <w:sz w:val="24"/>
          <w:szCs w:val="24"/>
        </w:rPr>
      </w:pPr>
    </w:p>
    <w:p w14:paraId="0015F9BB">
      <w:pPr>
        <w:spacing w:line="360" w:lineRule="auto"/>
        <w:jc w:val="both"/>
        <w:rPr>
          <w:rFonts w:ascii="Arial" w:hAnsi="Arial" w:cs="Arial"/>
          <w:b w:val="0"/>
          <w:bCs/>
          <w:sz w:val="24"/>
          <w:szCs w:val="24"/>
        </w:rPr>
      </w:pPr>
      <w:r>
        <w:rPr>
          <w:rFonts w:ascii="Arial" w:hAnsi="Arial" w:cs="Arial"/>
          <w:b w:val="0"/>
          <w:bCs/>
          <w:sz w:val="24"/>
          <w:szCs w:val="24"/>
        </w:rPr>
        <w:t>src/controllers/ y src/services/: Aísla el manejo del protocolo HTTP de la lógica comercial profunda, administrando eficientemente la interconexión B2B y las validaciones de inventario.</w:t>
      </w:r>
    </w:p>
    <w:p w14:paraId="661A39B9">
      <w:pPr>
        <w:spacing w:line="360" w:lineRule="auto"/>
        <w:jc w:val="both"/>
        <w:rPr>
          <w:rFonts w:ascii="Arial" w:hAnsi="Arial" w:cs="Arial"/>
          <w:b w:val="0"/>
          <w:bCs/>
          <w:sz w:val="24"/>
          <w:szCs w:val="24"/>
        </w:rPr>
      </w:pPr>
    </w:p>
    <w:p w14:paraId="1725504B">
      <w:pPr>
        <w:spacing w:line="360" w:lineRule="auto"/>
        <w:jc w:val="both"/>
        <w:rPr>
          <w:rFonts w:ascii="Arial" w:hAnsi="Arial" w:cs="Arial"/>
          <w:b w:val="0"/>
          <w:bCs/>
          <w:sz w:val="24"/>
          <w:szCs w:val="24"/>
        </w:rPr>
      </w:pPr>
      <w:r>
        <w:rPr>
          <w:rFonts w:ascii="Arial" w:hAnsi="Arial" w:cs="Arial"/>
          <w:b w:val="0"/>
          <w:bCs/>
          <w:sz w:val="24"/>
          <w:szCs w:val="24"/>
        </w:rPr>
        <w:t>src/models/ y src/middleware/: Establece los esquemas de colecciones para MongoDB y las barreras perimetrales que verifican firmas de tokens JWT antes de autorizar transacciones.</w:t>
      </w:r>
    </w:p>
    <w:p w14:paraId="0D860572">
      <w:pPr>
        <w:spacing w:line="360" w:lineRule="auto"/>
        <w:jc w:val="both"/>
        <w:rPr>
          <w:rFonts w:ascii="Arial" w:hAnsi="Arial" w:cs="Arial"/>
          <w:b w:val="0"/>
          <w:bCs/>
          <w:sz w:val="24"/>
          <w:szCs w:val="24"/>
        </w:rPr>
      </w:pPr>
    </w:p>
    <w:p w14:paraId="698BA2BB">
      <w:pPr>
        <w:spacing w:line="360" w:lineRule="auto"/>
        <w:jc w:val="both"/>
        <w:rPr>
          <w:rFonts w:ascii="Arial" w:hAnsi="Arial" w:cs="Arial"/>
          <w:b w:val="0"/>
          <w:bCs/>
          <w:sz w:val="24"/>
          <w:szCs w:val="24"/>
        </w:rPr>
      </w:pPr>
      <w:r>
        <w:rPr>
          <w:rFonts w:ascii="Arial" w:hAnsi="Arial" w:cs="Arial"/>
          <w:b w:val="0"/>
          <w:bCs/>
          <w:sz w:val="24"/>
          <w:szCs w:val="24"/>
        </w:rPr>
        <w:t>ecosystem.config.cjs y Orquestación: Configura el administrador de procesos PM2 para mantener una alta disponibilidad mediante el modo clúster y reinicios preventivos automatizados.</w:t>
      </w:r>
    </w:p>
    <w:p w14:paraId="2CEEC23E">
      <w:pPr>
        <w:spacing w:line="360" w:lineRule="auto"/>
        <w:jc w:val="both"/>
        <w:rPr>
          <w:rFonts w:ascii="Arial" w:hAnsi="Arial" w:cs="Arial"/>
          <w:b w:val="0"/>
          <w:bCs/>
          <w:sz w:val="24"/>
          <w:szCs w:val="24"/>
        </w:rPr>
      </w:pPr>
    </w:p>
    <w:p w14:paraId="5E9E83FC">
      <w:pPr>
        <w:spacing w:line="360" w:lineRule="auto"/>
        <w:jc w:val="both"/>
        <w:rPr>
          <w:rFonts w:ascii="Arial" w:hAnsi="Arial" w:cs="Arial"/>
          <w:b w:val="0"/>
          <w:bCs/>
          <w:sz w:val="24"/>
          <w:szCs w:val="24"/>
        </w:rPr>
      </w:pPr>
      <w:r>
        <w:rPr>
          <w:rFonts w:ascii="Arial" w:hAnsi="Arial" w:cs="Arial"/>
          <w:b w:val="0"/>
          <w:bCs/>
          <w:sz w:val="24"/>
          <w:szCs w:val="24"/>
        </w:rPr>
        <w:t>3. Arquitectura del Cliente React (frontend/)</w:t>
      </w:r>
    </w:p>
    <w:p w14:paraId="023A54FC">
      <w:pPr>
        <w:spacing w:line="360" w:lineRule="auto"/>
        <w:jc w:val="both"/>
        <w:rPr>
          <w:rFonts w:ascii="Arial" w:hAnsi="Arial" w:cs="Arial"/>
          <w:b w:val="0"/>
          <w:bCs/>
          <w:sz w:val="24"/>
          <w:szCs w:val="24"/>
        </w:rPr>
      </w:pPr>
      <w:r>
        <w:rPr>
          <w:rFonts w:ascii="Arial" w:hAnsi="Arial" w:cs="Arial"/>
          <w:b w:val="0"/>
          <w:bCs/>
          <w:sz w:val="24"/>
          <w:szCs w:val="24"/>
        </w:rPr>
        <w:t>El directorio de la aplicación cliente, empaquetado por Vite, estructura la experiencia de usuario y el consumo interactivo de la API RESTful.</w:t>
      </w:r>
    </w:p>
    <w:p w14:paraId="12DAF362">
      <w:pPr>
        <w:spacing w:line="360" w:lineRule="auto"/>
        <w:jc w:val="both"/>
        <w:rPr>
          <w:rFonts w:ascii="Arial" w:hAnsi="Arial" w:cs="Arial"/>
          <w:b w:val="0"/>
          <w:bCs/>
          <w:sz w:val="24"/>
          <w:szCs w:val="24"/>
        </w:rPr>
      </w:pPr>
    </w:p>
    <w:p w14:paraId="74B7B40B">
      <w:pPr>
        <w:spacing w:line="360" w:lineRule="auto"/>
        <w:jc w:val="both"/>
        <w:rPr>
          <w:rFonts w:ascii="Arial" w:hAnsi="Arial" w:cs="Arial"/>
          <w:b w:val="0"/>
          <w:bCs/>
          <w:sz w:val="24"/>
          <w:szCs w:val="24"/>
        </w:rPr>
      </w:pPr>
      <w:r>
        <w:rPr>
          <w:rFonts w:ascii="Arial" w:hAnsi="Arial" w:cs="Arial"/>
          <w:b w:val="0"/>
          <w:bCs/>
          <w:sz w:val="24"/>
          <w:szCs w:val="24"/>
        </w:rPr>
        <w:t>src/components/ y src/pages/: Aplican metodologías de diseño atómico para ensamblar el catálogo dinámico y el checkout, asegurando tiempos de renderizada visual casi instantáneos.</w:t>
      </w:r>
    </w:p>
    <w:p w14:paraId="4682F8BD">
      <w:pPr>
        <w:spacing w:line="360" w:lineRule="auto"/>
        <w:jc w:val="both"/>
        <w:rPr>
          <w:rFonts w:ascii="Arial" w:hAnsi="Arial" w:cs="Arial"/>
          <w:b w:val="0"/>
          <w:bCs/>
          <w:sz w:val="24"/>
          <w:szCs w:val="24"/>
        </w:rPr>
      </w:pPr>
    </w:p>
    <w:p w14:paraId="298D567C">
      <w:pPr>
        <w:spacing w:line="360" w:lineRule="auto"/>
        <w:jc w:val="both"/>
        <w:rPr>
          <w:rFonts w:ascii="Arial" w:hAnsi="Arial" w:cs="Arial"/>
          <w:b w:val="0"/>
          <w:bCs/>
          <w:sz w:val="24"/>
          <w:szCs w:val="24"/>
        </w:rPr>
      </w:pPr>
      <w:r>
        <w:rPr>
          <w:rFonts w:ascii="Arial" w:hAnsi="Arial" w:cs="Arial"/>
          <w:b w:val="0"/>
          <w:bCs/>
          <w:sz w:val="24"/>
          <w:szCs w:val="24"/>
        </w:rPr>
        <w:t>src/context/ y src/hooks/: Administran el estado global reactivo (como la sesión del usuario y las cotizaciones del carrito) evitando la propagación excesiva de propiedades en el DOM.</w:t>
      </w:r>
    </w:p>
    <w:p w14:paraId="2E3B9523">
      <w:pPr>
        <w:spacing w:line="360" w:lineRule="auto"/>
        <w:jc w:val="both"/>
        <w:rPr>
          <w:rFonts w:ascii="Arial" w:hAnsi="Arial" w:cs="Arial"/>
          <w:b w:val="0"/>
          <w:bCs/>
          <w:sz w:val="24"/>
          <w:szCs w:val="24"/>
        </w:rPr>
      </w:pPr>
    </w:p>
    <w:p w14:paraId="3EB9476B">
      <w:pPr>
        <w:spacing w:line="360" w:lineRule="auto"/>
        <w:jc w:val="both"/>
        <w:rPr>
          <w:rFonts w:ascii="Arial" w:hAnsi="Arial" w:cs="Arial"/>
          <w:b w:val="0"/>
          <w:bCs/>
          <w:sz w:val="24"/>
          <w:szCs w:val="24"/>
        </w:rPr>
      </w:pPr>
      <w:r>
        <w:rPr>
          <w:rFonts w:ascii="Arial" w:hAnsi="Arial" w:cs="Arial"/>
          <w:b w:val="0"/>
          <w:bCs/>
          <w:sz w:val="24"/>
          <w:szCs w:val="24"/>
        </w:rPr>
        <w:t>src/services/ y Aseguramiento: Estandariza la comunicación segura con el servidor, mientras que el directorio e2e/ certifica automatizadamente la integridad transaccional del software.</w:t>
      </w:r>
    </w:p>
    <w:p w14:paraId="06F9AE9F">
      <w:pPr>
        <w:spacing w:line="360" w:lineRule="auto"/>
        <w:jc w:val="both"/>
        <w:rPr>
          <w:rFonts w:ascii="Arial" w:hAnsi="Arial" w:cs="Arial"/>
          <w:b w:val="0"/>
          <w:bCs/>
          <w:sz w:val="24"/>
          <w:szCs w:val="24"/>
        </w:rPr>
      </w:pPr>
    </w:p>
    <w:p w14:paraId="7C3ADDD0">
      <w:pPr>
        <w:pStyle w:val="5"/>
      </w:pPr>
      <w:bookmarkStart w:id="19" w:name="_Toc238413618"/>
      <w:bookmarkStart w:id="20" w:name="_Toc238414331"/>
      <w:r>
        <w:rPr>
          <w:sz w:val="36"/>
          <w:szCs w:val="22"/>
        </w:rPr>
        <w:t>Conclusiones</w:t>
      </w:r>
      <w:bookmarkEnd w:id="19"/>
      <w:bookmarkEnd w:id="20"/>
    </w:p>
    <w:p w14:paraId="56581DD2">
      <w:pPr>
        <w:spacing w:line="360" w:lineRule="auto"/>
        <w:jc w:val="both"/>
        <w:rPr>
          <w:rFonts w:ascii="Arial" w:hAnsi="Arial" w:cs="Arial"/>
          <w:b w:val="0"/>
          <w:bCs/>
          <w:sz w:val="24"/>
          <w:szCs w:val="24"/>
        </w:rPr>
      </w:pPr>
      <w:r>
        <w:rPr>
          <w:rFonts w:ascii="Arial" w:hAnsi="Arial" w:cs="Arial"/>
          <w:b w:val="0"/>
          <w:bCs/>
          <w:sz w:val="24"/>
          <w:szCs w:val="24"/>
        </w:rPr>
        <w:t>La culminación de la plataforma SYSCOM-GAZA representa un hito fundamental en la modernización de la infraestructura comercial de la empresa. El desarrollo de este sistema superó el objetivo inicial de digitalizar un catálogo pasivo, transformándose en un ecosistema transaccional capaz de orquestar ventas, gestionar inventarios en tiempo real y blindar operaciones bajo estrictos protocolos de ciberseguridad.</w:t>
      </w:r>
    </w:p>
    <w:p w14:paraId="0D7CDA88">
      <w:pPr>
        <w:spacing w:line="360" w:lineRule="auto"/>
        <w:jc w:val="both"/>
        <w:rPr>
          <w:rFonts w:ascii="Arial" w:hAnsi="Arial" w:cs="Arial"/>
          <w:b w:val="0"/>
          <w:bCs/>
          <w:sz w:val="24"/>
          <w:szCs w:val="24"/>
        </w:rPr>
      </w:pPr>
    </w:p>
    <w:p w14:paraId="09D853B3">
      <w:pPr>
        <w:spacing w:line="360" w:lineRule="auto"/>
        <w:jc w:val="both"/>
        <w:rPr>
          <w:rFonts w:ascii="Arial" w:hAnsi="Arial" w:cs="Arial"/>
          <w:b w:val="0"/>
          <w:bCs/>
          <w:sz w:val="24"/>
          <w:szCs w:val="24"/>
        </w:rPr>
      </w:pPr>
      <w:r>
        <w:rPr>
          <w:rFonts w:ascii="Arial" w:hAnsi="Arial" w:cs="Arial"/>
          <w:b w:val="0"/>
          <w:bCs/>
          <w:sz w:val="24"/>
          <w:szCs w:val="24"/>
        </w:rPr>
        <w:t>Impacto Arquitectónico y Operativo</w:t>
      </w:r>
    </w:p>
    <w:p w14:paraId="4B0FA7A9">
      <w:pPr>
        <w:spacing w:line="360" w:lineRule="auto"/>
        <w:jc w:val="both"/>
        <w:rPr>
          <w:rFonts w:ascii="Arial" w:hAnsi="Arial" w:cs="Arial"/>
          <w:b w:val="0"/>
          <w:bCs/>
          <w:sz w:val="24"/>
          <w:szCs w:val="24"/>
        </w:rPr>
      </w:pPr>
      <w:r>
        <w:rPr>
          <w:rFonts w:ascii="Arial" w:hAnsi="Arial" w:cs="Arial"/>
          <w:b w:val="0"/>
          <w:bCs/>
          <w:sz w:val="24"/>
          <w:szCs w:val="24"/>
        </w:rPr>
        <w:t>A lo largo del ciclo de vida del software, se implementaron soluciones avanzadas que consolidan la viabilidad empresarial del sistema:</w:t>
      </w:r>
    </w:p>
    <w:p w14:paraId="329FC9A0">
      <w:pPr>
        <w:spacing w:line="360" w:lineRule="auto"/>
        <w:jc w:val="both"/>
        <w:rPr>
          <w:rFonts w:ascii="Arial" w:hAnsi="Arial" w:cs="Arial"/>
          <w:b w:val="0"/>
          <w:bCs/>
          <w:sz w:val="24"/>
          <w:szCs w:val="24"/>
        </w:rPr>
      </w:pPr>
    </w:p>
    <w:p w14:paraId="3706C0B0">
      <w:pPr>
        <w:spacing w:line="360" w:lineRule="auto"/>
        <w:jc w:val="both"/>
        <w:rPr>
          <w:rFonts w:ascii="Arial" w:hAnsi="Arial" w:cs="Arial"/>
          <w:b w:val="0"/>
          <w:bCs/>
          <w:sz w:val="24"/>
          <w:szCs w:val="24"/>
        </w:rPr>
      </w:pPr>
      <w:r>
        <w:rPr>
          <w:rFonts w:ascii="Arial" w:hAnsi="Arial" w:cs="Arial"/>
          <w:b w:val="0"/>
          <w:bCs/>
          <w:sz w:val="24"/>
          <w:szCs w:val="24"/>
        </w:rPr>
        <w:t>Resiliencia en la Nube: El aprovisionamiento en Amazon Web Services (AWS) y la orquestación de procesos garantizan una alta disponibilidad comercial frente a picos de demanda.</w:t>
      </w:r>
    </w:p>
    <w:p w14:paraId="191AF74E">
      <w:pPr>
        <w:spacing w:line="360" w:lineRule="auto"/>
        <w:jc w:val="both"/>
        <w:rPr>
          <w:rFonts w:ascii="Arial" w:hAnsi="Arial" w:cs="Arial"/>
          <w:b w:val="0"/>
          <w:bCs/>
          <w:sz w:val="24"/>
          <w:szCs w:val="24"/>
        </w:rPr>
      </w:pPr>
    </w:p>
    <w:p w14:paraId="3A8E3D3C">
      <w:pPr>
        <w:spacing w:line="360" w:lineRule="auto"/>
        <w:jc w:val="both"/>
        <w:rPr>
          <w:rFonts w:ascii="Arial" w:hAnsi="Arial" w:cs="Arial"/>
          <w:b w:val="0"/>
          <w:bCs/>
          <w:sz w:val="24"/>
          <w:szCs w:val="24"/>
        </w:rPr>
      </w:pPr>
      <w:r>
        <w:rPr>
          <w:rFonts w:ascii="Arial" w:hAnsi="Arial" w:cs="Arial"/>
          <w:b w:val="0"/>
          <w:bCs/>
          <w:sz w:val="24"/>
          <w:szCs w:val="24"/>
        </w:rPr>
        <w:t>Sinergia de Datos B2B: La integración asíncrona entre MongoDB, el motor de Node.js y la API de Syscom eliminó la captura manual, automatizando la actualización de miles de equipos.</w:t>
      </w:r>
    </w:p>
    <w:p w14:paraId="7DCFEEB9">
      <w:pPr>
        <w:spacing w:line="360" w:lineRule="auto"/>
        <w:jc w:val="both"/>
        <w:rPr>
          <w:rFonts w:ascii="Arial" w:hAnsi="Arial" w:cs="Arial"/>
          <w:b w:val="0"/>
          <w:bCs/>
          <w:sz w:val="24"/>
          <w:szCs w:val="24"/>
        </w:rPr>
      </w:pPr>
    </w:p>
    <w:p w14:paraId="2D063DCC">
      <w:pPr>
        <w:spacing w:line="360" w:lineRule="auto"/>
        <w:jc w:val="both"/>
        <w:rPr>
          <w:rFonts w:ascii="Arial" w:hAnsi="Arial" w:cs="Arial"/>
          <w:b w:val="0"/>
          <w:bCs/>
          <w:sz w:val="24"/>
          <w:szCs w:val="24"/>
        </w:rPr>
      </w:pPr>
      <w:r>
        <w:rPr>
          <w:rFonts w:ascii="Arial" w:hAnsi="Arial" w:cs="Arial"/>
          <w:b w:val="0"/>
          <w:bCs/>
          <w:sz w:val="24"/>
          <w:szCs w:val="24"/>
        </w:rPr>
        <w:t>Experiencia de Usuario (UX): La adopción de la arquitectura SPA con React redujo drásticamente los tiempos de carga, ofreciendo una navegación fluida que impacta positivamente en la conversión de ventas.</w:t>
      </w:r>
    </w:p>
    <w:p w14:paraId="637D880F">
      <w:pPr>
        <w:spacing w:line="360" w:lineRule="auto"/>
        <w:jc w:val="both"/>
        <w:rPr>
          <w:rFonts w:ascii="Arial" w:hAnsi="Arial" w:cs="Arial"/>
          <w:b w:val="0"/>
          <w:bCs/>
          <w:sz w:val="24"/>
          <w:szCs w:val="24"/>
        </w:rPr>
      </w:pPr>
    </w:p>
    <w:p w14:paraId="61D99631">
      <w:pPr>
        <w:spacing w:line="360" w:lineRule="auto"/>
        <w:jc w:val="both"/>
        <w:rPr>
          <w:rFonts w:ascii="Arial" w:hAnsi="Arial" w:cs="Arial"/>
          <w:b w:val="0"/>
          <w:bCs/>
          <w:sz w:val="24"/>
          <w:szCs w:val="24"/>
        </w:rPr>
      </w:pPr>
      <w:r>
        <w:rPr>
          <w:rFonts w:ascii="Arial" w:hAnsi="Arial" w:cs="Arial"/>
          <w:b w:val="0"/>
          <w:bCs/>
          <w:sz w:val="24"/>
          <w:szCs w:val="24"/>
        </w:rPr>
        <w:t>Seguridad Transaccional: El encapsulamiento del flujo logístico y financiero mediante algoritmos de confianza cero protege la integridad de cada orden de compra.</w:t>
      </w:r>
    </w:p>
    <w:p w14:paraId="7363C178">
      <w:pPr>
        <w:spacing w:line="360" w:lineRule="auto"/>
        <w:jc w:val="both"/>
        <w:rPr>
          <w:rFonts w:ascii="Arial" w:hAnsi="Arial" w:cs="Arial"/>
          <w:b w:val="0"/>
          <w:bCs/>
          <w:sz w:val="24"/>
          <w:szCs w:val="24"/>
        </w:rPr>
      </w:pPr>
    </w:p>
    <w:p w14:paraId="55021978">
      <w:pPr>
        <w:spacing w:line="360" w:lineRule="auto"/>
        <w:jc w:val="both"/>
        <w:rPr>
          <w:rFonts w:ascii="Arial" w:hAnsi="Arial" w:cs="Arial"/>
          <w:b w:val="0"/>
          <w:bCs/>
          <w:sz w:val="24"/>
          <w:szCs w:val="24"/>
        </w:rPr>
      </w:pPr>
      <w:r>
        <w:rPr>
          <w:rFonts w:ascii="Arial" w:hAnsi="Arial" w:cs="Arial"/>
          <w:b w:val="0"/>
          <w:bCs/>
          <w:sz w:val="24"/>
          <w:szCs w:val="24"/>
        </w:rPr>
        <w:t>Crecimiento Profesional e Ingeniería</w:t>
      </w:r>
    </w:p>
    <w:p w14:paraId="4C97FA9E">
      <w:pPr>
        <w:spacing w:line="360" w:lineRule="auto"/>
        <w:jc w:val="both"/>
        <w:rPr>
          <w:rFonts w:ascii="Arial" w:hAnsi="Arial" w:cs="Arial"/>
          <w:b w:val="0"/>
          <w:bCs/>
          <w:sz w:val="24"/>
          <w:szCs w:val="24"/>
        </w:rPr>
      </w:pPr>
      <w:r>
        <w:rPr>
          <w:rFonts w:ascii="Arial" w:hAnsi="Arial" w:cs="Arial"/>
          <w:b w:val="0"/>
          <w:bCs/>
          <w:sz w:val="24"/>
          <w:szCs w:val="24"/>
        </w:rPr>
        <w:t>El rigor metodológico aplicado en este proyecto refleja los altos estándares analíticos adquiridos durante la formación en el Tecnológico de Estudios Superiores de Chalco (TESCHA). La transición de la teoría académica a la resolución de arquitecturas complejas —como la mitigación de condiciones de carrera en el carrito de compras o la configuración perimetral de Nginx— demuestra una sólida consolidación de competencias integrales en el desarrollo de software.</w:t>
      </w:r>
    </w:p>
    <w:p w14:paraId="7D765A0F">
      <w:pPr>
        <w:spacing w:line="360" w:lineRule="auto"/>
        <w:jc w:val="both"/>
        <w:rPr>
          <w:rFonts w:ascii="Arial" w:hAnsi="Arial" w:cs="Arial"/>
          <w:b w:val="0"/>
          <w:bCs/>
          <w:sz w:val="24"/>
          <w:szCs w:val="24"/>
        </w:rPr>
      </w:pPr>
    </w:p>
    <w:p w14:paraId="4069E969">
      <w:pPr>
        <w:spacing w:line="360" w:lineRule="auto"/>
        <w:jc w:val="both"/>
        <w:rPr>
          <w:rFonts w:ascii="Arial" w:hAnsi="Arial" w:cs="Arial"/>
          <w:b w:val="0"/>
          <w:bCs/>
          <w:sz w:val="24"/>
          <w:szCs w:val="24"/>
        </w:rPr>
      </w:pPr>
      <w:r>
        <w:rPr>
          <w:rFonts w:ascii="Arial" w:hAnsi="Arial" w:cs="Arial"/>
          <w:b w:val="0"/>
          <w:bCs/>
          <w:sz w:val="24"/>
          <w:szCs w:val="24"/>
        </w:rPr>
        <w:t>Escalabilidad y Visión a Futuro</w:t>
      </w:r>
    </w:p>
    <w:p w14:paraId="1E5F9D12">
      <w:pPr>
        <w:spacing w:line="360" w:lineRule="auto"/>
        <w:jc w:val="both"/>
        <w:rPr>
          <w:rFonts w:ascii="Arial" w:hAnsi="Arial" w:cs="Arial"/>
          <w:b w:val="0"/>
          <w:bCs/>
          <w:sz w:val="24"/>
          <w:szCs w:val="24"/>
        </w:rPr>
      </w:pPr>
      <w:r>
        <w:rPr>
          <w:rFonts w:ascii="Arial" w:hAnsi="Arial" w:cs="Arial"/>
          <w:b w:val="0"/>
          <w:bCs/>
          <w:sz w:val="24"/>
          <w:szCs w:val="24"/>
        </w:rPr>
        <w:t>La infraestructura MERN desarrollada no es un producto estático, sino una base tecnológica escalable. Su diseño modular y desacoplado permite la futura integración de herramientas de análisis de datos, inteligencia artificial para ventas o el desarrollo de aplicaciones móviles nativas. El proyecto SYSCOM-GAZA certifica que la adopción estratégica de tecnologías de vanguardia es el pilar para garantizar la competitividad en el sector de las telecomunicaciones.</w:t>
      </w:r>
    </w:p>
    <w:p w14:paraId="3983A23F">
      <w:pPr>
        <w:spacing w:line="360" w:lineRule="auto"/>
        <w:jc w:val="both"/>
        <w:rPr>
          <w:rFonts w:ascii="Arial" w:hAnsi="Arial" w:cs="Arial"/>
          <w:b w:val="0"/>
          <w:bCs/>
          <w:sz w:val="24"/>
          <w:szCs w:val="24"/>
        </w:rPr>
      </w:pPr>
    </w:p>
    <w:p w14:paraId="4AC59DAF">
      <w:pPr>
        <w:pStyle w:val="6"/>
        <w:rPr>
          <w:b/>
          <w:bCs/>
          <w:sz w:val="36"/>
          <w:szCs w:val="24"/>
        </w:rPr>
      </w:pPr>
      <w:bookmarkStart w:id="21" w:name="_Toc238414332"/>
      <w:bookmarkStart w:id="22" w:name="_Toc238413619"/>
      <w:r>
        <w:rPr>
          <w:b/>
          <w:bCs/>
          <w:sz w:val="36"/>
          <w:szCs w:val="24"/>
        </w:rPr>
        <w:t>Competencias desarrolladas y/o aplicadas</w:t>
      </w:r>
      <w:bookmarkEnd w:id="21"/>
      <w:bookmarkEnd w:id="22"/>
    </w:p>
    <w:p w14:paraId="7274904E">
      <w:pPr>
        <w:spacing w:line="360" w:lineRule="auto"/>
        <w:jc w:val="center"/>
        <w:rPr>
          <w:rFonts w:ascii="Arial" w:hAnsi="Arial" w:cs="Arial"/>
          <w:sz w:val="28"/>
          <w:szCs w:val="28"/>
        </w:rPr>
      </w:pPr>
    </w:p>
    <w:p w14:paraId="1A3F281B">
      <w:pPr>
        <w:spacing w:line="360" w:lineRule="auto"/>
        <w:jc w:val="both"/>
        <w:rPr>
          <w:rFonts w:ascii="Arial" w:hAnsi="Arial" w:cs="Arial"/>
          <w:b w:val="0"/>
          <w:bCs/>
          <w:sz w:val="24"/>
          <w:szCs w:val="24"/>
        </w:rPr>
      </w:pPr>
      <w:r>
        <w:rPr>
          <w:rFonts w:ascii="Arial" w:hAnsi="Arial" w:cs="Arial"/>
          <w:b w:val="0"/>
          <w:bCs/>
          <w:sz w:val="24"/>
          <w:szCs w:val="24"/>
        </w:rPr>
        <w:t>El desarrollo y la culminación del proyecto de residencia profesional SYSCOM-GAZA permitieron la aplicación empírica de los conocimientos teóricos adquiridos durante la formación académica en el Tecnológico de Estudios Superiores de Chalco (TESCHA), así como el desarrollo acelerado de nuevas habilidades especializadas.</w:t>
      </w:r>
    </w:p>
    <w:p w14:paraId="03F24C02">
      <w:pPr>
        <w:spacing w:line="360" w:lineRule="auto"/>
        <w:jc w:val="both"/>
        <w:rPr>
          <w:rFonts w:ascii="Arial" w:hAnsi="Arial" w:cs="Arial"/>
          <w:b w:val="0"/>
          <w:bCs/>
          <w:sz w:val="24"/>
          <w:szCs w:val="24"/>
        </w:rPr>
      </w:pPr>
    </w:p>
    <w:p w14:paraId="015AA50C">
      <w:pPr>
        <w:spacing w:line="360" w:lineRule="auto"/>
        <w:jc w:val="both"/>
        <w:rPr>
          <w:rFonts w:ascii="Arial" w:hAnsi="Arial" w:cs="Arial"/>
          <w:b w:val="0"/>
          <w:bCs/>
          <w:sz w:val="24"/>
          <w:szCs w:val="24"/>
        </w:rPr>
      </w:pPr>
      <w:r>
        <w:rPr>
          <w:rFonts w:ascii="Arial" w:hAnsi="Arial" w:cs="Arial"/>
          <w:b w:val="0"/>
          <w:bCs/>
          <w:sz w:val="24"/>
          <w:szCs w:val="24"/>
        </w:rPr>
        <w:t>Se describen las competencias profesionales, técnicas y metodológicas que fueron consolidadas a lo largo del ciclo de vida del software, organizadas según su naturaleza en el perfil de egreso de la ingeniería:</w:t>
      </w:r>
    </w:p>
    <w:p w14:paraId="0D7A794E">
      <w:pPr>
        <w:spacing w:line="360" w:lineRule="auto"/>
        <w:jc w:val="both"/>
        <w:rPr>
          <w:rFonts w:ascii="Arial" w:hAnsi="Arial" w:cs="Arial"/>
          <w:b w:val="0"/>
          <w:bCs/>
          <w:sz w:val="24"/>
          <w:szCs w:val="24"/>
        </w:rPr>
      </w:pPr>
    </w:p>
    <w:p w14:paraId="2E8C64CE">
      <w:pPr>
        <w:spacing w:line="360" w:lineRule="auto"/>
        <w:jc w:val="both"/>
        <w:rPr>
          <w:rFonts w:ascii="Arial" w:hAnsi="Arial" w:cs="Arial"/>
          <w:b w:val="0"/>
          <w:bCs/>
          <w:sz w:val="24"/>
          <w:szCs w:val="24"/>
          <w:u w:val="single"/>
        </w:rPr>
      </w:pPr>
      <w:r>
        <w:rPr>
          <w:rFonts w:ascii="Arial" w:hAnsi="Arial" w:cs="Arial"/>
          <w:b w:val="0"/>
          <w:bCs/>
          <w:sz w:val="24"/>
          <w:szCs w:val="24"/>
          <w:u w:val="single"/>
        </w:rPr>
        <w:t>Competencias Técnicas y Específicas (Hard Skills)</w:t>
      </w:r>
    </w:p>
    <w:p w14:paraId="5B03EC0B">
      <w:pPr>
        <w:spacing w:line="360" w:lineRule="auto"/>
        <w:jc w:val="both"/>
        <w:rPr>
          <w:rFonts w:ascii="Arial" w:hAnsi="Arial" w:cs="Arial"/>
          <w:b w:val="0"/>
          <w:bCs/>
          <w:sz w:val="24"/>
          <w:szCs w:val="24"/>
        </w:rPr>
      </w:pPr>
      <w:r>
        <w:rPr>
          <w:rFonts w:ascii="Arial" w:hAnsi="Arial" w:cs="Arial"/>
          <w:b w:val="0"/>
          <w:bCs/>
          <w:sz w:val="24"/>
          <w:szCs w:val="24"/>
        </w:rPr>
        <w:t>Arquitectura y Desarrollo Full-Stack (MERN): Dominio integral en la construcción de ecosistemas de software desacoplados. Se aplicó capacidad avanzada para desarrollar aplicaciones Single Page Application (SPA) reactivas con React y Vite en el lado del cliente, y para diseñar APIs RESTful robustas y asíncronas utilizando Node.js y Express.js en el lado del servidor.</w:t>
      </w:r>
    </w:p>
    <w:p w14:paraId="408342D7">
      <w:pPr>
        <w:spacing w:line="360" w:lineRule="auto"/>
        <w:jc w:val="both"/>
        <w:rPr>
          <w:rFonts w:ascii="Arial" w:hAnsi="Arial" w:cs="Arial"/>
          <w:b w:val="0"/>
          <w:bCs/>
          <w:sz w:val="24"/>
          <w:szCs w:val="24"/>
        </w:rPr>
      </w:pPr>
    </w:p>
    <w:p w14:paraId="06A8165D">
      <w:pPr>
        <w:spacing w:line="360" w:lineRule="auto"/>
        <w:jc w:val="both"/>
        <w:rPr>
          <w:rFonts w:ascii="Arial" w:hAnsi="Arial" w:cs="Arial"/>
          <w:b w:val="0"/>
          <w:bCs/>
          <w:sz w:val="24"/>
          <w:szCs w:val="24"/>
        </w:rPr>
      </w:pPr>
      <w:r>
        <w:rPr>
          <w:rFonts w:ascii="Arial" w:hAnsi="Arial" w:cs="Arial"/>
          <w:b w:val="0"/>
          <w:bCs/>
          <w:sz w:val="24"/>
          <w:szCs w:val="24"/>
        </w:rPr>
        <w:t>Gestión, Modelado y Optimización de Bases de Datos NoSQL: Capacidad demostrada para modelar estructuras de datos heterogéneas utilizando MongoDB y Mongoose. Se desarrolló la competencia para implementar índices de texto, pipelines de agregación y relaciones por referencia, garantizando consultas de latencia ultrabaja sobre catálogos masivos de hardware.</w:t>
      </w:r>
    </w:p>
    <w:p w14:paraId="796EA29B">
      <w:pPr>
        <w:spacing w:line="360" w:lineRule="auto"/>
        <w:jc w:val="both"/>
        <w:rPr>
          <w:rFonts w:ascii="Arial" w:hAnsi="Arial" w:cs="Arial"/>
          <w:b w:val="0"/>
          <w:bCs/>
          <w:sz w:val="24"/>
          <w:szCs w:val="24"/>
        </w:rPr>
      </w:pPr>
    </w:p>
    <w:p w14:paraId="246116B0">
      <w:pPr>
        <w:spacing w:line="360" w:lineRule="auto"/>
        <w:jc w:val="both"/>
        <w:rPr>
          <w:rFonts w:ascii="Arial" w:hAnsi="Arial" w:cs="Arial"/>
          <w:b w:val="0"/>
          <w:bCs/>
          <w:sz w:val="24"/>
          <w:szCs w:val="24"/>
        </w:rPr>
      </w:pPr>
      <w:r>
        <w:rPr>
          <w:rFonts w:ascii="Arial" w:hAnsi="Arial" w:cs="Arial"/>
          <w:b w:val="0"/>
          <w:bCs/>
          <w:sz w:val="24"/>
          <w:szCs w:val="24"/>
        </w:rPr>
        <w:t>Ingeniería DevOps y Arquitectura Cloud: Adquisición de habilidades operativas para el aprovisionamiento y administración de infraestructura de servidores en la nube mediante Amazon Web Services (AWS EC2). Se aplicaron conocimientos en sistemas operativos Linux (Ubuntu), configuración avanzada de servidores web y proxies inversos (Nginx), y estandarización de entornos de ejecución mediante la orquestación de contenedores (Docker).</w:t>
      </w:r>
    </w:p>
    <w:p w14:paraId="3BB01383">
      <w:pPr>
        <w:spacing w:line="360" w:lineRule="auto"/>
        <w:jc w:val="both"/>
        <w:rPr>
          <w:rFonts w:ascii="Arial" w:hAnsi="Arial" w:cs="Arial"/>
          <w:b w:val="0"/>
          <w:bCs/>
          <w:sz w:val="24"/>
          <w:szCs w:val="24"/>
        </w:rPr>
      </w:pPr>
    </w:p>
    <w:p w14:paraId="6CE95D8E">
      <w:pPr>
        <w:spacing w:line="360" w:lineRule="auto"/>
        <w:jc w:val="both"/>
        <w:rPr>
          <w:rFonts w:ascii="Arial" w:hAnsi="Arial" w:cs="Arial"/>
          <w:b w:val="0"/>
          <w:bCs/>
          <w:sz w:val="24"/>
          <w:szCs w:val="24"/>
        </w:rPr>
      </w:pPr>
      <w:r>
        <w:rPr>
          <w:rFonts w:ascii="Arial" w:hAnsi="Arial" w:cs="Arial"/>
          <w:b w:val="0"/>
          <w:bCs/>
          <w:sz w:val="24"/>
          <w:szCs w:val="24"/>
        </w:rPr>
        <w:t>Ciberseguridad y Criptografía Aplicada: Implementación estricta de protocolos de seguridad informática. Se desarrolló la competencia para blindar plataformas B2B mediante la sanitización de cargas útiles (prevención XSS y NoSQL Injection), el hashing matemático de credenciales (Bcrypt) y el diseño de sistemas de autenticación sin estado mediante firmas criptográficas (JSON Web Tokens).</w:t>
      </w:r>
    </w:p>
    <w:p w14:paraId="4FB7100A">
      <w:pPr>
        <w:spacing w:line="360" w:lineRule="auto"/>
        <w:jc w:val="both"/>
        <w:rPr>
          <w:rFonts w:ascii="Arial" w:hAnsi="Arial" w:cs="Arial"/>
          <w:b w:val="0"/>
          <w:bCs/>
          <w:sz w:val="24"/>
          <w:szCs w:val="24"/>
        </w:rPr>
      </w:pPr>
    </w:p>
    <w:p w14:paraId="3CEF286C">
      <w:pPr>
        <w:spacing w:line="360" w:lineRule="auto"/>
        <w:jc w:val="both"/>
        <w:rPr>
          <w:rFonts w:ascii="Arial" w:hAnsi="Arial" w:cs="Arial"/>
          <w:b w:val="0"/>
          <w:bCs/>
          <w:sz w:val="24"/>
          <w:szCs w:val="24"/>
        </w:rPr>
      </w:pPr>
      <w:r>
        <w:rPr>
          <w:rFonts w:ascii="Arial" w:hAnsi="Arial" w:cs="Arial"/>
          <w:b w:val="0"/>
          <w:bCs/>
          <w:sz w:val="24"/>
          <w:szCs w:val="24"/>
        </w:rPr>
        <w:t>Integración de Sistemas B2B y Procesos ETL: Habilidad técnica para orquestar la comunicación entre múltiples sistemas distribuidos. Se aplicaron algoritmos de Extracción, Transformación y Carga (ETL) para consumir la API externa de Syscom, sincronizar catálogos, procesar variaciones de divisas en tiempo real e interconectar el comercio electrónico con puntos de venta (Sell Point) físicos.</w:t>
      </w:r>
    </w:p>
    <w:p w14:paraId="3DEE9A71">
      <w:pPr>
        <w:spacing w:line="360" w:lineRule="auto"/>
        <w:jc w:val="both"/>
        <w:rPr>
          <w:rFonts w:ascii="Arial" w:hAnsi="Arial" w:cs="Arial"/>
          <w:b w:val="0"/>
          <w:bCs/>
          <w:sz w:val="24"/>
          <w:szCs w:val="24"/>
        </w:rPr>
      </w:pPr>
    </w:p>
    <w:p w14:paraId="05A7A76A">
      <w:pPr>
        <w:spacing w:line="360" w:lineRule="auto"/>
        <w:jc w:val="both"/>
        <w:rPr>
          <w:rFonts w:ascii="Arial" w:hAnsi="Arial" w:cs="Arial"/>
          <w:b w:val="0"/>
          <w:bCs/>
          <w:sz w:val="24"/>
          <w:szCs w:val="24"/>
          <w:u w:val="single"/>
        </w:rPr>
      </w:pPr>
      <w:r>
        <w:rPr>
          <w:rFonts w:ascii="Arial" w:hAnsi="Arial" w:cs="Arial"/>
          <w:b w:val="0"/>
          <w:bCs/>
          <w:sz w:val="24"/>
          <w:szCs w:val="24"/>
          <w:u w:val="single"/>
        </w:rPr>
        <w:t>Competencias Metodológicas y Analíticas</w:t>
      </w:r>
    </w:p>
    <w:p w14:paraId="0BCE3021">
      <w:pPr>
        <w:spacing w:line="360" w:lineRule="auto"/>
        <w:jc w:val="both"/>
        <w:rPr>
          <w:rFonts w:ascii="Arial" w:hAnsi="Arial" w:cs="Arial"/>
          <w:b w:val="0"/>
          <w:bCs/>
          <w:sz w:val="24"/>
          <w:szCs w:val="24"/>
        </w:rPr>
      </w:pPr>
      <w:r>
        <w:rPr>
          <w:rFonts w:ascii="Arial" w:hAnsi="Arial" w:cs="Arial"/>
          <w:b w:val="0"/>
          <w:bCs/>
          <w:sz w:val="24"/>
          <w:szCs w:val="24"/>
        </w:rPr>
        <w:t>Aplicación de Patrones de Arquitectura y Diseño: Capacidad analítica para estructurar proyectos escalables aplicando el patrón Cliente-Servidor. Se desarrolló la habilidad de organizar interfaces complejas bajo metodologías de diseño atómico y de administrar el flujo de la información mediante manejadores de estado global (Context API).</w:t>
      </w:r>
    </w:p>
    <w:p w14:paraId="00191252">
      <w:pPr>
        <w:spacing w:line="360" w:lineRule="auto"/>
        <w:jc w:val="both"/>
        <w:rPr>
          <w:rFonts w:ascii="Arial" w:hAnsi="Arial" w:cs="Arial"/>
          <w:b w:val="0"/>
          <w:bCs/>
          <w:sz w:val="24"/>
          <w:szCs w:val="24"/>
        </w:rPr>
      </w:pPr>
    </w:p>
    <w:p w14:paraId="5CE08D55">
      <w:pPr>
        <w:spacing w:line="360" w:lineRule="auto"/>
        <w:jc w:val="both"/>
        <w:rPr>
          <w:rFonts w:ascii="Arial" w:hAnsi="Arial" w:cs="Arial"/>
          <w:b w:val="0"/>
          <w:bCs/>
          <w:sz w:val="24"/>
          <w:szCs w:val="24"/>
        </w:rPr>
      </w:pPr>
      <w:r>
        <w:rPr>
          <w:rFonts w:ascii="Arial" w:hAnsi="Arial" w:cs="Arial"/>
          <w:b w:val="0"/>
          <w:bCs/>
          <w:sz w:val="24"/>
          <w:szCs w:val="24"/>
        </w:rPr>
        <w:t>Resolución Compleja de Problemas (Troubleshooting Avanzado): Desarrollo del pensamiento crítico para identificar, depurar y resolver cuellos de botella algorítmicos. Destaca la capacidad aplicada para mitigar "condiciones de carrera" (Race Conditions) en bases de datos concurrentes y evitar fallos de precisión matemática en el procesamiento de transacciones financieras.</w:t>
      </w:r>
    </w:p>
    <w:p w14:paraId="2D9AE2E7">
      <w:pPr>
        <w:spacing w:line="360" w:lineRule="auto"/>
        <w:jc w:val="both"/>
        <w:rPr>
          <w:rFonts w:ascii="Arial" w:hAnsi="Arial" w:cs="Arial"/>
          <w:b w:val="0"/>
          <w:bCs/>
          <w:sz w:val="24"/>
          <w:szCs w:val="24"/>
        </w:rPr>
      </w:pPr>
    </w:p>
    <w:p w14:paraId="29FF840C">
      <w:pPr>
        <w:spacing w:line="360" w:lineRule="auto"/>
        <w:jc w:val="both"/>
        <w:rPr>
          <w:rFonts w:ascii="Arial" w:hAnsi="Arial" w:cs="Arial"/>
          <w:b w:val="0"/>
          <w:bCs/>
          <w:sz w:val="24"/>
          <w:szCs w:val="24"/>
        </w:rPr>
      </w:pPr>
      <w:r>
        <w:rPr>
          <w:rFonts w:ascii="Arial" w:hAnsi="Arial" w:cs="Arial"/>
          <w:b w:val="0"/>
          <w:bCs/>
          <w:sz w:val="24"/>
          <w:szCs w:val="24"/>
        </w:rPr>
        <w:t>Ingeniería de Requisitos y Modelado Transaccional: Competencia para traducir necesidades logísticas y comerciales del mundo real (como el cálculo de fletes por peso volumétrico y el control estricto de inventarios) en lógicas de programación y reglas de negocio ejecutables en el servidor (Principio de Confianza Cero).</w:t>
      </w:r>
    </w:p>
    <w:p w14:paraId="4A7988D1">
      <w:pPr>
        <w:spacing w:line="360" w:lineRule="auto"/>
        <w:jc w:val="both"/>
        <w:rPr>
          <w:rFonts w:ascii="Arial" w:hAnsi="Arial" w:cs="Arial"/>
          <w:b w:val="0"/>
          <w:bCs/>
          <w:sz w:val="24"/>
          <w:szCs w:val="24"/>
        </w:rPr>
      </w:pPr>
    </w:p>
    <w:p w14:paraId="33828634">
      <w:pPr>
        <w:spacing w:line="360" w:lineRule="auto"/>
        <w:jc w:val="both"/>
        <w:rPr>
          <w:rFonts w:ascii="Arial" w:hAnsi="Arial" w:cs="Arial"/>
          <w:b w:val="0"/>
          <w:bCs/>
          <w:sz w:val="24"/>
          <w:szCs w:val="24"/>
          <w:u w:val="single"/>
        </w:rPr>
      </w:pPr>
      <w:r>
        <w:rPr>
          <w:rFonts w:ascii="Arial" w:hAnsi="Arial" w:cs="Arial"/>
          <w:b w:val="0"/>
          <w:bCs/>
          <w:sz w:val="24"/>
          <w:szCs w:val="24"/>
          <w:u w:val="single"/>
        </w:rPr>
        <w:t>Competencias Transversales y de Gestión (Soft Skills)</w:t>
      </w:r>
    </w:p>
    <w:p w14:paraId="31634F49">
      <w:pPr>
        <w:spacing w:line="360" w:lineRule="auto"/>
        <w:jc w:val="both"/>
        <w:rPr>
          <w:rFonts w:ascii="Arial" w:hAnsi="Arial" w:cs="Arial"/>
          <w:b w:val="0"/>
          <w:bCs/>
          <w:sz w:val="24"/>
          <w:szCs w:val="24"/>
        </w:rPr>
      </w:pPr>
      <w:r>
        <w:rPr>
          <w:rFonts w:ascii="Arial" w:hAnsi="Arial" w:cs="Arial"/>
          <w:b w:val="0"/>
          <w:bCs/>
          <w:sz w:val="24"/>
          <w:szCs w:val="24"/>
        </w:rPr>
        <w:t>Autodidactismo y Adaptabilidad Tecnológica: Habilidad comprobada para investigar, asimilar y dominar tecnologías de vanguardia que no necesariamente forman parte del currículo base, adaptándose a las exigencias actuales de la industria global del software.</w:t>
      </w:r>
    </w:p>
    <w:p w14:paraId="49E5678E">
      <w:pPr>
        <w:spacing w:line="360" w:lineRule="auto"/>
        <w:jc w:val="both"/>
        <w:rPr>
          <w:rFonts w:ascii="Arial" w:hAnsi="Arial" w:cs="Arial"/>
          <w:b w:val="0"/>
          <w:bCs/>
          <w:sz w:val="24"/>
          <w:szCs w:val="24"/>
        </w:rPr>
      </w:pPr>
    </w:p>
    <w:p w14:paraId="00C289BB">
      <w:pPr>
        <w:spacing w:line="360" w:lineRule="auto"/>
        <w:jc w:val="both"/>
        <w:rPr>
          <w:rFonts w:ascii="Arial" w:hAnsi="Arial" w:cs="Arial"/>
          <w:b w:val="0"/>
          <w:bCs/>
          <w:sz w:val="24"/>
          <w:szCs w:val="24"/>
        </w:rPr>
      </w:pPr>
      <w:r>
        <w:rPr>
          <w:rFonts w:ascii="Arial" w:hAnsi="Arial" w:cs="Arial"/>
          <w:b w:val="0"/>
          <w:bCs/>
          <w:sz w:val="24"/>
          <w:szCs w:val="24"/>
        </w:rPr>
        <w:t>Gestión Integral de Proyectos de Software: Capacidad para planificar las fases de ingeniería, ejecutar el desarrollo iterativo y llevar un sistema informático desde su conceptualización teórica hasta su fase final de puesta en marcha en un entorno de producción (despliegue corporativo).</w:t>
      </w:r>
    </w:p>
    <w:p w14:paraId="422A87ED">
      <w:pPr>
        <w:spacing w:line="360" w:lineRule="auto"/>
        <w:jc w:val="both"/>
        <w:rPr>
          <w:rFonts w:ascii="Arial" w:hAnsi="Arial" w:cs="Arial"/>
          <w:b w:val="0"/>
          <w:bCs/>
          <w:sz w:val="24"/>
          <w:szCs w:val="24"/>
        </w:rPr>
      </w:pPr>
    </w:p>
    <w:p w14:paraId="74AD6364">
      <w:pPr>
        <w:spacing w:line="360" w:lineRule="auto"/>
        <w:jc w:val="both"/>
        <w:rPr>
          <w:rFonts w:ascii="Arial" w:hAnsi="Arial" w:cs="Arial"/>
          <w:b w:val="0"/>
          <w:bCs/>
          <w:sz w:val="24"/>
          <w:szCs w:val="24"/>
        </w:rPr>
      </w:pPr>
      <w:r>
        <w:rPr>
          <w:rFonts w:ascii="Arial" w:hAnsi="Arial" w:cs="Arial"/>
          <w:b w:val="0"/>
          <w:bCs/>
          <w:sz w:val="24"/>
          <w:szCs w:val="24"/>
        </w:rPr>
        <w:t>Comunicación Técnica y Documentación Formal: Precisión y formalidad en la redacción de documentación técnica. Habilidad para explicar arquitecturas de software complejas, justificar decisiones de diseño mediante métricas de rendimiento y elaborar manuales operativos funcionales para equipos corporativos.</w:t>
      </w:r>
    </w:p>
    <w:p w14:paraId="3ACAE5E5">
      <w:pPr>
        <w:spacing w:line="360" w:lineRule="auto"/>
        <w:jc w:val="both"/>
        <w:rPr>
          <w:rFonts w:ascii="Arial" w:hAnsi="Arial" w:cs="Arial"/>
          <w:b w:val="0"/>
          <w:bCs/>
          <w:sz w:val="24"/>
          <w:szCs w:val="24"/>
        </w:rPr>
      </w:pPr>
    </w:p>
    <w:p w14:paraId="612A5F72">
      <w:pPr>
        <w:spacing w:line="360" w:lineRule="auto"/>
        <w:jc w:val="both"/>
        <w:rPr>
          <w:rFonts w:ascii="Arial" w:hAnsi="Arial" w:cs="Arial"/>
          <w:b w:val="0"/>
          <w:bCs/>
          <w:sz w:val="24"/>
          <w:szCs w:val="24"/>
        </w:rPr>
      </w:pPr>
      <w:r>
        <w:rPr>
          <w:rFonts w:ascii="Arial" w:hAnsi="Arial" w:cs="Arial"/>
          <w:b w:val="0"/>
          <w:bCs/>
          <w:sz w:val="24"/>
          <w:szCs w:val="24"/>
        </w:rPr>
        <w:t>Esta matriz de competencias evidencia que la participación en la ingeniería de la plataforma SYSCOM-GAZA permitió consolidar un perfil profesional altamente competitivo, preparado para afrontar los retos del desarrollo tecnológico, la infraestructura en la nube y el comercio electrónico a nivel empresarial.</w:t>
      </w:r>
    </w:p>
    <w:p w14:paraId="3BD2C20B">
      <w:pPr>
        <w:spacing w:line="360" w:lineRule="auto"/>
        <w:jc w:val="both"/>
        <w:rPr>
          <w:rFonts w:ascii="Arial" w:hAnsi="Arial" w:cs="Arial"/>
          <w:b w:val="0"/>
          <w:bCs/>
          <w:sz w:val="24"/>
          <w:szCs w:val="24"/>
        </w:rPr>
      </w:pPr>
      <w:r>
        <w:rPr>
          <w:rFonts w:ascii="Arial" w:hAnsi="Arial" w:cs="Arial"/>
          <w:b w:val="0"/>
          <w:bCs/>
          <w:sz w:val="24"/>
          <w:szCs w:val="24"/>
        </w:rPr>
        <w:t>A continuación, te presento la sección de Fuentes de Información y Referencias Bibliográficas adaptada íntegramente al español, manteniendo el formato APA (7ª edición) y el rango de vigencia (2020-2026).</w:t>
      </w:r>
    </w:p>
    <w:p w14:paraId="1F6AEB60">
      <w:pPr>
        <w:spacing w:line="360" w:lineRule="auto"/>
        <w:jc w:val="both"/>
        <w:rPr>
          <w:rFonts w:ascii="Arial" w:hAnsi="Arial" w:cs="Arial"/>
          <w:b w:val="0"/>
          <w:bCs/>
          <w:sz w:val="24"/>
          <w:szCs w:val="24"/>
        </w:rPr>
      </w:pPr>
    </w:p>
    <w:p w14:paraId="63D4915F">
      <w:pPr>
        <w:spacing w:line="360" w:lineRule="auto"/>
        <w:jc w:val="both"/>
        <w:rPr>
          <w:rFonts w:ascii="Arial" w:hAnsi="Arial" w:cs="Arial"/>
          <w:b w:val="0"/>
          <w:bCs/>
          <w:sz w:val="24"/>
          <w:szCs w:val="24"/>
        </w:rPr>
      </w:pPr>
      <w:r>
        <w:rPr>
          <w:rFonts w:ascii="Arial" w:hAnsi="Arial" w:cs="Arial"/>
          <w:b w:val="0"/>
          <w:bCs/>
          <w:sz w:val="24"/>
          <w:szCs w:val="24"/>
        </w:rPr>
        <w:t>Para las tecnologías que cuentan con documentación oficial traducida, he incluido los enlaces correspondientes en español. Para las que solo existen en inglés, he traducido los títulos y descripciones para que tu reporte mantenga un formato académico homogéneo y formal.</w:t>
      </w:r>
    </w:p>
    <w:p w14:paraId="6CD9DEFF">
      <w:pPr>
        <w:spacing w:line="360" w:lineRule="auto"/>
        <w:jc w:val="both"/>
        <w:rPr>
          <w:rFonts w:ascii="Arial" w:hAnsi="Arial" w:cs="Arial"/>
          <w:b w:val="0"/>
          <w:bCs/>
          <w:sz w:val="24"/>
          <w:szCs w:val="24"/>
        </w:rPr>
      </w:pPr>
    </w:p>
    <w:p w14:paraId="7D4CD5A4">
      <w:pPr>
        <w:pStyle w:val="7"/>
        <w:jc w:val="center"/>
        <w:rPr>
          <w:rFonts w:ascii="Arial" w:hAnsi="Arial" w:cs="Arial"/>
          <w:sz w:val="36"/>
          <w:szCs w:val="36"/>
        </w:rPr>
      </w:pPr>
      <w:bookmarkStart w:id="23" w:name="_Toc238413620"/>
      <w:bookmarkStart w:id="24" w:name="_Toc238414333"/>
      <w:r>
        <w:rPr>
          <w:rFonts w:ascii="Arial" w:hAnsi="Arial" w:cs="Arial"/>
          <w:sz w:val="36"/>
          <w:szCs w:val="36"/>
        </w:rPr>
        <w:t>Fuentes de Información y Referencias Bibliográficas</w:t>
      </w:r>
      <w:bookmarkEnd w:id="23"/>
      <w:bookmarkEnd w:id="24"/>
    </w:p>
    <w:p w14:paraId="1A9D5FC7">
      <w:pPr>
        <w:spacing w:line="360" w:lineRule="auto"/>
        <w:jc w:val="center"/>
        <w:rPr>
          <w:rFonts w:ascii="Arial" w:hAnsi="Arial" w:cs="Arial"/>
          <w:sz w:val="28"/>
          <w:szCs w:val="28"/>
        </w:rPr>
      </w:pPr>
    </w:p>
    <w:p w14:paraId="07AD0245">
      <w:pPr>
        <w:spacing w:line="360" w:lineRule="auto"/>
        <w:jc w:val="both"/>
        <w:rPr>
          <w:rFonts w:ascii="Arial" w:hAnsi="Arial" w:cs="Arial"/>
          <w:b w:val="0"/>
          <w:bCs/>
          <w:sz w:val="24"/>
          <w:szCs w:val="24"/>
          <w:u w:val="single"/>
        </w:rPr>
      </w:pPr>
      <w:r>
        <w:rPr>
          <w:rFonts w:ascii="Arial" w:hAnsi="Arial" w:cs="Arial"/>
          <w:b w:val="0"/>
          <w:bCs/>
          <w:sz w:val="24"/>
          <w:szCs w:val="24"/>
          <w:u w:val="single"/>
        </w:rPr>
        <w:t>Tecnologías de Frontend y Arquitectura Reactiva</w:t>
      </w:r>
    </w:p>
    <w:p w14:paraId="133CD721">
      <w:pPr>
        <w:pStyle w:val="28"/>
        <w:numPr>
          <w:ilvl w:val="0"/>
          <w:numId w:val="7"/>
        </w:numPr>
        <w:spacing w:line="360" w:lineRule="auto"/>
        <w:jc w:val="both"/>
        <w:rPr>
          <w:rFonts w:ascii="Arial" w:hAnsi="Arial" w:cs="Arial"/>
          <w:b w:val="0"/>
          <w:bCs/>
          <w:sz w:val="24"/>
          <w:szCs w:val="24"/>
        </w:rPr>
      </w:pPr>
      <w:r>
        <w:rPr>
          <w:rFonts w:ascii="Arial" w:hAnsi="Arial" w:cs="Arial"/>
          <w:b w:val="0"/>
          <w:bCs/>
          <w:sz w:val="24"/>
          <w:szCs w:val="24"/>
        </w:rPr>
        <w:t xml:space="preserve">Meta Open Source. (2025). React: La biblioteca para interfaces de usuario web y nativas. Documentación Oficial de React (Versión en Español). </w:t>
      </w:r>
      <w:r>
        <w:fldChar w:fldCharType="begin"/>
      </w:r>
      <w:r>
        <w:instrText xml:space="preserve"> HYPERLINK "https://es.react.dev/" </w:instrText>
      </w:r>
      <w:r>
        <w:fldChar w:fldCharType="separate"/>
      </w:r>
      <w:r>
        <w:rPr>
          <w:rStyle w:val="11"/>
          <w:rFonts w:ascii="Arial" w:hAnsi="Arial" w:cs="Arial"/>
          <w:b w:val="0"/>
          <w:bCs/>
          <w:sz w:val="24"/>
          <w:szCs w:val="24"/>
        </w:rPr>
        <w:t>https://es.react.dev/</w:t>
      </w:r>
      <w:r>
        <w:rPr>
          <w:rStyle w:val="11"/>
          <w:rFonts w:ascii="Arial" w:hAnsi="Arial" w:cs="Arial"/>
          <w:b w:val="0"/>
          <w:bCs/>
          <w:sz w:val="24"/>
          <w:szCs w:val="24"/>
        </w:rPr>
        <w:fldChar w:fldCharType="end"/>
      </w:r>
    </w:p>
    <w:p w14:paraId="2D536ACC">
      <w:pPr>
        <w:pStyle w:val="28"/>
        <w:spacing w:line="360" w:lineRule="auto"/>
        <w:jc w:val="both"/>
        <w:rPr>
          <w:rFonts w:ascii="Arial" w:hAnsi="Arial" w:cs="Arial"/>
          <w:b w:val="0"/>
          <w:bCs/>
          <w:sz w:val="24"/>
          <w:szCs w:val="24"/>
        </w:rPr>
      </w:pPr>
    </w:p>
    <w:p w14:paraId="2015BA19">
      <w:pPr>
        <w:spacing w:line="360" w:lineRule="auto"/>
        <w:jc w:val="both"/>
        <w:rPr>
          <w:rFonts w:ascii="Arial" w:hAnsi="Arial" w:cs="Arial"/>
          <w:b w:val="0"/>
          <w:bCs/>
          <w:sz w:val="24"/>
          <w:szCs w:val="24"/>
        </w:rPr>
      </w:pPr>
    </w:p>
    <w:p w14:paraId="7C9111E4">
      <w:pPr>
        <w:pStyle w:val="28"/>
        <w:numPr>
          <w:ilvl w:val="0"/>
          <w:numId w:val="7"/>
        </w:numPr>
        <w:spacing w:line="360" w:lineRule="auto"/>
        <w:jc w:val="both"/>
        <w:rPr>
          <w:rFonts w:ascii="Arial" w:hAnsi="Arial" w:cs="Arial"/>
          <w:b w:val="0"/>
          <w:bCs/>
          <w:sz w:val="24"/>
          <w:szCs w:val="24"/>
        </w:rPr>
      </w:pPr>
      <w:r>
        <w:rPr>
          <w:rFonts w:ascii="Arial" w:hAnsi="Arial" w:cs="Arial"/>
          <w:b w:val="0"/>
          <w:bCs/>
          <w:sz w:val="24"/>
          <w:szCs w:val="24"/>
        </w:rPr>
        <w:t xml:space="preserve">Remix Software. (2025). React Router: Enrutamiento declarativo para aplicaciones de React. Documentación de React Router. </w:t>
      </w:r>
      <w:r>
        <w:fldChar w:fldCharType="begin"/>
      </w:r>
      <w:r>
        <w:instrText xml:space="preserve"> HYPERLINK "https://reactrouter.com/en/main" </w:instrText>
      </w:r>
      <w:r>
        <w:fldChar w:fldCharType="separate"/>
      </w:r>
      <w:r>
        <w:rPr>
          <w:rStyle w:val="11"/>
          <w:rFonts w:ascii="Arial" w:hAnsi="Arial" w:cs="Arial"/>
          <w:b w:val="0"/>
          <w:bCs/>
          <w:sz w:val="24"/>
          <w:szCs w:val="24"/>
        </w:rPr>
        <w:t>https://reactrouter.com/en/main</w:t>
      </w:r>
      <w:r>
        <w:rPr>
          <w:rStyle w:val="11"/>
          <w:rFonts w:ascii="Arial" w:hAnsi="Arial" w:cs="Arial"/>
          <w:b w:val="0"/>
          <w:bCs/>
          <w:sz w:val="24"/>
          <w:szCs w:val="24"/>
        </w:rPr>
        <w:fldChar w:fldCharType="end"/>
      </w:r>
    </w:p>
    <w:p w14:paraId="183E8F99">
      <w:pPr>
        <w:pStyle w:val="28"/>
        <w:rPr>
          <w:rFonts w:ascii="Arial" w:hAnsi="Arial" w:cs="Arial"/>
          <w:b w:val="0"/>
          <w:bCs/>
          <w:sz w:val="24"/>
          <w:szCs w:val="24"/>
        </w:rPr>
      </w:pPr>
    </w:p>
    <w:p w14:paraId="106A89CB">
      <w:pPr>
        <w:pStyle w:val="28"/>
        <w:spacing w:line="360" w:lineRule="auto"/>
        <w:jc w:val="both"/>
        <w:rPr>
          <w:rFonts w:ascii="Arial" w:hAnsi="Arial" w:cs="Arial"/>
          <w:b w:val="0"/>
          <w:bCs/>
          <w:sz w:val="24"/>
          <w:szCs w:val="24"/>
        </w:rPr>
      </w:pPr>
    </w:p>
    <w:p w14:paraId="64685C99">
      <w:pPr>
        <w:spacing w:line="360" w:lineRule="auto"/>
        <w:jc w:val="both"/>
        <w:rPr>
          <w:rFonts w:ascii="Arial" w:hAnsi="Arial" w:cs="Arial"/>
          <w:b w:val="0"/>
          <w:bCs/>
          <w:sz w:val="24"/>
          <w:szCs w:val="24"/>
        </w:rPr>
      </w:pPr>
    </w:p>
    <w:p w14:paraId="12B554B1">
      <w:pPr>
        <w:pStyle w:val="28"/>
        <w:numPr>
          <w:ilvl w:val="0"/>
          <w:numId w:val="7"/>
        </w:numPr>
        <w:spacing w:line="360" w:lineRule="auto"/>
        <w:jc w:val="both"/>
        <w:rPr>
          <w:rFonts w:ascii="Arial" w:hAnsi="Arial" w:cs="Arial"/>
          <w:b w:val="0"/>
          <w:bCs/>
          <w:sz w:val="24"/>
          <w:szCs w:val="24"/>
        </w:rPr>
      </w:pPr>
      <w:r>
        <w:rPr>
          <w:rFonts w:ascii="Arial" w:hAnsi="Arial" w:cs="Arial"/>
          <w:b w:val="0"/>
          <w:bCs/>
          <w:sz w:val="24"/>
          <w:szCs w:val="24"/>
        </w:rPr>
        <w:t xml:space="preserve">You, E., &amp; Colaboradores de Vite. (2026). Vite: Herramienta de frontend de próxima generación. Guía Oficial de Vite. </w:t>
      </w:r>
      <w:r>
        <w:fldChar w:fldCharType="begin"/>
      </w:r>
      <w:r>
        <w:instrText xml:space="preserve"> HYPERLINK "https://es.vitejs.dev/guide/" </w:instrText>
      </w:r>
      <w:r>
        <w:fldChar w:fldCharType="separate"/>
      </w:r>
      <w:r>
        <w:rPr>
          <w:rStyle w:val="11"/>
          <w:rFonts w:ascii="Arial" w:hAnsi="Arial" w:cs="Arial"/>
          <w:b w:val="0"/>
          <w:bCs/>
          <w:sz w:val="24"/>
          <w:szCs w:val="24"/>
        </w:rPr>
        <w:t>https://es.vitejs.dev/guide/</w:t>
      </w:r>
      <w:r>
        <w:rPr>
          <w:rStyle w:val="11"/>
          <w:rFonts w:ascii="Arial" w:hAnsi="Arial" w:cs="Arial"/>
          <w:b w:val="0"/>
          <w:bCs/>
          <w:sz w:val="24"/>
          <w:szCs w:val="24"/>
        </w:rPr>
        <w:fldChar w:fldCharType="end"/>
      </w:r>
    </w:p>
    <w:p w14:paraId="29C12096">
      <w:pPr>
        <w:pStyle w:val="28"/>
        <w:rPr>
          <w:rFonts w:ascii="Arial" w:hAnsi="Arial" w:cs="Arial"/>
          <w:b w:val="0"/>
          <w:bCs/>
          <w:sz w:val="24"/>
          <w:szCs w:val="24"/>
        </w:rPr>
      </w:pPr>
    </w:p>
    <w:p w14:paraId="6531B275">
      <w:pPr>
        <w:pStyle w:val="28"/>
        <w:spacing w:line="360" w:lineRule="auto"/>
        <w:jc w:val="both"/>
        <w:rPr>
          <w:rFonts w:ascii="Arial" w:hAnsi="Arial" w:cs="Arial"/>
          <w:b w:val="0"/>
          <w:bCs/>
          <w:sz w:val="24"/>
          <w:szCs w:val="24"/>
        </w:rPr>
      </w:pPr>
    </w:p>
    <w:p w14:paraId="517ECE7C">
      <w:pPr>
        <w:spacing w:line="360" w:lineRule="auto"/>
        <w:jc w:val="both"/>
        <w:rPr>
          <w:rFonts w:ascii="Arial" w:hAnsi="Arial" w:cs="Arial"/>
          <w:b w:val="0"/>
          <w:bCs/>
          <w:sz w:val="24"/>
          <w:szCs w:val="24"/>
        </w:rPr>
      </w:pPr>
    </w:p>
    <w:p w14:paraId="08C45021">
      <w:pPr>
        <w:pStyle w:val="28"/>
        <w:numPr>
          <w:ilvl w:val="0"/>
          <w:numId w:val="7"/>
        </w:numPr>
        <w:spacing w:line="360" w:lineRule="auto"/>
        <w:jc w:val="both"/>
        <w:rPr>
          <w:rFonts w:ascii="Arial" w:hAnsi="Arial" w:cs="Arial"/>
          <w:b w:val="0"/>
          <w:bCs/>
          <w:sz w:val="24"/>
          <w:szCs w:val="24"/>
        </w:rPr>
      </w:pPr>
      <w:r>
        <w:rPr>
          <w:rFonts w:ascii="Arial" w:hAnsi="Arial" w:cs="Arial"/>
          <w:b w:val="0"/>
          <w:bCs/>
          <w:sz w:val="24"/>
          <w:szCs w:val="24"/>
        </w:rPr>
        <w:t xml:space="preserve">Fundación Mozilla. (2024). API de Intersection Observer: Carga diferida y rendimiento web. MDN Web Docs. </w:t>
      </w:r>
      <w:r>
        <w:fldChar w:fldCharType="begin"/>
      </w:r>
      <w:r>
        <w:instrText xml:space="preserve"> HYPERLINK "https://developer.mozilla.org/es/docs/Web/API/Intersection_Observer_API" </w:instrText>
      </w:r>
      <w:r>
        <w:fldChar w:fldCharType="separate"/>
      </w:r>
      <w:r>
        <w:rPr>
          <w:rStyle w:val="11"/>
          <w:rFonts w:ascii="Arial" w:hAnsi="Arial" w:cs="Arial"/>
          <w:b w:val="0"/>
          <w:bCs/>
          <w:sz w:val="24"/>
          <w:szCs w:val="24"/>
        </w:rPr>
        <w:t>https://developer.mozilla.org/es/docs/Web/API/Intersection_Observer_API</w:t>
      </w:r>
      <w:r>
        <w:rPr>
          <w:rStyle w:val="11"/>
          <w:rFonts w:ascii="Arial" w:hAnsi="Arial" w:cs="Arial"/>
          <w:b w:val="0"/>
          <w:bCs/>
          <w:sz w:val="24"/>
          <w:szCs w:val="24"/>
        </w:rPr>
        <w:fldChar w:fldCharType="end"/>
      </w:r>
    </w:p>
    <w:p w14:paraId="3E5F7FF9">
      <w:pPr>
        <w:pStyle w:val="28"/>
        <w:rPr>
          <w:rFonts w:ascii="Arial" w:hAnsi="Arial" w:cs="Arial"/>
          <w:b w:val="0"/>
          <w:bCs/>
          <w:sz w:val="24"/>
          <w:szCs w:val="24"/>
        </w:rPr>
      </w:pPr>
    </w:p>
    <w:p w14:paraId="7F39A222">
      <w:pPr>
        <w:pStyle w:val="28"/>
        <w:spacing w:line="360" w:lineRule="auto"/>
        <w:jc w:val="both"/>
        <w:rPr>
          <w:rFonts w:ascii="Arial" w:hAnsi="Arial" w:cs="Arial"/>
          <w:b w:val="0"/>
          <w:bCs/>
          <w:sz w:val="24"/>
          <w:szCs w:val="24"/>
        </w:rPr>
      </w:pPr>
    </w:p>
    <w:p w14:paraId="6E42B6BC">
      <w:pPr>
        <w:spacing w:line="360" w:lineRule="auto"/>
        <w:jc w:val="both"/>
        <w:rPr>
          <w:rFonts w:ascii="Arial" w:hAnsi="Arial" w:cs="Arial"/>
          <w:b w:val="0"/>
          <w:bCs/>
          <w:sz w:val="24"/>
          <w:szCs w:val="24"/>
        </w:rPr>
      </w:pPr>
    </w:p>
    <w:p w14:paraId="106945B5">
      <w:pPr>
        <w:spacing w:line="360" w:lineRule="auto"/>
        <w:jc w:val="both"/>
        <w:rPr>
          <w:rFonts w:ascii="Arial" w:hAnsi="Arial" w:cs="Arial"/>
          <w:b w:val="0"/>
          <w:bCs/>
          <w:sz w:val="24"/>
          <w:szCs w:val="24"/>
          <w:u w:val="single"/>
        </w:rPr>
      </w:pPr>
      <w:r>
        <w:rPr>
          <w:rFonts w:ascii="Arial" w:hAnsi="Arial" w:cs="Arial"/>
          <w:b w:val="0"/>
          <w:bCs/>
          <w:sz w:val="24"/>
          <w:szCs w:val="24"/>
          <w:u w:val="single"/>
        </w:rPr>
        <w:t>Backend, Persistencia de Datos y Seguridad</w:t>
      </w:r>
    </w:p>
    <w:p w14:paraId="31A3EA86">
      <w:pPr>
        <w:pStyle w:val="28"/>
        <w:numPr>
          <w:ilvl w:val="0"/>
          <w:numId w:val="8"/>
        </w:numPr>
        <w:spacing w:line="360" w:lineRule="auto"/>
        <w:jc w:val="both"/>
        <w:rPr>
          <w:rFonts w:ascii="Arial" w:hAnsi="Arial" w:cs="Arial"/>
          <w:b w:val="0"/>
          <w:bCs/>
          <w:sz w:val="24"/>
          <w:szCs w:val="24"/>
        </w:rPr>
      </w:pPr>
      <w:r>
        <w:rPr>
          <w:rFonts w:ascii="Arial" w:hAnsi="Arial" w:cs="Arial"/>
          <w:b w:val="0"/>
          <w:bCs/>
          <w:sz w:val="24"/>
          <w:szCs w:val="24"/>
        </w:rPr>
        <w:t xml:space="preserve">Fundación OpenJS. (2026). Documentación oficial de Node.js v20.x LTS. API de Node.js. </w:t>
      </w:r>
      <w:r>
        <w:fldChar w:fldCharType="begin"/>
      </w:r>
      <w:r>
        <w:instrText xml:space="preserve"> HYPERLINK "https://nodejs.org/es/docs/" </w:instrText>
      </w:r>
      <w:r>
        <w:fldChar w:fldCharType="separate"/>
      </w:r>
      <w:r>
        <w:rPr>
          <w:rStyle w:val="11"/>
          <w:rFonts w:ascii="Arial" w:hAnsi="Arial" w:cs="Arial"/>
          <w:b w:val="0"/>
          <w:bCs/>
          <w:sz w:val="24"/>
          <w:szCs w:val="24"/>
        </w:rPr>
        <w:t>https://nodejs.org/es/docs/</w:t>
      </w:r>
      <w:r>
        <w:rPr>
          <w:rStyle w:val="11"/>
          <w:rFonts w:ascii="Arial" w:hAnsi="Arial" w:cs="Arial"/>
          <w:b w:val="0"/>
          <w:bCs/>
          <w:sz w:val="24"/>
          <w:szCs w:val="24"/>
        </w:rPr>
        <w:fldChar w:fldCharType="end"/>
      </w:r>
    </w:p>
    <w:p w14:paraId="3A93647B">
      <w:pPr>
        <w:pStyle w:val="28"/>
        <w:spacing w:line="360" w:lineRule="auto"/>
        <w:jc w:val="both"/>
        <w:rPr>
          <w:rFonts w:ascii="Arial" w:hAnsi="Arial" w:cs="Arial"/>
          <w:b w:val="0"/>
          <w:bCs/>
          <w:sz w:val="24"/>
          <w:szCs w:val="24"/>
        </w:rPr>
      </w:pPr>
    </w:p>
    <w:p w14:paraId="7868F23D">
      <w:pPr>
        <w:spacing w:line="360" w:lineRule="auto"/>
        <w:jc w:val="both"/>
        <w:rPr>
          <w:rFonts w:ascii="Arial" w:hAnsi="Arial" w:cs="Arial"/>
          <w:b w:val="0"/>
          <w:bCs/>
          <w:sz w:val="24"/>
          <w:szCs w:val="24"/>
        </w:rPr>
      </w:pPr>
    </w:p>
    <w:p w14:paraId="6D220D03">
      <w:pPr>
        <w:pStyle w:val="28"/>
        <w:numPr>
          <w:ilvl w:val="0"/>
          <w:numId w:val="8"/>
        </w:numPr>
        <w:spacing w:line="360" w:lineRule="auto"/>
        <w:jc w:val="both"/>
        <w:rPr>
          <w:rFonts w:ascii="Arial" w:hAnsi="Arial" w:cs="Arial"/>
          <w:b w:val="0"/>
          <w:bCs/>
          <w:sz w:val="24"/>
          <w:szCs w:val="24"/>
        </w:rPr>
      </w:pPr>
      <w:r>
        <w:rPr>
          <w:rFonts w:ascii="Arial" w:hAnsi="Arial" w:cs="Arial"/>
          <w:b w:val="0"/>
          <w:bCs/>
          <w:sz w:val="24"/>
          <w:szCs w:val="24"/>
        </w:rPr>
        <w:t xml:space="preserve">Fundación OpenJS. (2024). Express: Infraestructura web rápida, minimalista y flexible para Node.js. Proyecto Express.js. </w:t>
      </w:r>
      <w:r>
        <w:fldChar w:fldCharType="begin"/>
      </w:r>
      <w:r>
        <w:instrText xml:space="preserve"> HYPERLINK "https://expressjs.com/es/" </w:instrText>
      </w:r>
      <w:r>
        <w:fldChar w:fldCharType="separate"/>
      </w:r>
      <w:r>
        <w:rPr>
          <w:rStyle w:val="11"/>
          <w:rFonts w:ascii="Arial" w:hAnsi="Arial" w:cs="Arial"/>
          <w:b w:val="0"/>
          <w:bCs/>
          <w:sz w:val="24"/>
          <w:szCs w:val="24"/>
        </w:rPr>
        <w:t>https://expressjs.com/es/</w:t>
      </w:r>
      <w:r>
        <w:rPr>
          <w:rStyle w:val="11"/>
          <w:rFonts w:ascii="Arial" w:hAnsi="Arial" w:cs="Arial"/>
          <w:b w:val="0"/>
          <w:bCs/>
          <w:sz w:val="24"/>
          <w:szCs w:val="24"/>
        </w:rPr>
        <w:fldChar w:fldCharType="end"/>
      </w:r>
    </w:p>
    <w:p w14:paraId="303E2D1C">
      <w:pPr>
        <w:pStyle w:val="28"/>
        <w:rPr>
          <w:rFonts w:ascii="Arial" w:hAnsi="Arial" w:cs="Arial"/>
          <w:b w:val="0"/>
          <w:bCs/>
          <w:sz w:val="24"/>
          <w:szCs w:val="24"/>
        </w:rPr>
      </w:pPr>
    </w:p>
    <w:p w14:paraId="48BB035B">
      <w:pPr>
        <w:pStyle w:val="28"/>
        <w:spacing w:line="360" w:lineRule="auto"/>
        <w:jc w:val="both"/>
        <w:rPr>
          <w:rFonts w:ascii="Arial" w:hAnsi="Arial" w:cs="Arial"/>
          <w:b w:val="0"/>
          <w:bCs/>
          <w:sz w:val="24"/>
          <w:szCs w:val="24"/>
        </w:rPr>
      </w:pPr>
    </w:p>
    <w:p w14:paraId="4E5A19DC">
      <w:pPr>
        <w:spacing w:line="360" w:lineRule="auto"/>
        <w:jc w:val="both"/>
        <w:rPr>
          <w:rFonts w:ascii="Arial" w:hAnsi="Arial" w:cs="Arial"/>
          <w:b w:val="0"/>
          <w:bCs/>
          <w:sz w:val="24"/>
          <w:szCs w:val="24"/>
        </w:rPr>
      </w:pPr>
    </w:p>
    <w:p w14:paraId="719EEACE">
      <w:pPr>
        <w:pStyle w:val="28"/>
        <w:numPr>
          <w:ilvl w:val="0"/>
          <w:numId w:val="8"/>
        </w:numPr>
        <w:spacing w:line="360" w:lineRule="auto"/>
        <w:jc w:val="both"/>
        <w:rPr>
          <w:rFonts w:ascii="Arial" w:hAnsi="Arial" w:cs="Arial"/>
          <w:b w:val="0"/>
          <w:bCs/>
          <w:sz w:val="24"/>
          <w:szCs w:val="24"/>
        </w:rPr>
      </w:pPr>
      <w:r>
        <w:rPr>
          <w:rFonts w:ascii="Arial" w:hAnsi="Arial" w:cs="Arial"/>
          <w:b w:val="0"/>
          <w:bCs/>
          <w:sz w:val="24"/>
          <w:szCs w:val="24"/>
        </w:rPr>
        <w:t xml:space="preserve">MongoDB Inc. (2026). Manual de MongoDB: Canal de agregación, índices de texto y operaciones CRUD. Documentación de MongoDB. </w:t>
      </w:r>
      <w:r>
        <w:fldChar w:fldCharType="begin"/>
      </w:r>
      <w:r>
        <w:instrText xml:space="preserve"> HYPERLINK "https://www.mongodb.com/es/docs/manual/" </w:instrText>
      </w:r>
      <w:r>
        <w:fldChar w:fldCharType="separate"/>
      </w:r>
      <w:r>
        <w:rPr>
          <w:rStyle w:val="11"/>
          <w:rFonts w:ascii="Arial" w:hAnsi="Arial" w:cs="Arial"/>
          <w:b w:val="0"/>
          <w:bCs/>
          <w:sz w:val="24"/>
          <w:szCs w:val="24"/>
        </w:rPr>
        <w:t>https://www.mongodb.com/es/docs/manual/</w:t>
      </w:r>
      <w:r>
        <w:rPr>
          <w:rStyle w:val="11"/>
          <w:rFonts w:ascii="Arial" w:hAnsi="Arial" w:cs="Arial"/>
          <w:b w:val="0"/>
          <w:bCs/>
          <w:sz w:val="24"/>
          <w:szCs w:val="24"/>
        </w:rPr>
        <w:fldChar w:fldCharType="end"/>
      </w:r>
    </w:p>
    <w:p w14:paraId="706EE4A7">
      <w:pPr>
        <w:pStyle w:val="28"/>
        <w:rPr>
          <w:rFonts w:ascii="Arial" w:hAnsi="Arial" w:cs="Arial"/>
          <w:b w:val="0"/>
          <w:bCs/>
          <w:sz w:val="24"/>
          <w:szCs w:val="24"/>
        </w:rPr>
      </w:pPr>
    </w:p>
    <w:p w14:paraId="011573E1">
      <w:pPr>
        <w:pStyle w:val="28"/>
        <w:spacing w:line="360" w:lineRule="auto"/>
        <w:jc w:val="both"/>
        <w:rPr>
          <w:rFonts w:ascii="Arial" w:hAnsi="Arial" w:cs="Arial"/>
          <w:b w:val="0"/>
          <w:bCs/>
          <w:sz w:val="24"/>
          <w:szCs w:val="24"/>
        </w:rPr>
      </w:pPr>
    </w:p>
    <w:p w14:paraId="78A2D186">
      <w:pPr>
        <w:spacing w:line="360" w:lineRule="auto"/>
        <w:jc w:val="both"/>
        <w:rPr>
          <w:rFonts w:ascii="Arial" w:hAnsi="Arial" w:cs="Arial"/>
          <w:b w:val="0"/>
          <w:bCs/>
          <w:sz w:val="24"/>
          <w:szCs w:val="24"/>
        </w:rPr>
      </w:pPr>
    </w:p>
    <w:p w14:paraId="194D0914">
      <w:pPr>
        <w:pStyle w:val="28"/>
        <w:numPr>
          <w:ilvl w:val="0"/>
          <w:numId w:val="8"/>
        </w:numPr>
        <w:spacing w:line="360" w:lineRule="auto"/>
        <w:jc w:val="both"/>
        <w:rPr>
          <w:rFonts w:ascii="Arial" w:hAnsi="Arial" w:cs="Arial"/>
          <w:b w:val="0"/>
          <w:bCs/>
          <w:sz w:val="24"/>
          <w:szCs w:val="24"/>
        </w:rPr>
      </w:pPr>
      <w:r>
        <w:rPr>
          <w:rFonts w:ascii="Arial" w:hAnsi="Arial" w:cs="Arial"/>
          <w:b w:val="0"/>
          <w:bCs/>
          <w:sz w:val="24"/>
          <w:szCs w:val="24"/>
        </w:rPr>
        <w:t xml:space="preserve">Automattic. (2025). Mongoose v8.x: Modelado elegante de objetos de MongoDB para Node.js. Documentación de Mongoose ODM. </w:t>
      </w:r>
      <w:r>
        <w:fldChar w:fldCharType="begin"/>
      </w:r>
      <w:r>
        <w:instrText xml:space="preserve"> HYPERLINK "https://mongoosejs.com/docs/guide.html" </w:instrText>
      </w:r>
      <w:r>
        <w:fldChar w:fldCharType="separate"/>
      </w:r>
      <w:r>
        <w:rPr>
          <w:rStyle w:val="11"/>
          <w:rFonts w:ascii="Arial" w:hAnsi="Arial" w:cs="Arial"/>
          <w:b w:val="0"/>
          <w:bCs/>
          <w:sz w:val="24"/>
          <w:szCs w:val="24"/>
        </w:rPr>
        <w:t>https://mongoosejs.com/docs/guide.html</w:t>
      </w:r>
      <w:r>
        <w:rPr>
          <w:rStyle w:val="11"/>
          <w:rFonts w:ascii="Arial" w:hAnsi="Arial" w:cs="Arial"/>
          <w:b w:val="0"/>
          <w:bCs/>
          <w:sz w:val="24"/>
          <w:szCs w:val="24"/>
        </w:rPr>
        <w:fldChar w:fldCharType="end"/>
      </w:r>
    </w:p>
    <w:p w14:paraId="3DDA6D3C">
      <w:pPr>
        <w:pStyle w:val="28"/>
        <w:rPr>
          <w:rFonts w:ascii="Arial" w:hAnsi="Arial" w:cs="Arial"/>
          <w:b w:val="0"/>
          <w:bCs/>
          <w:sz w:val="24"/>
          <w:szCs w:val="24"/>
        </w:rPr>
      </w:pPr>
    </w:p>
    <w:p w14:paraId="58F1D9DA">
      <w:pPr>
        <w:pStyle w:val="28"/>
        <w:spacing w:line="360" w:lineRule="auto"/>
        <w:jc w:val="both"/>
        <w:rPr>
          <w:rFonts w:ascii="Arial" w:hAnsi="Arial" w:cs="Arial"/>
          <w:b w:val="0"/>
          <w:bCs/>
          <w:sz w:val="24"/>
          <w:szCs w:val="24"/>
        </w:rPr>
      </w:pPr>
    </w:p>
    <w:p w14:paraId="3B62006F">
      <w:pPr>
        <w:spacing w:line="360" w:lineRule="auto"/>
        <w:jc w:val="both"/>
        <w:rPr>
          <w:rFonts w:ascii="Arial" w:hAnsi="Arial" w:cs="Arial"/>
          <w:b w:val="0"/>
          <w:bCs/>
          <w:sz w:val="24"/>
          <w:szCs w:val="24"/>
        </w:rPr>
      </w:pPr>
    </w:p>
    <w:p w14:paraId="39B776B2">
      <w:pPr>
        <w:pStyle w:val="28"/>
        <w:numPr>
          <w:ilvl w:val="0"/>
          <w:numId w:val="8"/>
        </w:numPr>
        <w:spacing w:line="360" w:lineRule="auto"/>
        <w:jc w:val="both"/>
        <w:rPr>
          <w:rFonts w:ascii="Arial" w:hAnsi="Arial" w:cs="Arial"/>
          <w:b w:val="0"/>
          <w:bCs/>
          <w:sz w:val="24"/>
          <w:szCs w:val="24"/>
        </w:rPr>
      </w:pPr>
      <w:r>
        <w:rPr>
          <w:rFonts w:ascii="Arial" w:hAnsi="Arial" w:cs="Arial"/>
          <w:b w:val="0"/>
          <w:bCs/>
          <w:sz w:val="24"/>
          <w:szCs w:val="24"/>
        </w:rPr>
        <w:t xml:space="preserve">Auth0. (2024). Introducción a los JSON Web Tokens (JWT): Estructura y firmas criptográficas. Portal JWT.io. </w:t>
      </w:r>
      <w:r>
        <w:fldChar w:fldCharType="begin"/>
      </w:r>
      <w:r>
        <w:instrText xml:space="preserve"> HYPERLINK "https://jwt.io/introduction" </w:instrText>
      </w:r>
      <w:r>
        <w:fldChar w:fldCharType="separate"/>
      </w:r>
      <w:r>
        <w:rPr>
          <w:rStyle w:val="11"/>
          <w:rFonts w:ascii="Arial" w:hAnsi="Arial" w:cs="Arial"/>
          <w:b w:val="0"/>
          <w:bCs/>
          <w:sz w:val="24"/>
          <w:szCs w:val="24"/>
        </w:rPr>
        <w:t>https://jwt.io/introduction</w:t>
      </w:r>
      <w:r>
        <w:rPr>
          <w:rStyle w:val="11"/>
          <w:rFonts w:ascii="Arial" w:hAnsi="Arial" w:cs="Arial"/>
          <w:b w:val="0"/>
          <w:bCs/>
          <w:sz w:val="24"/>
          <w:szCs w:val="24"/>
        </w:rPr>
        <w:fldChar w:fldCharType="end"/>
      </w:r>
    </w:p>
    <w:p w14:paraId="4CE1D7B6">
      <w:pPr>
        <w:pStyle w:val="28"/>
        <w:rPr>
          <w:rFonts w:ascii="Arial" w:hAnsi="Arial" w:cs="Arial"/>
          <w:b w:val="0"/>
          <w:bCs/>
          <w:sz w:val="24"/>
          <w:szCs w:val="24"/>
        </w:rPr>
      </w:pPr>
    </w:p>
    <w:p w14:paraId="75A37B03">
      <w:pPr>
        <w:pStyle w:val="28"/>
        <w:spacing w:line="360" w:lineRule="auto"/>
        <w:jc w:val="both"/>
        <w:rPr>
          <w:rFonts w:ascii="Arial" w:hAnsi="Arial" w:cs="Arial"/>
          <w:b w:val="0"/>
          <w:bCs/>
          <w:sz w:val="24"/>
          <w:szCs w:val="24"/>
        </w:rPr>
      </w:pPr>
    </w:p>
    <w:p w14:paraId="4E51525F">
      <w:pPr>
        <w:spacing w:line="360" w:lineRule="auto"/>
        <w:jc w:val="both"/>
        <w:rPr>
          <w:rFonts w:ascii="Arial" w:hAnsi="Arial" w:cs="Arial"/>
          <w:b w:val="0"/>
          <w:bCs/>
          <w:sz w:val="24"/>
          <w:szCs w:val="24"/>
        </w:rPr>
      </w:pPr>
    </w:p>
    <w:p w14:paraId="20D1D9D6">
      <w:pPr>
        <w:spacing w:line="360" w:lineRule="auto"/>
        <w:jc w:val="both"/>
        <w:rPr>
          <w:rFonts w:ascii="Arial" w:hAnsi="Arial" w:cs="Arial"/>
          <w:b w:val="0"/>
          <w:bCs/>
          <w:sz w:val="24"/>
          <w:szCs w:val="24"/>
          <w:u w:val="single"/>
        </w:rPr>
      </w:pPr>
      <w:r>
        <w:rPr>
          <w:rFonts w:ascii="Arial" w:hAnsi="Arial" w:cs="Arial"/>
          <w:b w:val="0"/>
          <w:bCs/>
          <w:sz w:val="24"/>
          <w:szCs w:val="24"/>
          <w:u w:val="single"/>
        </w:rPr>
        <w:t>Infraestructura, DevOps y Servicios en la Nube</w:t>
      </w:r>
    </w:p>
    <w:p w14:paraId="2D9E999F">
      <w:pPr>
        <w:pStyle w:val="28"/>
        <w:numPr>
          <w:ilvl w:val="0"/>
          <w:numId w:val="9"/>
        </w:numPr>
        <w:spacing w:line="360" w:lineRule="auto"/>
        <w:jc w:val="both"/>
        <w:rPr>
          <w:rFonts w:ascii="Arial" w:hAnsi="Arial" w:cs="Arial"/>
          <w:b w:val="0"/>
          <w:bCs/>
          <w:sz w:val="24"/>
          <w:szCs w:val="24"/>
        </w:rPr>
      </w:pPr>
      <w:r>
        <w:rPr>
          <w:rFonts w:ascii="Arial" w:hAnsi="Arial" w:cs="Arial"/>
          <w:b w:val="0"/>
          <w:bCs/>
          <w:sz w:val="24"/>
          <w:szCs w:val="24"/>
        </w:rPr>
        <w:t xml:space="preserve">Amazon Web Services. (2026). Amazon EC2: Alojamiento en la nube seguro y de capacidad modificable. Guía del usuario de Amazon EC2. </w:t>
      </w:r>
      <w:r>
        <w:fldChar w:fldCharType="begin"/>
      </w:r>
      <w:r>
        <w:instrText xml:space="preserve"> HYPERLINK "https://docs.aws.amazon.com/es_es/ec2/" </w:instrText>
      </w:r>
      <w:r>
        <w:fldChar w:fldCharType="separate"/>
      </w:r>
      <w:r>
        <w:rPr>
          <w:rStyle w:val="11"/>
          <w:rFonts w:ascii="Arial" w:hAnsi="Arial" w:cs="Arial"/>
          <w:b w:val="0"/>
          <w:bCs/>
          <w:sz w:val="24"/>
          <w:szCs w:val="24"/>
        </w:rPr>
        <w:t>https://docs.aws.amazon.com/es_es/ec2/</w:t>
      </w:r>
      <w:r>
        <w:rPr>
          <w:rStyle w:val="11"/>
          <w:rFonts w:ascii="Arial" w:hAnsi="Arial" w:cs="Arial"/>
          <w:b w:val="0"/>
          <w:bCs/>
          <w:sz w:val="24"/>
          <w:szCs w:val="24"/>
        </w:rPr>
        <w:fldChar w:fldCharType="end"/>
      </w:r>
    </w:p>
    <w:p w14:paraId="09A238A9">
      <w:pPr>
        <w:pStyle w:val="28"/>
        <w:spacing w:line="360" w:lineRule="auto"/>
        <w:jc w:val="both"/>
        <w:rPr>
          <w:rFonts w:ascii="Arial" w:hAnsi="Arial" w:cs="Arial"/>
          <w:b w:val="0"/>
          <w:bCs/>
          <w:sz w:val="24"/>
          <w:szCs w:val="24"/>
        </w:rPr>
      </w:pPr>
    </w:p>
    <w:p w14:paraId="3878290D">
      <w:pPr>
        <w:spacing w:line="360" w:lineRule="auto"/>
        <w:jc w:val="both"/>
        <w:rPr>
          <w:rFonts w:ascii="Arial" w:hAnsi="Arial" w:cs="Arial"/>
          <w:b w:val="0"/>
          <w:bCs/>
          <w:sz w:val="24"/>
          <w:szCs w:val="24"/>
        </w:rPr>
      </w:pPr>
    </w:p>
    <w:p w14:paraId="74CBABB7">
      <w:pPr>
        <w:pStyle w:val="28"/>
        <w:numPr>
          <w:ilvl w:val="0"/>
          <w:numId w:val="9"/>
        </w:numPr>
        <w:spacing w:line="360" w:lineRule="auto"/>
        <w:jc w:val="both"/>
        <w:rPr>
          <w:rFonts w:ascii="Arial" w:hAnsi="Arial" w:cs="Arial"/>
          <w:b w:val="0"/>
          <w:bCs/>
          <w:sz w:val="24"/>
          <w:szCs w:val="24"/>
        </w:rPr>
      </w:pPr>
      <w:r>
        <w:rPr>
          <w:rFonts w:ascii="Arial" w:hAnsi="Arial" w:cs="Arial"/>
          <w:b w:val="0"/>
          <w:bCs/>
          <w:sz w:val="24"/>
          <w:szCs w:val="24"/>
        </w:rPr>
        <w:t xml:space="preserve">Docker Inc. (2026). Documentación de Docker: Construya, envíe y ejecute cualquier aplicación, en cualquier lugar. Guías de Docker. </w:t>
      </w:r>
      <w:r>
        <w:fldChar w:fldCharType="begin"/>
      </w:r>
      <w:r>
        <w:instrText xml:space="preserve"> HYPERLINK "https://docs.docker.com/" </w:instrText>
      </w:r>
      <w:r>
        <w:fldChar w:fldCharType="separate"/>
      </w:r>
      <w:r>
        <w:rPr>
          <w:rStyle w:val="11"/>
          <w:rFonts w:ascii="Arial" w:hAnsi="Arial" w:cs="Arial"/>
          <w:b w:val="0"/>
          <w:bCs/>
          <w:sz w:val="24"/>
          <w:szCs w:val="24"/>
        </w:rPr>
        <w:t>https://docs.docker.com/</w:t>
      </w:r>
      <w:r>
        <w:rPr>
          <w:rStyle w:val="11"/>
          <w:rFonts w:ascii="Arial" w:hAnsi="Arial" w:cs="Arial"/>
          <w:b w:val="0"/>
          <w:bCs/>
          <w:sz w:val="24"/>
          <w:szCs w:val="24"/>
        </w:rPr>
        <w:fldChar w:fldCharType="end"/>
      </w:r>
    </w:p>
    <w:p w14:paraId="5F904F55">
      <w:pPr>
        <w:pStyle w:val="28"/>
        <w:rPr>
          <w:rFonts w:ascii="Arial" w:hAnsi="Arial" w:cs="Arial"/>
          <w:b w:val="0"/>
          <w:bCs/>
          <w:sz w:val="24"/>
          <w:szCs w:val="24"/>
        </w:rPr>
      </w:pPr>
    </w:p>
    <w:p w14:paraId="26FEF371">
      <w:pPr>
        <w:pStyle w:val="28"/>
        <w:spacing w:line="360" w:lineRule="auto"/>
        <w:jc w:val="both"/>
        <w:rPr>
          <w:rFonts w:ascii="Arial" w:hAnsi="Arial" w:cs="Arial"/>
          <w:b w:val="0"/>
          <w:bCs/>
          <w:sz w:val="24"/>
          <w:szCs w:val="24"/>
        </w:rPr>
      </w:pPr>
    </w:p>
    <w:p w14:paraId="44877D12">
      <w:pPr>
        <w:spacing w:line="360" w:lineRule="auto"/>
        <w:jc w:val="both"/>
        <w:rPr>
          <w:rFonts w:ascii="Arial" w:hAnsi="Arial" w:cs="Arial"/>
          <w:b w:val="0"/>
          <w:bCs/>
          <w:sz w:val="24"/>
          <w:szCs w:val="24"/>
        </w:rPr>
      </w:pPr>
    </w:p>
    <w:p w14:paraId="1CD60378">
      <w:pPr>
        <w:pStyle w:val="28"/>
        <w:numPr>
          <w:ilvl w:val="0"/>
          <w:numId w:val="9"/>
        </w:numPr>
        <w:spacing w:line="360" w:lineRule="auto"/>
        <w:jc w:val="both"/>
        <w:rPr>
          <w:rFonts w:ascii="Arial" w:hAnsi="Arial" w:cs="Arial"/>
          <w:b w:val="0"/>
          <w:bCs/>
          <w:sz w:val="24"/>
          <w:szCs w:val="24"/>
        </w:rPr>
      </w:pPr>
      <w:r>
        <w:rPr>
          <w:rFonts w:ascii="Arial" w:hAnsi="Arial" w:cs="Arial"/>
          <w:b w:val="0"/>
          <w:bCs/>
          <w:sz w:val="24"/>
          <w:szCs w:val="24"/>
        </w:rPr>
        <w:t xml:space="preserve">F5 Networks. (2025). Documentación de NGINX: Guía de administración para proxy inverso, compresión y balanceo de carga. NGINX. </w:t>
      </w:r>
      <w:r>
        <w:fldChar w:fldCharType="begin"/>
      </w:r>
      <w:r>
        <w:instrText xml:space="preserve"> HYPERLINK "https://nginx.org/en/docs/" </w:instrText>
      </w:r>
      <w:r>
        <w:fldChar w:fldCharType="separate"/>
      </w:r>
      <w:r>
        <w:rPr>
          <w:rStyle w:val="11"/>
          <w:rFonts w:ascii="Arial" w:hAnsi="Arial" w:cs="Arial"/>
          <w:b w:val="0"/>
          <w:bCs/>
          <w:sz w:val="24"/>
          <w:szCs w:val="24"/>
        </w:rPr>
        <w:t>https://nginx.org/en/docs/</w:t>
      </w:r>
      <w:r>
        <w:rPr>
          <w:rStyle w:val="11"/>
          <w:rFonts w:ascii="Arial" w:hAnsi="Arial" w:cs="Arial"/>
          <w:b w:val="0"/>
          <w:bCs/>
          <w:sz w:val="24"/>
          <w:szCs w:val="24"/>
        </w:rPr>
        <w:fldChar w:fldCharType="end"/>
      </w:r>
    </w:p>
    <w:p w14:paraId="44C34215">
      <w:pPr>
        <w:pStyle w:val="28"/>
        <w:rPr>
          <w:rFonts w:ascii="Arial" w:hAnsi="Arial" w:cs="Arial"/>
          <w:b w:val="0"/>
          <w:bCs/>
          <w:sz w:val="24"/>
          <w:szCs w:val="24"/>
        </w:rPr>
      </w:pPr>
    </w:p>
    <w:p w14:paraId="10EB31C5">
      <w:pPr>
        <w:pStyle w:val="28"/>
        <w:spacing w:line="360" w:lineRule="auto"/>
        <w:jc w:val="both"/>
        <w:rPr>
          <w:rFonts w:ascii="Arial" w:hAnsi="Arial" w:cs="Arial"/>
          <w:b w:val="0"/>
          <w:bCs/>
          <w:sz w:val="24"/>
          <w:szCs w:val="24"/>
        </w:rPr>
      </w:pPr>
    </w:p>
    <w:p w14:paraId="594FC398">
      <w:pPr>
        <w:spacing w:line="360" w:lineRule="auto"/>
        <w:jc w:val="both"/>
        <w:rPr>
          <w:rFonts w:ascii="Arial" w:hAnsi="Arial" w:cs="Arial"/>
          <w:b w:val="0"/>
          <w:bCs/>
          <w:sz w:val="24"/>
          <w:szCs w:val="24"/>
        </w:rPr>
      </w:pPr>
    </w:p>
    <w:p w14:paraId="640F967A">
      <w:pPr>
        <w:pStyle w:val="28"/>
        <w:numPr>
          <w:ilvl w:val="0"/>
          <w:numId w:val="9"/>
        </w:numPr>
        <w:spacing w:line="360" w:lineRule="auto"/>
        <w:jc w:val="both"/>
        <w:rPr>
          <w:rFonts w:ascii="Arial" w:hAnsi="Arial" w:cs="Arial"/>
          <w:b w:val="0"/>
          <w:bCs/>
          <w:sz w:val="24"/>
          <w:szCs w:val="24"/>
        </w:rPr>
      </w:pPr>
      <w:r>
        <w:rPr>
          <w:rFonts w:ascii="Arial" w:hAnsi="Arial" w:cs="Arial"/>
          <w:b w:val="0"/>
          <w:bCs/>
          <w:sz w:val="24"/>
          <w:szCs w:val="24"/>
        </w:rPr>
        <w:t xml:space="preserve">Unitech. (2024). Administrador de procesos PM2: Modo clúster y alta disponibilidad para aplicaciones Node.js. Documentación de PM2. </w:t>
      </w:r>
      <w:r>
        <w:fldChar w:fldCharType="begin"/>
      </w:r>
      <w:r>
        <w:instrText xml:space="preserve"> HYPERLINK "https://pm2.keymetrics.io/docs/usage/cluster-mode/" </w:instrText>
      </w:r>
      <w:r>
        <w:fldChar w:fldCharType="separate"/>
      </w:r>
      <w:r>
        <w:rPr>
          <w:rStyle w:val="11"/>
          <w:rFonts w:ascii="Arial" w:hAnsi="Arial" w:cs="Arial"/>
          <w:b w:val="0"/>
          <w:bCs/>
          <w:sz w:val="24"/>
          <w:szCs w:val="24"/>
        </w:rPr>
        <w:t>https://pm2.keymetrics.io/docs/usage/cluster-mode/</w:t>
      </w:r>
      <w:r>
        <w:rPr>
          <w:rStyle w:val="11"/>
          <w:rFonts w:ascii="Arial" w:hAnsi="Arial" w:cs="Arial"/>
          <w:b w:val="0"/>
          <w:bCs/>
          <w:sz w:val="24"/>
          <w:szCs w:val="24"/>
        </w:rPr>
        <w:fldChar w:fldCharType="end"/>
      </w:r>
    </w:p>
    <w:p w14:paraId="2345C8CD">
      <w:pPr>
        <w:pStyle w:val="28"/>
        <w:rPr>
          <w:rFonts w:ascii="Arial" w:hAnsi="Arial" w:cs="Arial"/>
          <w:b w:val="0"/>
          <w:bCs/>
          <w:sz w:val="24"/>
          <w:szCs w:val="24"/>
        </w:rPr>
      </w:pPr>
    </w:p>
    <w:p w14:paraId="6384F064">
      <w:pPr>
        <w:pStyle w:val="28"/>
        <w:spacing w:line="360" w:lineRule="auto"/>
        <w:jc w:val="both"/>
        <w:rPr>
          <w:rFonts w:ascii="Arial" w:hAnsi="Arial" w:cs="Arial"/>
          <w:b w:val="0"/>
          <w:bCs/>
          <w:sz w:val="24"/>
          <w:szCs w:val="24"/>
        </w:rPr>
      </w:pPr>
    </w:p>
    <w:p w14:paraId="450CB49D">
      <w:pPr>
        <w:spacing w:line="360" w:lineRule="auto"/>
        <w:jc w:val="both"/>
        <w:rPr>
          <w:rFonts w:ascii="Arial" w:hAnsi="Arial" w:cs="Arial"/>
          <w:b w:val="0"/>
          <w:bCs/>
          <w:sz w:val="24"/>
          <w:szCs w:val="24"/>
        </w:rPr>
      </w:pPr>
    </w:p>
    <w:p w14:paraId="1379D343">
      <w:pPr>
        <w:spacing w:line="360" w:lineRule="auto"/>
        <w:jc w:val="both"/>
        <w:rPr>
          <w:rFonts w:ascii="Arial" w:hAnsi="Arial" w:cs="Arial"/>
          <w:b w:val="0"/>
          <w:bCs/>
          <w:sz w:val="24"/>
          <w:szCs w:val="24"/>
          <w:u w:val="single"/>
        </w:rPr>
      </w:pPr>
      <w:r>
        <w:rPr>
          <w:rFonts w:ascii="Arial" w:hAnsi="Arial" w:cs="Arial"/>
          <w:b w:val="0"/>
          <w:bCs/>
          <w:sz w:val="24"/>
          <w:szCs w:val="24"/>
          <w:u w:val="single"/>
        </w:rPr>
        <w:t>Integraciones B2B y Pasarelas Transaccionales</w:t>
      </w:r>
    </w:p>
    <w:p w14:paraId="43AA7E37">
      <w:pPr>
        <w:pStyle w:val="28"/>
        <w:numPr>
          <w:ilvl w:val="0"/>
          <w:numId w:val="10"/>
        </w:numPr>
        <w:spacing w:line="360" w:lineRule="auto"/>
        <w:jc w:val="both"/>
        <w:rPr>
          <w:rFonts w:ascii="Arial" w:hAnsi="Arial" w:cs="Arial"/>
          <w:b w:val="0"/>
          <w:bCs/>
          <w:sz w:val="24"/>
          <w:szCs w:val="24"/>
        </w:rPr>
      </w:pPr>
      <w:r>
        <w:rPr>
          <w:rFonts w:ascii="Arial" w:hAnsi="Arial" w:cs="Arial"/>
          <w:b w:val="0"/>
          <w:bCs/>
          <w:sz w:val="24"/>
          <w:szCs w:val="24"/>
        </w:rPr>
        <w:t xml:space="preserve">Syscom. (2025). Documentación de la API de Syscom v1: Sincronización de catálogos y autenticación OAuth 2.0. Portal para Desarrolladores de Syscom. </w:t>
      </w:r>
      <w:r>
        <w:fldChar w:fldCharType="begin"/>
      </w:r>
      <w:r>
        <w:instrText xml:space="preserve"> HYPERLINK "https://developers.syscom.mx/" </w:instrText>
      </w:r>
      <w:r>
        <w:fldChar w:fldCharType="separate"/>
      </w:r>
      <w:r>
        <w:rPr>
          <w:rStyle w:val="11"/>
          <w:rFonts w:ascii="Arial" w:hAnsi="Arial" w:cs="Arial"/>
          <w:b w:val="0"/>
          <w:bCs/>
          <w:sz w:val="24"/>
          <w:szCs w:val="24"/>
        </w:rPr>
        <w:t>https://developers.syscom.mx/</w:t>
      </w:r>
      <w:r>
        <w:rPr>
          <w:rStyle w:val="11"/>
          <w:rFonts w:ascii="Arial" w:hAnsi="Arial" w:cs="Arial"/>
          <w:b w:val="0"/>
          <w:bCs/>
          <w:sz w:val="24"/>
          <w:szCs w:val="24"/>
        </w:rPr>
        <w:fldChar w:fldCharType="end"/>
      </w:r>
    </w:p>
    <w:p w14:paraId="58B4DE87">
      <w:pPr>
        <w:pStyle w:val="28"/>
        <w:spacing w:line="360" w:lineRule="auto"/>
        <w:jc w:val="both"/>
        <w:rPr>
          <w:rFonts w:ascii="Arial" w:hAnsi="Arial" w:cs="Arial"/>
          <w:b w:val="0"/>
          <w:bCs/>
          <w:sz w:val="24"/>
          <w:szCs w:val="24"/>
        </w:rPr>
      </w:pPr>
    </w:p>
    <w:p w14:paraId="128A4E9F">
      <w:pPr>
        <w:spacing w:line="360" w:lineRule="auto"/>
        <w:ind w:left="360"/>
        <w:jc w:val="both"/>
        <w:rPr>
          <w:rFonts w:ascii="Arial" w:hAnsi="Arial" w:cs="Arial"/>
          <w:b w:val="0"/>
          <w:bCs/>
          <w:sz w:val="24"/>
          <w:szCs w:val="24"/>
        </w:rPr>
      </w:pPr>
    </w:p>
    <w:p w14:paraId="7EB8EBC1">
      <w:pPr>
        <w:spacing w:line="360" w:lineRule="auto"/>
        <w:jc w:val="both"/>
        <w:rPr>
          <w:rFonts w:ascii="Arial" w:hAnsi="Arial" w:cs="Arial"/>
          <w:b w:val="0"/>
          <w:bCs/>
          <w:sz w:val="24"/>
          <w:szCs w:val="24"/>
        </w:rPr>
      </w:pPr>
    </w:p>
    <w:p w14:paraId="6B74B6A9">
      <w:pPr>
        <w:pStyle w:val="28"/>
        <w:numPr>
          <w:ilvl w:val="0"/>
          <w:numId w:val="10"/>
        </w:numPr>
        <w:spacing w:line="360" w:lineRule="auto"/>
        <w:jc w:val="both"/>
        <w:rPr>
          <w:rFonts w:ascii="Arial" w:hAnsi="Arial" w:cs="Arial"/>
          <w:b w:val="0"/>
          <w:bCs/>
          <w:sz w:val="24"/>
          <w:szCs w:val="24"/>
        </w:rPr>
      </w:pPr>
      <w:r>
        <w:rPr>
          <w:rFonts w:ascii="Arial" w:hAnsi="Arial" w:cs="Arial"/>
          <w:b w:val="0"/>
          <w:bCs/>
          <w:sz w:val="24"/>
          <w:szCs w:val="24"/>
        </w:rPr>
        <w:t xml:space="preserve">Stripe Inc. (2026). Referencia de la API de Stripe: Intenciones de pago, seguridad web y firmas de Webhooks. Documentación Técnica de Stripe. </w:t>
      </w:r>
      <w:r>
        <w:fldChar w:fldCharType="begin"/>
      </w:r>
      <w:r>
        <w:instrText xml:space="preserve"> HYPERLINK "https://stripe.com/es-mx/docs/api" </w:instrText>
      </w:r>
      <w:r>
        <w:fldChar w:fldCharType="separate"/>
      </w:r>
      <w:r>
        <w:rPr>
          <w:rStyle w:val="11"/>
          <w:rFonts w:ascii="Arial" w:hAnsi="Arial" w:cs="Arial"/>
          <w:b w:val="0"/>
          <w:bCs/>
          <w:sz w:val="24"/>
          <w:szCs w:val="24"/>
        </w:rPr>
        <w:t>https://stripe.com/es-mx/docs/api</w:t>
      </w:r>
      <w:r>
        <w:rPr>
          <w:rStyle w:val="11"/>
          <w:rFonts w:ascii="Arial" w:hAnsi="Arial" w:cs="Arial"/>
          <w:b w:val="0"/>
          <w:bCs/>
          <w:sz w:val="24"/>
          <w:szCs w:val="24"/>
        </w:rPr>
        <w:fldChar w:fldCharType="end"/>
      </w:r>
    </w:p>
    <w:p w14:paraId="53FA87ED">
      <w:pPr>
        <w:pStyle w:val="28"/>
        <w:rPr>
          <w:rFonts w:ascii="Arial" w:hAnsi="Arial" w:cs="Arial"/>
          <w:b w:val="0"/>
          <w:bCs/>
          <w:sz w:val="24"/>
          <w:szCs w:val="24"/>
        </w:rPr>
      </w:pPr>
    </w:p>
    <w:p w14:paraId="67405264">
      <w:pPr>
        <w:pStyle w:val="8"/>
        <w:jc w:val="center"/>
        <w:rPr>
          <w:rFonts w:ascii="Arial" w:hAnsi="Arial" w:cs="Arial"/>
          <w:i w:val="0"/>
          <w:iCs w:val="0"/>
          <w:sz w:val="36"/>
          <w:szCs w:val="36"/>
        </w:rPr>
      </w:pPr>
      <w:bookmarkStart w:id="25" w:name="_Toc238413621"/>
      <w:bookmarkStart w:id="26" w:name="_Toc238414334"/>
      <w:r>
        <w:rPr>
          <w:rFonts w:ascii="Arial" w:hAnsi="Arial" w:cs="Arial"/>
          <w:i w:val="0"/>
          <w:iCs w:val="0"/>
          <w:sz w:val="36"/>
          <w:szCs w:val="36"/>
        </w:rPr>
        <w:t>Anexos</w:t>
      </w:r>
      <w:bookmarkEnd w:id="25"/>
      <w:bookmarkEnd w:id="26"/>
    </w:p>
    <w:p w14:paraId="0D498993">
      <w:pPr>
        <w:pStyle w:val="28"/>
        <w:spacing w:line="360" w:lineRule="auto"/>
        <w:ind w:left="-709"/>
        <w:jc w:val="both"/>
        <w:rPr>
          <w:rFonts w:ascii="Arial" w:hAnsi="Arial" w:cs="Arial"/>
          <w:b w:val="0"/>
          <w:bCs/>
          <w:sz w:val="24"/>
          <w:szCs w:val="24"/>
        </w:rPr>
      </w:pPr>
    </w:p>
    <w:sectPr>
      <w:footerReference r:id="rId6" w:type="default"/>
      <w:pgSz w:w="11906" w:h="16838"/>
      <w:pgMar w:top="1417" w:right="1701" w:bottom="1417" w:left="1701" w:header="708" w:footer="708" w:gutter="0"/>
      <w:pgNumType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Arial Narrow">
    <w:panose1 w:val="020B0606020202030204"/>
    <w:charset w:val="00"/>
    <w:family w:val="swiss"/>
    <w:pitch w:val="default"/>
    <w:sig w:usb0="00000287" w:usb1="00000800" w:usb2="00000000" w:usb3="00000000" w:csb0="2000009F" w:csb1="DFD70000"/>
  </w:font>
  <w:font w:name="Bahnschrift Light SemiCondensed">
    <w:panose1 w:val="020B0502040204020203"/>
    <w:charset w:val="00"/>
    <w:family w:val="swiss"/>
    <w:pitch w:val="default"/>
    <w:sig w:usb0="A00002C7" w:usb1="00000002" w:usb2="00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99477486"/>
      <w:docPartObj>
        <w:docPartGallery w:val="AutoText"/>
      </w:docPartObj>
    </w:sdtPr>
    <w:sdtContent>
      <w:p w14:paraId="28CAAADC">
        <w:pPr>
          <w:pStyle w:val="20"/>
        </w:pP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bottomMargin">
                    <wp:align>center</wp:align>
                  </wp:positionV>
                  <wp:extent cx="551815" cy="238760"/>
                  <wp:effectExtent l="19050" t="19050" r="19685" b="18415"/>
                  <wp:wrapNone/>
                  <wp:docPr id="10" name="Corchetes 10"/>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ln>
                        </wps:spPr>
                        <wps:txbx>
                          <w:txbxContent>
                            <w:p w14:paraId="196C9346">
                              <w:pPr>
                                <w:jc w:val="center"/>
                              </w:pPr>
                              <w:r>
                                <w:fldChar w:fldCharType="begin"/>
                              </w:r>
                              <w:r>
                                <w:instrText xml:space="preserve">PAGE    \* MERGEFORMAT</w:instrText>
                              </w:r>
                              <w:r>
                                <w:fldChar w:fldCharType="separate"/>
                              </w:r>
                              <w:r>
                                <w:rPr>
                                  <w:lang w:val="es-ES"/>
                                </w:rP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page">
                    <wp14:pctHeight>0</wp14:pctHeight>
                  </wp14:sizeRelV>
                </wp:anchor>
              </w:drawing>
            </mc:Choice>
            <mc:Fallback>
              <w:pict>
                <v:shape id="_x0000_s1026" o:spid="_x0000_s1026" o:spt="185" type="#_x0000_t185" style="position:absolute;left:0pt;margin-left:277.9pt;margin-top:797.1pt;height:18.8pt;width:43.45pt;mso-position-horizontal-relative:page;mso-position-vertical-relative:page;z-index:251666432;mso-width-relative:margin;mso-height-relative:page;mso-width-percent:100;" fillcolor="#FFFFFF" filled="t" stroked="t" coordsize="21600,21600" o:gfxdata="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0Q1Wy1wAAAAMBAAAPAAAAAAAAAAEAIAAAACIA&#10;AABkcnMvZG93bnJldi54bWxQSwECFAAUAAAACACHTuJA4/CTGkMCAACdBAAADgAAAAAAAAABACAA&#10;AAAmAQAAZHJzL2Uyb0RvYy54bWxQSwUGAAAAAAYABgBZAQAA2wUAAAAA&#10;" adj="3600">
                  <v:fill on="t" focussize="0,0"/>
                  <v:stroke weight="2.25pt" color="#808080" joinstyle="round"/>
                  <v:imagedata o:title=""/>
                  <o:lock v:ext="edit" aspectratio="f"/>
                  <v:textbox inset="2.54mm,0mm,2.54mm,0mm">
                    <w:txbxContent>
                      <w:p w14:paraId="196C9346">
                        <w:pPr>
                          <w:jc w:val="center"/>
                        </w:pPr>
                        <w:r>
                          <w:fldChar w:fldCharType="begin"/>
                        </w:r>
                        <w:r>
                          <w:instrText xml:space="preserve">PAGE    \* MERGEFORMAT</w:instrText>
                        </w:r>
                        <w:r>
                          <w:fldChar w:fldCharType="separate"/>
                        </w:r>
                        <w:r>
                          <w:rPr>
                            <w:lang w:val="es-ES"/>
                          </w:rPr>
                          <w:t>2</w:t>
                        </w:r>
                        <w:r>
                          <w:fldChar w:fldCharType="end"/>
                        </w:r>
                      </w:p>
                    </w:txbxContent>
                  </v:textbox>
                </v:shape>
              </w:pict>
            </mc:Fallback>
          </mc:AlternateContent>
        </w: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bottomMargin">
                    <wp:align>center</wp:align>
                  </wp:positionV>
                  <wp:extent cx="5518150" cy="0"/>
                  <wp:effectExtent l="9525" t="9525" r="6350" b="9525"/>
                  <wp:wrapNone/>
                  <wp:docPr id="9" name="Conector recto de flecha 9"/>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ln>
                        </wps:spPr>
                        <wps:bodyPr/>
                      </wps:wsp>
                    </a:graphicData>
                  </a:graphic>
                </wp:anchor>
              </w:drawing>
            </mc:Choice>
            <mc:Fallback>
              <w:pict>
                <v:shape id="_x0000_s1026" o:spid="_x0000_s1026" o:spt="32" type="#_x0000_t32" style="position:absolute;left:0pt;margin-left:80.55pt;margin-top:806.45pt;height:0pt;width:434.5pt;mso-position-horizontal-relative:page;mso-position-vertical-relative:page;z-index:251665408;mso-width-relative:page;mso-height-relative:page;" filled="f" stroked="t" coordsize="21600,21600" o:gfxdata="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yPxtwNEAAAACAQAADwAAAAAAAAAB&#10;ACAAAAAiAAAAZHJzL2Rvd25yZXYueG1sUEsBAhQAFAAAAAgAh07iQLsV9hfeAQAAwgMAAA4AAAAA&#10;AAAAAQAgAAAAIAEAAGRycy9lMm9Eb2MueG1sUEsFBgAAAAAGAAYAWQEAAHAFAAAAAA==&#10;">
                  <v:fill on="f" focussize="0,0"/>
                  <v:stroke weight="1pt" color="#808080" joinstyle="round"/>
                  <v:imagedata o:title=""/>
                  <o:lock v:ext="edit" aspectratio="f"/>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1D1F75">
    <w:pPr>
      <w:pStyle w:val="19"/>
    </w:pPr>
    <w:r>
      <w:drawing>
        <wp:anchor distT="0" distB="0" distL="114300" distR="114300" simplePos="0" relativeHeight="251663360" behindDoc="1" locked="0" layoutInCell="1" allowOverlap="1">
          <wp:simplePos x="0" y="0"/>
          <wp:positionH relativeFrom="rightMargin">
            <wp:align>left</wp:align>
          </wp:positionH>
          <wp:positionV relativeFrom="paragraph">
            <wp:posOffset>-238760</wp:posOffset>
          </wp:positionV>
          <wp:extent cx="857250" cy="684530"/>
          <wp:effectExtent l="0" t="0" r="0" b="1270"/>
          <wp:wrapTight wrapText="bothSides">
            <wp:wrapPolygon>
              <wp:start x="0" y="0"/>
              <wp:lineTo x="0" y="21039"/>
              <wp:lineTo x="21120" y="21039"/>
              <wp:lineTo x="21120" y="0"/>
              <wp:lineTo x="0" y="0"/>
            </wp:wrapPolygon>
          </wp:wrapTight>
          <wp:docPr id="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7250" cy="684530"/>
                  </a:xfrm>
                  <a:prstGeom prst="rect">
                    <a:avLst/>
                  </a:prstGeom>
                  <a:noFill/>
                </pic:spPr>
              </pic:pic>
            </a:graphicData>
          </a:graphic>
        </wp:anchor>
      </w:drawing>
    </w:r>
    <w:r>
      <w:drawing>
        <wp:anchor distT="0" distB="0" distL="114300" distR="114300" simplePos="0" relativeHeight="251659264" behindDoc="0" locked="0" layoutInCell="1" allowOverlap="1">
          <wp:simplePos x="0" y="0"/>
          <wp:positionH relativeFrom="column">
            <wp:posOffset>-552450</wp:posOffset>
          </wp:positionH>
          <wp:positionV relativeFrom="paragraph">
            <wp:posOffset>-238125</wp:posOffset>
          </wp:positionV>
          <wp:extent cx="1588770" cy="419100"/>
          <wp:effectExtent l="0" t="0" r="0" b="0"/>
          <wp:wrapSquare wrapText="bothSides"/>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1588936" cy="419100"/>
                  </a:xfrm>
                  <a:prstGeom prst="rect">
                    <a:avLst/>
                  </a:prstGeom>
                  <a:noFill/>
                </pic:spPr>
              </pic:pic>
            </a:graphicData>
          </a:graphic>
        </wp:anchor>
      </w:drawing>
    </w:r>
    <w:r>
      <w:drawing>
        <wp:anchor distT="0" distB="0" distL="114300" distR="114300" simplePos="0" relativeHeight="251661312" behindDoc="1" locked="0" layoutInCell="1" allowOverlap="1">
          <wp:simplePos x="0" y="0"/>
          <wp:positionH relativeFrom="column">
            <wp:posOffset>2293620</wp:posOffset>
          </wp:positionH>
          <wp:positionV relativeFrom="paragraph">
            <wp:posOffset>-267335</wp:posOffset>
          </wp:positionV>
          <wp:extent cx="1628775" cy="512445"/>
          <wp:effectExtent l="0" t="0" r="9525" b="1905"/>
          <wp:wrapTight wrapText="bothSides">
            <wp:wrapPolygon>
              <wp:start x="0" y="0"/>
              <wp:lineTo x="0" y="20877"/>
              <wp:lineTo x="21474" y="20877"/>
              <wp:lineTo x="21474" y="0"/>
              <wp:lineTo x="0" y="0"/>
            </wp:wrapPolygon>
          </wp:wrapTight>
          <wp:docPr id="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1628775" cy="512445"/>
                  </a:xfrm>
                  <a:prstGeom prst="rect">
                    <a:avLst/>
                  </a:prstGeom>
                  <a:noFill/>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852AFD"/>
    <w:multiLevelType w:val="multilevel"/>
    <w:tmpl w:val="25852AF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30F033A1"/>
    <w:multiLevelType w:val="multilevel"/>
    <w:tmpl w:val="30F033A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34E443CA"/>
    <w:multiLevelType w:val="multilevel"/>
    <w:tmpl w:val="34E443C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36761067"/>
    <w:multiLevelType w:val="multilevel"/>
    <w:tmpl w:val="3676106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3A7F6299"/>
    <w:multiLevelType w:val="multilevel"/>
    <w:tmpl w:val="3A7F629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5D705A1A"/>
    <w:multiLevelType w:val="multilevel"/>
    <w:tmpl w:val="5D705A1A"/>
    <w:lvl w:ilvl="0" w:tentative="0">
      <w:start w:val="1"/>
      <w:numFmt w:val="bullet"/>
      <w:lvlText w:val=""/>
      <w:lvlJc w:val="left"/>
      <w:pPr>
        <w:ind w:left="153" w:hanging="360"/>
      </w:pPr>
      <w:rPr>
        <w:rFonts w:hint="default" w:ascii="Symbol" w:hAnsi="Symbol"/>
      </w:rPr>
    </w:lvl>
    <w:lvl w:ilvl="1" w:tentative="0">
      <w:start w:val="1"/>
      <w:numFmt w:val="bullet"/>
      <w:lvlText w:val="o"/>
      <w:lvlJc w:val="left"/>
      <w:pPr>
        <w:ind w:left="873" w:hanging="360"/>
      </w:pPr>
      <w:rPr>
        <w:rFonts w:hint="default" w:ascii="Courier New" w:hAnsi="Courier New" w:cs="Courier New"/>
      </w:rPr>
    </w:lvl>
    <w:lvl w:ilvl="2" w:tentative="0">
      <w:start w:val="1"/>
      <w:numFmt w:val="bullet"/>
      <w:lvlText w:val=""/>
      <w:lvlJc w:val="left"/>
      <w:pPr>
        <w:ind w:left="1593" w:hanging="360"/>
      </w:pPr>
      <w:rPr>
        <w:rFonts w:hint="default" w:ascii="Wingdings" w:hAnsi="Wingdings"/>
      </w:rPr>
    </w:lvl>
    <w:lvl w:ilvl="3" w:tentative="0">
      <w:start w:val="1"/>
      <w:numFmt w:val="bullet"/>
      <w:lvlText w:val=""/>
      <w:lvlJc w:val="left"/>
      <w:pPr>
        <w:ind w:left="2313" w:hanging="360"/>
      </w:pPr>
      <w:rPr>
        <w:rFonts w:hint="default" w:ascii="Symbol" w:hAnsi="Symbol"/>
      </w:rPr>
    </w:lvl>
    <w:lvl w:ilvl="4" w:tentative="0">
      <w:start w:val="1"/>
      <w:numFmt w:val="bullet"/>
      <w:lvlText w:val="o"/>
      <w:lvlJc w:val="left"/>
      <w:pPr>
        <w:ind w:left="3033" w:hanging="360"/>
      </w:pPr>
      <w:rPr>
        <w:rFonts w:hint="default" w:ascii="Courier New" w:hAnsi="Courier New" w:cs="Courier New"/>
      </w:rPr>
    </w:lvl>
    <w:lvl w:ilvl="5" w:tentative="0">
      <w:start w:val="1"/>
      <w:numFmt w:val="bullet"/>
      <w:lvlText w:val=""/>
      <w:lvlJc w:val="left"/>
      <w:pPr>
        <w:ind w:left="3753" w:hanging="360"/>
      </w:pPr>
      <w:rPr>
        <w:rFonts w:hint="default" w:ascii="Wingdings" w:hAnsi="Wingdings"/>
      </w:rPr>
    </w:lvl>
    <w:lvl w:ilvl="6" w:tentative="0">
      <w:start w:val="1"/>
      <w:numFmt w:val="bullet"/>
      <w:lvlText w:val=""/>
      <w:lvlJc w:val="left"/>
      <w:pPr>
        <w:ind w:left="4473" w:hanging="360"/>
      </w:pPr>
      <w:rPr>
        <w:rFonts w:hint="default" w:ascii="Symbol" w:hAnsi="Symbol"/>
      </w:rPr>
    </w:lvl>
    <w:lvl w:ilvl="7" w:tentative="0">
      <w:start w:val="1"/>
      <w:numFmt w:val="bullet"/>
      <w:lvlText w:val="o"/>
      <w:lvlJc w:val="left"/>
      <w:pPr>
        <w:ind w:left="5193" w:hanging="360"/>
      </w:pPr>
      <w:rPr>
        <w:rFonts w:hint="default" w:ascii="Courier New" w:hAnsi="Courier New" w:cs="Courier New"/>
      </w:rPr>
    </w:lvl>
    <w:lvl w:ilvl="8" w:tentative="0">
      <w:start w:val="1"/>
      <w:numFmt w:val="bullet"/>
      <w:lvlText w:val=""/>
      <w:lvlJc w:val="left"/>
      <w:pPr>
        <w:ind w:left="5913" w:hanging="360"/>
      </w:pPr>
      <w:rPr>
        <w:rFonts w:hint="default" w:ascii="Wingdings" w:hAnsi="Wingdings"/>
      </w:rPr>
    </w:lvl>
  </w:abstractNum>
  <w:abstractNum w:abstractNumId="6">
    <w:nsid w:val="6C03105F"/>
    <w:multiLevelType w:val="multilevel"/>
    <w:tmpl w:val="6C03105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701F1A23"/>
    <w:multiLevelType w:val="multilevel"/>
    <w:tmpl w:val="701F1A2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71C31123"/>
    <w:multiLevelType w:val="multilevel"/>
    <w:tmpl w:val="71C3112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770D0B83"/>
    <w:multiLevelType w:val="multilevel"/>
    <w:tmpl w:val="770D0B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5"/>
  </w:num>
  <w:num w:numId="2">
    <w:abstractNumId w:val="1"/>
  </w:num>
  <w:num w:numId="3">
    <w:abstractNumId w:val="4"/>
  </w:num>
  <w:num w:numId="4">
    <w:abstractNumId w:val="0"/>
  </w:num>
  <w:num w:numId="5">
    <w:abstractNumId w:val="3"/>
  </w:num>
  <w:num w:numId="6">
    <w:abstractNumId w:val="8"/>
  </w:num>
  <w:num w:numId="7">
    <w:abstractNumId w:val="6"/>
  </w:num>
  <w:num w:numId="8">
    <w:abstractNumId w:val="7"/>
  </w:num>
  <w:num w:numId="9">
    <w:abstractNumId w:val="9"/>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45F"/>
    <w:rsid w:val="00000A08"/>
    <w:rsid w:val="00065C80"/>
    <w:rsid w:val="00145865"/>
    <w:rsid w:val="00214C97"/>
    <w:rsid w:val="00215BEB"/>
    <w:rsid w:val="002A5E43"/>
    <w:rsid w:val="00395467"/>
    <w:rsid w:val="004960C6"/>
    <w:rsid w:val="004B7C45"/>
    <w:rsid w:val="005237BA"/>
    <w:rsid w:val="005854C6"/>
    <w:rsid w:val="005A47C2"/>
    <w:rsid w:val="005C7690"/>
    <w:rsid w:val="0061410C"/>
    <w:rsid w:val="006431FB"/>
    <w:rsid w:val="0066245F"/>
    <w:rsid w:val="0067325C"/>
    <w:rsid w:val="00690650"/>
    <w:rsid w:val="00707764"/>
    <w:rsid w:val="00864598"/>
    <w:rsid w:val="00866DAA"/>
    <w:rsid w:val="00871F4A"/>
    <w:rsid w:val="009216F9"/>
    <w:rsid w:val="00A569E9"/>
    <w:rsid w:val="00A73EF5"/>
    <w:rsid w:val="00AB75D3"/>
    <w:rsid w:val="00B13A84"/>
    <w:rsid w:val="00B31CC3"/>
    <w:rsid w:val="00B34983"/>
    <w:rsid w:val="00B64C5B"/>
    <w:rsid w:val="00C11ECC"/>
    <w:rsid w:val="00C44A94"/>
    <w:rsid w:val="00C656D0"/>
    <w:rsid w:val="00C81E52"/>
    <w:rsid w:val="00CC260B"/>
    <w:rsid w:val="00D6770B"/>
    <w:rsid w:val="00E641ED"/>
    <w:rsid w:val="00EE2A97"/>
    <w:rsid w:val="00F105D0"/>
    <w:rsid w:val="00F51B3F"/>
    <w:rsid w:val="00FA0606"/>
    <w:rsid w:val="00FE34E3"/>
    <w:rsid w:val="19AE6BE6"/>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9" w:semiHidden="0" w:name="heading 6"/>
    <w:lsdException w:qFormat="1" w:uiPriority="9"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0" w:line="240" w:lineRule="auto"/>
    </w:pPr>
    <w:rPr>
      <w:rFonts w:ascii="Times New Roman" w:hAnsi="Times New Roman" w:eastAsia="Times New Roman" w:cs="Times New Roman"/>
      <w:b/>
      <w:sz w:val="20"/>
      <w:szCs w:val="20"/>
      <w:lang w:val="es-MX" w:eastAsia="es-ES" w:bidi="ar-SA"/>
      <w14:ligatures w14:val="standardContextual"/>
    </w:rPr>
  </w:style>
  <w:style w:type="paragraph" w:styleId="2">
    <w:name w:val="heading 1"/>
    <w:basedOn w:val="1"/>
    <w:next w:val="1"/>
    <w:link w:val="21"/>
    <w:qFormat/>
    <w:uiPriority w:val="0"/>
    <w:pPr>
      <w:keepNext/>
      <w:outlineLvl w:val="0"/>
    </w:pPr>
    <w:rPr>
      <w:rFonts w:ascii="Arial" w:hAnsi="Arial"/>
      <w:b w:val="0"/>
      <w:sz w:val="36"/>
    </w:rPr>
  </w:style>
  <w:style w:type="paragraph" w:styleId="3">
    <w:name w:val="heading 2"/>
    <w:basedOn w:val="1"/>
    <w:next w:val="1"/>
    <w:link w:val="22"/>
    <w:qFormat/>
    <w:uiPriority w:val="0"/>
    <w:pPr>
      <w:keepNext/>
      <w:jc w:val="center"/>
      <w:outlineLvl w:val="1"/>
    </w:pPr>
    <w:rPr>
      <w:rFonts w:ascii="Arial" w:hAnsi="Arial"/>
      <w:b w:val="0"/>
      <w:sz w:val="32"/>
    </w:rPr>
  </w:style>
  <w:style w:type="paragraph" w:styleId="4">
    <w:name w:val="heading 3"/>
    <w:basedOn w:val="1"/>
    <w:next w:val="1"/>
    <w:link w:val="23"/>
    <w:qFormat/>
    <w:uiPriority w:val="0"/>
    <w:pPr>
      <w:keepNext/>
      <w:jc w:val="center"/>
      <w:outlineLvl w:val="2"/>
    </w:pPr>
    <w:rPr>
      <w:rFonts w:ascii="Arial" w:hAnsi="Arial"/>
      <w:sz w:val="36"/>
    </w:rPr>
  </w:style>
  <w:style w:type="paragraph" w:styleId="5">
    <w:name w:val="heading 4"/>
    <w:basedOn w:val="1"/>
    <w:next w:val="1"/>
    <w:link w:val="24"/>
    <w:qFormat/>
    <w:uiPriority w:val="0"/>
    <w:pPr>
      <w:keepNext/>
      <w:jc w:val="center"/>
      <w:outlineLvl w:val="3"/>
    </w:pPr>
    <w:rPr>
      <w:rFonts w:ascii="Arial" w:hAnsi="Arial"/>
      <w:sz w:val="32"/>
    </w:rPr>
  </w:style>
  <w:style w:type="paragraph" w:styleId="6">
    <w:name w:val="heading 5"/>
    <w:basedOn w:val="1"/>
    <w:next w:val="1"/>
    <w:link w:val="25"/>
    <w:qFormat/>
    <w:uiPriority w:val="0"/>
    <w:pPr>
      <w:keepNext/>
      <w:jc w:val="center"/>
      <w:outlineLvl w:val="4"/>
    </w:pPr>
    <w:rPr>
      <w:rFonts w:ascii="Arial" w:hAnsi="Arial"/>
      <w:b w:val="0"/>
      <w:sz w:val="28"/>
    </w:rPr>
  </w:style>
  <w:style w:type="paragraph" w:styleId="7">
    <w:name w:val="heading 6"/>
    <w:basedOn w:val="1"/>
    <w:next w:val="1"/>
    <w:link w:val="31"/>
    <w:unhideWhenUsed/>
    <w:qFormat/>
    <w:uiPriority w:val="9"/>
    <w:pPr>
      <w:keepNext/>
      <w:keepLines/>
      <w:spacing w:before="40"/>
      <w:outlineLvl w:val="5"/>
    </w:pPr>
    <w:rPr>
      <w:rFonts w:asciiTheme="majorHAnsi" w:hAnsiTheme="majorHAnsi" w:eastAsiaTheme="majorEastAsia" w:cstheme="majorBidi"/>
      <w:color w:val="203864" w:themeColor="accent1" w:themeShade="80"/>
    </w:rPr>
  </w:style>
  <w:style w:type="paragraph" w:styleId="8">
    <w:name w:val="heading 7"/>
    <w:basedOn w:val="1"/>
    <w:next w:val="1"/>
    <w:link w:val="32"/>
    <w:unhideWhenUsed/>
    <w:qFormat/>
    <w:uiPriority w:val="9"/>
    <w:pPr>
      <w:keepNext/>
      <w:keepLines/>
      <w:spacing w:before="40"/>
      <w:outlineLvl w:val="6"/>
    </w:pPr>
    <w:rPr>
      <w:rFonts w:asciiTheme="majorHAnsi" w:hAnsiTheme="majorHAnsi" w:eastAsiaTheme="majorEastAsia" w:cstheme="majorBidi"/>
      <w:i/>
      <w:iCs/>
      <w:color w:val="203864" w:themeColor="accent1" w:themeShade="80"/>
    </w:rPr>
  </w:style>
  <w:style w:type="character" w:default="1" w:styleId="9">
    <w:name w:val="Default Paragraph Font"/>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character" w:styleId="11">
    <w:name w:val="Hyperlink"/>
    <w:basedOn w:val="9"/>
    <w:unhideWhenUsed/>
    <w:uiPriority w:val="99"/>
    <w:rPr>
      <w:color w:val="0563C1" w:themeColor="hyperlink"/>
      <w:u w:val="single"/>
      <w14:textFill>
        <w14:solidFill>
          <w14:schemeClr w14:val="hlink"/>
        </w14:solidFill>
      </w14:textFill>
    </w:rPr>
  </w:style>
  <w:style w:type="paragraph" w:styleId="12">
    <w:name w:val="toc 3"/>
    <w:basedOn w:val="1"/>
    <w:next w:val="1"/>
    <w:autoRedefine/>
    <w:unhideWhenUsed/>
    <w:uiPriority w:val="39"/>
    <w:pPr>
      <w:tabs>
        <w:tab w:val="right" w:leader="dot" w:pos="8494"/>
      </w:tabs>
      <w:spacing w:after="100" w:line="259" w:lineRule="auto"/>
      <w:ind w:left="-142"/>
      <w:jc w:val="both"/>
    </w:pPr>
    <w:rPr>
      <w:rFonts w:asciiTheme="minorHAnsi" w:hAnsiTheme="minorHAnsi" w:eastAsiaTheme="minorEastAsia"/>
      <w:b w:val="0"/>
      <w:sz w:val="22"/>
      <w:szCs w:val="22"/>
      <w:lang w:eastAsia="es-MX"/>
      <w14:ligatures w14:val="none"/>
    </w:rPr>
  </w:style>
  <w:style w:type="paragraph" w:styleId="13">
    <w:name w:val="toc 7"/>
    <w:basedOn w:val="1"/>
    <w:next w:val="1"/>
    <w:autoRedefine/>
    <w:unhideWhenUsed/>
    <w:uiPriority w:val="39"/>
    <w:pPr>
      <w:tabs>
        <w:tab w:val="right" w:leader="dot" w:pos="8494"/>
      </w:tabs>
      <w:spacing w:after="100"/>
      <w:ind w:left="-142"/>
      <w:jc w:val="both"/>
    </w:pPr>
  </w:style>
  <w:style w:type="paragraph" w:styleId="14">
    <w:name w:val="toc 1"/>
    <w:basedOn w:val="1"/>
    <w:next w:val="1"/>
    <w:autoRedefine/>
    <w:unhideWhenUsed/>
    <w:uiPriority w:val="39"/>
    <w:pPr>
      <w:tabs>
        <w:tab w:val="right" w:leader="dot" w:pos="8494"/>
      </w:tabs>
      <w:spacing w:after="100" w:line="259" w:lineRule="auto"/>
      <w:ind w:left="-142"/>
      <w:jc w:val="both"/>
    </w:pPr>
    <w:rPr>
      <w:rFonts w:asciiTheme="minorHAnsi" w:hAnsiTheme="minorHAnsi" w:eastAsiaTheme="minorEastAsia"/>
      <w:b w:val="0"/>
      <w:sz w:val="22"/>
      <w:szCs w:val="22"/>
      <w:lang w:eastAsia="es-MX"/>
      <w14:ligatures w14:val="none"/>
    </w:rPr>
  </w:style>
  <w:style w:type="paragraph" w:styleId="15">
    <w:name w:val="toc 2"/>
    <w:basedOn w:val="1"/>
    <w:next w:val="1"/>
    <w:autoRedefine/>
    <w:unhideWhenUsed/>
    <w:uiPriority w:val="39"/>
    <w:pPr>
      <w:tabs>
        <w:tab w:val="right" w:leader="dot" w:pos="8494"/>
      </w:tabs>
      <w:spacing w:after="100" w:line="259" w:lineRule="auto"/>
      <w:ind w:left="-142"/>
      <w:jc w:val="both"/>
    </w:pPr>
    <w:rPr>
      <w:rFonts w:asciiTheme="minorHAnsi" w:hAnsiTheme="minorHAnsi" w:eastAsiaTheme="minorEastAsia"/>
      <w:b w:val="0"/>
      <w:sz w:val="22"/>
      <w:szCs w:val="22"/>
      <w:lang w:eastAsia="es-MX"/>
      <w14:ligatures w14:val="none"/>
    </w:rPr>
  </w:style>
  <w:style w:type="paragraph" w:styleId="16">
    <w:name w:val="toc 6"/>
    <w:basedOn w:val="1"/>
    <w:next w:val="1"/>
    <w:autoRedefine/>
    <w:unhideWhenUsed/>
    <w:uiPriority w:val="39"/>
    <w:pPr>
      <w:tabs>
        <w:tab w:val="right" w:leader="dot" w:pos="8494"/>
      </w:tabs>
      <w:spacing w:after="100"/>
      <w:ind w:left="-142"/>
      <w:jc w:val="both"/>
    </w:pPr>
  </w:style>
  <w:style w:type="paragraph" w:styleId="17">
    <w:name w:val="toc 5"/>
    <w:basedOn w:val="1"/>
    <w:next w:val="1"/>
    <w:autoRedefine/>
    <w:unhideWhenUsed/>
    <w:uiPriority w:val="39"/>
    <w:pPr>
      <w:tabs>
        <w:tab w:val="right" w:leader="dot" w:pos="8494"/>
      </w:tabs>
      <w:spacing w:after="100"/>
      <w:ind w:left="-142"/>
      <w:jc w:val="both"/>
    </w:pPr>
  </w:style>
  <w:style w:type="paragraph" w:styleId="18">
    <w:name w:val="toc 4"/>
    <w:basedOn w:val="1"/>
    <w:next w:val="1"/>
    <w:autoRedefine/>
    <w:unhideWhenUsed/>
    <w:uiPriority w:val="39"/>
    <w:pPr>
      <w:tabs>
        <w:tab w:val="right" w:leader="dot" w:pos="8494"/>
      </w:tabs>
      <w:spacing w:after="100"/>
      <w:ind w:left="-142"/>
      <w:jc w:val="both"/>
    </w:pPr>
  </w:style>
  <w:style w:type="paragraph" w:styleId="19">
    <w:name w:val="header"/>
    <w:basedOn w:val="1"/>
    <w:link w:val="26"/>
    <w:unhideWhenUsed/>
    <w:uiPriority w:val="99"/>
    <w:pPr>
      <w:tabs>
        <w:tab w:val="center" w:pos="4419"/>
        <w:tab w:val="right" w:pos="8838"/>
      </w:tabs>
    </w:pPr>
  </w:style>
  <w:style w:type="paragraph" w:styleId="20">
    <w:name w:val="footer"/>
    <w:basedOn w:val="1"/>
    <w:link w:val="27"/>
    <w:unhideWhenUsed/>
    <w:uiPriority w:val="99"/>
    <w:pPr>
      <w:tabs>
        <w:tab w:val="center" w:pos="4419"/>
        <w:tab w:val="right" w:pos="8838"/>
      </w:tabs>
    </w:pPr>
  </w:style>
  <w:style w:type="character" w:customStyle="1" w:styleId="21">
    <w:name w:val="Título 1 Car"/>
    <w:basedOn w:val="9"/>
    <w:link w:val="2"/>
    <w:qFormat/>
    <w:uiPriority w:val="0"/>
    <w:rPr>
      <w:rFonts w:ascii="Arial" w:hAnsi="Arial" w:eastAsia="Times New Roman" w:cs="Times New Roman"/>
      <w:sz w:val="36"/>
      <w:szCs w:val="20"/>
      <w:lang w:val="es-MX" w:eastAsia="es-ES"/>
    </w:rPr>
  </w:style>
  <w:style w:type="character" w:customStyle="1" w:styleId="22">
    <w:name w:val="Título 2 Car"/>
    <w:basedOn w:val="9"/>
    <w:link w:val="3"/>
    <w:qFormat/>
    <w:uiPriority w:val="0"/>
    <w:rPr>
      <w:rFonts w:ascii="Arial" w:hAnsi="Arial" w:eastAsia="Times New Roman" w:cs="Times New Roman"/>
      <w:sz w:val="32"/>
      <w:szCs w:val="20"/>
      <w:lang w:val="es-MX" w:eastAsia="es-ES"/>
    </w:rPr>
  </w:style>
  <w:style w:type="character" w:customStyle="1" w:styleId="23">
    <w:name w:val="Título 3 Car"/>
    <w:basedOn w:val="9"/>
    <w:link w:val="4"/>
    <w:qFormat/>
    <w:uiPriority w:val="0"/>
    <w:rPr>
      <w:rFonts w:ascii="Arial" w:hAnsi="Arial" w:eastAsia="Times New Roman" w:cs="Times New Roman"/>
      <w:b/>
      <w:sz w:val="36"/>
      <w:szCs w:val="20"/>
      <w:lang w:val="es-MX" w:eastAsia="es-ES"/>
    </w:rPr>
  </w:style>
  <w:style w:type="character" w:customStyle="1" w:styleId="24">
    <w:name w:val="Título 4 Car"/>
    <w:basedOn w:val="9"/>
    <w:link w:val="5"/>
    <w:qFormat/>
    <w:uiPriority w:val="0"/>
    <w:rPr>
      <w:rFonts w:ascii="Arial" w:hAnsi="Arial" w:eastAsia="Times New Roman" w:cs="Times New Roman"/>
      <w:b/>
      <w:sz w:val="32"/>
      <w:szCs w:val="20"/>
      <w:lang w:val="es-MX" w:eastAsia="es-ES"/>
    </w:rPr>
  </w:style>
  <w:style w:type="character" w:customStyle="1" w:styleId="25">
    <w:name w:val="Título 5 Car"/>
    <w:basedOn w:val="9"/>
    <w:link w:val="6"/>
    <w:uiPriority w:val="0"/>
    <w:rPr>
      <w:rFonts w:ascii="Arial" w:hAnsi="Arial" w:eastAsia="Times New Roman" w:cs="Times New Roman"/>
      <w:sz w:val="28"/>
      <w:szCs w:val="20"/>
      <w:lang w:val="es-MX" w:eastAsia="es-ES"/>
    </w:rPr>
  </w:style>
  <w:style w:type="character" w:customStyle="1" w:styleId="26">
    <w:name w:val="Encabezado Car"/>
    <w:basedOn w:val="9"/>
    <w:link w:val="19"/>
    <w:uiPriority w:val="99"/>
    <w:rPr>
      <w:rFonts w:ascii="Times New Roman" w:hAnsi="Times New Roman" w:eastAsia="Times New Roman" w:cs="Times New Roman"/>
      <w:b/>
      <w:sz w:val="20"/>
      <w:szCs w:val="20"/>
      <w:lang w:val="es-MX" w:eastAsia="es-ES"/>
    </w:rPr>
  </w:style>
  <w:style w:type="character" w:customStyle="1" w:styleId="27">
    <w:name w:val="Pie de página Car"/>
    <w:basedOn w:val="9"/>
    <w:link w:val="20"/>
    <w:uiPriority w:val="99"/>
    <w:rPr>
      <w:rFonts w:ascii="Times New Roman" w:hAnsi="Times New Roman" w:eastAsia="Times New Roman" w:cs="Times New Roman"/>
      <w:b/>
      <w:sz w:val="20"/>
      <w:szCs w:val="20"/>
      <w:lang w:val="es-MX" w:eastAsia="es-ES"/>
    </w:rPr>
  </w:style>
  <w:style w:type="paragraph" w:styleId="28">
    <w:name w:val="List Paragraph"/>
    <w:basedOn w:val="1"/>
    <w:qFormat/>
    <w:uiPriority w:val="34"/>
    <w:pPr>
      <w:ind w:left="720"/>
      <w:contextualSpacing/>
    </w:pPr>
  </w:style>
  <w:style w:type="character" w:customStyle="1" w:styleId="29">
    <w:name w:val="Unresolved Mention"/>
    <w:basedOn w:val="9"/>
    <w:semiHidden/>
    <w:unhideWhenUsed/>
    <w:uiPriority w:val="99"/>
    <w:rPr>
      <w:color w:val="605E5C"/>
      <w:shd w:val="clear" w:color="auto" w:fill="E1DFDD"/>
    </w:rPr>
  </w:style>
  <w:style w:type="paragraph" w:customStyle="1" w:styleId="30">
    <w:name w:val="TOC Heading"/>
    <w:basedOn w:val="2"/>
    <w:next w:val="1"/>
    <w:unhideWhenUsed/>
    <w:qFormat/>
    <w:uiPriority w:val="39"/>
    <w:pPr>
      <w:keepLines/>
      <w:spacing w:before="240" w:line="259" w:lineRule="auto"/>
      <w:outlineLvl w:val="9"/>
    </w:pPr>
    <w:rPr>
      <w:rFonts w:asciiTheme="majorHAnsi" w:hAnsiTheme="majorHAnsi" w:eastAsiaTheme="majorEastAsia" w:cstheme="majorBidi"/>
      <w:color w:val="2F5597" w:themeColor="accent1" w:themeShade="BF"/>
      <w:sz w:val="32"/>
      <w:szCs w:val="32"/>
      <w:lang w:eastAsia="es-MX"/>
      <w14:ligatures w14:val="none"/>
    </w:rPr>
  </w:style>
  <w:style w:type="character" w:customStyle="1" w:styleId="31">
    <w:name w:val="Título 6 Car"/>
    <w:basedOn w:val="9"/>
    <w:link w:val="7"/>
    <w:uiPriority w:val="9"/>
    <w:rPr>
      <w:rFonts w:asciiTheme="majorHAnsi" w:hAnsiTheme="majorHAnsi" w:eastAsiaTheme="majorEastAsia" w:cstheme="majorBidi"/>
      <w:b/>
      <w:color w:val="203864" w:themeColor="accent1" w:themeShade="80"/>
      <w:sz w:val="20"/>
      <w:szCs w:val="20"/>
      <w:lang w:val="es-MX" w:eastAsia="es-ES"/>
    </w:rPr>
  </w:style>
  <w:style w:type="character" w:customStyle="1" w:styleId="32">
    <w:name w:val="Título 7 Car"/>
    <w:basedOn w:val="9"/>
    <w:link w:val="8"/>
    <w:uiPriority w:val="9"/>
    <w:rPr>
      <w:rFonts w:asciiTheme="majorHAnsi" w:hAnsiTheme="majorHAnsi" w:eastAsiaTheme="majorEastAsia" w:cstheme="majorBidi"/>
      <w:b/>
      <w:i/>
      <w:iCs/>
      <w:color w:val="203864" w:themeColor="accent1" w:themeShade="80"/>
      <w:sz w:val="20"/>
      <w:szCs w:val="20"/>
      <w:lang w:val="es-MX" w:eastAsia="es-ES"/>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D03CC03-21C5-4742-8F07-379BE7587FC0}">
  <ds:schemaRefs/>
</ds:datastoreItem>
</file>

<file path=docProps/app.xml><?xml version="1.0" encoding="utf-8"?>
<Properties xmlns="http://schemas.openxmlformats.org/officeDocument/2006/extended-properties" xmlns:vt="http://schemas.openxmlformats.org/officeDocument/2006/docPropsVTypes">
  <Template>Normal</Template>
  <Pages>104</Pages>
  <Words>27006</Words>
  <Characters>159396</Characters>
  <Lines>1333</Lines>
  <Paragraphs>377</Paragraphs>
  <TotalTime>0</TotalTime>
  <ScaleCrop>false</ScaleCrop>
  <LinksUpToDate>false</LinksUpToDate>
  <CharactersWithSpaces>186316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2026-08-24T03:55:00Z</dcterms:created>
  <dc:creator>Juan</dc:creator>
  <cp:lastModifiedBy>Rotsen Eduardo Leon Hernandez</cp:lastModifiedBy>
  <dcterms:modified xsi:type="dcterms:W3CDTF">2026-08-25T01:06:20Z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e993dc68-b542-4892-95d7-57a46bd4f901</vt:lpwstr>
  </property>
  <property fmtid="{D5CDD505-2E9C-101B-9397-08002B2CF9AE}" pid="3" name="KSOTemplateDocerSaveRecord">
    <vt:lpwstr>eyJoZGlkIjoiNjEzMzBjOGM1ZDQ0NDgxN2VmOWM5ODkzOTBiMjZkZjMiLCJ1c2VySWQiOiIxNTExODMxOTg4Nzk0In0=</vt:lpwstr>
  </property>
  <property fmtid="{D5CDD505-2E9C-101B-9397-08002B2CF9AE}" pid="4" name="KSOProductBuildVer">
    <vt:lpwstr>2058-12.1.0.28032</vt:lpwstr>
  </property>
  <property fmtid="{D5CDD505-2E9C-101B-9397-08002B2CF9AE}" pid="5" name="ICV">
    <vt:lpwstr>B09B4ACAA10B485E8F9BC41EE4B8197E_12</vt:lpwstr>
  </property>
</Properties>
</file>