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8209F" w14:textId="77777777" w:rsidR="00B67E2B" w:rsidRPr="00B67E2B" w:rsidRDefault="00B67E2B" w:rsidP="00B67E2B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B67E2B">
        <w:rPr>
          <w:rFonts w:ascii="Arial" w:eastAsia="Times New Roman" w:hAnsi="Arial" w:cs="Arial"/>
          <w:color w:val="1F1F1F"/>
          <w:kern w:val="36"/>
          <w:sz w:val="48"/>
          <w:szCs w:val="48"/>
        </w:rPr>
        <w:t>Regularized Logistic Regression</w:t>
      </w:r>
    </w:p>
    <w:p w14:paraId="68583E63" w14:textId="77777777" w:rsidR="00B67E2B" w:rsidRPr="00B67E2B" w:rsidRDefault="00B67E2B" w:rsidP="00B67E2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B67E2B">
        <w:rPr>
          <w:rFonts w:ascii="Arial" w:eastAsia="Times New Roman" w:hAnsi="Arial" w:cs="Arial"/>
          <w:color w:val="1F1F1F"/>
          <w:sz w:val="21"/>
          <w:szCs w:val="21"/>
        </w:rPr>
        <w:t xml:space="preserve">We can regularize logistic regression in a similar way that we regularize linear regression. As a result, we can avoid overfitting. The following image shows how the regularized function, displayed by the pink line, is less likely to overfit than the non-regularized function represented by the blue line: </w:t>
      </w:r>
    </w:p>
    <w:p w14:paraId="1C5E58DF" w14:textId="0E8F0F68" w:rsidR="00B67E2B" w:rsidRPr="00B67E2B" w:rsidRDefault="00B67E2B" w:rsidP="00B67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2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D0631C" wp14:editId="5C06DE67">
            <wp:extent cx="4686300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434FB" w14:textId="77777777" w:rsidR="00B67E2B" w:rsidRPr="00B67E2B" w:rsidRDefault="00B67E2B" w:rsidP="00B67E2B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B67E2B">
        <w:rPr>
          <w:rFonts w:ascii="Arial" w:eastAsia="Times New Roman" w:hAnsi="Arial" w:cs="Arial"/>
          <w:color w:val="1F1F1F"/>
          <w:sz w:val="24"/>
          <w:szCs w:val="24"/>
        </w:rPr>
        <w:t>Cost Function</w:t>
      </w:r>
    </w:p>
    <w:p w14:paraId="6CF17672" w14:textId="77777777" w:rsidR="00B67E2B" w:rsidRPr="00B67E2B" w:rsidRDefault="00B67E2B" w:rsidP="00B67E2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B67E2B">
        <w:rPr>
          <w:rFonts w:ascii="Arial" w:eastAsia="Times New Roman" w:hAnsi="Arial" w:cs="Arial"/>
          <w:color w:val="1F1F1F"/>
          <w:sz w:val="21"/>
          <w:szCs w:val="21"/>
        </w:rPr>
        <w:t>Recall that our cost function for logistic regression was:</w:t>
      </w:r>
    </w:p>
    <w:p w14:paraId="1D43CA67" w14:textId="15ADF8CC" w:rsidR="00AD04D1" w:rsidRDefault="002B5A11" w:rsidP="00B67E2B">
      <w:r>
        <w:rPr>
          <w:noProof/>
        </w:rPr>
        <w:drawing>
          <wp:inline distT="0" distB="0" distL="0" distR="0" wp14:anchorId="79D8A5A5" wp14:editId="58BD39A1">
            <wp:extent cx="5731510" cy="147415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4968"/>
                    <a:stretch/>
                  </pic:blipFill>
                  <pic:spPr bwMode="auto">
                    <a:xfrm>
                      <a:off x="0" y="0"/>
                      <a:ext cx="5731510" cy="1474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67E2B" w:rsidRPr="00B67E2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76EDA8" wp14:editId="628E6653">
            <wp:extent cx="459105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0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09F"/>
    <w:rsid w:val="002B5A11"/>
    <w:rsid w:val="00575C3B"/>
    <w:rsid w:val="00AD04D1"/>
    <w:rsid w:val="00B67E2B"/>
    <w:rsid w:val="00B7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41A47"/>
  <w15:chartTrackingRefBased/>
  <w15:docId w15:val="{AF955443-46AF-4703-97A0-E19C4DAE1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7E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67E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E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67E2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67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B67E2B"/>
  </w:style>
  <w:style w:type="character" w:customStyle="1" w:styleId="mord">
    <w:name w:val="mord"/>
    <w:basedOn w:val="DefaultParagraphFont"/>
    <w:rsid w:val="00B67E2B"/>
  </w:style>
  <w:style w:type="character" w:customStyle="1" w:styleId="mopen">
    <w:name w:val="mopen"/>
    <w:basedOn w:val="DefaultParagraphFont"/>
    <w:rsid w:val="00B67E2B"/>
  </w:style>
  <w:style w:type="character" w:customStyle="1" w:styleId="mclose">
    <w:name w:val="mclose"/>
    <w:basedOn w:val="DefaultParagraphFont"/>
    <w:rsid w:val="00B67E2B"/>
  </w:style>
  <w:style w:type="character" w:customStyle="1" w:styleId="mspace">
    <w:name w:val="mspace"/>
    <w:basedOn w:val="DefaultParagraphFont"/>
    <w:rsid w:val="00B67E2B"/>
  </w:style>
  <w:style w:type="character" w:customStyle="1" w:styleId="mrel">
    <w:name w:val="mrel"/>
    <w:basedOn w:val="DefaultParagraphFont"/>
    <w:rsid w:val="00B67E2B"/>
  </w:style>
  <w:style w:type="character" w:customStyle="1" w:styleId="vlist-s">
    <w:name w:val="vlist-s"/>
    <w:basedOn w:val="DefaultParagraphFont"/>
    <w:rsid w:val="00B67E2B"/>
  </w:style>
  <w:style w:type="character" w:customStyle="1" w:styleId="mop">
    <w:name w:val="mop"/>
    <w:basedOn w:val="DefaultParagraphFont"/>
    <w:rsid w:val="00B67E2B"/>
  </w:style>
  <w:style w:type="character" w:customStyle="1" w:styleId="mbin">
    <w:name w:val="mbin"/>
    <w:basedOn w:val="DefaultParagraphFont"/>
    <w:rsid w:val="00B67E2B"/>
  </w:style>
  <w:style w:type="character" w:styleId="Strong">
    <w:name w:val="Strong"/>
    <w:basedOn w:val="DefaultParagraphFont"/>
    <w:uiPriority w:val="22"/>
    <w:qFormat/>
    <w:rsid w:val="00B67E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90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Huang</dc:creator>
  <cp:keywords/>
  <dc:description/>
  <cp:lastModifiedBy>Sylvia Huang</cp:lastModifiedBy>
  <cp:revision>4</cp:revision>
  <dcterms:created xsi:type="dcterms:W3CDTF">2021-02-15T11:52:00Z</dcterms:created>
  <dcterms:modified xsi:type="dcterms:W3CDTF">2021-02-15T11:53:00Z</dcterms:modified>
</cp:coreProperties>
</file>