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A0155D" w:rsidRPr="00A0155D" w:rsidRDefault="00A0155D" w:rsidP="00A0155D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0A671D">
        <w:rPr>
          <w:b w:val="0"/>
          <w:color w:val="999999"/>
          <w:lang w:val="de-AT"/>
        </w:rPr>
        <w:t>26</w:t>
      </w:r>
      <w:r w:rsidR="004615AF">
        <w:rPr>
          <w:b w:val="0"/>
          <w:color w:val="999999"/>
          <w:lang w:val="de-AT"/>
        </w:rPr>
        <w:t>.04</w:t>
      </w:r>
      <w:r w:rsidRPr="000E4F1E">
        <w:rPr>
          <w:b w:val="0"/>
          <w:color w:val="999999"/>
          <w:lang w:val="de-AT"/>
        </w:rPr>
        <w:t>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4615AF" w:rsidRPr="00CC4201" w:rsidRDefault="004615AF" w:rsidP="00354377">
      <w:pPr>
        <w:rPr>
          <w:color w:val="999999"/>
          <w:lang w:val="de-AT"/>
        </w:rPr>
      </w:pPr>
      <w:r>
        <w:rPr>
          <w:color w:val="999999"/>
          <w:lang w:val="de-AT"/>
        </w:rPr>
        <w:t>Nimmervoll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Nimmervoll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Fortschritt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892AEC">
            <w:pPr>
              <w:jc w:val="left"/>
            </w:pPr>
            <w:r>
              <w:t>Hr. Nimmervoll wird der aktuelle Stand im Projekt gezeigt</w:t>
            </w:r>
          </w:p>
        </w:tc>
      </w:tr>
      <w:tr w:rsidR="000A671D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0A671D" w:rsidRPr="000A671D" w:rsidRDefault="000A671D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492C62">
            <w:r>
              <w:t>PSP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892AEC">
            <w:pPr>
              <w:jc w:val="left"/>
            </w:pPr>
            <w:r>
              <w:t>Der PSP wurde noch nicht erstellt und soll nachgeholt werden</w:t>
            </w:r>
          </w:p>
        </w:tc>
      </w:tr>
      <w:tr w:rsidR="000A671D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0A671D" w:rsidRPr="000A671D" w:rsidRDefault="000A671D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492C62">
            <w:r>
              <w:t>Zeitdruck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892AEC">
            <w:pPr>
              <w:jc w:val="left"/>
            </w:pPr>
            <w:r>
              <w:t>Nimmervoll weist darauf hin das der Abgabezeitpunkt in naher Zukunft liegt und wir die Arbeiten voran treiben müssen</w:t>
            </w:r>
          </w:p>
        </w:tc>
      </w:tr>
      <w:tr w:rsidR="00CC4201" w:rsidRPr="00A646E7" w:rsidTr="008E2788">
        <w:trPr>
          <w:trHeight w:val="1170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CC4201" w:rsidRPr="000A671D" w:rsidRDefault="00CC4201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0A671D" w:rsidP="00492C62">
            <w:r>
              <w:t>Meta-Review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0A671D" w:rsidP="00892AEC">
            <w:pPr>
              <w:jc w:val="left"/>
            </w:pPr>
            <w:r>
              <w:t xml:space="preserve">Nimmervoll weist darauf hin das am </w:t>
            </w:r>
            <w:r w:rsidR="004D2315">
              <w:t>9</w:t>
            </w:r>
            <w:bookmarkStart w:id="0" w:name="_GoBack"/>
            <w:bookmarkEnd w:id="0"/>
            <w:r>
              <w:t xml:space="preserve">. Mai das Meta-Review stattfindet und bis morgen (27.04.18) alle bisherigen Dokumente abgegeben werden müssen. </w:t>
            </w: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3. Treffen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892AEC">
            <w:pPr>
              <w:jc w:val="left"/>
            </w:pPr>
            <w:r>
              <w:t>Termin wird am Tag des Meta-Reviews festgelegt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BC4" w:rsidRDefault="00045BC4">
      <w:r>
        <w:separator/>
      </w:r>
    </w:p>
  </w:endnote>
  <w:endnote w:type="continuationSeparator" w:id="0">
    <w:p w:rsidR="00045BC4" w:rsidRDefault="0004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E12F6D">
          <w:pPr>
            <w:pStyle w:val="Fuzeile"/>
          </w:pPr>
          <w:fldSimple w:instr=" AUTHOR  \* MERGEFORMAT ">
            <w:r w:rsidR="00354377">
              <w:rPr>
                <w:noProof/>
              </w:rPr>
              <w:t>Bronko</w:t>
            </w:r>
          </w:fldSimple>
        </w:p>
      </w:tc>
      <w:tc>
        <w:tcPr>
          <w:tcW w:w="2835" w:type="dxa"/>
        </w:tcPr>
        <w:p w:rsidR="006F4FA5" w:rsidRDefault="00E12F6D">
          <w:pPr>
            <w:pStyle w:val="Fuzeile"/>
          </w:pPr>
          <w:fldSimple w:instr=" FILENAME  \* MERGEFORMAT ">
            <w:r w:rsidR="00354377">
              <w:rPr>
                <w:noProof/>
              </w:rPr>
              <w:t>Dokument2</w:t>
            </w:r>
          </w:fldSimple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4D2315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BC4" w:rsidRDefault="00045BC4">
      <w:r>
        <w:separator/>
      </w:r>
    </w:p>
  </w:footnote>
  <w:footnote w:type="continuationSeparator" w:id="0">
    <w:p w:rsidR="00045BC4" w:rsidRDefault="00045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045BC4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45BC4"/>
    <w:rsid w:val="00073B4C"/>
    <w:rsid w:val="00081297"/>
    <w:rsid w:val="000A671D"/>
    <w:rsid w:val="000E4F1E"/>
    <w:rsid w:val="001D5F87"/>
    <w:rsid w:val="00241608"/>
    <w:rsid w:val="00262AFD"/>
    <w:rsid w:val="003362D7"/>
    <w:rsid w:val="00354377"/>
    <w:rsid w:val="004607EA"/>
    <w:rsid w:val="004615AF"/>
    <w:rsid w:val="00492C62"/>
    <w:rsid w:val="004D2315"/>
    <w:rsid w:val="00564C72"/>
    <w:rsid w:val="006F4FA5"/>
    <w:rsid w:val="00840DC3"/>
    <w:rsid w:val="00892AEC"/>
    <w:rsid w:val="008E2788"/>
    <w:rsid w:val="009D5E2F"/>
    <w:rsid w:val="00A0155D"/>
    <w:rsid w:val="00AA1AF8"/>
    <w:rsid w:val="00AB759D"/>
    <w:rsid w:val="00AD721D"/>
    <w:rsid w:val="00B07D07"/>
    <w:rsid w:val="00B80B4D"/>
    <w:rsid w:val="00CC4201"/>
    <w:rsid w:val="00D0134A"/>
    <w:rsid w:val="00E12F6D"/>
    <w:rsid w:val="00E51AB6"/>
    <w:rsid w:val="00ED2203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31B6BD7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Reinhard Wöhrer</cp:lastModifiedBy>
  <cp:revision>4</cp:revision>
  <cp:lastPrinted>2002-09-25T10:02:00Z</cp:lastPrinted>
  <dcterms:created xsi:type="dcterms:W3CDTF">2018-04-27T11:23:00Z</dcterms:created>
  <dcterms:modified xsi:type="dcterms:W3CDTF">2018-04-27T21:54:00Z</dcterms:modified>
</cp:coreProperties>
</file>