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6B450F9" w14:textId="77777777" w:rsidR="000A5401" w:rsidRPr="004B2B70" w:rsidRDefault="00C4115C" w:rsidP="000213DB">
      <w:pPr>
        <w:spacing w:beforeLines="100" w:before="360" w:afterLines="100" w:after="360"/>
        <w:jc w:val="center"/>
        <w:rPr>
          <w:b/>
          <w:sz w:val="32"/>
          <w:szCs w:val="32"/>
        </w:rPr>
      </w:pPr>
      <w:r>
        <w:rPr>
          <w:b/>
          <w:noProof/>
          <w:sz w:val="32"/>
          <w:szCs w:val="32"/>
        </w:rPr>
        <w:pict w14:anchorId="2FA6C0EF">
          <v:shapetype id="_x0000_t202" coordsize="21600,21600" o:spt="202" path="m0,0l0,21600,21600,21600,21600,0xe">
            <v:stroke joinstyle="miter"/>
            <v:path gradientshapeok="t" o:connecttype="rect"/>
          </v:shapetype>
          <v:shape id="_x0000_s1033" type="#_x0000_t202" style="position:absolute;left:0;text-align:left;margin-left:-17.85pt;margin-top:-38.6pt;width:514.2pt;height:29.9pt;z-index:-251659264" stroked="f">
            <v:textbox>
              <w:txbxContent>
                <w:p w14:paraId="3C0368AA" w14:textId="77777777" w:rsidR="00597528" w:rsidRDefault="00597528"/>
              </w:txbxContent>
            </v:textbox>
          </v:shape>
        </w:pict>
      </w:r>
      <w:r>
        <w:rPr>
          <w:b/>
          <w:noProof/>
          <w:sz w:val="32"/>
          <w:szCs w:val="32"/>
        </w:rPr>
        <w:pict w14:anchorId="2B4465A5">
          <v:group id="Group 39" o:spid="_x0000_s1048" style="position:absolute;left:0;text-align:left;margin-left:-2.05pt;margin-top:-42.95pt;width:481.95pt;height:59.65pt;z-index:251659264" coordorigin="1165,694" coordsize="9639,105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9" type="#_x0000_t75" style="position:absolute;left:1271;top:702;width:574;height:78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" filled="t">
              <v:imagedata r:id="rId9" o:title=""/>
            </v:shape>
            <v:group id="Group 41" o:spid="_x0000_s1050" style="position:absolute;left:2013;top:694;width:8791;height:558" coordorigin="2013,838" coordsize="879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42" o:spid="_x0000_s1051" type="#_x0000_t202" alt="文字方塊: Architecture Science, No. 1, pp.1~8, June 2010&#10;" style="position:absolute;left:2015;top:838;width:8016;height:5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60F3A3FB" w14:textId="77777777" w:rsidR="00597528" w:rsidRDefault="00597528" w:rsidP="00370FAC">
                      <w:pPr>
                        <w:pStyle w:val="Header"/>
                        <w:spacing w:line="240" w:lineRule="exact"/>
                        <w:ind w:leftChars="-53" w:left="-112" w:right="130" w:hanging="15"/>
                        <w:jc w:val="both"/>
                        <w:rPr>
                          <w:rFonts w:ascii="Arial Black" w:hAnsi="Arial Black"/>
                          <w:kern w:val="16"/>
                        </w:rPr>
                      </w:pPr>
                      <w:r w:rsidRPr="002243D1">
                        <w:rPr>
                          <w:rFonts w:ascii="Arial Black" w:hAnsi="Arial Black"/>
                          <w:caps/>
                          <w:kern w:val="16"/>
                        </w:rPr>
                        <w:t>ArchitectureScience</w:t>
                      </w:r>
                      <w:r w:rsidRPr="002243D1">
                        <w:rPr>
                          <w:rFonts w:ascii="Arial Black" w:hAnsi="Arial Black"/>
                          <w:kern w:val="16"/>
                        </w:rPr>
                        <w:t xml:space="preserve">, No. </w:t>
                      </w:r>
                      <w:r>
                        <w:rPr>
                          <w:rFonts w:ascii="Arial Black" w:hAnsi="Arial Black" w:hint="eastAsia"/>
                          <w:kern w:val="16"/>
                        </w:rPr>
                        <w:t>15</w:t>
                      </w:r>
                      <w:r>
                        <w:rPr>
                          <w:rFonts w:ascii="Arial Black" w:hAnsi="Arial Black"/>
                          <w:kern w:val="16"/>
                        </w:rPr>
                        <w:t>, pp.</w:t>
                      </w:r>
                      <w:r>
                        <w:rPr>
                          <w:rFonts w:ascii="Arial Black" w:hAnsi="Arial Black" w:hint="eastAsia"/>
                          <w:kern w:val="16"/>
                        </w:rPr>
                        <w:t>1</w:t>
                      </w:r>
                      <w:r w:rsidRPr="002243D1">
                        <w:rPr>
                          <w:rFonts w:ascii="Arial Black" w:hAnsi="Arial Black"/>
                          <w:kern w:val="16"/>
                        </w:rPr>
                        <w:t>~</w:t>
                      </w:r>
                      <w:r>
                        <w:rPr>
                          <w:rFonts w:ascii="Arial Black" w:hAnsi="Arial Black" w:hint="eastAsia"/>
                          <w:kern w:val="16"/>
                        </w:rPr>
                        <w:t>1</w:t>
                      </w:r>
                      <w:r w:rsidR="00DA2DE2">
                        <w:rPr>
                          <w:rFonts w:ascii="Arial Black" w:hAnsi="Arial Black" w:hint="eastAsia"/>
                          <w:kern w:val="16"/>
                        </w:rPr>
                        <w:t>6</w:t>
                      </w:r>
                      <w:r w:rsidRPr="002243D1">
                        <w:rPr>
                          <w:rFonts w:ascii="Arial Black" w:hAnsi="Arial Black"/>
                          <w:kern w:val="16"/>
                        </w:rPr>
                        <w:t xml:space="preserve">, </w:t>
                      </w:r>
                      <w:r>
                        <w:rPr>
                          <w:rFonts w:ascii="Arial Black" w:hAnsi="Arial Black" w:hint="eastAsia"/>
                          <w:kern w:val="16"/>
                        </w:rPr>
                        <w:t xml:space="preserve">June </w:t>
                      </w:r>
                      <w:r w:rsidRPr="002243D1">
                        <w:rPr>
                          <w:rFonts w:ascii="Arial Black" w:hAnsi="Arial Black"/>
                          <w:kern w:val="16"/>
                        </w:rPr>
                        <w:t>201</w:t>
                      </w:r>
                      <w:r>
                        <w:rPr>
                          <w:rFonts w:ascii="Arial Black" w:hAnsi="Arial Black" w:hint="eastAsia"/>
                          <w:kern w:val="16"/>
                        </w:rPr>
                        <w:t>7</w:t>
                      </w:r>
                    </w:p>
                    <w:p w14:paraId="7DE6AF5E" w14:textId="77777777" w:rsidR="00597528" w:rsidRPr="002243D1" w:rsidRDefault="00597528" w:rsidP="00370FAC">
                      <w:pPr>
                        <w:pStyle w:val="Header"/>
                        <w:spacing w:line="240" w:lineRule="exact"/>
                        <w:ind w:leftChars="-53" w:left="-112" w:right="130" w:hanging="15"/>
                        <w:jc w:val="both"/>
                        <w:rPr>
                          <w:rFonts w:ascii="Arial Black" w:hAnsi="Arial Black"/>
                          <w:kern w:val="16"/>
                        </w:rPr>
                      </w:pPr>
                    </w:p>
                  </w:txbxContent>
                </v:textbox>
              </v:shape>
              <v:shape id="Picture 43" o:spid="_x0000_s1052" type="#_x0000_t75" style="position:absolute;left:2013;top:1209;width:8791;height:1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" filled="t">
                <v:imagedata r:id="rId10" o:title=""/>
              </v:shape>
            </v:group>
            <v:shape id="Text Box 44" o:spid="_x0000_s1053" type="#_x0000_t202" style="position:absolute;left:1930;top:1206;width:7406;height:54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3DB0F9E" w14:textId="77777777" w:rsidR="00597528" w:rsidRPr="00EB060D" w:rsidRDefault="00597528" w:rsidP="00370FAC">
                    <w:pPr>
                      <w:snapToGrid w:val="0"/>
                      <w:rPr>
                        <w:rFonts w:ascii="Arial" w:hAnsi="Arial" w:cs="Arial"/>
                        <w:b/>
                        <w:sz w:val="16"/>
                        <w:szCs w:val="16"/>
                      </w:rPr>
                    </w:pPr>
                    <w:r w:rsidRPr="00EB060D">
                      <w:rPr>
                        <w:rFonts w:ascii="Arial" w:hAnsi="Arial" w:cs="Arial"/>
                        <w:b/>
                        <w:sz w:val="16"/>
                        <w:szCs w:val="16"/>
                      </w:rPr>
                      <w:t>DOI:10.3966/22191577201</w:t>
                    </w:r>
                    <w:r>
                      <w:rPr>
                        <w:rFonts w:ascii="Arial" w:hAnsi="Arial" w:cs="Arial" w:hint="eastAsia"/>
                        <w:b/>
                        <w:sz w:val="16"/>
                        <w:szCs w:val="16"/>
                      </w:rPr>
                      <w:t>706</w:t>
                    </w:r>
                    <w:r w:rsidRPr="00EB060D">
                      <w:rPr>
                        <w:rFonts w:ascii="Arial" w:hAnsi="Arial" w:cs="Arial"/>
                        <w:b/>
                        <w:sz w:val="16"/>
                        <w:szCs w:val="16"/>
                      </w:rPr>
                      <w:t>0</w:t>
                    </w:r>
                    <w:r>
                      <w:rPr>
                        <w:rFonts w:ascii="Arial" w:hAnsi="Arial" w:cs="Arial" w:hint="eastAsia"/>
                        <w:b/>
                        <w:sz w:val="16"/>
                        <w:szCs w:val="16"/>
                      </w:rPr>
                      <w:t>015</w:t>
                    </w:r>
                    <w:r w:rsidRPr="00EB060D">
                      <w:rPr>
                        <w:rFonts w:ascii="Arial" w:hAnsi="Arial" w:cs="Arial"/>
                        <w:b/>
                        <w:sz w:val="16"/>
                        <w:szCs w:val="16"/>
                      </w:rPr>
                      <w:t>00</w:t>
                    </w:r>
                    <w:r>
                      <w:rPr>
                        <w:rFonts w:ascii="Arial" w:hAnsi="Arial" w:cs="Arial" w:hint="eastAsia"/>
                        <w:b/>
                        <w:sz w:val="16"/>
                        <w:szCs w:val="16"/>
                      </w:rPr>
                      <w:t>1</w:t>
                    </w:r>
                  </w:p>
                </w:txbxContent>
              </v:textbox>
            </v:shape>
            <w10:wrap type="square"/>
          </v:group>
        </w:pict>
      </w:r>
      <w:r w:rsidR="00CB4BDE" w:rsidRPr="004B2B70">
        <w:rPr>
          <w:b/>
        </w:rPr>
        <w:t xml:space="preserve"> </w:t>
      </w:r>
      <w:r w:rsidR="004B2B70" w:rsidRPr="004B2B70">
        <w:rPr>
          <w:b/>
          <w:sz w:val="32"/>
          <w:szCs w:val="32"/>
        </w:rPr>
        <w:t>The Factors Affecting the Home Buying Decisions Related to House Physical Characteristics in a Middle-Up Estate in Surabaya, Indonesia</w:t>
      </w:r>
    </w:p>
    <w:p w14:paraId="3E9332BB" w14:textId="77777777" w:rsidR="003005FB" w:rsidRPr="00EA0E00" w:rsidRDefault="004B2B70" w:rsidP="000213DB">
      <w:pPr>
        <w:pStyle w:val="a"/>
        <w:spacing w:beforeLines="100" w:before="360" w:afterLines="100" w:after="360" w:line="240" w:lineRule="auto"/>
        <w:rPr>
          <w:rFonts w:cs="Times New Roman"/>
          <w:b/>
          <w:sz w:val="24"/>
          <w:szCs w:val="24"/>
        </w:rPr>
      </w:pPr>
      <w:r>
        <w:rPr>
          <w:rFonts w:cs="Times New Roman"/>
          <w:b/>
          <w:sz w:val="24"/>
          <w:szCs w:val="24"/>
        </w:rPr>
        <w:t>N.</w:t>
      </w:r>
      <w:r>
        <w:rPr>
          <w:rFonts w:cs="Times New Roman" w:hint="eastAsia"/>
          <w:b/>
          <w:sz w:val="24"/>
          <w:szCs w:val="24"/>
        </w:rPr>
        <w:t xml:space="preserve"> </w:t>
      </w:r>
      <w:r>
        <w:rPr>
          <w:rFonts w:cs="Times New Roman"/>
          <w:b/>
          <w:sz w:val="24"/>
          <w:szCs w:val="24"/>
        </w:rPr>
        <w:t>P.</w:t>
      </w:r>
      <w:r>
        <w:rPr>
          <w:rFonts w:cs="Times New Roman" w:hint="eastAsia"/>
          <w:b/>
          <w:sz w:val="24"/>
          <w:szCs w:val="24"/>
        </w:rPr>
        <w:t xml:space="preserve"> </w:t>
      </w:r>
      <w:r>
        <w:rPr>
          <w:rFonts w:cs="Times New Roman"/>
          <w:b/>
          <w:sz w:val="24"/>
          <w:szCs w:val="24"/>
        </w:rPr>
        <w:t>Aryani</w:t>
      </w:r>
      <w:r w:rsidR="00CB4BDE" w:rsidRPr="00CB4BDE">
        <w:rPr>
          <w:rFonts w:cs="Times New Roman"/>
          <w:b/>
          <w:sz w:val="24"/>
          <w:szCs w:val="24"/>
        </w:rPr>
        <w:t xml:space="preserve"> </w:t>
      </w:r>
      <w:r w:rsidR="007B2AAC" w:rsidRPr="003D3FE1">
        <w:rPr>
          <w:rFonts w:cs="Times New Roman"/>
          <w:b/>
          <w:position w:val="6"/>
          <w:sz w:val="24"/>
          <w:szCs w:val="24"/>
          <w:vertAlign w:val="superscript"/>
        </w:rPr>
        <w:t>1</w:t>
      </w:r>
      <w:r w:rsidR="00A218FC" w:rsidRPr="003D3FE1">
        <w:rPr>
          <w:rStyle w:val="FootnoteReference"/>
          <w:rFonts w:cs="Times New Roman"/>
          <w:sz w:val="24"/>
          <w:szCs w:val="24"/>
        </w:rPr>
        <w:t>*</w:t>
      </w:r>
      <w:r w:rsidR="007B2AAC" w:rsidRPr="00EA0E00">
        <w:rPr>
          <w:rFonts w:cs="Times New Roman"/>
          <w:b/>
          <w:position w:val="6"/>
          <w:sz w:val="24"/>
          <w:szCs w:val="24"/>
        </w:rPr>
        <w:t xml:space="preserve">        </w:t>
      </w:r>
      <w:r>
        <w:rPr>
          <w:rFonts w:cs="Times New Roman"/>
          <w:b/>
          <w:sz w:val="24"/>
          <w:szCs w:val="24"/>
        </w:rPr>
        <w:t>K.</w:t>
      </w:r>
      <w:r>
        <w:rPr>
          <w:rFonts w:cs="Times New Roman" w:hint="eastAsia"/>
          <w:b/>
          <w:sz w:val="24"/>
          <w:szCs w:val="24"/>
        </w:rPr>
        <w:t xml:space="preserve"> </w:t>
      </w:r>
      <w:r>
        <w:rPr>
          <w:rFonts w:cs="Times New Roman"/>
          <w:b/>
          <w:sz w:val="24"/>
          <w:szCs w:val="24"/>
        </w:rPr>
        <w:t>J.</w:t>
      </w:r>
      <w:r>
        <w:rPr>
          <w:rFonts w:cs="Times New Roman" w:hint="eastAsia"/>
          <w:b/>
          <w:sz w:val="24"/>
          <w:szCs w:val="24"/>
        </w:rPr>
        <w:t xml:space="preserve"> </w:t>
      </w:r>
      <w:r>
        <w:rPr>
          <w:rFonts w:cs="Times New Roman"/>
          <w:b/>
          <w:sz w:val="24"/>
          <w:szCs w:val="24"/>
        </w:rPr>
        <w:t>Tu</w:t>
      </w:r>
      <w:r w:rsidR="003005FB" w:rsidRPr="00EA0E00">
        <w:rPr>
          <w:rFonts w:cs="Times New Roman"/>
          <w:b/>
          <w:sz w:val="24"/>
          <w:szCs w:val="24"/>
          <w:vertAlign w:val="superscript"/>
        </w:rPr>
        <w:t xml:space="preserve"> </w:t>
      </w:r>
      <w:r w:rsidR="007B2AAC" w:rsidRPr="003D3FE1">
        <w:rPr>
          <w:rFonts w:cs="Times New Roman"/>
          <w:b/>
          <w:position w:val="6"/>
          <w:sz w:val="24"/>
          <w:szCs w:val="24"/>
          <w:vertAlign w:val="superscript"/>
        </w:rPr>
        <w:t>2</w:t>
      </w:r>
    </w:p>
    <w:p w14:paraId="300DF458" w14:textId="77777777" w:rsidR="004B2B70" w:rsidRPr="004B2B70" w:rsidRDefault="004B2B70" w:rsidP="00167BD5">
      <w:pPr>
        <w:jc w:val="center"/>
        <w:rPr>
          <w:sz w:val="20"/>
          <w:szCs w:val="20"/>
        </w:rPr>
      </w:pPr>
      <w:r w:rsidRPr="004B2B70">
        <w:rPr>
          <w:rStyle w:val="a0"/>
          <w:szCs w:val="20"/>
          <w:vertAlign w:val="superscript"/>
        </w:rPr>
        <w:t>1</w:t>
      </w:r>
      <w:r w:rsidRPr="004B2B70">
        <w:rPr>
          <w:rStyle w:val="a0"/>
          <w:szCs w:val="20"/>
        </w:rPr>
        <w:t>PhD Student, Department of Architecture, National Taiwan University of Science and Technology, Taiwan</w:t>
      </w:r>
    </w:p>
    <w:p w14:paraId="2263A797" w14:textId="77777777" w:rsidR="004B2B70" w:rsidRPr="004B2B70" w:rsidRDefault="004B2B70" w:rsidP="00167BD5">
      <w:pPr>
        <w:jc w:val="center"/>
        <w:rPr>
          <w:rStyle w:val="a0"/>
          <w:szCs w:val="20"/>
        </w:rPr>
      </w:pPr>
      <w:r w:rsidRPr="004B2B70">
        <w:rPr>
          <w:rStyle w:val="FootnoteReference"/>
          <w:sz w:val="20"/>
          <w:szCs w:val="20"/>
        </w:rPr>
        <w:t>2</w:t>
      </w:r>
      <w:r w:rsidRPr="004B2B70">
        <w:rPr>
          <w:sz w:val="20"/>
          <w:szCs w:val="20"/>
        </w:rPr>
        <w:t>Associate Professor</w:t>
      </w:r>
      <w:r w:rsidRPr="004B2B70">
        <w:rPr>
          <w:rStyle w:val="a0"/>
          <w:szCs w:val="20"/>
        </w:rPr>
        <w:t xml:space="preserve">, Department of </w:t>
      </w:r>
      <w:r w:rsidRPr="00243255">
        <w:rPr>
          <w:rStyle w:val="a0"/>
          <w:szCs w:val="20"/>
        </w:rPr>
        <w:t>Architectur</w:t>
      </w:r>
      <w:r w:rsidRPr="004B2B70">
        <w:rPr>
          <w:rStyle w:val="a0"/>
          <w:szCs w:val="20"/>
        </w:rPr>
        <w:t>e, National Taiwan University of Science and Technology, Taiwan</w:t>
      </w:r>
    </w:p>
    <w:p w14:paraId="64211A9A" w14:textId="38AA4C2D" w:rsidR="003E3E2A" w:rsidRPr="004B2B70" w:rsidRDefault="004B2B70" w:rsidP="00167BD5">
      <w:pPr>
        <w:pStyle w:val="FootnoteText"/>
        <w:snapToGrid/>
        <w:jc w:val="center"/>
        <w:rPr>
          <w:rStyle w:val="a0"/>
        </w:rPr>
      </w:pPr>
      <w:r w:rsidRPr="004B2B70">
        <w:rPr>
          <w:rStyle w:val="FootnoteReference"/>
        </w:rPr>
        <w:t>*</w:t>
      </w:r>
      <w:r w:rsidRPr="004B2B70">
        <w:t>Corresponding author Emai</w:t>
      </w:r>
      <w:r w:rsidRPr="004B2B70">
        <w:rPr>
          <w:rStyle w:val="a0"/>
        </w:rPr>
        <w:t>l:</w:t>
      </w:r>
      <w:r w:rsidR="00243255" w:rsidRPr="00243255">
        <w:rPr>
          <w:rFonts w:ascii="Arial" w:hAnsi="Arial" w:cs="Arial"/>
          <w:kern w:val="0"/>
          <w:sz w:val="26"/>
          <w:szCs w:val="26"/>
        </w:rPr>
        <w:t xml:space="preserve"> </w:t>
      </w:r>
      <w:r w:rsidR="00243255" w:rsidRPr="00243255">
        <w:rPr>
          <w:kern w:val="0"/>
        </w:rPr>
        <w:t>d10313802@gmail.com</w:t>
      </w:r>
      <w:r w:rsidRPr="004B2B70">
        <w:rPr>
          <w:rStyle w:val="a0"/>
        </w:rPr>
        <w:t>; Tel:+886-2-27333141ext.7277; Fax:+886-2-27376721</w:t>
      </w:r>
    </w:p>
    <w:p w14:paraId="65068279" w14:textId="77777777" w:rsidR="00CB4BDE" w:rsidRPr="00A16A1B" w:rsidRDefault="00CB4BDE" w:rsidP="00167BD5">
      <w:pPr>
        <w:pStyle w:val="FootnoteText"/>
        <w:snapToGrid/>
        <w:jc w:val="center"/>
      </w:pPr>
      <w:r w:rsidRPr="00D27BD0">
        <w:rPr>
          <w:bCs/>
        </w:rPr>
        <w:t>(</w:t>
      </w:r>
      <w:r w:rsidRPr="00D27BD0">
        <w:rPr>
          <w:b/>
          <w:bCs/>
        </w:rPr>
        <w:t>Received</w:t>
      </w:r>
      <w:r>
        <w:rPr>
          <w:rFonts w:hint="eastAsia"/>
          <w:b/>
          <w:bCs/>
        </w:rPr>
        <w:t xml:space="preserve"> </w:t>
      </w:r>
      <w:r w:rsidR="00167BD5">
        <w:rPr>
          <w:rFonts w:hint="eastAsia"/>
          <w:bCs/>
          <w:color w:val="000000"/>
        </w:rPr>
        <w:t>Jan</w:t>
      </w:r>
      <w:r w:rsidRPr="003130F5">
        <w:rPr>
          <w:bCs/>
          <w:color w:val="000000"/>
        </w:rPr>
        <w:t xml:space="preserve">. </w:t>
      </w:r>
      <w:r w:rsidR="00167BD5">
        <w:rPr>
          <w:rFonts w:hint="eastAsia"/>
          <w:bCs/>
          <w:color w:val="000000"/>
        </w:rPr>
        <w:t>10</w:t>
      </w:r>
      <w:r w:rsidRPr="003130F5">
        <w:rPr>
          <w:bCs/>
          <w:color w:val="000000"/>
        </w:rPr>
        <w:t>, 2</w:t>
      </w:r>
      <w:r w:rsidRPr="00D27BD0">
        <w:rPr>
          <w:bCs/>
        </w:rPr>
        <w:t>01</w:t>
      </w:r>
      <w:r w:rsidR="00167BD5">
        <w:rPr>
          <w:rFonts w:hint="eastAsia"/>
          <w:bCs/>
        </w:rPr>
        <w:t>7</w:t>
      </w:r>
      <w:r w:rsidRPr="00D27BD0">
        <w:rPr>
          <w:bCs/>
        </w:rPr>
        <w:t xml:space="preserve">; </w:t>
      </w:r>
      <w:r w:rsidRPr="00D27BD0">
        <w:rPr>
          <w:b/>
          <w:bCs/>
        </w:rPr>
        <w:t xml:space="preserve">Accepted </w:t>
      </w:r>
      <w:r w:rsidR="00167BD5" w:rsidRPr="00167BD5">
        <w:rPr>
          <w:rFonts w:hint="eastAsia"/>
          <w:bCs/>
        </w:rPr>
        <w:t>Jun</w:t>
      </w:r>
      <w:r w:rsidRPr="00D27BD0">
        <w:rPr>
          <w:rFonts w:hint="eastAsia"/>
          <w:bCs/>
        </w:rPr>
        <w:t>.</w:t>
      </w:r>
      <w:r w:rsidR="00167BD5">
        <w:rPr>
          <w:rFonts w:hint="eastAsia"/>
          <w:bCs/>
        </w:rPr>
        <w:t xml:space="preserve"> 20</w:t>
      </w:r>
      <w:r w:rsidRPr="00D27BD0">
        <w:rPr>
          <w:bCs/>
        </w:rPr>
        <w:t>, 201</w:t>
      </w:r>
      <w:r w:rsidR="00167BD5">
        <w:rPr>
          <w:rFonts w:hint="eastAsia"/>
          <w:bCs/>
        </w:rPr>
        <w:t>7</w:t>
      </w:r>
      <w:r w:rsidRPr="00D27BD0">
        <w:rPr>
          <w:bCs/>
        </w:rPr>
        <w:t>)</w:t>
      </w:r>
    </w:p>
    <w:p w14:paraId="45C857D0" w14:textId="77777777" w:rsidR="003005FB" w:rsidRPr="00A16A1B" w:rsidRDefault="003005FB" w:rsidP="00EA0E00">
      <w:pPr>
        <w:pStyle w:val="a2"/>
        <w:spacing w:beforeLines="50" w:afterLines="50" w:line="240" w:lineRule="auto"/>
        <w:ind w:firstLineChars="0" w:firstLine="0"/>
        <w:rPr>
          <w:rFonts w:cs="Times New Roman"/>
        </w:rPr>
      </w:pPr>
      <w:r w:rsidRPr="00A16A1B">
        <w:rPr>
          <w:rFonts w:cs="Times New Roman"/>
        </w:rPr>
        <w:t>ABSTRACT</w:t>
      </w:r>
    </w:p>
    <w:p w14:paraId="31DDAA12" w14:textId="77777777" w:rsidR="00167BD5" w:rsidRPr="00931B2E" w:rsidRDefault="00167BD5" w:rsidP="00167BD5">
      <w:pPr>
        <w:tabs>
          <w:tab w:val="left" w:pos="709"/>
        </w:tabs>
        <w:ind w:left="709" w:right="593" w:firstLine="425"/>
        <w:jc w:val="both"/>
        <w:rPr>
          <w:sz w:val="20"/>
          <w:szCs w:val="20"/>
        </w:rPr>
      </w:pPr>
      <w:r w:rsidRPr="00931B2E">
        <w:rPr>
          <w:sz w:val="20"/>
          <w:szCs w:val="20"/>
        </w:rPr>
        <w:t>The high demand for residential housing encourages</w:t>
      </w:r>
      <w:r w:rsidR="000363E5">
        <w:rPr>
          <w:rFonts w:hint="eastAsia"/>
          <w:sz w:val="20"/>
          <w:szCs w:val="20"/>
        </w:rPr>
        <w:t xml:space="preserve"> </w:t>
      </w:r>
      <w:r>
        <w:rPr>
          <w:sz w:val="20"/>
          <w:szCs w:val="20"/>
        </w:rPr>
        <w:t xml:space="preserve">Citraland Residential Surabaya, Indonesia </w:t>
      </w:r>
      <w:r w:rsidRPr="00931B2E">
        <w:rPr>
          <w:sz w:val="20"/>
          <w:szCs w:val="20"/>
        </w:rPr>
        <w:t>to provid</w:t>
      </w:r>
      <w:r>
        <w:rPr>
          <w:sz w:val="20"/>
          <w:szCs w:val="20"/>
        </w:rPr>
        <w:t>e many types of houses. T</w:t>
      </w:r>
      <w:r w:rsidRPr="00931B2E">
        <w:rPr>
          <w:sz w:val="20"/>
          <w:szCs w:val="20"/>
        </w:rPr>
        <w:t xml:space="preserve">he houses </w:t>
      </w:r>
      <w:r>
        <w:rPr>
          <w:sz w:val="20"/>
          <w:szCs w:val="20"/>
        </w:rPr>
        <w:t xml:space="preserve">are of several sizes, on different size plots, in different densities and varying building styles. </w:t>
      </w:r>
      <w:r w:rsidRPr="00B9540C">
        <w:rPr>
          <w:sz w:val="20"/>
          <w:szCs w:val="20"/>
        </w:rPr>
        <w:t>This</w:t>
      </w:r>
      <w:r>
        <w:rPr>
          <w:sz w:val="20"/>
          <w:szCs w:val="20"/>
        </w:rPr>
        <w:t xml:space="preserve"> paper studies ten types of house in seven sizes of cluster.</w:t>
      </w:r>
    </w:p>
    <w:p w14:paraId="1FD23069" w14:textId="77777777" w:rsidR="00167BD5" w:rsidRDefault="00167BD5" w:rsidP="00167BD5">
      <w:pPr>
        <w:tabs>
          <w:tab w:val="left" w:pos="709"/>
          <w:tab w:val="left" w:pos="7655"/>
        </w:tabs>
        <w:ind w:left="709" w:right="593" w:firstLine="425"/>
        <w:jc w:val="both"/>
        <w:rPr>
          <w:sz w:val="20"/>
          <w:szCs w:val="20"/>
        </w:rPr>
      </w:pPr>
      <w:r>
        <w:rPr>
          <w:sz w:val="20"/>
          <w:szCs w:val="20"/>
        </w:rPr>
        <w:t>The purpose of this study is to identify the factors homebuyers consider when selecting their houses in a middle-up estate in Surabaya, Indonesia. This study proposes a theory that</w:t>
      </w:r>
      <w:r w:rsidRPr="00931B2E">
        <w:rPr>
          <w:sz w:val="20"/>
          <w:szCs w:val="20"/>
        </w:rPr>
        <w:t xml:space="preserve"> social</w:t>
      </w:r>
      <w:r w:rsidR="000213DB">
        <w:rPr>
          <w:sz w:val="20"/>
          <w:szCs w:val="20"/>
        </w:rPr>
        <w:t xml:space="preserve"> </w:t>
      </w:r>
      <w:r>
        <w:rPr>
          <w:sz w:val="20"/>
          <w:szCs w:val="20"/>
        </w:rPr>
        <w:t>factors (</w:t>
      </w:r>
      <w:r>
        <w:rPr>
          <w:rFonts w:eastAsia="MS Mincho"/>
          <w:sz w:val="20"/>
          <w:szCs w:val="20"/>
        </w:rPr>
        <w:t>f</w:t>
      </w:r>
      <w:r w:rsidRPr="0034695E">
        <w:rPr>
          <w:rFonts w:eastAsia="MS Mincho"/>
          <w:sz w:val="20"/>
          <w:szCs w:val="20"/>
        </w:rPr>
        <w:t>amily</w:t>
      </w:r>
      <w:r>
        <w:rPr>
          <w:rFonts w:eastAsia="MS Mincho"/>
          <w:sz w:val="20"/>
          <w:szCs w:val="20"/>
        </w:rPr>
        <w:t xml:space="preserve"> weekend activities, </w:t>
      </w:r>
      <w:r w:rsidRPr="0034695E">
        <w:rPr>
          <w:rFonts w:eastAsia="MS Mincho"/>
          <w:sz w:val="20"/>
          <w:szCs w:val="20"/>
        </w:rPr>
        <w:t>g</w:t>
      </w:r>
      <w:r>
        <w:rPr>
          <w:rFonts w:eastAsia="MS Mincho"/>
          <w:sz w:val="20"/>
          <w:szCs w:val="20"/>
        </w:rPr>
        <w:t>uest visit frequency)</w:t>
      </w:r>
      <w:r>
        <w:rPr>
          <w:sz w:val="20"/>
          <w:szCs w:val="20"/>
        </w:rPr>
        <w:t>,</w:t>
      </w:r>
      <w:r w:rsidRPr="00931B2E">
        <w:rPr>
          <w:sz w:val="20"/>
          <w:szCs w:val="20"/>
        </w:rPr>
        <w:t xml:space="preserve"> psychological</w:t>
      </w:r>
      <w:r>
        <w:rPr>
          <w:sz w:val="20"/>
          <w:szCs w:val="20"/>
        </w:rPr>
        <w:t xml:space="preserve"> factors (</w:t>
      </w:r>
      <w:r>
        <w:rPr>
          <w:rFonts w:eastAsia="MS Mincho"/>
          <w:sz w:val="20"/>
          <w:szCs w:val="20"/>
        </w:rPr>
        <w:t>psychological</w:t>
      </w:r>
      <w:r w:rsidRPr="0034695E">
        <w:rPr>
          <w:rFonts w:eastAsia="MS Mincho"/>
          <w:sz w:val="20"/>
          <w:szCs w:val="20"/>
        </w:rPr>
        <w:t xml:space="preserve"> needs, expectation</w:t>
      </w:r>
      <w:r>
        <w:rPr>
          <w:rFonts w:eastAsia="MS Mincho"/>
          <w:sz w:val="20"/>
          <w:szCs w:val="20"/>
        </w:rPr>
        <w:t>s</w:t>
      </w:r>
      <w:r w:rsidRPr="0034695E">
        <w:rPr>
          <w:rFonts w:eastAsia="MS Mincho"/>
          <w:sz w:val="20"/>
          <w:szCs w:val="20"/>
        </w:rPr>
        <w:t xml:space="preserve"> from ne</w:t>
      </w:r>
      <w:r>
        <w:rPr>
          <w:rFonts w:eastAsia="MS Mincho"/>
          <w:sz w:val="20"/>
          <w:szCs w:val="20"/>
        </w:rPr>
        <w:t>w environment, renovation needs)</w:t>
      </w:r>
      <w:r>
        <w:rPr>
          <w:sz w:val="20"/>
          <w:szCs w:val="20"/>
        </w:rPr>
        <w:t>,</w:t>
      </w:r>
      <w:r w:rsidRPr="00931B2E">
        <w:rPr>
          <w:sz w:val="20"/>
          <w:szCs w:val="20"/>
        </w:rPr>
        <w:t xml:space="preserve"> and demographic factors</w:t>
      </w:r>
      <w:r>
        <w:rPr>
          <w:rFonts w:eastAsia="MS Mincho"/>
          <w:sz w:val="20"/>
          <w:szCs w:val="20"/>
        </w:rPr>
        <w:t xml:space="preserve"> (age group, type of degree)</w:t>
      </w:r>
      <w:r>
        <w:rPr>
          <w:sz w:val="20"/>
          <w:szCs w:val="20"/>
        </w:rPr>
        <w:t xml:space="preserve"> may affect the physical characteristics</w:t>
      </w:r>
      <w:r w:rsidR="000213DB">
        <w:rPr>
          <w:sz w:val="20"/>
          <w:szCs w:val="20"/>
        </w:rPr>
        <w:t xml:space="preserve"> </w:t>
      </w:r>
      <w:r>
        <w:rPr>
          <w:sz w:val="20"/>
          <w:szCs w:val="20"/>
        </w:rPr>
        <w:t>(building sizes, plot sizes, cluster sizes and building styles)</w:t>
      </w:r>
      <w:r w:rsidR="000213DB">
        <w:rPr>
          <w:sz w:val="20"/>
          <w:szCs w:val="20"/>
        </w:rPr>
        <w:t xml:space="preserve"> </w:t>
      </w:r>
      <w:r>
        <w:rPr>
          <w:sz w:val="20"/>
          <w:szCs w:val="20"/>
        </w:rPr>
        <w:t xml:space="preserve">of the houses homebuyers choose to buy. </w:t>
      </w:r>
      <w:r w:rsidRPr="00931B2E">
        <w:rPr>
          <w:sz w:val="20"/>
          <w:szCs w:val="20"/>
        </w:rPr>
        <w:t>A</w:t>
      </w:r>
      <w:r w:rsidR="000213DB">
        <w:rPr>
          <w:sz w:val="20"/>
          <w:szCs w:val="20"/>
        </w:rPr>
        <w:t xml:space="preserve"> </w:t>
      </w:r>
      <w:r>
        <w:rPr>
          <w:sz w:val="20"/>
          <w:szCs w:val="20"/>
        </w:rPr>
        <w:t>questionnaire survey was conducted</w:t>
      </w:r>
      <w:r w:rsidR="000363E5">
        <w:rPr>
          <w:rFonts w:hint="eastAsia"/>
          <w:sz w:val="20"/>
          <w:szCs w:val="20"/>
        </w:rPr>
        <w:t xml:space="preserve"> </w:t>
      </w:r>
      <w:r>
        <w:rPr>
          <w:sz w:val="20"/>
          <w:szCs w:val="20"/>
        </w:rPr>
        <w:t xml:space="preserve">on </w:t>
      </w:r>
      <w:r w:rsidRPr="00931B2E">
        <w:rPr>
          <w:sz w:val="20"/>
          <w:szCs w:val="20"/>
        </w:rPr>
        <w:t xml:space="preserve">41 respondents randomly </w:t>
      </w:r>
      <w:r>
        <w:rPr>
          <w:sz w:val="20"/>
          <w:szCs w:val="20"/>
        </w:rPr>
        <w:t>chosen. The collected data was further analyzed by chi square test to verify the seven hypotheses proposed.</w:t>
      </w:r>
    </w:p>
    <w:p w14:paraId="5D97E4A4" w14:textId="77777777" w:rsidR="007B2AAC" w:rsidRPr="00A16A1B" w:rsidRDefault="00167BD5" w:rsidP="00167BD5">
      <w:pPr>
        <w:widowControl/>
        <w:tabs>
          <w:tab w:val="left" w:pos="709"/>
        </w:tabs>
        <w:ind w:leftChars="300" w:left="720" w:rightChars="235" w:right="564" w:firstLineChars="200" w:firstLine="400"/>
        <w:jc w:val="both"/>
        <w:rPr>
          <w:b/>
          <w:bCs/>
          <w:sz w:val="20"/>
          <w:szCs w:val="20"/>
        </w:rPr>
      </w:pPr>
      <w:r>
        <w:rPr>
          <w:sz w:val="20"/>
          <w:szCs w:val="20"/>
        </w:rPr>
        <w:t>The statistical results show that the building size of the houses homebuyers choose are</w:t>
      </w:r>
      <w:r w:rsidRPr="00931B2E">
        <w:rPr>
          <w:sz w:val="20"/>
          <w:szCs w:val="20"/>
        </w:rPr>
        <w:t xml:space="preserve"> influenced by </w:t>
      </w:r>
      <w:r>
        <w:rPr>
          <w:sz w:val="20"/>
          <w:szCs w:val="20"/>
        </w:rPr>
        <w:t xml:space="preserve">family weekend activities such </w:t>
      </w:r>
      <w:r w:rsidRPr="00931B2E">
        <w:rPr>
          <w:sz w:val="20"/>
          <w:szCs w:val="20"/>
        </w:rPr>
        <w:t>as eating/dining out, sightseeing a</w:t>
      </w:r>
      <w:r>
        <w:rPr>
          <w:sz w:val="20"/>
          <w:szCs w:val="20"/>
        </w:rPr>
        <w:t>nd gathering at home. The cluster size of the houses homebuyers choose are influenced by psychological needs</w:t>
      </w:r>
      <w:r w:rsidRPr="00931B2E">
        <w:rPr>
          <w:sz w:val="20"/>
          <w:szCs w:val="20"/>
        </w:rPr>
        <w:t xml:space="preserve"> such as comfort, sec</w:t>
      </w:r>
      <w:r>
        <w:rPr>
          <w:sz w:val="20"/>
          <w:szCs w:val="20"/>
        </w:rPr>
        <w:t>urity and self-actualization. Finally, the</w:t>
      </w:r>
      <w:r w:rsidRPr="00931B2E">
        <w:rPr>
          <w:sz w:val="20"/>
          <w:szCs w:val="20"/>
        </w:rPr>
        <w:t xml:space="preserve"> building style</w:t>
      </w:r>
      <w:r>
        <w:rPr>
          <w:sz w:val="20"/>
          <w:szCs w:val="20"/>
        </w:rPr>
        <w:t xml:space="preserve"> of the houses homebuyers choose are influenced by</w:t>
      </w:r>
      <w:r w:rsidR="000213DB">
        <w:rPr>
          <w:sz w:val="20"/>
          <w:szCs w:val="20"/>
        </w:rPr>
        <w:t xml:space="preserve"> </w:t>
      </w:r>
      <w:r>
        <w:rPr>
          <w:sz w:val="20"/>
          <w:szCs w:val="20"/>
        </w:rPr>
        <w:t>age in three groups</w:t>
      </w:r>
      <w:r w:rsidR="000213DB">
        <w:rPr>
          <w:sz w:val="20"/>
          <w:szCs w:val="20"/>
        </w:rPr>
        <w:t xml:space="preserve"> </w:t>
      </w:r>
      <w:r>
        <w:rPr>
          <w:sz w:val="20"/>
          <w:szCs w:val="20"/>
        </w:rPr>
        <w:t xml:space="preserve">from </w:t>
      </w:r>
      <w:r w:rsidRPr="00931B2E">
        <w:rPr>
          <w:sz w:val="20"/>
          <w:szCs w:val="20"/>
        </w:rPr>
        <w:t xml:space="preserve">20-35 years old, 36-45 years old and more than 45 years old. In conclusion, </w:t>
      </w:r>
      <w:r>
        <w:rPr>
          <w:sz w:val="20"/>
          <w:szCs w:val="20"/>
        </w:rPr>
        <w:t xml:space="preserve">based on the lowest chi square test result </w:t>
      </w:r>
      <w:r w:rsidRPr="0013063F">
        <w:rPr>
          <w:i/>
          <w:sz w:val="20"/>
          <w:szCs w:val="20"/>
        </w:rPr>
        <w:t xml:space="preserve">p </w:t>
      </w:r>
      <w:r>
        <w:rPr>
          <w:sz w:val="20"/>
          <w:szCs w:val="20"/>
        </w:rPr>
        <w:t>value 0.00287, the most important consideration is psychological factors, which is psychology needs namely comfort, security and self-actualization.</w:t>
      </w:r>
    </w:p>
    <w:p w14:paraId="272B3FC5" w14:textId="77777777" w:rsidR="000762A7" w:rsidRDefault="007B2AAC" w:rsidP="000213DB">
      <w:pPr>
        <w:widowControl/>
        <w:spacing w:beforeLines="50" w:before="180" w:afterLines="50" w:after="180"/>
        <w:jc w:val="both"/>
        <w:rPr>
          <w:rFonts w:eastAsiaTheme="minorEastAsia"/>
          <w:kern w:val="0"/>
          <w:sz w:val="20"/>
          <w:szCs w:val="20"/>
        </w:rPr>
      </w:pPr>
      <w:r w:rsidRPr="00A16A1B">
        <w:rPr>
          <w:b/>
          <w:bCs/>
          <w:i/>
          <w:sz w:val="20"/>
          <w:szCs w:val="20"/>
        </w:rPr>
        <w:t>KEYWORDS</w:t>
      </w:r>
      <w:r w:rsidRPr="00A16A1B">
        <w:rPr>
          <w:b/>
          <w:bCs/>
          <w:sz w:val="20"/>
          <w:szCs w:val="20"/>
        </w:rPr>
        <w:t>:</w:t>
      </w:r>
      <w:r w:rsidRPr="00A16A1B">
        <w:rPr>
          <w:kern w:val="0"/>
          <w:sz w:val="20"/>
          <w:szCs w:val="20"/>
        </w:rPr>
        <w:t xml:space="preserve"> </w:t>
      </w:r>
      <w:bookmarkStart w:id="0" w:name="OLE_LINK1"/>
      <w:r w:rsidR="00167BD5" w:rsidRPr="00931B2E">
        <w:rPr>
          <w:sz w:val="20"/>
          <w:szCs w:val="20"/>
        </w:rPr>
        <w:t>Chi</w:t>
      </w:r>
      <w:r w:rsidR="00167BD5">
        <w:rPr>
          <w:sz w:val="20"/>
          <w:szCs w:val="20"/>
        </w:rPr>
        <w:t xml:space="preserve"> Square</w:t>
      </w:r>
      <w:r w:rsidR="000213DB">
        <w:rPr>
          <w:sz w:val="20"/>
          <w:szCs w:val="20"/>
        </w:rPr>
        <w:t xml:space="preserve"> </w:t>
      </w:r>
      <w:r w:rsidR="00167BD5" w:rsidRPr="00931B2E">
        <w:rPr>
          <w:sz w:val="20"/>
          <w:szCs w:val="20"/>
        </w:rPr>
        <w:t>test, Social Factors, Psychological Factors, Demographic Factor</w:t>
      </w:r>
    </w:p>
    <w:p w14:paraId="413A3A63" w14:textId="77777777" w:rsidR="00167BD5" w:rsidRDefault="00167BD5" w:rsidP="000213DB">
      <w:pPr>
        <w:widowControl/>
        <w:spacing w:beforeLines="50" w:before="180" w:afterLines="50" w:after="180"/>
        <w:jc w:val="both"/>
        <w:rPr>
          <w:rFonts w:eastAsiaTheme="minorEastAsia"/>
          <w:kern w:val="0"/>
          <w:sz w:val="20"/>
          <w:szCs w:val="20"/>
        </w:rPr>
      </w:pPr>
    </w:p>
    <w:p w14:paraId="71DECF4A" w14:textId="77777777" w:rsidR="00167BD5" w:rsidRPr="000704D7" w:rsidRDefault="00167BD5" w:rsidP="000213DB">
      <w:pPr>
        <w:widowControl/>
        <w:spacing w:beforeLines="50" w:before="180" w:afterLines="50" w:after="180"/>
        <w:jc w:val="both"/>
        <w:rPr>
          <w:rFonts w:eastAsiaTheme="minorEastAsia"/>
          <w:kern w:val="0"/>
          <w:sz w:val="20"/>
          <w:szCs w:val="20"/>
        </w:rPr>
      </w:pPr>
    </w:p>
    <w:p w14:paraId="0BC3363C" w14:textId="77777777" w:rsidR="000704D7" w:rsidRPr="000704D7" w:rsidRDefault="000704D7" w:rsidP="000213DB">
      <w:pPr>
        <w:widowControl/>
        <w:spacing w:beforeLines="50" w:before="180" w:afterLines="50" w:after="180"/>
        <w:jc w:val="both"/>
        <w:rPr>
          <w:rFonts w:eastAsiaTheme="minorEastAsia"/>
          <w:b/>
          <w:kern w:val="0"/>
          <w:sz w:val="22"/>
          <w:szCs w:val="22"/>
        </w:rPr>
        <w:sectPr w:rsidR="000704D7" w:rsidRPr="000704D7" w:rsidSect="000762A7">
          <w:headerReference w:type="even" r:id="rId11"/>
          <w:headerReference w:type="default" r:id="rId12"/>
          <w:footerReference w:type="even" r:id="rId13"/>
          <w:footerReference w:type="default" r:id="rId14"/>
          <w:footnotePr>
            <w:numFmt w:val="lowerLetter"/>
          </w:footnotePr>
          <w:pgSz w:w="11906" w:h="16838" w:code="9"/>
          <w:pgMar w:top="1701" w:right="1134" w:bottom="1701" w:left="1134" w:header="1134" w:footer="1134" w:gutter="0"/>
          <w:cols w:space="425"/>
          <w:docGrid w:type="lines" w:linePitch="360"/>
        </w:sectPr>
      </w:pPr>
    </w:p>
    <w:p w14:paraId="5B044215" w14:textId="77777777" w:rsidR="00C320ED" w:rsidRPr="00A16A1B" w:rsidRDefault="006A68AC" w:rsidP="000213DB">
      <w:pPr>
        <w:spacing w:beforeLines="50" w:before="180" w:afterLines="50" w:after="180"/>
        <w:jc w:val="both"/>
        <w:rPr>
          <w:b/>
          <w:kern w:val="0"/>
          <w:sz w:val="22"/>
          <w:szCs w:val="22"/>
        </w:rPr>
      </w:pPr>
      <w:r w:rsidRPr="00A16A1B">
        <w:rPr>
          <w:b/>
          <w:kern w:val="0"/>
          <w:sz w:val="22"/>
          <w:szCs w:val="22"/>
        </w:rPr>
        <w:lastRenderedPageBreak/>
        <w:t xml:space="preserve">1 </w:t>
      </w:r>
      <w:r w:rsidR="00C320ED" w:rsidRPr="00A16A1B">
        <w:rPr>
          <w:b/>
          <w:kern w:val="0"/>
          <w:sz w:val="22"/>
          <w:szCs w:val="22"/>
        </w:rPr>
        <w:t xml:space="preserve"> Introduction</w:t>
      </w:r>
    </w:p>
    <w:bookmarkEnd w:id="0"/>
    <w:p w14:paraId="4D6818DD" w14:textId="77777777" w:rsidR="00167BD5" w:rsidRPr="008B1B72" w:rsidRDefault="00167BD5" w:rsidP="000213DB">
      <w:pPr>
        <w:pStyle w:val="ListParagraph"/>
        <w:spacing w:beforeLines="50" w:before="180" w:afterLines="50" w:after="180"/>
        <w:ind w:leftChars="0" w:left="0"/>
        <w:rPr>
          <w:b/>
          <w:sz w:val="20"/>
          <w:szCs w:val="20"/>
        </w:rPr>
      </w:pPr>
      <w:r w:rsidRPr="008B1B72">
        <w:rPr>
          <w:b/>
          <w:sz w:val="20"/>
          <w:szCs w:val="20"/>
        </w:rPr>
        <w:t>1.1</w:t>
      </w:r>
      <w:r w:rsidRPr="008B1B72">
        <w:rPr>
          <w:b/>
          <w:sz w:val="20"/>
          <w:szCs w:val="20"/>
        </w:rPr>
        <w:tab/>
      </w:r>
      <w:r w:rsidRPr="008B1B72">
        <w:rPr>
          <w:rFonts w:hint="eastAsia"/>
          <w:b/>
          <w:sz w:val="20"/>
          <w:szCs w:val="20"/>
        </w:rPr>
        <w:t>Background</w:t>
      </w:r>
    </w:p>
    <w:p w14:paraId="2D8EAC14" w14:textId="77777777" w:rsidR="00167BD5" w:rsidRPr="007E5B51" w:rsidRDefault="00167BD5" w:rsidP="000213DB">
      <w:pPr>
        <w:spacing w:beforeLines="50" w:before="180" w:afterLines="50" w:after="180"/>
        <w:rPr>
          <w:b/>
          <w:sz w:val="20"/>
          <w:szCs w:val="20"/>
        </w:rPr>
      </w:pPr>
      <w:r w:rsidRPr="007E5B51">
        <w:rPr>
          <w:b/>
          <w:sz w:val="20"/>
          <w:szCs w:val="20"/>
        </w:rPr>
        <w:t>1.1.1. Interesting phenomena of home buying behavior at Citraland Residential Surabaya</w:t>
      </w:r>
    </w:p>
    <w:p w14:paraId="556C5448" w14:textId="77777777" w:rsidR="00167BD5" w:rsidRPr="0034695E" w:rsidRDefault="00167BD5" w:rsidP="00167BD5">
      <w:pPr>
        <w:ind w:firstLine="482"/>
        <w:jc w:val="both"/>
        <w:rPr>
          <w:rFonts w:ascii="Times" w:hAnsi="Times"/>
          <w:color w:val="000000"/>
          <w:sz w:val="20"/>
          <w:szCs w:val="20"/>
          <w:lang w:eastAsia="en-US"/>
        </w:rPr>
      </w:pPr>
      <w:r w:rsidRPr="005B1B52">
        <w:rPr>
          <w:color w:val="000000"/>
          <w:sz w:val="20"/>
          <w:szCs w:val="20"/>
          <w:lang w:eastAsia="en-US"/>
        </w:rPr>
        <w:t>Citraland Residential Surabaya, Indonesia, is one of the biggest developments</w:t>
      </w:r>
      <w:r>
        <w:rPr>
          <w:color w:val="000000"/>
          <w:sz w:val="20"/>
          <w:szCs w:val="20"/>
          <w:lang w:eastAsia="en-US"/>
        </w:rPr>
        <w:t xml:space="preserve"> established since 1991 for </w:t>
      </w:r>
      <w:r w:rsidRPr="005B1B52">
        <w:rPr>
          <w:color w:val="000000"/>
          <w:sz w:val="20"/>
          <w:szCs w:val="20"/>
          <w:lang w:eastAsia="en-US"/>
        </w:rPr>
        <w:t>middle</w:t>
      </w:r>
      <w:r>
        <w:rPr>
          <w:color w:val="000000"/>
          <w:sz w:val="20"/>
          <w:szCs w:val="20"/>
          <w:lang w:eastAsia="en-US"/>
        </w:rPr>
        <w:t xml:space="preserve"> and</w:t>
      </w:r>
      <w:r w:rsidRPr="005B1B52">
        <w:rPr>
          <w:color w:val="000000"/>
          <w:sz w:val="20"/>
          <w:szCs w:val="20"/>
          <w:lang w:eastAsia="en-US"/>
        </w:rPr>
        <w:t xml:space="preserve"> up</w:t>
      </w:r>
      <w:r>
        <w:rPr>
          <w:color w:val="000000"/>
          <w:sz w:val="20"/>
          <w:szCs w:val="20"/>
          <w:lang w:eastAsia="en-US"/>
        </w:rPr>
        <w:t>per income</w:t>
      </w:r>
      <w:r w:rsidRPr="005B1B52">
        <w:rPr>
          <w:color w:val="000000"/>
          <w:sz w:val="20"/>
          <w:szCs w:val="20"/>
          <w:lang w:eastAsia="en-US"/>
        </w:rPr>
        <w:t xml:space="preserve"> residential housi</w:t>
      </w:r>
      <w:r>
        <w:rPr>
          <w:color w:val="000000"/>
          <w:sz w:val="20"/>
          <w:szCs w:val="20"/>
          <w:lang w:eastAsia="en-US"/>
        </w:rPr>
        <w:t>ng. Citraland has built 39 sizes of</w:t>
      </w:r>
      <w:r w:rsidRPr="005B1B52">
        <w:rPr>
          <w:color w:val="000000"/>
          <w:sz w:val="20"/>
          <w:szCs w:val="20"/>
          <w:lang w:eastAsia="en-US"/>
        </w:rPr>
        <w:t xml:space="preserve"> cluster and 64 types </w:t>
      </w:r>
      <w:r>
        <w:rPr>
          <w:color w:val="000000"/>
          <w:sz w:val="20"/>
          <w:szCs w:val="20"/>
          <w:lang w:eastAsia="en-US"/>
        </w:rPr>
        <w:t>of house and grouped by</w:t>
      </w:r>
      <w:r w:rsidRPr="005B1B52">
        <w:rPr>
          <w:color w:val="000000"/>
          <w:sz w:val="20"/>
          <w:szCs w:val="20"/>
          <w:lang w:eastAsia="en-US"/>
        </w:rPr>
        <w:t xml:space="preserve"> different building size</w:t>
      </w:r>
      <w:r>
        <w:rPr>
          <w:color w:val="000000"/>
          <w:sz w:val="20"/>
          <w:szCs w:val="20"/>
          <w:lang w:eastAsia="en-US"/>
        </w:rPr>
        <w:t>s, plot</w:t>
      </w:r>
      <w:r w:rsidRPr="005B1B52">
        <w:rPr>
          <w:color w:val="000000"/>
          <w:sz w:val="20"/>
          <w:szCs w:val="20"/>
          <w:lang w:eastAsia="en-US"/>
        </w:rPr>
        <w:t xml:space="preserve"> size</w:t>
      </w:r>
      <w:r>
        <w:rPr>
          <w:color w:val="000000"/>
          <w:sz w:val="20"/>
          <w:szCs w:val="20"/>
          <w:lang w:eastAsia="en-US"/>
        </w:rPr>
        <w:t>s</w:t>
      </w:r>
      <w:r w:rsidRPr="005B1B52">
        <w:rPr>
          <w:color w:val="000000"/>
          <w:sz w:val="20"/>
          <w:szCs w:val="20"/>
          <w:lang w:eastAsia="en-US"/>
        </w:rPr>
        <w:t>, cluster size</w:t>
      </w:r>
      <w:r>
        <w:rPr>
          <w:color w:val="000000"/>
          <w:sz w:val="20"/>
          <w:szCs w:val="20"/>
          <w:lang w:eastAsia="en-US"/>
        </w:rPr>
        <w:t>s</w:t>
      </w:r>
      <w:r w:rsidRPr="005B1B52">
        <w:rPr>
          <w:color w:val="000000"/>
          <w:sz w:val="20"/>
          <w:szCs w:val="20"/>
          <w:lang w:eastAsia="en-US"/>
        </w:rPr>
        <w:t>, and building style</w:t>
      </w:r>
      <w:r>
        <w:rPr>
          <w:color w:val="000000"/>
          <w:sz w:val="20"/>
          <w:szCs w:val="20"/>
          <w:lang w:eastAsia="en-US"/>
        </w:rPr>
        <w:t>s</w:t>
      </w:r>
      <w:r w:rsidRPr="005B1B52">
        <w:rPr>
          <w:color w:val="000000"/>
          <w:sz w:val="20"/>
          <w:szCs w:val="20"/>
          <w:lang w:eastAsia="en-US"/>
        </w:rPr>
        <w:t>. Interestingly, ever</w:t>
      </w:r>
      <w:r>
        <w:rPr>
          <w:color w:val="000000"/>
          <w:sz w:val="20"/>
          <w:szCs w:val="20"/>
          <w:lang w:eastAsia="en-US"/>
        </w:rPr>
        <w:t>y group has it is own unique qualities</w:t>
      </w:r>
      <w:r w:rsidRPr="0034695E">
        <w:rPr>
          <w:rFonts w:ascii="Times" w:hAnsi="Times"/>
          <w:color w:val="000000"/>
          <w:sz w:val="20"/>
          <w:szCs w:val="20"/>
          <w:lang w:eastAsia="en-US"/>
        </w:rPr>
        <w:t xml:space="preserve">, corresponding to social factors, psychological factors, and demographic factors. </w:t>
      </w:r>
    </w:p>
    <w:p w14:paraId="37EA1FE7" w14:textId="77777777" w:rsidR="00167BD5" w:rsidRPr="0034695E" w:rsidRDefault="00167BD5" w:rsidP="00167BD5">
      <w:pPr>
        <w:tabs>
          <w:tab w:val="left" w:pos="8505"/>
        </w:tabs>
        <w:ind w:firstLine="482"/>
        <w:jc w:val="both"/>
        <w:rPr>
          <w:rFonts w:ascii="Times" w:hAnsi="Times"/>
          <w:color w:val="000000"/>
          <w:sz w:val="20"/>
          <w:szCs w:val="20"/>
          <w:lang w:eastAsia="en-US"/>
        </w:rPr>
      </w:pPr>
      <w:r w:rsidRPr="0034695E">
        <w:rPr>
          <w:rFonts w:ascii="Times" w:hAnsi="Times"/>
          <w:color w:val="000000"/>
          <w:sz w:val="20"/>
          <w:szCs w:val="20"/>
          <w:lang w:eastAsia="en-US"/>
        </w:rPr>
        <w:t>Based on the results of questionnaires, the most selected building is Re</w:t>
      </w:r>
      <w:r>
        <w:rPr>
          <w:rFonts w:ascii="Times" w:hAnsi="Times"/>
          <w:color w:val="000000"/>
          <w:sz w:val="20"/>
          <w:szCs w:val="20"/>
          <w:lang w:eastAsia="en-US"/>
        </w:rPr>
        <w:t>cital, a Mediterranean style, a building of 130 sqm size</w:t>
      </w:r>
      <w:r w:rsidRPr="0034695E">
        <w:rPr>
          <w:rFonts w:ascii="Times" w:hAnsi="Times"/>
          <w:color w:val="000000"/>
          <w:sz w:val="20"/>
          <w:szCs w:val="20"/>
          <w:lang w:eastAsia="en-US"/>
        </w:rPr>
        <w:t xml:space="preserve"> and </w:t>
      </w:r>
      <w:r>
        <w:rPr>
          <w:rFonts w:ascii="Times" w:hAnsi="Times"/>
          <w:color w:val="000000"/>
          <w:sz w:val="20"/>
          <w:szCs w:val="20"/>
          <w:lang w:eastAsia="en-US"/>
        </w:rPr>
        <w:t>on a 210 sqmplot</w:t>
      </w:r>
      <w:r w:rsidRPr="0034695E">
        <w:rPr>
          <w:rFonts w:ascii="Times" w:hAnsi="Times"/>
          <w:color w:val="000000"/>
          <w:sz w:val="20"/>
          <w:szCs w:val="20"/>
          <w:lang w:eastAsia="en-US"/>
        </w:rPr>
        <w:t>. Recital lies in a small cluster, less than 5000</w:t>
      </w:r>
      <w:r>
        <w:rPr>
          <w:rFonts w:ascii="Times" w:hAnsi="Times"/>
          <w:color w:val="000000"/>
          <w:sz w:val="20"/>
          <w:szCs w:val="20"/>
          <w:lang w:eastAsia="en-US"/>
        </w:rPr>
        <w:t>sqm in area</w:t>
      </w:r>
      <w:r w:rsidRPr="0034695E">
        <w:rPr>
          <w:rFonts w:ascii="Times" w:hAnsi="Times"/>
          <w:color w:val="000000"/>
          <w:sz w:val="20"/>
          <w:szCs w:val="20"/>
          <w:lang w:eastAsia="en-US"/>
        </w:rPr>
        <w:t xml:space="preserve">, the style is selected by </w:t>
      </w:r>
      <w:r>
        <w:rPr>
          <w:rFonts w:ascii="Times" w:hAnsi="Times"/>
          <w:color w:val="000000"/>
          <w:sz w:val="20"/>
          <w:szCs w:val="20"/>
          <w:lang w:eastAsia="en-US"/>
        </w:rPr>
        <w:t xml:space="preserve">the age </w:t>
      </w:r>
      <w:r w:rsidRPr="0034695E">
        <w:rPr>
          <w:rFonts w:ascii="Times" w:hAnsi="Times"/>
          <w:color w:val="000000"/>
          <w:sz w:val="20"/>
          <w:szCs w:val="20"/>
          <w:lang w:eastAsia="en-US"/>
        </w:rPr>
        <w:t xml:space="preserve">group over 45 years old. The second type selected is Conrad, </w:t>
      </w:r>
      <w:r>
        <w:rPr>
          <w:rFonts w:ascii="Times" w:hAnsi="Times"/>
          <w:color w:val="000000"/>
          <w:sz w:val="20"/>
          <w:szCs w:val="20"/>
          <w:lang w:eastAsia="en-US"/>
        </w:rPr>
        <w:t>a minimalist style of 247 sqm</w:t>
      </w:r>
      <w:r w:rsidRPr="0034695E">
        <w:rPr>
          <w:rFonts w:ascii="Times" w:hAnsi="Times"/>
          <w:color w:val="000000"/>
          <w:sz w:val="20"/>
          <w:szCs w:val="20"/>
          <w:lang w:eastAsia="en-US"/>
        </w:rPr>
        <w:t xml:space="preserve"> building size, on </w:t>
      </w:r>
      <w:r>
        <w:rPr>
          <w:rFonts w:ascii="Times" w:hAnsi="Times"/>
          <w:color w:val="000000"/>
          <w:sz w:val="20"/>
          <w:szCs w:val="20"/>
          <w:lang w:eastAsia="en-US"/>
        </w:rPr>
        <w:t>a 220 sqmplot in 6.160 sqm</w:t>
      </w:r>
      <w:r w:rsidRPr="0034695E">
        <w:rPr>
          <w:rFonts w:ascii="Times" w:hAnsi="Times"/>
          <w:color w:val="000000"/>
          <w:sz w:val="20"/>
          <w:szCs w:val="20"/>
          <w:lang w:eastAsia="en-US"/>
        </w:rPr>
        <w:t xml:space="preserve">cluster </w:t>
      </w:r>
      <w:r>
        <w:rPr>
          <w:rFonts w:ascii="Times" w:hAnsi="Times"/>
          <w:color w:val="000000"/>
          <w:sz w:val="20"/>
          <w:szCs w:val="20"/>
          <w:lang w:eastAsia="en-US"/>
        </w:rPr>
        <w:t xml:space="preserve">areas. Conrad is chosen by people between 20 and </w:t>
      </w:r>
      <w:r w:rsidRPr="0034695E">
        <w:rPr>
          <w:rFonts w:ascii="Times" w:hAnsi="Times"/>
          <w:color w:val="000000"/>
          <w:sz w:val="20"/>
          <w:szCs w:val="20"/>
          <w:lang w:eastAsia="en-US"/>
        </w:rPr>
        <w:t>35 years old. The third is Aspial, the transition</w:t>
      </w:r>
      <w:r>
        <w:rPr>
          <w:rFonts w:ascii="Times" w:hAnsi="Times"/>
          <w:color w:val="000000"/>
          <w:sz w:val="20"/>
          <w:szCs w:val="20"/>
          <w:lang w:eastAsia="en-US"/>
        </w:rPr>
        <w:t>al</w:t>
      </w:r>
      <w:r w:rsidRPr="0034695E">
        <w:rPr>
          <w:rFonts w:ascii="Times" w:hAnsi="Times"/>
          <w:color w:val="000000"/>
          <w:sz w:val="20"/>
          <w:szCs w:val="20"/>
          <w:lang w:eastAsia="en-US"/>
        </w:rPr>
        <w:t xml:space="preserve"> style betw</w:t>
      </w:r>
      <w:r>
        <w:rPr>
          <w:rFonts w:ascii="Times" w:hAnsi="Times"/>
          <w:color w:val="000000"/>
          <w:sz w:val="20"/>
          <w:szCs w:val="20"/>
          <w:lang w:eastAsia="en-US"/>
        </w:rPr>
        <w:t>een Mediterranean and minimalist</w:t>
      </w:r>
      <w:r w:rsidRPr="0034695E">
        <w:rPr>
          <w:rFonts w:ascii="Times" w:hAnsi="Times"/>
          <w:color w:val="000000"/>
          <w:sz w:val="20"/>
          <w:szCs w:val="20"/>
          <w:lang w:eastAsia="en-US"/>
        </w:rPr>
        <w:t xml:space="preserve"> style. The building si</w:t>
      </w:r>
      <w:r>
        <w:rPr>
          <w:rFonts w:ascii="Times" w:hAnsi="Times"/>
          <w:color w:val="000000"/>
          <w:sz w:val="20"/>
          <w:szCs w:val="20"/>
          <w:lang w:eastAsia="en-US"/>
        </w:rPr>
        <w:t>ze is 80 sqm on 150 sqm plots, in</w:t>
      </w:r>
      <w:r w:rsidRPr="0034695E">
        <w:rPr>
          <w:rFonts w:ascii="Times" w:hAnsi="Times"/>
          <w:color w:val="000000"/>
          <w:sz w:val="20"/>
          <w:szCs w:val="20"/>
          <w:lang w:eastAsia="en-US"/>
        </w:rPr>
        <w:t xml:space="preserve"> cluster size 10.0</w:t>
      </w:r>
      <w:r>
        <w:rPr>
          <w:rFonts w:ascii="Times" w:hAnsi="Times"/>
          <w:color w:val="000000"/>
          <w:sz w:val="20"/>
          <w:szCs w:val="20"/>
          <w:lang w:eastAsia="en-US"/>
        </w:rPr>
        <w:t xml:space="preserve">50 sqm; chosen by 36 to 45 year </w:t>
      </w:r>
      <w:r w:rsidRPr="0034695E">
        <w:rPr>
          <w:rFonts w:ascii="Times" w:hAnsi="Times"/>
          <w:color w:val="000000"/>
          <w:sz w:val="20"/>
          <w:szCs w:val="20"/>
          <w:lang w:eastAsia="en-US"/>
        </w:rPr>
        <w:t xml:space="preserve">old consumers. </w:t>
      </w:r>
    </w:p>
    <w:p w14:paraId="2BD6C147" w14:textId="77777777" w:rsidR="00167BD5" w:rsidRPr="007E5B51" w:rsidRDefault="00167BD5" w:rsidP="000213DB">
      <w:pPr>
        <w:spacing w:beforeLines="50" w:before="180" w:afterLines="50" w:after="180"/>
        <w:jc w:val="both"/>
        <w:rPr>
          <w:rFonts w:eastAsia="MS Mincho"/>
          <w:b/>
          <w:sz w:val="20"/>
          <w:szCs w:val="20"/>
        </w:rPr>
      </w:pPr>
      <w:r w:rsidRPr="007E5B51">
        <w:rPr>
          <w:rFonts w:eastAsia="MS Mincho"/>
          <w:b/>
          <w:sz w:val="20"/>
          <w:szCs w:val="20"/>
        </w:rPr>
        <w:t>1.1.2. Deficiencies in existing theories of home buying behavior</w:t>
      </w:r>
    </w:p>
    <w:p w14:paraId="68C18AE5" w14:textId="77777777" w:rsidR="00167BD5" w:rsidRPr="0034695E" w:rsidRDefault="00167BD5" w:rsidP="00167BD5">
      <w:pPr>
        <w:ind w:firstLine="482"/>
        <w:jc w:val="both"/>
        <w:rPr>
          <w:rFonts w:eastAsia="MS Mincho"/>
          <w:sz w:val="20"/>
          <w:szCs w:val="20"/>
        </w:rPr>
      </w:pPr>
      <w:r w:rsidRPr="0034695E">
        <w:rPr>
          <w:rFonts w:eastAsia="MS Mincho"/>
          <w:sz w:val="20"/>
          <w:szCs w:val="20"/>
        </w:rPr>
        <w:t>T</w:t>
      </w:r>
      <w:r>
        <w:rPr>
          <w:rFonts w:eastAsia="MS Mincho"/>
          <w:sz w:val="20"/>
          <w:szCs w:val="20"/>
        </w:rPr>
        <w:t xml:space="preserve">he majority of discussion in previous studies associated </w:t>
      </w:r>
      <w:r w:rsidRPr="00931B2E">
        <w:rPr>
          <w:rFonts w:eastAsia="標楷體"/>
          <w:sz w:val="20"/>
          <w:szCs w:val="20"/>
        </w:rPr>
        <w:t>internal and external factors</w:t>
      </w:r>
      <w:r w:rsidRPr="0034695E">
        <w:rPr>
          <w:rFonts w:eastAsia="MS Mincho"/>
          <w:sz w:val="20"/>
          <w:szCs w:val="20"/>
        </w:rPr>
        <w:t xml:space="preserve">; intrinsic and extrinsic housing attributes </w:t>
      </w:r>
      <w:r w:rsidRPr="00A66920">
        <w:rPr>
          <w:rFonts w:eastAsia="MS Mincho"/>
          <w:sz w:val="20"/>
          <w:szCs w:val="20"/>
        </w:rPr>
        <w:t>(Cupchik, Ritterfeld, &amp; Levin, 2003; Dale-Johnson &amp; Phillips, 1984; Greene &amp;</w:t>
      </w:r>
      <w:r w:rsidR="00DA2DE2">
        <w:rPr>
          <w:rFonts w:asciiTheme="minorEastAsia" w:eastAsiaTheme="minorEastAsia" w:hAnsiTheme="minorEastAsia" w:hint="eastAsia"/>
          <w:sz w:val="20"/>
          <w:szCs w:val="20"/>
        </w:rPr>
        <w:t xml:space="preserve"> </w:t>
      </w:r>
      <w:r w:rsidRPr="00A66920">
        <w:rPr>
          <w:rFonts w:eastAsia="MS Mincho"/>
          <w:sz w:val="20"/>
          <w:szCs w:val="20"/>
        </w:rPr>
        <w:t xml:space="preserve">Ortuzar, 2002). However, </w:t>
      </w:r>
      <w:r>
        <w:rPr>
          <w:rFonts w:eastAsia="MS Mincho"/>
          <w:sz w:val="20"/>
          <w:szCs w:val="20"/>
        </w:rPr>
        <w:t xml:space="preserve">a study in China (Zeng, </w:t>
      </w:r>
      <w:r w:rsidRPr="00A66920">
        <w:rPr>
          <w:rFonts w:eastAsia="MS Mincho"/>
          <w:sz w:val="20"/>
          <w:szCs w:val="20"/>
        </w:rPr>
        <w:t>2013) stated consumers are also heavily influenced by factors that exist within</w:t>
      </w:r>
      <w:r w:rsidRPr="0034695E">
        <w:rPr>
          <w:rFonts w:eastAsia="MS Mincho"/>
          <w:sz w:val="20"/>
          <w:szCs w:val="20"/>
        </w:rPr>
        <w:t xml:space="preserve"> consumers</w:t>
      </w:r>
      <w:r>
        <w:rPr>
          <w:rFonts w:eastAsia="MS Mincho"/>
          <w:sz w:val="20"/>
          <w:szCs w:val="20"/>
        </w:rPr>
        <w:t>, who have</w:t>
      </w:r>
      <w:r w:rsidRPr="0034695E">
        <w:rPr>
          <w:rFonts w:eastAsia="MS Mincho"/>
          <w:sz w:val="20"/>
          <w:szCs w:val="20"/>
        </w:rPr>
        <w:t xml:space="preserve"> soci</w:t>
      </w:r>
      <w:r>
        <w:rPr>
          <w:rFonts w:eastAsia="MS Mincho"/>
          <w:sz w:val="20"/>
          <w:szCs w:val="20"/>
        </w:rPr>
        <w:t>al considerations and psychological</w:t>
      </w:r>
      <w:r w:rsidRPr="0034695E">
        <w:rPr>
          <w:rFonts w:eastAsia="MS Mincho"/>
          <w:sz w:val="20"/>
          <w:szCs w:val="20"/>
        </w:rPr>
        <w:t xml:space="preserve"> concerns, such as location </w:t>
      </w:r>
      <w:r>
        <w:rPr>
          <w:rFonts w:eastAsia="MS Mincho"/>
          <w:sz w:val="20"/>
          <w:szCs w:val="20"/>
        </w:rPr>
        <w:t xml:space="preserve">of </w:t>
      </w:r>
      <w:r w:rsidRPr="0034695E">
        <w:rPr>
          <w:rFonts w:eastAsia="MS Mincho"/>
          <w:sz w:val="20"/>
          <w:szCs w:val="20"/>
        </w:rPr>
        <w:t>facilities and services, aesthetics,</w:t>
      </w:r>
      <w:r>
        <w:rPr>
          <w:rFonts w:eastAsia="MS Mincho"/>
          <w:sz w:val="20"/>
          <w:szCs w:val="20"/>
        </w:rPr>
        <w:t xml:space="preserve"> age, marital status, consideration of educational background</w:t>
      </w:r>
      <w:r w:rsidRPr="0034695E">
        <w:rPr>
          <w:rFonts w:eastAsia="MS Mincho"/>
          <w:sz w:val="20"/>
          <w:szCs w:val="20"/>
        </w:rPr>
        <w:t>.</w:t>
      </w:r>
    </w:p>
    <w:p w14:paraId="63FA65AE" w14:textId="77777777" w:rsidR="00167BD5" w:rsidRDefault="00167BD5" w:rsidP="007F73FE">
      <w:pPr>
        <w:ind w:firstLine="482"/>
        <w:jc w:val="both"/>
        <w:rPr>
          <w:rFonts w:eastAsia="MS Mincho"/>
          <w:sz w:val="20"/>
          <w:szCs w:val="20"/>
        </w:rPr>
      </w:pPr>
      <w:r w:rsidRPr="0034695E">
        <w:rPr>
          <w:rFonts w:eastAsia="MS Mincho"/>
          <w:sz w:val="20"/>
          <w:szCs w:val="20"/>
        </w:rPr>
        <w:t>Ther</w:t>
      </w:r>
      <w:r>
        <w:rPr>
          <w:rFonts w:eastAsia="MS Mincho"/>
          <w:sz w:val="20"/>
          <w:szCs w:val="20"/>
        </w:rPr>
        <w:t>e are not many previous studies which</w:t>
      </w:r>
      <w:r w:rsidR="001040EB">
        <w:rPr>
          <w:rFonts w:eastAsiaTheme="minorEastAsia" w:hint="eastAsia"/>
          <w:sz w:val="20"/>
          <w:szCs w:val="20"/>
        </w:rPr>
        <w:t xml:space="preserve"> </w:t>
      </w:r>
      <w:r w:rsidRPr="0034695E">
        <w:rPr>
          <w:rFonts w:eastAsia="MS Mincho"/>
          <w:sz w:val="20"/>
          <w:szCs w:val="20"/>
        </w:rPr>
        <w:t>discuss and assess for social factors, lifestyle</w:t>
      </w:r>
      <w:r>
        <w:rPr>
          <w:rFonts w:eastAsia="MS Mincho"/>
          <w:sz w:val="20"/>
          <w:szCs w:val="20"/>
        </w:rPr>
        <w:t>s</w:t>
      </w:r>
      <w:r w:rsidRPr="0034695E">
        <w:rPr>
          <w:rFonts w:eastAsia="MS Mincho"/>
          <w:sz w:val="20"/>
          <w:szCs w:val="20"/>
        </w:rPr>
        <w:t xml:space="preserve"> such as weekend activi</w:t>
      </w:r>
      <w:r>
        <w:rPr>
          <w:rFonts w:eastAsia="MS Mincho"/>
          <w:sz w:val="20"/>
          <w:szCs w:val="20"/>
        </w:rPr>
        <w:t>ties and social relationships with</w:t>
      </w:r>
      <w:r w:rsidRPr="0034695E">
        <w:rPr>
          <w:rFonts w:eastAsia="MS Mincho"/>
          <w:sz w:val="20"/>
          <w:szCs w:val="20"/>
        </w:rPr>
        <w:t xml:space="preserve"> neighbors or colleagues. Furthermore</w:t>
      </w:r>
      <w:r>
        <w:rPr>
          <w:rFonts w:eastAsia="MS Mincho"/>
          <w:sz w:val="20"/>
          <w:szCs w:val="20"/>
        </w:rPr>
        <w:t>, there is a lack of research on psychological</w:t>
      </w:r>
      <w:r w:rsidRPr="0034695E">
        <w:rPr>
          <w:rFonts w:eastAsia="MS Mincho"/>
          <w:sz w:val="20"/>
          <w:szCs w:val="20"/>
        </w:rPr>
        <w:t xml:space="preserve"> factors, </w:t>
      </w:r>
      <w:r>
        <w:rPr>
          <w:rFonts w:eastAsia="MS Mincho"/>
          <w:sz w:val="20"/>
          <w:szCs w:val="20"/>
        </w:rPr>
        <w:t>such as comfort, security</w:t>
      </w:r>
      <w:r w:rsidRPr="0034695E">
        <w:rPr>
          <w:rFonts w:eastAsia="MS Mincho"/>
          <w:sz w:val="20"/>
          <w:szCs w:val="20"/>
        </w:rPr>
        <w:t>, and self-actualization; the expectation</w:t>
      </w:r>
      <w:r>
        <w:rPr>
          <w:rFonts w:eastAsia="MS Mincho"/>
          <w:sz w:val="20"/>
          <w:szCs w:val="20"/>
        </w:rPr>
        <w:t>s</w:t>
      </w:r>
      <w:r w:rsidRPr="0034695E">
        <w:rPr>
          <w:rFonts w:eastAsia="MS Mincho"/>
          <w:sz w:val="20"/>
          <w:szCs w:val="20"/>
        </w:rPr>
        <w:t xml:space="preserve"> from </w:t>
      </w:r>
      <w:r>
        <w:rPr>
          <w:rFonts w:eastAsia="MS Mincho"/>
          <w:sz w:val="20"/>
          <w:szCs w:val="20"/>
        </w:rPr>
        <w:t xml:space="preserve">a </w:t>
      </w:r>
      <w:r w:rsidRPr="0034695E">
        <w:rPr>
          <w:rFonts w:eastAsia="MS Mincho"/>
          <w:sz w:val="20"/>
          <w:szCs w:val="20"/>
        </w:rPr>
        <w:t>ne</w:t>
      </w:r>
      <w:r>
        <w:rPr>
          <w:rFonts w:eastAsia="MS Mincho"/>
          <w:sz w:val="20"/>
          <w:szCs w:val="20"/>
        </w:rPr>
        <w:t>w environment considering security</w:t>
      </w:r>
      <w:r w:rsidRPr="0034695E">
        <w:rPr>
          <w:rFonts w:eastAsia="MS Mincho"/>
          <w:sz w:val="20"/>
          <w:szCs w:val="20"/>
        </w:rPr>
        <w:t>, clean and green environment; and renovation needs to ex</w:t>
      </w:r>
      <w:r>
        <w:rPr>
          <w:rFonts w:eastAsia="MS Mincho"/>
          <w:sz w:val="20"/>
          <w:szCs w:val="20"/>
        </w:rPr>
        <w:t>tend the initial house. D</w:t>
      </w:r>
      <w:r w:rsidRPr="0034695E">
        <w:rPr>
          <w:rFonts w:eastAsia="MS Mincho"/>
          <w:sz w:val="20"/>
          <w:szCs w:val="20"/>
        </w:rPr>
        <w:t xml:space="preserve">emographic factors, </w:t>
      </w:r>
      <w:r>
        <w:rPr>
          <w:rFonts w:eastAsia="MS Mincho"/>
          <w:sz w:val="20"/>
          <w:szCs w:val="20"/>
        </w:rPr>
        <w:t>such as which age group buys which house; and how degree of education influences rationales of prospective consumers when buying a house.</w:t>
      </w:r>
    </w:p>
    <w:p w14:paraId="181BB308" w14:textId="77777777" w:rsidR="00167BD5" w:rsidRDefault="00167BD5" w:rsidP="000213DB">
      <w:pPr>
        <w:spacing w:beforeLines="50" w:before="180" w:afterLines="50" w:after="180"/>
        <w:jc w:val="both"/>
        <w:rPr>
          <w:rFonts w:eastAsia="MS Mincho"/>
          <w:b/>
          <w:sz w:val="20"/>
          <w:szCs w:val="20"/>
        </w:rPr>
      </w:pPr>
      <w:r>
        <w:rPr>
          <w:rFonts w:eastAsia="MS Mincho"/>
          <w:b/>
          <w:sz w:val="20"/>
          <w:szCs w:val="20"/>
        </w:rPr>
        <w:t>1.2</w:t>
      </w:r>
      <w:r>
        <w:rPr>
          <w:rFonts w:eastAsia="MS Mincho"/>
          <w:b/>
          <w:sz w:val="20"/>
          <w:szCs w:val="20"/>
        </w:rPr>
        <w:tab/>
        <w:t>Research Objectives</w:t>
      </w:r>
    </w:p>
    <w:p w14:paraId="79B0062E" w14:textId="77777777" w:rsidR="00167BD5" w:rsidRPr="0034695E" w:rsidRDefault="00167BD5" w:rsidP="00167BD5">
      <w:pPr>
        <w:ind w:firstLine="482"/>
        <w:jc w:val="both"/>
        <w:rPr>
          <w:rFonts w:eastAsia="MS Mincho"/>
          <w:sz w:val="20"/>
          <w:szCs w:val="20"/>
        </w:rPr>
      </w:pPr>
      <w:r w:rsidRPr="0034695E">
        <w:rPr>
          <w:rFonts w:eastAsia="MS Mincho"/>
          <w:sz w:val="20"/>
          <w:szCs w:val="20"/>
        </w:rPr>
        <w:t>Th</w:t>
      </w:r>
      <w:r>
        <w:rPr>
          <w:rFonts w:eastAsia="MS Mincho"/>
          <w:sz w:val="20"/>
          <w:szCs w:val="20"/>
        </w:rPr>
        <w:t>e main objectives of this study are</w:t>
      </w:r>
      <w:r w:rsidRPr="0034695E">
        <w:rPr>
          <w:rFonts w:eastAsia="MS Mincho"/>
          <w:sz w:val="20"/>
          <w:szCs w:val="20"/>
        </w:rPr>
        <w:t xml:space="preserve">: </w:t>
      </w:r>
    </w:p>
    <w:p w14:paraId="70EA0F77" w14:textId="77777777" w:rsidR="00167BD5" w:rsidRPr="00B14EEB" w:rsidRDefault="00167BD5" w:rsidP="00167BD5">
      <w:pPr>
        <w:ind w:left="284" w:hanging="284"/>
        <w:jc w:val="both"/>
        <w:rPr>
          <w:rFonts w:eastAsia="MS Mincho"/>
          <w:sz w:val="20"/>
          <w:szCs w:val="20"/>
        </w:rPr>
      </w:pPr>
      <w:r>
        <w:rPr>
          <w:rFonts w:eastAsia="MS Mincho"/>
          <w:sz w:val="20"/>
          <w:szCs w:val="20"/>
        </w:rPr>
        <w:t>(1)</w:t>
      </w:r>
      <w:r w:rsidRPr="0034695E">
        <w:rPr>
          <w:rFonts w:eastAsia="MS Mincho"/>
          <w:sz w:val="20"/>
          <w:szCs w:val="20"/>
        </w:rPr>
        <w:t xml:space="preserve"> To determine</w:t>
      </w:r>
      <w:r>
        <w:rPr>
          <w:rFonts w:eastAsia="MS Mincho"/>
          <w:sz w:val="20"/>
          <w:szCs w:val="20"/>
        </w:rPr>
        <w:t xml:space="preserve"> the reasons (from consumers) for</w:t>
      </w:r>
      <w:r w:rsidRPr="0034695E">
        <w:rPr>
          <w:rFonts w:eastAsia="MS Mincho"/>
          <w:sz w:val="20"/>
          <w:szCs w:val="20"/>
        </w:rPr>
        <w:t xml:space="preserve"> select</w:t>
      </w:r>
      <w:r>
        <w:rPr>
          <w:rFonts w:eastAsia="MS Mincho"/>
          <w:sz w:val="20"/>
          <w:szCs w:val="20"/>
        </w:rPr>
        <w:t>ing</w:t>
      </w:r>
      <w:r w:rsidRPr="0034695E">
        <w:rPr>
          <w:rFonts w:eastAsia="MS Mincho"/>
          <w:sz w:val="20"/>
          <w:szCs w:val="20"/>
        </w:rPr>
        <w:t xml:space="preserve"> a home at Citraland Residential Surabaya;</w:t>
      </w:r>
      <w:r w:rsidR="007F73FE">
        <w:rPr>
          <w:rFonts w:eastAsiaTheme="minorEastAsia" w:hint="eastAsia"/>
          <w:sz w:val="20"/>
          <w:szCs w:val="20"/>
        </w:rPr>
        <w:t xml:space="preserve"> </w:t>
      </w:r>
      <w:r w:rsidRPr="0034695E">
        <w:rPr>
          <w:rFonts w:eastAsia="MS Mincho"/>
          <w:sz w:val="20"/>
          <w:szCs w:val="20"/>
        </w:rPr>
        <w:t>(Family</w:t>
      </w:r>
      <w:r w:rsidR="007F73FE">
        <w:rPr>
          <w:rFonts w:eastAsiaTheme="minorEastAsia" w:hint="eastAsia"/>
          <w:sz w:val="20"/>
          <w:szCs w:val="20"/>
        </w:rPr>
        <w:t xml:space="preserve"> </w:t>
      </w:r>
      <w:r w:rsidRPr="0034695E">
        <w:rPr>
          <w:rFonts w:eastAsia="MS Mincho"/>
          <w:sz w:val="20"/>
          <w:szCs w:val="20"/>
        </w:rPr>
        <w:t>weekend activities, g</w:t>
      </w:r>
      <w:r>
        <w:rPr>
          <w:rFonts w:eastAsia="MS Mincho"/>
          <w:sz w:val="20"/>
          <w:szCs w:val="20"/>
        </w:rPr>
        <w:t>uest visit frequency, psychological</w:t>
      </w:r>
      <w:r w:rsidRPr="0034695E">
        <w:rPr>
          <w:rFonts w:eastAsia="MS Mincho"/>
          <w:sz w:val="20"/>
          <w:szCs w:val="20"/>
        </w:rPr>
        <w:t xml:space="preserve"> needs, expectation</w:t>
      </w:r>
      <w:r>
        <w:rPr>
          <w:rFonts w:eastAsia="MS Mincho"/>
          <w:sz w:val="20"/>
          <w:szCs w:val="20"/>
        </w:rPr>
        <w:t>s</w:t>
      </w:r>
      <w:r w:rsidRPr="0034695E">
        <w:rPr>
          <w:rFonts w:eastAsia="MS Mincho"/>
          <w:sz w:val="20"/>
          <w:szCs w:val="20"/>
        </w:rPr>
        <w:t xml:space="preserve"> from new environment, renovation needs, </w:t>
      </w:r>
      <w:r>
        <w:rPr>
          <w:rFonts w:eastAsia="MS Mincho"/>
          <w:sz w:val="20"/>
          <w:szCs w:val="20"/>
        </w:rPr>
        <w:t xml:space="preserve">age </w:t>
      </w:r>
      <w:r w:rsidRPr="0034695E">
        <w:rPr>
          <w:rFonts w:eastAsia="MS Mincho"/>
          <w:sz w:val="20"/>
          <w:szCs w:val="20"/>
        </w:rPr>
        <w:t xml:space="preserve">group, </w:t>
      </w:r>
      <w:r w:rsidRPr="00B14EEB">
        <w:rPr>
          <w:rFonts w:eastAsia="MS Mincho"/>
          <w:sz w:val="20"/>
          <w:szCs w:val="20"/>
        </w:rPr>
        <w:t>and type of education</w:t>
      </w:r>
      <w:r>
        <w:rPr>
          <w:rFonts w:eastAsia="MS Mincho"/>
          <w:sz w:val="20"/>
          <w:szCs w:val="20"/>
        </w:rPr>
        <w:t>)</w:t>
      </w:r>
      <w:r w:rsidRPr="00B14EEB">
        <w:rPr>
          <w:rFonts w:eastAsia="MS Mincho"/>
          <w:sz w:val="20"/>
          <w:szCs w:val="20"/>
        </w:rPr>
        <w:t>.</w:t>
      </w:r>
    </w:p>
    <w:p w14:paraId="5E6032B4" w14:textId="77777777" w:rsidR="00167BD5" w:rsidRDefault="00167BD5" w:rsidP="00167BD5">
      <w:pPr>
        <w:tabs>
          <w:tab w:val="left" w:pos="284"/>
        </w:tabs>
        <w:ind w:left="284" w:hanging="284"/>
        <w:jc w:val="both"/>
        <w:rPr>
          <w:rFonts w:eastAsia="MS Mincho"/>
          <w:sz w:val="20"/>
          <w:szCs w:val="20"/>
        </w:rPr>
      </w:pPr>
      <w:r>
        <w:rPr>
          <w:rFonts w:eastAsia="MS Mincho"/>
          <w:sz w:val="20"/>
          <w:szCs w:val="20"/>
        </w:rPr>
        <w:t xml:space="preserve">(2) To find out the most </w:t>
      </w:r>
      <w:r w:rsidRPr="00B16E66">
        <w:rPr>
          <w:rFonts w:eastAsia="MS Mincho"/>
          <w:sz w:val="20"/>
          <w:szCs w:val="20"/>
        </w:rPr>
        <w:t>important</w:t>
      </w:r>
      <w:r>
        <w:rPr>
          <w:rFonts w:eastAsia="MS Mincho"/>
          <w:sz w:val="20"/>
          <w:szCs w:val="20"/>
        </w:rPr>
        <w:t xml:space="preserve"> factor </w:t>
      </w:r>
      <w:r w:rsidRPr="0034695E">
        <w:rPr>
          <w:rFonts w:eastAsia="MS Mincho"/>
          <w:sz w:val="20"/>
          <w:szCs w:val="20"/>
        </w:rPr>
        <w:t>(social factors, psychological factors, and demographic factors).</w:t>
      </w:r>
    </w:p>
    <w:p w14:paraId="2B860194" w14:textId="77777777" w:rsidR="00167BD5" w:rsidRPr="008B1B72" w:rsidRDefault="00167BD5" w:rsidP="000213DB">
      <w:pPr>
        <w:spacing w:beforeLines="50" w:before="180" w:afterLines="50" w:after="180"/>
        <w:jc w:val="both"/>
        <w:rPr>
          <w:rFonts w:eastAsia="SimSun"/>
          <w:b/>
          <w:bCs/>
          <w:sz w:val="22"/>
          <w:szCs w:val="22"/>
          <w:lang w:eastAsia="zh-CN"/>
        </w:rPr>
      </w:pPr>
      <w:r w:rsidRPr="008B1B72">
        <w:rPr>
          <w:b/>
          <w:sz w:val="22"/>
          <w:szCs w:val="22"/>
        </w:rPr>
        <w:t xml:space="preserve">2  </w:t>
      </w:r>
      <w:r w:rsidRPr="008B1B72">
        <w:rPr>
          <w:rFonts w:eastAsia="SimSun"/>
          <w:b/>
          <w:bCs/>
          <w:sz w:val="22"/>
          <w:szCs w:val="22"/>
          <w:lang w:eastAsia="zh-CN"/>
        </w:rPr>
        <w:t>Literature Review</w:t>
      </w:r>
    </w:p>
    <w:p w14:paraId="4EF74A9B" w14:textId="77777777" w:rsidR="00167BD5" w:rsidRPr="0034695E" w:rsidRDefault="00167BD5" w:rsidP="000213DB">
      <w:pPr>
        <w:spacing w:beforeLines="50" w:before="180" w:afterLines="50" w:after="180"/>
        <w:rPr>
          <w:rFonts w:eastAsia="MS Mincho"/>
          <w:b/>
          <w:sz w:val="20"/>
          <w:szCs w:val="20"/>
        </w:rPr>
      </w:pPr>
      <w:r w:rsidRPr="0034695E">
        <w:rPr>
          <w:rFonts w:eastAsia="MS Mincho"/>
          <w:b/>
          <w:sz w:val="20"/>
          <w:szCs w:val="20"/>
        </w:rPr>
        <w:t>2.1</w:t>
      </w:r>
      <w:r w:rsidRPr="0034695E">
        <w:rPr>
          <w:rFonts w:eastAsia="MS Mincho"/>
          <w:b/>
          <w:sz w:val="20"/>
          <w:szCs w:val="20"/>
        </w:rPr>
        <w:tab/>
        <w:t>The important factors of home buying behavior from existing theories</w:t>
      </w:r>
    </w:p>
    <w:p w14:paraId="7FF5ECDA" w14:textId="77777777" w:rsidR="00167BD5" w:rsidRPr="00A66920" w:rsidRDefault="00167BD5" w:rsidP="00167BD5">
      <w:pPr>
        <w:ind w:firstLine="482"/>
        <w:jc w:val="both"/>
        <w:rPr>
          <w:rFonts w:eastAsia="標楷體"/>
          <w:sz w:val="20"/>
          <w:szCs w:val="20"/>
        </w:rPr>
      </w:pPr>
      <w:r>
        <w:rPr>
          <w:rFonts w:eastAsia="標楷體"/>
          <w:sz w:val="20"/>
          <w:szCs w:val="20"/>
        </w:rPr>
        <w:t xml:space="preserve">Studies of housing and residential choice </w:t>
      </w:r>
      <w:r w:rsidRPr="00A66920">
        <w:rPr>
          <w:rFonts w:eastAsia="標楷體"/>
          <w:sz w:val="20"/>
          <w:szCs w:val="20"/>
        </w:rPr>
        <w:t xml:space="preserve">(Friedman, 1980; Gabriel </w:t>
      </w:r>
      <w:r w:rsidR="00DA2DE2">
        <w:rPr>
          <w:rFonts w:eastAsia="標楷體" w:hint="eastAsia"/>
          <w:sz w:val="20"/>
          <w:szCs w:val="20"/>
        </w:rPr>
        <w:t>&amp;</w:t>
      </w:r>
      <w:r w:rsidRPr="00A66920">
        <w:rPr>
          <w:rFonts w:eastAsia="標楷體"/>
          <w:sz w:val="20"/>
          <w:szCs w:val="20"/>
        </w:rPr>
        <w:t xml:space="preserve"> Rosenthal, 19</w:t>
      </w:r>
      <w:r>
        <w:rPr>
          <w:rFonts w:eastAsia="標楷體"/>
          <w:sz w:val="20"/>
          <w:szCs w:val="20"/>
        </w:rPr>
        <w:t>89</w:t>
      </w:r>
      <w:r w:rsidR="00DA2DE2">
        <w:rPr>
          <w:rFonts w:eastAsia="標楷體" w:hint="eastAsia"/>
          <w:sz w:val="20"/>
          <w:szCs w:val="20"/>
        </w:rPr>
        <w:t>;</w:t>
      </w:r>
      <w:r>
        <w:rPr>
          <w:rFonts w:eastAsia="標楷體"/>
          <w:sz w:val="20"/>
          <w:szCs w:val="20"/>
        </w:rPr>
        <w:t xml:space="preserve"> Hua, 2007) have stated</w:t>
      </w:r>
      <w:r w:rsidRPr="00A66920">
        <w:rPr>
          <w:rFonts w:eastAsia="標楷體"/>
          <w:sz w:val="20"/>
          <w:szCs w:val="20"/>
        </w:rPr>
        <w:t xml:space="preserve"> that neighborhood quality; local public services and quantity of housing services affect </w:t>
      </w:r>
      <w:r>
        <w:rPr>
          <w:rFonts w:eastAsia="標楷體"/>
          <w:sz w:val="20"/>
          <w:szCs w:val="20"/>
        </w:rPr>
        <w:t>choice of residence. Also,</w:t>
      </w:r>
      <w:r w:rsidRPr="00A66920">
        <w:rPr>
          <w:rFonts w:eastAsia="標楷體"/>
          <w:sz w:val="20"/>
          <w:szCs w:val="20"/>
        </w:rPr>
        <w:t xml:space="preserve"> research to </w:t>
      </w:r>
      <w:r>
        <w:rPr>
          <w:rFonts w:eastAsia="標楷體"/>
          <w:sz w:val="20"/>
          <w:szCs w:val="20"/>
        </w:rPr>
        <w:t>determine the factors which have</w:t>
      </w:r>
      <w:r w:rsidRPr="00A66920">
        <w:rPr>
          <w:rFonts w:eastAsia="標楷體"/>
          <w:sz w:val="20"/>
          <w:szCs w:val="20"/>
        </w:rPr>
        <w:t xml:space="preserve"> effects on residential development (Susilawati </w:t>
      </w:r>
      <w:r w:rsidR="00DA2DE2">
        <w:rPr>
          <w:rFonts w:eastAsia="標楷體" w:hint="eastAsia"/>
          <w:sz w:val="20"/>
          <w:szCs w:val="20"/>
        </w:rPr>
        <w:t>&amp;</w:t>
      </w:r>
      <w:r w:rsidRPr="00A66920">
        <w:rPr>
          <w:rFonts w:eastAsia="標楷體"/>
          <w:sz w:val="20"/>
          <w:szCs w:val="20"/>
        </w:rPr>
        <w:t xml:space="preserve"> Anunu, 2001) </w:t>
      </w:r>
      <w:r>
        <w:rPr>
          <w:rFonts w:eastAsia="標楷體"/>
          <w:sz w:val="20"/>
          <w:szCs w:val="20"/>
        </w:rPr>
        <w:t xml:space="preserve">has </w:t>
      </w:r>
      <w:r w:rsidRPr="00A66920">
        <w:rPr>
          <w:rFonts w:eastAsia="標楷體"/>
          <w:sz w:val="20"/>
          <w:szCs w:val="20"/>
        </w:rPr>
        <w:t>stated that building quality, design, price, building area, land area, affordable down payment, interest rate, payment period, clean</w:t>
      </w:r>
      <w:r>
        <w:rPr>
          <w:rFonts w:eastAsia="標楷體"/>
          <w:sz w:val="20"/>
          <w:szCs w:val="20"/>
        </w:rPr>
        <w:t>liness</w:t>
      </w:r>
      <w:r w:rsidRPr="00A66920">
        <w:rPr>
          <w:rFonts w:eastAsia="標楷體"/>
          <w:sz w:val="20"/>
          <w:szCs w:val="20"/>
        </w:rPr>
        <w:t>, safe</w:t>
      </w:r>
      <w:r>
        <w:rPr>
          <w:rFonts w:eastAsia="標楷體"/>
          <w:sz w:val="20"/>
          <w:szCs w:val="20"/>
        </w:rPr>
        <w:t>ty</w:t>
      </w:r>
      <w:r w:rsidRPr="00A66920">
        <w:rPr>
          <w:rFonts w:eastAsia="標楷體"/>
          <w:sz w:val="20"/>
          <w:szCs w:val="20"/>
        </w:rPr>
        <w:t>,</w:t>
      </w:r>
      <w:r>
        <w:rPr>
          <w:rFonts w:eastAsia="標楷體"/>
          <w:sz w:val="20"/>
          <w:szCs w:val="20"/>
        </w:rPr>
        <w:t xml:space="preserve"> and</w:t>
      </w:r>
      <w:r w:rsidRPr="00A66920">
        <w:rPr>
          <w:rFonts w:eastAsia="標楷體"/>
          <w:sz w:val="20"/>
          <w:szCs w:val="20"/>
        </w:rPr>
        <w:t xml:space="preserve"> aesthetic</w:t>
      </w:r>
      <w:r>
        <w:rPr>
          <w:rFonts w:eastAsia="標楷體"/>
          <w:sz w:val="20"/>
          <w:szCs w:val="20"/>
        </w:rPr>
        <w:t>s, electricity, and other factors are important.</w:t>
      </w:r>
    </w:p>
    <w:p w14:paraId="188C7184" w14:textId="77777777" w:rsidR="00167BD5" w:rsidRDefault="00167BD5" w:rsidP="00167BD5">
      <w:pPr>
        <w:ind w:firstLine="482"/>
        <w:jc w:val="both"/>
        <w:rPr>
          <w:rFonts w:eastAsia="標楷體"/>
          <w:sz w:val="20"/>
          <w:szCs w:val="20"/>
        </w:rPr>
      </w:pPr>
      <w:r>
        <w:rPr>
          <w:rFonts w:eastAsia="標楷體"/>
          <w:sz w:val="20"/>
          <w:szCs w:val="20"/>
        </w:rPr>
        <w:t xml:space="preserve">Many </w:t>
      </w:r>
      <w:r w:rsidRPr="00A66920">
        <w:rPr>
          <w:rFonts w:eastAsia="標楷體"/>
          <w:sz w:val="20"/>
          <w:szCs w:val="20"/>
        </w:rPr>
        <w:t>researchers in</w:t>
      </w:r>
      <w:r>
        <w:rPr>
          <w:rFonts w:eastAsia="標楷體"/>
          <w:sz w:val="20"/>
          <w:szCs w:val="20"/>
        </w:rPr>
        <w:t>to house buying behavior have</w:t>
      </w:r>
      <w:r w:rsidRPr="00A66920">
        <w:rPr>
          <w:rFonts w:eastAsia="標楷體"/>
          <w:sz w:val="20"/>
          <w:szCs w:val="20"/>
        </w:rPr>
        <w:t xml:space="preserve"> not bee</w:t>
      </w:r>
      <w:r>
        <w:rPr>
          <w:rFonts w:eastAsia="標楷體"/>
          <w:sz w:val="20"/>
          <w:szCs w:val="20"/>
        </w:rPr>
        <w:t>n greatly</w:t>
      </w:r>
      <w:r w:rsidRPr="00A66920">
        <w:rPr>
          <w:rFonts w:eastAsia="標楷體"/>
          <w:sz w:val="20"/>
          <w:szCs w:val="20"/>
        </w:rPr>
        <w:t xml:space="preserve"> concern</w:t>
      </w:r>
      <w:r>
        <w:rPr>
          <w:rFonts w:eastAsia="標楷體"/>
          <w:sz w:val="20"/>
          <w:szCs w:val="20"/>
        </w:rPr>
        <w:t>ed with</w:t>
      </w:r>
      <w:r w:rsidRPr="00A66920">
        <w:rPr>
          <w:rFonts w:eastAsia="標楷體"/>
          <w:sz w:val="20"/>
          <w:szCs w:val="20"/>
        </w:rPr>
        <w:t xml:space="preserve"> subconscious process</w:t>
      </w:r>
      <w:r>
        <w:rPr>
          <w:rFonts w:eastAsia="標楷體"/>
          <w:sz w:val="20"/>
          <w:szCs w:val="20"/>
        </w:rPr>
        <w:t>es</w:t>
      </w:r>
      <w:r w:rsidRPr="00A66920">
        <w:rPr>
          <w:rFonts w:eastAsia="標楷體"/>
          <w:sz w:val="20"/>
          <w:szCs w:val="20"/>
        </w:rPr>
        <w:t xml:space="preserve"> and the roles of needs, goals, and emotions (Bargh, 2002). </w:t>
      </w:r>
      <w:r>
        <w:rPr>
          <w:rFonts w:eastAsia="標楷體"/>
          <w:sz w:val="20"/>
          <w:szCs w:val="20"/>
        </w:rPr>
        <w:t>In research into</w:t>
      </w:r>
      <w:r w:rsidRPr="00A66920">
        <w:rPr>
          <w:rFonts w:eastAsia="標楷體"/>
          <w:sz w:val="20"/>
          <w:szCs w:val="20"/>
        </w:rPr>
        <w:t xml:space="preserve"> buying behavior for commercial housing in Nanning, China, (James </w:t>
      </w:r>
      <w:r w:rsidR="00DA2DE2">
        <w:rPr>
          <w:rFonts w:eastAsia="標楷體" w:hint="eastAsia"/>
          <w:sz w:val="20"/>
          <w:szCs w:val="20"/>
        </w:rPr>
        <w:t>&amp;</w:t>
      </w:r>
      <w:r w:rsidRPr="00A66920">
        <w:rPr>
          <w:rFonts w:eastAsia="標楷體"/>
          <w:sz w:val="20"/>
          <w:szCs w:val="20"/>
        </w:rPr>
        <w:t xml:space="preserve"> Luo, 2013) found that it was important to understand and comprehend the perception and behavior of homebuyers. Furthermore</w:t>
      </w:r>
      <w:r>
        <w:rPr>
          <w:rFonts w:eastAsia="標楷體"/>
          <w:sz w:val="20"/>
          <w:szCs w:val="20"/>
        </w:rPr>
        <w:t>, a conclusion of a study in China</w:t>
      </w:r>
      <w:r w:rsidRPr="00A66920">
        <w:rPr>
          <w:rFonts w:eastAsia="標楷體"/>
          <w:sz w:val="20"/>
          <w:szCs w:val="20"/>
        </w:rPr>
        <w:t xml:space="preserve"> (Zeng, </w:t>
      </w:r>
      <w:r>
        <w:rPr>
          <w:rFonts w:eastAsia="標楷體"/>
          <w:sz w:val="20"/>
          <w:szCs w:val="20"/>
        </w:rPr>
        <w:t>2013) stated,</w:t>
      </w:r>
      <w:r w:rsidR="00DA2DE2">
        <w:rPr>
          <w:rFonts w:eastAsia="標楷體" w:hint="eastAsia"/>
          <w:sz w:val="20"/>
          <w:szCs w:val="20"/>
        </w:rPr>
        <w:t xml:space="preserve"> </w:t>
      </w:r>
      <w:r>
        <w:rPr>
          <w:rFonts w:eastAsia="標楷體"/>
          <w:sz w:val="20"/>
          <w:szCs w:val="20"/>
        </w:rPr>
        <w:t xml:space="preserve">that </w:t>
      </w:r>
      <w:r w:rsidRPr="00A66920">
        <w:rPr>
          <w:rFonts w:eastAsia="標楷體"/>
          <w:sz w:val="20"/>
          <w:szCs w:val="20"/>
        </w:rPr>
        <w:t>social and cultural cons</w:t>
      </w:r>
      <w:r>
        <w:rPr>
          <w:rFonts w:eastAsia="標楷體"/>
          <w:sz w:val="20"/>
          <w:szCs w:val="20"/>
        </w:rPr>
        <w:t>iderations have heavy impacts</w:t>
      </w:r>
      <w:r w:rsidRPr="00A66920">
        <w:rPr>
          <w:rFonts w:eastAsia="標楷體"/>
          <w:sz w:val="20"/>
          <w:szCs w:val="20"/>
        </w:rPr>
        <w:t xml:space="preserve"> on the relative’ importance of housing attributes and they influence consumer’s final house p</w:t>
      </w:r>
      <w:r>
        <w:rPr>
          <w:rFonts w:eastAsia="標楷體"/>
          <w:sz w:val="20"/>
          <w:szCs w:val="20"/>
        </w:rPr>
        <w:t xml:space="preserve">urchase decisions. Based on </w:t>
      </w:r>
      <w:r w:rsidRPr="00A66920">
        <w:rPr>
          <w:rFonts w:eastAsia="標楷體"/>
          <w:sz w:val="20"/>
          <w:szCs w:val="20"/>
        </w:rPr>
        <w:t xml:space="preserve">relevant research in Saudi </w:t>
      </w:r>
      <w:r>
        <w:rPr>
          <w:rFonts w:eastAsia="標楷體"/>
          <w:sz w:val="20"/>
          <w:szCs w:val="20"/>
        </w:rPr>
        <w:t xml:space="preserve">Arabia </w:t>
      </w:r>
      <w:r w:rsidRPr="00A66920">
        <w:rPr>
          <w:rFonts w:eastAsia="標楷體"/>
          <w:sz w:val="20"/>
          <w:szCs w:val="20"/>
        </w:rPr>
        <w:t xml:space="preserve">(Al-Nahdi, </w:t>
      </w:r>
      <w:r w:rsidR="001040EB">
        <w:rPr>
          <w:rFonts w:eastAsia="標楷體" w:hint="eastAsia"/>
          <w:sz w:val="20"/>
          <w:szCs w:val="20"/>
        </w:rPr>
        <w:t>et al.</w:t>
      </w:r>
      <w:r w:rsidRPr="00A66920">
        <w:rPr>
          <w:rFonts w:eastAsia="標楷體"/>
          <w:sz w:val="20"/>
          <w:szCs w:val="20"/>
        </w:rPr>
        <w:t>, 2015)</w:t>
      </w:r>
      <w:r>
        <w:rPr>
          <w:rFonts w:eastAsia="標楷體"/>
          <w:sz w:val="20"/>
          <w:szCs w:val="20"/>
        </w:rPr>
        <w:t xml:space="preserve"> declared</w:t>
      </w:r>
      <w:r w:rsidRPr="00A66920">
        <w:rPr>
          <w:rFonts w:eastAsia="標楷體"/>
          <w:sz w:val="20"/>
          <w:szCs w:val="20"/>
        </w:rPr>
        <w:t xml:space="preserve"> that attitude, subjective norm, perceived behavioral control</w:t>
      </w:r>
      <w:r>
        <w:rPr>
          <w:rFonts w:eastAsia="標楷體"/>
          <w:sz w:val="20"/>
          <w:szCs w:val="20"/>
        </w:rPr>
        <w:t xml:space="preserve">, and finance, affected a consumer’s </w:t>
      </w:r>
      <w:r w:rsidRPr="00A66920">
        <w:rPr>
          <w:rFonts w:eastAsia="標楷體"/>
          <w:sz w:val="20"/>
          <w:szCs w:val="20"/>
        </w:rPr>
        <w:t>intention to purchase a house.</w:t>
      </w:r>
    </w:p>
    <w:p w14:paraId="5EEB946A" w14:textId="77777777" w:rsidR="00167BD5" w:rsidRPr="0056176B" w:rsidRDefault="00167BD5" w:rsidP="000213DB">
      <w:pPr>
        <w:spacing w:beforeLines="50" w:before="180" w:afterLines="50" w:after="180"/>
        <w:jc w:val="both"/>
        <w:rPr>
          <w:rFonts w:eastAsia="標楷體"/>
          <w:b/>
          <w:sz w:val="20"/>
          <w:szCs w:val="20"/>
        </w:rPr>
      </w:pPr>
      <w:r w:rsidRPr="0056176B">
        <w:rPr>
          <w:rFonts w:eastAsia="標楷體"/>
          <w:b/>
          <w:sz w:val="20"/>
          <w:szCs w:val="20"/>
        </w:rPr>
        <w:t>2.2</w:t>
      </w:r>
      <w:r w:rsidRPr="0056176B">
        <w:rPr>
          <w:rFonts w:eastAsia="標楷體"/>
          <w:b/>
          <w:sz w:val="20"/>
          <w:szCs w:val="20"/>
        </w:rPr>
        <w:tab/>
        <w:t>Plausible Theory</w:t>
      </w:r>
    </w:p>
    <w:p w14:paraId="0EA9A0F2" w14:textId="77777777" w:rsidR="00167BD5" w:rsidRPr="00A66920" w:rsidRDefault="00167BD5" w:rsidP="00167BD5">
      <w:pPr>
        <w:ind w:firstLine="482"/>
        <w:jc w:val="both"/>
        <w:rPr>
          <w:rFonts w:eastAsia="標楷體"/>
          <w:sz w:val="20"/>
          <w:szCs w:val="20"/>
        </w:rPr>
      </w:pPr>
      <w:r w:rsidRPr="00421DBE">
        <w:rPr>
          <w:rFonts w:eastAsia="標楷體"/>
          <w:sz w:val="20"/>
          <w:szCs w:val="20"/>
        </w:rPr>
        <w:t xml:space="preserve">In general </w:t>
      </w:r>
      <w:r w:rsidRPr="00A66920">
        <w:rPr>
          <w:rFonts w:eastAsia="標楷體"/>
          <w:sz w:val="20"/>
          <w:szCs w:val="20"/>
        </w:rPr>
        <w:t xml:space="preserve">(Koklic </w:t>
      </w:r>
      <w:r w:rsidR="00DA2DE2">
        <w:rPr>
          <w:rFonts w:eastAsia="標楷體" w:hint="eastAsia"/>
          <w:sz w:val="20"/>
          <w:szCs w:val="20"/>
        </w:rPr>
        <w:t>&amp;</w:t>
      </w:r>
      <w:r w:rsidRPr="00A66920">
        <w:rPr>
          <w:rFonts w:eastAsia="標楷體"/>
          <w:sz w:val="20"/>
          <w:szCs w:val="20"/>
        </w:rPr>
        <w:t xml:space="preserve"> Vida, 2009) </w:t>
      </w:r>
      <w:r>
        <w:rPr>
          <w:rFonts w:eastAsia="標楷體"/>
          <w:sz w:val="20"/>
          <w:szCs w:val="20"/>
        </w:rPr>
        <w:t xml:space="preserve">have </w:t>
      </w:r>
      <w:r w:rsidRPr="00A66920">
        <w:rPr>
          <w:rFonts w:eastAsia="標楷體"/>
          <w:sz w:val="20"/>
          <w:szCs w:val="20"/>
        </w:rPr>
        <w:t>st</w:t>
      </w:r>
      <w:r>
        <w:rPr>
          <w:rFonts w:eastAsia="標楷體"/>
          <w:sz w:val="20"/>
          <w:szCs w:val="20"/>
        </w:rPr>
        <w:t>ated that current research on</w:t>
      </w:r>
      <w:r w:rsidRPr="00A66920">
        <w:rPr>
          <w:rFonts w:eastAsia="標楷體"/>
          <w:sz w:val="20"/>
          <w:szCs w:val="20"/>
        </w:rPr>
        <w:t xml:space="preserve"> consumer behavior focus</w:t>
      </w:r>
      <w:r>
        <w:rPr>
          <w:rFonts w:eastAsia="標楷體"/>
          <w:sz w:val="20"/>
          <w:szCs w:val="20"/>
        </w:rPr>
        <w:t>es</w:t>
      </w:r>
      <w:r w:rsidRPr="00A66920">
        <w:rPr>
          <w:rFonts w:eastAsia="標楷體"/>
          <w:sz w:val="20"/>
          <w:szCs w:val="20"/>
        </w:rPr>
        <w:t xml:space="preserve"> on psychological and social decision factors. In addition</w:t>
      </w:r>
      <w:r>
        <w:rPr>
          <w:rFonts w:eastAsia="標楷體"/>
          <w:sz w:val="20"/>
          <w:szCs w:val="20"/>
        </w:rPr>
        <w:t>, recently conducted research about consumer behavior</w:t>
      </w:r>
      <w:r w:rsidRPr="00A66920">
        <w:rPr>
          <w:rFonts w:eastAsia="標楷體"/>
          <w:sz w:val="20"/>
          <w:szCs w:val="20"/>
        </w:rPr>
        <w:t xml:space="preserve"> (Hansen, 2005; Erasmus, Boshoff </w:t>
      </w:r>
      <w:r w:rsidR="00DA2DE2">
        <w:rPr>
          <w:rFonts w:eastAsia="標楷體" w:hint="eastAsia"/>
          <w:sz w:val="20"/>
          <w:szCs w:val="20"/>
        </w:rPr>
        <w:t>&amp;</w:t>
      </w:r>
      <w:r w:rsidRPr="00A66920">
        <w:rPr>
          <w:rFonts w:eastAsia="標楷體"/>
          <w:sz w:val="20"/>
          <w:szCs w:val="20"/>
        </w:rPr>
        <w:t xml:space="preserve"> Rousseau, 2001; Loewenstein, 2001; Peter </w:t>
      </w:r>
      <w:r w:rsidR="00DA2DE2">
        <w:rPr>
          <w:rFonts w:eastAsia="標楷體" w:hint="eastAsia"/>
          <w:sz w:val="20"/>
          <w:szCs w:val="20"/>
        </w:rPr>
        <w:t>&amp;</w:t>
      </w:r>
      <w:r w:rsidRPr="00A66920">
        <w:rPr>
          <w:rFonts w:eastAsia="標楷體"/>
          <w:sz w:val="20"/>
          <w:szCs w:val="20"/>
        </w:rPr>
        <w:t xml:space="preserve"> </w:t>
      </w:r>
      <w:r>
        <w:rPr>
          <w:rFonts w:eastAsia="標楷體"/>
          <w:sz w:val="20"/>
          <w:szCs w:val="20"/>
        </w:rPr>
        <w:t xml:space="preserve">Olson, 2002) has </w:t>
      </w:r>
      <w:r w:rsidRPr="00A66920">
        <w:rPr>
          <w:rFonts w:eastAsia="標楷體"/>
          <w:sz w:val="20"/>
          <w:szCs w:val="20"/>
        </w:rPr>
        <w:t>propose</w:t>
      </w:r>
      <w:r>
        <w:rPr>
          <w:rFonts w:eastAsia="標楷體"/>
          <w:sz w:val="20"/>
          <w:szCs w:val="20"/>
        </w:rPr>
        <w:t>d</w:t>
      </w:r>
      <w:r w:rsidRPr="00A66920">
        <w:rPr>
          <w:rFonts w:eastAsia="標楷體"/>
          <w:sz w:val="20"/>
          <w:szCs w:val="20"/>
        </w:rPr>
        <w:t xml:space="preserve"> a new concept of consumer buying behavior. </w:t>
      </w:r>
    </w:p>
    <w:p w14:paraId="1C900FC0" w14:textId="77777777" w:rsidR="00167BD5" w:rsidRPr="00A66920" w:rsidRDefault="00167BD5" w:rsidP="00167BD5">
      <w:pPr>
        <w:ind w:firstLine="482"/>
        <w:jc w:val="both"/>
        <w:rPr>
          <w:rFonts w:eastAsia="標楷體"/>
          <w:sz w:val="20"/>
          <w:szCs w:val="20"/>
        </w:rPr>
      </w:pPr>
      <w:r>
        <w:rPr>
          <w:rFonts w:eastAsia="標楷體"/>
          <w:sz w:val="20"/>
          <w:szCs w:val="20"/>
        </w:rPr>
        <w:t>Based on</w:t>
      </w:r>
      <w:r w:rsidRPr="00A66920">
        <w:rPr>
          <w:rFonts w:eastAsia="標楷體"/>
          <w:sz w:val="20"/>
          <w:szCs w:val="20"/>
        </w:rPr>
        <w:t xml:space="preserve"> research on culture and housing preferences in </w:t>
      </w:r>
      <w:r>
        <w:rPr>
          <w:rFonts w:eastAsia="標楷體"/>
          <w:sz w:val="20"/>
          <w:szCs w:val="20"/>
        </w:rPr>
        <w:t xml:space="preserve">a </w:t>
      </w:r>
      <w:r w:rsidRPr="00A66920">
        <w:rPr>
          <w:rFonts w:eastAsia="標楷體"/>
          <w:sz w:val="20"/>
          <w:szCs w:val="20"/>
        </w:rPr>
        <w:t>develo</w:t>
      </w:r>
      <w:r>
        <w:rPr>
          <w:rFonts w:eastAsia="標楷體"/>
          <w:sz w:val="20"/>
          <w:szCs w:val="20"/>
        </w:rPr>
        <w:t>ping city (Jabaren, 2005) proved</w:t>
      </w:r>
      <w:r w:rsidRPr="00A66920">
        <w:rPr>
          <w:rFonts w:eastAsia="標楷體"/>
          <w:sz w:val="20"/>
          <w:szCs w:val="20"/>
        </w:rPr>
        <w:t xml:space="preserve"> that social facto</w:t>
      </w:r>
      <w:r>
        <w:rPr>
          <w:rFonts w:eastAsia="標楷體"/>
          <w:sz w:val="20"/>
          <w:szCs w:val="20"/>
        </w:rPr>
        <w:t xml:space="preserve">rs and cultural factors, </w:t>
      </w:r>
      <w:r w:rsidRPr="00A66920">
        <w:rPr>
          <w:rFonts w:eastAsia="標楷體"/>
          <w:sz w:val="20"/>
          <w:szCs w:val="20"/>
        </w:rPr>
        <w:t>determined by religion, kinship and social relations, played a significant role in the relative importance of housing preferences. In term</w:t>
      </w:r>
      <w:r>
        <w:rPr>
          <w:rFonts w:eastAsia="標楷體"/>
          <w:sz w:val="20"/>
          <w:szCs w:val="20"/>
        </w:rPr>
        <w:t>s</w:t>
      </w:r>
      <w:r w:rsidRPr="00A66920">
        <w:rPr>
          <w:rFonts w:eastAsia="標楷體"/>
          <w:sz w:val="20"/>
          <w:szCs w:val="20"/>
        </w:rPr>
        <w:t xml:space="preserve"> of social relation</w:t>
      </w:r>
      <w:r>
        <w:rPr>
          <w:rFonts w:eastAsia="標楷體"/>
          <w:sz w:val="20"/>
          <w:szCs w:val="20"/>
        </w:rPr>
        <w:t>s</w:t>
      </w:r>
      <w:r w:rsidRPr="00A66920">
        <w:rPr>
          <w:rFonts w:eastAsia="標楷體"/>
          <w:sz w:val="20"/>
          <w:szCs w:val="20"/>
        </w:rPr>
        <w:t>, human’s lifestyle is t</w:t>
      </w:r>
      <w:r>
        <w:rPr>
          <w:rFonts w:eastAsia="標楷體"/>
          <w:sz w:val="20"/>
          <w:szCs w:val="20"/>
        </w:rPr>
        <w:t xml:space="preserve">he result of social influences </w:t>
      </w:r>
      <w:r w:rsidRPr="00A66920">
        <w:rPr>
          <w:rFonts w:eastAsia="標楷體"/>
          <w:sz w:val="20"/>
          <w:szCs w:val="20"/>
        </w:rPr>
        <w:t xml:space="preserve">and frequently provides the basic motivation and guidelines for purchases (Hawkins, </w:t>
      </w:r>
      <w:r w:rsidR="001040EB">
        <w:rPr>
          <w:rFonts w:eastAsia="標楷體" w:hint="eastAsia"/>
          <w:sz w:val="20"/>
          <w:szCs w:val="20"/>
        </w:rPr>
        <w:t>et al.</w:t>
      </w:r>
      <w:r w:rsidRPr="00A66920">
        <w:rPr>
          <w:rFonts w:eastAsia="標楷體"/>
          <w:sz w:val="20"/>
          <w:szCs w:val="20"/>
        </w:rPr>
        <w:t>, 2007). Furthermore, the value</w:t>
      </w:r>
      <w:r>
        <w:rPr>
          <w:rFonts w:eastAsia="標楷體"/>
          <w:sz w:val="20"/>
          <w:szCs w:val="20"/>
        </w:rPr>
        <w:t>s</w:t>
      </w:r>
      <w:r w:rsidRPr="00A66920">
        <w:rPr>
          <w:rFonts w:eastAsia="標楷體"/>
          <w:sz w:val="20"/>
          <w:szCs w:val="20"/>
        </w:rPr>
        <w:t xml:space="preserve"> of various propert</w:t>
      </w:r>
      <w:r>
        <w:rPr>
          <w:rFonts w:eastAsia="標楷體"/>
          <w:sz w:val="20"/>
          <w:szCs w:val="20"/>
        </w:rPr>
        <w:t>ies attributes change due to</w:t>
      </w:r>
      <w:r w:rsidRPr="00A66920">
        <w:rPr>
          <w:rFonts w:eastAsia="標楷體"/>
          <w:sz w:val="20"/>
          <w:szCs w:val="20"/>
        </w:rPr>
        <w:t xml:space="preserve"> lifestyle change. For example, modern people at Citr</w:t>
      </w:r>
      <w:r>
        <w:rPr>
          <w:rFonts w:eastAsia="標楷體"/>
          <w:sz w:val="20"/>
          <w:szCs w:val="20"/>
        </w:rPr>
        <w:t>aland</w:t>
      </w:r>
      <w:r w:rsidRPr="00A66920">
        <w:rPr>
          <w:rFonts w:eastAsia="標楷體"/>
          <w:sz w:val="20"/>
          <w:szCs w:val="20"/>
        </w:rPr>
        <w:t xml:space="preserve"> spend more time outside the house for work and social activities</w:t>
      </w:r>
      <w:r>
        <w:rPr>
          <w:rFonts w:eastAsia="標楷體"/>
          <w:sz w:val="20"/>
          <w:szCs w:val="20"/>
        </w:rPr>
        <w:t xml:space="preserve">, especially on weekends, providing </w:t>
      </w:r>
      <w:r w:rsidRPr="00A66920">
        <w:rPr>
          <w:rFonts w:eastAsia="標楷體"/>
          <w:sz w:val="20"/>
          <w:szCs w:val="20"/>
        </w:rPr>
        <w:t>reasons for potential consumers to prefer smaller home</w:t>
      </w:r>
      <w:r>
        <w:rPr>
          <w:rFonts w:eastAsia="標楷體"/>
          <w:sz w:val="20"/>
          <w:szCs w:val="20"/>
        </w:rPr>
        <w:t>s</w:t>
      </w:r>
      <w:r w:rsidRPr="00A66920">
        <w:rPr>
          <w:rFonts w:eastAsia="標楷體"/>
          <w:sz w:val="20"/>
          <w:szCs w:val="20"/>
        </w:rPr>
        <w:t xml:space="preserve"> and several small areas for particular activities. Hence, the function of each space </w:t>
      </w:r>
      <w:r>
        <w:rPr>
          <w:rFonts w:eastAsia="標楷體"/>
          <w:sz w:val="20"/>
          <w:szCs w:val="20"/>
        </w:rPr>
        <w:t xml:space="preserve">is </w:t>
      </w:r>
      <w:r w:rsidRPr="00A66920">
        <w:rPr>
          <w:rFonts w:eastAsia="標楷體"/>
          <w:sz w:val="20"/>
          <w:szCs w:val="20"/>
        </w:rPr>
        <w:t>reduced (</w:t>
      </w:r>
      <w:r>
        <w:rPr>
          <w:rFonts w:eastAsia="標楷體"/>
          <w:sz w:val="20"/>
          <w:szCs w:val="20"/>
        </w:rPr>
        <w:t>Ahluwalia, 1996). People often consider their houses to</w:t>
      </w:r>
      <w:r w:rsidRPr="00A66920">
        <w:rPr>
          <w:rFonts w:eastAsia="標楷體"/>
          <w:sz w:val="20"/>
          <w:szCs w:val="20"/>
        </w:rPr>
        <w:t xml:space="preserve"> be </w:t>
      </w:r>
      <w:r>
        <w:rPr>
          <w:rFonts w:eastAsia="標楷體"/>
          <w:sz w:val="20"/>
          <w:szCs w:val="20"/>
        </w:rPr>
        <w:t xml:space="preserve">parts of </w:t>
      </w:r>
      <w:r w:rsidRPr="00A66920">
        <w:rPr>
          <w:rFonts w:eastAsia="標楷體"/>
          <w:sz w:val="20"/>
          <w:szCs w:val="20"/>
        </w:rPr>
        <w:t>personal identity like symbols o</w:t>
      </w:r>
      <w:r>
        <w:rPr>
          <w:rFonts w:eastAsia="標楷體"/>
          <w:sz w:val="20"/>
          <w:szCs w:val="20"/>
        </w:rPr>
        <w:t>f experiences and relationships; a home can develop a</w:t>
      </w:r>
      <w:r w:rsidRPr="00A66920">
        <w:rPr>
          <w:rFonts w:eastAsia="標楷體"/>
          <w:sz w:val="20"/>
          <w:szCs w:val="20"/>
        </w:rPr>
        <w:t xml:space="preserve"> distinctive identity over time (Csikszentmihalyi</w:t>
      </w:r>
      <w:r w:rsidR="001040EB">
        <w:rPr>
          <w:rFonts w:eastAsia="標楷體" w:hint="eastAsia"/>
          <w:sz w:val="20"/>
          <w:szCs w:val="20"/>
        </w:rPr>
        <w:t xml:space="preserve"> </w:t>
      </w:r>
      <w:r w:rsidRPr="00A66920">
        <w:rPr>
          <w:rFonts w:eastAsia="標楷體"/>
          <w:sz w:val="20"/>
          <w:szCs w:val="20"/>
        </w:rPr>
        <w:t>&amp;</w:t>
      </w:r>
      <w:r w:rsidR="001040EB">
        <w:rPr>
          <w:rFonts w:eastAsia="標楷體" w:hint="eastAsia"/>
          <w:sz w:val="20"/>
          <w:szCs w:val="20"/>
        </w:rPr>
        <w:t xml:space="preserve"> </w:t>
      </w:r>
      <w:r w:rsidRPr="00A66920">
        <w:rPr>
          <w:rFonts w:eastAsia="標楷體"/>
          <w:sz w:val="20"/>
          <w:szCs w:val="20"/>
        </w:rPr>
        <w:t>Rochberg-Halton,</w:t>
      </w:r>
      <w:r w:rsidR="00DA2DE2">
        <w:rPr>
          <w:rFonts w:eastAsia="標楷體" w:hint="eastAsia"/>
          <w:sz w:val="20"/>
          <w:szCs w:val="20"/>
        </w:rPr>
        <w:t xml:space="preserve"> </w:t>
      </w:r>
      <w:r w:rsidRPr="00A66920">
        <w:rPr>
          <w:rFonts w:eastAsia="標楷體"/>
          <w:sz w:val="20"/>
          <w:szCs w:val="20"/>
        </w:rPr>
        <w:t>1981; Hummon, 1989; Somerville, 1997).</w:t>
      </w:r>
    </w:p>
    <w:p w14:paraId="5DB8F631" w14:textId="77777777" w:rsidR="00167BD5" w:rsidRPr="00A66920" w:rsidRDefault="00167BD5" w:rsidP="00167BD5">
      <w:pPr>
        <w:ind w:firstLine="482"/>
        <w:jc w:val="both"/>
        <w:rPr>
          <w:rFonts w:eastAsia="標楷體"/>
          <w:sz w:val="20"/>
          <w:szCs w:val="20"/>
        </w:rPr>
      </w:pPr>
      <w:r w:rsidRPr="00A66920">
        <w:rPr>
          <w:rFonts w:eastAsia="標楷體"/>
          <w:sz w:val="20"/>
          <w:szCs w:val="20"/>
        </w:rPr>
        <w:t>A study for residential appra</w:t>
      </w:r>
      <w:r>
        <w:rPr>
          <w:rFonts w:eastAsia="標楷體"/>
          <w:sz w:val="20"/>
          <w:szCs w:val="20"/>
        </w:rPr>
        <w:t>isal (DeLisle, 2012) determined</w:t>
      </w:r>
      <w:r w:rsidR="00DA2DE2">
        <w:rPr>
          <w:rFonts w:eastAsia="標楷體" w:hint="eastAsia"/>
          <w:sz w:val="20"/>
          <w:szCs w:val="20"/>
        </w:rPr>
        <w:t xml:space="preserve"> </w:t>
      </w:r>
      <w:r>
        <w:rPr>
          <w:rFonts w:eastAsia="標楷體"/>
          <w:sz w:val="20"/>
          <w:szCs w:val="20"/>
        </w:rPr>
        <w:t xml:space="preserve">that </w:t>
      </w:r>
      <w:r w:rsidRPr="00A66920">
        <w:rPr>
          <w:rFonts w:eastAsia="標楷體"/>
          <w:sz w:val="20"/>
          <w:szCs w:val="20"/>
        </w:rPr>
        <w:t xml:space="preserve">psychological factors </w:t>
      </w:r>
      <w:r>
        <w:rPr>
          <w:rFonts w:eastAsia="標楷體"/>
          <w:sz w:val="20"/>
          <w:szCs w:val="20"/>
        </w:rPr>
        <w:t xml:space="preserve">which </w:t>
      </w:r>
      <w:r w:rsidRPr="00A66920">
        <w:rPr>
          <w:rFonts w:eastAsia="標楷體"/>
          <w:sz w:val="20"/>
          <w:szCs w:val="20"/>
        </w:rPr>
        <w:t>affect the most probable perception of real estate purchasers should be considered. This means, stimuli from outside of human feelings encourage p</w:t>
      </w:r>
      <w:r>
        <w:rPr>
          <w:rFonts w:eastAsia="標楷體"/>
          <w:sz w:val="20"/>
          <w:szCs w:val="20"/>
        </w:rPr>
        <w:t>eople to take an action, which can be</w:t>
      </w:r>
      <w:r w:rsidRPr="00A66920">
        <w:rPr>
          <w:rFonts w:eastAsia="標楷體"/>
          <w:sz w:val="20"/>
          <w:szCs w:val="20"/>
        </w:rPr>
        <w:t xml:space="preserve"> translated in</w:t>
      </w:r>
      <w:r>
        <w:rPr>
          <w:rFonts w:eastAsia="標楷體"/>
          <w:sz w:val="20"/>
          <w:szCs w:val="20"/>
        </w:rPr>
        <w:t xml:space="preserve">to </w:t>
      </w:r>
      <w:r w:rsidRPr="00A66920">
        <w:rPr>
          <w:rFonts w:eastAsia="標楷體"/>
          <w:sz w:val="20"/>
          <w:szCs w:val="20"/>
        </w:rPr>
        <w:t xml:space="preserve">hopes, wishes, </w:t>
      </w:r>
      <w:r>
        <w:rPr>
          <w:rFonts w:eastAsia="標楷體"/>
          <w:sz w:val="20"/>
          <w:szCs w:val="20"/>
        </w:rPr>
        <w:t xml:space="preserve">and </w:t>
      </w:r>
      <w:r w:rsidRPr="00A66920">
        <w:rPr>
          <w:rFonts w:eastAsia="標楷體"/>
          <w:sz w:val="20"/>
          <w:szCs w:val="20"/>
        </w:rPr>
        <w:t xml:space="preserve">expectations, </w:t>
      </w:r>
      <w:r>
        <w:rPr>
          <w:rFonts w:eastAsia="標楷體"/>
          <w:sz w:val="20"/>
          <w:szCs w:val="20"/>
        </w:rPr>
        <w:t xml:space="preserve">which </w:t>
      </w:r>
      <w:r w:rsidRPr="00A66920">
        <w:rPr>
          <w:rFonts w:eastAsia="標楷體"/>
          <w:sz w:val="20"/>
          <w:szCs w:val="20"/>
        </w:rPr>
        <w:t xml:space="preserve">can </w:t>
      </w:r>
      <w:r>
        <w:rPr>
          <w:rFonts w:eastAsia="標楷體"/>
          <w:sz w:val="20"/>
          <w:szCs w:val="20"/>
        </w:rPr>
        <w:t>be an important consideration in</w:t>
      </w:r>
      <w:r w:rsidRPr="00A66920">
        <w:rPr>
          <w:rFonts w:eastAsia="標楷體"/>
          <w:sz w:val="20"/>
          <w:szCs w:val="20"/>
        </w:rPr>
        <w:t xml:space="preserve"> purchasing a home. Thus</w:t>
      </w:r>
      <w:r>
        <w:rPr>
          <w:rFonts w:eastAsia="標楷體"/>
          <w:sz w:val="20"/>
          <w:szCs w:val="20"/>
        </w:rPr>
        <w:t>,</w:t>
      </w:r>
      <w:r w:rsidRPr="00A66920">
        <w:rPr>
          <w:rFonts w:eastAsia="標楷體"/>
          <w:sz w:val="20"/>
          <w:szCs w:val="20"/>
        </w:rPr>
        <w:t xml:space="preserve"> psychological factors can form a self-concept of the house consumers want to buy and occupy. Self-concept can be explained to be the totality of the individual's thoughts and feelings having reference to him or herself as an object (Hawkins, </w:t>
      </w:r>
      <w:r w:rsidR="001040EB">
        <w:rPr>
          <w:rFonts w:eastAsia="標楷體" w:hint="eastAsia"/>
          <w:sz w:val="20"/>
          <w:szCs w:val="20"/>
        </w:rPr>
        <w:t>et al</w:t>
      </w:r>
      <w:r w:rsidRPr="00A66920">
        <w:rPr>
          <w:rFonts w:eastAsia="標楷體"/>
          <w:sz w:val="20"/>
          <w:szCs w:val="20"/>
        </w:rPr>
        <w:t xml:space="preserve">, 2007). According to </w:t>
      </w:r>
      <w:r>
        <w:rPr>
          <w:rFonts w:eastAsia="標楷體"/>
          <w:sz w:val="20"/>
          <w:szCs w:val="20"/>
        </w:rPr>
        <w:t>a study of</w:t>
      </w:r>
      <w:r w:rsidR="00DA2DE2">
        <w:rPr>
          <w:rFonts w:eastAsia="標楷體" w:hint="eastAsia"/>
          <w:sz w:val="20"/>
          <w:szCs w:val="20"/>
        </w:rPr>
        <w:t xml:space="preserve"> </w:t>
      </w:r>
      <w:r>
        <w:rPr>
          <w:rFonts w:eastAsia="標楷體"/>
          <w:iCs/>
          <w:color w:val="000000"/>
          <w:sz w:val="20"/>
          <w:szCs w:val="20"/>
        </w:rPr>
        <w:t>c</w:t>
      </w:r>
      <w:r w:rsidRPr="005F34AB">
        <w:rPr>
          <w:rFonts w:eastAsia="標楷體"/>
          <w:iCs/>
          <w:color w:val="000000"/>
          <w:sz w:val="20"/>
          <w:szCs w:val="20"/>
        </w:rPr>
        <w:t>onsume</w:t>
      </w:r>
      <w:r>
        <w:rPr>
          <w:rFonts w:eastAsia="標楷體"/>
          <w:iCs/>
          <w:color w:val="000000"/>
          <w:sz w:val="20"/>
          <w:szCs w:val="20"/>
        </w:rPr>
        <w:t>rs</w:t>
      </w:r>
      <w:r w:rsidR="001040EB">
        <w:rPr>
          <w:rFonts w:eastAsia="標楷體" w:hint="eastAsia"/>
          <w:iCs/>
          <w:color w:val="000000"/>
          <w:sz w:val="20"/>
          <w:szCs w:val="20"/>
        </w:rPr>
        <w:t xml:space="preserve"> </w:t>
      </w:r>
      <w:r>
        <w:rPr>
          <w:rFonts w:eastAsia="標楷體"/>
          <w:sz w:val="20"/>
          <w:szCs w:val="20"/>
        </w:rPr>
        <w:t xml:space="preserve">(Belk, </w:t>
      </w:r>
      <w:r w:rsidRPr="00A66920">
        <w:rPr>
          <w:rFonts w:eastAsia="標楷體"/>
          <w:sz w:val="20"/>
          <w:szCs w:val="20"/>
        </w:rPr>
        <w:t>1988)</w:t>
      </w:r>
      <w:r>
        <w:rPr>
          <w:rFonts w:eastAsia="標楷體"/>
          <w:sz w:val="20"/>
          <w:szCs w:val="20"/>
        </w:rPr>
        <w:t>,</w:t>
      </w:r>
      <w:r w:rsidRPr="00A66920">
        <w:rPr>
          <w:rFonts w:eastAsia="標楷體"/>
          <w:sz w:val="20"/>
          <w:szCs w:val="20"/>
        </w:rPr>
        <w:t xml:space="preserve"> a house presents a strong source of personal identity. Furthermore, the expectations of living in a new environment, which </w:t>
      </w:r>
      <w:r>
        <w:rPr>
          <w:rFonts w:eastAsia="標楷體"/>
          <w:sz w:val="20"/>
          <w:szCs w:val="20"/>
        </w:rPr>
        <w:t xml:space="preserve">is </w:t>
      </w:r>
      <w:r w:rsidRPr="00A66920">
        <w:rPr>
          <w:rFonts w:eastAsia="標楷體"/>
          <w:sz w:val="20"/>
          <w:szCs w:val="20"/>
        </w:rPr>
        <w:t>more se</w:t>
      </w:r>
      <w:r>
        <w:rPr>
          <w:rFonts w:eastAsia="標楷體"/>
          <w:sz w:val="20"/>
          <w:szCs w:val="20"/>
        </w:rPr>
        <w:t xml:space="preserve">cure, clean, and green are </w:t>
      </w:r>
      <w:r w:rsidRPr="00A66920">
        <w:rPr>
          <w:rFonts w:eastAsia="標楷體"/>
          <w:sz w:val="20"/>
          <w:szCs w:val="20"/>
        </w:rPr>
        <w:t xml:space="preserve">the demands of today's consumers in Surabaya. </w:t>
      </w:r>
      <w:r>
        <w:rPr>
          <w:rFonts w:eastAsia="標楷體"/>
          <w:sz w:val="20"/>
          <w:szCs w:val="20"/>
        </w:rPr>
        <w:t xml:space="preserve">A study about consumers purchasing housing (Gibler </w:t>
      </w:r>
      <w:r w:rsidR="00DA2DE2">
        <w:rPr>
          <w:rFonts w:eastAsia="標楷體" w:hint="eastAsia"/>
          <w:sz w:val="20"/>
          <w:szCs w:val="20"/>
        </w:rPr>
        <w:t>&amp;</w:t>
      </w:r>
      <w:r>
        <w:rPr>
          <w:rFonts w:eastAsia="標楷體"/>
          <w:sz w:val="20"/>
          <w:szCs w:val="20"/>
        </w:rPr>
        <w:t xml:space="preserve"> Nelson, </w:t>
      </w:r>
      <w:r w:rsidRPr="00A66920">
        <w:rPr>
          <w:rFonts w:eastAsia="標楷體"/>
          <w:sz w:val="20"/>
          <w:szCs w:val="20"/>
        </w:rPr>
        <w:t xml:space="preserve">2003) stated that people want a house to reflect their actual or ideal self-concept.  </w:t>
      </w:r>
    </w:p>
    <w:p w14:paraId="1BC98D8B" w14:textId="77777777" w:rsidR="00167BD5" w:rsidRDefault="00167BD5" w:rsidP="00167BD5">
      <w:pPr>
        <w:ind w:firstLine="482"/>
        <w:jc w:val="both"/>
        <w:rPr>
          <w:rFonts w:eastAsia="標楷體"/>
          <w:sz w:val="20"/>
          <w:szCs w:val="20"/>
        </w:rPr>
      </w:pPr>
      <w:r>
        <w:rPr>
          <w:rFonts w:eastAsia="標楷體"/>
          <w:sz w:val="20"/>
          <w:szCs w:val="20"/>
        </w:rPr>
        <w:t>Based on the research</w:t>
      </w:r>
      <w:r w:rsidRPr="00A66920">
        <w:rPr>
          <w:rFonts w:eastAsia="標楷體"/>
          <w:sz w:val="20"/>
          <w:szCs w:val="20"/>
        </w:rPr>
        <w:t xml:space="preserve"> for strategic household purchase for consumer house buying behavior (Nelson &amp;</w:t>
      </w:r>
      <w:r w:rsidR="001040EB">
        <w:rPr>
          <w:rFonts w:eastAsia="標楷體" w:hint="eastAsia"/>
          <w:sz w:val="20"/>
          <w:szCs w:val="20"/>
        </w:rPr>
        <w:t xml:space="preserve"> </w:t>
      </w:r>
      <w:r w:rsidRPr="00A66920">
        <w:rPr>
          <w:rFonts w:eastAsia="標楷體"/>
          <w:sz w:val="20"/>
          <w:szCs w:val="20"/>
        </w:rPr>
        <w:t>Gibl</w:t>
      </w:r>
      <w:r>
        <w:rPr>
          <w:rFonts w:eastAsia="標楷體"/>
          <w:sz w:val="20"/>
          <w:szCs w:val="20"/>
        </w:rPr>
        <w:t>er, 1998) did research which stated</w:t>
      </w:r>
      <w:r w:rsidRPr="00A66920">
        <w:rPr>
          <w:rFonts w:eastAsia="標楷體"/>
          <w:sz w:val="20"/>
          <w:szCs w:val="20"/>
        </w:rPr>
        <w:t xml:space="preserve"> that </w:t>
      </w:r>
      <w:r>
        <w:rPr>
          <w:rFonts w:eastAsia="標楷體"/>
          <w:sz w:val="20"/>
          <w:szCs w:val="20"/>
        </w:rPr>
        <w:t xml:space="preserve">search might be </w:t>
      </w:r>
      <w:r w:rsidRPr="00A66920">
        <w:rPr>
          <w:rFonts w:eastAsia="標楷體"/>
          <w:sz w:val="20"/>
          <w:szCs w:val="20"/>
        </w:rPr>
        <w:t>related to several demographic characteristics (Beatty and Smith, 1987)</w:t>
      </w:r>
      <w:r>
        <w:rPr>
          <w:rFonts w:eastAsia="標楷體"/>
          <w:sz w:val="20"/>
          <w:szCs w:val="20"/>
        </w:rPr>
        <w:t>. Age has a special role i</w:t>
      </w:r>
      <w:r w:rsidRPr="00A66920">
        <w:rPr>
          <w:rFonts w:eastAsia="標楷體"/>
          <w:sz w:val="20"/>
          <w:szCs w:val="20"/>
        </w:rPr>
        <w:t>n people</w:t>
      </w:r>
      <w:r>
        <w:rPr>
          <w:rFonts w:eastAsia="標楷體"/>
          <w:sz w:val="20"/>
          <w:szCs w:val="20"/>
        </w:rPr>
        <w:t>’s</w:t>
      </w:r>
      <w:r w:rsidRPr="00A66920">
        <w:rPr>
          <w:rFonts w:eastAsia="標楷體"/>
          <w:sz w:val="20"/>
          <w:szCs w:val="20"/>
        </w:rPr>
        <w:t xml:space="preserve"> experience; older consumers have greater experience with many products so they can rely on internal information. Older consumers will choose the appropriate style of a building according to their experience. Besides, more edu</w:t>
      </w:r>
      <w:r>
        <w:rPr>
          <w:rFonts w:eastAsia="標楷體"/>
          <w:sz w:val="20"/>
          <w:szCs w:val="20"/>
        </w:rPr>
        <w:t>cated consumers search more, perhaps because of</w:t>
      </w:r>
      <w:r w:rsidRPr="00A66920">
        <w:rPr>
          <w:rFonts w:eastAsia="標楷體"/>
          <w:sz w:val="20"/>
          <w:szCs w:val="20"/>
        </w:rPr>
        <w:t xml:space="preserve"> their greater confidence in their ability to undertake the search and use the informatio</w:t>
      </w:r>
      <w:r w:rsidR="00DA2DE2">
        <w:rPr>
          <w:rFonts w:eastAsia="標楷體"/>
          <w:sz w:val="20"/>
          <w:szCs w:val="20"/>
        </w:rPr>
        <w:t xml:space="preserve">n gathered effectively (Duncan </w:t>
      </w:r>
      <w:r w:rsidR="00DA2DE2">
        <w:rPr>
          <w:rFonts w:eastAsia="標楷體" w:hint="eastAsia"/>
          <w:sz w:val="20"/>
          <w:szCs w:val="20"/>
        </w:rPr>
        <w:t>&amp;</w:t>
      </w:r>
      <w:r w:rsidRPr="00A66920">
        <w:rPr>
          <w:rFonts w:eastAsia="標楷體"/>
          <w:sz w:val="20"/>
          <w:szCs w:val="20"/>
        </w:rPr>
        <w:t xml:space="preserve"> Olshavsky, 1982). For certain type</w:t>
      </w:r>
      <w:r>
        <w:rPr>
          <w:rFonts w:eastAsia="標楷體"/>
          <w:sz w:val="20"/>
          <w:szCs w:val="20"/>
        </w:rPr>
        <w:t>s</w:t>
      </w:r>
      <w:r w:rsidRPr="00A66920">
        <w:rPr>
          <w:rFonts w:eastAsia="標楷體"/>
          <w:sz w:val="20"/>
          <w:szCs w:val="20"/>
        </w:rPr>
        <w:t xml:space="preserve"> of degree</w:t>
      </w:r>
      <w:r>
        <w:rPr>
          <w:rFonts w:eastAsia="標楷體"/>
          <w:sz w:val="20"/>
          <w:szCs w:val="20"/>
        </w:rPr>
        <w:t>s, consumers care</w:t>
      </w:r>
      <w:r w:rsidRPr="00A66920">
        <w:rPr>
          <w:rFonts w:eastAsia="標楷體"/>
          <w:sz w:val="20"/>
          <w:szCs w:val="20"/>
        </w:rPr>
        <w:t xml:space="preserve"> more about a style of building in accordance with the level of education they have. </w:t>
      </w:r>
    </w:p>
    <w:p w14:paraId="1E47DBE0" w14:textId="77777777" w:rsidR="00167BD5" w:rsidRPr="008B1B72" w:rsidRDefault="00167BD5" w:rsidP="000213DB">
      <w:pPr>
        <w:widowControl/>
        <w:spacing w:beforeLines="50" w:before="180" w:afterLines="50" w:after="180"/>
        <w:jc w:val="both"/>
        <w:rPr>
          <w:rFonts w:eastAsia="SimSun"/>
          <w:color w:val="000000"/>
          <w:sz w:val="22"/>
          <w:szCs w:val="22"/>
          <w:lang w:eastAsia="zh-CN"/>
        </w:rPr>
      </w:pPr>
      <w:r w:rsidRPr="008B1B72">
        <w:rPr>
          <w:b/>
          <w:bCs/>
          <w:color w:val="000000"/>
          <w:sz w:val="22"/>
          <w:szCs w:val="22"/>
        </w:rPr>
        <w:t xml:space="preserve">3  </w:t>
      </w:r>
      <w:r w:rsidRPr="008B1B72">
        <w:rPr>
          <w:rFonts w:eastAsia="SimSun"/>
          <w:b/>
          <w:bCs/>
          <w:color w:val="000000"/>
          <w:sz w:val="22"/>
          <w:szCs w:val="22"/>
          <w:lang w:eastAsia="zh-CN"/>
        </w:rPr>
        <w:t>Theoretical Framework</w:t>
      </w:r>
    </w:p>
    <w:p w14:paraId="45CAD3B3" w14:textId="77777777" w:rsidR="00167BD5" w:rsidRPr="00BB7AC6" w:rsidRDefault="00167BD5" w:rsidP="007566B0">
      <w:pPr>
        <w:pStyle w:val="Heading2"/>
        <w:spacing w:before="180" w:after="180"/>
      </w:pPr>
      <w:r w:rsidRPr="00BB7AC6">
        <w:t>3.1</w:t>
      </w:r>
      <w:r w:rsidRPr="00BB7AC6">
        <w:tab/>
        <w:t xml:space="preserve"> Social, Psychological and Demographic</w:t>
      </w:r>
      <w:r w:rsidRPr="00BB7AC6">
        <w:rPr>
          <w:rFonts w:hint="eastAsia"/>
        </w:rPr>
        <w:t xml:space="preserve"> Concepts</w:t>
      </w:r>
    </w:p>
    <w:p w14:paraId="11286421" w14:textId="77777777" w:rsidR="00167BD5" w:rsidRPr="00C65A1E" w:rsidRDefault="00167BD5" w:rsidP="00167BD5">
      <w:pPr>
        <w:ind w:firstLine="482"/>
        <w:jc w:val="both"/>
        <w:rPr>
          <w:color w:val="000000"/>
          <w:sz w:val="20"/>
          <w:szCs w:val="20"/>
        </w:rPr>
      </w:pPr>
      <w:r>
        <w:rPr>
          <w:color w:val="000000"/>
          <w:sz w:val="20"/>
          <w:szCs w:val="20"/>
        </w:rPr>
        <w:t>In order to explain home buying behavior in this paper, the theoretical f</w:t>
      </w:r>
      <w:r w:rsidRPr="00C65A1E">
        <w:rPr>
          <w:color w:val="000000"/>
          <w:sz w:val="20"/>
          <w:szCs w:val="20"/>
        </w:rPr>
        <w:t>ramework has recourse to two clusters of factors, behavioral and environmental. Behavioral factors include social, psychological and demographic considerations. Weekend activities and frequency of visits are social</w:t>
      </w:r>
      <w:r>
        <w:rPr>
          <w:color w:val="000000"/>
          <w:sz w:val="20"/>
          <w:szCs w:val="20"/>
        </w:rPr>
        <w:t xml:space="preserve"> factors</w:t>
      </w:r>
      <w:r w:rsidRPr="00C65A1E">
        <w:rPr>
          <w:color w:val="000000"/>
          <w:sz w:val="20"/>
          <w:szCs w:val="20"/>
        </w:rPr>
        <w:t xml:space="preserve">; </w:t>
      </w:r>
      <w:r>
        <w:rPr>
          <w:color w:val="000000"/>
          <w:sz w:val="20"/>
          <w:szCs w:val="20"/>
        </w:rPr>
        <w:t>psychological</w:t>
      </w:r>
      <w:r w:rsidRPr="00C65A1E">
        <w:rPr>
          <w:color w:val="000000"/>
          <w:sz w:val="20"/>
          <w:szCs w:val="20"/>
        </w:rPr>
        <w:t xml:space="preserve"> needs, expectation </w:t>
      </w:r>
      <w:r>
        <w:rPr>
          <w:color w:val="000000"/>
          <w:sz w:val="20"/>
          <w:szCs w:val="20"/>
        </w:rPr>
        <w:t xml:space="preserve">from the new environment </w:t>
      </w:r>
      <w:r w:rsidRPr="00C65A1E">
        <w:rPr>
          <w:color w:val="000000"/>
          <w:sz w:val="20"/>
          <w:szCs w:val="20"/>
        </w:rPr>
        <w:t>and renovation needs are psychological</w:t>
      </w:r>
      <w:r>
        <w:rPr>
          <w:color w:val="000000"/>
          <w:sz w:val="20"/>
          <w:szCs w:val="20"/>
        </w:rPr>
        <w:t xml:space="preserve"> factors</w:t>
      </w:r>
      <w:r w:rsidRPr="00C65A1E">
        <w:rPr>
          <w:color w:val="000000"/>
          <w:sz w:val="20"/>
          <w:szCs w:val="20"/>
        </w:rPr>
        <w:t xml:space="preserve">; age group and </w:t>
      </w:r>
      <w:r>
        <w:rPr>
          <w:color w:val="000000"/>
          <w:sz w:val="20"/>
          <w:szCs w:val="20"/>
        </w:rPr>
        <w:t>type of degree</w:t>
      </w:r>
      <w:r w:rsidRPr="00C65A1E">
        <w:rPr>
          <w:color w:val="000000"/>
          <w:sz w:val="20"/>
          <w:szCs w:val="20"/>
        </w:rPr>
        <w:t xml:space="preserve"> are demographic</w:t>
      </w:r>
      <w:r>
        <w:rPr>
          <w:color w:val="000000"/>
          <w:sz w:val="20"/>
          <w:szCs w:val="20"/>
        </w:rPr>
        <w:t xml:space="preserve"> factors</w:t>
      </w:r>
      <w:r w:rsidRPr="00C65A1E">
        <w:rPr>
          <w:color w:val="000000"/>
          <w:sz w:val="20"/>
          <w:szCs w:val="20"/>
        </w:rPr>
        <w:t>.</w:t>
      </w:r>
    </w:p>
    <w:p w14:paraId="55960141" w14:textId="77777777" w:rsidR="00167BD5" w:rsidRDefault="00167BD5" w:rsidP="00167BD5">
      <w:pPr>
        <w:ind w:firstLine="482"/>
        <w:jc w:val="both"/>
        <w:rPr>
          <w:sz w:val="20"/>
          <w:szCs w:val="20"/>
        </w:rPr>
      </w:pPr>
      <w:r w:rsidRPr="004B686F">
        <w:rPr>
          <w:sz w:val="20"/>
          <w:szCs w:val="20"/>
        </w:rPr>
        <w:t>Environmental</w:t>
      </w:r>
      <w:r w:rsidR="001040EB">
        <w:rPr>
          <w:rFonts w:hint="eastAsia"/>
          <w:sz w:val="20"/>
          <w:szCs w:val="20"/>
        </w:rPr>
        <w:t xml:space="preserve"> </w:t>
      </w:r>
      <w:r>
        <w:rPr>
          <w:sz w:val="20"/>
          <w:szCs w:val="20"/>
        </w:rPr>
        <w:t>factors can be translated to physical characteristics which</w:t>
      </w:r>
      <w:r w:rsidR="001040EB">
        <w:rPr>
          <w:rFonts w:hint="eastAsia"/>
          <w:sz w:val="20"/>
          <w:szCs w:val="20"/>
        </w:rPr>
        <w:t xml:space="preserve"> </w:t>
      </w:r>
      <w:r>
        <w:rPr>
          <w:sz w:val="20"/>
          <w:szCs w:val="20"/>
        </w:rPr>
        <w:t>are</w:t>
      </w:r>
      <w:r w:rsidR="001040EB">
        <w:rPr>
          <w:rFonts w:hint="eastAsia"/>
          <w:sz w:val="20"/>
          <w:szCs w:val="20"/>
        </w:rPr>
        <w:t xml:space="preserve"> </w:t>
      </w:r>
      <w:r w:rsidRPr="00421DBE">
        <w:rPr>
          <w:sz w:val="20"/>
          <w:szCs w:val="20"/>
        </w:rPr>
        <w:t>buildi</w:t>
      </w:r>
      <w:r>
        <w:rPr>
          <w:sz w:val="20"/>
          <w:szCs w:val="20"/>
        </w:rPr>
        <w:t>ng size, plot size, cluster size,</w:t>
      </w:r>
      <w:r w:rsidRPr="00421DBE">
        <w:rPr>
          <w:sz w:val="20"/>
          <w:szCs w:val="20"/>
        </w:rPr>
        <w:t xml:space="preserve"> and building style</w:t>
      </w:r>
      <w:r>
        <w:rPr>
          <w:sz w:val="20"/>
          <w:szCs w:val="20"/>
        </w:rPr>
        <w:t xml:space="preserve">. Building size, plot size and cluster size are three different groups, which relate to size, and depend on the design by the developer. Building style consists of three group styles, which are mediterannean, transitional and minimalist. </w:t>
      </w:r>
    </w:p>
    <w:p w14:paraId="76BB0E73" w14:textId="77777777" w:rsidR="00167BD5" w:rsidRPr="007E5B51" w:rsidRDefault="00167BD5" w:rsidP="000213DB">
      <w:pPr>
        <w:spacing w:beforeLines="50" w:before="180" w:afterLines="50" w:after="180"/>
        <w:jc w:val="both"/>
        <w:rPr>
          <w:b/>
          <w:sz w:val="20"/>
          <w:szCs w:val="20"/>
        </w:rPr>
      </w:pPr>
      <w:r>
        <w:rPr>
          <w:b/>
          <w:sz w:val="20"/>
          <w:szCs w:val="20"/>
        </w:rPr>
        <w:t>3.1.1. The proposed</w:t>
      </w:r>
      <w:r w:rsidRPr="007E5B51">
        <w:rPr>
          <w:b/>
          <w:sz w:val="20"/>
          <w:szCs w:val="20"/>
        </w:rPr>
        <w:t xml:space="preserve"> research model </w:t>
      </w:r>
    </w:p>
    <w:p w14:paraId="01264AF1" w14:textId="77777777" w:rsidR="00167BD5" w:rsidRDefault="00C4115C" w:rsidP="00167BD5">
      <w:pPr>
        <w:ind w:firstLine="482"/>
        <w:jc w:val="both"/>
        <w:rPr>
          <w:sz w:val="20"/>
          <w:szCs w:val="20"/>
        </w:rPr>
      </w:pPr>
      <w:r>
        <w:rPr>
          <w:noProof/>
          <w:color w:val="000000"/>
          <w:sz w:val="20"/>
          <w:szCs w:val="20"/>
        </w:rPr>
        <w:pict w14:anchorId="79FC3617">
          <v:shape id="_x0000_s1055" type="#_x0000_t202" style="position:absolute;left:0;text-align:left;margin-left:-2.75pt;margin-top:-224.8pt;width:487.5pt;height:330.8pt;z-index:251660288;mso-width-relative:margin;mso-height-relative:margin" filled="f" stroked="f">
            <v:textbox style="mso-next-textbox:#_x0000_s1055">
              <w:txbxContent>
                <w:p w14:paraId="04BBF03E" w14:textId="77777777" w:rsidR="00597528" w:rsidRDefault="00597528" w:rsidP="00C03C28">
                  <w:pPr>
                    <w:jc w:val="center"/>
                    <w:rPr>
                      <w:szCs w:val="20"/>
                    </w:rPr>
                  </w:pPr>
                  <w:r w:rsidRPr="000E073A">
                    <w:rPr>
                      <w:noProof/>
                      <w:kern w:val="0"/>
                      <w:sz w:val="20"/>
                      <w:szCs w:val="20"/>
                      <w:lang w:eastAsia="en-US"/>
                    </w:rPr>
                    <w:drawing>
                      <wp:inline distT="0" distB="0" distL="0" distR="0" wp14:anchorId="0DE83D71" wp14:editId="2189C5C2">
                        <wp:extent cx="5221227" cy="3478430"/>
                        <wp:effectExtent l="0" t="0" r="0" b="0"/>
                        <wp:docPr id="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potesa9117.jpg"/>
                                <pic:cNvPicPr/>
                              </pic:nvPicPr>
                              <pic:blipFill>
                                <a:blip r:embed="rId15">
                                  <a:extLst>
                                    <a:ext uri="{28A0092B-C50C-407E-A947-70E740481C1C}">
                                      <a14:useLocalDpi xmlns:a14="http://schemas.microsoft.com/office/drawing/2010/main" val="0"/>
                                    </a:ext>
                                  </a:extLst>
                                </a:blip>
                                <a:stretch>
                                  <a:fillRect/>
                                </a:stretch>
                              </pic:blipFill>
                              <pic:spPr>
                                <a:xfrm>
                                  <a:off x="0" y="0"/>
                                  <a:ext cx="5223510" cy="3474720"/>
                                </a:xfrm>
                                <a:prstGeom prst="rect">
                                  <a:avLst/>
                                </a:prstGeom>
                                <a:ln w="19050" cmpd="sng">
                                  <a:solidFill>
                                    <a:srgbClr val="000000"/>
                                  </a:solidFill>
                                </a:ln>
                              </pic:spPr>
                            </pic:pic>
                          </a:graphicData>
                        </a:graphic>
                      </wp:inline>
                    </w:drawing>
                  </w:r>
                </w:p>
                <w:p w14:paraId="38FC2CF3" w14:textId="77777777" w:rsidR="00597528" w:rsidRPr="000E073A" w:rsidRDefault="00597528" w:rsidP="00C03C28">
                  <w:pPr>
                    <w:jc w:val="center"/>
                    <w:rPr>
                      <w:szCs w:val="20"/>
                    </w:rPr>
                  </w:pPr>
                  <w:r>
                    <w:rPr>
                      <w:b/>
                      <w:sz w:val="20"/>
                      <w:szCs w:val="20"/>
                    </w:rPr>
                    <w:t xml:space="preserve">Figure 1  </w:t>
                  </w:r>
                  <w:r w:rsidRPr="007E5B51">
                    <w:rPr>
                      <w:b/>
                      <w:sz w:val="20"/>
                      <w:szCs w:val="20"/>
                    </w:rPr>
                    <w:t>Theoretical Framewo</w:t>
                  </w:r>
                  <w:r>
                    <w:rPr>
                      <w:b/>
                      <w:sz w:val="20"/>
                      <w:szCs w:val="20"/>
                    </w:rPr>
                    <w:t>rk</w:t>
                  </w:r>
                </w:p>
              </w:txbxContent>
            </v:textbox>
            <w10:wrap type="topAndBottom"/>
          </v:shape>
        </w:pict>
      </w:r>
      <w:r w:rsidR="00167BD5">
        <w:rPr>
          <w:sz w:val="20"/>
          <w:szCs w:val="20"/>
        </w:rPr>
        <w:t>The research model is shown in Figure 1</w:t>
      </w:r>
      <w:r w:rsidR="00C03C28">
        <w:rPr>
          <w:rFonts w:hint="eastAsia"/>
          <w:sz w:val="20"/>
          <w:szCs w:val="20"/>
        </w:rPr>
        <w:t xml:space="preserve"> </w:t>
      </w:r>
      <w:r w:rsidR="00167BD5">
        <w:rPr>
          <w:sz w:val="20"/>
          <w:szCs w:val="20"/>
        </w:rPr>
        <w:t xml:space="preserve">rests on two groups, </w:t>
      </w:r>
      <w:r w:rsidR="00167BD5" w:rsidRPr="00BA2A6A">
        <w:rPr>
          <w:color w:val="000000"/>
          <w:sz w:val="20"/>
          <w:szCs w:val="20"/>
        </w:rPr>
        <w:t xml:space="preserve">which are Behavioral Factors and </w:t>
      </w:r>
      <w:r w:rsidR="00167BD5" w:rsidRPr="006F2733">
        <w:rPr>
          <w:sz w:val="20"/>
          <w:szCs w:val="20"/>
        </w:rPr>
        <w:t>Environmental</w:t>
      </w:r>
      <w:r w:rsidR="002167E3">
        <w:rPr>
          <w:rFonts w:hint="eastAsia"/>
          <w:sz w:val="20"/>
          <w:szCs w:val="20"/>
        </w:rPr>
        <w:t xml:space="preserve"> </w:t>
      </w:r>
      <w:r w:rsidR="00167BD5">
        <w:rPr>
          <w:color w:val="000000"/>
          <w:sz w:val="20"/>
          <w:szCs w:val="20"/>
        </w:rPr>
        <w:t>Factors</w:t>
      </w:r>
      <w:r w:rsidR="00167BD5" w:rsidRPr="00BA2A6A">
        <w:rPr>
          <w:color w:val="000000"/>
          <w:sz w:val="20"/>
          <w:szCs w:val="20"/>
        </w:rPr>
        <w:t xml:space="preserve">. The two groups comprise seven hypotheses from independent </w:t>
      </w:r>
      <w:r w:rsidR="00167BD5" w:rsidRPr="00931B2E">
        <w:rPr>
          <w:sz w:val="20"/>
          <w:szCs w:val="20"/>
        </w:rPr>
        <w:t xml:space="preserve">variables and dependent variables. </w:t>
      </w:r>
    </w:p>
    <w:p w14:paraId="3515A817" w14:textId="77777777" w:rsidR="00167BD5" w:rsidRPr="00931B2E" w:rsidRDefault="00167BD5" w:rsidP="00167BD5">
      <w:pPr>
        <w:ind w:firstLine="482"/>
        <w:jc w:val="both"/>
        <w:rPr>
          <w:sz w:val="20"/>
          <w:szCs w:val="20"/>
        </w:rPr>
      </w:pPr>
      <w:r w:rsidRPr="00BA2A6A">
        <w:rPr>
          <w:color w:val="000000"/>
          <w:sz w:val="20"/>
          <w:szCs w:val="20"/>
        </w:rPr>
        <w:t>Independent variables have seven variables, which are</w:t>
      </w:r>
      <w:r>
        <w:rPr>
          <w:color w:val="000000"/>
          <w:sz w:val="20"/>
          <w:szCs w:val="20"/>
        </w:rPr>
        <w:t xml:space="preserve"> family weekend activities,</w:t>
      </w:r>
      <w:r w:rsidR="002167E3">
        <w:rPr>
          <w:rFonts w:hint="eastAsia"/>
          <w:color w:val="000000"/>
          <w:sz w:val="20"/>
          <w:szCs w:val="20"/>
        </w:rPr>
        <w:t xml:space="preserve"> </w:t>
      </w:r>
      <w:r>
        <w:rPr>
          <w:color w:val="000000"/>
          <w:sz w:val="20"/>
          <w:szCs w:val="20"/>
        </w:rPr>
        <w:t xml:space="preserve">the </w:t>
      </w:r>
      <w:r w:rsidRPr="00BA2A6A">
        <w:rPr>
          <w:color w:val="000000"/>
          <w:sz w:val="20"/>
          <w:szCs w:val="20"/>
        </w:rPr>
        <w:t>decisive factor</w:t>
      </w:r>
      <w:r>
        <w:rPr>
          <w:color w:val="000000"/>
          <w:sz w:val="20"/>
          <w:szCs w:val="20"/>
        </w:rPr>
        <w:t xml:space="preserve"> for</w:t>
      </w:r>
      <w:r w:rsidRPr="00BA2A6A">
        <w:rPr>
          <w:color w:val="000000"/>
          <w:sz w:val="20"/>
          <w:szCs w:val="20"/>
        </w:rPr>
        <w:t xml:space="preserve">determining space requirements. </w:t>
      </w:r>
      <w:r w:rsidRPr="00931B2E">
        <w:rPr>
          <w:sz w:val="20"/>
          <w:szCs w:val="20"/>
        </w:rPr>
        <w:t>Guest vis</w:t>
      </w:r>
      <w:r>
        <w:rPr>
          <w:sz w:val="20"/>
          <w:szCs w:val="20"/>
        </w:rPr>
        <w:t xml:space="preserve">it frequency as social relation activities is also a </w:t>
      </w:r>
      <w:r w:rsidRPr="00931B2E">
        <w:rPr>
          <w:sz w:val="20"/>
          <w:szCs w:val="20"/>
        </w:rPr>
        <w:t xml:space="preserve">consideration to determine the </w:t>
      </w:r>
      <w:r>
        <w:rPr>
          <w:sz w:val="20"/>
          <w:szCs w:val="20"/>
        </w:rPr>
        <w:t>size of space</w:t>
      </w:r>
      <w:r w:rsidRPr="00931B2E">
        <w:rPr>
          <w:sz w:val="20"/>
          <w:szCs w:val="20"/>
        </w:rPr>
        <w:t xml:space="preserve">. </w:t>
      </w:r>
      <w:r>
        <w:rPr>
          <w:sz w:val="20"/>
          <w:szCs w:val="20"/>
        </w:rPr>
        <w:t>The psychological needs have an important role in selecting</w:t>
      </w:r>
      <w:r w:rsidR="002167E3">
        <w:rPr>
          <w:rFonts w:hint="eastAsia"/>
          <w:sz w:val="20"/>
          <w:szCs w:val="20"/>
        </w:rPr>
        <w:t xml:space="preserve"> </w:t>
      </w:r>
      <w:r>
        <w:rPr>
          <w:sz w:val="20"/>
          <w:szCs w:val="20"/>
        </w:rPr>
        <w:t xml:space="preserve">a new home related to feelings. Consumer expectations from the new environment, such as security, cleanliness and green environment get special consideration before the decision is made. The </w:t>
      </w:r>
      <w:r w:rsidRPr="00931B2E">
        <w:rPr>
          <w:sz w:val="20"/>
          <w:szCs w:val="20"/>
        </w:rPr>
        <w:t>possibility to</w:t>
      </w:r>
      <w:r>
        <w:rPr>
          <w:sz w:val="20"/>
          <w:szCs w:val="20"/>
        </w:rPr>
        <w:t xml:space="preserve"> renovate the initial building based on the needs has some influence on selecting plot size. While the demographic factors for age group and type of degree mean that age gives</w:t>
      </w:r>
      <w:r w:rsidRPr="00931B2E">
        <w:rPr>
          <w:sz w:val="20"/>
          <w:szCs w:val="20"/>
        </w:rPr>
        <w:t xml:space="preserve"> more ex</w:t>
      </w:r>
      <w:r>
        <w:rPr>
          <w:sz w:val="20"/>
          <w:szCs w:val="20"/>
        </w:rPr>
        <w:t>perience to help people</w:t>
      </w:r>
      <w:r w:rsidRPr="00931B2E">
        <w:rPr>
          <w:sz w:val="20"/>
          <w:szCs w:val="20"/>
        </w:rPr>
        <w:t xml:space="preserve"> co</w:t>
      </w:r>
      <w:r>
        <w:rPr>
          <w:sz w:val="20"/>
          <w:szCs w:val="20"/>
        </w:rPr>
        <w:t xml:space="preserve">nsider; and </w:t>
      </w:r>
      <w:r w:rsidRPr="00BA2A6A">
        <w:rPr>
          <w:color w:val="000000"/>
          <w:sz w:val="20"/>
          <w:szCs w:val="20"/>
        </w:rPr>
        <w:t xml:space="preserve">type of degree </w:t>
      </w:r>
      <w:r>
        <w:rPr>
          <w:color w:val="000000"/>
          <w:sz w:val="20"/>
          <w:szCs w:val="20"/>
        </w:rPr>
        <w:t xml:space="preserve">perhaps </w:t>
      </w:r>
      <w:r>
        <w:rPr>
          <w:sz w:val="20"/>
          <w:szCs w:val="20"/>
        </w:rPr>
        <w:t xml:space="preserve">gives better methods to analyze purchases </w:t>
      </w:r>
      <w:r w:rsidRPr="00931B2E">
        <w:rPr>
          <w:sz w:val="20"/>
          <w:szCs w:val="20"/>
        </w:rPr>
        <w:t>base</w:t>
      </w:r>
      <w:r>
        <w:rPr>
          <w:sz w:val="20"/>
          <w:szCs w:val="20"/>
        </w:rPr>
        <w:t xml:space="preserve">d on the information and their </w:t>
      </w:r>
      <w:r w:rsidRPr="00931B2E">
        <w:rPr>
          <w:sz w:val="20"/>
          <w:szCs w:val="20"/>
        </w:rPr>
        <w:t>knowledge.</w:t>
      </w:r>
    </w:p>
    <w:p w14:paraId="1ADE381A" w14:textId="77777777" w:rsidR="00B30621" w:rsidRDefault="00167BD5" w:rsidP="00167BD5">
      <w:pPr>
        <w:ind w:left="200" w:hangingChars="100" w:hanging="200"/>
        <w:jc w:val="both"/>
        <w:rPr>
          <w:sz w:val="20"/>
          <w:szCs w:val="20"/>
        </w:rPr>
      </w:pPr>
      <w:r w:rsidRPr="00931B2E">
        <w:rPr>
          <w:sz w:val="20"/>
          <w:szCs w:val="20"/>
        </w:rPr>
        <w:t xml:space="preserve">Dependent variables have four factors, which </w:t>
      </w:r>
      <w:r>
        <w:rPr>
          <w:sz w:val="20"/>
          <w:szCs w:val="20"/>
        </w:rPr>
        <w:t>are the physical characteristics</w:t>
      </w:r>
      <w:r w:rsidR="002167E3">
        <w:rPr>
          <w:rFonts w:hint="eastAsia"/>
          <w:sz w:val="20"/>
          <w:szCs w:val="20"/>
        </w:rPr>
        <w:t xml:space="preserve"> </w:t>
      </w:r>
      <w:r>
        <w:rPr>
          <w:sz w:val="20"/>
          <w:szCs w:val="20"/>
        </w:rPr>
        <w:t>of housing in Citraland. B</w:t>
      </w:r>
      <w:r w:rsidRPr="00931B2E">
        <w:rPr>
          <w:sz w:val="20"/>
          <w:szCs w:val="20"/>
        </w:rPr>
        <w:t>uildi</w:t>
      </w:r>
      <w:r>
        <w:rPr>
          <w:sz w:val="20"/>
          <w:szCs w:val="20"/>
        </w:rPr>
        <w:t>ng size is determined by layout</w:t>
      </w:r>
      <w:r w:rsidRPr="00931B2E">
        <w:rPr>
          <w:sz w:val="20"/>
          <w:szCs w:val="20"/>
        </w:rPr>
        <w:t xml:space="preserve"> plan, type of rooms, room size</w:t>
      </w:r>
      <w:r>
        <w:rPr>
          <w:sz w:val="20"/>
          <w:szCs w:val="20"/>
        </w:rPr>
        <w:t>s</w:t>
      </w:r>
      <w:r w:rsidRPr="00931B2E">
        <w:rPr>
          <w:sz w:val="20"/>
          <w:szCs w:val="20"/>
        </w:rPr>
        <w:t xml:space="preserve"> and building </w:t>
      </w:r>
      <w:r>
        <w:rPr>
          <w:sz w:val="20"/>
          <w:szCs w:val="20"/>
        </w:rPr>
        <w:t>sizes. Plot size</w:t>
      </w:r>
      <w:r w:rsidRPr="00931B2E">
        <w:rPr>
          <w:sz w:val="20"/>
          <w:szCs w:val="20"/>
        </w:rPr>
        <w:t xml:space="preserve"> is the </w:t>
      </w:r>
      <w:r>
        <w:rPr>
          <w:sz w:val="20"/>
          <w:szCs w:val="20"/>
        </w:rPr>
        <w:t>total square meters of</w:t>
      </w:r>
      <w:r w:rsidR="002167E3">
        <w:rPr>
          <w:rFonts w:hint="eastAsia"/>
          <w:sz w:val="20"/>
          <w:szCs w:val="20"/>
        </w:rPr>
        <w:t xml:space="preserve"> </w:t>
      </w:r>
      <w:r w:rsidRPr="00931B2E">
        <w:rPr>
          <w:sz w:val="20"/>
          <w:szCs w:val="20"/>
        </w:rPr>
        <w:t xml:space="preserve">land on which the building </w:t>
      </w:r>
      <w:r>
        <w:rPr>
          <w:sz w:val="20"/>
          <w:szCs w:val="20"/>
        </w:rPr>
        <w:t>is erected. Cluster size</w:t>
      </w:r>
      <w:r w:rsidRPr="00931B2E">
        <w:rPr>
          <w:sz w:val="20"/>
          <w:szCs w:val="20"/>
        </w:rPr>
        <w:t xml:space="preserve"> is the </w:t>
      </w:r>
      <w:r>
        <w:rPr>
          <w:sz w:val="20"/>
          <w:szCs w:val="20"/>
        </w:rPr>
        <w:t xml:space="preserve">total </w:t>
      </w:r>
      <w:r w:rsidRPr="00931B2E">
        <w:rPr>
          <w:sz w:val="20"/>
          <w:szCs w:val="20"/>
        </w:rPr>
        <w:t xml:space="preserve">area of </w:t>
      </w:r>
      <w:r>
        <w:rPr>
          <w:sz w:val="20"/>
          <w:szCs w:val="20"/>
        </w:rPr>
        <w:t>housing complex with one or two particular building styles. Finally, building style is the appearance of house determined by developer and depends on the year of construction.</w:t>
      </w:r>
    </w:p>
    <w:p w14:paraId="5A1AEFD5" w14:textId="77777777" w:rsidR="00167BD5" w:rsidRPr="003F36B3" w:rsidRDefault="00167BD5" w:rsidP="007566B0">
      <w:pPr>
        <w:pStyle w:val="Heading2"/>
        <w:spacing w:before="180" w:after="180"/>
      </w:pPr>
      <w:r w:rsidRPr="003F36B3">
        <w:t>3.2</w:t>
      </w:r>
      <w:r w:rsidRPr="003F36B3">
        <w:tab/>
        <w:t xml:space="preserve"> Hypotheses development</w:t>
      </w:r>
    </w:p>
    <w:p w14:paraId="566FB148" w14:textId="77777777" w:rsidR="00167BD5" w:rsidRPr="00BA2A6A" w:rsidRDefault="00167BD5" w:rsidP="00167BD5">
      <w:pPr>
        <w:ind w:firstLine="482"/>
        <w:jc w:val="both"/>
        <w:rPr>
          <w:rFonts w:eastAsia="MS Mincho"/>
          <w:bCs/>
          <w:sz w:val="20"/>
          <w:szCs w:val="20"/>
        </w:rPr>
      </w:pPr>
      <w:r w:rsidRPr="00BA2A6A">
        <w:rPr>
          <w:rFonts w:eastAsia="MS Mincho"/>
          <w:bCs/>
          <w:sz w:val="20"/>
          <w:szCs w:val="20"/>
        </w:rPr>
        <w:t>The hypotheses were designed base</w:t>
      </w:r>
      <w:r>
        <w:rPr>
          <w:rFonts w:eastAsia="MS Mincho"/>
          <w:bCs/>
          <w:sz w:val="20"/>
          <w:szCs w:val="20"/>
        </w:rPr>
        <w:t>d</w:t>
      </w:r>
      <w:r w:rsidRPr="00BA2A6A">
        <w:rPr>
          <w:rFonts w:eastAsia="MS Mincho"/>
          <w:bCs/>
          <w:sz w:val="20"/>
          <w:szCs w:val="20"/>
        </w:rPr>
        <w:t xml:space="preserve"> on the theories used as framework, and the explanation</w:t>
      </w:r>
      <w:r>
        <w:rPr>
          <w:rFonts w:eastAsia="MS Mincho"/>
          <w:bCs/>
          <w:sz w:val="20"/>
          <w:szCs w:val="20"/>
        </w:rPr>
        <w:t>s are</w:t>
      </w:r>
      <w:r w:rsidRPr="00BA2A6A">
        <w:rPr>
          <w:rFonts w:eastAsia="MS Mincho"/>
          <w:bCs/>
          <w:sz w:val="20"/>
          <w:szCs w:val="20"/>
        </w:rPr>
        <w:t xml:space="preserve"> as follow</w:t>
      </w:r>
      <w:r>
        <w:rPr>
          <w:rFonts w:eastAsia="MS Mincho"/>
          <w:bCs/>
          <w:sz w:val="20"/>
          <w:szCs w:val="20"/>
        </w:rPr>
        <w:t>s</w:t>
      </w:r>
      <w:r w:rsidRPr="00BA2A6A">
        <w:rPr>
          <w:rFonts w:eastAsia="MS Mincho"/>
          <w:bCs/>
          <w:sz w:val="20"/>
          <w:szCs w:val="20"/>
        </w:rPr>
        <w:t>:</w:t>
      </w:r>
    </w:p>
    <w:p w14:paraId="15F0F2B9" w14:textId="77777777" w:rsidR="00167BD5" w:rsidRPr="007E5B51" w:rsidRDefault="00167BD5" w:rsidP="000213DB">
      <w:pPr>
        <w:pStyle w:val="ListParagraph"/>
        <w:numPr>
          <w:ilvl w:val="2"/>
          <w:numId w:val="9"/>
        </w:numPr>
        <w:spacing w:beforeLines="50" w:before="180" w:afterLines="50" w:after="180"/>
        <w:ind w:leftChars="0" w:left="0" w:firstLine="0"/>
        <w:rPr>
          <w:b/>
          <w:sz w:val="20"/>
          <w:szCs w:val="20"/>
        </w:rPr>
      </w:pPr>
      <w:r w:rsidRPr="007E5B51">
        <w:rPr>
          <w:b/>
          <w:sz w:val="20"/>
          <w:szCs w:val="20"/>
        </w:rPr>
        <w:t xml:space="preserve"> Family weekend activities and Building size (H1)</w:t>
      </w:r>
    </w:p>
    <w:p w14:paraId="579C5555" w14:textId="77777777" w:rsidR="00167BD5" w:rsidRDefault="00167BD5" w:rsidP="00167BD5">
      <w:pPr>
        <w:pStyle w:val="ListParagraph"/>
        <w:spacing w:after="0"/>
        <w:ind w:leftChars="0" w:left="0" w:firstLine="567"/>
        <w:jc w:val="both"/>
        <w:rPr>
          <w:i/>
          <w:sz w:val="20"/>
          <w:szCs w:val="20"/>
        </w:rPr>
      </w:pPr>
      <w:r w:rsidRPr="00445E70">
        <w:rPr>
          <w:i/>
          <w:sz w:val="20"/>
          <w:szCs w:val="20"/>
        </w:rPr>
        <w:t>H1: Residents who have eat-out</w:t>
      </w:r>
      <w:r>
        <w:rPr>
          <w:i/>
          <w:sz w:val="20"/>
          <w:szCs w:val="20"/>
        </w:rPr>
        <w:t xml:space="preserve"> weekend activity</w:t>
      </w:r>
      <w:r w:rsidRPr="00445E70">
        <w:rPr>
          <w:i/>
          <w:sz w:val="20"/>
          <w:szCs w:val="20"/>
        </w:rPr>
        <w:t xml:space="preserve"> tend to choose smaller buildings</w:t>
      </w:r>
      <w:r>
        <w:rPr>
          <w:i/>
          <w:sz w:val="20"/>
          <w:szCs w:val="20"/>
        </w:rPr>
        <w:t>.</w:t>
      </w:r>
      <w:r w:rsidR="002167E3">
        <w:rPr>
          <w:rFonts w:eastAsiaTheme="minorEastAsia" w:hint="eastAsia"/>
          <w:i/>
          <w:sz w:val="20"/>
          <w:szCs w:val="20"/>
        </w:rPr>
        <w:t xml:space="preserve"> </w:t>
      </w:r>
      <w:r>
        <w:rPr>
          <w:i/>
          <w:sz w:val="20"/>
          <w:szCs w:val="20"/>
        </w:rPr>
        <w:t xml:space="preserve">Residents who </w:t>
      </w:r>
      <w:r w:rsidRPr="00445E70">
        <w:rPr>
          <w:i/>
          <w:sz w:val="20"/>
          <w:szCs w:val="20"/>
        </w:rPr>
        <w:t>have sigh</w:t>
      </w:r>
      <w:r>
        <w:rPr>
          <w:i/>
          <w:sz w:val="20"/>
          <w:szCs w:val="20"/>
        </w:rPr>
        <w:t>tseeing weekend activity</w:t>
      </w:r>
      <w:r w:rsidRPr="00445E70">
        <w:rPr>
          <w:i/>
          <w:sz w:val="20"/>
          <w:szCs w:val="20"/>
        </w:rPr>
        <w:t xml:space="preserve"> tend to choose medium buildings. Residents who have family gathering</w:t>
      </w:r>
      <w:r>
        <w:rPr>
          <w:i/>
          <w:sz w:val="20"/>
          <w:szCs w:val="20"/>
        </w:rPr>
        <w:t xml:space="preserve"> weekend activity</w:t>
      </w:r>
      <w:r w:rsidRPr="00445E70">
        <w:rPr>
          <w:i/>
          <w:sz w:val="20"/>
          <w:szCs w:val="20"/>
        </w:rPr>
        <w:t xml:space="preserve"> tend to choose larger buildings.</w:t>
      </w:r>
    </w:p>
    <w:p w14:paraId="23828B93" w14:textId="77777777" w:rsidR="00167BD5" w:rsidRPr="00E65F5A" w:rsidRDefault="00167BD5" w:rsidP="00167BD5">
      <w:pPr>
        <w:pStyle w:val="ListParagraph"/>
        <w:spacing w:after="0"/>
        <w:ind w:leftChars="0" w:left="0" w:firstLine="426"/>
        <w:jc w:val="both"/>
        <w:rPr>
          <w:sz w:val="20"/>
          <w:szCs w:val="20"/>
        </w:rPr>
      </w:pPr>
      <w:r>
        <w:rPr>
          <w:sz w:val="20"/>
          <w:szCs w:val="20"/>
        </w:rPr>
        <w:t xml:space="preserve">Hypothesis 1 predicted that family weekend activities are positively related to building size.  </w:t>
      </w:r>
    </w:p>
    <w:p w14:paraId="62315D3E" w14:textId="77777777" w:rsidR="00167BD5" w:rsidRPr="007E5B51" w:rsidRDefault="00167BD5" w:rsidP="000213DB">
      <w:pPr>
        <w:pStyle w:val="ListParagraph"/>
        <w:numPr>
          <w:ilvl w:val="2"/>
          <w:numId w:val="9"/>
        </w:numPr>
        <w:spacing w:beforeLines="50" w:before="180" w:afterLines="50" w:after="180"/>
        <w:ind w:leftChars="0"/>
        <w:jc w:val="both"/>
        <w:rPr>
          <w:b/>
          <w:sz w:val="20"/>
          <w:szCs w:val="20"/>
        </w:rPr>
      </w:pPr>
      <w:r w:rsidRPr="007E5B51">
        <w:rPr>
          <w:b/>
          <w:sz w:val="20"/>
          <w:szCs w:val="20"/>
        </w:rPr>
        <w:t>Guest visit frequency and Building size (H2)</w:t>
      </w:r>
    </w:p>
    <w:p w14:paraId="1AD3015F" w14:textId="77777777" w:rsidR="00167BD5" w:rsidRPr="00F743E2" w:rsidRDefault="00167BD5" w:rsidP="00167BD5">
      <w:pPr>
        <w:pStyle w:val="ListParagraph"/>
        <w:spacing w:after="0"/>
        <w:ind w:leftChars="0" w:left="0" w:firstLine="567"/>
        <w:jc w:val="both"/>
        <w:rPr>
          <w:i/>
          <w:sz w:val="20"/>
          <w:szCs w:val="20"/>
        </w:rPr>
      </w:pPr>
      <w:r w:rsidRPr="00445E70">
        <w:rPr>
          <w:i/>
          <w:sz w:val="20"/>
          <w:szCs w:val="20"/>
        </w:rPr>
        <w:t xml:space="preserve">H2: </w:t>
      </w:r>
      <w:r w:rsidRPr="00C66068">
        <w:rPr>
          <w:i/>
          <w:sz w:val="20"/>
          <w:szCs w:val="20"/>
        </w:rPr>
        <w:t>Res</w:t>
      </w:r>
      <w:r>
        <w:rPr>
          <w:i/>
          <w:sz w:val="20"/>
          <w:szCs w:val="20"/>
        </w:rPr>
        <w:t xml:space="preserve">idents who rarely have </w:t>
      </w:r>
      <w:r w:rsidRPr="00C66068">
        <w:rPr>
          <w:i/>
          <w:sz w:val="20"/>
          <w:szCs w:val="20"/>
        </w:rPr>
        <w:t>guest</w:t>
      </w:r>
      <w:r>
        <w:rPr>
          <w:i/>
          <w:sz w:val="20"/>
          <w:szCs w:val="20"/>
        </w:rPr>
        <w:t>s visit</w:t>
      </w:r>
      <w:r w:rsidRPr="00C66068">
        <w:rPr>
          <w:i/>
          <w:sz w:val="20"/>
          <w:szCs w:val="20"/>
        </w:rPr>
        <w:t xml:space="preserve"> tend to choose </w:t>
      </w:r>
      <w:r>
        <w:rPr>
          <w:i/>
          <w:sz w:val="20"/>
          <w:szCs w:val="20"/>
        </w:rPr>
        <w:t xml:space="preserve">a </w:t>
      </w:r>
      <w:r w:rsidRPr="00C66068">
        <w:rPr>
          <w:i/>
          <w:sz w:val="20"/>
          <w:szCs w:val="20"/>
        </w:rPr>
        <w:t>smaller building size.</w:t>
      </w:r>
      <w:r>
        <w:rPr>
          <w:i/>
          <w:sz w:val="20"/>
          <w:szCs w:val="20"/>
        </w:rPr>
        <w:t xml:space="preserve"> R</w:t>
      </w:r>
      <w:r w:rsidRPr="00C66068">
        <w:rPr>
          <w:i/>
          <w:sz w:val="20"/>
          <w:szCs w:val="20"/>
        </w:rPr>
        <w:t>esidents who are once in a week have guest</w:t>
      </w:r>
      <w:r>
        <w:rPr>
          <w:i/>
          <w:sz w:val="20"/>
          <w:szCs w:val="20"/>
        </w:rPr>
        <w:t xml:space="preserve"> visit</w:t>
      </w:r>
      <w:r w:rsidRPr="00C66068">
        <w:rPr>
          <w:i/>
          <w:sz w:val="20"/>
          <w:szCs w:val="20"/>
        </w:rPr>
        <w:t>tend to choose medium building size.</w:t>
      </w:r>
      <w:r>
        <w:rPr>
          <w:i/>
          <w:sz w:val="20"/>
          <w:szCs w:val="20"/>
        </w:rPr>
        <w:t xml:space="preserve"> Residents who are every day have guest visit</w:t>
      </w:r>
      <w:r w:rsidRPr="00F743E2">
        <w:rPr>
          <w:i/>
          <w:sz w:val="20"/>
          <w:szCs w:val="20"/>
        </w:rPr>
        <w:t xml:space="preserve"> tend to ch</w:t>
      </w:r>
      <w:r>
        <w:rPr>
          <w:i/>
          <w:sz w:val="20"/>
          <w:szCs w:val="20"/>
        </w:rPr>
        <w:t xml:space="preserve">oose larger building size. </w:t>
      </w:r>
    </w:p>
    <w:p w14:paraId="2BE857EE" w14:textId="77777777" w:rsidR="00167BD5" w:rsidRPr="00C66068" w:rsidRDefault="00167BD5" w:rsidP="00167BD5">
      <w:pPr>
        <w:pStyle w:val="ListParagraph"/>
        <w:spacing w:after="0"/>
        <w:ind w:leftChars="0" w:left="0" w:firstLine="426"/>
        <w:jc w:val="both"/>
        <w:rPr>
          <w:sz w:val="20"/>
          <w:szCs w:val="20"/>
        </w:rPr>
      </w:pPr>
      <w:r>
        <w:rPr>
          <w:sz w:val="20"/>
          <w:szCs w:val="20"/>
        </w:rPr>
        <w:t>Hypothesis 2 predicted that guest visit frequency is positively related to building size.</w:t>
      </w:r>
    </w:p>
    <w:p w14:paraId="0B8204B4" w14:textId="77777777" w:rsidR="00167BD5" w:rsidRDefault="00167BD5" w:rsidP="000213DB">
      <w:pPr>
        <w:pStyle w:val="ListParagraph"/>
        <w:numPr>
          <w:ilvl w:val="2"/>
          <w:numId w:val="9"/>
        </w:numPr>
        <w:spacing w:beforeLines="50" w:before="180" w:afterLines="50" w:after="180"/>
        <w:ind w:leftChars="0" w:left="0" w:firstLine="0"/>
        <w:jc w:val="both"/>
        <w:rPr>
          <w:b/>
          <w:sz w:val="20"/>
          <w:szCs w:val="20"/>
        </w:rPr>
      </w:pPr>
      <w:r>
        <w:rPr>
          <w:b/>
          <w:sz w:val="20"/>
          <w:szCs w:val="20"/>
        </w:rPr>
        <w:t xml:space="preserve"> Psychological</w:t>
      </w:r>
      <w:r w:rsidRPr="007E5B51">
        <w:rPr>
          <w:b/>
          <w:sz w:val="20"/>
          <w:szCs w:val="20"/>
        </w:rPr>
        <w:t xml:space="preserve"> needs and Cluster size (H3)</w:t>
      </w:r>
    </w:p>
    <w:p w14:paraId="15FB2C8F" w14:textId="77777777" w:rsidR="00167BD5" w:rsidRDefault="00167BD5" w:rsidP="00167BD5">
      <w:pPr>
        <w:pStyle w:val="ListParagraph"/>
        <w:spacing w:after="0"/>
        <w:ind w:leftChars="0" w:left="0" w:firstLine="482"/>
        <w:jc w:val="both"/>
        <w:rPr>
          <w:i/>
          <w:sz w:val="20"/>
          <w:szCs w:val="20"/>
        </w:rPr>
      </w:pPr>
      <w:r>
        <w:rPr>
          <w:i/>
          <w:sz w:val="20"/>
          <w:szCs w:val="20"/>
        </w:rPr>
        <w:t>H3</w:t>
      </w:r>
      <w:r w:rsidRPr="00445E70">
        <w:rPr>
          <w:i/>
          <w:sz w:val="20"/>
          <w:szCs w:val="20"/>
        </w:rPr>
        <w:t>: Resi</w:t>
      </w:r>
      <w:r>
        <w:rPr>
          <w:i/>
          <w:sz w:val="20"/>
          <w:szCs w:val="20"/>
        </w:rPr>
        <w:t>dents who look for comfort tend to choose small</w:t>
      </w:r>
      <w:r w:rsidRPr="00445E70">
        <w:rPr>
          <w:i/>
          <w:sz w:val="20"/>
          <w:szCs w:val="20"/>
        </w:rPr>
        <w:t xml:space="preserve"> cluster are</w:t>
      </w:r>
      <w:r>
        <w:rPr>
          <w:i/>
          <w:sz w:val="20"/>
          <w:szCs w:val="20"/>
        </w:rPr>
        <w:t>a. Residents who prefer security</w:t>
      </w:r>
      <w:r w:rsidRPr="00445E70">
        <w:rPr>
          <w:i/>
          <w:sz w:val="20"/>
          <w:szCs w:val="20"/>
        </w:rPr>
        <w:t xml:space="preserve"> tend to choose medium cluster area. Residents who prefer self-actualization tend to choose larger cluster size.</w:t>
      </w:r>
    </w:p>
    <w:p w14:paraId="5FE92225" w14:textId="77777777" w:rsidR="00167BD5" w:rsidRDefault="00167BD5" w:rsidP="00167BD5">
      <w:pPr>
        <w:pStyle w:val="ListParagraph"/>
        <w:spacing w:after="0"/>
        <w:ind w:leftChars="0" w:left="0" w:firstLine="480"/>
        <w:jc w:val="both"/>
        <w:rPr>
          <w:sz w:val="20"/>
          <w:szCs w:val="20"/>
        </w:rPr>
      </w:pPr>
      <w:r>
        <w:rPr>
          <w:sz w:val="20"/>
          <w:szCs w:val="20"/>
        </w:rPr>
        <w:t>Hypothesis 3 predicted that psychological needs are positively related to cluster size.</w:t>
      </w:r>
    </w:p>
    <w:p w14:paraId="0DCFC820" w14:textId="77777777" w:rsidR="00167BD5" w:rsidRPr="007E5B51" w:rsidRDefault="00167BD5" w:rsidP="000213DB">
      <w:pPr>
        <w:pStyle w:val="ListParagraph"/>
        <w:numPr>
          <w:ilvl w:val="2"/>
          <w:numId w:val="9"/>
        </w:numPr>
        <w:spacing w:beforeLines="50" w:before="180" w:afterLines="50" w:after="180"/>
        <w:ind w:leftChars="0"/>
        <w:jc w:val="both"/>
        <w:rPr>
          <w:b/>
          <w:sz w:val="20"/>
          <w:szCs w:val="20"/>
        </w:rPr>
      </w:pPr>
      <w:r w:rsidRPr="007E5B51">
        <w:rPr>
          <w:b/>
          <w:sz w:val="20"/>
          <w:szCs w:val="20"/>
        </w:rPr>
        <w:t>Expectation</w:t>
      </w:r>
      <w:r>
        <w:rPr>
          <w:b/>
          <w:sz w:val="20"/>
          <w:szCs w:val="20"/>
        </w:rPr>
        <w:t>s</w:t>
      </w:r>
      <w:r w:rsidRPr="007E5B51">
        <w:rPr>
          <w:b/>
          <w:sz w:val="20"/>
          <w:szCs w:val="20"/>
        </w:rPr>
        <w:t xml:space="preserve"> from new environment and Cluster size (H4)</w:t>
      </w:r>
    </w:p>
    <w:p w14:paraId="773D2F91" w14:textId="77777777" w:rsidR="00167BD5" w:rsidRDefault="00167BD5" w:rsidP="00167BD5">
      <w:pPr>
        <w:pStyle w:val="ListParagraph"/>
        <w:spacing w:after="0"/>
        <w:ind w:leftChars="0" w:left="0" w:firstLine="500"/>
        <w:jc w:val="both"/>
        <w:rPr>
          <w:i/>
          <w:sz w:val="20"/>
          <w:szCs w:val="20"/>
        </w:rPr>
      </w:pPr>
      <w:r w:rsidRPr="00445E70">
        <w:rPr>
          <w:i/>
          <w:sz w:val="20"/>
          <w:szCs w:val="20"/>
        </w:rPr>
        <w:t>H</w:t>
      </w:r>
      <w:r>
        <w:rPr>
          <w:i/>
          <w:sz w:val="20"/>
          <w:szCs w:val="20"/>
        </w:rPr>
        <w:t>4: Residents who prefer secure environment tend to choose small</w:t>
      </w:r>
      <w:r w:rsidRPr="00445E70">
        <w:rPr>
          <w:i/>
          <w:sz w:val="20"/>
          <w:szCs w:val="20"/>
        </w:rPr>
        <w:t xml:space="preserve"> cluster area</w:t>
      </w:r>
      <w:r>
        <w:rPr>
          <w:i/>
          <w:sz w:val="20"/>
          <w:szCs w:val="20"/>
        </w:rPr>
        <w:t>.</w:t>
      </w:r>
      <w:r w:rsidR="00C03C28">
        <w:rPr>
          <w:rFonts w:eastAsiaTheme="minorEastAsia" w:hint="eastAsia"/>
          <w:i/>
          <w:sz w:val="20"/>
          <w:szCs w:val="20"/>
        </w:rPr>
        <w:t xml:space="preserve"> </w:t>
      </w:r>
      <w:r w:rsidRPr="00445E70">
        <w:rPr>
          <w:i/>
          <w:sz w:val="20"/>
          <w:szCs w:val="20"/>
        </w:rPr>
        <w:t>Residents who prefer clean environment tend to choose medium cluster area. Residents who prefer green e</w:t>
      </w:r>
      <w:r>
        <w:rPr>
          <w:i/>
          <w:sz w:val="20"/>
          <w:szCs w:val="20"/>
        </w:rPr>
        <w:t>nvironment tend to choose larger</w:t>
      </w:r>
      <w:r w:rsidRPr="00445E70">
        <w:rPr>
          <w:i/>
          <w:sz w:val="20"/>
          <w:szCs w:val="20"/>
        </w:rPr>
        <w:t xml:space="preserve"> cluster area.</w:t>
      </w:r>
    </w:p>
    <w:p w14:paraId="0156B382" w14:textId="77777777" w:rsidR="00167BD5" w:rsidRPr="00E41187" w:rsidRDefault="00167BD5" w:rsidP="00167BD5">
      <w:pPr>
        <w:pStyle w:val="ListParagraph"/>
        <w:spacing w:after="0"/>
        <w:ind w:leftChars="0" w:left="0" w:firstLine="480"/>
        <w:jc w:val="both"/>
        <w:rPr>
          <w:sz w:val="20"/>
          <w:szCs w:val="20"/>
        </w:rPr>
      </w:pPr>
      <w:r>
        <w:rPr>
          <w:sz w:val="20"/>
          <w:szCs w:val="20"/>
        </w:rPr>
        <w:t xml:space="preserve">Hypothesis 4 predicted that the expectations from new environment are positively related to cluster size. </w:t>
      </w:r>
    </w:p>
    <w:p w14:paraId="76313001" w14:textId="77777777" w:rsidR="00167BD5" w:rsidRPr="007E5B51" w:rsidRDefault="00167BD5" w:rsidP="000213DB">
      <w:pPr>
        <w:pStyle w:val="ListParagraph"/>
        <w:numPr>
          <w:ilvl w:val="2"/>
          <w:numId w:val="9"/>
        </w:numPr>
        <w:spacing w:beforeLines="50" w:before="180" w:afterLines="50" w:after="180"/>
        <w:ind w:leftChars="0"/>
        <w:jc w:val="both"/>
        <w:rPr>
          <w:b/>
          <w:sz w:val="20"/>
          <w:szCs w:val="20"/>
        </w:rPr>
      </w:pPr>
      <w:r>
        <w:rPr>
          <w:b/>
          <w:sz w:val="20"/>
          <w:szCs w:val="20"/>
        </w:rPr>
        <w:t>Renovation needs and Plot</w:t>
      </w:r>
      <w:r w:rsidRPr="007E5B51">
        <w:rPr>
          <w:b/>
          <w:sz w:val="20"/>
          <w:szCs w:val="20"/>
        </w:rPr>
        <w:t xml:space="preserve"> size (H5)</w:t>
      </w:r>
    </w:p>
    <w:p w14:paraId="580B95E4" w14:textId="77777777" w:rsidR="00167BD5" w:rsidRPr="00445E70" w:rsidRDefault="00167BD5" w:rsidP="00167BD5">
      <w:pPr>
        <w:pStyle w:val="ListParagraph"/>
        <w:spacing w:after="0"/>
        <w:ind w:leftChars="0" w:left="0" w:firstLine="500"/>
        <w:jc w:val="both"/>
        <w:rPr>
          <w:i/>
          <w:sz w:val="20"/>
          <w:szCs w:val="20"/>
        </w:rPr>
      </w:pPr>
      <w:r>
        <w:rPr>
          <w:i/>
          <w:sz w:val="20"/>
          <w:szCs w:val="20"/>
        </w:rPr>
        <w:t xml:space="preserve">H5: </w:t>
      </w:r>
      <w:r w:rsidRPr="00E41187">
        <w:rPr>
          <w:i/>
          <w:sz w:val="20"/>
          <w:szCs w:val="20"/>
        </w:rPr>
        <w:t>Residents who plan les</w:t>
      </w:r>
      <w:r>
        <w:rPr>
          <w:i/>
          <w:sz w:val="20"/>
          <w:szCs w:val="20"/>
        </w:rPr>
        <w:t>s than 50 sqm</w:t>
      </w:r>
      <w:r w:rsidR="00C03C28">
        <w:rPr>
          <w:rFonts w:eastAsiaTheme="minorEastAsia" w:hint="eastAsia"/>
          <w:i/>
          <w:sz w:val="20"/>
          <w:szCs w:val="20"/>
        </w:rPr>
        <w:t xml:space="preserve"> </w:t>
      </w:r>
      <w:r>
        <w:rPr>
          <w:i/>
          <w:sz w:val="20"/>
          <w:szCs w:val="20"/>
        </w:rPr>
        <w:t>of renovation needs tend to choose a smaller land</w:t>
      </w:r>
      <w:r w:rsidRPr="00E41187">
        <w:rPr>
          <w:i/>
          <w:sz w:val="20"/>
          <w:szCs w:val="20"/>
        </w:rPr>
        <w:t xml:space="preserve"> area.</w:t>
      </w:r>
      <w:r w:rsidR="00C03C28">
        <w:rPr>
          <w:rFonts w:eastAsiaTheme="minorEastAsia" w:hint="eastAsia"/>
          <w:i/>
          <w:sz w:val="20"/>
          <w:szCs w:val="20"/>
        </w:rPr>
        <w:t xml:space="preserve"> </w:t>
      </w:r>
      <w:r w:rsidRPr="00E41187">
        <w:rPr>
          <w:i/>
          <w:sz w:val="20"/>
          <w:szCs w:val="20"/>
        </w:rPr>
        <w:t xml:space="preserve">Residents who plan </w:t>
      </w:r>
      <w:r>
        <w:rPr>
          <w:i/>
          <w:sz w:val="20"/>
          <w:szCs w:val="20"/>
        </w:rPr>
        <w:t>50 sqm-100 sqm of renovation needs</w:t>
      </w:r>
      <w:r w:rsidRPr="00E41187">
        <w:rPr>
          <w:i/>
          <w:sz w:val="20"/>
          <w:szCs w:val="20"/>
        </w:rPr>
        <w:t xml:space="preserve"> tend to choos</w:t>
      </w:r>
      <w:r>
        <w:rPr>
          <w:i/>
          <w:sz w:val="20"/>
          <w:szCs w:val="20"/>
        </w:rPr>
        <w:t>e a medium land area. Residents</w:t>
      </w:r>
      <w:r w:rsidRPr="00E41187">
        <w:rPr>
          <w:i/>
          <w:sz w:val="20"/>
          <w:szCs w:val="20"/>
        </w:rPr>
        <w:t xml:space="preserve"> who plan more </w:t>
      </w:r>
      <w:r>
        <w:rPr>
          <w:i/>
          <w:sz w:val="20"/>
          <w:szCs w:val="20"/>
        </w:rPr>
        <w:t>than 100 sqm of renovation needs</w:t>
      </w:r>
      <w:r w:rsidRPr="00E41187">
        <w:rPr>
          <w:i/>
          <w:sz w:val="20"/>
          <w:szCs w:val="20"/>
        </w:rPr>
        <w:t xml:space="preserve"> tend to choose a larger land area. </w:t>
      </w:r>
    </w:p>
    <w:p w14:paraId="4F82370D" w14:textId="77777777" w:rsidR="00167BD5" w:rsidRPr="00445E70" w:rsidRDefault="00167BD5" w:rsidP="00167BD5">
      <w:pPr>
        <w:ind w:left="482"/>
        <w:jc w:val="both"/>
        <w:rPr>
          <w:sz w:val="20"/>
          <w:szCs w:val="20"/>
        </w:rPr>
      </w:pPr>
      <w:r>
        <w:rPr>
          <w:sz w:val="20"/>
          <w:szCs w:val="20"/>
        </w:rPr>
        <w:t xml:space="preserve">Hypothesis 5 </w:t>
      </w:r>
      <w:r w:rsidRPr="000611C3">
        <w:rPr>
          <w:sz w:val="20"/>
          <w:szCs w:val="20"/>
        </w:rPr>
        <w:t>predicted that renovation need</w:t>
      </w:r>
      <w:r>
        <w:rPr>
          <w:sz w:val="20"/>
          <w:szCs w:val="20"/>
        </w:rPr>
        <w:t>s are positively related to plot</w:t>
      </w:r>
      <w:r w:rsidRPr="000611C3">
        <w:rPr>
          <w:sz w:val="20"/>
          <w:szCs w:val="20"/>
        </w:rPr>
        <w:t xml:space="preserve"> size.</w:t>
      </w:r>
    </w:p>
    <w:p w14:paraId="5186C4CA" w14:textId="77777777" w:rsidR="00167BD5" w:rsidRPr="007E5B51" w:rsidRDefault="00167BD5" w:rsidP="000213DB">
      <w:pPr>
        <w:pStyle w:val="ListParagraph"/>
        <w:numPr>
          <w:ilvl w:val="2"/>
          <w:numId w:val="9"/>
        </w:numPr>
        <w:spacing w:beforeLines="50" w:before="180" w:afterLines="50" w:after="180"/>
        <w:ind w:leftChars="0"/>
        <w:jc w:val="both"/>
        <w:rPr>
          <w:b/>
          <w:sz w:val="20"/>
          <w:szCs w:val="20"/>
        </w:rPr>
      </w:pPr>
      <w:r>
        <w:rPr>
          <w:b/>
          <w:sz w:val="20"/>
          <w:szCs w:val="20"/>
        </w:rPr>
        <w:t>A</w:t>
      </w:r>
      <w:r w:rsidRPr="007E5B51">
        <w:rPr>
          <w:b/>
          <w:sz w:val="20"/>
          <w:szCs w:val="20"/>
        </w:rPr>
        <w:t>ge</w:t>
      </w:r>
      <w:r>
        <w:rPr>
          <w:b/>
          <w:sz w:val="20"/>
          <w:szCs w:val="20"/>
        </w:rPr>
        <w:t xml:space="preserve"> group</w:t>
      </w:r>
      <w:r w:rsidRPr="007E5B51">
        <w:rPr>
          <w:b/>
          <w:sz w:val="20"/>
          <w:szCs w:val="20"/>
        </w:rPr>
        <w:t xml:space="preserve"> and Building style (H6)</w:t>
      </w:r>
    </w:p>
    <w:p w14:paraId="3A3855C5" w14:textId="77777777" w:rsidR="00167BD5" w:rsidRPr="00125790" w:rsidRDefault="00167BD5" w:rsidP="00167BD5">
      <w:pPr>
        <w:pStyle w:val="ListParagraph"/>
        <w:spacing w:after="0"/>
        <w:ind w:leftChars="0" w:left="0" w:firstLine="500"/>
        <w:jc w:val="both"/>
        <w:rPr>
          <w:i/>
          <w:sz w:val="20"/>
          <w:szCs w:val="20"/>
        </w:rPr>
      </w:pPr>
      <w:r>
        <w:rPr>
          <w:i/>
          <w:sz w:val="20"/>
          <w:szCs w:val="20"/>
        </w:rPr>
        <w:t>H6: Residents</w:t>
      </w:r>
      <w:r w:rsidRPr="00445E70">
        <w:rPr>
          <w:i/>
          <w:sz w:val="20"/>
          <w:szCs w:val="20"/>
        </w:rPr>
        <w:t xml:space="preserve"> between 20-35</w:t>
      </w:r>
      <w:r>
        <w:rPr>
          <w:i/>
          <w:sz w:val="20"/>
          <w:szCs w:val="20"/>
        </w:rPr>
        <w:t xml:space="preserve">years old tend to choose minimalist </w:t>
      </w:r>
      <w:r w:rsidRPr="00445E70">
        <w:rPr>
          <w:i/>
          <w:sz w:val="20"/>
          <w:szCs w:val="20"/>
        </w:rPr>
        <w:t>buildi</w:t>
      </w:r>
      <w:r>
        <w:rPr>
          <w:i/>
          <w:sz w:val="20"/>
          <w:szCs w:val="20"/>
        </w:rPr>
        <w:t>ngs. Residents</w:t>
      </w:r>
      <w:r w:rsidRPr="00445E70">
        <w:rPr>
          <w:i/>
          <w:sz w:val="20"/>
          <w:szCs w:val="20"/>
        </w:rPr>
        <w:t xml:space="preserve"> 36-45 years old tend to choose transition</w:t>
      </w:r>
      <w:r>
        <w:rPr>
          <w:i/>
          <w:sz w:val="20"/>
          <w:szCs w:val="20"/>
        </w:rPr>
        <w:t>al</w:t>
      </w:r>
      <w:r w:rsidRPr="00445E70">
        <w:rPr>
          <w:i/>
          <w:sz w:val="20"/>
          <w:szCs w:val="20"/>
        </w:rPr>
        <w:t xml:space="preserve"> buildings</w:t>
      </w:r>
      <w:r>
        <w:rPr>
          <w:i/>
          <w:sz w:val="20"/>
          <w:szCs w:val="20"/>
        </w:rPr>
        <w:t>. While residents</w:t>
      </w:r>
      <w:r w:rsidRPr="00445E70">
        <w:rPr>
          <w:i/>
          <w:sz w:val="20"/>
          <w:szCs w:val="20"/>
        </w:rPr>
        <w:t xml:space="preserve"> more than 45 years ol</w:t>
      </w:r>
      <w:r>
        <w:rPr>
          <w:i/>
          <w:sz w:val="20"/>
          <w:szCs w:val="20"/>
        </w:rPr>
        <w:t>d tend to choose mediterranean</w:t>
      </w:r>
      <w:r w:rsidRPr="00445E70">
        <w:rPr>
          <w:i/>
          <w:sz w:val="20"/>
          <w:szCs w:val="20"/>
        </w:rPr>
        <w:t xml:space="preserve"> buildings.</w:t>
      </w:r>
    </w:p>
    <w:p w14:paraId="1E3F3EFC" w14:textId="77777777" w:rsidR="00167BD5" w:rsidRDefault="00167BD5" w:rsidP="00167BD5">
      <w:pPr>
        <w:ind w:firstLine="482"/>
        <w:jc w:val="both"/>
        <w:rPr>
          <w:sz w:val="20"/>
          <w:szCs w:val="20"/>
        </w:rPr>
      </w:pPr>
      <w:r>
        <w:rPr>
          <w:sz w:val="20"/>
          <w:szCs w:val="20"/>
        </w:rPr>
        <w:t xml:space="preserve">Hypothesis 6 predicted that group by age is positively related to building style. </w:t>
      </w:r>
    </w:p>
    <w:p w14:paraId="7B6009E8" w14:textId="77777777" w:rsidR="00167BD5" w:rsidRPr="007E5B51" w:rsidRDefault="00167BD5" w:rsidP="000213DB">
      <w:pPr>
        <w:pStyle w:val="ListParagraph"/>
        <w:numPr>
          <w:ilvl w:val="2"/>
          <w:numId w:val="9"/>
        </w:numPr>
        <w:spacing w:beforeLines="50" w:before="180" w:afterLines="50" w:after="180"/>
        <w:ind w:leftChars="0"/>
        <w:jc w:val="both"/>
        <w:rPr>
          <w:b/>
          <w:sz w:val="20"/>
          <w:szCs w:val="20"/>
        </w:rPr>
      </w:pPr>
      <w:r w:rsidRPr="007E5B51">
        <w:rPr>
          <w:b/>
          <w:sz w:val="20"/>
          <w:szCs w:val="20"/>
        </w:rPr>
        <w:t>Type of</w:t>
      </w:r>
      <w:r w:rsidR="002167E3">
        <w:rPr>
          <w:rFonts w:eastAsiaTheme="minorEastAsia" w:hint="eastAsia"/>
          <w:b/>
          <w:sz w:val="20"/>
          <w:szCs w:val="20"/>
        </w:rPr>
        <w:t>'</w:t>
      </w:r>
      <w:r w:rsidRPr="007E5B51">
        <w:rPr>
          <w:b/>
          <w:sz w:val="20"/>
          <w:szCs w:val="20"/>
        </w:rPr>
        <w:t xml:space="preserve"> degree and Building style (H7)</w:t>
      </w:r>
    </w:p>
    <w:p w14:paraId="2E690A9C" w14:textId="77777777" w:rsidR="00167BD5" w:rsidRPr="00445E70" w:rsidRDefault="00C4115C" w:rsidP="00167BD5">
      <w:pPr>
        <w:pStyle w:val="ListParagraph"/>
        <w:spacing w:after="0"/>
        <w:ind w:leftChars="0" w:left="0" w:firstLine="500"/>
        <w:jc w:val="both"/>
        <w:rPr>
          <w:i/>
          <w:sz w:val="20"/>
          <w:szCs w:val="20"/>
        </w:rPr>
      </w:pPr>
      <w:r>
        <w:rPr>
          <w:noProof/>
          <w:sz w:val="20"/>
          <w:szCs w:val="20"/>
        </w:rPr>
        <w:pict w14:anchorId="5BB417AD">
          <v:shape id="_x0000_s1056" type="#_x0000_t202" style="position:absolute;left:0;text-align:left;margin-left:-2.75pt;margin-top:88.9pt;width:487.5pt;height:318.85pt;z-index:251661312;mso-width-relative:margin;mso-height-relative:margin" filled="f" stroked="f">
            <v:textbox style="mso-next-textbox:#_x0000_s1056">
              <w:txbxContent>
                <w:p w14:paraId="0BF0E068" w14:textId="77777777" w:rsidR="00597528" w:rsidRPr="00C509A4" w:rsidRDefault="00597528" w:rsidP="00C03C28">
                  <w:pPr>
                    <w:ind w:firstLine="2"/>
                    <w:jc w:val="center"/>
                    <w:rPr>
                      <w:b/>
                      <w:sz w:val="20"/>
                      <w:szCs w:val="20"/>
                    </w:rPr>
                  </w:pPr>
                  <w:r>
                    <w:rPr>
                      <w:b/>
                      <w:sz w:val="20"/>
                      <w:szCs w:val="20"/>
                    </w:rPr>
                    <w:t>Table 1</w:t>
                  </w:r>
                  <w:r>
                    <w:rPr>
                      <w:rFonts w:hint="eastAsia"/>
                      <w:b/>
                      <w:sz w:val="20"/>
                      <w:szCs w:val="20"/>
                    </w:rPr>
                    <w:t xml:space="preserve"> </w:t>
                  </w:r>
                  <w:r w:rsidRPr="007E5B51">
                    <w:rPr>
                      <w:b/>
                      <w:sz w:val="20"/>
                      <w:szCs w:val="20"/>
                    </w:rPr>
                    <w:t>Operation Definition-Independent Variables</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939"/>
                    <w:gridCol w:w="1642"/>
                    <w:gridCol w:w="2557"/>
                    <w:gridCol w:w="3232"/>
                  </w:tblGrid>
                  <w:tr w:rsidR="00597528" w:rsidRPr="000E073A" w14:paraId="3DF67E7C" w14:textId="77777777" w:rsidTr="00597528">
                    <w:trPr>
                      <w:trHeight w:val="354"/>
                      <w:jc w:val="center"/>
                    </w:trPr>
                    <w:tc>
                      <w:tcPr>
                        <w:tcW w:w="1939" w:type="dxa"/>
                        <w:tcBorders>
                          <w:bottom w:val="single" w:sz="12" w:space="0" w:color="000000"/>
                        </w:tcBorders>
                        <w:shd w:val="clear" w:color="auto" w:fill="EEECE1"/>
                      </w:tcPr>
                      <w:p w14:paraId="32DDBEC3" w14:textId="77777777" w:rsidR="00597528" w:rsidRPr="000E073A" w:rsidRDefault="00597528" w:rsidP="00597528">
                        <w:pPr>
                          <w:jc w:val="center"/>
                          <w:rPr>
                            <w:b/>
                            <w:bCs/>
                            <w:sz w:val="20"/>
                            <w:szCs w:val="20"/>
                          </w:rPr>
                        </w:pPr>
                        <w:r w:rsidRPr="000E073A">
                          <w:rPr>
                            <w:b/>
                            <w:bCs/>
                            <w:sz w:val="20"/>
                            <w:szCs w:val="20"/>
                          </w:rPr>
                          <w:t>Type of Factor</w:t>
                        </w:r>
                      </w:p>
                    </w:tc>
                    <w:tc>
                      <w:tcPr>
                        <w:tcW w:w="1642" w:type="dxa"/>
                        <w:tcBorders>
                          <w:bottom w:val="single" w:sz="12" w:space="0" w:color="000000"/>
                        </w:tcBorders>
                        <w:shd w:val="clear" w:color="auto" w:fill="EEECE1"/>
                      </w:tcPr>
                      <w:p w14:paraId="7FEC1587" w14:textId="77777777" w:rsidR="00597528" w:rsidRPr="000E073A" w:rsidRDefault="00597528" w:rsidP="00597528">
                        <w:pPr>
                          <w:jc w:val="center"/>
                          <w:rPr>
                            <w:b/>
                            <w:bCs/>
                            <w:sz w:val="20"/>
                            <w:szCs w:val="20"/>
                          </w:rPr>
                        </w:pPr>
                        <w:r w:rsidRPr="000E073A">
                          <w:rPr>
                            <w:b/>
                            <w:bCs/>
                            <w:sz w:val="20"/>
                            <w:szCs w:val="20"/>
                          </w:rPr>
                          <w:t>Concept</w:t>
                        </w:r>
                      </w:p>
                    </w:tc>
                    <w:tc>
                      <w:tcPr>
                        <w:tcW w:w="2557" w:type="dxa"/>
                        <w:tcBorders>
                          <w:bottom w:val="single" w:sz="12" w:space="0" w:color="000000"/>
                        </w:tcBorders>
                        <w:shd w:val="clear" w:color="auto" w:fill="EEECE1"/>
                      </w:tcPr>
                      <w:p w14:paraId="1F02E251" w14:textId="77777777" w:rsidR="00597528" w:rsidRPr="000E073A" w:rsidRDefault="00597528" w:rsidP="00597528">
                        <w:pPr>
                          <w:jc w:val="center"/>
                          <w:rPr>
                            <w:b/>
                            <w:bCs/>
                            <w:sz w:val="20"/>
                            <w:szCs w:val="20"/>
                          </w:rPr>
                        </w:pPr>
                        <w:r w:rsidRPr="000E073A">
                          <w:rPr>
                            <w:b/>
                            <w:bCs/>
                            <w:sz w:val="20"/>
                            <w:szCs w:val="20"/>
                          </w:rPr>
                          <w:t>Independent variables</w:t>
                        </w:r>
                      </w:p>
                    </w:tc>
                    <w:tc>
                      <w:tcPr>
                        <w:tcW w:w="3232" w:type="dxa"/>
                        <w:tcBorders>
                          <w:bottom w:val="single" w:sz="12" w:space="0" w:color="000000"/>
                        </w:tcBorders>
                        <w:shd w:val="clear" w:color="auto" w:fill="EEECE1"/>
                      </w:tcPr>
                      <w:p w14:paraId="4CB10415" w14:textId="77777777" w:rsidR="00597528" w:rsidRPr="000E073A" w:rsidRDefault="00597528" w:rsidP="00597528">
                        <w:pPr>
                          <w:jc w:val="center"/>
                          <w:rPr>
                            <w:b/>
                            <w:bCs/>
                            <w:sz w:val="20"/>
                            <w:szCs w:val="20"/>
                          </w:rPr>
                        </w:pPr>
                        <w:r w:rsidRPr="000E073A">
                          <w:rPr>
                            <w:b/>
                            <w:bCs/>
                            <w:sz w:val="20"/>
                            <w:szCs w:val="20"/>
                          </w:rPr>
                          <w:t>Definition</w:t>
                        </w:r>
                      </w:p>
                    </w:tc>
                  </w:tr>
                  <w:tr w:rsidR="00597528" w:rsidRPr="000E073A" w14:paraId="3D996658" w14:textId="77777777" w:rsidTr="00597528">
                    <w:trPr>
                      <w:trHeight w:val="553"/>
                      <w:jc w:val="center"/>
                    </w:trPr>
                    <w:tc>
                      <w:tcPr>
                        <w:tcW w:w="1939" w:type="dxa"/>
                        <w:vMerge w:val="restart"/>
                        <w:shd w:val="clear" w:color="auto" w:fill="auto"/>
                        <w:vAlign w:val="center"/>
                      </w:tcPr>
                      <w:p w14:paraId="345F2141" w14:textId="77777777" w:rsidR="00597528" w:rsidRPr="000E073A" w:rsidRDefault="00597528" w:rsidP="00597528">
                        <w:pPr>
                          <w:jc w:val="center"/>
                          <w:rPr>
                            <w:b/>
                            <w:sz w:val="20"/>
                            <w:szCs w:val="20"/>
                          </w:rPr>
                        </w:pPr>
                        <w:r w:rsidRPr="000E073A">
                          <w:rPr>
                            <w:b/>
                            <w:sz w:val="20"/>
                            <w:szCs w:val="20"/>
                          </w:rPr>
                          <w:t>Social</w:t>
                        </w:r>
                      </w:p>
                    </w:tc>
                    <w:tc>
                      <w:tcPr>
                        <w:tcW w:w="1642" w:type="dxa"/>
                        <w:shd w:val="clear" w:color="auto" w:fill="auto"/>
                      </w:tcPr>
                      <w:p w14:paraId="408B9C05" w14:textId="77777777" w:rsidR="00597528" w:rsidRPr="000E073A" w:rsidRDefault="00597528" w:rsidP="00597528">
                        <w:pPr>
                          <w:spacing w:line="240" w:lineRule="exact"/>
                          <w:jc w:val="both"/>
                          <w:rPr>
                            <w:sz w:val="20"/>
                            <w:szCs w:val="20"/>
                          </w:rPr>
                        </w:pPr>
                        <w:r w:rsidRPr="000E073A">
                          <w:rPr>
                            <w:sz w:val="20"/>
                            <w:szCs w:val="20"/>
                          </w:rPr>
                          <w:t>Family Activities</w:t>
                        </w:r>
                      </w:p>
                    </w:tc>
                    <w:tc>
                      <w:tcPr>
                        <w:tcW w:w="2557" w:type="dxa"/>
                        <w:shd w:val="clear" w:color="auto" w:fill="auto"/>
                      </w:tcPr>
                      <w:p w14:paraId="46ED4AC0" w14:textId="77777777" w:rsidR="00597528" w:rsidRPr="000E073A" w:rsidRDefault="00597528" w:rsidP="00597528">
                        <w:pPr>
                          <w:spacing w:line="240" w:lineRule="exact"/>
                          <w:jc w:val="both"/>
                          <w:rPr>
                            <w:sz w:val="20"/>
                            <w:szCs w:val="20"/>
                          </w:rPr>
                        </w:pPr>
                        <w:r w:rsidRPr="000E073A">
                          <w:rPr>
                            <w:sz w:val="20"/>
                            <w:szCs w:val="20"/>
                          </w:rPr>
                          <w:t>Family weekend activities</w:t>
                        </w:r>
                      </w:p>
                    </w:tc>
                    <w:tc>
                      <w:tcPr>
                        <w:tcW w:w="3232" w:type="dxa"/>
                        <w:shd w:val="clear" w:color="auto" w:fill="auto"/>
                      </w:tcPr>
                      <w:p w14:paraId="185986E9" w14:textId="77777777" w:rsidR="00597528" w:rsidRPr="000E073A" w:rsidRDefault="00597528" w:rsidP="00597528">
                        <w:pPr>
                          <w:spacing w:line="200" w:lineRule="exact"/>
                          <w:jc w:val="both"/>
                          <w:rPr>
                            <w:sz w:val="20"/>
                            <w:szCs w:val="20"/>
                          </w:rPr>
                        </w:pPr>
                        <w:r w:rsidRPr="000E073A">
                          <w:rPr>
                            <w:sz w:val="20"/>
                            <w:szCs w:val="20"/>
                          </w:rPr>
                          <w:t>The special activities on weekend especially to refresh after weekdays (eating/dine out, Sight seeing, gathering at home).</w:t>
                        </w:r>
                      </w:p>
                    </w:tc>
                  </w:tr>
                  <w:tr w:rsidR="00597528" w:rsidRPr="000E073A" w14:paraId="100FAAF6" w14:textId="77777777" w:rsidTr="00597528">
                    <w:trPr>
                      <w:trHeight w:val="553"/>
                      <w:jc w:val="center"/>
                    </w:trPr>
                    <w:tc>
                      <w:tcPr>
                        <w:tcW w:w="1939" w:type="dxa"/>
                        <w:vMerge/>
                        <w:shd w:val="clear" w:color="auto" w:fill="auto"/>
                      </w:tcPr>
                      <w:p w14:paraId="40F825AB" w14:textId="77777777" w:rsidR="00597528" w:rsidRPr="000E073A" w:rsidRDefault="00597528" w:rsidP="00597528">
                        <w:pPr>
                          <w:jc w:val="both"/>
                          <w:rPr>
                            <w:sz w:val="20"/>
                            <w:szCs w:val="20"/>
                          </w:rPr>
                        </w:pPr>
                      </w:p>
                    </w:tc>
                    <w:tc>
                      <w:tcPr>
                        <w:tcW w:w="1642" w:type="dxa"/>
                        <w:shd w:val="clear" w:color="auto" w:fill="auto"/>
                      </w:tcPr>
                      <w:p w14:paraId="0AC9F9F3" w14:textId="77777777" w:rsidR="00597528" w:rsidRPr="000E073A" w:rsidRDefault="00597528" w:rsidP="00597528">
                        <w:pPr>
                          <w:spacing w:line="200" w:lineRule="exact"/>
                          <w:jc w:val="both"/>
                          <w:rPr>
                            <w:sz w:val="20"/>
                            <w:szCs w:val="20"/>
                          </w:rPr>
                        </w:pPr>
                        <w:r w:rsidRPr="000E073A">
                          <w:rPr>
                            <w:sz w:val="20"/>
                            <w:szCs w:val="20"/>
                          </w:rPr>
                          <w:t>Social Relationship</w:t>
                        </w:r>
                      </w:p>
                    </w:tc>
                    <w:tc>
                      <w:tcPr>
                        <w:tcW w:w="2557" w:type="dxa"/>
                        <w:shd w:val="clear" w:color="auto" w:fill="auto"/>
                      </w:tcPr>
                      <w:p w14:paraId="0186972E" w14:textId="77777777" w:rsidR="00597528" w:rsidRPr="000E073A" w:rsidRDefault="00597528" w:rsidP="00597528">
                        <w:pPr>
                          <w:spacing w:line="200" w:lineRule="exact"/>
                          <w:jc w:val="both"/>
                          <w:rPr>
                            <w:sz w:val="20"/>
                            <w:szCs w:val="20"/>
                          </w:rPr>
                        </w:pPr>
                        <w:r w:rsidRPr="000E073A">
                          <w:rPr>
                            <w:sz w:val="20"/>
                            <w:szCs w:val="20"/>
                          </w:rPr>
                          <w:t>Guest visit frequency</w:t>
                        </w:r>
                      </w:p>
                    </w:tc>
                    <w:tc>
                      <w:tcPr>
                        <w:tcW w:w="3232" w:type="dxa"/>
                        <w:shd w:val="clear" w:color="auto" w:fill="auto"/>
                      </w:tcPr>
                      <w:p w14:paraId="23626028" w14:textId="77777777" w:rsidR="00597528" w:rsidRPr="000E073A" w:rsidRDefault="00597528" w:rsidP="00597528">
                        <w:pPr>
                          <w:spacing w:line="200" w:lineRule="exact"/>
                          <w:jc w:val="both"/>
                          <w:rPr>
                            <w:sz w:val="20"/>
                            <w:szCs w:val="20"/>
                          </w:rPr>
                        </w:pPr>
                        <w:r w:rsidRPr="000E073A">
                          <w:rPr>
                            <w:sz w:val="20"/>
                            <w:szCs w:val="20"/>
                          </w:rPr>
                          <w:t>The chance to have guest (s) visit at home after office hours, classed by daily, weekly, rarely.</w:t>
                        </w:r>
                      </w:p>
                    </w:tc>
                  </w:tr>
                  <w:tr w:rsidR="00597528" w:rsidRPr="000E073A" w14:paraId="59AE8EE5" w14:textId="77777777" w:rsidTr="00597528">
                    <w:trPr>
                      <w:trHeight w:val="553"/>
                      <w:jc w:val="center"/>
                    </w:trPr>
                    <w:tc>
                      <w:tcPr>
                        <w:tcW w:w="1939" w:type="dxa"/>
                        <w:vMerge w:val="restart"/>
                        <w:shd w:val="clear" w:color="auto" w:fill="auto"/>
                        <w:vAlign w:val="center"/>
                      </w:tcPr>
                      <w:p w14:paraId="441E68D6" w14:textId="77777777" w:rsidR="00597528" w:rsidRPr="000E073A" w:rsidRDefault="00597528" w:rsidP="00597528">
                        <w:pPr>
                          <w:jc w:val="center"/>
                          <w:rPr>
                            <w:b/>
                            <w:sz w:val="20"/>
                            <w:szCs w:val="20"/>
                          </w:rPr>
                        </w:pPr>
                        <w:r w:rsidRPr="000E073A">
                          <w:rPr>
                            <w:b/>
                            <w:sz w:val="20"/>
                            <w:szCs w:val="20"/>
                          </w:rPr>
                          <w:t>Psychological</w:t>
                        </w:r>
                      </w:p>
                    </w:tc>
                    <w:tc>
                      <w:tcPr>
                        <w:tcW w:w="1642" w:type="dxa"/>
                        <w:shd w:val="clear" w:color="auto" w:fill="auto"/>
                      </w:tcPr>
                      <w:p w14:paraId="5DA8A42F" w14:textId="77777777" w:rsidR="00597528" w:rsidRPr="000E073A" w:rsidRDefault="00597528" w:rsidP="00597528">
                        <w:pPr>
                          <w:spacing w:line="200" w:lineRule="exact"/>
                          <w:jc w:val="both"/>
                          <w:rPr>
                            <w:sz w:val="20"/>
                            <w:szCs w:val="20"/>
                          </w:rPr>
                        </w:pPr>
                        <w:r w:rsidRPr="000E073A">
                          <w:rPr>
                            <w:sz w:val="20"/>
                            <w:szCs w:val="20"/>
                          </w:rPr>
                          <w:t>Psychological expectation</w:t>
                        </w:r>
                      </w:p>
                    </w:tc>
                    <w:tc>
                      <w:tcPr>
                        <w:tcW w:w="2557" w:type="dxa"/>
                        <w:shd w:val="clear" w:color="auto" w:fill="auto"/>
                      </w:tcPr>
                      <w:p w14:paraId="29AF7757" w14:textId="77777777" w:rsidR="00597528" w:rsidRPr="000E073A" w:rsidRDefault="00597528" w:rsidP="00597528">
                        <w:pPr>
                          <w:spacing w:line="200" w:lineRule="exact"/>
                          <w:jc w:val="both"/>
                          <w:rPr>
                            <w:sz w:val="20"/>
                            <w:szCs w:val="20"/>
                          </w:rPr>
                        </w:pPr>
                        <w:r w:rsidRPr="000E073A">
                          <w:rPr>
                            <w:sz w:val="20"/>
                            <w:szCs w:val="20"/>
                          </w:rPr>
                          <w:t>Psychological needs</w:t>
                        </w:r>
                      </w:p>
                    </w:tc>
                    <w:tc>
                      <w:tcPr>
                        <w:tcW w:w="3232" w:type="dxa"/>
                        <w:shd w:val="clear" w:color="auto" w:fill="auto"/>
                      </w:tcPr>
                      <w:p w14:paraId="4B821D65" w14:textId="77777777" w:rsidR="00597528" w:rsidRPr="000E073A" w:rsidRDefault="00597528" w:rsidP="00597528">
                        <w:pPr>
                          <w:spacing w:line="200" w:lineRule="exact"/>
                          <w:jc w:val="both"/>
                          <w:rPr>
                            <w:sz w:val="20"/>
                            <w:szCs w:val="20"/>
                          </w:rPr>
                        </w:pPr>
                        <w:r w:rsidRPr="000E073A">
                          <w:rPr>
                            <w:sz w:val="20"/>
                            <w:szCs w:val="20"/>
                          </w:rPr>
                          <w:t>The main psychological needs or feelings expected by respondents (comfort, security, self-actualization).</w:t>
                        </w:r>
                      </w:p>
                    </w:tc>
                  </w:tr>
                  <w:tr w:rsidR="00597528" w:rsidRPr="000E073A" w14:paraId="325C1F38" w14:textId="77777777" w:rsidTr="00597528">
                    <w:trPr>
                      <w:trHeight w:val="830"/>
                      <w:jc w:val="center"/>
                    </w:trPr>
                    <w:tc>
                      <w:tcPr>
                        <w:tcW w:w="1939" w:type="dxa"/>
                        <w:vMerge/>
                        <w:shd w:val="clear" w:color="auto" w:fill="auto"/>
                      </w:tcPr>
                      <w:p w14:paraId="18ACD3EA" w14:textId="77777777" w:rsidR="00597528" w:rsidRPr="000E073A" w:rsidRDefault="00597528" w:rsidP="00597528">
                        <w:pPr>
                          <w:jc w:val="both"/>
                          <w:rPr>
                            <w:sz w:val="20"/>
                            <w:szCs w:val="20"/>
                          </w:rPr>
                        </w:pPr>
                      </w:p>
                    </w:tc>
                    <w:tc>
                      <w:tcPr>
                        <w:tcW w:w="1642" w:type="dxa"/>
                        <w:shd w:val="clear" w:color="auto" w:fill="auto"/>
                      </w:tcPr>
                      <w:p w14:paraId="394A80FD" w14:textId="77777777" w:rsidR="00597528" w:rsidRPr="000E073A" w:rsidRDefault="00597528" w:rsidP="00597528">
                        <w:pPr>
                          <w:spacing w:line="200" w:lineRule="exact"/>
                          <w:rPr>
                            <w:sz w:val="20"/>
                            <w:szCs w:val="20"/>
                          </w:rPr>
                        </w:pPr>
                        <w:r w:rsidRPr="000E073A">
                          <w:rPr>
                            <w:sz w:val="20"/>
                            <w:szCs w:val="20"/>
                          </w:rPr>
                          <w:t>Psychological expectation from the new environment</w:t>
                        </w:r>
                      </w:p>
                    </w:tc>
                    <w:tc>
                      <w:tcPr>
                        <w:tcW w:w="2557" w:type="dxa"/>
                        <w:shd w:val="clear" w:color="auto" w:fill="auto"/>
                      </w:tcPr>
                      <w:p w14:paraId="7A434099" w14:textId="77777777" w:rsidR="00597528" w:rsidRPr="000E073A" w:rsidRDefault="00597528" w:rsidP="00597528">
                        <w:pPr>
                          <w:spacing w:line="200" w:lineRule="exact"/>
                          <w:rPr>
                            <w:sz w:val="20"/>
                            <w:szCs w:val="20"/>
                          </w:rPr>
                        </w:pPr>
                        <w:r w:rsidRPr="000E073A">
                          <w:rPr>
                            <w:sz w:val="20"/>
                            <w:szCs w:val="20"/>
                          </w:rPr>
                          <w:t>Expectation from the new environment</w:t>
                        </w:r>
                      </w:p>
                    </w:tc>
                    <w:tc>
                      <w:tcPr>
                        <w:tcW w:w="3232" w:type="dxa"/>
                        <w:shd w:val="clear" w:color="auto" w:fill="auto"/>
                      </w:tcPr>
                      <w:p w14:paraId="011233DC" w14:textId="77777777" w:rsidR="00597528" w:rsidRPr="000E073A" w:rsidRDefault="00597528" w:rsidP="00597528">
                        <w:pPr>
                          <w:spacing w:line="200" w:lineRule="exact"/>
                          <w:jc w:val="both"/>
                          <w:rPr>
                            <w:sz w:val="20"/>
                            <w:szCs w:val="20"/>
                          </w:rPr>
                        </w:pPr>
                        <w:r w:rsidRPr="000E073A">
                          <w:rPr>
                            <w:sz w:val="20"/>
                            <w:szCs w:val="20"/>
                          </w:rPr>
                          <w:t>The wish from physical condition/new environment (secure environment, clean environment, green environment).</w:t>
                        </w:r>
                      </w:p>
                    </w:tc>
                  </w:tr>
                  <w:tr w:rsidR="00597528" w:rsidRPr="000E073A" w14:paraId="2D0B4494" w14:textId="77777777" w:rsidTr="00597528">
                    <w:trPr>
                      <w:trHeight w:val="830"/>
                      <w:jc w:val="center"/>
                    </w:trPr>
                    <w:tc>
                      <w:tcPr>
                        <w:tcW w:w="1939" w:type="dxa"/>
                        <w:vMerge/>
                        <w:shd w:val="clear" w:color="auto" w:fill="auto"/>
                      </w:tcPr>
                      <w:p w14:paraId="132665D7" w14:textId="77777777" w:rsidR="00597528" w:rsidRPr="000E073A" w:rsidRDefault="00597528" w:rsidP="00597528">
                        <w:pPr>
                          <w:jc w:val="both"/>
                          <w:rPr>
                            <w:sz w:val="20"/>
                            <w:szCs w:val="20"/>
                          </w:rPr>
                        </w:pPr>
                      </w:p>
                    </w:tc>
                    <w:tc>
                      <w:tcPr>
                        <w:tcW w:w="1642" w:type="dxa"/>
                        <w:shd w:val="clear" w:color="auto" w:fill="auto"/>
                      </w:tcPr>
                      <w:p w14:paraId="431D9474" w14:textId="77777777" w:rsidR="00597528" w:rsidRPr="000E073A" w:rsidRDefault="00597528" w:rsidP="00597528">
                        <w:pPr>
                          <w:spacing w:line="200" w:lineRule="exact"/>
                          <w:rPr>
                            <w:sz w:val="20"/>
                            <w:szCs w:val="20"/>
                          </w:rPr>
                        </w:pPr>
                        <w:r w:rsidRPr="000E073A">
                          <w:rPr>
                            <w:sz w:val="20"/>
                            <w:szCs w:val="20"/>
                          </w:rPr>
                          <w:t>Psychological desire to alter extent of the initial house</w:t>
                        </w:r>
                      </w:p>
                    </w:tc>
                    <w:tc>
                      <w:tcPr>
                        <w:tcW w:w="2557" w:type="dxa"/>
                        <w:shd w:val="clear" w:color="auto" w:fill="auto"/>
                      </w:tcPr>
                      <w:p w14:paraId="60D4EFD5" w14:textId="77777777" w:rsidR="00597528" w:rsidRPr="000E073A" w:rsidRDefault="00597528" w:rsidP="00597528">
                        <w:pPr>
                          <w:spacing w:line="200" w:lineRule="exact"/>
                          <w:jc w:val="both"/>
                          <w:rPr>
                            <w:sz w:val="20"/>
                            <w:szCs w:val="20"/>
                          </w:rPr>
                        </w:pPr>
                        <w:r w:rsidRPr="000E073A">
                          <w:rPr>
                            <w:sz w:val="20"/>
                            <w:szCs w:val="20"/>
                          </w:rPr>
                          <w:t>Renovation needs</w:t>
                        </w:r>
                      </w:p>
                    </w:tc>
                    <w:tc>
                      <w:tcPr>
                        <w:tcW w:w="3232" w:type="dxa"/>
                        <w:shd w:val="clear" w:color="auto" w:fill="auto"/>
                      </w:tcPr>
                      <w:p w14:paraId="64019DB0" w14:textId="77777777" w:rsidR="00597528" w:rsidRPr="000E073A" w:rsidRDefault="00597528" w:rsidP="00597528">
                        <w:pPr>
                          <w:spacing w:line="200" w:lineRule="exact"/>
                          <w:jc w:val="both"/>
                          <w:rPr>
                            <w:sz w:val="20"/>
                            <w:szCs w:val="20"/>
                          </w:rPr>
                        </w:pPr>
                        <w:r w:rsidRPr="000E073A">
                          <w:rPr>
                            <w:sz w:val="20"/>
                            <w:szCs w:val="20"/>
                          </w:rPr>
                          <w:t>The needs to extend sizes of initial house categorized into (small, medium, and large).</w:t>
                        </w:r>
                      </w:p>
                    </w:tc>
                  </w:tr>
                  <w:tr w:rsidR="00597528" w:rsidRPr="000E073A" w14:paraId="09AB30FE" w14:textId="77777777" w:rsidTr="00597528">
                    <w:trPr>
                      <w:trHeight w:val="553"/>
                      <w:jc w:val="center"/>
                    </w:trPr>
                    <w:tc>
                      <w:tcPr>
                        <w:tcW w:w="1939" w:type="dxa"/>
                        <w:vMerge w:val="restart"/>
                        <w:shd w:val="clear" w:color="auto" w:fill="auto"/>
                        <w:vAlign w:val="center"/>
                      </w:tcPr>
                      <w:p w14:paraId="24529ADD" w14:textId="77777777" w:rsidR="00597528" w:rsidRPr="000E073A" w:rsidRDefault="00597528" w:rsidP="00597528">
                        <w:pPr>
                          <w:jc w:val="center"/>
                          <w:rPr>
                            <w:b/>
                            <w:sz w:val="20"/>
                            <w:szCs w:val="20"/>
                          </w:rPr>
                        </w:pPr>
                        <w:r w:rsidRPr="000E073A">
                          <w:rPr>
                            <w:b/>
                            <w:sz w:val="20"/>
                            <w:szCs w:val="20"/>
                          </w:rPr>
                          <w:t>Demographic</w:t>
                        </w:r>
                      </w:p>
                    </w:tc>
                    <w:tc>
                      <w:tcPr>
                        <w:tcW w:w="1642" w:type="dxa"/>
                        <w:shd w:val="clear" w:color="auto" w:fill="auto"/>
                      </w:tcPr>
                      <w:p w14:paraId="100BD380" w14:textId="77777777" w:rsidR="00597528" w:rsidRPr="000E073A" w:rsidRDefault="00597528" w:rsidP="00597528">
                        <w:pPr>
                          <w:spacing w:line="200" w:lineRule="exact"/>
                          <w:rPr>
                            <w:sz w:val="20"/>
                            <w:szCs w:val="20"/>
                          </w:rPr>
                        </w:pPr>
                        <w:r w:rsidRPr="000E073A">
                          <w:rPr>
                            <w:sz w:val="20"/>
                            <w:szCs w:val="20"/>
                          </w:rPr>
                          <w:t>Category of years life time</w:t>
                        </w:r>
                      </w:p>
                    </w:tc>
                    <w:tc>
                      <w:tcPr>
                        <w:tcW w:w="2557" w:type="dxa"/>
                        <w:shd w:val="clear" w:color="auto" w:fill="auto"/>
                      </w:tcPr>
                      <w:p w14:paraId="30BD865B" w14:textId="77777777" w:rsidR="00597528" w:rsidRPr="000E073A" w:rsidRDefault="00597528" w:rsidP="00597528">
                        <w:pPr>
                          <w:spacing w:line="200" w:lineRule="exact"/>
                          <w:jc w:val="both"/>
                          <w:rPr>
                            <w:sz w:val="20"/>
                            <w:szCs w:val="20"/>
                          </w:rPr>
                        </w:pPr>
                        <w:r w:rsidRPr="000E073A">
                          <w:rPr>
                            <w:sz w:val="20"/>
                            <w:szCs w:val="20"/>
                          </w:rPr>
                          <w:t>Age group</w:t>
                        </w:r>
                      </w:p>
                    </w:tc>
                    <w:tc>
                      <w:tcPr>
                        <w:tcW w:w="3232" w:type="dxa"/>
                        <w:shd w:val="clear" w:color="auto" w:fill="auto"/>
                      </w:tcPr>
                      <w:p w14:paraId="71D81504" w14:textId="77777777" w:rsidR="00597528" w:rsidRPr="000E073A" w:rsidRDefault="00597528" w:rsidP="00597528">
                        <w:pPr>
                          <w:spacing w:line="200" w:lineRule="exact"/>
                          <w:jc w:val="both"/>
                          <w:rPr>
                            <w:sz w:val="20"/>
                            <w:szCs w:val="20"/>
                          </w:rPr>
                        </w:pPr>
                        <w:r w:rsidRPr="000E073A">
                          <w:rPr>
                            <w:sz w:val="20"/>
                            <w:szCs w:val="20"/>
                          </w:rPr>
                          <w:t>The age category of a respondent, grouped into (20-35 years old, 36-45 years old, more than 45 years old).</w:t>
                        </w:r>
                      </w:p>
                    </w:tc>
                  </w:tr>
                  <w:tr w:rsidR="00597528" w:rsidRPr="000E073A" w14:paraId="27DE9A58" w14:textId="77777777" w:rsidTr="00597528">
                    <w:trPr>
                      <w:trHeight w:val="553"/>
                      <w:jc w:val="center"/>
                    </w:trPr>
                    <w:tc>
                      <w:tcPr>
                        <w:tcW w:w="1939" w:type="dxa"/>
                        <w:vMerge/>
                        <w:shd w:val="clear" w:color="auto" w:fill="auto"/>
                      </w:tcPr>
                      <w:p w14:paraId="0783418A" w14:textId="77777777" w:rsidR="00597528" w:rsidRPr="000E073A" w:rsidRDefault="00597528" w:rsidP="00597528">
                        <w:pPr>
                          <w:jc w:val="both"/>
                          <w:rPr>
                            <w:sz w:val="20"/>
                            <w:szCs w:val="20"/>
                          </w:rPr>
                        </w:pPr>
                      </w:p>
                    </w:tc>
                    <w:tc>
                      <w:tcPr>
                        <w:tcW w:w="1642" w:type="dxa"/>
                        <w:shd w:val="clear" w:color="auto" w:fill="auto"/>
                      </w:tcPr>
                      <w:p w14:paraId="517606A0" w14:textId="77777777" w:rsidR="00597528" w:rsidRPr="000E073A" w:rsidRDefault="00597528" w:rsidP="00597528">
                        <w:pPr>
                          <w:spacing w:line="240" w:lineRule="exact"/>
                          <w:jc w:val="both"/>
                          <w:rPr>
                            <w:sz w:val="20"/>
                            <w:szCs w:val="20"/>
                          </w:rPr>
                        </w:pPr>
                        <w:r w:rsidRPr="000E073A">
                          <w:rPr>
                            <w:sz w:val="20"/>
                            <w:szCs w:val="20"/>
                          </w:rPr>
                          <w:t>Level of education</w:t>
                        </w:r>
                      </w:p>
                    </w:tc>
                    <w:tc>
                      <w:tcPr>
                        <w:tcW w:w="2557" w:type="dxa"/>
                        <w:shd w:val="clear" w:color="auto" w:fill="auto"/>
                      </w:tcPr>
                      <w:p w14:paraId="37E90A82" w14:textId="77777777" w:rsidR="00597528" w:rsidRPr="000E073A" w:rsidRDefault="00597528" w:rsidP="00597528">
                        <w:pPr>
                          <w:spacing w:line="240" w:lineRule="exact"/>
                          <w:jc w:val="both"/>
                          <w:rPr>
                            <w:sz w:val="20"/>
                            <w:szCs w:val="20"/>
                          </w:rPr>
                        </w:pPr>
                        <w:r w:rsidRPr="000E073A">
                          <w:rPr>
                            <w:sz w:val="20"/>
                            <w:szCs w:val="20"/>
                          </w:rPr>
                          <w:t>Type of degree</w:t>
                        </w:r>
                      </w:p>
                    </w:tc>
                    <w:tc>
                      <w:tcPr>
                        <w:tcW w:w="3232" w:type="dxa"/>
                        <w:shd w:val="clear" w:color="auto" w:fill="auto"/>
                      </w:tcPr>
                      <w:p w14:paraId="0244E3AA" w14:textId="77777777" w:rsidR="00597528" w:rsidRPr="000E073A" w:rsidRDefault="00597528" w:rsidP="00597528">
                        <w:pPr>
                          <w:spacing w:line="200" w:lineRule="exact"/>
                          <w:jc w:val="both"/>
                          <w:rPr>
                            <w:sz w:val="20"/>
                            <w:szCs w:val="20"/>
                          </w:rPr>
                        </w:pPr>
                        <w:r w:rsidRPr="000E073A">
                          <w:rPr>
                            <w:sz w:val="20"/>
                            <w:szCs w:val="20"/>
                          </w:rPr>
                          <w:t>The highest education degree of respondents earned (Senior High School degree, Bachelor degree, Master degree).</w:t>
                        </w:r>
                      </w:p>
                    </w:tc>
                  </w:tr>
                </w:tbl>
                <w:p w14:paraId="21D3F48B" w14:textId="77777777" w:rsidR="00597528" w:rsidRPr="000E073A" w:rsidRDefault="00597528" w:rsidP="00C03C28">
                  <w:pPr>
                    <w:rPr>
                      <w:szCs w:val="20"/>
                    </w:rPr>
                  </w:pPr>
                </w:p>
              </w:txbxContent>
            </v:textbox>
            <w10:wrap type="topAndBottom"/>
          </v:shape>
        </w:pict>
      </w:r>
      <w:r w:rsidR="00167BD5">
        <w:rPr>
          <w:i/>
          <w:sz w:val="20"/>
          <w:szCs w:val="20"/>
        </w:rPr>
        <w:t>H7</w:t>
      </w:r>
      <w:r w:rsidR="00167BD5" w:rsidRPr="00445E70">
        <w:rPr>
          <w:i/>
          <w:sz w:val="20"/>
          <w:szCs w:val="20"/>
        </w:rPr>
        <w:t>: Residents who have Senior High School de</w:t>
      </w:r>
      <w:r w:rsidR="00167BD5">
        <w:rPr>
          <w:i/>
          <w:sz w:val="20"/>
          <w:szCs w:val="20"/>
        </w:rPr>
        <w:t>gree tend to choose transitional</w:t>
      </w:r>
      <w:r w:rsidR="00167BD5" w:rsidRPr="00445E70">
        <w:rPr>
          <w:i/>
          <w:sz w:val="20"/>
          <w:szCs w:val="20"/>
        </w:rPr>
        <w:t xml:space="preserve"> buildings</w:t>
      </w:r>
      <w:r w:rsidR="00167BD5">
        <w:rPr>
          <w:i/>
          <w:sz w:val="20"/>
          <w:szCs w:val="20"/>
        </w:rPr>
        <w:t>.</w:t>
      </w:r>
      <w:r w:rsidR="005560E4">
        <w:rPr>
          <w:rFonts w:eastAsiaTheme="minorEastAsia" w:hint="eastAsia"/>
          <w:i/>
          <w:sz w:val="20"/>
          <w:szCs w:val="20"/>
        </w:rPr>
        <w:t xml:space="preserve"> </w:t>
      </w:r>
      <w:r w:rsidR="00167BD5" w:rsidRPr="00445E70">
        <w:rPr>
          <w:i/>
          <w:sz w:val="20"/>
          <w:szCs w:val="20"/>
        </w:rPr>
        <w:t xml:space="preserve">For residents </w:t>
      </w:r>
      <w:r w:rsidR="00167BD5">
        <w:rPr>
          <w:i/>
          <w:sz w:val="20"/>
          <w:szCs w:val="20"/>
        </w:rPr>
        <w:t xml:space="preserve">who </w:t>
      </w:r>
      <w:r w:rsidR="00167BD5" w:rsidRPr="00445E70">
        <w:rPr>
          <w:i/>
          <w:sz w:val="20"/>
          <w:szCs w:val="20"/>
        </w:rPr>
        <w:t xml:space="preserve">have Bachelor degree tend to choose </w:t>
      </w:r>
      <w:r w:rsidR="00167BD5">
        <w:rPr>
          <w:i/>
          <w:sz w:val="20"/>
          <w:szCs w:val="20"/>
        </w:rPr>
        <w:t>minimalist buildings, and r</w:t>
      </w:r>
      <w:r w:rsidR="00167BD5" w:rsidRPr="00445E70">
        <w:rPr>
          <w:i/>
          <w:sz w:val="20"/>
          <w:szCs w:val="20"/>
        </w:rPr>
        <w:t>esidents who hav</w:t>
      </w:r>
      <w:r w:rsidR="00167BD5">
        <w:rPr>
          <w:i/>
          <w:sz w:val="20"/>
          <w:szCs w:val="20"/>
        </w:rPr>
        <w:t>e Master degree tend to choose</w:t>
      </w:r>
      <w:r w:rsidR="00C03C28">
        <w:rPr>
          <w:rFonts w:eastAsiaTheme="minorEastAsia" w:hint="eastAsia"/>
          <w:i/>
          <w:sz w:val="20"/>
          <w:szCs w:val="20"/>
        </w:rPr>
        <w:t xml:space="preserve"> </w:t>
      </w:r>
      <w:r w:rsidR="00167BD5">
        <w:rPr>
          <w:i/>
          <w:sz w:val="20"/>
          <w:szCs w:val="20"/>
        </w:rPr>
        <w:t>mediterranean</w:t>
      </w:r>
      <w:r w:rsidR="00167BD5" w:rsidRPr="00445E70">
        <w:rPr>
          <w:i/>
          <w:sz w:val="20"/>
          <w:szCs w:val="20"/>
        </w:rPr>
        <w:t xml:space="preserve"> buildings. </w:t>
      </w:r>
    </w:p>
    <w:p w14:paraId="0EC8C9EF" w14:textId="77777777" w:rsidR="00167BD5" w:rsidRDefault="00167BD5" w:rsidP="002167E3">
      <w:pPr>
        <w:rPr>
          <w:sz w:val="20"/>
          <w:szCs w:val="20"/>
        </w:rPr>
      </w:pPr>
      <w:r>
        <w:rPr>
          <w:sz w:val="20"/>
          <w:szCs w:val="20"/>
        </w:rPr>
        <w:t xml:space="preserve">     Hypothesis 7 predicted that type of degree is positively related to building style.</w:t>
      </w:r>
    </w:p>
    <w:p w14:paraId="47F77F56" w14:textId="77777777" w:rsidR="00167BD5" w:rsidRPr="00346072" w:rsidRDefault="00167BD5" w:rsidP="007566B0">
      <w:pPr>
        <w:pStyle w:val="Heading2"/>
        <w:spacing w:before="180" w:after="180"/>
      </w:pPr>
      <w:r>
        <w:t>3.3</w:t>
      </w:r>
      <w:r>
        <w:tab/>
      </w:r>
      <w:r w:rsidRPr="00346072">
        <w:t xml:space="preserve"> Variables (operation definitions)</w:t>
      </w:r>
    </w:p>
    <w:p w14:paraId="7CDCD1D7" w14:textId="77777777" w:rsidR="00167BD5" w:rsidRDefault="00167BD5" w:rsidP="00167BD5">
      <w:pPr>
        <w:ind w:firstLine="482"/>
        <w:jc w:val="both"/>
        <w:rPr>
          <w:sz w:val="20"/>
          <w:szCs w:val="20"/>
        </w:rPr>
      </w:pPr>
      <w:r>
        <w:rPr>
          <w:sz w:val="20"/>
          <w:szCs w:val="20"/>
        </w:rPr>
        <w:t xml:space="preserve">Behavioral factors and </w:t>
      </w:r>
      <w:r w:rsidRPr="004F214D">
        <w:rPr>
          <w:sz w:val="20"/>
          <w:szCs w:val="20"/>
        </w:rPr>
        <w:t>environmental</w:t>
      </w:r>
      <w:r>
        <w:rPr>
          <w:sz w:val="20"/>
          <w:szCs w:val="20"/>
        </w:rPr>
        <w:t xml:space="preserve"> factors can</w:t>
      </w:r>
      <w:r w:rsidRPr="0028442B">
        <w:rPr>
          <w:sz w:val="20"/>
          <w:szCs w:val="20"/>
        </w:rPr>
        <w:t xml:space="preserve"> be translated </w:t>
      </w:r>
      <w:r>
        <w:rPr>
          <w:sz w:val="20"/>
          <w:szCs w:val="20"/>
        </w:rPr>
        <w:t>into variables</w:t>
      </w:r>
      <w:r w:rsidRPr="0028442B">
        <w:rPr>
          <w:sz w:val="20"/>
          <w:szCs w:val="20"/>
        </w:rPr>
        <w:t xml:space="preserve"> to be used to analyze the relationship</w:t>
      </w:r>
      <w:r>
        <w:rPr>
          <w:sz w:val="20"/>
          <w:szCs w:val="20"/>
        </w:rPr>
        <w:t>s between all</w:t>
      </w:r>
      <w:r w:rsidRPr="0028442B">
        <w:rPr>
          <w:sz w:val="20"/>
          <w:szCs w:val="20"/>
        </w:rPr>
        <w:t xml:space="preserve"> variable</w:t>
      </w:r>
      <w:r>
        <w:rPr>
          <w:sz w:val="20"/>
          <w:szCs w:val="20"/>
        </w:rPr>
        <w:t>s</w:t>
      </w:r>
      <w:r w:rsidRPr="0028442B">
        <w:rPr>
          <w:sz w:val="20"/>
          <w:szCs w:val="20"/>
        </w:rPr>
        <w:t>. T</w:t>
      </w:r>
      <w:r>
        <w:rPr>
          <w:sz w:val="20"/>
          <w:szCs w:val="20"/>
        </w:rPr>
        <w:t>he categories of variables may be described by</w:t>
      </w:r>
      <w:r w:rsidRPr="0028442B">
        <w:rPr>
          <w:sz w:val="20"/>
          <w:szCs w:val="20"/>
        </w:rPr>
        <w:t xml:space="preserve"> an o</w:t>
      </w:r>
      <w:r>
        <w:rPr>
          <w:sz w:val="20"/>
          <w:szCs w:val="20"/>
        </w:rPr>
        <w:t>perational definition as shown i</w:t>
      </w:r>
      <w:r w:rsidRPr="0028442B">
        <w:rPr>
          <w:sz w:val="20"/>
          <w:szCs w:val="20"/>
        </w:rPr>
        <w:t xml:space="preserve">n </w:t>
      </w:r>
      <w:r>
        <w:rPr>
          <w:sz w:val="20"/>
          <w:szCs w:val="20"/>
        </w:rPr>
        <w:t xml:space="preserve">Table 1and Table 2. </w:t>
      </w:r>
    </w:p>
    <w:p w14:paraId="3E6B2FE0" w14:textId="77777777" w:rsidR="00167BD5" w:rsidRDefault="00167BD5" w:rsidP="00167BD5">
      <w:pPr>
        <w:ind w:firstLine="482"/>
        <w:jc w:val="both"/>
        <w:rPr>
          <w:sz w:val="20"/>
          <w:szCs w:val="20"/>
        </w:rPr>
      </w:pPr>
      <w:r>
        <w:rPr>
          <w:sz w:val="20"/>
          <w:szCs w:val="20"/>
        </w:rPr>
        <w:t>For Independent variables, f</w:t>
      </w:r>
      <w:r w:rsidRPr="0028442B">
        <w:rPr>
          <w:sz w:val="20"/>
          <w:szCs w:val="20"/>
        </w:rPr>
        <w:t xml:space="preserve">amily weekend </w:t>
      </w:r>
      <w:r w:rsidRPr="00BA2A6A">
        <w:rPr>
          <w:color w:val="000000"/>
          <w:sz w:val="20"/>
          <w:szCs w:val="20"/>
        </w:rPr>
        <w:t>activities are</w:t>
      </w:r>
      <w:r>
        <w:rPr>
          <w:color w:val="000000"/>
          <w:sz w:val="20"/>
          <w:szCs w:val="20"/>
        </w:rPr>
        <w:t xml:space="preserve"> the special activities on weekend, especially to refresh after weekdays</w:t>
      </w:r>
      <w:r w:rsidRPr="00BA2A6A">
        <w:rPr>
          <w:color w:val="000000"/>
          <w:sz w:val="20"/>
          <w:szCs w:val="20"/>
        </w:rPr>
        <w:t>; determined by three ac</w:t>
      </w:r>
      <w:r>
        <w:rPr>
          <w:color w:val="000000"/>
          <w:sz w:val="20"/>
          <w:szCs w:val="20"/>
        </w:rPr>
        <w:t>tivities such as eat/</w:t>
      </w:r>
      <w:r w:rsidRPr="00BA2A6A">
        <w:rPr>
          <w:color w:val="000000"/>
          <w:sz w:val="20"/>
          <w:szCs w:val="20"/>
        </w:rPr>
        <w:t>dinner out with family,</w:t>
      </w:r>
      <w:r>
        <w:rPr>
          <w:sz w:val="20"/>
          <w:szCs w:val="20"/>
        </w:rPr>
        <w:t xml:space="preserve"> sight seeing/</w:t>
      </w:r>
      <w:r w:rsidRPr="0028442B">
        <w:rPr>
          <w:sz w:val="20"/>
          <w:szCs w:val="20"/>
        </w:rPr>
        <w:t>window shopping at mall/department store, and gathering wit</w:t>
      </w:r>
      <w:r>
        <w:rPr>
          <w:sz w:val="20"/>
          <w:szCs w:val="20"/>
        </w:rPr>
        <w:t>h family at home. Guest visit frequency is the chance to have guest (s) visit at home-after office hours</w:t>
      </w:r>
      <w:r w:rsidRPr="0028442B">
        <w:rPr>
          <w:sz w:val="20"/>
          <w:szCs w:val="20"/>
        </w:rPr>
        <w:t>, which can be used to de</w:t>
      </w:r>
      <w:r>
        <w:rPr>
          <w:sz w:val="20"/>
          <w:szCs w:val="20"/>
        </w:rPr>
        <w:t xml:space="preserve">termine the size of living room/family room; this is split into three categories </w:t>
      </w:r>
      <w:r w:rsidRPr="0028442B">
        <w:rPr>
          <w:sz w:val="20"/>
          <w:szCs w:val="20"/>
        </w:rPr>
        <w:t>daily, weekly and rarely.</w:t>
      </w:r>
    </w:p>
    <w:p w14:paraId="31186723" w14:textId="77777777" w:rsidR="00167BD5" w:rsidRDefault="00C4115C" w:rsidP="00167BD5">
      <w:pPr>
        <w:ind w:firstLine="482"/>
        <w:jc w:val="both"/>
        <w:rPr>
          <w:sz w:val="20"/>
          <w:szCs w:val="20"/>
        </w:rPr>
      </w:pPr>
      <w:r>
        <w:rPr>
          <w:noProof/>
          <w:sz w:val="20"/>
          <w:szCs w:val="20"/>
        </w:rPr>
        <w:pict w14:anchorId="26FD237D">
          <v:shape id="_x0000_s1057" type="#_x0000_t202" style="position:absolute;left:0;text-align:left;margin-left:-2.75pt;margin-top:-1.3pt;width:487.5pt;height:297.3pt;z-index:251662336;mso-width-relative:margin;mso-height-relative:margin" filled="f" stroked="f">
            <v:textbox style="mso-next-textbox:#_x0000_s1057">
              <w:txbxContent>
                <w:p w14:paraId="0B626E4F" w14:textId="77777777" w:rsidR="00597528" w:rsidRDefault="00597528" w:rsidP="00C03C28">
                  <w:pPr>
                    <w:jc w:val="center"/>
                    <w:rPr>
                      <w:b/>
                      <w:sz w:val="20"/>
                      <w:szCs w:val="20"/>
                    </w:rPr>
                  </w:pPr>
                  <w:r>
                    <w:rPr>
                      <w:b/>
                      <w:sz w:val="20"/>
                      <w:szCs w:val="20"/>
                    </w:rPr>
                    <w:t>Table 2</w:t>
                  </w:r>
                  <w:r>
                    <w:rPr>
                      <w:rFonts w:hint="eastAsia"/>
                      <w:b/>
                      <w:sz w:val="20"/>
                      <w:szCs w:val="20"/>
                    </w:rPr>
                    <w:t xml:space="preserve"> </w:t>
                  </w:r>
                  <w:r w:rsidRPr="007E5B51">
                    <w:rPr>
                      <w:b/>
                      <w:sz w:val="20"/>
                      <w:szCs w:val="20"/>
                    </w:rPr>
                    <w:t>Operation Definition-Dependent</w:t>
                  </w:r>
                  <w:r>
                    <w:rPr>
                      <w:b/>
                      <w:sz w:val="20"/>
                      <w:szCs w:val="20"/>
                    </w:rPr>
                    <w:t xml:space="preserve"> variables</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746"/>
                    <w:gridCol w:w="1873"/>
                    <w:gridCol w:w="2268"/>
                    <w:gridCol w:w="3724"/>
                  </w:tblGrid>
                  <w:tr w:rsidR="00597528" w:rsidRPr="00C03C28" w14:paraId="427AA044" w14:textId="77777777" w:rsidTr="00C03C28">
                    <w:trPr>
                      <w:trHeight w:val="345"/>
                      <w:jc w:val="center"/>
                    </w:trPr>
                    <w:tc>
                      <w:tcPr>
                        <w:tcW w:w="1746" w:type="dxa"/>
                        <w:tcBorders>
                          <w:bottom w:val="single" w:sz="12" w:space="0" w:color="000000"/>
                        </w:tcBorders>
                        <w:shd w:val="clear" w:color="auto" w:fill="EEECE1"/>
                      </w:tcPr>
                      <w:p w14:paraId="5A2E7768" w14:textId="77777777" w:rsidR="00597528" w:rsidRPr="00C03C28" w:rsidRDefault="00597528" w:rsidP="00C03C28">
                        <w:pPr>
                          <w:jc w:val="center"/>
                          <w:rPr>
                            <w:b/>
                            <w:bCs/>
                            <w:sz w:val="20"/>
                            <w:szCs w:val="20"/>
                          </w:rPr>
                        </w:pPr>
                        <w:r w:rsidRPr="00C03C28">
                          <w:rPr>
                            <w:b/>
                            <w:bCs/>
                            <w:sz w:val="20"/>
                            <w:szCs w:val="20"/>
                          </w:rPr>
                          <w:t>Type of Factor</w:t>
                        </w:r>
                      </w:p>
                    </w:tc>
                    <w:tc>
                      <w:tcPr>
                        <w:tcW w:w="1873" w:type="dxa"/>
                        <w:tcBorders>
                          <w:bottom w:val="single" w:sz="12" w:space="0" w:color="000000"/>
                        </w:tcBorders>
                        <w:shd w:val="clear" w:color="auto" w:fill="EEECE1"/>
                      </w:tcPr>
                      <w:p w14:paraId="43A7BF27" w14:textId="77777777" w:rsidR="00597528" w:rsidRPr="00C03C28" w:rsidRDefault="00597528" w:rsidP="00C03C28">
                        <w:pPr>
                          <w:jc w:val="center"/>
                          <w:rPr>
                            <w:b/>
                            <w:bCs/>
                            <w:sz w:val="20"/>
                            <w:szCs w:val="20"/>
                          </w:rPr>
                        </w:pPr>
                        <w:r w:rsidRPr="00C03C28">
                          <w:rPr>
                            <w:b/>
                            <w:bCs/>
                            <w:sz w:val="20"/>
                            <w:szCs w:val="20"/>
                          </w:rPr>
                          <w:t>Concept</w:t>
                        </w:r>
                      </w:p>
                    </w:tc>
                    <w:tc>
                      <w:tcPr>
                        <w:tcW w:w="2268" w:type="dxa"/>
                        <w:tcBorders>
                          <w:bottom w:val="single" w:sz="12" w:space="0" w:color="000000"/>
                        </w:tcBorders>
                        <w:shd w:val="clear" w:color="auto" w:fill="EEECE1"/>
                      </w:tcPr>
                      <w:p w14:paraId="155D0400" w14:textId="77777777" w:rsidR="00597528" w:rsidRPr="00C03C28" w:rsidRDefault="00597528" w:rsidP="00C03C28">
                        <w:pPr>
                          <w:jc w:val="center"/>
                          <w:rPr>
                            <w:b/>
                            <w:bCs/>
                            <w:sz w:val="20"/>
                            <w:szCs w:val="20"/>
                          </w:rPr>
                        </w:pPr>
                        <w:r w:rsidRPr="00C03C28">
                          <w:rPr>
                            <w:b/>
                            <w:bCs/>
                            <w:sz w:val="20"/>
                            <w:szCs w:val="20"/>
                          </w:rPr>
                          <w:t>Dependent Variables</w:t>
                        </w:r>
                      </w:p>
                    </w:tc>
                    <w:tc>
                      <w:tcPr>
                        <w:tcW w:w="3724" w:type="dxa"/>
                        <w:tcBorders>
                          <w:bottom w:val="single" w:sz="12" w:space="0" w:color="000000"/>
                        </w:tcBorders>
                        <w:shd w:val="clear" w:color="auto" w:fill="EEECE1"/>
                      </w:tcPr>
                      <w:p w14:paraId="2C6F3CC2" w14:textId="77777777" w:rsidR="00597528" w:rsidRPr="00C03C28" w:rsidRDefault="00597528" w:rsidP="00C03C28">
                        <w:pPr>
                          <w:jc w:val="center"/>
                          <w:rPr>
                            <w:b/>
                            <w:bCs/>
                            <w:sz w:val="20"/>
                            <w:szCs w:val="20"/>
                          </w:rPr>
                        </w:pPr>
                        <w:r w:rsidRPr="00C03C28">
                          <w:rPr>
                            <w:b/>
                            <w:bCs/>
                            <w:sz w:val="20"/>
                            <w:szCs w:val="20"/>
                          </w:rPr>
                          <w:t>Definition</w:t>
                        </w:r>
                      </w:p>
                    </w:tc>
                  </w:tr>
                  <w:tr w:rsidR="00597528" w:rsidRPr="00C03C28" w14:paraId="182B0EE6" w14:textId="77777777" w:rsidTr="00C03C28">
                    <w:trPr>
                      <w:trHeight w:val="753"/>
                      <w:jc w:val="center"/>
                    </w:trPr>
                    <w:tc>
                      <w:tcPr>
                        <w:tcW w:w="1746" w:type="dxa"/>
                        <w:vMerge w:val="restart"/>
                        <w:shd w:val="clear" w:color="auto" w:fill="auto"/>
                        <w:vAlign w:val="center"/>
                      </w:tcPr>
                      <w:p w14:paraId="7563169C" w14:textId="77777777" w:rsidR="00597528" w:rsidRPr="00C03C28" w:rsidRDefault="00597528" w:rsidP="00C03C28">
                        <w:pPr>
                          <w:jc w:val="center"/>
                          <w:rPr>
                            <w:b/>
                            <w:sz w:val="20"/>
                            <w:szCs w:val="20"/>
                          </w:rPr>
                        </w:pPr>
                        <w:r w:rsidRPr="00C03C28">
                          <w:rPr>
                            <w:b/>
                            <w:sz w:val="20"/>
                            <w:szCs w:val="20"/>
                          </w:rPr>
                          <w:t>Physical Characteristic</w:t>
                        </w:r>
                      </w:p>
                    </w:tc>
                    <w:tc>
                      <w:tcPr>
                        <w:tcW w:w="1873" w:type="dxa"/>
                        <w:shd w:val="clear" w:color="auto" w:fill="auto"/>
                      </w:tcPr>
                      <w:p w14:paraId="75674A91" w14:textId="77777777" w:rsidR="00597528" w:rsidRPr="00C03C28" w:rsidRDefault="00597528" w:rsidP="00C03C28">
                        <w:pPr>
                          <w:jc w:val="center"/>
                          <w:rPr>
                            <w:sz w:val="20"/>
                            <w:szCs w:val="20"/>
                          </w:rPr>
                        </w:pPr>
                        <w:r w:rsidRPr="00C03C28">
                          <w:rPr>
                            <w:sz w:val="20"/>
                            <w:szCs w:val="20"/>
                          </w:rPr>
                          <w:t>Building area</w:t>
                        </w:r>
                      </w:p>
                    </w:tc>
                    <w:tc>
                      <w:tcPr>
                        <w:tcW w:w="2268" w:type="dxa"/>
                        <w:shd w:val="clear" w:color="auto" w:fill="auto"/>
                      </w:tcPr>
                      <w:p w14:paraId="16A48C19" w14:textId="77777777" w:rsidR="00597528" w:rsidRPr="00C03C28" w:rsidRDefault="00597528" w:rsidP="00C03C28">
                        <w:pPr>
                          <w:jc w:val="center"/>
                          <w:rPr>
                            <w:sz w:val="20"/>
                            <w:szCs w:val="20"/>
                          </w:rPr>
                        </w:pPr>
                        <w:r w:rsidRPr="00C03C28">
                          <w:rPr>
                            <w:sz w:val="20"/>
                            <w:szCs w:val="20"/>
                          </w:rPr>
                          <w:t>Building size</w:t>
                        </w:r>
                      </w:p>
                    </w:tc>
                    <w:tc>
                      <w:tcPr>
                        <w:tcW w:w="3724" w:type="dxa"/>
                        <w:shd w:val="clear" w:color="auto" w:fill="auto"/>
                      </w:tcPr>
                      <w:p w14:paraId="419F5274" w14:textId="77777777" w:rsidR="00597528" w:rsidRPr="00C03C28" w:rsidRDefault="00597528" w:rsidP="00C03C28">
                        <w:pPr>
                          <w:jc w:val="both"/>
                          <w:rPr>
                            <w:sz w:val="20"/>
                            <w:szCs w:val="20"/>
                          </w:rPr>
                        </w:pPr>
                        <w:r w:rsidRPr="00C03C28">
                          <w:rPr>
                            <w:sz w:val="20"/>
                            <w:szCs w:val="20"/>
                          </w:rPr>
                          <w:t>The size of the total floor area of a house, it is divided into three groups (small,medium, and large).</w:t>
                        </w:r>
                      </w:p>
                    </w:tc>
                  </w:tr>
                  <w:tr w:rsidR="00597528" w:rsidRPr="00C03C28" w14:paraId="48B7EC3E" w14:textId="77777777" w:rsidTr="00C03C28">
                    <w:trPr>
                      <w:trHeight w:val="135"/>
                      <w:jc w:val="center"/>
                    </w:trPr>
                    <w:tc>
                      <w:tcPr>
                        <w:tcW w:w="1746" w:type="dxa"/>
                        <w:vMerge/>
                        <w:shd w:val="clear" w:color="auto" w:fill="auto"/>
                      </w:tcPr>
                      <w:p w14:paraId="46E75077" w14:textId="77777777" w:rsidR="00597528" w:rsidRPr="00C03C28" w:rsidRDefault="00597528" w:rsidP="00C03C28">
                        <w:pPr>
                          <w:jc w:val="center"/>
                          <w:rPr>
                            <w:sz w:val="20"/>
                            <w:szCs w:val="20"/>
                          </w:rPr>
                        </w:pPr>
                      </w:p>
                    </w:tc>
                    <w:tc>
                      <w:tcPr>
                        <w:tcW w:w="1873" w:type="dxa"/>
                        <w:shd w:val="clear" w:color="auto" w:fill="auto"/>
                      </w:tcPr>
                      <w:p w14:paraId="3306C6F0" w14:textId="77777777" w:rsidR="00597528" w:rsidRPr="00C03C28" w:rsidRDefault="00597528" w:rsidP="00C03C28">
                        <w:pPr>
                          <w:jc w:val="center"/>
                          <w:rPr>
                            <w:sz w:val="20"/>
                            <w:szCs w:val="20"/>
                          </w:rPr>
                        </w:pPr>
                        <w:r w:rsidRPr="00C03C28">
                          <w:rPr>
                            <w:sz w:val="20"/>
                            <w:szCs w:val="20"/>
                          </w:rPr>
                          <w:t>Land area</w:t>
                        </w:r>
                      </w:p>
                    </w:tc>
                    <w:tc>
                      <w:tcPr>
                        <w:tcW w:w="2268" w:type="dxa"/>
                        <w:shd w:val="clear" w:color="auto" w:fill="auto"/>
                      </w:tcPr>
                      <w:p w14:paraId="260AB9A2" w14:textId="77777777" w:rsidR="00597528" w:rsidRPr="00C03C28" w:rsidRDefault="00597528" w:rsidP="00C03C28">
                        <w:pPr>
                          <w:jc w:val="center"/>
                          <w:rPr>
                            <w:sz w:val="20"/>
                            <w:szCs w:val="20"/>
                          </w:rPr>
                        </w:pPr>
                        <w:r w:rsidRPr="00C03C28">
                          <w:rPr>
                            <w:sz w:val="20"/>
                            <w:szCs w:val="20"/>
                          </w:rPr>
                          <w:t>Plot size</w:t>
                        </w:r>
                      </w:p>
                    </w:tc>
                    <w:tc>
                      <w:tcPr>
                        <w:tcW w:w="3724" w:type="dxa"/>
                        <w:shd w:val="clear" w:color="auto" w:fill="auto"/>
                      </w:tcPr>
                      <w:p w14:paraId="04804A88" w14:textId="77777777" w:rsidR="00597528" w:rsidRPr="00C03C28" w:rsidRDefault="00597528" w:rsidP="00C03C28">
                        <w:pPr>
                          <w:jc w:val="both"/>
                          <w:rPr>
                            <w:sz w:val="20"/>
                            <w:szCs w:val="20"/>
                          </w:rPr>
                        </w:pPr>
                        <w:r w:rsidRPr="00C03C28">
                          <w:rPr>
                            <w:sz w:val="20"/>
                            <w:szCs w:val="20"/>
                          </w:rPr>
                          <w:t>The total area of property on which to build the house, it is divided into three groups (small,medium, and large).</w:t>
                        </w:r>
                      </w:p>
                    </w:tc>
                  </w:tr>
                  <w:tr w:rsidR="00597528" w:rsidRPr="00C03C28" w14:paraId="4FDC5F84" w14:textId="77777777" w:rsidTr="00C03C28">
                    <w:trPr>
                      <w:trHeight w:val="135"/>
                      <w:jc w:val="center"/>
                    </w:trPr>
                    <w:tc>
                      <w:tcPr>
                        <w:tcW w:w="1746" w:type="dxa"/>
                        <w:vMerge/>
                        <w:shd w:val="clear" w:color="auto" w:fill="auto"/>
                      </w:tcPr>
                      <w:p w14:paraId="52EEE023" w14:textId="77777777" w:rsidR="00597528" w:rsidRPr="00C03C28" w:rsidRDefault="00597528" w:rsidP="00C03C28">
                        <w:pPr>
                          <w:jc w:val="center"/>
                          <w:rPr>
                            <w:sz w:val="20"/>
                            <w:szCs w:val="20"/>
                          </w:rPr>
                        </w:pPr>
                      </w:p>
                    </w:tc>
                    <w:tc>
                      <w:tcPr>
                        <w:tcW w:w="1873" w:type="dxa"/>
                        <w:shd w:val="clear" w:color="auto" w:fill="auto"/>
                      </w:tcPr>
                      <w:p w14:paraId="311981D9" w14:textId="77777777" w:rsidR="00597528" w:rsidRPr="00C03C28" w:rsidRDefault="00597528" w:rsidP="00C03C28">
                        <w:pPr>
                          <w:jc w:val="center"/>
                          <w:rPr>
                            <w:sz w:val="20"/>
                            <w:szCs w:val="20"/>
                          </w:rPr>
                        </w:pPr>
                        <w:r w:rsidRPr="00C03C28">
                          <w:rPr>
                            <w:sz w:val="20"/>
                            <w:szCs w:val="20"/>
                          </w:rPr>
                          <w:t>Cluster area</w:t>
                        </w:r>
                      </w:p>
                    </w:tc>
                    <w:tc>
                      <w:tcPr>
                        <w:tcW w:w="2268" w:type="dxa"/>
                        <w:shd w:val="clear" w:color="auto" w:fill="auto"/>
                      </w:tcPr>
                      <w:p w14:paraId="3A972139" w14:textId="77777777" w:rsidR="00597528" w:rsidRPr="00C03C28" w:rsidRDefault="00597528" w:rsidP="00C03C28">
                        <w:pPr>
                          <w:jc w:val="center"/>
                          <w:rPr>
                            <w:sz w:val="20"/>
                            <w:szCs w:val="20"/>
                          </w:rPr>
                        </w:pPr>
                        <w:r w:rsidRPr="00C03C28">
                          <w:rPr>
                            <w:sz w:val="20"/>
                            <w:szCs w:val="20"/>
                          </w:rPr>
                          <w:t>Cluster size</w:t>
                        </w:r>
                      </w:p>
                    </w:tc>
                    <w:tc>
                      <w:tcPr>
                        <w:tcW w:w="3724" w:type="dxa"/>
                        <w:shd w:val="clear" w:color="auto" w:fill="auto"/>
                      </w:tcPr>
                      <w:p w14:paraId="52E254CF" w14:textId="77777777" w:rsidR="00597528" w:rsidRPr="00C03C28" w:rsidRDefault="00597528" w:rsidP="00C03C28">
                        <w:pPr>
                          <w:jc w:val="both"/>
                          <w:rPr>
                            <w:sz w:val="20"/>
                            <w:szCs w:val="20"/>
                          </w:rPr>
                        </w:pPr>
                        <w:r w:rsidRPr="00C03C28">
                          <w:rPr>
                            <w:sz w:val="20"/>
                            <w:szCs w:val="20"/>
                          </w:rPr>
                          <w:t>The total area of a zone with different number houses and styles, it is divided into three groups (small, medium, and large).</w:t>
                        </w:r>
                      </w:p>
                    </w:tc>
                  </w:tr>
                  <w:tr w:rsidR="00597528" w:rsidRPr="00C03C28" w14:paraId="3524B4A9" w14:textId="77777777" w:rsidTr="00C03C28">
                    <w:trPr>
                      <w:trHeight w:val="135"/>
                      <w:jc w:val="center"/>
                    </w:trPr>
                    <w:tc>
                      <w:tcPr>
                        <w:tcW w:w="1746" w:type="dxa"/>
                        <w:vMerge/>
                        <w:shd w:val="clear" w:color="auto" w:fill="auto"/>
                      </w:tcPr>
                      <w:p w14:paraId="54492E62" w14:textId="77777777" w:rsidR="00597528" w:rsidRPr="00C03C28" w:rsidRDefault="00597528" w:rsidP="00C03C28">
                        <w:pPr>
                          <w:jc w:val="center"/>
                          <w:rPr>
                            <w:sz w:val="20"/>
                            <w:szCs w:val="20"/>
                          </w:rPr>
                        </w:pPr>
                      </w:p>
                    </w:tc>
                    <w:tc>
                      <w:tcPr>
                        <w:tcW w:w="1873" w:type="dxa"/>
                        <w:shd w:val="clear" w:color="auto" w:fill="auto"/>
                      </w:tcPr>
                      <w:p w14:paraId="168540DE" w14:textId="77777777" w:rsidR="00597528" w:rsidRPr="00C03C28" w:rsidRDefault="00597528" w:rsidP="00C03C28">
                        <w:pPr>
                          <w:jc w:val="center"/>
                          <w:rPr>
                            <w:sz w:val="20"/>
                            <w:szCs w:val="20"/>
                          </w:rPr>
                        </w:pPr>
                        <w:r w:rsidRPr="00C03C28">
                          <w:rPr>
                            <w:sz w:val="20"/>
                            <w:szCs w:val="20"/>
                          </w:rPr>
                          <w:t>Building design</w:t>
                        </w:r>
                      </w:p>
                    </w:tc>
                    <w:tc>
                      <w:tcPr>
                        <w:tcW w:w="2268" w:type="dxa"/>
                        <w:shd w:val="clear" w:color="auto" w:fill="auto"/>
                      </w:tcPr>
                      <w:p w14:paraId="11164145" w14:textId="77777777" w:rsidR="00597528" w:rsidRPr="00C03C28" w:rsidRDefault="00597528" w:rsidP="00C03C28">
                        <w:pPr>
                          <w:jc w:val="center"/>
                          <w:rPr>
                            <w:sz w:val="20"/>
                            <w:szCs w:val="20"/>
                          </w:rPr>
                        </w:pPr>
                        <w:r w:rsidRPr="00C03C28">
                          <w:rPr>
                            <w:sz w:val="20"/>
                            <w:szCs w:val="20"/>
                          </w:rPr>
                          <w:t>Building Style</w:t>
                        </w:r>
                      </w:p>
                    </w:tc>
                    <w:tc>
                      <w:tcPr>
                        <w:tcW w:w="3724" w:type="dxa"/>
                        <w:shd w:val="clear" w:color="auto" w:fill="auto"/>
                      </w:tcPr>
                      <w:p w14:paraId="1DD2A586" w14:textId="77777777" w:rsidR="00597528" w:rsidRPr="00C03C28" w:rsidRDefault="00597528" w:rsidP="00C03C28">
                        <w:pPr>
                          <w:jc w:val="both"/>
                          <w:rPr>
                            <w:sz w:val="20"/>
                            <w:szCs w:val="20"/>
                          </w:rPr>
                        </w:pPr>
                        <w:r w:rsidRPr="00C03C28">
                          <w:rPr>
                            <w:sz w:val="20"/>
                            <w:szCs w:val="20"/>
                          </w:rPr>
                          <w:t xml:space="preserve">The style of a particular house, depending on the year of construction, it is determined into three groups (minimalist, transitional, and mediterannean). </w:t>
                        </w:r>
                      </w:p>
                    </w:tc>
                  </w:tr>
                </w:tbl>
                <w:p w14:paraId="5C338CF6" w14:textId="77777777" w:rsidR="00597528" w:rsidRPr="000E073A" w:rsidRDefault="00597528" w:rsidP="00C03C28">
                  <w:pPr>
                    <w:rPr>
                      <w:szCs w:val="20"/>
                    </w:rPr>
                  </w:pPr>
                </w:p>
              </w:txbxContent>
            </v:textbox>
            <w10:wrap type="topAndBottom"/>
          </v:shape>
        </w:pict>
      </w:r>
      <w:r w:rsidR="00167BD5">
        <w:rPr>
          <w:sz w:val="20"/>
          <w:szCs w:val="20"/>
        </w:rPr>
        <w:t xml:space="preserve">Psychological needs is the main psychology needs or feelings expected by respondents to be met comfort, security, and self-actualization; these needs encourage consumers to choose the area they want to live in. </w:t>
      </w:r>
      <w:r w:rsidR="00167BD5" w:rsidRPr="000A1D1E">
        <w:rPr>
          <w:sz w:val="20"/>
          <w:szCs w:val="20"/>
        </w:rPr>
        <w:t xml:space="preserve">The </w:t>
      </w:r>
      <w:r w:rsidR="00167BD5">
        <w:rPr>
          <w:sz w:val="20"/>
          <w:szCs w:val="20"/>
        </w:rPr>
        <w:t>expectation from the new environment is the wish from physical condition/new environment as secure, clean, and green. While t</w:t>
      </w:r>
      <w:r w:rsidR="00167BD5" w:rsidRPr="000A1D1E">
        <w:rPr>
          <w:sz w:val="20"/>
          <w:szCs w:val="20"/>
        </w:rPr>
        <w:t xml:space="preserve">he </w:t>
      </w:r>
      <w:r w:rsidR="00167BD5">
        <w:rPr>
          <w:sz w:val="20"/>
          <w:szCs w:val="20"/>
        </w:rPr>
        <w:t>renovation needs to extend size of initial house</w:t>
      </w:r>
      <w:r w:rsidR="00C03C28">
        <w:rPr>
          <w:rFonts w:hint="eastAsia"/>
          <w:sz w:val="20"/>
          <w:szCs w:val="20"/>
        </w:rPr>
        <w:t xml:space="preserve"> </w:t>
      </w:r>
      <w:r w:rsidR="00167BD5">
        <w:rPr>
          <w:sz w:val="20"/>
          <w:szCs w:val="20"/>
        </w:rPr>
        <w:t xml:space="preserve">classed as small, medium and large. </w:t>
      </w:r>
    </w:p>
    <w:p w14:paraId="10397D7D" w14:textId="77777777" w:rsidR="00167BD5" w:rsidRPr="004F4DEF" w:rsidRDefault="00167BD5" w:rsidP="00167BD5">
      <w:pPr>
        <w:ind w:firstLine="480"/>
        <w:jc w:val="both"/>
        <w:rPr>
          <w:rFonts w:eastAsia="MS Mincho"/>
        </w:rPr>
      </w:pPr>
      <w:r>
        <w:rPr>
          <w:sz w:val="20"/>
          <w:szCs w:val="20"/>
        </w:rPr>
        <w:t xml:space="preserve">The age group is the age category of a respondent, grouped into </w:t>
      </w:r>
      <w:r w:rsidRPr="000A1D1E">
        <w:rPr>
          <w:sz w:val="20"/>
          <w:szCs w:val="20"/>
        </w:rPr>
        <w:t>20 to 35 years old, 36 to 45 years old and more than 45 years old. Wh</w:t>
      </w:r>
      <w:r>
        <w:rPr>
          <w:sz w:val="20"/>
          <w:szCs w:val="20"/>
        </w:rPr>
        <w:t xml:space="preserve">ile </w:t>
      </w:r>
      <w:r w:rsidRPr="000A1D1E">
        <w:rPr>
          <w:sz w:val="20"/>
          <w:szCs w:val="20"/>
        </w:rPr>
        <w:t xml:space="preserve">level of education is </w:t>
      </w:r>
      <w:r>
        <w:rPr>
          <w:sz w:val="20"/>
          <w:szCs w:val="20"/>
        </w:rPr>
        <w:t xml:space="preserve">the highest </w:t>
      </w:r>
      <w:r w:rsidRPr="000A1D1E">
        <w:rPr>
          <w:sz w:val="20"/>
          <w:szCs w:val="20"/>
        </w:rPr>
        <w:t>education</w:t>
      </w:r>
      <w:r>
        <w:rPr>
          <w:sz w:val="20"/>
          <w:szCs w:val="20"/>
        </w:rPr>
        <w:t xml:space="preserve"> degree of respondents earned, group into Senior High School degree, Bachelor degree and Master degree.</w:t>
      </w:r>
    </w:p>
    <w:p w14:paraId="088FDABD" w14:textId="77777777" w:rsidR="00167BD5" w:rsidRDefault="00167BD5" w:rsidP="00167BD5">
      <w:pPr>
        <w:ind w:firstLine="482"/>
        <w:jc w:val="both"/>
        <w:rPr>
          <w:b/>
          <w:sz w:val="20"/>
          <w:szCs w:val="20"/>
        </w:rPr>
      </w:pPr>
      <w:r>
        <w:rPr>
          <w:color w:val="000000"/>
          <w:sz w:val="20"/>
          <w:szCs w:val="20"/>
        </w:rPr>
        <w:t>The dependent variable for building size is total floor area of a house</w:t>
      </w:r>
      <w:r w:rsidRPr="00BA2A6A">
        <w:rPr>
          <w:color w:val="000000"/>
          <w:sz w:val="20"/>
          <w:szCs w:val="20"/>
        </w:rPr>
        <w:t xml:space="preserve">, which </w:t>
      </w:r>
      <w:r>
        <w:rPr>
          <w:color w:val="000000"/>
          <w:sz w:val="20"/>
          <w:szCs w:val="20"/>
        </w:rPr>
        <w:t xml:space="preserve">is </w:t>
      </w:r>
      <w:r w:rsidRPr="00BA2A6A">
        <w:rPr>
          <w:color w:val="000000"/>
          <w:sz w:val="20"/>
          <w:szCs w:val="20"/>
        </w:rPr>
        <w:t>designed and planned by the in-house architect. In this study building size</w:t>
      </w:r>
      <w:r>
        <w:rPr>
          <w:color w:val="000000"/>
          <w:sz w:val="20"/>
          <w:szCs w:val="20"/>
        </w:rPr>
        <w:t xml:space="preserve"> is</w:t>
      </w:r>
      <w:r w:rsidRPr="00BA2A6A">
        <w:rPr>
          <w:color w:val="000000"/>
          <w:sz w:val="20"/>
          <w:szCs w:val="20"/>
        </w:rPr>
        <w:t xml:space="preserve"> divided i</w:t>
      </w:r>
      <w:r>
        <w:rPr>
          <w:color w:val="000000"/>
          <w:sz w:val="20"/>
          <w:szCs w:val="20"/>
        </w:rPr>
        <w:t>nto three groups, there are 80 sqm to 149 sqm (S), 150 sqm to 249 sqm (M), and 250 sqm to 500 sqm (L)</w:t>
      </w:r>
      <w:r w:rsidRPr="00BA2A6A">
        <w:rPr>
          <w:color w:val="000000"/>
          <w:sz w:val="20"/>
          <w:szCs w:val="20"/>
        </w:rPr>
        <w:t>.</w:t>
      </w:r>
      <w:r>
        <w:rPr>
          <w:color w:val="000000"/>
          <w:sz w:val="20"/>
          <w:szCs w:val="20"/>
        </w:rPr>
        <w:t>Plot size is total area of property on which</w:t>
      </w:r>
      <w:r w:rsidR="00C03C28">
        <w:rPr>
          <w:rFonts w:hint="eastAsia"/>
          <w:color w:val="000000"/>
          <w:sz w:val="20"/>
          <w:szCs w:val="20"/>
        </w:rPr>
        <w:t xml:space="preserve"> </w:t>
      </w:r>
      <w:r>
        <w:rPr>
          <w:color w:val="000000"/>
          <w:sz w:val="20"/>
          <w:szCs w:val="20"/>
        </w:rPr>
        <w:t>to build the house and divided into three groups, less than 149 sqm (S), 150 sqm to 249 sqm (M), and more than 250 sqm (L)</w:t>
      </w:r>
      <w:r w:rsidRPr="00BA2A6A">
        <w:rPr>
          <w:color w:val="000000"/>
          <w:sz w:val="20"/>
          <w:szCs w:val="20"/>
        </w:rPr>
        <w:t>.</w:t>
      </w:r>
    </w:p>
    <w:p w14:paraId="11C72C3A" w14:textId="77777777" w:rsidR="00167BD5" w:rsidRDefault="00167BD5" w:rsidP="00167BD5">
      <w:pPr>
        <w:ind w:firstLine="482"/>
        <w:jc w:val="both"/>
        <w:rPr>
          <w:sz w:val="20"/>
          <w:szCs w:val="20"/>
        </w:rPr>
      </w:pPr>
      <w:r>
        <w:rPr>
          <w:sz w:val="20"/>
          <w:szCs w:val="20"/>
        </w:rPr>
        <w:t>Cluster size</w:t>
      </w:r>
      <w:r w:rsidRPr="0028442B">
        <w:rPr>
          <w:sz w:val="20"/>
          <w:szCs w:val="20"/>
        </w:rPr>
        <w:t xml:space="preserve"> is </w:t>
      </w:r>
      <w:r>
        <w:rPr>
          <w:sz w:val="20"/>
          <w:szCs w:val="20"/>
        </w:rPr>
        <w:t xml:space="preserve">the total area of a zone with different numbers of houses and styles and it is also divided into three groups, less than 5000 sqm (S), 5000 sqm to 10.000 sqm (M) and more than 10.000 sqm (L). </w:t>
      </w:r>
      <w:r w:rsidRPr="0028442B">
        <w:rPr>
          <w:sz w:val="20"/>
          <w:szCs w:val="20"/>
        </w:rPr>
        <w:t xml:space="preserve">Finally, </w:t>
      </w:r>
      <w:r>
        <w:rPr>
          <w:sz w:val="20"/>
          <w:szCs w:val="20"/>
        </w:rPr>
        <w:t xml:space="preserve">building style is the </w:t>
      </w:r>
      <w:r w:rsidRPr="0028442B">
        <w:rPr>
          <w:sz w:val="20"/>
          <w:szCs w:val="20"/>
        </w:rPr>
        <w:t xml:space="preserve">style </w:t>
      </w:r>
      <w:r>
        <w:rPr>
          <w:sz w:val="20"/>
          <w:szCs w:val="20"/>
        </w:rPr>
        <w:t xml:space="preserve">for a particular house, dependent on the year of construction. Building styles at Citraland residential Surabaya aredivided into three groups, </w:t>
      </w:r>
      <w:r w:rsidRPr="0028442B">
        <w:rPr>
          <w:sz w:val="20"/>
          <w:szCs w:val="20"/>
        </w:rPr>
        <w:t>minimalis</w:t>
      </w:r>
      <w:r>
        <w:rPr>
          <w:sz w:val="20"/>
          <w:szCs w:val="20"/>
        </w:rPr>
        <w:t>t, transitional, and mediterannean.</w:t>
      </w:r>
    </w:p>
    <w:p w14:paraId="20F85CF4" w14:textId="77777777" w:rsidR="00167BD5" w:rsidRPr="008B1B72" w:rsidRDefault="00167BD5" w:rsidP="000213DB">
      <w:pPr>
        <w:spacing w:beforeLines="50" w:before="180" w:afterLines="50" w:after="180"/>
        <w:jc w:val="both"/>
        <w:rPr>
          <w:b/>
          <w:sz w:val="22"/>
          <w:szCs w:val="22"/>
        </w:rPr>
      </w:pPr>
      <w:r w:rsidRPr="008B1B72">
        <w:rPr>
          <w:b/>
          <w:sz w:val="22"/>
          <w:szCs w:val="22"/>
        </w:rPr>
        <w:t>4</w:t>
      </w:r>
      <w:r w:rsidRPr="008B1B72">
        <w:rPr>
          <w:b/>
          <w:sz w:val="22"/>
          <w:szCs w:val="22"/>
        </w:rPr>
        <w:tab/>
        <w:t>Method</w:t>
      </w:r>
    </w:p>
    <w:p w14:paraId="7312B2BC" w14:textId="77777777" w:rsidR="00167BD5" w:rsidRPr="00BA2A6A" w:rsidRDefault="00167BD5" w:rsidP="007566B0">
      <w:pPr>
        <w:pStyle w:val="Heading2"/>
        <w:spacing w:before="180" w:after="180"/>
      </w:pPr>
      <w:r>
        <w:t>4.1</w:t>
      </w:r>
      <w:r w:rsidRPr="00BA2A6A">
        <w:tab/>
        <w:t>Physical Context</w:t>
      </w:r>
    </w:p>
    <w:p w14:paraId="2F5FDC0C" w14:textId="77777777" w:rsidR="00167BD5" w:rsidRDefault="00167BD5" w:rsidP="00167BD5">
      <w:pPr>
        <w:ind w:firstLine="482"/>
        <w:jc w:val="both"/>
        <w:rPr>
          <w:rFonts w:eastAsia="MS Mincho"/>
          <w:noProof/>
          <w:sz w:val="20"/>
          <w:szCs w:val="20"/>
          <w:lang w:eastAsia="en-US"/>
        </w:rPr>
      </w:pPr>
      <w:r>
        <w:rPr>
          <w:rFonts w:eastAsia="MS Mincho"/>
          <w:noProof/>
          <w:sz w:val="20"/>
          <w:szCs w:val="20"/>
          <w:lang w:eastAsia="en-US"/>
        </w:rPr>
        <w:t xml:space="preserve">This research was conducted at Citraland Residential Surabaya, Indonesia and was limited to </w:t>
      </w:r>
      <w:r w:rsidRPr="00BA2A6A">
        <w:rPr>
          <w:rFonts w:eastAsia="MS Mincho"/>
          <w:noProof/>
          <w:sz w:val="20"/>
          <w:szCs w:val="20"/>
          <w:lang w:eastAsia="en-US"/>
        </w:rPr>
        <w:t>construction year</w:t>
      </w:r>
      <w:r>
        <w:rPr>
          <w:rFonts w:eastAsia="MS Mincho"/>
          <w:noProof/>
          <w:sz w:val="20"/>
          <w:szCs w:val="20"/>
          <w:lang w:eastAsia="en-US"/>
        </w:rPr>
        <w:t>s</w:t>
      </w:r>
      <w:r w:rsidRPr="00BA2A6A">
        <w:rPr>
          <w:rFonts w:eastAsia="MS Mincho"/>
          <w:noProof/>
          <w:sz w:val="20"/>
          <w:szCs w:val="20"/>
          <w:lang w:eastAsia="en-US"/>
        </w:rPr>
        <w:t xml:space="preserve"> 2003 to 2010, with 21 clusters and 44 styles of house. Based on the answer</w:t>
      </w:r>
      <w:r>
        <w:rPr>
          <w:rFonts w:eastAsia="MS Mincho"/>
          <w:noProof/>
          <w:sz w:val="20"/>
          <w:szCs w:val="20"/>
          <w:lang w:eastAsia="en-US"/>
        </w:rPr>
        <w:t>s</w:t>
      </w:r>
      <w:r w:rsidRPr="00BA2A6A">
        <w:rPr>
          <w:rFonts w:eastAsia="MS Mincho"/>
          <w:noProof/>
          <w:sz w:val="20"/>
          <w:szCs w:val="20"/>
          <w:lang w:eastAsia="en-US"/>
        </w:rPr>
        <w:t xml:space="preserve"> from the </w:t>
      </w:r>
      <w:r>
        <w:rPr>
          <w:rFonts w:eastAsia="MS Mincho"/>
          <w:noProof/>
          <w:sz w:val="20"/>
          <w:szCs w:val="20"/>
          <w:lang w:eastAsia="en-US"/>
        </w:rPr>
        <w:t>questionnaire, there are only ten</w:t>
      </w:r>
      <w:r w:rsidRPr="00BA2A6A">
        <w:rPr>
          <w:rFonts w:eastAsia="MS Mincho"/>
          <w:noProof/>
          <w:sz w:val="20"/>
          <w:szCs w:val="20"/>
          <w:lang w:eastAsia="en-US"/>
        </w:rPr>
        <w:t xml:space="preserve"> ho</w:t>
      </w:r>
      <w:r>
        <w:rPr>
          <w:rFonts w:eastAsia="MS Mincho"/>
          <w:noProof/>
          <w:sz w:val="20"/>
          <w:szCs w:val="20"/>
          <w:lang w:eastAsia="en-US"/>
        </w:rPr>
        <w:t>use style designs most preferred and seven</w:t>
      </w:r>
      <w:r w:rsidRPr="00BA2A6A">
        <w:rPr>
          <w:rFonts w:eastAsia="MS Mincho"/>
          <w:noProof/>
          <w:sz w:val="20"/>
          <w:szCs w:val="20"/>
          <w:lang w:eastAsia="en-US"/>
        </w:rPr>
        <w:t xml:space="preserve"> clus</w:t>
      </w:r>
      <w:r>
        <w:rPr>
          <w:rFonts w:eastAsia="MS Mincho"/>
          <w:noProof/>
          <w:sz w:val="20"/>
          <w:szCs w:val="20"/>
          <w:lang w:eastAsia="en-US"/>
        </w:rPr>
        <w:t xml:space="preserve">ters most preferred, as shown on Figure 2. </w:t>
      </w:r>
    </w:p>
    <w:p w14:paraId="0B8974AE" w14:textId="77777777" w:rsidR="00167BD5" w:rsidRDefault="00C4115C" w:rsidP="00C03C28">
      <w:pPr>
        <w:ind w:firstLineChars="200" w:firstLine="400"/>
        <w:jc w:val="both"/>
        <w:rPr>
          <w:rFonts w:eastAsia="MS Mincho"/>
          <w:noProof/>
          <w:sz w:val="20"/>
          <w:szCs w:val="20"/>
          <w:lang w:eastAsia="en-US"/>
        </w:rPr>
      </w:pPr>
      <w:r>
        <w:rPr>
          <w:rFonts w:eastAsia="MS Mincho"/>
          <w:noProof/>
          <w:sz w:val="20"/>
          <w:szCs w:val="20"/>
        </w:rPr>
        <w:pict w14:anchorId="58472B81">
          <v:shape id="_x0000_s1058" type="#_x0000_t202" style="position:absolute;left:0;text-align:left;margin-left:-2.75pt;margin-top:2pt;width:487.5pt;height:469.95pt;z-index:251663360;mso-width-relative:margin;mso-height-relative:margin" filled="f" stroked="f">
            <v:textbox style="mso-next-textbox:#_x0000_s1058">
              <w:txbxContent>
                <w:p w14:paraId="46A14D37" w14:textId="77777777" w:rsidR="00597528" w:rsidRDefault="00597528" w:rsidP="00C03C28">
                  <w:pPr>
                    <w:jc w:val="center"/>
                    <w:rPr>
                      <w:rFonts w:eastAsia="MS Mincho"/>
                      <w:noProof/>
                      <w:sz w:val="20"/>
                      <w:szCs w:val="20"/>
                      <w:lang w:eastAsia="en-US"/>
                    </w:rPr>
                  </w:pPr>
                  <w:r>
                    <w:rPr>
                      <w:rFonts w:eastAsia="MS Mincho"/>
                      <w:noProof/>
                      <w:sz w:val="20"/>
                      <w:szCs w:val="20"/>
                      <w:lang w:eastAsia="en-US"/>
                    </w:rPr>
                    <w:drawing>
                      <wp:inline distT="0" distB="0" distL="0" distR="0" wp14:anchorId="3D7475AC" wp14:editId="37D32B4A">
                        <wp:extent cx="5891107" cy="4898007"/>
                        <wp:effectExtent l="19050" t="19050" r="14393" b="16893"/>
                        <wp:docPr id="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 Full.jpg"/>
                                <pic:cNvPicPr/>
                              </pic:nvPicPr>
                              <pic:blipFill>
                                <a:blip r:embed="rId16">
                                  <a:extLst>
                                    <a:ext uri="{28A0092B-C50C-407E-A947-70E740481C1C}">
                                      <a14:useLocalDpi xmlns:a14="http://schemas.microsoft.com/office/drawing/2010/main" val="0"/>
                                    </a:ext>
                                  </a:extLst>
                                </a:blip>
                                <a:stretch>
                                  <a:fillRect/>
                                </a:stretch>
                              </pic:blipFill>
                              <pic:spPr>
                                <a:xfrm>
                                  <a:off x="0" y="0"/>
                                  <a:ext cx="5899361" cy="4904869"/>
                                </a:xfrm>
                                <a:prstGeom prst="rect">
                                  <a:avLst/>
                                </a:prstGeom>
                                <a:ln w="19050" cmpd="sng">
                                  <a:solidFill>
                                    <a:schemeClr val="tx1"/>
                                  </a:solidFill>
                                </a:ln>
                              </pic:spPr>
                            </pic:pic>
                          </a:graphicData>
                        </a:graphic>
                      </wp:inline>
                    </w:drawing>
                  </w:r>
                </w:p>
                <w:p w14:paraId="351C1637" w14:textId="77777777" w:rsidR="00597528" w:rsidRDefault="00597528" w:rsidP="00C03C28">
                  <w:pPr>
                    <w:jc w:val="center"/>
                    <w:rPr>
                      <w:rFonts w:eastAsiaTheme="minorEastAsia"/>
                      <w:b/>
                      <w:sz w:val="20"/>
                      <w:szCs w:val="20"/>
                    </w:rPr>
                  </w:pPr>
                  <w:r>
                    <w:rPr>
                      <w:rFonts w:eastAsia="MS Mincho"/>
                      <w:b/>
                      <w:sz w:val="20"/>
                      <w:szCs w:val="20"/>
                    </w:rPr>
                    <w:t>Figure 2 Site Plan and Seven Clusters Studied</w:t>
                  </w:r>
                </w:p>
                <w:p w14:paraId="118D10A7" w14:textId="77777777" w:rsidR="00597528" w:rsidRPr="00C03C28" w:rsidRDefault="00597528" w:rsidP="00C03C28">
                  <w:pPr>
                    <w:jc w:val="center"/>
                    <w:rPr>
                      <w:szCs w:val="20"/>
                    </w:rPr>
                  </w:pPr>
                  <w:r w:rsidRPr="00C03C28">
                    <w:rPr>
                      <w:rFonts w:eastAsia="MS Mincho"/>
                      <w:sz w:val="20"/>
                      <w:szCs w:val="20"/>
                    </w:rPr>
                    <w:t xml:space="preserve"> (Source: Citraland Residential Surabaya, 2012)</w:t>
                  </w:r>
                </w:p>
              </w:txbxContent>
            </v:textbox>
            <w10:wrap type="topAndBottom"/>
          </v:shape>
        </w:pict>
      </w:r>
      <w:r w:rsidR="00167BD5">
        <w:rPr>
          <w:rFonts w:eastAsia="MS Mincho"/>
          <w:noProof/>
          <w:sz w:val="20"/>
          <w:szCs w:val="20"/>
          <w:lang w:eastAsia="en-US"/>
        </w:rPr>
        <w:t>Table 3</w:t>
      </w:r>
      <w:r w:rsidR="00C03C28">
        <w:rPr>
          <w:rFonts w:eastAsiaTheme="minorEastAsia" w:hint="eastAsia"/>
          <w:noProof/>
          <w:sz w:val="20"/>
          <w:szCs w:val="20"/>
        </w:rPr>
        <w:t xml:space="preserve"> </w:t>
      </w:r>
      <w:r w:rsidR="00167BD5" w:rsidRPr="00BA2A6A">
        <w:rPr>
          <w:rFonts w:eastAsia="MS Mincho"/>
          <w:noProof/>
          <w:sz w:val="20"/>
          <w:szCs w:val="20"/>
          <w:lang w:eastAsia="en-US"/>
        </w:rPr>
        <w:t>show</w:t>
      </w:r>
      <w:r w:rsidR="00167BD5">
        <w:rPr>
          <w:rFonts w:eastAsia="MS Mincho"/>
          <w:noProof/>
          <w:sz w:val="20"/>
          <w:szCs w:val="20"/>
          <w:lang w:eastAsia="en-US"/>
        </w:rPr>
        <w:t>s</w:t>
      </w:r>
      <w:r w:rsidR="00167BD5" w:rsidRPr="00BA2A6A">
        <w:rPr>
          <w:rFonts w:eastAsia="MS Mincho"/>
          <w:noProof/>
          <w:sz w:val="20"/>
          <w:szCs w:val="20"/>
          <w:lang w:eastAsia="en-US"/>
        </w:rPr>
        <w:t xml:space="preserve"> the Style</w:t>
      </w:r>
      <w:r w:rsidR="00167BD5">
        <w:rPr>
          <w:rFonts w:eastAsia="MS Mincho"/>
          <w:noProof/>
          <w:sz w:val="20"/>
          <w:szCs w:val="20"/>
          <w:lang w:eastAsia="en-US"/>
        </w:rPr>
        <w:t>s of House</w:t>
      </w:r>
      <w:r w:rsidR="00167BD5" w:rsidRPr="00BA2A6A">
        <w:rPr>
          <w:rFonts w:eastAsia="MS Mincho"/>
          <w:noProof/>
          <w:sz w:val="20"/>
          <w:szCs w:val="20"/>
          <w:lang w:eastAsia="en-US"/>
        </w:rPr>
        <w:t xml:space="preserve"> at Citraland Residential Surabaya, the figure</w:t>
      </w:r>
      <w:r w:rsidR="00167BD5">
        <w:rPr>
          <w:rFonts w:eastAsia="MS Mincho"/>
          <w:noProof/>
          <w:sz w:val="20"/>
          <w:szCs w:val="20"/>
          <w:lang w:eastAsia="en-US"/>
        </w:rPr>
        <w:t>s</w:t>
      </w:r>
      <w:r w:rsidR="00167BD5" w:rsidRPr="00BA2A6A">
        <w:rPr>
          <w:rFonts w:eastAsia="MS Mincho"/>
          <w:noProof/>
          <w:sz w:val="20"/>
          <w:szCs w:val="20"/>
          <w:lang w:eastAsia="en-US"/>
        </w:rPr>
        <w:t xml:space="preserve"> provide name style, cluster location, layout plan, elevation and pictures. There are </w:t>
      </w:r>
      <w:r w:rsidR="00167BD5">
        <w:rPr>
          <w:rFonts w:eastAsia="MS Mincho"/>
          <w:noProof/>
          <w:sz w:val="20"/>
          <w:szCs w:val="20"/>
          <w:lang w:eastAsia="en-US"/>
        </w:rPr>
        <w:t xml:space="preserve">ten styles as </w:t>
      </w:r>
      <w:r w:rsidR="00167BD5" w:rsidRPr="00BA2A6A">
        <w:rPr>
          <w:rFonts w:eastAsia="MS Mincho"/>
          <w:noProof/>
          <w:sz w:val="20"/>
          <w:szCs w:val="20"/>
          <w:lang w:eastAsia="en-US"/>
        </w:rPr>
        <w:t xml:space="preserve">Conrad, Astrid, Auris, Aspial, Pistia, Marcellia, Victoria, Recital, Royal Queen, and Royal Prince. The </w:t>
      </w:r>
      <w:r w:rsidR="00167BD5">
        <w:rPr>
          <w:rFonts w:eastAsia="MS Mincho"/>
          <w:noProof/>
          <w:sz w:val="20"/>
          <w:szCs w:val="20"/>
          <w:lang w:eastAsia="en-US"/>
        </w:rPr>
        <w:t xml:space="preserve">seven </w:t>
      </w:r>
      <w:r w:rsidR="00167BD5" w:rsidRPr="00BA2A6A">
        <w:rPr>
          <w:rFonts w:eastAsia="MS Mincho"/>
          <w:noProof/>
          <w:sz w:val="20"/>
          <w:szCs w:val="20"/>
          <w:lang w:eastAsia="en-US"/>
        </w:rPr>
        <w:t>cluster</w:t>
      </w:r>
      <w:r w:rsidR="00167BD5">
        <w:rPr>
          <w:rFonts w:eastAsia="MS Mincho"/>
          <w:noProof/>
          <w:sz w:val="20"/>
          <w:szCs w:val="20"/>
          <w:lang w:eastAsia="en-US"/>
        </w:rPr>
        <w:t>s</w:t>
      </w:r>
      <w:r w:rsidR="00167BD5" w:rsidRPr="00BA2A6A">
        <w:rPr>
          <w:rFonts w:eastAsia="MS Mincho"/>
          <w:noProof/>
          <w:sz w:val="20"/>
          <w:szCs w:val="20"/>
          <w:lang w:eastAsia="en-US"/>
        </w:rPr>
        <w:t xml:space="preserve"> are Golf Avenue, Royal Park,</w:t>
      </w:r>
      <w:r w:rsidR="00167BD5">
        <w:rPr>
          <w:rFonts w:eastAsia="MS Mincho"/>
          <w:noProof/>
          <w:sz w:val="20"/>
          <w:szCs w:val="20"/>
          <w:lang w:eastAsia="en-US"/>
        </w:rPr>
        <w:t>Greenwood, Villa Taman Telaga</w:t>
      </w:r>
      <w:r w:rsidR="00167BD5" w:rsidRPr="00BA2A6A">
        <w:rPr>
          <w:rFonts w:eastAsia="MS Mincho"/>
          <w:noProof/>
          <w:sz w:val="20"/>
          <w:szCs w:val="20"/>
          <w:lang w:eastAsia="en-US"/>
        </w:rPr>
        <w:t>, South Emerald Mans</w:t>
      </w:r>
      <w:r w:rsidR="00167BD5">
        <w:rPr>
          <w:rFonts w:eastAsia="MS Mincho"/>
          <w:noProof/>
          <w:sz w:val="20"/>
          <w:szCs w:val="20"/>
          <w:lang w:eastAsia="en-US"/>
        </w:rPr>
        <w:t>ion, Fullerton, and Queenstown.</w:t>
      </w:r>
    </w:p>
    <w:p w14:paraId="334DF328" w14:textId="77777777" w:rsidR="00167BD5" w:rsidRDefault="00167BD5" w:rsidP="00C03C28">
      <w:pPr>
        <w:ind w:firstLineChars="200" w:firstLine="400"/>
        <w:jc w:val="both"/>
        <w:rPr>
          <w:rFonts w:eastAsia="MS Mincho"/>
          <w:sz w:val="20"/>
          <w:szCs w:val="20"/>
        </w:rPr>
      </w:pPr>
      <w:r>
        <w:rPr>
          <w:rFonts w:eastAsia="MS Mincho"/>
          <w:sz w:val="20"/>
          <w:szCs w:val="20"/>
        </w:rPr>
        <w:t xml:space="preserve">Based </w:t>
      </w:r>
      <w:r w:rsidRPr="007E5B51">
        <w:rPr>
          <w:rFonts w:eastAsia="MS Mincho"/>
          <w:sz w:val="20"/>
          <w:szCs w:val="20"/>
        </w:rPr>
        <w:t>on t</w:t>
      </w:r>
      <w:r>
        <w:rPr>
          <w:rFonts w:eastAsia="MS Mincho"/>
          <w:sz w:val="20"/>
          <w:szCs w:val="20"/>
        </w:rPr>
        <w:t>he result of questionnaires, the</w:t>
      </w:r>
      <w:r w:rsidRPr="007E5B51">
        <w:rPr>
          <w:rFonts w:eastAsia="MS Mincho"/>
          <w:sz w:val="20"/>
          <w:szCs w:val="20"/>
        </w:rPr>
        <w:t xml:space="preserve"> data</w:t>
      </w:r>
      <w:r>
        <w:rPr>
          <w:rFonts w:eastAsia="MS Mincho"/>
          <w:sz w:val="20"/>
          <w:szCs w:val="20"/>
        </w:rPr>
        <w:t xml:space="preserve"> is</w:t>
      </w:r>
      <w:r w:rsidRPr="007E5B51">
        <w:rPr>
          <w:rFonts w:eastAsia="MS Mincho"/>
          <w:sz w:val="20"/>
          <w:szCs w:val="20"/>
        </w:rPr>
        <w:t xml:space="preserve"> divided into two main groups, </w:t>
      </w:r>
      <w:r>
        <w:rPr>
          <w:rFonts w:eastAsia="MS Mincho"/>
          <w:sz w:val="20"/>
          <w:szCs w:val="20"/>
        </w:rPr>
        <w:t xml:space="preserve">the </w:t>
      </w:r>
      <w:r w:rsidRPr="007E5B51">
        <w:rPr>
          <w:rFonts w:eastAsia="MS Mincho"/>
          <w:sz w:val="20"/>
          <w:szCs w:val="20"/>
        </w:rPr>
        <w:t>data that is associated with social factors, psychological factors, and demographic factors,</w:t>
      </w:r>
      <w:r>
        <w:rPr>
          <w:rFonts w:eastAsia="MS Mincho"/>
          <w:sz w:val="20"/>
          <w:szCs w:val="20"/>
        </w:rPr>
        <w:t xml:space="preserve"> named Behavioral Factors.</w:t>
      </w:r>
    </w:p>
    <w:p w14:paraId="507604FF" w14:textId="77777777" w:rsidR="00167BD5" w:rsidRDefault="00167BD5" w:rsidP="00C03C28">
      <w:pPr>
        <w:ind w:firstLineChars="200" w:firstLine="400"/>
        <w:jc w:val="both"/>
        <w:rPr>
          <w:rFonts w:eastAsia="MS Mincho"/>
          <w:sz w:val="20"/>
          <w:szCs w:val="20"/>
        </w:rPr>
      </w:pPr>
      <w:r w:rsidRPr="007E5B51">
        <w:rPr>
          <w:rFonts w:eastAsia="MS Mincho"/>
          <w:sz w:val="20"/>
          <w:szCs w:val="20"/>
        </w:rPr>
        <w:t>The</w:t>
      </w:r>
      <w:r>
        <w:rPr>
          <w:rFonts w:eastAsia="MS Mincho"/>
          <w:sz w:val="20"/>
          <w:szCs w:val="20"/>
        </w:rPr>
        <w:t xml:space="preserve"> physical characteristics</w:t>
      </w:r>
      <w:r w:rsidRPr="007E5B51">
        <w:rPr>
          <w:rFonts w:eastAsia="MS Mincho"/>
          <w:sz w:val="20"/>
          <w:szCs w:val="20"/>
        </w:rPr>
        <w:t xml:space="preserve"> of the prop</w:t>
      </w:r>
      <w:r>
        <w:rPr>
          <w:rFonts w:eastAsia="MS Mincho"/>
          <w:sz w:val="20"/>
          <w:szCs w:val="20"/>
        </w:rPr>
        <w:t>erty such as building size, plot</w:t>
      </w:r>
      <w:r w:rsidRPr="007E5B51">
        <w:rPr>
          <w:rFonts w:eastAsia="MS Mincho"/>
          <w:sz w:val="20"/>
          <w:szCs w:val="20"/>
        </w:rPr>
        <w:t xml:space="preserve"> size, cluster size and building style, </w:t>
      </w:r>
      <w:r>
        <w:rPr>
          <w:rFonts w:eastAsia="MS Mincho"/>
          <w:sz w:val="20"/>
          <w:szCs w:val="20"/>
        </w:rPr>
        <w:t>named Environmental Factors.</w:t>
      </w:r>
      <w:r w:rsidR="00C03C28">
        <w:rPr>
          <w:rFonts w:eastAsiaTheme="minorEastAsia" w:hint="eastAsia"/>
          <w:sz w:val="20"/>
          <w:szCs w:val="20"/>
        </w:rPr>
        <w:t xml:space="preserve"> </w:t>
      </w:r>
      <w:r w:rsidRPr="00BA2A6A">
        <w:rPr>
          <w:rFonts w:eastAsia="MS Mincho"/>
          <w:sz w:val="20"/>
          <w:szCs w:val="20"/>
        </w:rPr>
        <w:t>After collect</w:t>
      </w:r>
      <w:r>
        <w:rPr>
          <w:rFonts w:eastAsia="MS Mincho"/>
          <w:sz w:val="20"/>
          <w:szCs w:val="20"/>
        </w:rPr>
        <w:t>ing</w:t>
      </w:r>
      <w:r w:rsidRPr="00BA2A6A">
        <w:rPr>
          <w:rFonts w:eastAsia="MS Mincho"/>
          <w:sz w:val="20"/>
          <w:szCs w:val="20"/>
        </w:rPr>
        <w:t xml:space="preserve"> the data according to size, location, </w:t>
      </w:r>
      <w:r>
        <w:rPr>
          <w:rFonts w:eastAsia="MS Mincho"/>
          <w:sz w:val="20"/>
          <w:szCs w:val="20"/>
        </w:rPr>
        <w:t xml:space="preserve">and </w:t>
      </w:r>
      <w:r w:rsidRPr="00BA2A6A">
        <w:rPr>
          <w:rFonts w:eastAsia="MS Mincho"/>
          <w:sz w:val="20"/>
          <w:szCs w:val="20"/>
        </w:rPr>
        <w:t>style of the building, then</w:t>
      </w:r>
      <w:r>
        <w:rPr>
          <w:rFonts w:eastAsia="MS Mincho"/>
          <w:sz w:val="20"/>
          <w:szCs w:val="20"/>
        </w:rPr>
        <w:t xml:space="preserve"> names and codes are assigned</w:t>
      </w:r>
      <w:r w:rsidRPr="00BA2A6A">
        <w:rPr>
          <w:rFonts w:eastAsia="MS Mincho"/>
          <w:sz w:val="20"/>
          <w:szCs w:val="20"/>
        </w:rPr>
        <w:t>.</w:t>
      </w:r>
    </w:p>
    <w:p w14:paraId="5AAA7EB4" w14:textId="77777777" w:rsidR="00167BD5" w:rsidRDefault="00167BD5" w:rsidP="00C03C28">
      <w:pPr>
        <w:ind w:firstLineChars="200" w:firstLine="400"/>
        <w:jc w:val="both"/>
        <w:rPr>
          <w:rFonts w:eastAsia="MS Mincho"/>
          <w:sz w:val="20"/>
          <w:szCs w:val="20"/>
        </w:rPr>
      </w:pPr>
      <w:r w:rsidRPr="00BA2A6A">
        <w:rPr>
          <w:rFonts w:eastAsia="MS Mincho"/>
          <w:sz w:val="20"/>
          <w:szCs w:val="20"/>
        </w:rPr>
        <w:t>Through the above three stages, the key data of research were typed into the software program for analysis. The data in this study was entered into the Chi-square test to analyze the relation between two main groups.</w:t>
      </w:r>
    </w:p>
    <w:p w14:paraId="59CBB7F3" w14:textId="77777777" w:rsidR="007423A1" w:rsidRDefault="00C4115C" w:rsidP="000213DB">
      <w:pPr>
        <w:spacing w:beforeLines="50" w:before="180" w:afterLines="50" w:after="180"/>
        <w:rPr>
          <w:rFonts w:eastAsiaTheme="minorEastAsia"/>
          <w:b/>
          <w:sz w:val="20"/>
          <w:szCs w:val="20"/>
        </w:rPr>
      </w:pPr>
      <w:r>
        <w:rPr>
          <w:rFonts w:eastAsiaTheme="minorEastAsia"/>
          <w:b/>
          <w:noProof/>
          <w:sz w:val="20"/>
          <w:szCs w:val="20"/>
        </w:rPr>
        <w:pict w14:anchorId="3D5CDD70">
          <v:shape id="_x0000_s1059" type="#_x0000_t202" style="position:absolute;margin-left:-2.75pt;margin-top:-.8pt;width:487.5pt;height:677.2pt;z-index:251664384;mso-width-relative:margin;mso-height-relative:margin" filled="f" stroked="f">
            <v:textbox style="mso-next-textbox:#_x0000_s1059">
              <w:txbxContent>
                <w:p w14:paraId="6F6A2E4C" w14:textId="77777777" w:rsidR="00597528" w:rsidRPr="00A36AFD" w:rsidRDefault="00597528" w:rsidP="007423A1">
                  <w:pPr>
                    <w:jc w:val="center"/>
                    <w:rPr>
                      <w:b/>
                      <w:sz w:val="20"/>
                      <w:szCs w:val="20"/>
                    </w:rPr>
                  </w:pPr>
                  <w:r w:rsidRPr="00A36AFD">
                    <w:rPr>
                      <w:b/>
                      <w:sz w:val="20"/>
                      <w:szCs w:val="20"/>
                    </w:rPr>
                    <w:t>Table 3 Styles of House Researched (Source: Citraland Residential Surabaya, 2012)</w:t>
                  </w:r>
                </w:p>
                <w:tbl>
                  <w:tblPr>
                    <w:tblW w:w="0" w:type="auto"/>
                    <w:jc w:val="center"/>
                    <w:tblBorders>
                      <w:top w:val="single" w:sz="8" w:space="0" w:color="000000"/>
                      <w:bottom w:val="single" w:sz="8" w:space="0" w:color="000000"/>
                      <w:insideH w:val="single" w:sz="4" w:space="0" w:color="000000"/>
                    </w:tblBorders>
                    <w:tblLayout w:type="fixed"/>
                    <w:tblLook w:val="04A0" w:firstRow="1" w:lastRow="0" w:firstColumn="1" w:lastColumn="0" w:noHBand="0" w:noVBand="1"/>
                  </w:tblPr>
                  <w:tblGrid>
                    <w:gridCol w:w="496"/>
                    <w:gridCol w:w="993"/>
                    <w:gridCol w:w="1275"/>
                    <w:gridCol w:w="1701"/>
                    <w:gridCol w:w="2410"/>
                    <w:gridCol w:w="2445"/>
                  </w:tblGrid>
                  <w:tr w:rsidR="00597528" w:rsidRPr="00A36AFD" w14:paraId="32A4D252" w14:textId="77777777" w:rsidTr="007423A1">
                    <w:trPr>
                      <w:trHeight w:val="321"/>
                      <w:jc w:val="center"/>
                    </w:trPr>
                    <w:tc>
                      <w:tcPr>
                        <w:tcW w:w="496" w:type="dxa"/>
                        <w:shd w:val="clear" w:color="auto" w:fill="D9D9D9" w:themeFill="background1" w:themeFillShade="D9"/>
                      </w:tcPr>
                      <w:p w14:paraId="577F1AB6" w14:textId="77777777" w:rsidR="00597528" w:rsidRPr="00A36AFD" w:rsidRDefault="00597528" w:rsidP="00597528">
                        <w:pPr>
                          <w:jc w:val="center"/>
                          <w:rPr>
                            <w:rFonts w:eastAsia="MS Mincho"/>
                            <w:b/>
                            <w:noProof/>
                            <w:sz w:val="20"/>
                            <w:szCs w:val="20"/>
                            <w:lang w:eastAsia="en-US"/>
                          </w:rPr>
                        </w:pPr>
                        <w:r w:rsidRPr="00A36AFD">
                          <w:rPr>
                            <w:rFonts w:eastAsia="MS Mincho"/>
                            <w:b/>
                            <w:noProof/>
                            <w:sz w:val="20"/>
                            <w:szCs w:val="20"/>
                            <w:lang w:eastAsia="en-US"/>
                          </w:rPr>
                          <w:t>No</w:t>
                        </w:r>
                      </w:p>
                    </w:tc>
                    <w:tc>
                      <w:tcPr>
                        <w:tcW w:w="993" w:type="dxa"/>
                        <w:shd w:val="clear" w:color="auto" w:fill="D9D9D9" w:themeFill="background1" w:themeFillShade="D9"/>
                      </w:tcPr>
                      <w:p w14:paraId="423090C2" w14:textId="77777777" w:rsidR="00597528" w:rsidRPr="00A36AFD" w:rsidRDefault="00597528" w:rsidP="00597528">
                        <w:pPr>
                          <w:jc w:val="center"/>
                          <w:rPr>
                            <w:rFonts w:eastAsia="MS Mincho"/>
                            <w:b/>
                            <w:noProof/>
                            <w:sz w:val="20"/>
                            <w:szCs w:val="20"/>
                            <w:lang w:eastAsia="en-US"/>
                          </w:rPr>
                        </w:pPr>
                        <w:r w:rsidRPr="00A36AFD">
                          <w:rPr>
                            <w:rFonts w:eastAsia="MS Mincho"/>
                            <w:b/>
                            <w:noProof/>
                            <w:sz w:val="20"/>
                            <w:szCs w:val="20"/>
                            <w:lang w:eastAsia="en-US"/>
                          </w:rPr>
                          <w:t>STYLE</w:t>
                        </w:r>
                      </w:p>
                    </w:tc>
                    <w:tc>
                      <w:tcPr>
                        <w:tcW w:w="1275" w:type="dxa"/>
                        <w:shd w:val="clear" w:color="auto" w:fill="D9D9D9" w:themeFill="background1" w:themeFillShade="D9"/>
                      </w:tcPr>
                      <w:p w14:paraId="5C2E37BE" w14:textId="77777777" w:rsidR="00597528" w:rsidRPr="00A36AFD" w:rsidRDefault="00597528" w:rsidP="00597528">
                        <w:pPr>
                          <w:jc w:val="center"/>
                          <w:rPr>
                            <w:rFonts w:eastAsia="MS Mincho"/>
                            <w:b/>
                            <w:noProof/>
                            <w:sz w:val="20"/>
                            <w:szCs w:val="20"/>
                            <w:lang w:eastAsia="en-US"/>
                          </w:rPr>
                        </w:pPr>
                        <w:r w:rsidRPr="00A36AFD">
                          <w:rPr>
                            <w:rFonts w:eastAsia="MS Mincho"/>
                            <w:b/>
                            <w:noProof/>
                            <w:sz w:val="20"/>
                            <w:szCs w:val="20"/>
                            <w:lang w:eastAsia="en-US"/>
                          </w:rPr>
                          <w:t>CLUSTER</w:t>
                        </w:r>
                      </w:p>
                    </w:tc>
                    <w:tc>
                      <w:tcPr>
                        <w:tcW w:w="1701" w:type="dxa"/>
                        <w:shd w:val="clear" w:color="auto" w:fill="D9D9D9" w:themeFill="background1" w:themeFillShade="D9"/>
                      </w:tcPr>
                      <w:p w14:paraId="741D68FC" w14:textId="77777777" w:rsidR="00597528" w:rsidRPr="00A36AFD" w:rsidRDefault="00597528" w:rsidP="00597528">
                        <w:pPr>
                          <w:jc w:val="center"/>
                          <w:rPr>
                            <w:rFonts w:eastAsia="MS Mincho"/>
                            <w:b/>
                            <w:noProof/>
                            <w:sz w:val="20"/>
                            <w:szCs w:val="20"/>
                            <w:lang w:eastAsia="en-US"/>
                          </w:rPr>
                        </w:pPr>
                        <w:r w:rsidRPr="00A36AFD">
                          <w:rPr>
                            <w:rFonts w:eastAsia="MS Mincho"/>
                            <w:b/>
                            <w:noProof/>
                            <w:sz w:val="20"/>
                            <w:szCs w:val="20"/>
                            <w:lang w:eastAsia="en-US"/>
                          </w:rPr>
                          <w:t>FLOOR PLAN</w:t>
                        </w:r>
                      </w:p>
                    </w:tc>
                    <w:tc>
                      <w:tcPr>
                        <w:tcW w:w="2410" w:type="dxa"/>
                        <w:shd w:val="clear" w:color="auto" w:fill="D9D9D9" w:themeFill="background1" w:themeFillShade="D9"/>
                      </w:tcPr>
                      <w:p w14:paraId="27517A25" w14:textId="77777777" w:rsidR="00597528" w:rsidRPr="00A36AFD" w:rsidRDefault="00597528" w:rsidP="00597528">
                        <w:pPr>
                          <w:jc w:val="center"/>
                          <w:rPr>
                            <w:rFonts w:eastAsia="MS Mincho"/>
                            <w:b/>
                            <w:noProof/>
                            <w:sz w:val="20"/>
                            <w:szCs w:val="20"/>
                            <w:lang w:eastAsia="en-US"/>
                          </w:rPr>
                        </w:pPr>
                        <w:r w:rsidRPr="00A36AFD">
                          <w:rPr>
                            <w:rFonts w:eastAsia="MS Mincho"/>
                            <w:b/>
                            <w:noProof/>
                            <w:sz w:val="20"/>
                            <w:szCs w:val="20"/>
                            <w:lang w:eastAsia="en-US"/>
                          </w:rPr>
                          <w:t>ELEVATION</w:t>
                        </w:r>
                      </w:p>
                    </w:tc>
                    <w:tc>
                      <w:tcPr>
                        <w:tcW w:w="2445" w:type="dxa"/>
                        <w:shd w:val="clear" w:color="auto" w:fill="D9D9D9" w:themeFill="background1" w:themeFillShade="D9"/>
                      </w:tcPr>
                      <w:p w14:paraId="7BC794CF" w14:textId="77777777" w:rsidR="00597528" w:rsidRPr="00A36AFD" w:rsidRDefault="00597528" w:rsidP="00597528">
                        <w:pPr>
                          <w:jc w:val="center"/>
                          <w:rPr>
                            <w:rFonts w:eastAsia="MS Mincho"/>
                            <w:b/>
                            <w:noProof/>
                            <w:sz w:val="20"/>
                            <w:szCs w:val="20"/>
                            <w:lang w:eastAsia="en-US"/>
                          </w:rPr>
                        </w:pPr>
                        <w:r w:rsidRPr="00A36AFD">
                          <w:rPr>
                            <w:rFonts w:eastAsia="MS Mincho"/>
                            <w:b/>
                            <w:noProof/>
                            <w:sz w:val="20"/>
                            <w:szCs w:val="20"/>
                            <w:lang w:eastAsia="en-US"/>
                          </w:rPr>
                          <w:t>PICTURE</w:t>
                        </w:r>
                      </w:p>
                    </w:tc>
                  </w:tr>
                  <w:tr w:rsidR="00597528" w:rsidRPr="00A36AFD" w14:paraId="75D00CC0" w14:textId="77777777" w:rsidTr="007423A1">
                    <w:trPr>
                      <w:trHeight w:val="2474"/>
                      <w:jc w:val="center"/>
                    </w:trPr>
                    <w:tc>
                      <w:tcPr>
                        <w:tcW w:w="496" w:type="dxa"/>
                        <w:shd w:val="clear" w:color="auto" w:fill="auto"/>
                      </w:tcPr>
                      <w:p w14:paraId="782556D9"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1</w:t>
                        </w:r>
                      </w:p>
                    </w:tc>
                    <w:tc>
                      <w:tcPr>
                        <w:tcW w:w="993" w:type="dxa"/>
                        <w:shd w:val="clear" w:color="auto" w:fill="auto"/>
                      </w:tcPr>
                      <w:p w14:paraId="4B81B27A"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CONRAD</w:t>
                        </w:r>
                      </w:p>
                    </w:tc>
                    <w:tc>
                      <w:tcPr>
                        <w:tcW w:w="1275" w:type="dxa"/>
                        <w:shd w:val="clear" w:color="auto" w:fill="auto"/>
                      </w:tcPr>
                      <w:p w14:paraId="49A8BEAC"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GOLF AVENUE</w:t>
                        </w:r>
                      </w:p>
                    </w:tc>
                    <w:tc>
                      <w:tcPr>
                        <w:tcW w:w="1701" w:type="dxa"/>
                        <w:shd w:val="clear" w:color="auto" w:fill="auto"/>
                        <w:vAlign w:val="center"/>
                      </w:tcPr>
                      <w:p w14:paraId="69A7A9D8" w14:textId="77777777" w:rsidR="00597528" w:rsidRPr="00A36AFD" w:rsidRDefault="00597528" w:rsidP="00597528">
                        <w:pPr>
                          <w:jc w:val="center"/>
                          <w:rPr>
                            <w:rFonts w:eastAsia="MS Mincho"/>
                            <w:noProof/>
                            <w:sz w:val="20"/>
                            <w:szCs w:val="20"/>
                            <w:lang w:eastAsia="en-US"/>
                          </w:rPr>
                        </w:pPr>
                        <w:r w:rsidRPr="00A36AFD">
                          <w:rPr>
                            <w:noProof/>
                            <w:sz w:val="20"/>
                            <w:szCs w:val="20"/>
                            <w:lang w:eastAsia="en-US"/>
                          </w:rPr>
                          <w:drawing>
                            <wp:inline distT="0" distB="0" distL="0" distR="0" wp14:anchorId="3B308DA0" wp14:editId="50B60180">
                              <wp:extent cx="820156" cy="140988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onrad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0156" cy="1409883"/>
                                      </a:xfrm>
                                      <a:prstGeom prst="rect">
                                        <a:avLst/>
                                      </a:prstGeom>
                                      <a:noFill/>
                                      <a:ln w="6350">
                                        <a:solidFill>
                                          <a:srgbClr val="000000"/>
                                        </a:solidFill>
                                        <a:miter lim="800000"/>
                                        <a:headEnd/>
                                        <a:tailEnd/>
                                      </a:ln>
                                    </pic:spPr>
                                  </pic:pic>
                                </a:graphicData>
                              </a:graphic>
                            </wp:inline>
                          </w:drawing>
                        </w:r>
                      </w:p>
                    </w:tc>
                    <w:tc>
                      <w:tcPr>
                        <w:tcW w:w="2410" w:type="dxa"/>
                        <w:shd w:val="clear" w:color="auto" w:fill="auto"/>
                        <w:vAlign w:val="center"/>
                      </w:tcPr>
                      <w:p w14:paraId="602BA9BF" w14:textId="77777777" w:rsidR="00597528" w:rsidRPr="00A36AFD" w:rsidRDefault="00597528" w:rsidP="00597528">
                        <w:pPr>
                          <w:jc w:val="center"/>
                          <w:rPr>
                            <w:rFonts w:eastAsia="MS Mincho"/>
                            <w:noProof/>
                            <w:sz w:val="20"/>
                            <w:szCs w:val="20"/>
                            <w:lang w:eastAsia="en-US"/>
                          </w:rPr>
                        </w:pPr>
                        <w:r w:rsidRPr="00A36AFD">
                          <w:rPr>
                            <w:noProof/>
                            <w:sz w:val="20"/>
                            <w:szCs w:val="20"/>
                            <w:lang w:eastAsia="en-US"/>
                          </w:rPr>
                          <w:drawing>
                            <wp:inline distT="0" distB="0" distL="0" distR="0" wp14:anchorId="71646530" wp14:editId="338ACC89">
                              <wp:extent cx="1358900" cy="13589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onrad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8900" cy="1358900"/>
                                      </a:xfrm>
                                      <a:prstGeom prst="rect">
                                        <a:avLst/>
                                      </a:prstGeom>
                                      <a:noFill/>
                                      <a:ln w="6350">
                                        <a:solidFill>
                                          <a:srgbClr val="000000"/>
                                        </a:solidFill>
                                        <a:miter lim="800000"/>
                                        <a:headEnd/>
                                        <a:tailEnd/>
                                      </a:ln>
                                    </pic:spPr>
                                  </pic:pic>
                                </a:graphicData>
                              </a:graphic>
                            </wp:inline>
                          </w:drawing>
                        </w:r>
                      </w:p>
                    </w:tc>
                    <w:tc>
                      <w:tcPr>
                        <w:tcW w:w="2445" w:type="dxa"/>
                        <w:shd w:val="clear" w:color="auto" w:fill="auto"/>
                        <w:vAlign w:val="center"/>
                      </w:tcPr>
                      <w:p w14:paraId="061BDBE8" w14:textId="77777777" w:rsidR="00597528" w:rsidRPr="00A36AFD" w:rsidRDefault="00597528" w:rsidP="00597528">
                        <w:pPr>
                          <w:jc w:val="center"/>
                          <w:rPr>
                            <w:rFonts w:eastAsia="MS Mincho"/>
                            <w:noProof/>
                            <w:sz w:val="20"/>
                            <w:szCs w:val="20"/>
                            <w:lang w:eastAsia="en-US"/>
                          </w:rPr>
                        </w:pPr>
                        <w:r w:rsidRPr="00A36AFD">
                          <w:rPr>
                            <w:rFonts w:eastAsia="MS Mincho"/>
                            <w:noProof/>
                            <w:sz w:val="20"/>
                            <w:szCs w:val="20"/>
                            <w:lang w:eastAsia="en-US"/>
                          </w:rPr>
                          <w:drawing>
                            <wp:inline distT="0" distB="0" distL="0" distR="0" wp14:anchorId="6ED58566" wp14:editId="106B8DE6">
                              <wp:extent cx="1560830" cy="121793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_MG_08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0830" cy="1217930"/>
                                      </a:xfrm>
                                      <a:prstGeom prst="rect">
                                        <a:avLst/>
                                      </a:prstGeom>
                                      <a:noFill/>
                                      <a:ln w="19050">
                                        <a:solidFill>
                                          <a:srgbClr val="000000"/>
                                        </a:solidFill>
                                        <a:miter lim="800000"/>
                                        <a:headEnd/>
                                        <a:tailEnd/>
                                      </a:ln>
                                      <a:effectLst/>
                                    </pic:spPr>
                                  </pic:pic>
                                </a:graphicData>
                              </a:graphic>
                            </wp:inline>
                          </w:drawing>
                        </w:r>
                      </w:p>
                    </w:tc>
                  </w:tr>
                  <w:tr w:rsidR="00597528" w:rsidRPr="00A36AFD" w14:paraId="2EC928FB" w14:textId="77777777" w:rsidTr="007423A1">
                    <w:trPr>
                      <w:trHeight w:val="2668"/>
                      <w:jc w:val="center"/>
                    </w:trPr>
                    <w:tc>
                      <w:tcPr>
                        <w:tcW w:w="496" w:type="dxa"/>
                        <w:shd w:val="clear" w:color="auto" w:fill="auto"/>
                      </w:tcPr>
                      <w:p w14:paraId="498607CD"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2</w:t>
                        </w:r>
                      </w:p>
                    </w:tc>
                    <w:tc>
                      <w:tcPr>
                        <w:tcW w:w="993" w:type="dxa"/>
                        <w:shd w:val="clear" w:color="auto" w:fill="auto"/>
                      </w:tcPr>
                      <w:p w14:paraId="35E62C99"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ASTRID</w:t>
                        </w:r>
                      </w:p>
                    </w:tc>
                    <w:tc>
                      <w:tcPr>
                        <w:tcW w:w="1275" w:type="dxa"/>
                        <w:shd w:val="clear" w:color="auto" w:fill="auto"/>
                      </w:tcPr>
                      <w:p w14:paraId="5A49BD5A"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ROYAL PARK</w:t>
                        </w:r>
                      </w:p>
                    </w:tc>
                    <w:tc>
                      <w:tcPr>
                        <w:tcW w:w="1701" w:type="dxa"/>
                        <w:shd w:val="clear" w:color="auto" w:fill="auto"/>
                        <w:vAlign w:val="center"/>
                      </w:tcPr>
                      <w:p w14:paraId="59F20261" w14:textId="77777777" w:rsidR="00597528" w:rsidRPr="00A36AFD" w:rsidRDefault="00597528" w:rsidP="00597528">
                        <w:pPr>
                          <w:jc w:val="center"/>
                          <w:rPr>
                            <w:rFonts w:eastAsia="MS Mincho"/>
                            <w:noProof/>
                            <w:sz w:val="20"/>
                            <w:szCs w:val="20"/>
                            <w:lang w:eastAsia="en-US"/>
                          </w:rPr>
                        </w:pPr>
                        <w:r w:rsidRPr="00A36AFD">
                          <w:rPr>
                            <w:noProof/>
                            <w:sz w:val="20"/>
                            <w:szCs w:val="20"/>
                            <w:lang w:eastAsia="en-US"/>
                          </w:rPr>
                          <w:drawing>
                            <wp:inline distT="0" distB="0" distL="0" distR="0" wp14:anchorId="092F5D24" wp14:editId="7914E479">
                              <wp:extent cx="871220" cy="15494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trid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1220" cy="1549400"/>
                                      </a:xfrm>
                                      <a:prstGeom prst="rect">
                                        <a:avLst/>
                                      </a:prstGeom>
                                      <a:noFill/>
                                      <a:ln w="6350">
                                        <a:solidFill>
                                          <a:srgbClr val="000000"/>
                                        </a:solidFill>
                                        <a:miter lim="800000"/>
                                        <a:headEnd/>
                                        <a:tailEnd/>
                                      </a:ln>
                                    </pic:spPr>
                                  </pic:pic>
                                </a:graphicData>
                              </a:graphic>
                            </wp:inline>
                          </w:drawing>
                        </w:r>
                      </w:p>
                    </w:tc>
                    <w:tc>
                      <w:tcPr>
                        <w:tcW w:w="2410" w:type="dxa"/>
                        <w:shd w:val="clear" w:color="auto" w:fill="auto"/>
                        <w:vAlign w:val="center"/>
                      </w:tcPr>
                      <w:p w14:paraId="34523787" w14:textId="77777777" w:rsidR="00597528" w:rsidRPr="00A36AFD" w:rsidRDefault="00597528" w:rsidP="00597528">
                        <w:pPr>
                          <w:jc w:val="center"/>
                          <w:rPr>
                            <w:rFonts w:eastAsia="MS Mincho"/>
                            <w:noProof/>
                            <w:sz w:val="20"/>
                            <w:szCs w:val="20"/>
                            <w:lang w:eastAsia="en-US"/>
                          </w:rPr>
                        </w:pPr>
                        <w:r w:rsidRPr="00A36AFD">
                          <w:rPr>
                            <w:noProof/>
                            <w:sz w:val="20"/>
                            <w:szCs w:val="20"/>
                            <w:lang w:eastAsia="en-US"/>
                          </w:rPr>
                          <w:drawing>
                            <wp:inline distT="0" distB="0" distL="0" distR="0" wp14:anchorId="318DF137" wp14:editId="2D6B9D2E">
                              <wp:extent cx="1350645" cy="152654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ampak Astri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0645" cy="1526540"/>
                                      </a:xfrm>
                                      <a:prstGeom prst="rect">
                                        <a:avLst/>
                                      </a:prstGeom>
                                      <a:noFill/>
                                      <a:ln w="6350">
                                        <a:solidFill>
                                          <a:srgbClr val="000000"/>
                                        </a:solidFill>
                                        <a:miter lim="800000"/>
                                        <a:headEnd/>
                                        <a:tailEnd/>
                                      </a:ln>
                                    </pic:spPr>
                                  </pic:pic>
                                </a:graphicData>
                              </a:graphic>
                            </wp:inline>
                          </w:drawing>
                        </w:r>
                      </w:p>
                    </w:tc>
                    <w:tc>
                      <w:tcPr>
                        <w:tcW w:w="2445" w:type="dxa"/>
                        <w:shd w:val="clear" w:color="auto" w:fill="auto"/>
                        <w:vAlign w:val="center"/>
                      </w:tcPr>
                      <w:p w14:paraId="51290C49" w14:textId="77777777" w:rsidR="00597528" w:rsidRPr="00A36AFD" w:rsidRDefault="00597528" w:rsidP="00597528">
                        <w:pPr>
                          <w:jc w:val="center"/>
                          <w:rPr>
                            <w:rFonts w:eastAsia="MS Mincho"/>
                            <w:noProof/>
                            <w:sz w:val="20"/>
                            <w:szCs w:val="20"/>
                            <w:lang w:eastAsia="en-US"/>
                          </w:rPr>
                        </w:pPr>
                        <w:r w:rsidRPr="00A36AFD">
                          <w:rPr>
                            <w:rFonts w:eastAsia="MS Mincho"/>
                            <w:noProof/>
                            <w:sz w:val="20"/>
                            <w:szCs w:val="20"/>
                            <w:lang w:eastAsia="en-US"/>
                          </w:rPr>
                          <w:drawing>
                            <wp:inline distT="0" distB="0" distL="0" distR="0" wp14:anchorId="1479AB28" wp14:editId="1AA7CEE9">
                              <wp:extent cx="1560830" cy="11493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_MG_09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0830" cy="1149350"/>
                                      </a:xfrm>
                                      <a:prstGeom prst="rect">
                                        <a:avLst/>
                                      </a:prstGeom>
                                      <a:noFill/>
                                      <a:ln w="19050">
                                        <a:solidFill>
                                          <a:srgbClr val="000000"/>
                                        </a:solidFill>
                                        <a:miter lim="800000"/>
                                        <a:headEnd/>
                                        <a:tailEnd/>
                                      </a:ln>
                                      <a:effectLst/>
                                    </pic:spPr>
                                  </pic:pic>
                                </a:graphicData>
                              </a:graphic>
                            </wp:inline>
                          </w:drawing>
                        </w:r>
                      </w:p>
                    </w:tc>
                  </w:tr>
                  <w:tr w:rsidR="00597528" w:rsidRPr="00A36AFD" w14:paraId="706B5B42" w14:textId="77777777" w:rsidTr="00597528">
                    <w:trPr>
                      <w:trHeight w:val="2255"/>
                      <w:jc w:val="center"/>
                    </w:trPr>
                    <w:tc>
                      <w:tcPr>
                        <w:tcW w:w="496" w:type="dxa"/>
                        <w:shd w:val="clear" w:color="auto" w:fill="auto"/>
                      </w:tcPr>
                      <w:p w14:paraId="76360490"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3</w:t>
                        </w:r>
                      </w:p>
                    </w:tc>
                    <w:tc>
                      <w:tcPr>
                        <w:tcW w:w="993" w:type="dxa"/>
                        <w:shd w:val="clear" w:color="auto" w:fill="auto"/>
                      </w:tcPr>
                      <w:p w14:paraId="115A1149"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AURIS</w:t>
                        </w:r>
                      </w:p>
                    </w:tc>
                    <w:tc>
                      <w:tcPr>
                        <w:tcW w:w="1275" w:type="dxa"/>
                        <w:shd w:val="clear" w:color="auto" w:fill="auto"/>
                      </w:tcPr>
                      <w:p w14:paraId="4755D27E"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GREENWOOD</w:t>
                        </w:r>
                      </w:p>
                    </w:tc>
                    <w:tc>
                      <w:tcPr>
                        <w:tcW w:w="1701" w:type="dxa"/>
                        <w:shd w:val="clear" w:color="auto" w:fill="auto"/>
                        <w:vAlign w:val="center"/>
                      </w:tcPr>
                      <w:p w14:paraId="427915B9" w14:textId="77777777" w:rsidR="00597528" w:rsidRPr="00A36AFD" w:rsidRDefault="00597528" w:rsidP="00597528">
                        <w:pPr>
                          <w:jc w:val="center"/>
                          <w:rPr>
                            <w:rFonts w:eastAsia="MS Mincho"/>
                            <w:noProof/>
                            <w:sz w:val="20"/>
                            <w:szCs w:val="20"/>
                            <w:lang w:eastAsia="en-US"/>
                          </w:rPr>
                        </w:pPr>
                        <w:r w:rsidRPr="00A36AFD">
                          <w:rPr>
                            <w:noProof/>
                            <w:sz w:val="20"/>
                            <w:szCs w:val="20"/>
                            <w:lang w:eastAsia="en-US"/>
                          </w:rPr>
                          <w:drawing>
                            <wp:inline distT="0" distB="0" distL="0" distR="0" wp14:anchorId="32B98F05" wp14:editId="13B08C82">
                              <wp:extent cx="889000" cy="13373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uris1-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000" cy="1337310"/>
                                      </a:xfrm>
                                      <a:prstGeom prst="rect">
                                        <a:avLst/>
                                      </a:prstGeom>
                                      <a:noFill/>
                                      <a:ln w="6350">
                                        <a:solidFill>
                                          <a:srgbClr val="000000"/>
                                        </a:solidFill>
                                        <a:miter lim="800000"/>
                                        <a:headEnd/>
                                        <a:tailEnd/>
                                      </a:ln>
                                    </pic:spPr>
                                  </pic:pic>
                                </a:graphicData>
                              </a:graphic>
                            </wp:inline>
                          </w:drawing>
                        </w:r>
                      </w:p>
                    </w:tc>
                    <w:tc>
                      <w:tcPr>
                        <w:tcW w:w="2410" w:type="dxa"/>
                        <w:shd w:val="clear" w:color="auto" w:fill="auto"/>
                        <w:vAlign w:val="center"/>
                      </w:tcPr>
                      <w:p w14:paraId="3A432DE7" w14:textId="77777777" w:rsidR="00597528" w:rsidRPr="00A36AFD" w:rsidRDefault="00597528" w:rsidP="00597528">
                        <w:pPr>
                          <w:jc w:val="center"/>
                          <w:rPr>
                            <w:rFonts w:eastAsia="MS Mincho"/>
                            <w:noProof/>
                            <w:sz w:val="20"/>
                            <w:szCs w:val="20"/>
                            <w:lang w:eastAsia="en-US"/>
                          </w:rPr>
                        </w:pPr>
                        <w:r w:rsidRPr="00A36AFD">
                          <w:rPr>
                            <w:noProof/>
                            <w:sz w:val="20"/>
                            <w:szCs w:val="20"/>
                            <w:lang w:eastAsia="en-US"/>
                          </w:rPr>
                          <w:drawing>
                            <wp:inline distT="0" distB="0" distL="0" distR="0" wp14:anchorId="770B1AF5" wp14:editId="00163101">
                              <wp:extent cx="1358900" cy="129222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uris2-B-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8900" cy="1292225"/>
                                      </a:xfrm>
                                      <a:prstGeom prst="rect">
                                        <a:avLst/>
                                      </a:prstGeom>
                                      <a:noFill/>
                                      <a:ln w="6350">
                                        <a:solidFill>
                                          <a:srgbClr val="000000"/>
                                        </a:solidFill>
                                        <a:miter lim="800000"/>
                                        <a:headEnd/>
                                        <a:tailEnd/>
                                      </a:ln>
                                    </pic:spPr>
                                  </pic:pic>
                                </a:graphicData>
                              </a:graphic>
                            </wp:inline>
                          </w:drawing>
                        </w:r>
                      </w:p>
                    </w:tc>
                    <w:tc>
                      <w:tcPr>
                        <w:tcW w:w="2445" w:type="dxa"/>
                        <w:shd w:val="clear" w:color="auto" w:fill="auto"/>
                        <w:vAlign w:val="center"/>
                      </w:tcPr>
                      <w:p w14:paraId="3E44CCA3" w14:textId="77777777" w:rsidR="00597528" w:rsidRPr="00A36AFD" w:rsidRDefault="00597528" w:rsidP="00597528">
                        <w:pPr>
                          <w:jc w:val="center"/>
                          <w:rPr>
                            <w:rFonts w:eastAsia="MS Mincho"/>
                            <w:noProof/>
                            <w:sz w:val="20"/>
                            <w:szCs w:val="20"/>
                            <w:lang w:eastAsia="en-US"/>
                          </w:rPr>
                        </w:pPr>
                        <w:r w:rsidRPr="00A36AFD">
                          <w:rPr>
                            <w:rFonts w:eastAsia="MS Mincho"/>
                            <w:noProof/>
                            <w:sz w:val="20"/>
                            <w:szCs w:val="20"/>
                            <w:lang w:eastAsia="en-US"/>
                          </w:rPr>
                          <w:drawing>
                            <wp:inline distT="0" distB="0" distL="0" distR="0" wp14:anchorId="6E629A8C" wp14:editId="57CFECFD">
                              <wp:extent cx="1504950" cy="101346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Auris Tmpk&lt;200m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4950" cy="1013460"/>
                                      </a:xfrm>
                                      <a:prstGeom prst="rect">
                                        <a:avLst/>
                                      </a:prstGeom>
                                      <a:noFill/>
                                      <a:ln>
                                        <a:noFill/>
                                      </a:ln>
                                    </pic:spPr>
                                  </pic:pic>
                                </a:graphicData>
                              </a:graphic>
                            </wp:inline>
                          </w:drawing>
                        </w:r>
                      </w:p>
                    </w:tc>
                  </w:tr>
                  <w:tr w:rsidR="00597528" w:rsidRPr="00A36AFD" w14:paraId="7129D1C6" w14:textId="77777777" w:rsidTr="00597528">
                    <w:trPr>
                      <w:trHeight w:val="2255"/>
                      <w:jc w:val="center"/>
                    </w:trPr>
                    <w:tc>
                      <w:tcPr>
                        <w:tcW w:w="496" w:type="dxa"/>
                        <w:shd w:val="clear" w:color="auto" w:fill="auto"/>
                      </w:tcPr>
                      <w:p w14:paraId="6198EF35"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4</w:t>
                        </w:r>
                      </w:p>
                    </w:tc>
                    <w:tc>
                      <w:tcPr>
                        <w:tcW w:w="993" w:type="dxa"/>
                        <w:shd w:val="clear" w:color="auto" w:fill="auto"/>
                      </w:tcPr>
                      <w:p w14:paraId="431DA463"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ASPIAL</w:t>
                        </w:r>
                      </w:p>
                    </w:tc>
                    <w:tc>
                      <w:tcPr>
                        <w:tcW w:w="1275" w:type="dxa"/>
                        <w:shd w:val="clear" w:color="auto" w:fill="auto"/>
                      </w:tcPr>
                      <w:p w14:paraId="63384587"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VILLA TAMAN</w:t>
                        </w:r>
                      </w:p>
                      <w:p w14:paraId="00D0248A"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TELAGA</w:t>
                        </w:r>
                      </w:p>
                    </w:tc>
                    <w:tc>
                      <w:tcPr>
                        <w:tcW w:w="1701" w:type="dxa"/>
                        <w:shd w:val="clear" w:color="auto" w:fill="auto"/>
                        <w:vAlign w:val="center"/>
                      </w:tcPr>
                      <w:p w14:paraId="4C16631A" w14:textId="77777777" w:rsidR="00597528" w:rsidRPr="00A36AFD" w:rsidRDefault="00597528" w:rsidP="00597528">
                        <w:pPr>
                          <w:jc w:val="center"/>
                          <w:rPr>
                            <w:rFonts w:eastAsia="MS Mincho"/>
                            <w:noProof/>
                            <w:sz w:val="20"/>
                            <w:szCs w:val="20"/>
                            <w:lang w:eastAsia="en-US"/>
                          </w:rPr>
                        </w:pPr>
                        <w:r w:rsidRPr="00A36AFD">
                          <w:rPr>
                            <w:noProof/>
                            <w:sz w:val="20"/>
                            <w:szCs w:val="20"/>
                            <w:lang w:eastAsia="en-US"/>
                          </w:rPr>
                          <w:drawing>
                            <wp:inline distT="0" distB="0" distL="0" distR="0" wp14:anchorId="5EC37E66" wp14:editId="0CD4FCC1">
                              <wp:extent cx="874395" cy="13468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spial-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4395" cy="1346835"/>
                                      </a:xfrm>
                                      <a:prstGeom prst="rect">
                                        <a:avLst/>
                                      </a:prstGeom>
                                      <a:noFill/>
                                      <a:ln w="6350">
                                        <a:solidFill>
                                          <a:srgbClr val="000000"/>
                                        </a:solidFill>
                                        <a:miter lim="800000"/>
                                        <a:headEnd/>
                                        <a:tailEnd/>
                                      </a:ln>
                                    </pic:spPr>
                                  </pic:pic>
                                </a:graphicData>
                              </a:graphic>
                            </wp:inline>
                          </w:drawing>
                        </w:r>
                      </w:p>
                    </w:tc>
                    <w:tc>
                      <w:tcPr>
                        <w:tcW w:w="2410" w:type="dxa"/>
                        <w:shd w:val="clear" w:color="auto" w:fill="auto"/>
                        <w:vAlign w:val="center"/>
                      </w:tcPr>
                      <w:p w14:paraId="11E4B34B" w14:textId="77777777" w:rsidR="00597528" w:rsidRPr="00A36AFD" w:rsidRDefault="00597528" w:rsidP="00597528">
                        <w:pPr>
                          <w:jc w:val="center"/>
                          <w:rPr>
                            <w:rFonts w:eastAsia="MS Mincho"/>
                            <w:noProof/>
                            <w:sz w:val="20"/>
                            <w:szCs w:val="20"/>
                            <w:lang w:eastAsia="en-US"/>
                          </w:rPr>
                        </w:pPr>
                        <w:r w:rsidRPr="00A36AFD">
                          <w:rPr>
                            <w:noProof/>
                            <w:sz w:val="20"/>
                            <w:szCs w:val="20"/>
                            <w:lang w:eastAsia="en-US"/>
                          </w:rPr>
                          <w:drawing>
                            <wp:inline distT="0" distB="0" distL="0" distR="0" wp14:anchorId="61F12897" wp14:editId="7BAF16B2">
                              <wp:extent cx="1371600" cy="13716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spial2-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w="6350">
                                        <a:solidFill>
                                          <a:srgbClr val="000000"/>
                                        </a:solidFill>
                                        <a:miter lim="800000"/>
                                        <a:headEnd/>
                                        <a:tailEnd/>
                                      </a:ln>
                                    </pic:spPr>
                                  </pic:pic>
                                </a:graphicData>
                              </a:graphic>
                            </wp:inline>
                          </w:drawing>
                        </w:r>
                      </w:p>
                    </w:tc>
                    <w:tc>
                      <w:tcPr>
                        <w:tcW w:w="2445" w:type="dxa"/>
                        <w:shd w:val="clear" w:color="auto" w:fill="auto"/>
                        <w:vAlign w:val="center"/>
                      </w:tcPr>
                      <w:p w14:paraId="0DBEF0D5" w14:textId="77777777" w:rsidR="00597528" w:rsidRPr="00A36AFD" w:rsidRDefault="00597528" w:rsidP="00597528">
                        <w:pPr>
                          <w:jc w:val="center"/>
                          <w:rPr>
                            <w:rFonts w:eastAsia="MS Mincho"/>
                            <w:noProof/>
                            <w:sz w:val="20"/>
                            <w:szCs w:val="20"/>
                            <w:lang w:eastAsia="en-US"/>
                          </w:rPr>
                        </w:pPr>
                        <w:r w:rsidRPr="00A36AFD">
                          <w:rPr>
                            <w:rFonts w:eastAsia="MS Mincho"/>
                            <w:noProof/>
                            <w:sz w:val="20"/>
                            <w:szCs w:val="20"/>
                            <w:lang w:eastAsia="en-US"/>
                          </w:rPr>
                          <w:drawing>
                            <wp:inline distT="0" distB="0" distL="0" distR="0" wp14:anchorId="0706B5CF" wp14:editId="27798584">
                              <wp:extent cx="1504950" cy="101346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Aspial&lt;200m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4950" cy="1013460"/>
                                      </a:xfrm>
                                      <a:prstGeom prst="rect">
                                        <a:avLst/>
                                      </a:prstGeom>
                                      <a:noFill/>
                                      <a:ln>
                                        <a:noFill/>
                                      </a:ln>
                                    </pic:spPr>
                                  </pic:pic>
                                </a:graphicData>
                              </a:graphic>
                            </wp:inline>
                          </w:drawing>
                        </w:r>
                      </w:p>
                    </w:tc>
                  </w:tr>
                  <w:tr w:rsidR="00597528" w:rsidRPr="00A36AFD" w14:paraId="39B0E6BE" w14:textId="77777777" w:rsidTr="007423A1">
                    <w:trPr>
                      <w:trHeight w:val="2415"/>
                      <w:jc w:val="center"/>
                    </w:trPr>
                    <w:tc>
                      <w:tcPr>
                        <w:tcW w:w="496" w:type="dxa"/>
                        <w:shd w:val="clear" w:color="auto" w:fill="auto"/>
                      </w:tcPr>
                      <w:p w14:paraId="6C61942F"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5</w:t>
                        </w:r>
                      </w:p>
                    </w:tc>
                    <w:tc>
                      <w:tcPr>
                        <w:tcW w:w="993" w:type="dxa"/>
                        <w:shd w:val="clear" w:color="auto" w:fill="auto"/>
                      </w:tcPr>
                      <w:p w14:paraId="767EC7A1"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PISTIA</w:t>
                        </w:r>
                      </w:p>
                    </w:tc>
                    <w:tc>
                      <w:tcPr>
                        <w:tcW w:w="1275" w:type="dxa"/>
                        <w:shd w:val="clear" w:color="auto" w:fill="auto"/>
                      </w:tcPr>
                      <w:p w14:paraId="78BD75BA" w14:textId="77777777" w:rsidR="00597528" w:rsidRPr="00A36AFD" w:rsidRDefault="00597528" w:rsidP="00597528">
                        <w:pPr>
                          <w:jc w:val="both"/>
                          <w:rPr>
                            <w:rFonts w:eastAsia="MS Mincho"/>
                            <w:noProof/>
                            <w:sz w:val="20"/>
                            <w:szCs w:val="20"/>
                            <w:lang w:eastAsia="en-US"/>
                          </w:rPr>
                        </w:pPr>
                        <w:r w:rsidRPr="00A36AFD">
                          <w:rPr>
                            <w:rFonts w:eastAsia="MS Mincho"/>
                            <w:noProof/>
                            <w:sz w:val="20"/>
                            <w:szCs w:val="20"/>
                            <w:lang w:eastAsia="en-US"/>
                          </w:rPr>
                          <w:t>SOUTH EMERALD MANSION</w:t>
                        </w:r>
                      </w:p>
                    </w:tc>
                    <w:tc>
                      <w:tcPr>
                        <w:tcW w:w="1701" w:type="dxa"/>
                        <w:shd w:val="clear" w:color="auto" w:fill="auto"/>
                        <w:vAlign w:val="center"/>
                      </w:tcPr>
                      <w:p w14:paraId="175A65B8" w14:textId="77777777" w:rsidR="00597528" w:rsidRPr="00A36AFD" w:rsidRDefault="00597528" w:rsidP="00597528">
                        <w:pPr>
                          <w:jc w:val="center"/>
                          <w:rPr>
                            <w:noProof/>
                            <w:sz w:val="20"/>
                            <w:szCs w:val="20"/>
                          </w:rPr>
                        </w:pPr>
                        <w:r w:rsidRPr="00A36AFD">
                          <w:rPr>
                            <w:noProof/>
                            <w:sz w:val="20"/>
                            <w:szCs w:val="20"/>
                            <w:lang w:eastAsia="en-US"/>
                          </w:rPr>
                          <w:drawing>
                            <wp:inline distT="0" distB="0" distL="0" distR="0" wp14:anchorId="7C03DF15" wp14:editId="3B92296E">
                              <wp:extent cx="914400" cy="13716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istia1-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w="6350">
                                        <a:solidFill>
                                          <a:srgbClr val="000000"/>
                                        </a:solidFill>
                                        <a:miter lim="800000"/>
                                        <a:headEnd/>
                                        <a:tailEnd/>
                                      </a:ln>
                                    </pic:spPr>
                                  </pic:pic>
                                </a:graphicData>
                              </a:graphic>
                            </wp:inline>
                          </w:drawing>
                        </w:r>
                      </w:p>
                    </w:tc>
                    <w:tc>
                      <w:tcPr>
                        <w:tcW w:w="2410" w:type="dxa"/>
                        <w:shd w:val="clear" w:color="auto" w:fill="auto"/>
                        <w:vAlign w:val="center"/>
                      </w:tcPr>
                      <w:p w14:paraId="01FD1525" w14:textId="77777777" w:rsidR="00597528" w:rsidRPr="00A36AFD" w:rsidRDefault="00597528" w:rsidP="00597528">
                        <w:pPr>
                          <w:jc w:val="center"/>
                          <w:rPr>
                            <w:noProof/>
                            <w:sz w:val="20"/>
                            <w:szCs w:val="20"/>
                          </w:rPr>
                        </w:pPr>
                        <w:r w:rsidRPr="00A36AFD">
                          <w:rPr>
                            <w:noProof/>
                            <w:sz w:val="20"/>
                            <w:szCs w:val="20"/>
                            <w:lang w:eastAsia="en-US"/>
                          </w:rPr>
                          <w:drawing>
                            <wp:inline distT="0" distB="0" distL="0" distR="0" wp14:anchorId="714C4417" wp14:editId="15DD0C1C">
                              <wp:extent cx="1371600" cy="11430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istia2-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1143000"/>
                                      </a:xfrm>
                                      <a:prstGeom prst="rect">
                                        <a:avLst/>
                                      </a:prstGeom>
                                      <a:noFill/>
                                      <a:ln w="6350">
                                        <a:solidFill>
                                          <a:srgbClr val="000000"/>
                                        </a:solidFill>
                                        <a:miter lim="800000"/>
                                        <a:headEnd/>
                                        <a:tailEnd/>
                                      </a:ln>
                                    </pic:spPr>
                                  </pic:pic>
                                </a:graphicData>
                              </a:graphic>
                            </wp:inline>
                          </w:drawing>
                        </w:r>
                      </w:p>
                    </w:tc>
                    <w:tc>
                      <w:tcPr>
                        <w:tcW w:w="2445" w:type="dxa"/>
                        <w:shd w:val="clear" w:color="auto" w:fill="auto"/>
                        <w:vAlign w:val="center"/>
                      </w:tcPr>
                      <w:p w14:paraId="6520E2FD" w14:textId="77777777" w:rsidR="00597528" w:rsidRPr="00A36AFD" w:rsidRDefault="00597528" w:rsidP="00597528">
                        <w:pPr>
                          <w:jc w:val="center"/>
                          <w:rPr>
                            <w:rFonts w:eastAsia="MS Mincho"/>
                            <w:noProof/>
                            <w:sz w:val="20"/>
                            <w:szCs w:val="20"/>
                          </w:rPr>
                        </w:pPr>
                        <w:r w:rsidRPr="00A36AFD">
                          <w:rPr>
                            <w:rFonts w:eastAsia="MS Mincho"/>
                            <w:noProof/>
                            <w:sz w:val="20"/>
                            <w:szCs w:val="20"/>
                            <w:lang w:eastAsia="en-US"/>
                          </w:rPr>
                          <w:drawing>
                            <wp:inline distT="0" distB="0" distL="0" distR="0" wp14:anchorId="5C265B6C" wp14:editId="468E227D">
                              <wp:extent cx="1445895" cy="115125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_MG_08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895" cy="1151255"/>
                                      </a:xfrm>
                                      <a:prstGeom prst="rect">
                                        <a:avLst/>
                                      </a:prstGeom>
                                      <a:noFill/>
                                      <a:ln w="9525">
                                        <a:solidFill>
                                          <a:srgbClr val="000000"/>
                                        </a:solidFill>
                                        <a:miter lim="800000"/>
                                        <a:headEnd/>
                                        <a:tailEnd/>
                                      </a:ln>
                                      <a:effectLst/>
                                    </pic:spPr>
                                  </pic:pic>
                                </a:graphicData>
                              </a:graphic>
                            </wp:inline>
                          </w:drawing>
                        </w:r>
                      </w:p>
                    </w:tc>
                  </w:tr>
                </w:tbl>
                <w:p w14:paraId="5290E7E8" w14:textId="77777777" w:rsidR="00597528" w:rsidRPr="00A36AFD" w:rsidRDefault="00597528" w:rsidP="007423A1">
                  <w:pPr>
                    <w:rPr>
                      <w:szCs w:val="20"/>
                    </w:rPr>
                  </w:pPr>
                </w:p>
              </w:txbxContent>
            </v:textbox>
            <w10:wrap type="topAndBottom"/>
          </v:shape>
        </w:pict>
      </w:r>
    </w:p>
    <w:p w14:paraId="775CC914" w14:textId="77777777" w:rsidR="007423A1" w:rsidRDefault="00C4115C" w:rsidP="000213DB">
      <w:pPr>
        <w:spacing w:beforeLines="50" w:before="180" w:afterLines="50" w:after="180"/>
        <w:rPr>
          <w:rFonts w:eastAsiaTheme="minorEastAsia"/>
          <w:b/>
          <w:sz w:val="20"/>
          <w:szCs w:val="20"/>
        </w:rPr>
      </w:pPr>
      <w:r>
        <w:rPr>
          <w:rFonts w:eastAsiaTheme="minorEastAsia"/>
          <w:b/>
          <w:noProof/>
          <w:sz w:val="20"/>
          <w:szCs w:val="20"/>
        </w:rPr>
        <w:pict w14:anchorId="2EA7E8E8">
          <v:shape id="_x0000_s1060" type="#_x0000_t202" style="position:absolute;margin-left:-2.75pt;margin-top:-2.2pt;width:487.5pt;height:682.7pt;z-index:251665408;mso-width-relative:margin;mso-height-relative:margin" filled="f" stroked="f">
            <v:textbox style="mso-next-textbox:#_x0000_s1060">
              <w:txbxContent>
                <w:p w14:paraId="3356251E" w14:textId="77777777" w:rsidR="00597528" w:rsidRPr="00A36AFD" w:rsidRDefault="00597528" w:rsidP="007423A1">
                  <w:pPr>
                    <w:jc w:val="center"/>
                    <w:rPr>
                      <w:b/>
                      <w:sz w:val="20"/>
                      <w:szCs w:val="20"/>
                    </w:rPr>
                  </w:pPr>
                  <w:r>
                    <w:rPr>
                      <w:rFonts w:hint="eastAsia"/>
                      <w:b/>
                      <w:sz w:val="20"/>
                      <w:szCs w:val="20"/>
                    </w:rPr>
                    <w:t xml:space="preserve">(Continued) </w:t>
                  </w:r>
                  <w:r w:rsidRPr="00A36AFD">
                    <w:rPr>
                      <w:b/>
                      <w:sz w:val="20"/>
                      <w:szCs w:val="20"/>
                    </w:rPr>
                    <w:t>Table 3 Styles of House Researched (Source: Citraland Residential Surabaya, 2012)</w:t>
                  </w:r>
                </w:p>
                <w:tbl>
                  <w:tblPr>
                    <w:tblW w:w="0" w:type="auto"/>
                    <w:jc w:val="center"/>
                    <w:tblBorders>
                      <w:top w:val="single" w:sz="8" w:space="0" w:color="000000"/>
                      <w:bottom w:val="single" w:sz="8" w:space="0" w:color="000000"/>
                      <w:insideH w:val="single" w:sz="4" w:space="0" w:color="000000"/>
                    </w:tblBorders>
                    <w:tblLayout w:type="fixed"/>
                    <w:tblLook w:val="04A0" w:firstRow="1" w:lastRow="0" w:firstColumn="1" w:lastColumn="0" w:noHBand="0" w:noVBand="1"/>
                  </w:tblPr>
                  <w:tblGrid>
                    <w:gridCol w:w="501"/>
                    <w:gridCol w:w="1003"/>
                    <w:gridCol w:w="1288"/>
                    <w:gridCol w:w="1718"/>
                    <w:gridCol w:w="2435"/>
                    <w:gridCol w:w="2470"/>
                  </w:tblGrid>
                  <w:tr w:rsidR="00597528" w:rsidRPr="00A36AFD" w14:paraId="33536D47" w14:textId="77777777" w:rsidTr="007423A1">
                    <w:trPr>
                      <w:trHeight w:val="366"/>
                      <w:jc w:val="center"/>
                    </w:trPr>
                    <w:tc>
                      <w:tcPr>
                        <w:tcW w:w="501" w:type="dxa"/>
                        <w:shd w:val="clear" w:color="auto" w:fill="D9D9D9" w:themeFill="background1" w:themeFillShade="D9"/>
                      </w:tcPr>
                      <w:p w14:paraId="0ADABAFB"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t>No</w:t>
                        </w:r>
                      </w:p>
                    </w:tc>
                    <w:tc>
                      <w:tcPr>
                        <w:tcW w:w="1003" w:type="dxa"/>
                        <w:shd w:val="clear" w:color="auto" w:fill="D9D9D9" w:themeFill="background1" w:themeFillShade="D9"/>
                      </w:tcPr>
                      <w:p w14:paraId="0443E2D0"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t>STYLE</w:t>
                        </w:r>
                      </w:p>
                    </w:tc>
                    <w:tc>
                      <w:tcPr>
                        <w:tcW w:w="1288" w:type="dxa"/>
                        <w:shd w:val="clear" w:color="auto" w:fill="D9D9D9" w:themeFill="background1" w:themeFillShade="D9"/>
                      </w:tcPr>
                      <w:p w14:paraId="3B60FECF"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t>CLUSTER</w:t>
                        </w:r>
                      </w:p>
                    </w:tc>
                    <w:tc>
                      <w:tcPr>
                        <w:tcW w:w="1718" w:type="dxa"/>
                        <w:shd w:val="clear" w:color="auto" w:fill="D9D9D9" w:themeFill="background1" w:themeFillShade="D9"/>
                      </w:tcPr>
                      <w:p w14:paraId="131C1C5A"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t>FLOOR PLAN</w:t>
                        </w:r>
                      </w:p>
                    </w:tc>
                    <w:tc>
                      <w:tcPr>
                        <w:tcW w:w="2435" w:type="dxa"/>
                        <w:shd w:val="clear" w:color="auto" w:fill="D9D9D9" w:themeFill="background1" w:themeFillShade="D9"/>
                      </w:tcPr>
                      <w:p w14:paraId="3878514F"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t>ELEVATION</w:t>
                        </w:r>
                      </w:p>
                    </w:tc>
                    <w:tc>
                      <w:tcPr>
                        <w:tcW w:w="2470" w:type="dxa"/>
                        <w:shd w:val="clear" w:color="auto" w:fill="D9D9D9" w:themeFill="background1" w:themeFillShade="D9"/>
                      </w:tcPr>
                      <w:p w14:paraId="7AD40868"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t>PICTURE</w:t>
                        </w:r>
                      </w:p>
                    </w:tc>
                  </w:tr>
                  <w:tr w:rsidR="00597528" w:rsidRPr="00DA15D0" w14:paraId="3F8972FE" w14:textId="77777777" w:rsidTr="007423A1">
                    <w:trPr>
                      <w:trHeight w:val="2505"/>
                      <w:jc w:val="center"/>
                    </w:trPr>
                    <w:tc>
                      <w:tcPr>
                        <w:tcW w:w="501" w:type="dxa"/>
                        <w:shd w:val="clear" w:color="auto" w:fill="auto"/>
                      </w:tcPr>
                      <w:p w14:paraId="2293FB0F"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6</w:t>
                        </w:r>
                      </w:p>
                    </w:tc>
                    <w:tc>
                      <w:tcPr>
                        <w:tcW w:w="1003" w:type="dxa"/>
                        <w:shd w:val="clear" w:color="auto" w:fill="auto"/>
                      </w:tcPr>
                      <w:p w14:paraId="2213461E"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MARCELLIA</w:t>
                        </w:r>
                      </w:p>
                    </w:tc>
                    <w:tc>
                      <w:tcPr>
                        <w:tcW w:w="1288" w:type="dxa"/>
                        <w:shd w:val="clear" w:color="auto" w:fill="auto"/>
                      </w:tcPr>
                      <w:p w14:paraId="5875B44E"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SOUTH EMERALD MANSION</w:t>
                        </w:r>
                      </w:p>
                      <w:p w14:paraId="3692F226" w14:textId="77777777" w:rsidR="00597528" w:rsidRPr="0092699A" w:rsidRDefault="00597528" w:rsidP="007423A1">
                        <w:pPr>
                          <w:jc w:val="center"/>
                          <w:rPr>
                            <w:rFonts w:eastAsia="MS Mincho"/>
                            <w:noProof/>
                            <w:sz w:val="20"/>
                            <w:szCs w:val="20"/>
                            <w:lang w:eastAsia="en-US"/>
                          </w:rPr>
                        </w:pPr>
                      </w:p>
                    </w:tc>
                    <w:tc>
                      <w:tcPr>
                        <w:tcW w:w="1718" w:type="dxa"/>
                        <w:shd w:val="clear" w:color="auto" w:fill="auto"/>
                        <w:vAlign w:val="center"/>
                      </w:tcPr>
                      <w:p w14:paraId="3E605F2A"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55CDF099" wp14:editId="5893F998">
                              <wp:extent cx="835025" cy="1366520"/>
                              <wp:effectExtent l="0" t="0" r="0" b="0"/>
                              <wp:docPr id="40"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arcellia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5025" cy="1366520"/>
                                      </a:xfrm>
                                      <a:prstGeom prst="rect">
                                        <a:avLst/>
                                      </a:prstGeom>
                                      <a:noFill/>
                                      <a:ln w="6350">
                                        <a:solidFill>
                                          <a:srgbClr val="000000"/>
                                        </a:solidFill>
                                        <a:miter lim="800000"/>
                                        <a:headEnd/>
                                        <a:tailEnd/>
                                      </a:ln>
                                    </pic:spPr>
                                  </pic:pic>
                                </a:graphicData>
                              </a:graphic>
                            </wp:inline>
                          </w:drawing>
                        </w:r>
                      </w:p>
                    </w:tc>
                    <w:tc>
                      <w:tcPr>
                        <w:tcW w:w="2435" w:type="dxa"/>
                        <w:shd w:val="clear" w:color="auto" w:fill="auto"/>
                        <w:vAlign w:val="center"/>
                      </w:tcPr>
                      <w:p w14:paraId="122FB36A"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3FDB1828" wp14:editId="533A8B80">
                              <wp:extent cx="1440180" cy="1348105"/>
                              <wp:effectExtent l="0" t="0" r="0" b="0"/>
                              <wp:docPr id="41"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arcellia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0180" cy="1348105"/>
                                      </a:xfrm>
                                      <a:prstGeom prst="rect">
                                        <a:avLst/>
                                      </a:prstGeom>
                                      <a:noFill/>
                                      <a:ln w="6350">
                                        <a:solidFill>
                                          <a:srgbClr val="000000"/>
                                        </a:solidFill>
                                        <a:miter lim="800000"/>
                                        <a:headEnd/>
                                        <a:tailEnd/>
                                      </a:ln>
                                    </pic:spPr>
                                  </pic:pic>
                                </a:graphicData>
                              </a:graphic>
                            </wp:inline>
                          </w:drawing>
                        </w:r>
                      </w:p>
                    </w:tc>
                    <w:tc>
                      <w:tcPr>
                        <w:tcW w:w="2470" w:type="dxa"/>
                        <w:shd w:val="clear" w:color="auto" w:fill="auto"/>
                        <w:vAlign w:val="center"/>
                      </w:tcPr>
                      <w:p w14:paraId="4B02A53A"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08068698" wp14:editId="7D662791">
                              <wp:extent cx="1504950" cy="1013460"/>
                              <wp:effectExtent l="0" t="0" r="0" b="0"/>
                              <wp:docPr id="42"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marcella Tmp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04950" cy="1013460"/>
                                      </a:xfrm>
                                      <a:prstGeom prst="rect">
                                        <a:avLst/>
                                      </a:prstGeom>
                                      <a:noFill/>
                                      <a:ln>
                                        <a:noFill/>
                                      </a:ln>
                                    </pic:spPr>
                                  </pic:pic>
                                </a:graphicData>
                              </a:graphic>
                            </wp:inline>
                          </w:drawing>
                        </w:r>
                      </w:p>
                    </w:tc>
                  </w:tr>
                  <w:tr w:rsidR="00597528" w:rsidRPr="00DA15D0" w14:paraId="63B03B0D" w14:textId="77777777" w:rsidTr="007423A1">
                    <w:trPr>
                      <w:trHeight w:val="2398"/>
                      <w:jc w:val="center"/>
                    </w:trPr>
                    <w:tc>
                      <w:tcPr>
                        <w:tcW w:w="501" w:type="dxa"/>
                        <w:shd w:val="clear" w:color="auto" w:fill="auto"/>
                      </w:tcPr>
                      <w:p w14:paraId="170D5AB5"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7</w:t>
                        </w:r>
                      </w:p>
                    </w:tc>
                    <w:tc>
                      <w:tcPr>
                        <w:tcW w:w="1003" w:type="dxa"/>
                        <w:shd w:val="clear" w:color="auto" w:fill="auto"/>
                      </w:tcPr>
                      <w:p w14:paraId="765DA2D3"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VICTORIA</w:t>
                        </w:r>
                      </w:p>
                    </w:tc>
                    <w:tc>
                      <w:tcPr>
                        <w:tcW w:w="1288" w:type="dxa"/>
                        <w:shd w:val="clear" w:color="auto" w:fill="auto"/>
                      </w:tcPr>
                      <w:p w14:paraId="013C6707"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ROYAL PARK</w:t>
                        </w:r>
                      </w:p>
                    </w:tc>
                    <w:tc>
                      <w:tcPr>
                        <w:tcW w:w="1718" w:type="dxa"/>
                        <w:shd w:val="clear" w:color="auto" w:fill="auto"/>
                        <w:vAlign w:val="center"/>
                      </w:tcPr>
                      <w:p w14:paraId="05491A17"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5308E846" wp14:editId="17C3B659">
                              <wp:extent cx="878205" cy="1358900"/>
                              <wp:effectExtent l="0" t="0" r="0" b="0"/>
                              <wp:docPr id="43"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Victoria1-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8205" cy="1358900"/>
                                      </a:xfrm>
                                      <a:prstGeom prst="rect">
                                        <a:avLst/>
                                      </a:prstGeom>
                                      <a:noFill/>
                                      <a:ln w="6350">
                                        <a:solidFill>
                                          <a:srgbClr val="000000"/>
                                        </a:solidFill>
                                        <a:miter lim="800000"/>
                                        <a:headEnd/>
                                        <a:tailEnd/>
                                      </a:ln>
                                    </pic:spPr>
                                  </pic:pic>
                                </a:graphicData>
                              </a:graphic>
                            </wp:inline>
                          </w:drawing>
                        </w:r>
                      </w:p>
                    </w:tc>
                    <w:tc>
                      <w:tcPr>
                        <w:tcW w:w="2435" w:type="dxa"/>
                        <w:shd w:val="clear" w:color="auto" w:fill="auto"/>
                        <w:vAlign w:val="center"/>
                      </w:tcPr>
                      <w:p w14:paraId="607A8DB7"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4A3743E8" wp14:editId="4534F160">
                              <wp:extent cx="1443355" cy="1082675"/>
                              <wp:effectExtent l="0" t="0" r="0" b="0"/>
                              <wp:docPr id="44"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Victoria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3355" cy="1082675"/>
                                      </a:xfrm>
                                      <a:prstGeom prst="rect">
                                        <a:avLst/>
                                      </a:prstGeom>
                                      <a:noFill/>
                                      <a:ln w="6350">
                                        <a:solidFill>
                                          <a:srgbClr val="000000"/>
                                        </a:solidFill>
                                        <a:miter lim="800000"/>
                                        <a:headEnd/>
                                        <a:tailEnd/>
                                      </a:ln>
                                    </pic:spPr>
                                  </pic:pic>
                                </a:graphicData>
                              </a:graphic>
                            </wp:inline>
                          </w:drawing>
                        </w:r>
                      </w:p>
                    </w:tc>
                    <w:tc>
                      <w:tcPr>
                        <w:tcW w:w="2470" w:type="dxa"/>
                        <w:shd w:val="clear" w:color="auto" w:fill="auto"/>
                        <w:vAlign w:val="center"/>
                      </w:tcPr>
                      <w:p w14:paraId="589B9501"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1B1CBE67" wp14:editId="38C136AE">
                              <wp:extent cx="1501140" cy="1013460"/>
                              <wp:effectExtent l="0" t="0" r="0" b="0"/>
                              <wp:docPr id="45"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Victoria Tmpk&lt;200m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01140" cy="1013460"/>
                                      </a:xfrm>
                                      <a:prstGeom prst="rect">
                                        <a:avLst/>
                                      </a:prstGeom>
                                      <a:noFill/>
                                      <a:ln>
                                        <a:noFill/>
                                      </a:ln>
                                    </pic:spPr>
                                  </pic:pic>
                                </a:graphicData>
                              </a:graphic>
                            </wp:inline>
                          </w:drawing>
                        </w:r>
                      </w:p>
                    </w:tc>
                  </w:tr>
                  <w:tr w:rsidR="00597528" w:rsidRPr="00DA15D0" w14:paraId="05068BC1" w14:textId="77777777" w:rsidTr="007423A1">
                    <w:trPr>
                      <w:trHeight w:val="2428"/>
                      <w:jc w:val="center"/>
                    </w:trPr>
                    <w:tc>
                      <w:tcPr>
                        <w:tcW w:w="501" w:type="dxa"/>
                        <w:shd w:val="clear" w:color="auto" w:fill="auto"/>
                      </w:tcPr>
                      <w:p w14:paraId="7AD64CF1"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8</w:t>
                        </w:r>
                      </w:p>
                    </w:tc>
                    <w:tc>
                      <w:tcPr>
                        <w:tcW w:w="1003" w:type="dxa"/>
                        <w:shd w:val="clear" w:color="auto" w:fill="auto"/>
                      </w:tcPr>
                      <w:p w14:paraId="0A52B6FC"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RECITAL</w:t>
                        </w:r>
                      </w:p>
                    </w:tc>
                    <w:tc>
                      <w:tcPr>
                        <w:tcW w:w="1288" w:type="dxa"/>
                        <w:shd w:val="clear" w:color="auto" w:fill="auto"/>
                      </w:tcPr>
                      <w:p w14:paraId="224297B9"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FULLERTON</w:t>
                        </w:r>
                      </w:p>
                    </w:tc>
                    <w:tc>
                      <w:tcPr>
                        <w:tcW w:w="1718" w:type="dxa"/>
                        <w:shd w:val="clear" w:color="auto" w:fill="auto"/>
                        <w:vAlign w:val="center"/>
                      </w:tcPr>
                      <w:p w14:paraId="6FC35431"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675B9311" wp14:editId="3F25D58F">
                              <wp:extent cx="804545" cy="1320800"/>
                              <wp:effectExtent l="0" t="0" r="0" b="0"/>
                              <wp:docPr id="46"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Recita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4545" cy="1320800"/>
                                      </a:xfrm>
                                      <a:prstGeom prst="rect">
                                        <a:avLst/>
                                      </a:prstGeom>
                                      <a:noFill/>
                                      <a:ln w="6350">
                                        <a:solidFill>
                                          <a:srgbClr val="000000"/>
                                        </a:solidFill>
                                        <a:miter lim="800000"/>
                                        <a:headEnd/>
                                        <a:tailEnd/>
                                      </a:ln>
                                    </pic:spPr>
                                  </pic:pic>
                                </a:graphicData>
                              </a:graphic>
                            </wp:inline>
                          </w:drawing>
                        </w:r>
                      </w:p>
                    </w:tc>
                    <w:tc>
                      <w:tcPr>
                        <w:tcW w:w="2435" w:type="dxa"/>
                        <w:shd w:val="clear" w:color="auto" w:fill="auto"/>
                        <w:vAlign w:val="center"/>
                      </w:tcPr>
                      <w:p w14:paraId="3381E0A6"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297E9562" wp14:editId="7835A08C">
                              <wp:extent cx="1358900" cy="1110615"/>
                              <wp:effectExtent l="0" t="0" r="0" b="0"/>
                              <wp:docPr id="47"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Recital2-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8900" cy="1110615"/>
                                      </a:xfrm>
                                      <a:prstGeom prst="rect">
                                        <a:avLst/>
                                      </a:prstGeom>
                                      <a:noFill/>
                                      <a:ln w="6350">
                                        <a:solidFill>
                                          <a:srgbClr val="000000"/>
                                        </a:solidFill>
                                        <a:miter lim="800000"/>
                                        <a:headEnd/>
                                        <a:tailEnd/>
                                      </a:ln>
                                    </pic:spPr>
                                  </pic:pic>
                                </a:graphicData>
                              </a:graphic>
                            </wp:inline>
                          </w:drawing>
                        </w:r>
                      </w:p>
                    </w:tc>
                    <w:tc>
                      <w:tcPr>
                        <w:tcW w:w="2470" w:type="dxa"/>
                        <w:shd w:val="clear" w:color="auto" w:fill="auto"/>
                        <w:vAlign w:val="center"/>
                      </w:tcPr>
                      <w:p w14:paraId="18941C18"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3C5D13CB" wp14:editId="59CD332D">
                              <wp:extent cx="1504950" cy="1013460"/>
                              <wp:effectExtent l="0" t="0" r="0" b="0"/>
                              <wp:docPr id="48"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Recital TMPK.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04950" cy="1013460"/>
                                      </a:xfrm>
                                      <a:prstGeom prst="rect">
                                        <a:avLst/>
                                      </a:prstGeom>
                                      <a:noFill/>
                                      <a:ln>
                                        <a:noFill/>
                                      </a:ln>
                                    </pic:spPr>
                                  </pic:pic>
                                </a:graphicData>
                              </a:graphic>
                            </wp:inline>
                          </w:drawing>
                        </w:r>
                      </w:p>
                    </w:tc>
                  </w:tr>
                  <w:tr w:rsidR="00597528" w:rsidRPr="00DA15D0" w14:paraId="648AC496" w14:textId="77777777" w:rsidTr="007423A1">
                    <w:trPr>
                      <w:trHeight w:val="2406"/>
                      <w:jc w:val="center"/>
                    </w:trPr>
                    <w:tc>
                      <w:tcPr>
                        <w:tcW w:w="501" w:type="dxa"/>
                        <w:shd w:val="clear" w:color="auto" w:fill="auto"/>
                      </w:tcPr>
                      <w:p w14:paraId="672C2614"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9</w:t>
                        </w:r>
                      </w:p>
                    </w:tc>
                    <w:tc>
                      <w:tcPr>
                        <w:tcW w:w="1003" w:type="dxa"/>
                        <w:shd w:val="clear" w:color="auto" w:fill="auto"/>
                      </w:tcPr>
                      <w:p w14:paraId="23BDCB99"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ROYAL QUEEN</w:t>
                        </w:r>
                      </w:p>
                    </w:tc>
                    <w:tc>
                      <w:tcPr>
                        <w:tcW w:w="1288" w:type="dxa"/>
                        <w:shd w:val="clear" w:color="auto" w:fill="auto"/>
                      </w:tcPr>
                      <w:p w14:paraId="43386980"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SOUTH EMERALD MANSION</w:t>
                        </w:r>
                      </w:p>
                    </w:tc>
                    <w:tc>
                      <w:tcPr>
                        <w:tcW w:w="1718" w:type="dxa"/>
                        <w:shd w:val="clear" w:color="auto" w:fill="auto"/>
                        <w:vAlign w:val="center"/>
                      </w:tcPr>
                      <w:p w14:paraId="663420D3"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30313CC9" wp14:editId="6BF5B306">
                              <wp:extent cx="832485" cy="1334770"/>
                              <wp:effectExtent l="0" t="0" r="0" b="0"/>
                              <wp:docPr id="49"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Royal Queen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2485" cy="1334770"/>
                                      </a:xfrm>
                                      <a:prstGeom prst="rect">
                                        <a:avLst/>
                                      </a:prstGeom>
                                      <a:noFill/>
                                      <a:ln w="6350">
                                        <a:solidFill>
                                          <a:srgbClr val="000000"/>
                                        </a:solidFill>
                                        <a:miter lim="800000"/>
                                        <a:headEnd/>
                                        <a:tailEnd/>
                                      </a:ln>
                                    </pic:spPr>
                                  </pic:pic>
                                </a:graphicData>
                              </a:graphic>
                            </wp:inline>
                          </w:drawing>
                        </w:r>
                      </w:p>
                    </w:tc>
                    <w:tc>
                      <w:tcPr>
                        <w:tcW w:w="2435" w:type="dxa"/>
                        <w:shd w:val="clear" w:color="auto" w:fill="auto"/>
                        <w:vAlign w:val="center"/>
                      </w:tcPr>
                      <w:p w14:paraId="78DC29DF"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4BE1DC5F" wp14:editId="32D017A2">
                              <wp:extent cx="1323975" cy="1200785"/>
                              <wp:effectExtent l="0" t="0" r="0" b="0"/>
                              <wp:docPr id="50"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Royal Queen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23975" cy="1200785"/>
                                      </a:xfrm>
                                      <a:prstGeom prst="rect">
                                        <a:avLst/>
                                      </a:prstGeom>
                                      <a:noFill/>
                                      <a:ln w="6350">
                                        <a:solidFill>
                                          <a:srgbClr val="000000"/>
                                        </a:solidFill>
                                        <a:miter lim="800000"/>
                                        <a:headEnd/>
                                        <a:tailEnd/>
                                      </a:ln>
                                    </pic:spPr>
                                  </pic:pic>
                                </a:graphicData>
                              </a:graphic>
                            </wp:inline>
                          </w:drawing>
                        </w:r>
                      </w:p>
                    </w:tc>
                    <w:tc>
                      <w:tcPr>
                        <w:tcW w:w="2470" w:type="dxa"/>
                        <w:shd w:val="clear" w:color="auto" w:fill="auto"/>
                        <w:vAlign w:val="center"/>
                      </w:tcPr>
                      <w:p w14:paraId="313F4D71"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742763A3" wp14:editId="2626507D">
                              <wp:extent cx="1504950" cy="1013460"/>
                              <wp:effectExtent l="0" t="0" r="0" b="0"/>
                              <wp:docPr id="51"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Royal Queen Tmpk.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04950" cy="1013460"/>
                                      </a:xfrm>
                                      <a:prstGeom prst="rect">
                                        <a:avLst/>
                                      </a:prstGeom>
                                      <a:noFill/>
                                      <a:ln>
                                        <a:noFill/>
                                      </a:ln>
                                    </pic:spPr>
                                  </pic:pic>
                                </a:graphicData>
                              </a:graphic>
                            </wp:inline>
                          </w:drawing>
                        </w:r>
                      </w:p>
                    </w:tc>
                  </w:tr>
                  <w:tr w:rsidR="00597528" w:rsidRPr="00DA15D0" w14:paraId="6F5BC257" w14:textId="77777777" w:rsidTr="007423A1">
                    <w:trPr>
                      <w:trHeight w:val="2397"/>
                      <w:jc w:val="center"/>
                    </w:trPr>
                    <w:tc>
                      <w:tcPr>
                        <w:tcW w:w="501" w:type="dxa"/>
                        <w:shd w:val="clear" w:color="auto" w:fill="auto"/>
                      </w:tcPr>
                      <w:p w14:paraId="3AA494D8"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10</w:t>
                        </w:r>
                      </w:p>
                    </w:tc>
                    <w:tc>
                      <w:tcPr>
                        <w:tcW w:w="1003" w:type="dxa"/>
                        <w:shd w:val="clear" w:color="auto" w:fill="auto"/>
                      </w:tcPr>
                      <w:p w14:paraId="56EF00F4"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ROYAL PRINCE</w:t>
                        </w:r>
                      </w:p>
                    </w:tc>
                    <w:tc>
                      <w:tcPr>
                        <w:tcW w:w="1288" w:type="dxa"/>
                        <w:shd w:val="clear" w:color="auto" w:fill="auto"/>
                      </w:tcPr>
                      <w:p w14:paraId="2A046C5B" w14:textId="77777777" w:rsidR="00597528" w:rsidRPr="0092699A" w:rsidRDefault="00597528" w:rsidP="007423A1">
                        <w:pPr>
                          <w:jc w:val="center"/>
                          <w:rPr>
                            <w:rFonts w:eastAsia="MS Mincho"/>
                            <w:noProof/>
                            <w:sz w:val="20"/>
                            <w:szCs w:val="20"/>
                            <w:lang w:eastAsia="en-US"/>
                          </w:rPr>
                        </w:pPr>
                        <w:r w:rsidRPr="0092699A">
                          <w:rPr>
                            <w:rFonts w:eastAsia="MS Mincho"/>
                            <w:noProof/>
                            <w:sz w:val="20"/>
                            <w:szCs w:val="20"/>
                            <w:lang w:eastAsia="en-US"/>
                          </w:rPr>
                          <w:t>QUEENSTOWN</w:t>
                        </w:r>
                      </w:p>
                    </w:tc>
                    <w:tc>
                      <w:tcPr>
                        <w:tcW w:w="1718" w:type="dxa"/>
                        <w:shd w:val="clear" w:color="auto" w:fill="auto"/>
                        <w:vAlign w:val="center"/>
                      </w:tcPr>
                      <w:p w14:paraId="06BD9F20"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26EA9105" wp14:editId="0FCA3CD8">
                              <wp:extent cx="907415" cy="1371600"/>
                              <wp:effectExtent l="0" t="0" r="0" b="0"/>
                              <wp:docPr id="52"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RQueen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7415" cy="1371600"/>
                                      </a:xfrm>
                                      <a:prstGeom prst="rect">
                                        <a:avLst/>
                                      </a:prstGeom>
                                      <a:noFill/>
                                      <a:ln w="6350">
                                        <a:solidFill>
                                          <a:srgbClr val="000000"/>
                                        </a:solidFill>
                                        <a:miter lim="800000"/>
                                        <a:headEnd/>
                                        <a:tailEnd/>
                                      </a:ln>
                                    </pic:spPr>
                                  </pic:pic>
                                </a:graphicData>
                              </a:graphic>
                            </wp:inline>
                          </w:drawing>
                        </w:r>
                      </w:p>
                    </w:tc>
                    <w:tc>
                      <w:tcPr>
                        <w:tcW w:w="2435" w:type="dxa"/>
                        <w:shd w:val="clear" w:color="auto" w:fill="auto"/>
                        <w:vAlign w:val="center"/>
                      </w:tcPr>
                      <w:p w14:paraId="338E4DB7"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5C8CDDA5" wp14:editId="231FDF1B">
                              <wp:extent cx="1323975" cy="1157605"/>
                              <wp:effectExtent l="0" t="0" r="0" b="0"/>
                              <wp:docPr id="53"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RyPrincess2-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3975" cy="1157605"/>
                                      </a:xfrm>
                                      <a:prstGeom prst="rect">
                                        <a:avLst/>
                                      </a:prstGeom>
                                      <a:noFill/>
                                      <a:ln w="6350">
                                        <a:solidFill>
                                          <a:srgbClr val="000000"/>
                                        </a:solidFill>
                                        <a:miter lim="800000"/>
                                        <a:headEnd/>
                                        <a:tailEnd/>
                                      </a:ln>
                                    </pic:spPr>
                                  </pic:pic>
                                </a:graphicData>
                              </a:graphic>
                            </wp:inline>
                          </w:drawing>
                        </w:r>
                      </w:p>
                    </w:tc>
                    <w:tc>
                      <w:tcPr>
                        <w:tcW w:w="2470" w:type="dxa"/>
                        <w:shd w:val="clear" w:color="auto" w:fill="auto"/>
                        <w:vAlign w:val="center"/>
                      </w:tcPr>
                      <w:p w14:paraId="75483D12" w14:textId="77777777" w:rsidR="00597528" w:rsidRPr="00A36AFD" w:rsidRDefault="00597528" w:rsidP="007423A1">
                        <w:pPr>
                          <w:jc w:val="center"/>
                          <w:rPr>
                            <w:rFonts w:eastAsia="MS Mincho"/>
                            <w:b/>
                            <w:noProof/>
                            <w:sz w:val="20"/>
                            <w:szCs w:val="20"/>
                            <w:lang w:eastAsia="en-US"/>
                          </w:rPr>
                        </w:pPr>
                        <w:r w:rsidRPr="00A36AFD">
                          <w:rPr>
                            <w:rFonts w:eastAsia="MS Mincho"/>
                            <w:b/>
                            <w:noProof/>
                            <w:sz w:val="20"/>
                            <w:szCs w:val="20"/>
                            <w:lang w:eastAsia="en-US"/>
                          </w:rPr>
                          <w:drawing>
                            <wp:inline distT="0" distB="0" distL="0" distR="0" wp14:anchorId="18BED252" wp14:editId="6B976083">
                              <wp:extent cx="1504950" cy="1013460"/>
                              <wp:effectExtent l="0" t="0" r="0" b="0"/>
                              <wp:docPr id="54"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Royal Prince Tmpk.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04950" cy="1013460"/>
                                      </a:xfrm>
                                      <a:prstGeom prst="rect">
                                        <a:avLst/>
                                      </a:prstGeom>
                                      <a:noFill/>
                                      <a:ln>
                                        <a:noFill/>
                                      </a:ln>
                                    </pic:spPr>
                                  </pic:pic>
                                </a:graphicData>
                              </a:graphic>
                            </wp:inline>
                          </w:drawing>
                        </w:r>
                      </w:p>
                    </w:tc>
                  </w:tr>
                </w:tbl>
                <w:p w14:paraId="2E3B658A" w14:textId="77777777" w:rsidR="00597528" w:rsidRPr="00A36AFD" w:rsidRDefault="00597528" w:rsidP="007423A1">
                  <w:pPr>
                    <w:rPr>
                      <w:szCs w:val="20"/>
                    </w:rPr>
                  </w:pPr>
                </w:p>
              </w:txbxContent>
            </v:textbox>
            <w10:wrap type="topAndBottom"/>
          </v:shape>
        </w:pict>
      </w:r>
    </w:p>
    <w:p w14:paraId="3D9B025F" w14:textId="77777777" w:rsidR="00167BD5" w:rsidRDefault="00167BD5" w:rsidP="000213DB">
      <w:pPr>
        <w:spacing w:beforeLines="50" w:before="180" w:afterLines="50" w:after="180"/>
        <w:rPr>
          <w:rFonts w:eastAsia="MS Mincho"/>
          <w:b/>
          <w:sz w:val="20"/>
          <w:szCs w:val="20"/>
        </w:rPr>
      </w:pPr>
      <w:r>
        <w:rPr>
          <w:rFonts w:eastAsia="MS Mincho"/>
          <w:b/>
          <w:sz w:val="20"/>
          <w:szCs w:val="20"/>
        </w:rPr>
        <w:t>4.1.1</w:t>
      </w:r>
      <w:r w:rsidRPr="007E5B51">
        <w:rPr>
          <w:rFonts w:eastAsia="MS Mincho"/>
          <w:b/>
          <w:sz w:val="20"/>
          <w:szCs w:val="20"/>
        </w:rPr>
        <w:t xml:space="preserve">.  </w:t>
      </w:r>
      <w:r w:rsidRPr="007E5B51">
        <w:rPr>
          <w:rFonts w:eastAsia="MS Mincho" w:hint="eastAsia"/>
          <w:b/>
          <w:sz w:val="20"/>
          <w:szCs w:val="20"/>
        </w:rPr>
        <w:t>Data analysis methods</w:t>
      </w:r>
    </w:p>
    <w:p w14:paraId="7EB6C4F5" w14:textId="77777777" w:rsidR="00167BD5" w:rsidRDefault="00167BD5" w:rsidP="00C03C28">
      <w:pPr>
        <w:ind w:firstLine="480"/>
        <w:jc w:val="both"/>
        <w:rPr>
          <w:rFonts w:eastAsia="MS Mincho"/>
          <w:noProof/>
          <w:sz w:val="20"/>
          <w:szCs w:val="20"/>
          <w:lang w:eastAsia="en-US"/>
        </w:rPr>
      </w:pPr>
      <w:r>
        <w:rPr>
          <w:rFonts w:eastAsia="MS Mincho"/>
          <w:sz w:val="20"/>
          <w:szCs w:val="20"/>
        </w:rPr>
        <w:t xml:space="preserve">Chi test was employed to test the seven hypotheses proposed with </w:t>
      </w:r>
      <w:r w:rsidRPr="00BA2A6A">
        <w:rPr>
          <w:rFonts w:eastAsia="MS Mincho"/>
          <w:sz w:val="20"/>
          <w:szCs w:val="20"/>
        </w:rPr>
        <w:t>excel software</w:t>
      </w:r>
      <w:r>
        <w:rPr>
          <w:rFonts w:eastAsia="MS Mincho"/>
          <w:sz w:val="20"/>
          <w:szCs w:val="20"/>
        </w:rPr>
        <w:t xml:space="preserve"> (statistical functions)</w:t>
      </w:r>
      <w:r w:rsidRPr="00BA2A6A">
        <w:rPr>
          <w:rFonts w:eastAsia="MS Mincho"/>
          <w:sz w:val="20"/>
          <w:szCs w:val="20"/>
        </w:rPr>
        <w:t xml:space="preserve">, which </w:t>
      </w:r>
      <w:r>
        <w:rPr>
          <w:rFonts w:eastAsia="MS Mincho"/>
          <w:sz w:val="20"/>
          <w:szCs w:val="20"/>
        </w:rPr>
        <w:t xml:space="preserve">are </w:t>
      </w:r>
      <w:r w:rsidRPr="00BA2A6A">
        <w:rPr>
          <w:rFonts w:eastAsia="MS Mincho"/>
          <w:sz w:val="20"/>
          <w:szCs w:val="20"/>
        </w:rPr>
        <w:t xml:space="preserve">commonly used to compare data according to a specific hypothesis. </w:t>
      </w:r>
      <w:r>
        <w:rPr>
          <w:rFonts w:eastAsia="MS Mincho"/>
          <w:sz w:val="20"/>
          <w:szCs w:val="20"/>
        </w:rPr>
        <w:t>The c</w:t>
      </w:r>
      <w:r w:rsidRPr="00BA2A6A">
        <w:rPr>
          <w:rFonts w:eastAsia="MS Mincho"/>
          <w:sz w:val="20"/>
          <w:szCs w:val="20"/>
        </w:rPr>
        <w:t>hi</w:t>
      </w:r>
      <w:r>
        <w:rPr>
          <w:rFonts w:eastAsia="MS Mincho"/>
          <w:sz w:val="20"/>
          <w:szCs w:val="20"/>
        </w:rPr>
        <w:t xml:space="preserve"> square</w:t>
      </w:r>
      <w:r w:rsidRPr="00BA2A6A">
        <w:rPr>
          <w:rFonts w:eastAsia="MS Mincho"/>
          <w:sz w:val="20"/>
          <w:szCs w:val="20"/>
        </w:rPr>
        <w:t>test was used to obtain the</w:t>
      </w:r>
      <w:r w:rsidR="00C03C28">
        <w:rPr>
          <w:rFonts w:eastAsiaTheme="minorEastAsia" w:hint="eastAsia"/>
          <w:sz w:val="20"/>
          <w:szCs w:val="20"/>
        </w:rPr>
        <w:t xml:space="preserve"> </w:t>
      </w:r>
      <w:r w:rsidRPr="00BA2A6A">
        <w:rPr>
          <w:rFonts w:eastAsia="MS Mincho"/>
          <w:sz w:val="20"/>
          <w:szCs w:val="20"/>
        </w:rPr>
        <w:t xml:space="preserve">relationship between the two variables, and how independent variables </w:t>
      </w:r>
      <w:r>
        <w:rPr>
          <w:rFonts w:eastAsia="MS Mincho"/>
          <w:sz w:val="20"/>
          <w:szCs w:val="20"/>
        </w:rPr>
        <w:t xml:space="preserve">influenced </w:t>
      </w:r>
      <w:r w:rsidRPr="00BA2A6A">
        <w:rPr>
          <w:rFonts w:eastAsia="MS Mincho"/>
          <w:sz w:val="20"/>
          <w:szCs w:val="20"/>
        </w:rPr>
        <w:t>dependent variable</w:t>
      </w:r>
      <w:r>
        <w:rPr>
          <w:rFonts w:eastAsia="MS Mincho"/>
          <w:sz w:val="20"/>
          <w:szCs w:val="20"/>
        </w:rPr>
        <w:t>s. E</w:t>
      </w:r>
      <w:r w:rsidRPr="00BA2A6A">
        <w:rPr>
          <w:rFonts w:eastAsia="MS Mincho"/>
          <w:sz w:val="20"/>
          <w:szCs w:val="20"/>
        </w:rPr>
        <w:t>xcel software was used to specify the percentage</w:t>
      </w:r>
      <w:r>
        <w:rPr>
          <w:rFonts w:eastAsia="MS Mincho"/>
          <w:sz w:val="20"/>
          <w:szCs w:val="20"/>
        </w:rPr>
        <w:t>s for</w:t>
      </w:r>
      <w:r w:rsidRPr="00BA2A6A">
        <w:rPr>
          <w:rFonts w:eastAsia="MS Mincho"/>
          <w:sz w:val="20"/>
          <w:szCs w:val="20"/>
        </w:rPr>
        <w:t xml:space="preserve"> each data</w:t>
      </w:r>
      <w:r>
        <w:rPr>
          <w:rFonts w:eastAsia="MS Mincho"/>
          <w:sz w:val="20"/>
          <w:szCs w:val="20"/>
        </w:rPr>
        <w:t xml:space="preserve"> category for</w:t>
      </w:r>
      <w:r w:rsidRPr="00BA2A6A">
        <w:rPr>
          <w:rFonts w:eastAsia="MS Mincho"/>
          <w:sz w:val="20"/>
          <w:szCs w:val="20"/>
        </w:rPr>
        <w:t xml:space="preserve"> independe</w:t>
      </w:r>
      <w:r>
        <w:rPr>
          <w:rFonts w:eastAsia="MS Mincho"/>
          <w:sz w:val="20"/>
          <w:szCs w:val="20"/>
        </w:rPr>
        <w:t xml:space="preserve">nt variables and </w:t>
      </w:r>
      <w:r w:rsidRPr="00BA2A6A">
        <w:rPr>
          <w:rFonts w:eastAsia="MS Mincho"/>
          <w:sz w:val="20"/>
          <w:szCs w:val="20"/>
        </w:rPr>
        <w:t>dependent variables</w:t>
      </w:r>
      <w:r>
        <w:rPr>
          <w:rFonts w:eastAsia="MS Mincho"/>
          <w:sz w:val="20"/>
          <w:szCs w:val="20"/>
        </w:rPr>
        <w:t>.</w:t>
      </w:r>
    </w:p>
    <w:p w14:paraId="44AEF206" w14:textId="77777777" w:rsidR="00167BD5" w:rsidRPr="00E02538" w:rsidRDefault="00167BD5" w:rsidP="000213DB">
      <w:pPr>
        <w:spacing w:beforeLines="50" w:before="180" w:afterLines="50" w:after="180"/>
        <w:jc w:val="both"/>
        <w:rPr>
          <w:rFonts w:eastAsia="MS Mincho"/>
          <w:b/>
          <w:noProof/>
          <w:sz w:val="22"/>
          <w:szCs w:val="22"/>
          <w:lang w:eastAsia="en-US"/>
        </w:rPr>
      </w:pPr>
      <w:r w:rsidRPr="00E02538">
        <w:rPr>
          <w:b/>
          <w:sz w:val="22"/>
          <w:szCs w:val="22"/>
        </w:rPr>
        <w:t>4.2</w:t>
      </w:r>
      <w:r>
        <w:rPr>
          <w:b/>
          <w:sz w:val="22"/>
          <w:szCs w:val="22"/>
        </w:rPr>
        <w:tab/>
      </w:r>
      <w:r w:rsidRPr="00E02538">
        <w:rPr>
          <w:b/>
          <w:sz w:val="22"/>
          <w:szCs w:val="22"/>
        </w:rPr>
        <w:t>Descriptive statistic of variables</w:t>
      </w:r>
    </w:p>
    <w:p w14:paraId="0687B650" w14:textId="77777777" w:rsidR="00167BD5" w:rsidRPr="007E5B51" w:rsidRDefault="00167BD5" w:rsidP="000213DB">
      <w:pPr>
        <w:pStyle w:val="ListParagraph"/>
        <w:spacing w:beforeLines="50" w:before="180" w:afterLines="50" w:after="180"/>
        <w:ind w:leftChars="0" w:left="0"/>
        <w:jc w:val="both"/>
        <w:rPr>
          <w:rFonts w:eastAsia="MS Mincho"/>
          <w:b/>
          <w:sz w:val="20"/>
          <w:szCs w:val="20"/>
        </w:rPr>
      </w:pPr>
      <w:r>
        <w:rPr>
          <w:rFonts w:eastAsia="MS Mincho"/>
          <w:b/>
          <w:sz w:val="20"/>
          <w:szCs w:val="20"/>
        </w:rPr>
        <w:t xml:space="preserve">4.2.1. </w:t>
      </w:r>
      <w:r w:rsidRPr="007E5B51">
        <w:rPr>
          <w:rFonts w:eastAsia="MS Mincho"/>
          <w:b/>
          <w:sz w:val="20"/>
          <w:szCs w:val="20"/>
        </w:rPr>
        <w:t>Independent variables</w:t>
      </w:r>
    </w:p>
    <w:p w14:paraId="1F69BE48" w14:textId="77777777" w:rsidR="00167BD5" w:rsidRDefault="00167BD5" w:rsidP="00167BD5">
      <w:pPr>
        <w:ind w:firstLine="482"/>
        <w:jc w:val="both"/>
        <w:rPr>
          <w:rFonts w:eastAsia="MS Mincho"/>
          <w:noProof/>
          <w:color w:val="000000"/>
          <w:sz w:val="20"/>
          <w:szCs w:val="20"/>
          <w:lang w:eastAsia="en-US"/>
        </w:rPr>
      </w:pPr>
      <w:r w:rsidRPr="00BA2A6A">
        <w:rPr>
          <w:rFonts w:eastAsia="MS Mincho"/>
          <w:noProof/>
          <w:color w:val="000000"/>
          <w:sz w:val="20"/>
          <w:szCs w:val="20"/>
          <w:lang w:eastAsia="en-US"/>
        </w:rPr>
        <w:t>The statistic</w:t>
      </w:r>
      <w:r>
        <w:rPr>
          <w:rFonts w:eastAsia="MS Mincho"/>
          <w:noProof/>
          <w:color w:val="000000"/>
          <w:sz w:val="20"/>
          <w:szCs w:val="20"/>
          <w:lang w:eastAsia="en-US"/>
        </w:rPr>
        <w:t>al</w:t>
      </w:r>
      <w:r w:rsidRPr="00BA2A6A">
        <w:rPr>
          <w:rFonts w:eastAsia="MS Mincho"/>
          <w:noProof/>
          <w:color w:val="000000"/>
          <w:sz w:val="20"/>
          <w:szCs w:val="20"/>
          <w:lang w:eastAsia="en-US"/>
        </w:rPr>
        <w:t xml:space="preserve"> data for independe</w:t>
      </w:r>
      <w:r>
        <w:rPr>
          <w:rFonts w:eastAsia="MS Mincho"/>
          <w:noProof/>
          <w:color w:val="000000"/>
          <w:sz w:val="20"/>
          <w:szCs w:val="20"/>
          <w:lang w:eastAsia="en-US"/>
        </w:rPr>
        <w:t>nt variables is at Table</w:t>
      </w:r>
      <w:r w:rsidR="0092699A">
        <w:rPr>
          <w:rFonts w:eastAsiaTheme="minorEastAsia" w:hint="eastAsia"/>
          <w:noProof/>
          <w:color w:val="000000"/>
          <w:sz w:val="20"/>
          <w:szCs w:val="20"/>
        </w:rPr>
        <w:t xml:space="preserve"> </w:t>
      </w:r>
      <w:r>
        <w:rPr>
          <w:rFonts w:eastAsia="MS Mincho"/>
          <w:noProof/>
          <w:color w:val="000000"/>
          <w:sz w:val="20"/>
          <w:szCs w:val="20"/>
          <w:lang w:eastAsia="en-US"/>
        </w:rPr>
        <w:t xml:space="preserve">4, characterizing family weekend activities, 48.78% (ET) </w:t>
      </w:r>
      <w:r w:rsidRPr="00BA2A6A">
        <w:rPr>
          <w:rFonts w:eastAsia="MS Mincho"/>
          <w:noProof/>
          <w:color w:val="000000"/>
          <w:sz w:val="20"/>
          <w:szCs w:val="20"/>
          <w:lang w:eastAsia="en-US"/>
        </w:rPr>
        <w:t xml:space="preserve">eat/dinner at restaurants; while 34% </w:t>
      </w:r>
      <w:r>
        <w:rPr>
          <w:rFonts w:eastAsia="MS Mincho"/>
          <w:noProof/>
          <w:color w:val="000000"/>
          <w:sz w:val="20"/>
          <w:szCs w:val="20"/>
          <w:lang w:eastAsia="en-US"/>
        </w:rPr>
        <w:t xml:space="preserve">of </w:t>
      </w:r>
      <w:r w:rsidRPr="00BA2A6A">
        <w:rPr>
          <w:rFonts w:eastAsia="MS Mincho"/>
          <w:noProof/>
          <w:color w:val="000000"/>
          <w:sz w:val="20"/>
          <w:szCs w:val="20"/>
          <w:lang w:eastAsia="en-US"/>
        </w:rPr>
        <w:t>respondent</w:t>
      </w:r>
      <w:r>
        <w:rPr>
          <w:rFonts w:eastAsia="MS Mincho"/>
          <w:noProof/>
          <w:color w:val="000000"/>
          <w:sz w:val="20"/>
          <w:szCs w:val="20"/>
          <w:lang w:eastAsia="en-US"/>
        </w:rPr>
        <w:t>s cited</w:t>
      </w:r>
      <w:r w:rsidRPr="00BA2A6A">
        <w:rPr>
          <w:rFonts w:eastAsia="MS Mincho"/>
          <w:noProof/>
          <w:color w:val="000000"/>
          <w:sz w:val="20"/>
          <w:szCs w:val="20"/>
          <w:lang w:eastAsia="en-US"/>
        </w:rPr>
        <w:t xml:space="preserve"> sightseeing (SS) at </w:t>
      </w:r>
      <w:r>
        <w:rPr>
          <w:rFonts w:eastAsia="MS Mincho"/>
          <w:noProof/>
          <w:color w:val="000000"/>
          <w:sz w:val="20"/>
          <w:szCs w:val="20"/>
          <w:lang w:eastAsia="en-US"/>
        </w:rPr>
        <w:t>mall, and 17.</w:t>
      </w:r>
      <w:r w:rsidRPr="00BA2A6A">
        <w:rPr>
          <w:rFonts w:eastAsia="MS Mincho"/>
          <w:noProof/>
          <w:color w:val="000000"/>
          <w:sz w:val="20"/>
          <w:szCs w:val="20"/>
          <w:lang w:eastAsia="en-US"/>
        </w:rPr>
        <w:t xml:space="preserve">07% </w:t>
      </w:r>
      <w:r>
        <w:rPr>
          <w:rFonts w:eastAsia="MS Mincho"/>
          <w:noProof/>
          <w:color w:val="000000"/>
          <w:sz w:val="20"/>
          <w:szCs w:val="20"/>
          <w:lang w:eastAsia="en-US"/>
        </w:rPr>
        <w:t>replied</w:t>
      </w:r>
      <w:r w:rsidRPr="00BA2A6A">
        <w:rPr>
          <w:rFonts w:eastAsia="MS Mincho"/>
          <w:noProof/>
          <w:color w:val="000000"/>
          <w:sz w:val="20"/>
          <w:szCs w:val="20"/>
          <w:lang w:eastAsia="en-US"/>
        </w:rPr>
        <w:t xml:space="preserve">gathering (GT) with family at home. This indicates almost half of respondents have eat/dinner out as </w:t>
      </w:r>
      <w:r>
        <w:rPr>
          <w:rFonts w:eastAsia="MS Mincho"/>
          <w:noProof/>
          <w:color w:val="000000"/>
          <w:sz w:val="20"/>
          <w:szCs w:val="20"/>
          <w:lang w:eastAsia="en-US"/>
        </w:rPr>
        <w:t>a family weekend activity</w:t>
      </w:r>
      <w:r w:rsidRPr="00BA2A6A">
        <w:rPr>
          <w:rFonts w:eastAsia="MS Mincho"/>
          <w:noProof/>
          <w:color w:val="000000"/>
          <w:sz w:val="20"/>
          <w:szCs w:val="20"/>
          <w:lang w:eastAsia="en-US"/>
        </w:rPr>
        <w:t xml:space="preserve">. Guest visit </w:t>
      </w:r>
      <w:r>
        <w:rPr>
          <w:rFonts w:eastAsia="MS Mincho"/>
          <w:noProof/>
          <w:color w:val="000000"/>
          <w:sz w:val="20"/>
          <w:szCs w:val="20"/>
          <w:lang w:eastAsia="en-US"/>
        </w:rPr>
        <w:t>frequency showedthat 78.</w:t>
      </w:r>
      <w:r w:rsidRPr="00BA2A6A">
        <w:rPr>
          <w:rFonts w:eastAsia="MS Mincho"/>
          <w:noProof/>
          <w:color w:val="000000"/>
          <w:sz w:val="20"/>
          <w:szCs w:val="20"/>
          <w:lang w:eastAsia="en-US"/>
        </w:rPr>
        <w:t>04% very rare</w:t>
      </w:r>
      <w:r>
        <w:rPr>
          <w:rFonts w:eastAsia="MS Mincho"/>
          <w:noProof/>
          <w:color w:val="000000"/>
          <w:sz w:val="20"/>
          <w:szCs w:val="20"/>
          <w:lang w:eastAsia="en-US"/>
        </w:rPr>
        <w:t>ly (RR)</w:t>
      </w:r>
      <w:r w:rsidRPr="00BA2A6A">
        <w:rPr>
          <w:rFonts w:eastAsia="MS Mincho"/>
          <w:noProof/>
          <w:color w:val="000000"/>
          <w:sz w:val="20"/>
          <w:szCs w:val="20"/>
          <w:lang w:eastAsia="en-US"/>
        </w:rPr>
        <w:t xml:space="preserve"> h</w:t>
      </w:r>
      <w:r>
        <w:rPr>
          <w:rFonts w:eastAsia="MS Mincho"/>
          <w:noProof/>
          <w:color w:val="000000"/>
          <w:sz w:val="20"/>
          <w:szCs w:val="20"/>
          <w:lang w:eastAsia="en-US"/>
        </w:rPr>
        <w:t xml:space="preserve">ave guests visit at home, only 7.31% have guests </w:t>
      </w:r>
      <w:r w:rsidRPr="00BA2A6A">
        <w:rPr>
          <w:rFonts w:eastAsia="MS Mincho"/>
          <w:noProof/>
          <w:color w:val="000000"/>
          <w:sz w:val="20"/>
          <w:szCs w:val="20"/>
          <w:lang w:eastAsia="en-US"/>
        </w:rPr>
        <w:t>vi</w:t>
      </w:r>
      <w:r>
        <w:rPr>
          <w:rFonts w:eastAsia="MS Mincho"/>
          <w:noProof/>
          <w:color w:val="000000"/>
          <w:sz w:val="20"/>
          <w:szCs w:val="20"/>
          <w:lang w:eastAsia="en-US"/>
        </w:rPr>
        <w:t>sit every day (ED), and 14.63% have g</w:t>
      </w:r>
      <w:r w:rsidRPr="00BA2A6A">
        <w:rPr>
          <w:rFonts w:eastAsia="MS Mincho"/>
          <w:noProof/>
          <w:color w:val="000000"/>
          <w:sz w:val="20"/>
          <w:szCs w:val="20"/>
          <w:lang w:eastAsia="en-US"/>
        </w:rPr>
        <w:t>uest</w:t>
      </w:r>
      <w:r>
        <w:rPr>
          <w:rFonts w:eastAsia="MS Mincho"/>
          <w:noProof/>
          <w:color w:val="000000"/>
          <w:sz w:val="20"/>
          <w:szCs w:val="20"/>
          <w:lang w:eastAsia="en-US"/>
        </w:rPr>
        <w:t>s</w:t>
      </w:r>
      <w:r w:rsidRPr="00BA2A6A">
        <w:rPr>
          <w:rFonts w:eastAsia="MS Mincho"/>
          <w:noProof/>
          <w:color w:val="000000"/>
          <w:sz w:val="20"/>
          <w:szCs w:val="20"/>
          <w:lang w:eastAsia="en-US"/>
        </w:rPr>
        <w:t xml:space="preserve"> visit once a week (OW). This means, mos</w:t>
      </w:r>
      <w:r>
        <w:rPr>
          <w:rFonts w:eastAsia="MS Mincho"/>
          <w:noProof/>
          <w:color w:val="000000"/>
          <w:sz w:val="20"/>
          <w:szCs w:val="20"/>
          <w:lang w:eastAsia="en-US"/>
        </w:rPr>
        <w:t>t of the respondents do not spend</w:t>
      </w:r>
      <w:r w:rsidRPr="00BA2A6A">
        <w:rPr>
          <w:rFonts w:eastAsia="MS Mincho"/>
          <w:noProof/>
          <w:color w:val="000000"/>
          <w:sz w:val="20"/>
          <w:szCs w:val="20"/>
          <w:lang w:eastAsia="en-US"/>
        </w:rPr>
        <w:t xml:space="preserve"> social time at home, especially for respondents who are very busy on weekdays.</w:t>
      </w:r>
    </w:p>
    <w:p w14:paraId="36B591DF" w14:textId="77777777" w:rsidR="00167BD5" w:rsidRPr="00635E04" w:rsidRDefault="00167BD5" w:rsidP="00167BD5">
      <w:pPr>
        <w:ind w:firstLine="480"/>
        <w:jc w:val="both"/>
        <w:rPr>
          <w:rFonts w:eastAsia="MS Mincho"/>
          <w:noProof/>
          <w:color w:val="000000"/>
          <w:sz w:val="20"/>
          <w:szCs w:val="20"/>
          <w:lang w:eastAsia="en-US"/>
        </w:rPr>
      </w:pPr>
      <w:r w:rsidRPr="00635E04">
        <w:rPr>
          <w:rFonts w:eastAsia="MS Mincho"/>
          <w:noProof/>
          <w:color w:val="000000"/>
          <w:sz w:val="20"/>
          <w:szCs w:val="20"/>
          <w:lang w:eastAsia="en-US"/>
        </w:rPr>
        <w:t>T</w:t>
      </w:r>
      <w:r>
        <w:rPr>
          <w:rFonts w:eastAsia="MS Mincho"/>
          <w:noProof/>
          <w:color w:val="000000"/>
          <w:sz w:val="20"/>
          <w:szCs w:val="20"/>
          <w:lang w:eastAsia="en-US"/>
        </w:rPr>
        <w:t>he data demonstrated the</w:t>
      </w:r>
      <w:r w:rsidRPr="00635E04">
        <w:rPr>
          <w:rFonts w:eastAsia="MS Mincho"/>
          <w:noProof/>
          <w:color w:val="000000"/>
          <w:sz w:val="20"/>
          <w:szCs w:val="20"/>
          <w:lang w:eastAsia="en-US"/>
        </w:rPr>
        <w:t xml:space="preserve"> most </w:t>
      </w:r>
      <w:r>
        <w:rPr>
          <w:rFonts w:eastAsia="MS Mincho"/>
          <w:noProof/>
          <w:color w:val="000000"/>
          <w:sz w:val="20"/>
          <w:szCs w:val="20"/>
          <w:lang w:eastAsia="en-US"/>
        </w:rPr>
        <w:t>pressing psychological needs are comfort (CM) cited by 63.</w:t>
      </w:r>
      <w:r w:rsidRPr="00635E04">
        <w:rPr>
          <w:rFonts w:eastAsia="MS Mincho"/>
          <w:noProof/>
          <w:color w:val="000000"/>
          <w:sz w:val="20"/>
          <w:szCs w:val="20"/>
          <w:lang w:eastAsia="en-US"/>
        </w:rPr>
        <w:t>41%</w:t>
      </w:r>
      <w:r>
        <w:rPr>
          <w:rFonts w:eastAsia="MS Mincho"/>
          <w:noProof/>
          <w:color w:val="000000"/>
          <w:sz w:val="20"/>
          <w:szCs w:val="20"/>
          <w:lang w:eastAsia="en-US"/>
        </w:rPr>
        <w:t xml:space="preserve"> of respondents, self-actualization (SA) cited by 21.95%, and security (SE) by 14.</w:t>
      </w:r>
      <w:r w:rsidRPr="00635E04">
        <w:rPr>
          <w:rFonts w:eastAsia="MS Mincho"/>
          <w:noProof/>
          <w:color w:val="000000"/>
          <w:sz w:val="20"/>
          <w:szCs w:val="20"/>
          <w:lang w:eastAsia="en-US"/>
        </w:rPr>
        <w:t xml:space="preserve">63%. Secure </w:t>
      </w:r>
      <w:r>
        <w:rPr>
          <w:rFonts w:eastAsia="MS Mincho"/>
          <w:noProof/>
          <w:color w:val="000000"/>
          <w:sz w:val="20"/>
          <w:szCs w:val="20"/>
          <w:lang w:eastAsia="en-US"/>
        </w:rPr>
        <w:t>environment is expected (SE) by</w:t>
      </w:r>
      <w:r w:rsidRPr="00635E04">
        <w:rPr>
          <w:rFonts w:eastAsia="MS Mincho"/>
          <w:noProof/>
          <w:color w:val="000000"/>
          <w:sz w:val="20"/>
          <w:szCs w:val="20"/>
          <w:lang w:eastAsia="en-US"/>
        </w:rPr>
        <w:t xml:space="preserve"> 56,09%, while clean environment (CE) is </w:t>
      </w:r>
      <w:r>
        <w:rPr>
          <w:rFonts w:eastAsia="MS Mincho"/>
          <w:noProof/>
          <w:color w:val="000000"/>
          <w:sz w:val="20"/>
          <w:szCs w:val="20"/>
          <w:lang w:eastAsia="en-US"/>
        </w:rPr>
        <w:t>expected by 14.</w:t>
      </w:r>
      <w:r w:rsidRPr="00635E04">
        <w:rPr>
          <w:rFonts w:eastAsia="MS Mincho"/>
          <w:noProof/>
          <w:color w:val="000000"/>
          <w:sz w:val="20"/>
          <w:szCs w:val="20"/>
          <w:lang w:eastAsia="en-US"/>
        </w:rPr>
        <w:t>6</w:t>
      </w:r>
      <w:r>
        <w:rPr>
          <w:rFonts w:eastAsia="MS Mincho"/>
          <w:noProof/>
          <w:color w:val="000000"/>
          <w:sz w:val="20"/>
          <w:szCs w:val="20"/>
          <w:lang w:eastAsia="en-US"/>
        </w:rPr>
        <w:t>3% and green environment (GE) by 17.</w:t>
      </w:r>
      <w:r w:rsidRPr="00635E04">
        <w:rPr>
          <w:rFonts w:eastAsia="MS Mincho"/>
          <w:noProof/>
          <w:color w:val="000000"/>
          <w:sz w:val="20"/>
          <w:szCs w:val="20"/>
          <w:lang w:eastAsia="en-US"/>
        </w:rPr>
        <w:t>07%. This</w:t>
      </w:r>
      <w:r>
        <w:rPr>
          <w:rFonts w:eastAsia="MS Mincho"/>
          <w:noProof/>
          <w:color w:val="000000"/>
          <w:sz w:val="20"/>
          <w:szCs w:val="20"/>
          <w:lang w:eastAsia="en-US"/>
        </w:rPr>
        <w:t xml:space="preserve"> data indicates security</w:t>
      </w:r>
      <w:r w:rsidRPr="00635E04">
        <w:rPr>
          <w:rFonts w:eastAsia="MS Mincho"/>
          <w:noProof/>
          <w:color w:val="000000"/>
          <w:sz w:val="20"/>
          <w:szCs w:val="20"/>
          <w:lang w:eastAsia="en-US"/>
        </w:rPr>
        <w:t xml:space="preserve"> is the most important consideratio</w:t>
      </w:r>
      <w:r>
        <w:rPr>
          <w:rFonts w:eastAsia="MS Mincho"/>
          <w:noProof/>
          <w:color w:val="000000"/>
          <w:sz w:val="20"/>
          <w:szCs w:val="20"/>
          <w:lang w:eastAsia="en-US"/>
        </w:rPr>
        <w:t>n</w:t>
      </w:r>
      <w:r w:rsidRPr="00635E04">
        <w:rPr>
          <w:rFonts w:eastAsia="MS Mincho"/>
          <w:noProof/>
          <w:color w:val="000000"/>
          <w:sz w:val="20"/>
          <w:szCs w:val="20"/>
          <w:lang w:eastAsia="en-US"/>
        </w:rPr>
        <w:t>. The renovation needs start at the process of evaluation, respondents</w:t>
      </w:r>
      <w:r w:rsidR="00C03C28">
        <w:rPr>
          <w:rFonts w:eastAsiaTheme="minorEastAsia" w:hint="eastAsia"/>
          <w:noProof/>
          <w:color w:val="000000"/>
          <w:sz w:val="20"/>
          <w:szCs w:val="20"/>
        </w:rPr>
        <w:t xml:space="preserve"> </w:t>
      </w:r>
      <w:r w:rsidRPr="00415E96">
        <w:rPr>
          <w:rFonts w:eastAsia="MS Mincho"/>
          <w:sz w:val="20"/>
          <w:szCs w:val="20"/>
        </w:rPr>
        <w:t>who</w:t>
      </w:r>
      <w:r w:rsidR="00C03C28">
        <w:rPr>
          <w:rFonts w:eastAsiaTheme="minorEastAsia" w:hint="eastAsia"/>
          <w:sz w:val="20"/>
          <w:szCs w:val="20"/>
        </w:rPr>
        <w:t xml:space="preserve"> </w:t>
      </w:r>
      <w:r w:rsidRPr="00635E04">
        <w:rPr>
          <w:rFonts w:eastAsia="MS Mincho"/>
          <w:noProof/>
          <w:color w:val="000000"/>
          <w:sz w:val="20"/>
          <w:szCs w:val="20"/>
          <w:lang w:eastAsia="en-US"/>
        </w:rPr>
        <w:t>want</w:t>
      </w:r>
      <w:r>
        <w:rPr>
          <w:rFonts w:eastAsia="MS Mincho"/>
          <w:noProof/>
          <w:color w:val="000000"/>
          <w:sz w:val="20"/>
          <w:szCs w:val="20"/>
          <w:lang w:eastAsia="en-US"/>
        </w:rPr>
        <w:t xml:space="preserve"> to renovate the initial house by a small number of square meters (LT) are 51.</w:t>
      </w:r>
      <w:r w:rsidRPr="00635E04">
        <w:rPr>
          <w:rFonts w:eastAsia="MS Mincho"/>
          <w:noProof/>
          <w:color w:val="000000"/>
          <w:sz w:val="20"/>
          <w:szCs w:val="20"/>
          <w:lang w:eastAsia="en-US"/>
        </w:rPr>
        <w:t xml:space="preserve">21%, medium </w:t>
      </w:r>
      <w:r>
        <w:rPr>
          <w:rFonts w:eastAsia="MS Mincho"/>
          <w:noProof/>
          <w:color w:val="000000"/>
          <w:sz w:val="20"/>
          <w:szCs w:val="20"/>
          <w:lang w:eastAsia="en-US"/>
        </w:rPr>
        <w:t>number of square meters (MD) is 34.</w:t>
      </w:r>
      <w:r w:rsidRPr="00635E04">
        <w:rPr>
          <w:rFonts w:eastAsia="MS Mincho"/>
          <w:noProof/>
          <w:color w:val="000000"/>
          <w:sz w:val="20"/>
          <w:szCs w:val="20"/>
          <w:lang w:eastAsia="en-US"/>
        </w:rPr>
        <w:t>14%; and many</w:t>
      </w:r>
      <w:r>
        <w:rPr>
          <w:rFonts w:eastAsia="MS Mincho"/>
          <w:noProof/>
          <w:color w:val="000000"/>
          <w:sz w:val="20"/>
          <w:szCs w:val="20"/>
          <w:lang w:eastAsia="en-US"/>
        </w:rPr>
        <w:t xml:space="preserve"> square meters (MN) is 14.</w:t>
      </w:r>
      <w:r w:rsidRPr="00635E04">
        <w:rPr>
          <w:rFonts w:eastAsia="MS Mincho"/>
          <w:noProof/>
          <w:color w:val="000000"/>
          <w:sz w:val="20"/>
          <w:szCs w:val="20"/>
          <w:lang w:eastAsia="en-US"/>
        </w:rPr>
        <w:t>63%.</w:t>
      </w:r>
    </w:p>
    <w:p w14:paraId="6EA9D6F3" w14:textId="77777777" w:rsidR="00167BD5" w:rsidRPr="00635E04" w:rsidRDefault="00167BD5" w:rsidP="00167BD5">
      <w:pPr>
        <w:ind w:firstLine="482"/>
        <w:jc w:val="both"/>
        <w:rPr>
          <w:rFonts w:eastAsia="MS Mincho"/>
          <w:noProof/>
          <w:color w:val="000000"/>
          <w:sz w:val="20"/>
          <w:szCs w:val="20"/>
          <w:lang w:eastAsia="en-US"/>
        </w:rPr>
      </w:pPr>
      <w:r>
        <w:rPr>
          <w:rFonts w:eastAsia="MS Mincho"/>
          <w:noProof/>
          <w:color w:val="000000"/>
          <w:sz w:val="20"/>
          <w:szCs w:val="20"/>
          <w:lang w:eastAsia="en-US"/>
        </w:rPr>
        <w:t xml:space="preserve">The </w:t>
      </w:r>
      <w:r w:rsidRPr="00635E04">
        <w:rPr>
          <w:rFonts w:eastAsia="MS Mincho"/>
          <w:noProof/>
          <w:color w:val="000000"/>
          <w:sz w:val="20"/>
          <w:szCs w:val="20"/>
          <w:lang w:eastAsia="en-US"/>
        </w:rPr>
        <w:t>age</w:t>
      </w:r>
      <w:r>
        <w:rPr>
          <w:rFonts w:eastAsia="MS Mincho"/>
          <w:noProof/>
          <w:color w:val="000000"/>
          <w:sz w:val="20"/>
          <w:szCs w:val="20"/>
          <w:lang w:eastAsia="en-US"/>
        </w:rPr>
        <w:t xml:space="preserve"> groups</w:t>
      </w:r>
      <w:r w:rsidRPr="00635E04">
        <w:rPr>
          <w:rFonts w:eastAsia="MS Mincho"/>
          <w:noProof/>
          <w:color w:val="000000"/>
          <w:sz w:val="20"/>
          <w:szCs w:val="20"/>
          <w:lang w:eastAsia="en-US"/>
        </w:rPr>
        <w:t xml:space="preserve"> 20 years old to 35 years old and more than 45 years old have s</w:t>
      </w:r>
      <w:r>
        <w:rPr>
          <w:rFonts w:eastAsia="MS Mincho"/>
          <w:noProof/>
          <w:color w:val="000000"/>
          <w:sz w:val="20"/>
          <w:szCs w:val="20"/>
          <w:lang w:eastAsia="en-US"/>
        </w:rPr>
        <w:t>imilar percentages, which is 43.</w:t>
      </w:r>
      <w:r w:rsidRPr="00635E04">
        <w:rPr>
          <w:rFonts w:eastAsia="MS Mincho"/>
          <w:noProof/>
          <w:color w:val="000000"/>
          <w:sz w:val="20"/>
          <w:szCs w:val="20"/>
          <w:lang w:eastAsia="en-US"/>
        </w:rPr>
        <w:t xml:space="preserve">1%; while aged 36 </w:t>
      </w:r>
      <w:r>
        <w:rPr>
          <w:rFonts w:eastAsia="MS Mincho"/>
          <w:noProof/>
          <w:color w:val="000000"/>
          <w:sz w:val="20"/>
          <w:szCs w:val="20"/>
          <w:lang w:eastAsia="en-US"/>
        </w:rPr>
        <w:t>years old to 45 years old for 31.7%. the t</w:t>
      </w:r>
      <w:r w:rsidRPr="00635E04">
        <w:rPr>
          <w:rFonts w:eastAsia="MS Mincho"/>
          <w:noProof/>
          <w:color w:val="000000"/>
          <w:sz w:val="20"/>
          <w:szCs w:val="20"/>
          <w:lang w:eastAsia="en-US"/>
        </w:rPr>
        <w:t>yp</w:t>
      </w:r>
      <w:r>
        <w:rPr>
          <w:rFonts w:eastAsia="MS Mincho"/>
          <w:noProof/>
          <w:color w:val="000000"/>
          <w:sz w:val="20"/>
          <w:szCs w:val="20"/>
          <w:lang w:eastAsia="en-US"/>
        </w:rPr>
        <w:t>e of degree, bachelor degree is</w:t>
      </w:r>
      <w:r w:rsidRPr="00635E04">
        <w:rPr>
          <w:rFonts w:eastAsia="MS Mincho"/>
          <w:noProof/>
          <w:color w:val="000000"/>
          <w:sz w:val="20"/>
          <w:szCs w:val="20"/>
          <w:lang w:eastAsia="en-US"/>
        </w:rPr>
        <w:t xml:space="preserve"> the highest</w:t>
      </w:r>
      <w:r>
        <w:rPr>
          <w:rFonts w:eastAsia="MS Mincho"/>
          <w:noProof/>
          <w:color w:val="000000"/>
          <w:sz w:val="20"/>
          <w:szCs w:val="20"/>
          <w:lang w:eastAsia="en-US"/>
        </w:rPr>
        <w:t>, it is held by 58.</w:t>
      </w:r>
      <w:r w:rsidRPr="00635E04">
        <w:rPr>
          <w:rFonts w:eastAsia="MS Mincho"/>
          <w:noProof/>
          <w:color w:val="000000"/>
          <w:sz w:val="20"/>
          <w:szCs w:val="20"/>
          <w:lang w:eastAsia="en-US"/>
        </w:rPr>
        <w:t>53%</w:t>
      </w:r>
      <w:r>
        <w:rPr>
          <w:rFonts w:eastAsia="MS Mincho"/>
          <w:noProof/>
          <w:color w:val="000000"/>
          <w:sz w:val="20"/>
          <w:szCs w:val="20"/>
          <w:lang w:eastAsia="en-US"/>
        </w:rPr>
        <w:t xml:space="preserve"> of respondents; and master degree is held by 12.</w:t>
      </w:r>
      <w:r w:rsidRPr="00635E04">
        <w:rPr>
          <w:rFonts w:eastAsia="MS Mincho"/>
          <w:noProof/>
          <w:color w:val="000000"/>
          <w:sz w:val="20"/>
          <w:szCs w:val="20"/>
          <w:lang w:eastAsia="en-US"/>
        </w:rPr>
        <w:t>19% whi</w:t>
      </w:r>
      <w:r>
        <w:rPr>
          <w:rFonts w:eastAsia="MS Mincho"/>
          <w:noProof/>
          <w:color w:val="000000"/>
          <w:sz w:val="20"/>
          <w:szCs w:val="20"/>
          <w:lang w:eastAsia="en-US"/>
        </w:rPr>
        <w:t>le senior high school degree by 29.</w:t>
      </w:r>
      <w:r w:rsidRPr="00635E04">
        <w:rPr>
          <w:rFonts w:eastAsia="MS Mincho"/>
          <w:noProof/>
          <w:color w:val="000000"/>
          <w:sz w:val="20"/>
          <w:szCs w:val="20"/>
          <w:lang w:eastAsia="en-US"/>
        </w:rPr>
        <w:t>26%. This indicates that most of the respondents have bachelor degree for their level of education.</w:t>
      </w:r>
    </w:p>
    <w:p w14:paraId="04A8184D" w14:textId="77777777" w:rsidR="00167BD5" w:rsidRDefault="00167BD5" w:rsidP="00167BD5">
      <w:pPr>
        <w:ind w:firstLine="482"/>
        <w:jc w:val="both"/>
        <w:rPr>
          <w:rFonts w:eastAsia="MS Mincho"/>
          <w:noProof/>
          <w:sz w:val="20"/>
          <w:szCs w:val="20"/>
          <w:lang w:eastAsia="en-US"/>
        </w:rPr>
      </w:pPr>
      <w:r w:rsidRPr="00635E04">
        <w:rPr>
          <w:rFonts w:eastAsia="MS Mincho"/>
          <w:noProof/>
          <w:sz w:val="20"/>
          <w:szCs w:val="20"/>
          <w:lang w:eastAsia="en-US"/>
        </w:rPr>
        <w:t>In this study, the object</w:t>
      </w:r>
      <w:r>
        <w:rPr>
          <w:rFonts w:eastAsia="MS Mincho"/>
          <w:noProof/>
          <w:sz w:val="20"/>
          <w:szCs w:val="20"/>
          <w:lang w:eastAsia="en-US"/>
        </w:rPr>
        <w:t>sdesignated as physical characteristics are</w:t>
      </w:r>
      <w:r w:rsidRPr="00635E04">
        <w:rPr>
          <w:rFonts w:eastAsia="MS Mincho"/>
          <w:noProof/>
          <w:sz w:val="20"/>
          <w:szCs w:val="20"/>
          <w:lang w:eastAsia="en-US"/>
        </w:rPr>
        <w:t xml:space="preserve"> divided into four namely: building size,</w:t>
      </w:r>
      <w:r>
        <w:rPr>
          <w:rFonts w:eastAsia="MS Mincho"/>
          <w:noProof/>
          <w:sz w:val="20"/>
          <w:szCs w:val="20"/>
          <w:lang w:eastAsia="en-US"/>
        </w:rPr>
        <w:t>plot</w:t>
      </w:r>
      <w:r w:rsidRPr="00635E04">
        <w:rPr>
          <w:rFonts w:eastAsia="MS Mincho"/>
          <w:noProof/>
          <w:sz w:val="20"/>
          <w:szCs w:val="20"/>
          <w:lang w:eastAsia="en-US"/>
        </w:rPr>
        <w:t xml:space="preserve"> size, cluster si</w:t>
      </w:r>
      <w:r>
        <w:rPr>
          <w:rFonts w:eastAsia="MS Mincho"/>
          <w:noProof/>
          <w:sz w:val="20"/>
          <w:szCs w:val="20"/>
          <w:lang w:eastAsia="en-US"/>
        </w:rPr>
        <w:t>ze, and building style as shown at Table 5.</w:t>
      </w:r>
    </w:p>
    <w:p w14:paraId="3FB8E45D" w14:textId="77777777" w:rsidR="00167BD5" w:rsidRDefault="00167BD5" w:rsidP="00C03C28">
      <w:pPr>
        <w:ind w:firstLine="482"/>
        <w:jc w:val="both"/>
        <w:rPr>
          <w:rFonts w:eastAsiaTheme="minorEastAsia"/>
          <w:noProof/>
          <w:color w:val="000000"/>
          <w:sz w:val="20"/>
          <w:szCs w:val="20"/>
        </w:rPr>
      </w:pPr>
      <w:r>
        <w:rPr>
          <w:rFonts w:eastAsia="MS Mincho"/>
          <w:noProof/>
          <w:color w:val="000000"/>
          <w:sz w:val="20"/>
          <w:szCs w:val="20"/>
          <w:lang w:eastAsia="en-US"/>
        </w:rPr>
        <w:t xml:space="preserve">Thestatistical datafor dependents variables demonstrated that more than half respondents select small (S) buiding area cited by 53.65%, medium (M) by 31.70%, and large (L) by 14.63%. This means small building size is selected by more than half respondents. Plot size discribed most respondents choose medium (M) cited by 82.92%, small (S) cited by 9.75%, and large (L) cited by 7.31%. It indicates that medium plot is chosen by more than seventy five percent respondents. Cluster size has almost the same percentages for every groups, small (S) by 34.16%, medium (M) cited by 39.02%, and large (L) by 26.82%. This means every cluster is enthused by almost similar number respondents. </w:t>
      </w:r>
      <w:r w:rsidRPr="00635E04">
        <w:rPr>
          <w:rFonts w:eastAsia="MS Mincho"/>
          <w:noProof/>
          <w:color w:val="000000"/>
          <w:sz w:val="20"/>
          <w:szCs w:val="20"/>
          <w:lang w:eastAsia="en-US"/>
        </w:rPr>
        <w:t xml:space="preserve">Building style variables </w:t>
      </w:r>
      <w:r>
        <w:rPr>
          <w:rFonts w:eastAsia="MS Mincho"/>
          <w:noProof/>
          <w:color w:val="000000"/>
          <w:sz w:val="20"/>
          <w:szCs w:val="20"/>
          <w:lang w:eastAsia="en-US"/>
        </w:rPr>
        <w:t xml:space="preserve">are </w:t>
      </w:r>
      <w:r w:rsidRPr="00635E04">
        <w:rPr>
          <w:rFonts w:eastAsia="MS Mincho"/>
          <w:noProof/>
          <w:color w:val="000000"/>
          <w:sz w:val="20"/>
          <w:szCs w:val="20"/>
          <w:lang w:eastAsia="en-US"/>
        </w:rPr>
        <w:t>defined into three different group</w:t>
      </w:r>
      <w:r>
        <w:rPr>
          <w:rFonts w:eastAsia="MS Mincho"/>
          <w:noProof/>
          <w:color w:val="000000"/>
          <w:sz w:val="20"/>
          <w:szCs w:val="20"/>
          <w:lang w:eastAsia="en-US"/>
        </w:rPr>
        <w:t>s</w:t>
      </w:r>
      <w:r w:rsidRPr="00635E04">
        <w:rPr>
          <w:rFonts w:eastAsia="MS Mincho"/>
          <w:noProof/>
          <w:color w:val="000000"/>
          <w:sz w:val="20"/>
          <w:szCs w:val="20"/>
          <w:lang w:eastAsia="en-US"/>
        </w:rPr>
        <w:t xml:space="preserve"> based on th</w:t>
      </w:r>
      <w:r>
        <w:rPr>
          <w:rFonts w:eastAsia="MS Mincho"/>
          <w:noProof/>
          <w:color w:val="000000"/>
          <w:sz w:val="20"/>
          <w:szCs w:val="20"/>
          <w:lang w:eastAsia="en-US"/>
        </w:rPr>
        <w:t>e style; there are MN=minimalist</w:t>
      </w:r>
      <w:r w:rsidRPr="00635E04">
        <w:rPr>
          <w:rFonts w:eastAsia="MS Mincho"/>
          <w:noProof/>
          <w:color w:val="000000"/>
          <w:sz w:val="20"/>
          <w:szCs w:val="20"/>
          <w:lang w:eastAsia="en-US"/>
        </w:rPr>
        <w:t xml:space="preserve">; TR=transition and </w:t>
      </w:r>
      <w:r>
        <w:rPr>
          <w:rFonts w:eastAsia="MS Mincho"/>
          <w:noProof/>
          <w:color w:val="000000"/>
          <w:sz w:val="20"/>
          <w:szCs w:val="20"/>
          <w:lang w:eastAsia="en-US"/>
        </w:rPr>
        <w:t>MD=mediterannean. The minimalist</w:t>
      </w:r>
      <w:r w:rsidRPr="00635E04">
        <w:rPr>
          <w:rFonts w:eastAsia="MS Mincho"/>
          <w:noProof/>
          <w:color w:val="000000"/>
          <w:sz w:val="20"/>
          <w:szCs w:val="20"/>
          <w:lang w:eastAsia="en-US"/>
        </w:rPr>
        <w:t xml:space="preserve"> buil</w:t>
      </w:r>
      <w:r>
        <w:rPr>
          <w:rFonts w:eastAsia="MS Mincho"/>
          <w:noProof/>
          <w:color w:val="000000"/>
          <w:sz w:val="20"/>
          <w:szCs w:val="20"/>
          <w:lang w:eastAsia="en-US"/>
        </w:rPr>
        <w:t>ding style had been selected by 48.</w:t>
      </w:r>
      <w:r w:rsidRPr="00635E04">
        <w:rPr>
          <w:rFonts w:eastAsia="MS Mincho"/>
          <w:noProof/>
          <w:color w:val="000000"/>
          <w:sz w:val="20"/>
          <w:szCs w:val="20"/>
          <w:lang w:eastAsia="en-US"/>
        </w:rPr>
        <w:t>78%, this means almost half of respond</w:t>
      </w:r>
      <w:r>
        <w:rPr>
          <w:rFonts w:eastAsia="MS Mincho"/>
          <w:noProof/>
          <w:color w:val="000000"/>
          <w:sz w:val="20"/>
          <w:szCs w:val="20"/>
          <w:lang w:eastAsia="en-US"/>
        </w:rPr>
        <w:t>ents select minimalist. Nearly equal to minimalist is mediterannean chosen by 43.</w:t>
      </w:r>
      <w:r w:rsidRPr="00635E04">
        <w:rPr>
          <w:rFonts w:eastAsia="MS Mincho"/>
          <w:noProof/>
          <w:color w:val="000000"/>
          <w:sz w:val="20"/>
          <w:szCs w:val="20"/>
          <w:lang w:eastAsia="en-US"/>
        </w:rPr>
        <w:t>90% and the lowest</w:t>
      </w:r>
      <w:r>
        <w:rPr>
          <w:rFonts w:eastAsia="MS Mincho"/>
          <w:noProof/>
          <w:color w:val="000000"/>
          <w:sz w:val="20"/>
          <w:szCs w:val="20"/>
          <w:lang w:eastAsia="en-US"/>
        </w:rPr>
        <w:t xml:space="preserve"> percentage is transitional for 7.</w:t>
      </w:r>
      <w:r w:rsidRPr="00635E04">
        <w:rPr>
          <w:rFonts w:eastAsia="MS Mincho"/>
          <w:noProof/>
          <w:color w:val="000000"/>
          <w:sz w:val="20"/>
          <w:szCs w:val="20"/>
          <w:lang w:eastAsia="en-US"/>
        </w:rPr>
        <w:t xml:space="preserve">31%. </w:t>
      </w:r>
    </w:p>
    <w:p w14:paraId="331DABF0" w14:textId="77777777" w:rsidR="0092699A" w:rsidRDefault="0092699A" w:rsidP="00C03C28">
      <w:pPr>
        <w:ind w:firstLine="482"/>
        <w:jc w:val="both"/>
        <w:rPr>
          <w:rFonts w:eastAsiaTheme="minorEastAsia"/>
          <w:noProof/>
          <w:color w:val="000000"/>
          <w:sz w:val="20"/>
          <w:szCs w:val="20"/>
        </w:rPr>
      </w:pPr>
    </w:p>
    <w:p w14:paraId="1459DC19" w14:textId="77777777" w:rsidR="0092699A" w:rsidRDefault="0092699A" w:rsidP="00C03C28">
      <w:pPr>
        <w:ind w:firstLine="482"/>
        <w:jc w:val="both"/>
        <w:rPr>
          <w:rFonts w:eastAsiaTheme="minorEastAsia"/>
          <w:noProof/>
          <w:color w:val="000000"/>
          <w:sz w:val="20"/>
          <w:szCs w:val="20"/>
        </w:rPr>
      </w:pPr>
    </w:p>
    <w:p w14:paraId="565D709D" w14:textId="77777777" w:rsidR="00167BD5" w:rsidRDefault="00C4115C" w:rsidP="0092699A">
      <w:pPr>
        <w:ind w:left="284" w:hangingChars="142" w:hanging="284"/>
        <w:jc w:val="both"/>
        <w:rPr>
          <w:b/>
          <w:sz w:val="22"/>
          <w:szCs w:val="22"/>
        </w:rPr>
      </w:pPr>
      <w:r>
        <w:rPr>
          <w:rFonts w:eastAsiaTheme="minorEastAsia"/>
          <w:noProof/>
          <w:color w:val="000000"/>
          <w:sz w:val="20"/>
          <w:szCs w:val="20"/>
        </w:rPr>
        <w:pict w14:anchorId="7A9ED03D">
          <v:shape id="_x0000_s1061" type="#_x0000_t202" style="position:absolute;left:0;text-align:left;margin-left:-2.75pt;margin-top:-4.25pt;width:487.5pt;height:396.05pt;z-index:251666432;mso-width-relative:margin;mso-height-relative:margin" filled="f" stroked="f">
            <v:textbox style="mso-next-textbox:#_x0000_s1061">
              <w:txbxContent>
                <w:p w14:paraId="6E33A171" w14:textId="77777777" w:rsidR="00597528" w:rsidRPr="00A36AFD" w:rsidRDefault="00597528" w:rsidP="0092699A">
                  <w:pPr>
                    <w:tabs>
                      <w:tab w:val="left" w:pos="680"/>
                    </w:tabs>
                    <w:jc w:val="center"/>
                    <w:rPr>
                      <w:rFonts w:eastAsia="MS Mincho"/>
                      <w:b/>
                      <w:sz w:val="20"/>
                      <w:szCs w:val="20"/>
                    </w:rPr>
                  </w:pPr>
                  <w:r w:rsidRPr="00A36AFD">
                    <w:rPr>
                      <w:rFonts w:eastAsia="MS Mincho"/>
                      <w:b/>
                      <w:sz w:val="20"/>
                      <w:szCs w:val="20"/>
                    </w:rPr>
                    <w:t>Table 4Descriptive Statistics for Independent Variables</w:t>
                  </w:r>
                </w:p>
                <w:tbl>
                  <w:tblPr>
                    <w:tblW w:w="0" w:type="auto"/>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315"/>
                    <w:gridCol w:w="1315"/>
                    <w:gridCol w:w="1381"/>
                    <w:gridCol w:w="1512"/>
                    <w:gridCol w:w="1381"/>
                    <w:gridCol w:w="1315"/>
                    <w:gridCol w:w="1315"/>
                  </w:tblGrid>
                  <w:tr w:rsidR="00597528" w:rsidRPr="00A36AFD" w14:paraId="733385DB" w14:textId="77777777" w:rsidTr="0092699A">
                    <w:trPr>
                      <w:trHeight w:hRule="exact" w:val="471"/>
                      <w:jc w:val="center"/>
                    </w:trPr>
                    <w:tc>
                      <w:tcPr>
                        <w:tcW w:w="2629" w:type="dxa"/>
                        <w:gridSpan w:val="2"/>
                        <w:shd w:val="clear" w:color="auto" w:fill="EEECE1" w:themeFill="background2"/>
                      </w:tcPr>
                      <w:p w14:paraId="4DC55E9E" w14:textId="77777777" w:rsidR="00597528" w:rsidRPr="00A36AFD" w:rsidRDefault="00597528" w:rsidP="00597528">
                        <w:pPr>
                          <w:tabs>
                            <w:tab w:val="left" w:pos="680"/>
                          </w:tabs>
                          <w:jc w:val="center"/>
                          <w:rPr>
                            <w:rFonts w:eastAsia="MS Mincho"/>
                            <w:b/>
                            <w:sz w:val="20"/>
                            <w:szCs w:val="20"/>
                          </w:rPr>
                        </w:pPr>
                        <w:r w:rsidRPr="00A36AFD">
                          <w:rPr>
                            <w:rFonts w:eastAsia="MS Mincho"/>
                            <w:b/>
                            <w:sz w:val="20"/>
                            <w:szCs w:val="20"/>
                          </w:rPr>
                          <w:t>Social</w:t>
                        </w:r>
                      </w:p>
                    </w:tc>
                    <w:tc>
                      <w:tcPr>
                        <w:tcW w:w="4273" w:type="dxa"/>
                        <w:gridSpan w:val="3"/>
                        <w:shd w:val="clear" w:color="auto" w:fill="EEECE1" w:themeFill="background2"/>
                      </w:tcPr>
                      <w:p w14:paraId="27CBA2E6" w14:textId="77777777" w:rsidR="00597528" w:rsidRPr="00A36AFD" w:rsidRDefault="00597528" w:rsidP="00597528">
                        <w:pPr>
                          <w:tabs>
                            <w:tab w:val="left" w:pos="680"/>
                          </w:tabs>
                          <w:jc w:val="center"/>
                          <w:rPr>
                            <w:rFonts w:eastAsia="MS Mincho"/>
                            <w:b/>
                            <w:sz w:val="20"/>
                            <w:szCs w:val="20"/>
                          </w:rPr>
                        </w:pPr>
                        <w:r w:rsidRPr="00A36AFD">
                          <w:rPr>
                            <w:rFonts w:eastAsia="MS Mincho"/>
                            <w:b/>
                            <w:sz w:val="20"/>
                            <w:szCs w:val="20"/>
                          </w:rPr>
                          <w:t>Psychological</w:t>
                        </w:r>
                      </w:p>
                    </w:tc>
                    <w:tc>
                      <w:tcPr>
                        <w:tcW w:w="2629" w:type="dxa"/>
                        <w:gridSpan w:val="2"/>
                        <w:shd w:val="clear" w:color="auto" w:fill="EEECE1" w:themeFill="background2"/>
                      </w:tcPr>
                      <w:p w14:paraId="4A3520AE" w14:textId="77777777" w:rsidR="00597528" w:rsidRPr="00A36AFD" w:rsidRDefault="00597528" w:rsidP="00597528">
                        <w:pPr>
                          <w:tabs>
                            <w:tab w:val="left" w:pos="680"/>
                          </w:tabs>
                          <w:jc w:val="center"/>
                          <w:rPr>
                            <w:rFonts w:eastAsia="MS Mincho"/>
                            <w:b/>
                            <w:sz w:val="20"/>
                            <w:szCs w:val="20"/>
                          </w:rPr>
                        </w:pPr>
                        <w:r w:rsidRPr="00A36AFD">
                          <w:rPr>
                            <w:rFonts w:eastAsia="MS Mincho"/>
                            <w:b/>
                            <w:sz w:val="20"/>
                            <w:szCs w:val="20"/>
                          </w:rPr>
                          <w:t>Demographic</w:t>
                        </w:r>
                      </w:p>
                    </w:tc>
                  </w:tr>
                  <w:tr w:rsidR="00597528" w:rsidRPr="00A36AFD" w14:paraId="60E583FF" w14:textId="77777777" w:rsidTr="0092699A">
                    <w:trPr>
                      <w:trHeight w:hRule="exact" w:val="1154"/>
                      <w:jc w:val="center"/>
                    </w:trPr>
                    <w:tc>
                      <w:tcPr>
                        <w:tcW w:w="1315" w:type="dxa"/>
                        <w:shd w:val="clear" w:color="auto" w:fill="auto"/>
                      </w:tcPr>
                      <w:p w14:paraId="1AA309D0" w14:textId="77777777" w:rsidR="00597528" w:rsidRPr="00A36AFD" w:rsidRDefault="00597528" w:rsidP="00597528">
                        <w:pPr>
                          <w:tabs>
                            <w:tab w:val="left" w:pos="680"/>
                          </w:tabs>
                          <w:rPr>
                            <w:rFonts w:eastAsia="MS Mincho"/>
                            <w:b/>
                            <w:sz w:val="20"/>
                            <w:szCs w:val="20"/>
                          </w:rPr>
                        </w:pPr>
                        <w:r w:rsidRPr="00A36AFD">
                          <w:rPr>
                            <w:rFonts w:eastAsia="MS Mincho"/>
                            <w:b/>
                            <w:sz w:val="20"/>
                            <w:szCs w:val="20"/>
                          </w:rPr>
                          <w:t>Family Weekend Activities</w:t>
                        </w:r>
                      </w:p>
                    </w:tc>
                    <w:tc>
                      <w:tcPr>
                        <w:tcW w:w="1315" w:type="dxa"/>
                        <w:shd w:val="clear" w:color="auto" w:fill="auto"/>
                      </w:tcPr>
                      <w:p w14:paraId="7BBC2FB9" w14:textId="77777777" w:rsidR="00597528" w:rsidRPr="00A36AFD" w:rsidRDefault="00597528" w:rsidP="00597528">
                        <w:pPr>
                          <w:tabs>
                            <w:tab w:val="left" w:pos="680"/>
                          </w:tabs>
                          <w:rPr>
                            <w:rFonts w:eastAsia="MS Mincho"/>
                            <w:b/>
                            <w:sz w:val="20"/>
                            <w:szCs w:val="20"/>
                          </w:rPr>
                        </w:pPr>
                        <w:r w:rsidRPr="00A36AFD">
                          <w:rPr>
                            <w:rFonts w:eastAsia="MS Mincho"/>
                            <w:b/>
                            <w:sz w:val="20"/>
                            <w:szCs w:val="20"/>
                          </w:rPr>
                          <w:t>Guest Visit Frequency</w:t>
                        </w:r>
                      </w:p>
                    </w:tc>
                    <w:tc>
                      <w:tcPr>
                        <w:tcW w:w="1381" w:type="dxa"/>
                        <w:shd w:val="clear" w:color="auto" w:fill="auto"/>
                      </w:tcPr>
                      <w:p w14:paraId="7D7FD120" w14:textId="77777777" w:rsidR="00597528" w:rsidRPr="00A36AFD" w:rsidRDefault="00597528" w:rsidP="00597528">
                        <w:pPr>
                          <w:tabs>
                            <w:tab w:val="left" w:pos="680"/>
                          </w:tabs>
                          <w:rPr>
                            <w:rFonts w:eastAsia="MS Mincho"/>
                            <w:b/>
                            <w:sz w:val="20"/>
                            <w:szCs w:val="20"/>
                          </w:rPr>
                        </w:pPr>
                        <w:r w:rsidRPr="00A36AFD">
                          <w:rPr>
                            <w:rFonts w:eastAsia="MS Mincho"/>
                            <w:b/>
                            <w:sz w:val="20"/>
                            <w:szCs w:val="20"/>
                          </w:rPr>
                          <w:t>PsychologicalNeeds</w:t>
                        </w:r>
                      </w:p>
                    </w:tc>
                    <w:tc>
                      <w:tcPr>
                        <w:tcW w:w="1512" w:type="dxa"/>
                        <w:shd w:val="clear" w:color="auto" w:fill="auto"/>
                      </w:tcPr>
                      <w:p w14:paraId="2B86C1D2" w14:textId="77777777" w:rsidR="00597528" w:rsidRPr="00A36AFD" w:rsidRDefault="00597528" w:rsidP="00597528">
                        <w:pPr>
                          <w:tabs>
                            <w:tab w:val="left" w:pos="680"/>
                          </w:tabs>
                          <w:rPr>
                            <w:rFonts w:eastAsia="MS Mincho"/>
                            <w:b/>
                            <w:sz w:val="20"/>
                            <w:szCs w:val="20"/>
                          </w:rPr>
                        </w:pPr>
                        <w:r w:rsidRPr="00A36AFD">
                          <w:rPr>
                            <w:rFonts w:eastAsia="MS Mincho"/>
                            <w:b/>
                            <w:sz w:val="20"/>
                            <w:szCs w:val="20"/>
                          </w:rPr>
                          <w:t>Expectation from the New Environment</w:t>
                        </w:r>
                      </w:p>
                    </w:tc>
                    <w:tc>
                      <w:tcPr>
                        <w:tcW w:w="1381" w:type="dxa"/>
                        <w:shd w:val="clear" w:color="auto" w:fill="auto"/>
                      </w:tcPr>
                      <w:p w14:paraId="6BC65F3E" w14:textId="77777777" w:rsidR="00597528" w:rsidRPr="00A36AFD" w:rsidRDefault="00597528" w:rsidP="00597528">
                        <w:pPr>
                          <w:tabs>
                            <w:tab w:val="left" w:pos="680"/>
                          </w:tabs>
                          <w:rPr>
                            <w:rFonts w:eastAsia="MS Mincho"/>
                            <w:b/>
                            <w:sz w:val="20"/>
                            <w:szCs w:val="20"/>
                          </w:rPr>
                        </w:pPr>
                        <w:r w:rsidRPr="00A36AFD">
                          <w:rPr>
                            <w:rFonts w:eastAsia="MS Mincho"/>
                            <w:b/>
                            <w:sz w:val="20"/>
                            <w:szCs w:val="20"/>
                          </w:rPr>
                          <w:t>Renovation Needs</w:t>
                        </w:r>
                      </w:p>
                    </w:tc>
                    <w:tc>
                      <w:tcPr>
                        <w:tcW w:w="1315" w:type="dxa"/>
                        <w:shd w:val="clear" w:color="auto" w:fill="auto"/>
                      </w:tcPr>
                      <w:p w14:paraId="3440B214" w14:textId="77777777" w:rsidR="00597528" w:rsidRPr="00A36AFD" w:rsidRDefault="00597528" w:rsidP="00597528">
                        <w:pPr>
                          <w:tabs>
                            <w:tab w:val="left" w:pos="680"/>
                          </w:tabs>
                          <w:rPr>
                            <w:rFonts w:eastAsia="MS Mincho"/>
                            <w:b/>
                            <w:sz w:val="20"/>
                            <w:szCs w:val="20"/>
                          </w:rPr>
                        </w:pPr>
                        <w:r w:rsidRPr="00A36AFD">
                          <w:rPr>
                            <w:rFonts w:eastAsia="MS Mincho"/>
                            <w:b/>
                            <w:sz w:val="20"/>
                            <w:szCs w:val="20"/>
                          </w:rPr>
                          <w:t>Age Group</w:t>
                        </w:r>
                      </w:p>
                    </w:tc>
                    <w:tc>
                      <w:tcPr>
                        <w:tcW w:w="1315" w:type="dxa"/>
                        <w:shd w:val="clear" w:color="auto" w:fill="auto"/>
                      </w:tcPr>
                      <w:p w14:paraId="30FC7A1D" w14:textId="77777777" w:rsidR="00597528" w:rsidRPr="00A36AFD" w:rsidRDefault="00597528" w:rsidP="00597528">
                        <w:pPr>
                          <w:tabs>
                            <w:tab w:val="left" w:pos="680"/>
                          </w:tabs>
                          <w:rPr>
                            <w:rFonts w:eastAsia="MS Mincho"/>
                            <w:b/>
                            <w:sz w:val="20"/>
                            <w:szCs w:val="20"/>
                          </w:rPr>
                        </w:pPr>
                        <w:r w:rsidRPr="00A36AFD">
                          <w:rPr>
                            <w:rFonts w:eastAsia="MS Mincho"/>
                            <w:b/>
                            <w:sz w:val="20"/>
                            <w:szCs w:val="20"/>
                          </w:rPr>
                          <w:t>Type of Degree</w:t>
                        </w:r>
                      </w:p>
                    </w:tc>
                  </w:tr>
                  <w:tr w:rsidR="00597528" w:rsidRPr="00A36AFD" w14:paraId="69A0D90B" w14:textId="77777777" w:rsidTr="0092699A">
                    <w:trPr>
                      <w:trHeight w:hRule="exact" w:val="672"/>
                      <w:jc w:val="center"/>
                    </w:trPr>
                    <w:tc>
                      <w:tcPr>
                        <w:tcW w:w="1315" w:type="dxa"/>
                        <w:shd w:val="clear" w:color="auto" w:fill="auto"/>
                      </w:tcPr>
                      <w:p w14:paraId="6005C931" w14:textId="77777777" w:rsidR="00597528" w:rsidRPr="00A36AFD" w:rsidRDefault="00597528" w:rsidP="00597528">
                        <w:pPr>
                          <w:tabs>
                            <w:tab w:val="left" w:pos="680"/>
                          </w:tabs>
                          <w:rPr>
                            <w:rFonts w:eastAsia="MS Mincho"/>
                            <w:sz w:val="20"/>
                            <w:szCs w:val="20"/>
                          </w:rPr>
                        </w:pPr>
                        <w:r w:rsidRPr="00A36AFD">
                          <w:rPr>
                            <w:rFonts w:eastAsia="MS Mincho"/>
                            <w:sz w:val="20"/>
                            <w:szCs w:val="20"/>
                          </w:rPr>
                          <w:t>ET = 20 (48.78%)</w:t>
                        </w:r>
                      </w:p>
                    </w:tc>
                    <w:tc>
                      <w:tcPr>
                        <w:tcW w:w="1315" w:type="dxa"/>
                        <w:shd w:val="clear" w:color="auto" w:fill="auto"/>
                      </w:tcPr>
                      <w:p w14:paraId="59044ACB" w14:textId="77777777" w:rsidR="00597528" w:rsidRPr="00A36AFD" w:rsidRDefault="00597528" w:rsidP="00597528">
                        <w:pPr>
                          <w:tabs>
                            <w:tab w:val="left" w:pos="680"/>
                          </w:tabs>
                          <w:rPr>
                            <w:rFonts w:eastAsia="MS Mincho"/>
                            <w:sz w:val="20"/>
                            <w:szCs w:val="20"/>
                          </w:rPr>
                        </w:pPr>
                        <w:r w:rsidRPr="00A36AFD">
                          <w:rPr>
                            <w:rFonts w:eastAsia="MS Mincho"/>
                            <w:sz w:val="20"/>
                            <w:szCs w:val="20"/>
                          </w:rPr>
                          <w:t>RR = 32 (78.04%)</w:t>
                        </w:r>
                      </w:p>
                    </w:tc>
                    <w:tc>
                      <w:tcPr>
                        <w:tcW w:w="1381" w:type="dxa"/>
                        <w:shd w:val="clear" w:color="auto" w:fill="auto"/>
                      </w:tcPr>
                      <w:p w14:paraId="14B64077" w14:textId="77777777" w:rsidR="00597528" w:rsidRPr="00A36AFD" w:rsidRDefault="00597528" w:rsidP="00597528">
                        <w:pPr>
                          <w:tabs>
                            <w:tab w:val="left" w:pos="680"/>
                          </w:tabs>
                          <w:rPr>
                            <w:rFonts w:eastAsia="MS Mincho"/>
                            <w:sz w:val="20"/>
                            <w:szCs w:val="20"/>
                          </w:rPr>
                        </w:pPr>
                        <w:r w:rsidRPr="00A36AFD">
                          <w:rPr>
                            <w:rFonts w:eastAsia="MS Mincho"/>
                            <w:sz w:val="20"/>
                            <w:szCs w:val="20"/>
                          </w:rPr>
                          <w:t>CA = 26 (63.41%)</w:t>
                        </w:r>
                      </w:p>
                    </w:tc>
                    <w:tc>
                      <w:tcPr>
                        <w:tcW w:w="1512" w:type="dxa"/>
                        <w:shd w:val="clear" w:color="auto" w:fill="auto"/>
                      </w:tcPr>
                      <w:p w14:paraId="2ED3CC3B" w14:textId="77777777" w:rsidR="00597528" w:rsidRPr="00A36AFD" w:rsidRDefault="00597528" w:rsidP="00597528">
                        <w:pPr>
                          <w:tabs>
                            <w:tab w:val="left" w:pos="680"/>
                          </w:tabs>
                          <w:rPr>
                            <w:rFonts w:eastAsia="MS Mincho"/>
                            <w:sz w:val="20"/>
                            <w:szCs w:val="20"/>
                          </w:rPr>
                        </w:pPr>
                        <w:r w:rsidRPr="00A36AFD">
                          <w:rPr>
                            <w:rFonts w:eastAsia="MS Mincho"/>
                            <w:sz w:val="20"/>
                            <w:szCs w:val="20"/>
                          </w:rPr>
                          <w:t>SE = 23 (56.09%)</w:t>
                        </w:r>
                      </w:p>
                      <w:p w14:paraId="0E4EB35A" w14:textId="77777777" w:rsidR="00597528" w:rsidRPr="00A36AFD" w:rsidRDefault="00597528" w:rsidP="00597528">
                        <w:pPr>
                          <w:tabs>
                            <w:tab w:val="left" w:pos="680"/>
                          </w:tabs>
                          <w:rPr>
                            <w:rFonts w:eastAsia="MS Mincho"/>
                            <w:sz w:val="20"/>
                            <w:szCs w:val="20"/>
                          </w:rPr>
                        </w:pPr>
                      </w:p>
                    </w:tc>
                    <w:tc>
                      <w:tcPr>
                        <w:tcW w:w="1381" w:type="dxa"/>
                        <w:shd w:val="clear" w:color="auto" w:fill="auto"/>
                      </w:tcPr>
                      <w:p w14:paraId="7C4334D8" w14:textId="77777777" w:rsidR="00597528" w:rsidRPr="00A36AFD" w:rsidRDefault="00597528" w:rsidP="00597528">
                        <w:pPr>
                          <w:tabs>
                            <w:tab w:val="left" w:pos="680"/>
                          </w:tabs>
                          <w:rPr>
                            <w:rFonts w:eastAsia="MS Mincho"/>
                            <w:sz w:val="20"/>
                            <w:szCs w:val="20"/>
                          </w:rPr>
                        </w:pPr>
                        <w:r w:rsidRPr="00A36AFD">
                          <w:rPr>
                            <w:rFonts w:eastAsia="MS Mincho"/>
                            <w:sz w:val="20"/>
                            <w:szCs w:val="20"/>
                          </w:rPr>
                          <w:t>LT = 21 (51.21%)</w:t>
                        </w:r>
                      </w:p>
                    </w:tc>
                    <w:tc>
                      <w:tcPr>
                        <w:tcW w:w="1315" w:type="dxa"/>
                        <w:shd w:val="clear" w:color="auto" w:fill="auto"/>
                      </w:tcPr>
                      <w:p w14:paraId="394F48AB" w14:textId="77777777" w:rsidR="00597528" w:rsidRPr="00A36AFD" w:rsidRDefault="00597528" w:rsidP="00597528">
                        <w:pPr>
                          <w:tabs>
                            <w:tab w:val="left" w:pos="680"/>
                          </w:tabs>
                          <w:rPr>
                            <w:rFonts w:eastAsia="MS Mincho"/>
                            <w:sz w:val="20"/>
                            <w:szCs w:val="20"/>
                          </w:rPr>
                        </w:pPr>
                        <w:r w:rsidRPr="00A36AFD">
                          <w:rPr>
                            <w:rFonts w:eastAsia="MS Mincho"/>
                            <w:sz w:val="20"/>
                            <w:szCs w:val="20"/>
                          </w:rPr>
                          <w:t>20-35 = 14 (34.1%)</w:t>
                        </w:r>
                      </w:p>
                    </w:tc>
                    <w:tc>
                      <w:tcPr>
                        <w:tcW w:w="1315" w:type="dxa"/>
                        <w:shd w:val="clear" w:color="auto" w:fill="auto"/>
                      </w:tcPr>
                      <w:p w14:paraId="31A387E3" w14:textId="77777777" w:rsidR="00597528" w:rsidRPr="00A36AFD" w:rsidRDefault="00597528" w:rsidP="00597528">
                        <w:pPr>
                          <w:tabs>
                            <w:tab w:val="left" w:pos="680"/>
                          </w:tabs>
                          <w:rPr>
                            <w:rFonts w:eastAsia="MS Mincho"/>
                            <w:sz w:val="20"/>
                            <w:szCs w:val="20"/>
                          </w:rPr>
                        </w:pPr>
                        <w:r w:rsidRPr="00A36AFD">
                          <w:rPr>
                            <w:rFonts w:eastAsia="MS Mincho"/>
                            <w:sz w:val="20"/>
                            <w:szCs w:val="20"/>
                          </w:rPr>
                          <w:t>SHS = 12 (29.26%)</w:t>
                        </w:r>
                      </w:p>
                    </w:tc>
                  </w:tr>
                  <w:tr w:rsidR="00597528" w:rsidRPr="00A36AFD" w14:paraId="0876845B" w14:textId="77777777" w:rsidTr="0092699A">
                    <w:trPr>
                      <w:trHeight w:val="557"/>
                      <w:jc w:val="center"/>
                    </w:trPr>
                    <w:tc>
                      <w:tcPr>
                        <w:tcW w:w="1315" w:type="dxa"/>
                        <w:shd w:val="clear" w:color="auto" w:fill="auto"/>
                      </w:tcPr>
                      <w:p w14:paraId="5AB36312" w14:textId="77777777" w:rsidR="00597528" w:rsidRPr="00A36AFD" w:rsidRDefault="00597528" w:rsidP="00597528">
                        <w:pPr>
                          <w:tabs>
                            <w:tab w:val="left" w:pos="680"/>
                          </w:tabs>
                          <w:rPr>
                            <w:rFonts w:eastAsia="MS Mincho"/>
                            <w:sz w:val="20"/>
                            <w:szCs w:val="20"/>
                          </w:rPr>
                        </w:pPr>
                        <w:r w:rsidRPr="00A36AFD">
                          <w:rPr>
                            <w:rFonts w:eastAsia="MS Mincho"/>
                            <w:sz w:val="20"/>
                            <w:szCs w:val="20"/>
                          </w:rPr>
                          <w:t>SS = 14 (34.14%)</w:t>
                        </w:r>
                      </w:p>
                    </w:tc>
                    <w:tc>
                      <w:tcPr>
                        <w:tcW w:w="1315" w:type="dxa"/>
                        <w:shd w:val="clear" w:color="auto" w:fill="auto"/>
                      </w:tcPr>
                      <w:p w14:paraId="2EEC8ED8" w14:textId="77777777" w:rsidR="00597528" w:rsidRPr="00A36AFD" w:rsidRDefault="00597528" w:rsidP="00597528">
                        <w:pPr>
                          <w:tabs>
                            <w:tab w:val="left" w:pos="680"/>
                          </w:tabs>
                          <w:rPr>
                            <w:rFonts w:eastAsia="MS Mincho"/>
                            <w:sz w:val="20"/>
                            <w:szCs w:val="20"/>
                          </w:rPr>
                        </w:pPr>
                        <w:r w:rsidRPr="00A36AFD">
                          <w:rPr>
                            <w:rFonts w:eastAsia="MS Mincho"/>
                            <w:sz w:val="20"/>
                            <w:szCs w:val="20"/>
                          </w:rPr>
                          <w:t>ED = 3 (7.31%)</w:t>
                        </w:r>
                      </w:p>
                    </w:tc>
                    <w:tc>
                      <w:tcPr>
                        <w:tcW w:w="1381" w:type="dxa"/>
                        <w:shd w:val="clear" w:color="auto" w:fill="auto"/>
                      </w:tcPr>
                      <w:p w14:paraId="4430BE20" w14:textId="77777777" w:rsidR="00597528" w:rsidRPr="00A36AFD" w:rsidRDefault="00597528" w:rsidP="00597528">
                        <w:pPr>
                          <w:tabs>
                            <w:tab w:val="left" w:pos="680"/>
                          </w:tabs>
                          <w:rPr>
                            <w:rFonts w:eastAsia="MS Mincho"/>
                            <w:sz w:val="20"/>
                            <w:szCs w:val="20"/>
                          </w:rPr>
                        </w:pPr>
                        <w:r w:rsidRPr="00A36AFD">
                          <w:rPr>
                            <w:rFonts w:eastAsia="MS Mincho"/>
                            <w:sz w:val="20"/>
                            <w:szCs w:val="20"/>
                          </w:rPr>
                          <w:t>SE = 6 (14.63%)</w:t>
                        </w:r>
                      </w:p>
                    </w:tc>
                    <w:tc>
                      <w:tcPr>
                        <w:tcW w:w="1512" w:type="dxa"/>
                        <w:shd w:val="clear" w:color="auto" w:fill="auto"/>
                      </w:tcPr>
                      <w:p w14:paraId="1CFA9A4F" w14:textId="77777777" w:rsidR="00597528" w:rsidRPr="00A36AFD" w:rsidRDefault="00597528" w:rsidP="00597528">
                        <w:pPr>
                          <w:tabs>
                            <w:tab w:val="left" w:pos="680"/>
                          </w:tabs>
                          <w:rPr>
                            <w:rFonts w:eastAsia="MS Mincho"/>
                            <w:sz w:val="20"/>
                            <w:szCs w:val="20"/>
                          </w:rPr>
                        </w:pPr>
                        <w:r w:rsidRPr="00A36AFD">
                          <w:rPr>
                            <w:rFonts w:eastAsia="MS Mincho"/>
                            <w:sz w:val="20"/>
                            <w:szCs w:val="20"/>
                          </w:rPr>
                          <w:t>CE = 11 (14.63%)</w:t>
                        </w:r>
                      </w:p>
                    </w:tc>
                    <w:tc>
                      <w:tcPr>
                        <w:tcW w:w="1381" w:type="dxa"/>
                        <w:shd w:val="clear" w:color="auto" w:fill="auto"/>
                      </w:tcPr>
                      <w:p w14:paraId="54FE8384" w14:textId="77777777" w:rsidR="00597528" w:rsidRPr="00A36AFD" w:rsidRDefault="00597528" w:rsidP="00597528">
                        <w:pPr>
                          <w:tabs>
                            <w:tab w:val="left" w:pos="680"/>
                          </w:tabs>
                          <w:rPr>
                            <w:rFonts w:eastAsia="MS Mincho"/>
                            <w:sz w:val="20"/>
                            <w:szCs w:val="20"/>
                          </w:rPr>
                        </w:pPr>
                        <w:r w:rsidRPr="00A36AFD">
                          <w:rPr>
                            <w:rFonts w:eastAsia="MS Mincho"/>
                            <w:sz w:val="20"/>
                            <w:szCs w:val="20"/>
                          </w:rPr>
                          <w:t>MD = 14 (34.14%)</w:t>
                        </w:r>
                      </w:p>
                    </w:tc>
                    <w:tc>
                      <w:tcPr>
                        <w:tcW w:w="1315" w:type="dxa"/>
                        <w:shd w:val="clear" w:color="auto" w:fill="auto"/>
                      </w:tcPr>
                      <w:p w14:paraId="43084F58" w14:textId="77777777" w:rsidR="00597528" w:rsidRPr="00A36AFD" w:rsidRDefault="00597528" w:rsidP="00597528">
                        <w:pPr>
                          <w:tabs>
                            <w:tab w:val="left" w:pos="680"/>
                          </w:tabs>
                          <w:rPr>
                            <w:rFonts w:eastAsia="MS Mincho"/>
                            <w:sz w:val="20"/>
                            <w:szCs w:val="20"/>
                          </w:rPr>
                        </w:pPr>
                        <w:r w:rsidRPr="00A36AFD">
                          <w:rPr>
                            <w:rFonts w:eastAsia="MS Mincho"/>
                            <w:sz w:val="20"/>
                            <w:szCs w:val="20"/>
                          </w:rPr>
                          <w:t>36-45 = 13 (31.7%)</w:t>
                        </w:r>
                      </w:p>
                    </w:tc>
                    <w:tc>
                      <w:tcPr>
                        <w:tcW w:w="1315" w:type="dxa"/>
                        <w:shd w:val="clear" w:color="auto" w:fill="auto"/>
                      </w:tcPr>
                      <w:p w14:paraId="30D8CE7E" w14:textId="77777777" w:rsidR="00597528" w:rsidRPr="00A36AFD" w:rsidRDefault="00597528" w:rsidP="00597528">
                        <w:pPr>
                          <w:tabs>
                            <w:tab w:val="left" w:pos="680"/>
                          </w:tabs>
                          <w:rPr>
                            <w:rFonts w:eastAsia="MS Mincho"/>
                            <w:sz w:val="20"/>
                            <w:szCs w:val="20"/>
                          </w:rPr>
                        </w:pPr>
                        <w:r w:rsidRPr="00A36AFD">
                          <w:rPr>
                            <w:rFonts w:eastAsia="MS Mincho"/>
                            <w:sz w:val="20"/>
                            <w:szCs w:val="20"/>
                          </w:rPr>
                          <w:t>GRD = 24 (58.53%)</w:t>
                        </w:r>
                      </w:p>
                    </w:tc>
                  </w:tr>
                  <w:tr w:rsidR="00597528" w:rsidRPr="00A36AFD" w14:paraId="1C73C552" w14:textId="77777777" w:rsidTr="0092699A">
                    <w:trPr>
                      <w:trHeight w:val="574"/>
                      <w:jc w:val="center"/>
                    </w:trPr>
                    <w:tc>
                      <w:tcPr>
                        <w:tcW w:w="1315" w:type="dxa"/>
                        <w:shd w:val="clear" w:color="auto" w:fill="auto"/>
                      </w:tcPr>
                      <w:p w14:paraId="45C03C99" w14:textId="77777777" w:rsidR="00597528" w:rsidRPr="00A36AFD" w:rsidRDefault="00597528" w:rsidP="00597528">
                        <w:pPr>
                          <w:tabs>
                            <w:tab w:val="left" w:pos="680"/>
                          </w:tabs>
                          <w:rPr>
                            <w:rFonts w:eastAsia="MS Mincho"/>
                            <w:sz w:val="20"/>
                            <w:szCs w:val="20"/>
                          </w:rPr>
                        </w:pPr>
                        <w:r w:rsidRPr="00A36AFD">
                          <w:rPr>
                            <w:rFonts w:eastAsia="MS Mincho"/>
                            <w:sz w:val="20"/>
                            <w:szCs w:val="20"/>
                          </w:rPr>
                          <w:t>GT = 7 (17.07%)</w:t>
                        </w:r>
                      </w:p>
                    </w:tc>
                    <w:tc>
                      <w:tcPr>
                        <w:tcW w:w="1315" w:type="dxa"/>
                        <w:shd w:val="clear" w:color="auto" w:fill="auto"/>
                      </w:tcPr>
                      <w:p w14:paraId="7AE1937E" w14:textId="77777777" w:rsidR="00597528" w:rsidRPr="00A36AFD" w:rsidRDefault="00597528" w:rsidP="00597528">
                        <w:pPr>
                          <w:tabs>
                            <w:tab w:val="left" w:pos="680"/>
                          </w:tabs>
                          <w:rPr>
                            <w:rFonts w:eastAsia="MS Mincho"/>
                            <w:sz w:val="20"/>
                            <w:szCs w:val="20"/>
                          </w:rPr>
                        </w:pPr>
                        <w:r w:rsidRPr="00A36AFD">
                          <w:rPr>
                            <w:rFonts w:eastAsia="MS Mincho"/>
                            <w:sz w:val="20"/>
                            <w:szCs w:val="20"/>
                          </w:rPr>
                          <w:t>OW = 6 (14.63%)</w:t>
                        </w:r>
                      </w:p>
                    </w:tc>
                    <w:tc>
                      <w:tcPr>
                        <w:tcW w:w="1381" w:type="dxa"/>
                        <w:shd w:val="clear" w:color="auto" w:fill="auto"/>
                      </w:tcPr>
                      <w:p w14:paraId="3AE447C7" w14:textId="77777777" w:rsidR="00597528" w:rsidRPr="00A36AFD" w:rsidRDefault="00597528" w:rsidP="00597528">
                        <w:pPr>
                          <w:tabs>
                            <w:tab w:val="left" w:pos="680"/>
                          </w:tabs>
                          <w:rPr>
                            <w:rFonts w:eastAsia="MS Mincho"/>
                            <w:sz w:val="20"/>
                            <w:szCs w:val="20"/>
                          </w:rPr>
                        </w:pPr>
                        <w:r w:rsidRPr="00A36AFD">
                          <w:rPr>
                            <w:rFonts w:eastAsia="MS Mincho"/>
                            <w:sz w:val="20"/>
                            <w:szCs w:val="20"/>
                          </w:rPr>
                          <w:t>SA = 9 (21.95%)</w:t>
                        </w:r>
                      </w:p>
                    </w:tc>
                    <w:tc>
                      <w:tcPr>
                        <w:tcW w:w="1512" w:type="dxa"/>
                        <w:shd w:val="clear" w:color="auto" w:fill="auto"/>
                      </w:tcPr>
                      <w:p w14:paraId="62A272A2" w14:textId="77777777" w:rsidR="00597528" w:rsidRPr="00A36AFD" w:rsidRDefault="00597528" w:rsidP="00597528">
                        <w:pPr>
                          <w:tabs>
                            <w:tab w:val="left" w:pos="680"/>
                          </w:tabs>
                          <w:rPr>
                            <w:rFonts w:eastAsia="MS Mincho"/>
                            <w:sz w:val="20"/>
                            <w:szCs w:val="20"/>
                          </w:rPr>
                        </w:pPr>
                        <w:r w:rsidRPr="00A36AFD">
                          <w:rPr>
                            <w:rFonts w:eastAsia="MS Mincho"/>
                            <w:sz w:val="20"/>
                            <w:szCs w:val="20"/>
                          </w:rPr>
                          <w:t>GE = 7 (17.07%)</w:t>
                        </w:r>
                      </w:p>
                    </w:tc>
                    <w:tc>
                      <w:tcPr>
                        <w:tcW w:w="1381" w:type="dxa"/>
                        <w:shd w:val="clear" w:color="auto" w:fill="auto"/>
                      </w:tcPr>
                      <w:p w14:paraId="0D14ACC9" w14:textId="77777777" w:rsidR="00597528" w:rsidRPr="00A36AFD" w:rsidRDefault="00597528" w:rsidP="00597528">
                        <w:pPr>
                          <w:tabs>
                            <w:tab w:val="left" w:pos="680"/>
                          </w:tabs>
                          <w:rPr>
                            <w:rFonts w:eastAsia="MS Mincho"/>
                            <w:sz w:val="20"/>
                            <w:szCs w:val="20"/>
                          </w:rPr>
                        </w:pPr>
                        <w:r w:rsidRPr="00A36AFD">
                          <w:rPr>
                            <w:rFonts w:eastAsia="MS Mincho"/>
                            <w:sz w:val="20"/>
                            <w:szCs w:val="20"/>
                          </w:rPr>
                          <w:t>MN = 6 (14.63%)</w:t>
                        </w:r>
                      </w:p>
                    </w:tc>
                    <w:tc>
                      <w:tcPr>
                        <w:tcW w:w="1315" w:type="dxa"/>
                        <w:shd w:val="clear" w:color="auto" w:fill="auto"/>
                      </w:tcPr>
                      <w:p w14:paraId="6D355F20" w14:textId="77777777" w:rsidR="00597528" w:rsidRPr="00A36AFD" w:rsidRDefault="00597528" w:rsidP="00597528">
                        <w:pPr>
                          <w:tabs>
                            <w:tab w:val="left" w:pos="680"/>
                          </w:tabs>
                          <w:rPr>
                            <w:rFonts w:eastAsia="MS Mincho"/>
                            <w:sz w:val="20"/>
                            <w:szCs w:val="20"/>
                          </w:rPr>
                        </w:pPr>
                        <w:r w:rsidRPr="00A36AFD">
                          <w:rPr>
                            <w:rFonts w:eastAsia="MS Mincho"/>
                            <w:sz w:val="20"/>
                            <w:szCs w:val="20"/>
                          </w:rPr>
                          <w:t>Over 45 = 14 (34.1%)</w:t>
                        </w:r>
                      </w:p>
                    </w:tc>
                    <w:tc>
                      <w:tcPr>
                        <w:tcW w:w="1315" w:type="dxa"/>
                        <w:shd w:val="clear" w:color="auto" w:fill="auto"/>
                      </w:tcPr>
                      <w:p w14:paraId="338F5319" w14:textId="77777777" w:rsidR="00597528" w:rsidRPr="00A36AFD" w:rsidRDefault="00597528" w:rsidP="00597528">
                        <w:pPr>
                          <w:tabs>
                            <w:tab w:val="left" w:pos="680"/>
                          </w:tabs>
                          <w:rPr>
                            <w:rFonts w:eastAsia="MS Mincho"/>
                            <w:sz w:val="20"/>
                            <w:szCs w:val="20"/>
                          </w:rPr>
                        </w:pPr>
                        <w:r w:rsidRPr="00A36AFD">
                          <w:rPr>
                            <w:rFonts w:eastAsia="MS Mincho"/>
                            <w:sz w:val="20"/>
                            <w:szCs w:val="20"/>
                          </w:rPr>
                          <w:t>MAS = 5 (12.19%)</w:t>
                        </w:r>
                      </w:p>
                    </w:tc>
                  </w:tr>
                  <w:tr w:rsidR="00597528" w:rsidRPr="00A36AFD" w14:paraId="2744493C" w14:textId="77777777" w:rsidTr="0092699A">
                    <w:trPr>
                      <w:trHeight w:val="278"/>
                      <w:jc w:val="center"/>
                    </w:trPr>
                    <w:tc>
                      <w:tcPr>
                        <w:tcW w:w="1315" w:type="dxa"/>
                        <w:shd w:val="clear" w:color="auto" w:fill="auto"/>
                      </w:tcPr>
                      <w:p w14:paraId="20658919" w14:textId="77777777" w:rsidR="00597528" w:rsidRPr="00A36AFD" w:rsidRDefault="00597528" w:rsidP="00597528">
                        <w:pPr>
                          <w:tabs>
                            <w:tab w:val="left" w:pos="680"/>
                          </w:tabs>
                          <w:rPr>
                            <w:rFonts w:eastAsia="MS Mincho"/>
                            <w:sz w:val="20"/>
                            <w:szCs w:val="20"/>
                          </w:rPr>
                        </w:pPr>
                        <w:r w:rsidRPr="00A36AFD">
                          <w:rPr>
                            <w:rFonts w:eastAsia="MS Mincho"/>
                            <w:sz w:val="20"/>
                            <w:szCs w:val="20"/>
                          </w:rPr>
                          <w:t>Total = 41</w:t>
                        </w:r>
                      </w:p>
                    </w:tc>
                    <w:tc>
                      <w:tcPr>
                        <w:tcW w:w="1315" w:type="dxa"/>
                        <w:shd w:val="clear" w:color="auto" w:fill="auto"/>
                      </w:tcPr>
                      <w:p w14:paraId="7249414C" w14:textId="77777777" w:rsidR="00597528" w:rsidRPr="00A36AFD" w:rsidRDefault="00597528" w:rsidP="00597528">
                        <w:pPr>
                          <w:tabs>
                            <w:tab w:val="left" w:pos="680"/>
                          </w:tabs>
                          <w:rPr>
                            <w:rFonts w:eastAsia="MS Mincho"/>
                            <w:sz w:val="20"/>
                            <w:szCs w:val="20"/>
                          </w:rPr>
                        </w:pPr>
                        <w:r w:rsidRPr="00A36AFD">
                          <w:rPr>
                            <w:rFonts w:eastAsia="MS Mincho"/>
                            <w:sz w:val="20"/>
                            <w:szCs w:val="20"/>
                          </w:rPr>
                          <w:t>Total = 41</w:t>
                        </w:r>
                      </w:p>
                    </w:tc>
                    <w:tc>
                      <w:tcPr>
                        <w:tcW w:w="1381" w:type="dxa"/>
                        <w:shd w:val="clear" w:color="auto" w:fill="auto"/>
                      </w:tcPr>
                      <w:p w14:paraId="7F5AE9CE" w14:textId="77777777" w:rsidR="00597528" w:rsidRPr="00A36AFD" w:rsidRDefault="00597528" w:rsidP="00597528">
                        <w:pPr>
                          <w:tabs>
                            <w:tab w:val="left" w:pos="680"/>
                          </w:tabs>
                          <w:rPr>
                            <w:rFonts w:eastAsia="MS Mincho"/>
                            <w:sz w:val="20"/>
                            <w:szCs w:val="20"/>
                          </w:rPr>
                        </w:pPr>
                        <w:r w:rsidRPr="00A36AFD">
                          <w:rPr>
                            <w:rFonts w:eastAsia="MS Mincho"/>
                            <w:sz w:val="20"/>
                            <w:szCs w:val="20"/>
                          </w:rPr>
                          <w:t>Total = 41</w:t>
                        </w:r>
                      </w:p>
                    </w:tc>
                    <w:tc>
                      <w:tcPr>
                        <w:tcW w:w="1512" w:type="dxa"/>
                        <w:shd w:val="clear" w:color="auto" w:fill="auto"/>
                      </w:tcPr>
                      <w:p w14:paraId="5DC884F0" w14:textId="77777777" w:rsidR="00597528" w:rsidRPr="00A36AFD" w:rsidRDefault="00597528" w:rsidP="00597528">
                        <w:pPr>
                          <w:tabs>
                            <w:tab w:val="left" w:pos="680"/>
                          </w:tabs>
                          <w:rPr>
                            <w:rFonts w:eastAsia="MS Mincho"/>
                            <w:sz w:val="20"/>
                            <w:szCs w:val="20"/>
                          </w:rPr>
                        </w:pPr>
                        <w:r w:rsidRPr="00A36AFD">
                          <w:rPr>
                            <w:rFonts w:eastAsia="MS Mincho"/>
                            <w:sz w:val="20"/>
                            <w:szCs w:val="20"/>
                          </w:rPr>
                          <w:t>Total = 41</w:t>
                        </w:r>
                      </w:p>
                    </w:tc>
                    <w:tc>
                      <w:tcPr>
                        <w:tcW w:w="1381" w:type="dxa"/>
                        <w:shd w:val="clear" w:color="auto" w:fill="auto"/>
                      </w:tcPr>
                      <w:p w14:paraId="70A0C3D3" w14:textId="77777777" w:rsidR="00597528" w:rsidRPr="00A36AFD" w:rsidRDefault="00597528" w:rsidP="00597528">
                        <w:pPr>
                          <w:tabs>
                            <w:tab w:val="left" w:pos="680"/>
                          </w:tabs>
                          <w:rPr>
                            <w:rFonts w:eastAsia="MS Mincho"/>
                            <w:sz w:val="20"/>
                            <w:szCs w:val="20"/>
                          </w:rPr>
                        </w:pPr>
                        <w:r w:rsidRPr="00A36AFD">
                          <w:rPr>
                            <w:rFonts w:eastAsia="MS Mincho"/>
                            <w:sz w:val="20"/>
                            <w:szCs w:val="20"/>
                          </w:rPr>
                          <w:t>Total = 41</w:t>
                        </w:r>
                      </w:p>
                    </w:tc>
                    <w:tc>
                      <w:tcPr>
                        <w:tcW w:w="1315" w:type="dxa"/>
                        <w:shd w:val="clear" w:color="auto" w:fill="auto"/>
                      </w:tcPr>
                      <w:p w14:paraId="62857148" w14:textId="77777777" w:rsidR="00597528" w:rsidRPr="00A36AFD" w:rsidRDefault="00597528" w:rsidP="00597528">
                        <w:pPr>
                          <w:tabs>
                            <w:tab w:val="left" w:pos="680"/>
                          </w:tabs>
                          <w:rPr>
                            <w:rFonts w:eastAsia="MS Mincho"/>
                            <w:sz w:val="20"/>
                            <w:szCs w:val="20"/>
                          </w:rPr>
                        </w:pPr>
                        <w:r w:rsidRPr="00A36AFD">
                          <w:rPr>
                            <w:rFonts w:eastAsia="MS Mincho"/>
                            <w:sz w:val="20"/>
                            <w:szCs w:val="20"/>
                          </w:rPr>
                          <w:t>Total = 41</w:t>
                        </w:r>
                      </w:p>
                    </w:tc>
                    <w:tc>
                      <w:tcPr>
                        <w:tcW w:w="1315" w:type="dxa"/>
                        <w:shd w:val="clear" w:color="auto" w:fill="auto"/>
                      </w:tcPr>
                      <w:p w14:paraId="3457CC45" w14:textId="77777777" w:rsidR="00597528" w:rsidRPr="00A36AFD" w:rsidRDefault="00597528" w:rsidP="00597528">
                        <w:pPr>
                          <w:tabs>
                            <w:tab w:val="left" w:pos="680"/>
                          </w:tabs>
                          <w:rPr>
                            <w:rFonts w:eastAsia="MS Mincho"/>
                            <w:sz w:val="20"/>
                            <w:szCs w:val="20"/>
                          </w:rPr>
                        </w:pPr>
                        <w:r w:rsidRPr="00A36AFD">
                          <w:rPr>
                            <w:rFonts w:eastAsia="MS Mincho"/>
                            <w:sz w:val="20"/>
                            <w:szCs w:val="20"/>
                          </w:rPr>
                          <w:t>Total = 41</w:t>
                        </w:r>
                      </w:p>
                    </w:tc>
                  </w:tr>
                </w:tbl>
                <w:p w14:paraId="01BA584B" w14:textId="77777777" w:rsidR="00597528" w:rsidRPr="00A36AFD" w:rsidRDefault="00597528" w:rsidP="0092699A">
                  <w:pPr>
                    <w:tabs>
                      <w:tab w:val="left" w:pos="680"/>
                    </w:tabs>
                    <w:jc w:val="center"/>
                    <w:rPr>
                      <w:rFonts w:eastAsiaTheme="minorEastAsia"/>
                      <w:b/>
                      <w:sz w:val="20"/>
                      <w:szCs w:val="20"/>
                    </w:rPr>
                  </w:pPr>
                </w:p>
                <w:p w14:paraId="64D9F263" w14:textId="77777777" w:rsidR="00597528" w:rsidRPr="00A36AFD" w:rsidRDefault="00597528" w:rsidP="0092699A">
                  <w:pPr>
                    <w:tabs>
                      <w:tab w:val="left" w:pos="680"/>
                    </w:tabs>
                    <w:jc w:val="center"/>
                    <w:rPr>
                      <w:rFonts w:eastAsia="MS Mincho"/>
                      <w:b/>
                      <w:sz w:val="20"/>
                      <w:szCs w:val="20"/>
                    </w:rPr>
                  </w:pPr>
                  <w:r w:rsidRPr="00A36AFD">
                    <w:rPr>
                      <w:rFonts w:eastAsia="MS Mincho"/>
                      <w:b/>
                      <w:sz w:val="20"/>
                      <w:szCs w:val="20"/>
                    </w:rPr>
                    <w:t>Table5DescriptiveStatistics for Dependent Variables</w:t>
                  </w:r>
                  <w:r w:rsidRPr="00A36AFD">
                    <w:rPr>
                      <w:rFonts w:eastAsia="MS Mincho"/>
                      <w:b/>
                      <w:sz w:val="20"/>
                      <w:szCs w:val="20"/>
                    </w:rPr>
                    <w:tab/>
                  </w:r>
                </w:p>
                <w:tbl>
                  <w:tblPr>
                    <w:tblW w:w="4835" w:type="pct"/>
                    <w:jc w:val="center"/>
                    <w:tblInd w:w="1526"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2383"/>
                    <w:gridCol w:w="2281"/>
                    <w:gridCol w:w="2319"/>
                    <w:gridCol w:w="2390"/>
                  </w:tblGrid>
                  <w:tr w:rsidR="00597528" w:rsidRPr="00A36AFD" w14:paraId="363F4E07" w14:textId="77777777" w:rsidTr="00597528">
                    <w:trPr>
                      <w:trHeight w:val="353"/>
                      <w:jc w:val="center"/>
                    </w:trPr>
                    <w:tc>
                      <w:tcPr>
                        <w:tcW w:w="9374" w:type="dxa"/>
                        <w:gridSpan w:val="4"/>
                        <w:tcBorders>
                          <w:bottom w:val="single" w:sz="12" w:space="0" w:color="000000"/>
                        </w:tcBorders>
                        <w:shd w:val="clear" w:color="auto" w:fill="EEECE1"/>
                      </w:tcPr>
                      <w:p w14:paraId="1834A233" w14:textId="77777777" w:rsidR="00597528" w:rsidRPr="00A36AFD" w:rsidRDefault="00597528" w:rsidP="00597528">
                        <w:pPr>
                          <w:tabs>
                            <w:tab w:val="left" w:pos="680"/>
                            <w:tab w:val="left" w:pos="3707"/>
                          </w:tabs>
                          <w:jc w:val="center"/>
                          <w:rPr>
                            <w:rFonts w:eastAsia="MS Mincho"/>
                            <w:b/>
                            <w:bCs/>
                            <w:sz w:val="20"/>
                            <w:szCs w:val="20"/>
                          </w:rPr>
                        </w:pPr>
                        <w:r w:rsidRPr="00A36AFD">
                          <w:rPr>
                            <w:rFonts w:eastAsia="MS Mincho"/>
                            <w:b/>
                            <w:bCs/>
                            <w:sz w:val="20"/>
                            <w:szCs w:val="20"/>
                          </w:rPr>
                          <w:t>Physical Characteristics</w:t>
                        </w:r>
                      </w:p>
                    </w:tc>
                  </w:tr>
                  <w:tr w:rsidR="00597528" w:rsidRPr="00A36AFD" w14:paraId="01A9BAF2" w14:textId="77777777" w:rsidTr="00597528">
                    <w:trPr>
                      <w:trHeight w:val="353"/>
                      <w:jc w:val="center"/>
                    </w:trPr>
                    <w:tc>
                      <w:tcPr>
                        <w:tcW w:w="2384" w:type="dxa"/>
                        <w:shd w:val="clear" w:color="auto" w:fill="auto"/>
                      </w:tcPr>
                      <w:p w14:paraId="35A131AB" w14:textId="77777777" w:rsidR="00597528" w:rsidRPr="00A36AFD" w:rsidRDefault="00597528" w:rsidP="00597528">
                        <w:pPr>
                          <w:tabs>
                            <w:tab w:val="left" w:pos="680"/>
                            <w:tab w:val="left" w:pos="3707"/>
                          </w:tabs>
                          <w:rPr>
                            <w:rFonts w:eastAsia="MS Mincho"/>
                            <w:b/>
                            <w:sz w:val="20"/>
                            <w:szCs w:val="20"/>
                          </w:rPr>
                        </w:pPr>
                        <w:r w:rsidRPr="00A36AFD">
                          <w:rPr>
                            <w:rFonts w:eastAsia="MS Mincho"/>
                            <w:b/>
                            <w:sz w:val="20"/>
                            <w:szCs w:val="20"/>
                          </w:rPr>
                          <w:t>Building Size</w:t>
                        </w:r>
                      </w:p>
                    </w:tc>
                    <w:tc>
                      <w:tcPr>
                        <w:tcW w:w="2281" w:type="dxa"/>
                        <w:shd w:val="clear" w:color="auto" w:fill="auto"/>
                      </w:tcPr>
                      <w:p w14:paraId="03FB3FC5" w14:textId="77777777" w:rsidR="00597528" w:rsidRPr="00A36AFD" w:rsidRDefault="00597528" w:rsidP="00597528">
                        <w:pPr>
                          <w:tabs>
                            <w:tab w:val="left" w:pos="680"/>
                            <w:tab w:val="left" w:pos="3707"/>
                          </w:tabs>
                          <w:rPr>
                            <w:rFonts w:eastAsia="MS Mincho"/>
                            <w:b/>
                            <w:sz w:val="20"/>
                            <w:szCs w:val="20"/>
                          </w:rPr>
                        </w:pPr>
                        <w:r w:rsidRPr="00A36AFD">
                          <w:rPr>
                            <w:rFonts w:eastAsia="MS Mincho"/>
                            <w:b/>
                            <w:sz w:val="20"/>
                            <w:szCs w:val="20"/>
                          </w:rPr>
                          <w:t>Plot Size</w:t>
                        </w:r>
                      </w:p>
                    </w:tc>
                    <w:tc>
                      <w:tcPr>
                        <w:tcW w:w="2319" w:type="dxa"/>
                        <w:shd w:val="clear" w:color="auto" w:fill="auto"/>
                      </w:tcPr>
                      <w:p w14:paraId="58CA2974" w14:textId="77777777" w:rsidR="00597528" w:rsidRPr="00A36AFD" w:rsidRDefault="00597528" w:rsidP="00597528">
                        <w:pPr>
                          <w:tabs>
                            <w:tab w:val="left" w:pos="680"/>
                            <w:tab w:val="left" w:pos="3707"/>
                          </w:tabs>
                          <w:rPr>
                            <w:rFonts w:eastAsia="MS Mincho"/>
                            <w:b/>
                            <w:sz w:val="20"/>
                            <w:szCs w:val="20"/>
                          </w:rPr>
                        </w:pPr>
                        <w:r w:rsidRPr="00A36AFD">
                          <w:rPr>
                            <w:rFonts w:eastAsia="MS Mincho"/>
                            <w:b/>
                            <w:sz w:val="20"/>
                            <w:szCs w:val="20"/>
                          </w:rPr>
                          <w:t>Cluster Size</w:t>
                        </w:r>
                      </w:p>
                    </w:tc>
                    <w:tc>
                      <w:tcPr>
                        <w:tcW w:w="2389" w:type="dxa"/>
                        <w:shd w:val="clear" w:color="auto" w:fill="auto"/>
                      </w:tcPr>
                      <w:p w14:paraId="5EA52C84" w14:textId="77777777" w:rsidR="00597528" w:rsidRPr="00A36AFD" w:rsidRDefault="00597528" w:rsidP="00597528">
                        <w:pPr>
                          <w:tabs>
                            <w:tab w:val="left" w:pos="680"/>
                            <w:tab w:val="left" w:pos="3707"/>
                          </w:tabs>
                          <w:rPr>
                            <w:rFonts w:eastAsia="MS Mincho"/>
                            <w:b/>
                            <w:sz w:val="20"/>
                            <w:szCs w:val="20"/>
                          </w:rPr>
                        </w:pPr>
                        <w:r w:rsidRPr="00A36AFD">
                          <w:rPr>
                            <w:rFonts w:eastAsia="MS Mincho"/>
                            <w:b/>
                            <w:sz w:val="20"/>
                            <w:szCs w:val="20"/>
                          </w:rPr>
                          <w:t>Building Style</w:t>
                        </w:r>
                      </w:p>
                    </w:tc>
                  </w:tr>
                  <w:tr w:rsidR="00597528" w:rsidRPr="00A36AFD" w14:paraId="2DB711E4" w14:textId="77777777" w:rsidTr="00597528">
                    <w:trPr>
                      <w:trHeight w:val="234"/>
                      <w:jc w:val="center"/>
                    </w:trPr>
                    <w:tc>
                      <w:tcPr>
                        <w:tcW w:w="2384" w:type="dxa"/>
                        <w:shd w:val="clear" w:color="auto" w:fill="auto"/>
                      </w:tcPr>
                      <w:p w14:paraId="6775741C"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S = 22 (53.65%)</w:t>
                        </w:r>
                      </w:p>
                    </w:tc>
                    <w:tc>
                      <w:tcPr>
                        <w:tcW w:w="2281" w:type="dxa"/>
                        <w:shd w:val="clear" w:color="auto" w:fill="auto"/>
                      </w:tcPr>
                      <w:p w14:paraId="1FF437BB"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S = 4 (9.75%)</w:t>
                        </w:r>
                      </w:p>
                    </w:tc>
                    <w:tc>
                      <w:tcPr>
                        <w:tcW w:w="2319" w:type="dxa"/>
                        <w:shd w:val="clear" w:color="auto" w:fill="auto"/>
                      </w:tcPr>
                      <w:p w14:paraId="770AD2E7"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S = 14 (34.16%)</w:t>
                        </w:r>
                      </w:p>
                    </w:tc>
                    <w:tc>
                      <w:tcPr>
                        <w:tcW w:w="2389" w:type="dxa"/>
                        <w:shd w:val="clear" w:color="auto" w:fill="auto"/>
                      </w:tcPr>
                      <w:p w14:paraId="7549DD2E"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MN = 20 (48.78%)</w:t>
                        </w:r>
                      </w:p>
                    </w:tc>
                  </w:tr>
                  <w:tr w:rsidR="00597528" w:rsidRPr="00A36AFD" w14:paraId="15F06700" w14:textId="77777777" w:rsidTr="00597528">
                    <w:trPr>
                      <w:trHeight w:val="234"/>
                      <w:jc w:val="center"/>
                    </w:trPr>
                    <w:tc>
                      <w:tcPr>
                        <w:tcW w:w="2384" w:type="dxa"/>
                        <w:shd w:val="clear" w:color="auto" w:fill="auto"/>
                      </w:tcPr>
                      <w:p w14:paraId="63362C1F"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M = 13 (31.70%)</w:t>
                        </w:r>
                      </w:p>
                    </w:tc>
                    <w:tc>
                      <w:tcPr>
                        <w:tcW w:w="2281" w:type="dxa"/>
                        <w:shd w:val="clear" w:color="auto" w:fill="auto"/>
                      </w:tcPr>
                      <w:p w14:paraId="3047885D"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M = 16 (82.92%)</w:t>
                        </w:r>
                      </w:p>
                    </w:tc>
                    <w:tc>
                      <w:tcPr>
                        <w:tcW w:w="2319" w:type="dxa"/>
                        <w:shd w:val="clear" w:color="auto" w:fill="auto"/>
                      </w:tcPr>
                      <w:p w14:paraId="43472F3A"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M = 16 (39.02%)</w:t>
                        </w:r>
                      </w:p>
                    </w:tc>
                    <w:tc>
                      <w:tcPr>
                        <w:tcW w:w="2389" w:type="dxa"/>
                        <w:shd w:val="clear" w:color="auto" w:fill="auto"/>
                      </w:tcPr>
                      <w:p w14:paraId="1CEB9CF0"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TR = 3 (7.31%)</w:t>
                        </w:r>
                      </w:p>
                    </w:tc>
                  </w:tr>
                  <w:tr w:rsidR="00597528" w:rsidRPr="00A36AFD" w14:paraId="652201FD" w14:textId="77777777" w:rsidTr="00597528">
                    <w:trPr>
                      <w:trHeight w:val="234"/>
                      <w:jc w:val="center"/>
                    </w:trPr>
                    <w:tc>
                      <w:tcPr>
                        <w:tcW w:w="2384" w:type="dxa"/>
                        <w:shd w:val="clear" w:color="auto" w:fill="auto"/>
                      </w:tcPr>
                      <w:p w14:paraId="42AC2D3D"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L = 6 (14.63%)</w:t>
                        </w:r>
                      </w:p>
                    </w:tc>
                    <w:tc>
                      <w:tcPr>
                        <w:tcW w:w="2281" w:type="dxa"/>
                        <w:shd w:val="clear" w:color="auto" w:fill="auto"/>
                      </w:tcPr>
                      <w:p w14:paraId="62504683"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L = 3 (7.31%)</w:t>
                        </w:r>
                      </w:p>
                    </w:tc>
                    <w:tc>
                      <w:tcPr>
                        <w:tcW w:w="2319" w:type="dxa"/>
                        <w:shd w:val="clear" w:color="auto" w:fill="auto"/>
                      </w:tcPr>
                      <w:p w14:paraId="3CAE0920"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L = 11 (26.82%)</w:t>
                        </w:r>
                      </w:p>
                    </w:tc>
                    <w:tc>
                      <w:tcPr>
                        <w:tcW w:w="2389" w:type="dxa"/>
                        <w:shd w:val="clear" w:color="auto" w:fill="auto"/>
                      </w:tcPr>
                      <w:p w14:paraId="7BA0DBED"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MD = 18 (43.90%)</w:t>
                        </w:r>
                      </w:p>
                    </w:tc>
                  </w:tr>
                  <w:tr w:rsidR="00597528" w:rsidRPr="00A36AFD" w14:paraId="5B23FFE7" w14:textId="77777777" w:rsidTr="00597528">
                    <w:trPr>
                      <w:trHeight w:val="234"/>
                      <w:jc w:val="center"/>
                    </w:trPr>
                    <w:tc>
                      <w:tcPr>
                        <w:tcW w:w="2384" w:type="dxa"/>
                        <w:shd w:val="clear" w:color="auto" w:fill="auto"/>
                      </w:tcPr>
                      <w:p w14:paraId="64B34084"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Total = 41</w:t>
                        </w:r>
                      </w:p>
                    </w:tc>
                    <w:tc>
                      <w:tcPr>
                        <w:tcW w:w="2281" w:type="dxa"/>
                        <w:shd w:val="clear" w:color="auto" w:fill="auto"/>
                      </w:tcPr>
                      <w:p w14:paraId="4BBF0096"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Total = 41</w:t>
                        </w:r>
                      </w:p>
                    </w:tc>
                    <w:tc>
                      <w:tcPr>
                        <w:tcW w:w="2319" w:type="dxa"/>
                        <w:shd w:val="clear" w:color="auto" w:fill="auto"/>
                      </w:tcPr>
                      <w:p w14:paraId="79866543"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Total = 41</w:t>
                        </w:r>
                      </w:p>
                    </w:tc>
                    <w:tc>
                      <w:tcPr>
                        <w:tcW w:w="2389" w:type="dxa"/>
                        <w:shd w:val="clear" w:color="auto" w:fill="auto"/>
                      </w:tcPr>
                      <w:p w14:paraId="33E7B553" w14:textId="77777777" w:rsidR="00597528" w:rsidRPr="00A36AFD" w:rsidRDefault="00597528" w:rsidP="00597528">
                        <w:pPr>
                          <w:tabs>
                            <w:tab w:val="left" w:pos="680"/>
                            <w:tab w:val="left" w:pos="3707"/>
                          </w:tabs>
                          <w:rPr>
                            <w:rFonts w:eastAsia="MS Mincho"/>
                            <w:sz w:val="20"/>
                            <w:szCs w:val="20"/>
                          </w:rPr>
                        </w:pPr>
                        <w:r w:rsidRPr="00A36AFD">
                          <w:rPr>
                            <w:rFonts w:eastAsia="MS Mincho"/>
                            <w:sz w:val="20"/>
                            <w:szCs w:val="20"/>
                          </w:rPr>
                          <w:t>Total = 41</w:t>
                        </w:r>
                      </w:p>
                    </w:tc>
                  </w:tr>
                </w:tbl>
                <w:p w14:paraId="0F1D1717" w14:textId="77777777" w:rsidR="00597528" w:rsidRPr="00A36AFD" w:rsidRDefault="00597528" w:rsidP="0092699A">
                  <w:pPr>
                    <w:rPr>
                      <w:sz w:val="20"/>
                      <w:szCs w:val="20"/>
                    </w:rPr>
                  </w:pPr>
                </w:p>
              </w:txbxContent>
            </v:textbox>
            <w10:wrap type="topAndBottom"/>
          </v:shape>
        </w:pict>
      </w:r>
      <w:r w:rsidR="00167BD5">
        <w:rPr>
          <w:b/>
          <w:sz w:val="22"/>
          <w:szCs w:val="22"/>
        </w:rPr>
        <w:t>5</w:t>
      </w:r>
      <w:r w:rsidR="00167BD5">
        <w:rPr>
          <w:b/>
          <w:sz w:val="22"/>
          <w:szCs w:val="22"/>
        </w:rPr>
        <w:tab/>
        <w:t>Results</w:t>
      </w:r>
    </w:p>
    <w:p w14:paraId="59B62674" w14:textId="77777777" w:rsidR="00167BD5" w:rsidRPr="003C0216" w:rsidRDefault="00167BD5" w:rsidP="00167BD5">
      <w:pPr>
        <w:ind w:firstLine="480"/>
        <w:jc w:val="both"/>
        <w:rPr>
          <w:sz w:val="20"/>
          <w:szCs w:val="20"/>
        </w:rPr>
      </w:pPr>
      <w:r w:rsidRPr="001B2BEF">
        <w:rPr>
          <w:sz w:val="20"/>
          <w:szCs w:val="20"/>
        </w:rPr>
        <w:t xml:space="preserve">The research performed chi test result shown in Table </w:t>
      </w:r>
      <w:r>
        <w:rPr>
          <w:sz w:val="20"/>
          <w:szCs w:val="20"/>
        </w:rPr>
        <w:t>6</w:t>
      </w:r>
      <w:r w:rsidRPr="001B2BEF">
        <w:rPr>
          <w:sz w:val="20"/>
          <w:szCs w:val="20"/>
        </w:rPr>
        <w:t>.</w:t>
      </w:r>
    </w:p>
    <w:p w14:paraId="3BEE0DCD" w14:textId="77777777" w:rsidR="00167BD5" w:rsidRPr="000C1751" w:rsidRDefault="00167BD5" w:rsidP="007566B0">
      <w:pPr>
        <w:pStyle w:val="Heading2"/>
        <w:spacing w:before="180" w:after="180"/>
      </w:pPr>
      <w:r>
        <w:t xml:space="preserve">5.1 </w:t>
      </w:r>
      <w:r w:rsidRPr="000C1751">
        <w:tab/>
        <w:t xml:space="preserve">H1 </w:t>
      </w:r>
      <w:r>
        <w:t>is supported; there is relation between family weekend activities and building size.</w:t>
      </w:r>
    </w:p>
    <w:p w14:paraId="36944D43" w14:textId="77777777" w:rsidR="00167BD5" w:rsidRDefault="00167BD5" w:rsidP="00167BD5">
      <w:pPr>
        <w:ind w:firstLine="482"/>
        <w:jc w:val="both"/>
        <w:rPr>
          <w:sz w:val="20"/>
          <w:szCs w:val="20"/>
        </w:rPr>
      </w:pPr>
      <w:r>
        <w:rPr>
          <w:sz w:val="20"/>
          <w:szCs w:val="20"/>
        </w:rPr>
        <w:t>Table 6 shows the result of chi square test for H1 is</w:t>
      </w:r>
      <w:r w:rsidRPr="00FB0C92">
        <w:rPr>
          <w:sz w:val="20"/>
          <w:szCs w:val="20"/>
        </w:rPr>
        <w:t xml:space="preserve"> 0.00882</w:t>
      </w:r>
      <w:r w:rsidRPr="00812487">
        <w:rPr>
          <w:sz w:val="20"/>
          <w:szCs w:val="20"/>
        </w:rPr>
        <w:t>(</w:t>
      </w:r>
      <w:r w:rsidRPr="001D3A0E">
        <w:rPr>
          <w:i/>
          <w:sz w:val="20"/>
          <w:szCs w:val="20"/>
        </w:rPr>
        <w:t>p</w:t>
      </w:r>
      <w:r w:rsidRPr="00812487">
        <w:rPr>
          <w:sz w:val="20"/>
          <w:szCs w:val="20"/>
        </w:rPr>
        <w:t xml:space="preserve"> value &lt;0.05)</w:t>
      </w:r>
      <w:r>
        <w:rPr>
          <w:sz w:val="20"/>
          <w:szCs w:val="20"/>
        </w:rPr>
        <w:t>. This means family weekend activities were significant, and have a positive effect on selecting building size. Smaller building is selected by eat/dine out weekend activity relate to lifestyle, medium building is chosen by sight seeing weekend activity because of the trend of modern family, while larger building is chosen by gathering at home weekend activity concerned to family togetherness. Thus, H1 is supported.</w:t>
      </w:r>
    </w:p>
    <w:p w14:paraId="7264CA5E" w14:textId="77777777" w:rsidR="00167BD5" w:rsidRPr="007E5B51" w:rsidRDefault="00167BD5" w:rsidP="000213DB">
      <w:pPr>
        <w:spacing w:beforeLines="50" w:before="180" w:afterLines="50" w:after="180"/>
        <w:ind w:left="482" w:hanging="536"/>
        <w:jc w:val="both"/>
        <w:rPr>
          <w:b/>
          <w:sz w:val="20"/>
          <w:szCs w:val="20"/>
        </w:rPr>
      </w:pPr>
      <w:r>
        <w:rPr>
          <w:b/>
          <w:sz w:val="20"/>
          <w:szCs w:val="20"/>
        </w:rPr>
        <w:t>5.2</w:t>
      </w:r>
      <w:r w:rsidRPr="007E5B51">
        <w:rPr>
          <w:b/>
          <w:sz w:val="20"/>
          <w:szCs w:val="20"/>
        </w:rPr>
        <w:tab/>
        <w:t xml:space="preserve">H2 </w:t>
      </w:r>
      <w:r>
        <w:rPr>
          <w:b/>
          <w:sz w:val="20"/>
          <w:szCs w:val="20"/>
        </w:rPr>
        <w:t>is not supported, no relation between guest visit frequency and building size.</w:t>
      </w:r>
    </w:p>
    <w:p w14:paraId="1FB47FD9" w14:textId="77777777" w:rsidR="00167BD5" w:rsidRDefault="00167BD5" w:rsidP="00167BD5">
      <w:pPr>
        <w:tabs>
          <w:tab w:val="left" w:pos="426"/>
        </w:tabs>
        <w:jc w:val="both"/>
        <w:rPr>
          <w:sz w:val="20"/>
          <w:szCs w:val="20"/>
        </w:rPr>
      </w:pPr>
      <w:r>
        <w:rPr>
          <w:sz w:val="20"/>
          <w:szCs w:val="20"/>
        </w:rPr>
        <w:tab/>
        <w:t xml:space="preserve">Table 6 shows the </w:t>
      </w:r>
      <w:r w:rsidRPr="004334B9">
        <w:rPr>
          <w:i/>
          <w:sz w:val="20"/>
          <w:szCs w:val="20"/>
        </w:rPr>
        <w:t>p</w:t>
      </w:r>
      <w:r>
        <w:rPr>
          <w:sz w:val="20"/>
          <w:szCs w:val="20"/>
        </w:rPr>
        <w:t xml:space="preserve"> value for H2 is 0.90092</w:t>
      </w:r>
      <w:r w:rsidRPr="001F44FE">
        <w:rPr>
          <w:sz w:val="20"/>
          <w:szCs w:val="20"/>
        </w:rPr>
        <w:t>(</w:t>
      </w:r>
      <w:r w:rsidRPr="001F44FE">
        <w:rPr>
          <w:i/>
          <w:sz w:val="20"/>
          <w:szCs w:val="20"/>
        </w:rPr>
        <w:t>p</w:t>
      </w:r>
      <w:r>
        <w:rPr>
          <w:sz w:val="20"/>
          <w:szCs w:val="20"/>
        </w:rPr>
        <w:t xml:space="preserve"> value&gt; 0.05).It indicates, guest visit frequency did</w:t>
      </w:r>
      <w:r w:rsidRPr="00812487">
        <w:rPr>
          <w:sz w:val="20"/>
          <w:szCs w:val="20"/>
        </w:rPr>
        <w:t xml:space="preserve"> n</w:t>
      </w:r>
      <w:r>
        <w:rPr>
          <w:sz w:val="20"/>
          <w:szCs w:val="20"/>
        </w:rPr>
        <w:t xml:space="preserve">ot affect residents in choosing </w:t>
      </w:r>
      <w:r w:rsidRPr="00812487">
        <w:rPr>
          <w:sz w:val="20"/>
          <w:szCs w:val="20"/>
        </w:rPr>
        <w:t xml:space="preserve">building size. </w:t>
      </w:r>
      <w:r>
        <w:rPr>
          <w:sz w:val="20"/>
          <w:szCs w:val="20"/>
        </w:rPr>
        <w:t>Thus, H2 is not supported.</w:t>
      </w:r>
    </w:p>
    <w:p w14:paraId="6A995982" w14:textId="77777777" w:rsidR="00167BD5" w:rsidRPr="00111272" w:rsidRDefault="00167BD5" w:rsidP="000213DB">
      <w:pPr>
        <w:spacing w:beforeLines="50" w:before="180" w:afterLines="50" w:after="180"/>
        <w:ind w:left="480" w:hanging="480"/>
        <w:jc w:val="both"/>
        <w:rPr>
          <w:rFonts w:eastAsia="MS Mincho"/>
          <w:noProof/>
          <w:sz w:val="20"/>
          <w:szCs w:val="20"/>
          <w:lang w:eastAsia="en-US"/>
        </w:rPr>
      </w:pPr>
      <w:r>
        <w:rPr>
          <w:b/>
          <w:sz w:val="20"/>
          <w:szCs w:val="20"/>
        </w:rPr>
        <w:t>5.3</w:t>
      </w:r>
      <w:r>
        <w:rPr>
          <w:b/>
          <w:sz w:val="20"/>
          <w:szCs w:val="20"/>
        </w:rPr>
        <w:tab/>
        <w:t xml:space="preserve">H3 is supported; there is relation between psychological needs and cluster size. </w:t>
      </w:r>
    </w:p>
    <w:p w14:paraId="180BBA7A" w14:textId="77777777" w:rsidR="00167BD5" w:rsidRPr="00D20FAB" w:rsidRDefault="00167BD5" w:rsidP="00167BD5">
      <w:pPr>
        <w:ind w:firstLine="482"/>
        <w:jc w:val="both"/>
        <w:rPr>
          <w:color w:val="000000"/>
          <w:sz w:val="20"/>
          <w:szCs w:val="20"/>
        </w:rPr>
      </w:pPr>
      <w:r>
        <w:rPr>
          <w:color w:val="000000"/>
          <w:sz w:val="20"/>
          <w:szCs w:val="20"/>
        </w:rPr>
        <w:t>Table 6</w:t>
      </w:r>
      <w:r w:rsidRPr="00635E04">
        <w:rPr>
          <w:color w:val="000000"/>
          <w:sz w:val="20"/>
          <w:szCs w:val="20"/>
        </w:rPr>
        <w:t xml:space="preserve"> shows the chi </w:t>
      </w:r>
      <w:r>
        <w:rPr>
          <w:color w:val="000000"/>
          <w:sz w:val="20"/>
          <w:szCs w:val="20"/>
        </w:rPr>
        <w:t>square test result for H3 is 0.</w:t>
      </w:r>
      <w:r w:rsidRPr="00635E04">
        <w:rPr>
          <w:color w:val="000000"/>
          <w:sz w:val="20"/>
          <w:szCs w:val="20"/>
        </w:rPr>
        <w:t>002287</w:t>
      </w:r>
      <w:r w:rsidRPr="00812487">
        <w:rPr>
          <w:sz w:val="20"/>
          <w:szCs w:val="20"/>
        </w:rPr>
        <w:t>(</w:t>
      </w:r>
      <w:r w:rsidRPr="001D3A0E">
        <w:rPr>
          <w:i/>
          <w:sz w:val="20"/>
          <w:szCs w:val="20"/>
        </w:rPr>
        <w:t>p</w:t>
      </w:r>
      <w:r w:rsidRPr="00812487">
        <w:rPr>
          <w:sz w:val="20"/>
          <w:szCs w:val="20"/>
        </w:rPr>
        <w:t xml:space="preserve"> value &lt;0.05)</w:t>
      </w:r>
      <w:r>
        <w:rPr>
          <w:color w:val="000000"/>
          <w:sz w:val="20"/>
          <w:szCs w:val="20"/>
        </w:rPr>
        <w:t>. T</w:t>
      </w:r>
      <w:r w:rsidRPr="00635E04">
        <w:rPr>
          <w:color w:val="000000"/>
          <w:sz w:val="20"/>
          <w:szCs w:val="20"/>
        </w:rPr>
        <w:t>his shows ps</w:t>
      </w:r>
      <w:r>
        <w:rPr>
          <w:color w:val="000000"/>
          <w:sz w:val="20"/>
          <w:szCs w:val="20"/>
        </w:rPr>
        <w:t>ychological</w:t>
      </w:r>
      <w:r w:rsidR="0092699A">
        <w:rPr>
          <w:rFonts w:hint="eastAsia"/>
          <w:color w:val="000000"/>
          <w:sz w:val="20"/>
          <w:szCs w:val="20"/>
        </w:rPr>
        <w:t xml:space="preserve"> </w:t>
      </w:r>
      <w:r>
        <w:rPr>
          <w:color w:val="000000"/>
          <w:sz w:val="20"/>
          <w:szCs w:val="20"/>
        </w:rPr>
        <w:t>needs and cluster size have relation, and this measure</w:t>
      </w:r>
      <w:r w:rsidRPr="00635E04">
        <w:rPr>
          <w:color w:val="000000"/>
          <w:sz w:val="20"/>
          <w:szCs w:val="20"/>
        </w:rPr>
        <w:t xml:space="preserve"> wa</w:t>
      </w:r>
      <w:r>
        <w:rPr>
          <w:color w:val="000000"/>
          <w:sz w:val="20"/>
          <w:szCs w:val="20"/>
        </w:rPr>
        <w:t>s significant with</w:t>
      </w:r>
      <w:r w:rsidR="0092699A">
        <w:rPr>
          <w:rFonts w:hint="eastAsia"/>
          <w:color w:val="000000"/>
          <w:sz w:val="20"/>
          <w:szCs w:val="20"/>
        </w:rPr>
        <w:t xml:space="preserve"> </w:t>
      </w:r>
      <w:r>
        <w:rPr>
          <w:color w:val="000000"/>
          <w:sz w:val="20"/>
          <w:szCs w:val="20"/>
        </w:rPr>
        <w:t>regard to cluster size</w:t>
      </w:r>
      <w:r w:rsidRPr="00635E04">
        <w:rPr>
          <w:color w:val="000000"/>
          <w:sz w:val="20"/>
          <w:szCs w:val="20"/>
        </w:rPr>
        <w:t xml:space="preserve">. </w:t>
      </w:r>
      <w:r>
        <w:rPr>
          <w:color w:val="000000"/>
          <w:sz w:val="20"/>
          <w:szCs w:val="20"/>
        </w:rPr>
        <w:t>Smaller cluster is selected by respondents who need comfort because easy to know others, medium cluster is chosen by respondents who need more secure since secure is very important in Surabaya, and larger cluster is selected by respondents who need more self-actualization</w:t>
      </w:r>
      <w:r w:rsidR="0092699A">
        <w:rPr>
          <w:rFonts w:hint="eastAsia"/>
          <w:color w:val="000000"/>
          <w:sz w:val="20"/>
          <w:szCs w:val="20"/>
        </w:rPr>
        <w:t xml:space="preserve"> </w:t>
      </w:r>
      <w:r>
        <w:rPr>
          <w:color w:val="000000"/>
          <w:sz w:val="20"/>
          <w:szCs w:val="20"/>
        </w:rPr>
        <w:t xml:space="preserve">to show the personal identity. </w:t>
      </w:r>
      <w:r w:rsidRPr="00635E04">
        <w:rPr>
          <w:color w:val="000000"/>
          <w:sz w:val="20"/>
          <w:szCs w:val="20"/>
        </w:rPr>
        <w:t xml:space="preserve">Thus, H3 </w:t>
      </w:r>
      <w:r>
        <w:rPr>
          <w:color w:val="000000"/>
          <w:sz w:val="20"/>
          <w:szCs w:val="20"/>
        </w:rPr>
        <w:t xml:space="preserve">is </w:t>
      </w:r>
      <w:r w:rsidRPr="00635E04">
        <w:rPr>
          <w:color w:val="000000"/>
          <w:sz w:val="20"/>
          <w:szCs w:val="20"/>
        </w:rPr>
        <w:t>supported.</w:t>
      </w:r>
    </w:p>
    <w:p w14:paraId="14FDA387" w14:textId="77777777" w:rsidR="00167BD5" w:rsidRPr="007E5B51" w:rsidRDefault="00167BD5" w:rsidP="000213DB">
      <w:pPr>
        <w:pStyle w:val="ListParagraph"/>
        <w:numPr>
          <w:ilvl w:val="1"/>
          <w:numId w:val="12"/>
        </w:numPr>
        <w:spacing w:beforeLines="50" w:before="180" w:afterLines="50" w:after="180"/>
        <w:ind w:leftChars="0" w:left="0" w:firstLine="0"/>
        <w:jc w:val="both"/>
        <w:rPr>
          <w:b/>
          <w:sz w:val="20"/>
          <w:szCs w:val="20"/>
        </w:rPr>
      </w:pPr>
      <w:r w:rsidRPr="007E5B51">
        <w:rPr>
          <w:b/>
          <w:sz w:val="20"/>
          <w:szCs w:val="20"/>
        </w:rPr>
        <w:t xml:space="preserve">H4 </w:t>
      </w:r>
      <w:r>
        <w:rPr>
          <w:b/>
          <w:sz w:val="20"/>
          <w:szCs w:val="20"/>
        </w:rPr>
        <w:t>is not supported, no relation between the expectation from new environment and cluster size.</w:t>
      </w:r>
    </w:p>
    <w:p w14:paraId="61773746" w14:textId="77777777" w:rsidR="00167BD5" w:rsidRPr="00F27018" w:rsidRDefault="00167BD5" w:rsidP="00167BD5">
      <w:pPr>
        <w:ind w:firstLine="482"/>
        <w:jc w:val="both"/>
        <w:rPr>
          <w:sz w:val="20"/>
          <w:szCs w:val="20"/>
        </w:rPr>
      </w:pPr>
      <w:r>
        <w:rPr>
          <w:sz w:val="20"/>
          <w:szCs w:val="20"/>
        </w:rPr>
        <w:t>Table 6 shows the expectations from new environment was not significant with cluster size; the result of chi test for H4 is 0.52424</w:t>
      </w:r>
      <w:r w:rsidRPr="001F44FE">
        <w:rPr>
          <w:sz w:val="20"/>
          <w:szCs w:val="20"/>
        </w:rPr>
        <w:t>(</w:t>
      </w:r>
      <w:r w:rsidRPr="001F44FE">
        <w:rPr>
          <w:i/>
          <w:sz w:val="20"/>
          <w:szCs w:val="20"/>
        </w:rPr>
        <w:t>p</w:t>
      </w:r>
      <w:r>
        <w:rPr>
          <w:sz w:val="20"/>
          <w:szCs w:val="20"/>
        </w:rPr>
        <w:t xml:space="preserve"> value&gt; 0.05). Thus, H4 is not supported.</w:t>
      </w:r>
    </w:p>
    <w:p w14:paraId="35907257" w14:textId="77777777" w:rsidR="00167BD5" w:rsidRPr="007E5B51" w:rsidRDefault="00167BD5" w:rsidP="000213DB">
      <w:pPr>
        <w:pStyle w:val="ListParagraph"/>
        <w:numPr>
          <w:ilvl w:val="1"/>
          <w:numId w:val="11"/>
        </w:numPr>
        <w:spacing w:beforeLines="50" w:before="180" w:afterLines="50" w:after="180"/>
        <w:ind w:leftChars="0" w:left="0" w:firstLine="0"/>
        <w:jc w:val="both"/>
        <w:rPr>
          <w:b/>
          <w:sz w:val="20"/>
          <w:szCs w:val="20"/>
        </w:rPr>
      </w:pPr>
      <w:r w:rsidRPr="007E5B51">
        <w:rPr>
          <w:b/>
          <w:sz w:val="20"/>
          <w:szCs w:val="20"/>
        </w:rPr>
        <w:t>H5</w:t>
      </w:r>
      <w:r>
        <w:rPr>
          <w:b/>
          <w:sz w:val="20"/>
          <w:szCs w:val="20"/>
        </w:rPr>
        <w:t xml:space="preserve"> is not supported, no relation between renovation needs and plot size.</w:t>
      </w:r>
    </w:p>
    <w:p w14:paraId="017F3B64" w14:textId="77777777" w:rsidR="00167BD5" w:rsidRPr="001F44FE" w:rsidRDefault="00C4115C" w:rsidP="00167BD5">
      <w:pPr>
        <w:ind w:firstLine="482"/>
        <w:jc w:val="both"/>
        <w:rPr>
          <w:sz w:val="20"/>
          <w:szCs w:val="20"/>
        </w:rPr>
      </w:pPr>
      <w:r>
        <w:rPr>
          <w:b/>
          <w:noProof/>
          <w:sz w:val="20"/>
          <w:szCs w:val="20"/>
        </w:rPr>
        <w:pict w14:anchorId="39A7AAB3">
          <v:shape id="_x0000_s1062" type="#_x0000_t202" style="position:absolute;left:0;text-align:left;margin-left:-26.15pt;margin-top:13.45pt;width:529.6pt;height:386.8pt;z-index:251667456;mso-width-relative:margin;mso-height-relative:margin" filled="f" stroked="f">
            <v:textbox style="mso-next-textbox:#_x0000_s1062">
              <w:txbxContent>
                <w:p w14:paraId="55B3848D" w14:textId="77777777" w:rsidR="00597528" w:rsidRDefault="00597528" w:rsidP="007D680A">
                  <w:pPr>
                    <w:tabs>
                      <w:tab w:val="left" w:pos="1960"/>
                    </w:tabs>
                    <w:jc w:val="center"/>
                    <w:rPr>
                      <w:b/>
                      <w:noProof/>
                      <w:sz w:val="20"/>
                      <w:szCs w:val="20"/>
                      <w:lang w:eastAsia="en-US"/>
                    </w:rPr>
                  </w:pPr>
                  <w:r w:rsidRPr="00D01AED">
                    <w:rPr>
                      <w:b/>
                      <w:noProof/>
                      <w:sz w:val="20"/>
                      <w:szCs w:val="20"/>
                      <w:lang w:eastAsia="en-US"/>
                    </w:rPr>
                    <w:t>Table</w:t>
                  </w:r>
                  <w:r>
                    <w:rPr>
                      <w:b/>
                      <w:noProof/>
                      <w:sz w:val="20"/>
                      <w:szCs w:val="20"/>
                      <w:lang w:eastAsia="en-US"/>
                    </w:rPr>
                    <w:t xml:space="preserve"> 6</w:t>
                  </w:r>
                  <w:r>
                    <w:rPr>
                      <w:rFonts w:hint="eastAsia"/>
                      <w:b/>
                      <w:noProof/>
                      <w:sz w:val="20"/>
                      <w:szCs w:val="20"/>
                    </w:rPr>
                    <w:t xml:space="preserve"> </w:t>
                  </w:r>
                  <w:r>
                    <w:rPr>
                      <w:b/>
                      <w:noProof/>
                      <w:sz w:val="20"/>
                      <w:szCs w:val="20"/>
                      <w:lang w:eastAsia="en-US"/>
                    </w:rPr>
                    <w:t>Hypotheses Testing Results</w:t>
                  </w:r>
                </w:p>
                <w:tbl>
                  <w:tblPr>
                    <w:tblW w:w="10232" w:type="dxa"/>
                    <w:jc w:val="center"/>
                    <w:tblInd w:w="463"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1386"/>
                    <w:gridCol w:w="932"/>
                    <w:gridCol w:w="986"/>
                    <w:gridCol w:w="1102"/>
                    <w:gridCol w:w="1343"/>
                    <w:gridCol w:w="1318"/>
                    <w:gridCol w:w="1170"/>
                    <w:gridCol w:w="985"/>
                    <w:gridCol w:w="1010"/>
                  </w:tblGrid>
                  <w:tr w:rsidR="00597528" w:rsidRPr="007D680A" w14:paraId="1F964C57" w14:textId="77777777" w:rsidTr="007D680A">
                    <w:trPr>
                      <w:trHeight w:val="373"/>
                      <w:jc w:val="center"/>
                    </w:trPr>
                    <w:tc>
                      <w:tcPr>
                        <w:tcW w:w="1386" w:type="dxa"/>
                        <w:tcBorders>
                          <w:bottom w:val="single" w:sz="12" w:space="0" w:color="000000"/>
                        </w:tcBorders>
                        <w:shd w:val="clear" w:color="auto" w:fill="EEECE1"/>
                      </w:tcPr>
                      <w:p w14:paraId="62F0F774" w14:textId="77777777" w:rsidR="00597528" w:rsidRPr="007D680A" w:rsidRDefault="00597528" w:rsidP="00597528">
                        <w:pPr>
                          <w:tabs>
                            <w:tab w:val="left" w:pos="1960"/>
                          </w:tabs>
                          <w:jc w:val="center"/>
                          <w:rPr>
                            <w:b/>
                            <w:bCs/>
                            <w:noProof/>
                            <w:color w:val="000080"/>
                            <w:sz w:val="18"/>
                            <w:szCs w:val="18"/>
                            <w:lang w:eastAsia="en-US"/>
                          </w:rPr>
                        </w:pPr>
                      </w:p>
                    </w:tc>
                    <w:tc>
                      <w:tcPr>
                        <w:tcW w:w="932" w:type="dxa"/>
                        <w:tcBorders>
                          <w:bottom w:val="single" w:sz="12" w:space="0" w:color="000000"/>
                        </w:tcBorders>
                        <w:shd w:val="clear" w:color="auto" w:fill="EEECE1"/>
                      </w:tcPr>
                      <w:p w14:paraId="5151FC00" w14:textId="77777777" w:rsidR="00597528" w:rsidRPr="007D680A" w:rsidRDefault="00597528" w:rsidP="00597528">
                        <w:pPr>
                          <w:tabs>
                            <w:tab w:val="left" w:pos="1960"/>
                          </w:tabs>
                          <w:jc w:val="center"/>
                          <w:rPr>
                            <w:b/>
                            <w:bCs/>
                            <w:noProof/>
                            <w:color w:val="000080"/>
                            <w:sz w:val="18"/>
                            <w:szCs w:val="18"/>
                            <w:lang w:eastAsia="en-US"/>
                          </w:rPr>
                        </w:pPr>
                      </w:p>
                    </w:tc>
                    <w:tc>
                      <w:tcPr>
                        <w:tcW w:w="2088" w:type="dxa"/>
                        <w:gridSpan w:val="2"/>
                        <w:tcBorders>
                          <w:bottom w:val="single" w:sz="12" w:space="0" w:color="000000"/>
                        </w:tcBorders>
                        <w:shd w:val="clear" w:color="auto" w:fill="EEECE1"/>
                      </w:tcPr>
                      <w:p w14:paraId="513D6431" w14:textId="77777777" w:rsidR="00597528" w:rsidRPr="007D680A" w:rsidRDefault="00597528" w:rsidP="00597528">
                        <w:pPr>
                          <w:tabs>
                            <w:tab w:val="left" w:pos="1960"/>
                          </w:tabs>
                          <w:jc w:val="center"/>
                          <w:rPr>
                            <w:b/>
                            <w:bCs/>
                            <w:noProof/>
                            <w:sz w:val="18"/>
                            <w:szCs w:val="18"/>
                            <w:lang w:eastAsia="en-US"/>
                          </w:rPr>
                        </w:pPr>
                        <w:r w:rsidRPr="007D680A">
                          <w:rPr>
                            <w:b/>
                            <w:bCs/>
                            <w:noProof/>
                            <w:sz w:val="18"/>
                            <w:szCs w:val="18"/>
                            <w:lang w:eastAsia="en-US"/>
                          </w:rPr>
                          <w:t>Social Factors</w:t>
                        </w:r>
                      </w:p>
                    </w:tc>
                    <w:tc>
                      <w:tcPr>
                        <w:tcW w:w="3831" w:type="dxa"/>
                        <w:gridSpan w:val="3"/>
                        <w:tcBorders>
                          <w:bottom w:val="single" w:sz="12" w:space="0" w:color="000000"/>
                        </w:tcBorders>
                        <w:shd w:val="clear" w:color="auto" w:fill="EEECE1"/>
                      </w:tcPr>
                      <w:p w14:paraId="3B397DA0" w14:textId="77777777" w:rsidR="00597528" w:rsidRPr="007D680A" w:rsidRDefault="00597528" w:rsidP="00597528">
                        <w:pPr>
                          <w:tabs>
                            <w:tab w:val="left" w:pos="1960"/>
                          </w:tabs>
                          <w:jc w:val="center"/>
                          <w:rPr>
                            <w:b/>
                            <w:bCs/>
                            <w:noProof/>
                            <w:sz w:val="18"/>
                            <w:szCs w:val="18"/>
                            <w:lang w:eastAsia="en-US"/>
                          </w:rPr>
                        </w:pPr>
                        <w:r w:rsidRPr="007D680A">
                          <w:rPr>
                            <w:b/>
                            <w:bCs/>
                            <w:noProof/>
                            <w:sz w:val="18"/>
                            <w:szCs w:val="18"/>
                            <w:lang w:eastAsia="en-US"/>
                          </w:rPr>
                          <w:t>Psychological Factors</w:t>
                        </w:r>
                      </w:p>
                    </w:tc>
                    <w:tc>
                      <w:tcPr>
                        <w:tcW w:w="1995" w:type="dxa"/>
                        <w:gridSpan w:val="2"/>
                        <w:tcBorders>
                          <w:bottom w:val="single" w:sz="12" w:space="0" w:color="000000"/>
                        </w:tcBorders>
                        <w:shd w:val="clear" w:color="auto" w:fill="EEECE1"/>
                      </w:tcPr>
                      <w:p w14:paraId="27952417" w14:textId="77777777" w:rsidR="00597528" w:rsidRPr="007D680A" w:rsidRDefault="00597528" w:rsidP="00597528">
                        <w:pPr>
                          <w:tabs>
                            <w:tab w:val="left" w:pos="1960"/>
                          </w:tabs>
                          <w:jc w:val="center"/>
                          <w:rPr>
                            <w:b/>
                            <w:bCs/>
                            <w:noProof/>
                            <w:sz w:val="18"/>
                            <w:szCs w:val="18"/>
                            <w:lang w:eastAsia="en-US"/>
                          </w:rPr>
                        </w:pPr>
                        <w:r w:rsidRPr="007D680A">
                          <w:rPr>
                            <w:b/>
                            <w:bCs/>
                            <w:noProof/>
                            <w:sz w:val="18"/>
                            <w:szCs w:val="18"/>
                            <w:lang w:eastAsia="en-US"/>
                          </w:rPr>
                          <w:t>Demographic Factors</w:t>
                        </w:r>
                      </w:p>
                    </w:tc>
                  </w:tr>
                  <w:tr w:rsidR="00597528" w:rsidRPr="007D680A" w14:paraId="562912CA" w14:textId="77777777" w:rsidTr="007D680A">
                    <w:trPr>
                      <w:trHeight w:val="985"/>
                      <w:jc w:val="center"/>
                    </w:trPr>
                    <w:tc>
                      <w:tcPr>
                        <w:tcW w:w="1386" w:type="dxa"/>
                        <w:vMerge w:val="restart"/>
                        <w:shd w:val="clear" w:color="auto" w:fill="auto"/>
                        <w:vAlign w:val="center"/>
                      </w:tcPr>
                      <w:p w14:paraId="63FB721B" w14:textId="77777777" w:rsidR="00597528" w:rsidRPr="007D680A" w:rsidRDefault="00597528" w:rsidP="00597528">
                        <w:pPr>
                          <w:tabs>
                            <w:tab w:val="left" w:pos="1960"/>
                          </w:tabs>
                          <w:jc w:val="center"/>
                          <w:rPr>
                            <w:b/>
                            <w:noProof/>
                            <w:sz w:val="18"/>
                            <w:szCs w:val="18"/>
                            <w:lang w:eastAsia="en-US"/>
                          </w:rPr>
                        </w:pPr>
                        <w:r w:rsidRPr="007D680A">
                          <w:rPr>
                            <w:b/>
                            <w:noProof/>
                            <w:sz w:val="18"/>
                            <w:szCs w:val="18"/>
                            <w:lang w:eastAsia="en-US"/>
                          </w:rPr>
                          <w:t>Physical Characteristics</w:t>
                        </w:r>
                      </w:p>
                    </w:tc>
                    <w:tc>
                      <w:tcPr>
                        <w:tcW w:w="932" w:type="dxa"/>
                        <w:shd w:val="clear" w:color="auto" w:fill="auto"/>
                      </w:tcPr>
                      <w:p w14:paraId="4055611B" w14:textId="77777777" w:rsidR="00597528" w:rsidRPr="007D680A" w:rsidRDefault="00597528" w:rsidP="00597528">
                        <w:pPr>
                          <w:tabs>
                            <w:tab w:val="left" w:pos="1960"/>
                          </w:tabs>
                          <w:jc w:val="center"/>
                          <w:rPr>
                            <w:b/>
                            <w:noProof/>
                            <w:sz w:val="18"/>
                            <w:szCs w:val="18"/>
                            <w:lang w:eastAsia="en-US"/>
                          </w:rPr>
                        </w:pPr>
                      </w:p>
                    </w:tc>
                    <w:tc>
                      <w:tcPr>
                        <w:tcW w:w="986" w:type="dxa"/>
                        <w:shd w:val="clear" w:color="auto" w:fill="auto"/>
                      </w:tcPr>
                      <w:p w14:paraId="267B26D8" w14:textId="77777777" w:rsidR="00597528" w:rsidRPr="007D680A" w:rsidRDefault="00597528" w:rsidP="00597528">
                        <w:pPr>
                          <w:tabs>
                            <w:tab w:val="left" w:pos="1960"/>
                          </w:tabs>
                          <w:jc w:val="center"/>
                          <w:rPr>
                            <w:b/>
                            <w:noProof/>
                            <w:sz w:val="18"/>
                            <w:szCs w:val="18"/>
                            <w:lang w:eastAsia="en-US"/>
                          </w:rPr>
                        </w:pPr>
                        <w:r w:rsidRPr="007D680A">
                          <w:rPr>
                            <w:b/>
                            <w:noProof/>
                            <w:sz w:val="18"/>
                            <w:szCs w:val="18"/>
                            <w:lang w:eastAsia="en-US"/>
                          </w:rPr>
                          <w:t>Family Weekend Act.</w:t>
                        </w:r>
                      </w:p>
                    </w:tc>
                    <w:tc>
                      <w:tcPr>
                        <w:tcW w:w="1102" w:type="dxa"/>
                        <w:shd w:val="clear" w:color="auto" w:fill="auto"/>
                      </w:tcPr>
                      <w:p w14:paraId="5D8E04BC" w14:textId="77777777" w:rsidR="00597528" w:rsidRPr="007D680A" w:rsidRDefault="00597528" w:rsidP="00597528">
                        <w:pPr>
                          <w:tabs>
                            <w:tab w:val="left" w:pos="1960"/>
                          </w:tabs>
                          <w:jc w:val="center"/>
                          <w:rPr>
                            <w:b/>
                            <w:noProof/>
                            <w:sz w:val="18"/>
                            <w:szCs w:val="18"/>
                            <w:lang w:eastAsia="en-US"/>
                          </w:rPr>
                        </w:pPr>
                        <w:r w:rsidRPr="007D680A">
                          <w:rPr>
                            <w:b/>
                            <w:noProof/>
                            <w:sz w:val="18"/>
                            <w:szCs w:val="18"/>
                            <w:lang w:eastAsia="en-US"/>
                          </w:rPr>
                          <w:t>Guest Visit Frequency</w:t>
                        </w:r>
                      </w:p>
                    </w:tc>
                    <w:tc>
                      <w:tcPr>
                        <w:tcW w:w="1343" w:type="dxa"/>
                        <w:shd w:val="clear" w:color="auto" w:fill="auto"/>
                      </w:tcPr>
                      <w:p w14:paraId="2C587917" w14:textId="77777777" w:rsidR="00597528" w:rsidRPr="007D680A" w:rsidRDefault="00597528" w:rsidP="00597528">
                        <w:pPr>
                          <w:tabs>
                            <w:tab w:val="left" w:pos="1960"/>
                          </w:tabs>
                          <w:jc w:val="center"/>
                          <w:rPr>
                            <w:b/>
                            <w:noProof/>
                            <w:sz w:val="18"/>
                            <w:szCs w:val="18"/>
                            <w:lang w:eastAsia="en-US"/>
                          </w:rPr>
                        </w:pPr>
                        <w:r w:rsidRPr="007D680A">
                          <w:rPr>
                            <w:b/>
                            <w:noProof/>
                            <w:sz w:val="18"/>
                            <w:szCs w:val="18"/>
                            <w:lang w:eastAsia="en-US"/>
                          </w:rPr>
                          <w:t>Psychological Needs</w:t>
                        </w:r>
                      </w:p>
                    </w:tc>
                    <w:tc>
                      <w:tcPr>
                        <w:tcW w:w="1318" w:type="dxa"/>
                        <w:shd w:val="clear" w:color="auto" w:fill="auto"/>
                      </w:tcPr>
                      <w:p w14:paraId="592A2432" w14:textId="77777777" w:rsidR="00597528" w:rsidRPr="007D680A" w:rsidRDefault="00597528" w:rsidP="00597528">
                        <w:pPr>
                          <w:tabs>
                            <w:tab w:val="left" w:pos="1960"/>
                          </w:tabs>
                          <w:jc w:val="center"/>
                          <w:rPr>
                            <w:b/>
                            <w:noProof/>
                            <w:sz w:val="18"/>
                            <w:szCs w:val="18"/>
                            <w:lang w:eastAsia="en-US"/>
                          </w:rPr>
                        </w:pPr>
                        <w:r w:rsidRPr="007D680A">
                          <w:rPr>
                            <w:b/>
                            <w:noProof/>
                            <w:sz w:val="18"/>
                            <w:szCs w:val="18"/>
                            <w:lang w:eastAsia="en-US"/>
                          </w:rPr>
                          <w:t>Expectation from the New Environment</w:t>
                        </w:r>
                      </w:p>
                    </w:tc>
                    <w:tc>
                      <w:tcPr>
                        <w:tcW w:w="1170" w:type="dxa"/>
                        <w:shd w:val="clear" w:color="auto" w:fill="auto"/>
                      </w:tcPr>
                      <w:p w14:paraId="40BB7EE3" w14:textId="77777777" w:rsidR="00597528" w:rsidRPr="007D680A" w:rsidRDefault="00597528" w:rsidP="00597528">
                        <w:pPr>
                          <w:tabs>
                            <w:tab w:val="left" w:pos="1960"/>
                          </w:tabs>
                          <w:jc w:val="center"/>
                          <w:rPr>
                            <w:b/>
                            <w:noProof/>
                            <w:sz w:val="18"/>
                            <w:szCs w:val="18"/>
                            <w:lang w:eastAsia="en-US"/>
                          </w:rPr>
                        </w:pPr>
                        <w:r w:rsidRPr="007D680A">
                          <w:rPr>
                            <w:b/>
                            <w:noProof/>
                            <w:sz w:val="18"/>
                            <w:szCs w:val="18"/>
                            <w:lang w:eastAsia="en-US"/>
                          </w:rPr>
                          <w:t>Renovation Needs</w:t>
                        </w:r>
                      </w:p>
                    </w:tc>
                    <w:tc>
                      <w:tcPr>
                        <w:tcW w:w="985" w:type="dxa"/>
                        <w:shd w:val="clear" w:color="auto" w:fill="auto"/>
                      </w:tcPr>
                      <w:p w14:paraId="73FF9371" w14:textId="77777777" w:rsidR="00597528" w:rsidRPr="007D680A" w:rsidRDefault="00597528" w:rsidP="00597528">
                        <w:pPr>
                          <w:tabs>
                            <w:tab w:val="left" w:pos="1960"/>
                          </w:tabs>
                          <w:jc w:val="center"/>
                          <w:rPr>
                            <w:b/>
                            <w:noProof/>
                            <w:sz w:val="18"/>
                            <w:szCs w:val="18"/>
                            <w:lang w:eastAsia="en-US"/>
                          </w:rPr>
                        </w:pPr>
                        <w:r w:rsidRPr="007D680A">
                          <w:rPr>
                            <w:b/>
                            <w:noProof/>
                            <w:sz w:val="18"/>
                            <w:szCs w:val="18"/>
                            <w:lang w:eastAsia="en-US"/>
                          </w:rPr>
                          <w:t>Age Group</w:t>
                        </w:r>
                      </w:p>
                    </w:tc>
                    <w:tc>
                      <w:tcPr>
                        <w:tcW w:w="1010" w:type="dxa"/>
                        <w:shd w:val="clear" w:color="auto" w:fill="auto"/>
                      </w:tcPr>
                      <w:p w14:paraId="2EC8531C" w14:textId="77777777" w:rsidR="00597528" w:rsidRPr="007D680A" w:rsidRDefault="00597528" w:rsidP="00597528">
                        <w:pPr>
                          <w:tabs>
                            <w:tab w:val="left" w:pos="1960"/>
                          </w:tabs>
                          <w:jc w:val="center"/>
                          <w:rPr>
                            <w:b/>
                            <w:noProof/>
                            <w:sz w:val="18"/>
                            <w:szCs w:val="18"/>
                            <w:lang w:eastAsia="en-US"/>
                          </w:rPr>
                        </w:pPr>
                        <w:r w:rsidRPr="007D680A">
                          <w:rPr>
                            <w:b/>
                            <w:noProof/>
                            <w:sz w:val="18"/>
                            <w:szCs w:val="18"/>
                            <w:lang w:eastAsia="en-US"/>
                          </w:rPr>
                          <w:t>Type of Degree</w:t>
                        </w:r>
                      </w:p>
                    </w:tc>
                  </w:tr>
                  <w:tr w:rsidR="00597528" w:rsidRPr="007D680A" w14:paraId="74E47E0C" w14:textId="77777777" w:rsidTr="007D680A">
                    <w:trPr>
                      <w:trHeight w:val="147"/>
                      <w:jc w:val="center"/>
                    </w:trPr>
                    <w:tc>
                      <w:tcPr>
                        <w:tcW w:w="1386" w:type="dxa"/>
                        <w:vMerge/>
                        <w:shd w:val="clear" w:color="auto" w:fill="auto"/>
                      </w:tcPr>
                      <w:p w14:paraId="00C2C360" w14:textId="77777777" w:rsidR="00597528" w:rsidRPr="007D680A" w:rsidRDefault="00597528" w:rsidP="00597528">
                        <w:pPr>
                          <w:tabs>
                            <w:tab w:val="left" w:pos="1960"/>
                          </w:tabs>
                          <w:jc w:val="center"/>
                          <w:rPr>
                            <w:noProof/>
                            <w:sz w:val="18"/>
                            <w:szCs w:val="18"/>
                            <w:lang w:eastAsia="en-US"/>
                          </w:rPr>
                        </w:pPr>
                      </w:p>
                    </w:tc>
                    <w:tc>
                      <w:tcPr>
                        <w:tcW w:w="932" w:type="dxa"/>
                        <w:shd w:val="clear" w:color="auto" w:fill="auto"/>
                      </w:tcPr>
                      <w:p w14:paraId="4ACDF43E" w14:textId="77777777" w:rsidR="00597528" w:rsidRPr="007D680A" w:rsidRDefault="00597528" w:rsidP="00597528">
                        <w:pPr>
                          <w:tabs>
                            <w:tab w:val="left" w:pos="1960"/>
                          </w:tabs>
                          <w:jc w:val="center"/>
                          <w:rPr>
                            <w:b/>
                            <w:noProof/>
                            <w:sz w:val="18"/>
                            <w:szCs w:val="18"/>
                            <w:lang w:eastAsia="en-US"/>
                          </w:rPr>
                        </w:pPr>
                        <w:r w:rsidRPr="007D680A">
                          <w:rPr>
                            <w:b/>
                            <w:noProof/>
                            <w:sz w:val="18"/>
                            <w:szCs w:val="18"/>
                            <w:lang w:eastAsia="en-US"/>
                          </w:rPr>
                          <w:t>Building Size</w:t>
                        </w:r>
                      </w:p>
                    </w:tc>
                    <w:tc>
                      <w:tcPr>
                        <w:tcW w:w="986" w:type="dxa"/>
                        <w:shd w:val="clear" w:color="auto" w:fill="auto"/>
                      </w:tcPr>
                      <w:p w14:paraId="5A1FDB78" w14:textId="77777777" w:rsidR="00597528" w:rsidRPr="007D680A" w:rsidRDefault="00597528" w:rsidP="00597528">
                        <w:pPr>
                          <w:tabs>
                            <w:tab w:val="left" w:pos="1960"/>
                          </w:tabs>
                          <w:jc w:val="center"/>
                          <w:rPr>
                            <w:noProof/>
                            <w:sz w:val="18"/>
                            <w:szCs w:val="18"/>
                            <w:lang w:eastAsia="en-US"/>
                          </w:rPr>
                        </w:pPr>
                        <w:r w:rsidRPr="007D680A">
                          <w:rPr>
                            <w:noProof/>
                            <w:sz w:val="18"/>
                            <w:szCs w:val="18"/>
                            <w:lang w:eastAsia="en-US"/>
                          </w:rPr>
                          <w:t>H1 supported Chi-test = 0.00882</w:t>
                        </w:r>
                      </w:p>
                    </w:tc>
                    <w:tc>
                      <w:tcPr>
                        <w:tcW w:w="1102" w:type="dxa"/>
                        <w:shd w:val="clear" w:color="auto" w:fill="auto"/>
                      </w:tcPr>
                      <w:p w14:paraId="133373F2" w14:textId="77777777" w:rsidR="00597528" w:rsidRPr="007D680A" w:rsidRDefault="00597528" w:rsidP="00597528">
                        <w:pPr>
                          <w:tabs>
                            <w:tab w:val="left" w:pos="1960"/>
                          </w:tabs>
                          <w:jc w:val="center"/>
                          <w:rPr>
                            <w:noProof/>
                            <w:sz w:val="18"/>
                            <w:szCs w:val="18"/>
                            <w:lang w:eastAsia="en-US"/>
                          </w:rPr>
                        </w:pPr>
                        <w:r w:rsidRPr="007D680A">
                          <w:rPr>
                            <w:noProof/>
                            <w:sz w:val="18"/>
                            <w:szCs w:val="18"/>
                            <w:lang w:eastAsia="en-US"/>
                          </w:rPr>
                          <w:t>H2 rejected Chi-test = 0.90092</w:t>
                        </w:r>
                      </w:p>
                    </w:tc>
                    <w:tc>
                      <w:tcPr>
                        <w:tcW w:w="1343" w:type="dxa"/>
                        <w:shd w:val="clear" w:color="auto" w:fill="auto"/>
                      </w:tcPr>
                      <w:p w14:paraId="37F3CD3A" w14:textId="77777777" w:rsidR="00597528" w:rsidRPr="007D680A" w:rsidRDefault="00597528" w:rsidP="00597528">
                        <w:pPr>
                          <w:tabs>
                            <w:tab w:val="left" w:pos="1960"/>
                          </w:tabs>
                          <w:jc w:val="center"/>
                          <w:rPr>
                            <w:b/>
                            <w:noProof/>
                            <w:sz w:val="18"/>
                            <w:szCs w:val="18"/>
                            <w:lang w:eastAsia="en-US"/>
                          </w:rPr>
                        </w:pPr>
                      </w:p>
                    </w:tc>
                    <w:tc>
                      <w:tcPr>
                        <w:tcW w:w="1318" w:type="dxa"/>
                        <w:shd w:val="clear" w:color="auto" w:fill="auto"/>
                      </w:tcPr>
                      <w:p w14:paraId="1F14FA65" w14:textId="77777777" w:rsidR="00597528" w:rsidRPr="007D680A" w:rsidRDefault="00597528" w:rsidP="00597528">
                        <w:pPr>
                          <w:tabs>
                            <w:tab w:val="left" w:pos="1960"/>
                          </w:tabs>
                          <w:jc w:val="center"/>
                          <w:rPr>
                            <w:b/>
                            <w:noProof/>
                            <w:sz w:val="18"/>
                            <w:szCs w:val="18"/>
                            <w:lang w:eastAsia="en-US"/>
                          </w:rPr>
                        </w:pPr>
                      </w:p>
                    </w:tc>
                    <w:tc>
                      <w:tcPr>
                        <w:tcW w:w="1170" w:type="dxa"/>
                        <w:shd w:val="clear" w:color="auto" w:fill="auto"/>
                      </w:tcPr>
                      <w:p w14:paraId="02D6C3BF" w14:textId="77777777" w:rsidR="00597528" w:rsidRPr="007D680A" w:rsidRDefault="00597528" w:rsidP="00597528">
                        <w:pPr>
                          <w:tabs>
                            <w:tab w:val="left" w:pos="1960"/>
                          </w:tabs>
                          <w:jc w:val="center"/>
                          <w:rPr>
                            <w:b/>
                            <w:noProof/>
                            <w:sz w:val="18"/>
                            <w:szCs w:val="18"/>
                            <w:lang w:eastAsia="en-US"/>
                          </w:rPr>
                        </w:pPr>
                      </w:p>
                    </w:tc>
                    <w:tc>
                      <w:tcPr>
                        <w:tcW w:w="985" w:type="dxa"/>
                        <w:shd w:val="clear" w:color="auto" w:fill="auto"/>
                      </w:tcPr>
                      <w:p w14:paraId="04201BB4" w14:textId="77777777" w:rsidR="00597528" w:rsidRPr="007D680A" w:rsidRDefault="00597528" w:rsidP="00597528">
                        <w:pPr>
                          <w:tabs>
                            <w:tab w:val="left" w:pos="1960"/>
                          </w:tabs>
                          <w:jc w:val="center"/>
                          <w:rPr>
                            <w:b/>
                            <w:noProof/>
                            <w:sz w:val="18"/>
                            <w:szCs w:val="18"/>
                            <w:lang w:eastAsia="en-US"/>
                          </w:rPr>
                        </w:pPr>
                      </w:p>
                    </w:tc>
                    <w:tc>
                      <w:tcPr>
                        <w:tcW w:w="1010" w:type="dxa"/>
                        <w:shd w:val="clear" w:color="auto" w:fill="auto"/>
                      </w:tcPr>
                      <w:p w14:paraId="5ED38D66" w14:textId="77777777" w:rsidR="00597528" w:rsidRPr="007D680A" w:rsidRDefault="00597528" w:rsidP="00597528">
                        <w:pPr>
                          <w:tabs>
                            <w:tab w:val="left" w:pos="1960"/>
                          </w:tabs>
                          <w:jc w:val="center"/>
                          <w:rPr>
                            <w:b/>
                            <w:noProof/>
                            <w:sz w:val="18"/>
                            <w:szCs w:val="18"/>
                            <w:lang w:eastAsia="en-US"/>
                          </w:rPr>
                        </w:pPr>
                      </w:p>
                    </w:tc>
                  </w:tr>
                  <w:tr w:rsidR="00597528" w:rsidRPr="007D680A" w14:paraId="5FDA6295" w14:textId="77777777" w:rsidTr="007D680A">
                    <w:trPr>
                      <w:trHeight w:val="147"/>
                      <w:jc w:val="center"/>
                    </w:trPr>
                    <w:tc>
                      <w:tcPr>
                        <w:tcW w:w="1386" w:type="dxa"/>
                        <w:vMerge/>
                        <w:shd w:val="clear" w:color="auto" w:fill="auto"/>
                      </w:tcPr>
                      <w:p w14:paraId="7CC49AE0" w14:textId="77777777" w:rsidR="00597528" w:rsidRPr="007D680A" w:rsidRDefault="00597528" w:rsidP="00597528">
                        <w:pPr>
                          <w:tabs>
                            <w:tab w:val="left" w:pos="1960"/>
                          </w:tabs>
                          <w:jc w:val="center"/>
                          <w:rPr>
                            <w:noProof/>
                            <w:sz w:val="18"/>
                            <w:szCs w:val="18"/>
                            <w:lang w:eastAsia="en-US"/>
                          </w:rPr>
                        </w:pPr>
                      </w:p>
                    </w:tc>
                    <w:tc>
                      <w:tcPr>
                        <w:tcW w:w="932" w:type="dxa"/>
                        <w:shd w:val="clear" w:color="auto" w:fill="auto"/>
                      </w:tcPr>
                      <w:p w14:paraId="1D7681C8" w14:textId="77777777" w:rsidR="00597528" w:rsidRPr="007D680A" w:rsidRDefault="00597528" w:rsidP="00597528">
                        <w:pPr>
                          <w:tabs>
                            <w:tab w:val="left" w:pos="1960"/>
                          </w:tabs>
                          <w:jc w:val="center"/>
                          <w:rPr>
                            <w:b/>
                            <w:noProof/>
                            <w:sz w:val="18"/>
                            <w:szCs w:val="18"/>
                            <w:lang w:eastAsia="en-US"/>
                          </w:rPr>
                        </w:pPr>
                        <w:r w:rsidRPr="007D680A">
                          <w:rPr>
                            <w:b/>
                            <w:noProof/>
                            <w:sz w:val="18"/>
                            <w:szCs w:val="18"/>
                            <w:lang w:eastAsia="en-US"/>
                          </w:rPr>
                          <w:t>Building Style</w:t>
                        </w:r>
                      </w:p>
                    </w:tc>
                    <w:tc>
                      <w:tcPr>
                        <w:tcW w:w="986" w:type="dxa"/>
                        <w:shd w:val="clear" w:color="auto" w:fill="auto"/>
                      </w:tcPr>
                      <w:p w14:paraId="665D999D" w14:textId="77777777" w:rsidR="00597528" w:rsidRPr="007D680A" w:rsidRDefault="00597528" w:rsidP="00597528">
                        <w:pPr>
                          <w:tabs>
                            <w:tab w:val="left" w:pos="1960"/>
                          </w:tabs>
                          <w:jc w:val="center"/>
                          <w:rPr>
                            <w:b/>
                            <w:noProof/>
                            <w:sz w:val="18"/>
                            <w:szCs w:val="18"/>
                            <w:lang w:eastAsia="en-US"/>
                          </w:rPr>
                        </w:pPr>
                      </w:p>
                    </w:tc>
                    <w:tc>
                      <w:tcPr>
                        <w:tcW w:w="1102" w:type="dxa"/>
                        <w:shd w:val="clear" w:color="auto" w:fill="auto"/>
                      </w:tcPr>
                      <w:p w14:paraId="2FDB1293" w14:textId="77777777" w:rsidR="00597528" w:rsidRPr="007D680A" w:rsidRDefault="00597528" w:rsidP="00597528">
                        <w:pPr>
                          <w:tabs>
                            <w:tab w:val="left" w:pos="1960"/>
                          </w:tabs>
                          <w:jc w:val="center"/>
                          <w:rPr>
                            <w:b/>
                            <w:noProof/>
                            <w:sz w:val="18"/>
                            <w:szCs w:val="18"/>
                            <w:lang w:eastAsia="en-US"/>
                          </w:rPr>
                        </w:pPr>
                      </w:p>
                    </w:tc>
                    <w:tc>
                      <w:tcPr>
                        <w:tcW w:w="1343" w:type="dxa"/>
                        <w:shd w:val="clear" w:color="auto" w:fill="auto"/>
                      </w:tcPr>
                      <w:p w14:paraId="02645285" w14:textId="77777777" w:rsidR="00597528" w:rsidRPr="007D680A" w:rsidRDefault="00597528" w:rsidP="00597528">
                        <w:pPr>
                          <w:tabs>
                            <w:tab w:val="left" w:pos="1960"/>
                          </w:tabs>
                          <w:jc w:val="center"/>
                          <w:rPr>
                            <w:b/>
                            <w:noProof/>
                            <w:sz w:val="18"/>
                            <w:szCs w:val="18"/>
                            <w:lang w:eastAsia="en-US"/>
                          </w:rPr>
                        </w:pPr>
                      </w:p>
                    </w:tc>
                    <w:tc>
                      <w:tcPr>
                        <w:tcW w:w="1318" w:type="dxa"/>
                        <w:shd w:val="clear" w:color="auto" w:fill="auto"/>
                      </w:tcPr>
                      <w:p w14:paraId="5DBE65DF" w14:textId="77777777" w:rsidR="00597528" w:rsidRPr="007D680A" w:rsidRDefault="00597528" w:rsidP="00597528">
                        <w:pPr>
                          <w:tabs>
                            <w:tab w:val="left" w:pos="1960"/>
                          </w:tabs>
                          <w:jc w:val="center"/>
                          <w:rPr>
                            <w:b/>
                            <w:noProof/>
                            <w:sz w:val="18"/>
                            <w:szCs w:val="18"/>
                            <w:lang w:eastAsia="en-US"/>
                          </w:rPr>
                        </w:pPr>
                      </w:p>
                    </w:tc>
                    <w:tc>
                      <w:tcPr>
                        <w:tcW w:w="1170" w:type="dxa"/>
                        <w:shd w:val="clear" w:color="auto" w:fill="auto"/>
                      </w:tcPr>
                      <w:p w14:paraId="6C5706A2" w14:textId="77777777" w:rsidR="00597528" w:rsidRPr="007D680A" w:rsidRDefault="00597528" w:rsidP="00597528">
                        <w:pPr>
                          <w:tabs>
                            <w:tab w:val="left" w:pos="1960"/>
                          </w:tabs>
                          <w:jc w:val="center"/>
                          <w:rPr>
                            <w:b/>
                            <w:noProof/>
                            <w:sz w:val="18"/>
                            <w:szCs w:val="18"/>
                            <w:lang w:eastAsia="en-US"/>
                          </w:rPr>
                        </w:pPr>
                      </w:p>
                    </w:tc>
                    <w:tc>
                      <w:tcPr>
                        <w:tcW w:w="985" w:type="dxa"/>
                        <w:shd w:val="clear" w:color="auto" w:fill="auto"/>
                      </w:tcPr>
                      <w:p w14:paraId="61A677E6" w14:textId="77777777" w:rsidR="00597528" w:rsidRPr="007D680A" w:rsidRDefault="00597528" w:rsidP="00597528">
                        <w:pPr>
                          <w:tabs>
                            <w:tab w:val="left" w:pos="1960"/>
                          </w:tabs>
                          <w:jc w:val="center"/>
                          <w:rPr>
                            <w:noProof/>
                            <w:sz w:val="18"/>
                            <w:szCs w:val="18"/>
                            <w:lang w:eastAsia="en-US"/>
                          </w:rPr>
                        </w:pPr>
                        <w:r w:rsidRPr="007D680A">
                          <w:rPr>
                            <w:noProof/>
                            <w:sz w:val="18"/>
                            <w:szCs w:val="18"/>
                            <w:lang w:eastAsia="en-US"/>
                          </w:rPr>
                          <w:t>H6 supported Chi-test = 0.02557</w:t>
                        </w:r>
                      </w:p>
                    </w:tc>
                    <w:tc>
                      <w:tcPr>
                        <w:tcW w:w="1010" w:type="dxa"/>
                        <w:shd w:val="clear" w:color="auto" w:fill="auto"/>
                      </w:tcPr>
                      <w:p w14:paraId="4A52A6EB" w14:textId="77777777" w:rsidR="00597528" w:rsidRPr="007D680A" w:rsidRDefault="00597528" w:rsidP="00597528">
                        <w:pPr>
                          <w:tabs>
                            <w:tab w:val="left" w:pos="1960"/>
                          </w:tabs>
                          <w:jc w:val="center"/>
                          <w:rPr>
                            <w:noProof/>
                            <w:sz w:val="18"/>
                            <w:szCs w:val="18"/>
                            <w:lang w:eastAsia="en-US"/>
                          </w:rPr>
                        </w:pPr>
                        <w:r w:rsidRPr="007D680A">
                          <w:rPr>
                            <w:noProof/>
                            <w:sz w:val="18"/>
                            <w:szCs w:val="18"/>
                            <w:lang w:eastAsia="en-US"/>
                          </w:rPr>
                          <w:t>H7 rejected Chi-test = 0.59536</w:t>
                        </w:r>
                      </w:p>
                    </w:tc>
                  </w:tr>
                  <w:tr w:rsidR="00597528" w:rsidRPr="007D680A" w14:paraId="024C16A2" w14:textId="77777777" w:rsidTr="007D680A">
                    <w:trPr>
                      <w:trHeight w:val="147"/>
                      <w:jc w:val="center"/>
                    </w:trPr>
                    <w:tc>
                      <w:tcPr>
                        <w:tcW w:w="1386" w:type="dxa"/>
                        <w:vMerge/>
                        <w:shd w:val="clear" w:color="auto" w:fill="auto"/>
                      </w:tcPr>
                      <w:p w14:paraId="5804C678" w14:textId="77777777" w:rsidR="00597528" w:rsidRPr="007D680A" w:rsidRDefault="00597528" w:rsidP="00597528">
                        <w:pPr>
                          <w:tabs>
                            <w:tab w:val="left" w:pos="1960"/>
                          </w:tabs>
                          <w:jc w:val="center"/>
                          <w:rPr>
                            <w:noProof/>
                            <w:sz w:val="18"/>
                            <w:szCs w:val="18"/>
                            <w:lang w:eastAsia="en-US"/>
                          </w:rPr>
                        </w:pPr>
                      </w:p>
                    </w:tc>
                    <w:tc>
                      <w:tcPr>
                        <w:tcW w:w="932" w:type="dxa"/>
                        <w:shd w:val="clear" w:color="auto" w:fill="auto"/>
                      </w:tcPr>
                      <w:p w14:paraId="4A3EC95A" w14:textId="77777777" w:rsidR="00597528" w:rsidRPr="007D680A" w:rsidRDefault="00597528" w:rsidP="00597528">
                        <w:pPr>
                          <w:tabs>
                            <w:tab w:val="left" w:pos="1960"/>
                          </w:tabs>
                          <w:jc w:val="center"/>
                          <w:rPr>
                            <w:b/>
                            <w:noProof/>
                            <w:sz w:val="18"/>
                            <w:szCs w:val="18"/>
                            <w:lang w:eastAsia="en-US"/>
                          </w:rPr>
                        </w:pPr>
                        <w:r w:rsidRPr="007D680A">
                          <w:rPr>
                            <w:b/>
                            <w:noProof/>
                            <w:sz w:val="18"/>
                            <w:szCs w:val="18"/>
                            <w:lang w:eastAsia="en-US"/>
                          </w:rPr>
                          <w:t>Cluster Size</w:t>
                        </w:r>
                      </w:p>
                    </w:tc>
                    <w:tc>
                      <w:tcPr>
                        <w:tcW w:w="986" w:type="dxa"/>
                        <w:shd w:val="clear" w:color="auto" w:fill="auto"/>
                      </w:tcPr>
                      <w:p w14:paraId="65BF60C7" w14:textId="77777777" w:rsidR="00597528" w:rsidRPr="007D680A" w:rsidRDefault="00597528" w:rsidP="00597528">
                        <w:pPr>
                          <w:tabs>
                            <w:tab w:val="left" w:pos="1960"/>
                          </w:tabs>
                          <w:jc w:val="center"/>
                          <w:rPr>
                            <w:b/>
                            <w:noProof/>
                            <w:sz w:val="18"/>
                            <w:szCs w:val="18"/>
                            <w:lang w:eastAsia="en-US"/>
                          </w:rPr>
                        </w:pPr>
                      </w:p>
                    </w:tc>
                    <w:tc>
                      <w:tcPr>
                        <w:tcW w:w="1102" w:type="dxa"/>
                        <w:shd w:val="clear" w:color="auto" w:fill="auto"/>
                      </w:tcPr>
                      <w:p w14:paraId="79F09F63" w14:textId="77777777" w:rsidR="00597528" w:rsidRPr="007D680A" w:rsidRDefault="00597528" w:rsidP="00597528">
                        <w:pPr>
                          <w:tabs>
                            <w:tab w:val="left" w:pos="1960"/>
                          </w:tabs>
                          <w:jc w:val="center"/>
                          <w:rPr>
                            <w:b/>
                            <w:noProof/>
                            <w:sz w:val="18"/>
                            <w:szCs w:val="18"/>
                            <w:lang w:eastAsia="en-US"/>
                          </w:rPr>
                        </w:pPr>
                      </w:p>
                    </w:tc>
                    <w:tc>
                      <w:tcPr>
                        <w:tcW w:w="1343" w:type="dxa"/>
                        <w:shd w:val="clear" w:color="auto" w:fill="auto"/>
                      </w:tcPr>
                      <w:p w14:paraId="1F1F84CA" w14:textId="77777777" w:rsidR="00597528" w:rsidRPr="007D680A" w:rsidRDefault="00597528" w:rsidP="00597528">
                        <w:pPr>
                          <w:tabs>
                            <w:tab w:val="left" w:pos="1960"/>
                          </w:tabs>
                          <w:jc w:val="center"/>
                          <w:rPr>
                            <w:noProof/>
                            <w:sz w:val="18"/>
                            <w:szCs w:val="18"/>
                            <w:lang w:eastAsia="en-US"/>
                          </w:rPr>
                        </w:pPr>
                        <w:r w:rsidRPr="007D680A">
                          <w:rPr>
                            <w:noProof/>
                            <w:sz w:val="18"/>
                            <w:szCs w:val="18"/>
                            <w:lang w:eastAsia="en-US"/>
                          </w:rPr>
                          <w:t>H3 supported Chi-test = 0.00287</w:t>
                        </w:r>
                      </w:p>
                    </w:tc>
                    <w:tc>
                      <w:tcPr>
                        <w:tcW w:w="1318" w:type="dxa"/>
                        <w:shd w:val="clear" w:color="auto" w:fill="auto"/>
                      </w:tcPr>
                      <w:p w14:paraId="1735FB8C" w14:textId="77777777" w:rsidR="00597528" w:rsidRPr="007D680A" w:rsidRDefault="00597528" w:rsidP="00597528">
                        <w:pPr>
                          <w:tabs>
                            <w:tab w:val="left" w:pos="1960"/>
                          </w:tabs>
                          <w:jc w:val="center"/>
                          <w:rPr>
                            <w:noProof/>
                            <w:sz w:val="18"/>
                            <w:szCs w:val="18"/>
                            <w:lang w:eastAsia="en-US"/>
                          </w:rPr>
                        </w:pPr>
                        <w:r w:rsidRPr="007D680A">
                          <w:rPr>
                            <w:noProof/>
                            <w:sz w:val="18"/>
                            <w:szCs w:val="18"/>
                            <w:lang w:eastAsia="en-US"/>
                          </w:rPr>
                          <w:t>H4 rejected Chi-test = 0.52424</w:t>
                        </w:r>
                      </w:p>
                    </w:tc>
                    <w:tc>
                      <w:tcPr>
                        <w:tcW w:w="1170" w:type="dxa"/>
                        <w:shd w:val="clear" w:color="auto" w:fill="auto"/>
                      </w:tcPr>
                      <w:p w14:paraId="0CFFEC40" w14:textId="77777777" w:rsidR="00597528" w:rsidRPr="007D680A" w:rsidRDefault="00597528" w:rsidP="00597528">
                        <w:pPr>
                          <w:tabs>
                            <w:tab w:val="left" w:pos="1960"/>
                          </w:tabs>
                          <w:jc w:val="center"/>
                          <w:rPr>
                            <w:b/>
                            <w:noProof/>
                            <w:sz w:val="18"/>
                            <w:szCs w:val="18"/>
                            <w:lang w:eastAsia="en-US"/>
                          </w:rPr>
                        </w:pPr>
                      </w:p>
                    </w:tc>
                    <w:tc>
                      <w:tcPr>
                        <w:tcW w:w="985" w:type="dxa"/>
                        <w:shd w:val="clear" w:color="auto" w:fill="auto"/>
                      </w:tcPr>
                      <w:p w14:paraId="5117042D" w14:textId="77777777" w:rsidR="00597528" w:rsidRPr="007D680A" w:rsidRDefault="00597528" w:rsidP="00597528">
                        <w:pPr>
                          <w:tabs>
                            <w:tab w:val="left" w:pos="1960"/>
                          </w:tabs>
                          <w:jc w:val="center"/>
                          <w:rPr>
                            <w:b/>
                            <w:noProof/>
                            <w:sz w:val="18"/>
                            <w:szCs w:val="18"/>
                            <w:lang w:eastAsia="en-US"/>
                          </w:rPr>
                        </w:pPr>
                      </w:p>
                    </w:tc>
                    <w:tc>
                      <w:tcPr>
                        <w:tcW w:w="1010" w:type="dxa"/>
                        <w:shd w:val="clear" w:color="auto" w:fill="auto"/>
                      </w:tcPr>
                      <w:p w14:paraId="7B0823A3" w14:textId="77777777" w:rsidR="00597528" w:rsidRPr="007D680A" w:rsidRDefault="00597528" w:rsidP="00597528">
                        <w:pPr>
                          <w:tabs>
                            <w:tab w:val="left" w:pos="1960"/>
                          </w:tabs>
                          <w:jc w:val="center"/>
                          <w:rPr>
                            <w:b/>
                            <w:noProof/>
                            <w:sz w:val="18"/>
                            <w:szCs w:val="18"/>
                            <w:lang w:eastAsia="en-US"/>
                          </w:rPr>
                        </w:pPr>
                      </w:p>
                    </w:tc>
                  </w:tr>
                  <w:tr w:rsidR="00597528" w:rsidRPr="007D680A" w14:paraId="741E415D" w14:textId="77777777" w:rsidTr="007D680A">
                    <w:trPr>
                      <w:trHeight w:val="147"/>
                      <w:jc w:val="center"/>
                    </w:trPr>
                    <w:tc>
                      <w:tcPr>
                        <w:tcW w:w="1386" w:type="dxa"/>
                        <w:vMerge/>
                        <w:shd w:val="clear" w:color="auto" w:fill="auto"/>
                      </w:tcPr>
                      <w:p w14:paraId="3C0D066A" w14:textId="77777777" w:rsidR="00597528" w:rsidRPr="007D680A" w:rsidRDefault="00597528" w:rsidP="00597528">
                        <w:pPr>
                          <w:tabs>
                            <w:tab w:val="left" w:pos="1960"/>
                          </w:tabs>
                          <w:jc w:val="center"/>
                          <w:rPr>
                            <w:noProof/>
                            <w:sz w:val="18"/>
                            <w:szCs w:val="18"/>
                            <w:lang w:eastAsia="en-US"/>
                          </w:rPr>
                        </w:pPr>
                      </w:p>
                    </w:tc>
                    <w:tc>
                      <w:tcPr>
                        <w:tcW w:w="932" w:type="dxa"/>
                        <w:shd w:val="clear" w:color="auto" w:fill="auto"/>
                      </w:tcPr>
                      <w:p w14:paraId="5ABBE7E0" w14:textId="77777777" w:rsidR="00597528" w:rsidRPr="007D680A" w:rsidRDefault="00597528" w:rsidP="00597528">
                        <w:pPr>
                          <w:tabs>
                            <w:tab w:val="left" w:pos="1960"/>
                          </w:tabs>
                          <w:jc w:val="center"/>
                          <w:rPr>
                            <w:b/>
                            <w:noProof/>
                            <w:sz w:val="18"/>
                            <w:szCs w:val="18"/>
                            <w:lang w:eastAsia="en-US"/>
                          </w:rPr>
                        </w:pPr>
                        <w:r w:rsidRPr="007D680A">
                          <w:rPr>
                            <w:b/>
                            <w:noProof/>
                            <w:sz w:val="18"/>
                            <w:szCs w:val="18"/>
                            <w:lang w:eastAsia="en-US"/>
                          </w:rPr>
                          <w:t>Plot Size</w:t>
                        </w:r>
                      </w:p>
                    </w:tc>
                    <w:tc>
                      <w:tcPr>
                        <w:tcW w:w="986" w:type="dxa"/>
                        <w:shd w:val="clear" w:color="auto" w:fill="auto"/>
                      </w:tcPr>
                      <w:p w14:paraId="75BB6546" w14:textId="77777777" w:rsidR="00597528" w:rsidRPr="007D680A" w:rsidRDefault="00597528" w:rsidP="00597528">
                        <w:pPr>
                          <w:tabs>
                            <w:tab w:val="left" w:pos="1960"/>
                          </w:tabs>
                          <w:jc w:val="center"/>
                          <w:rPr>
                            <w:b/>
                            <w:noProof/>
                            <w:sz w:val="18"/>
                            <w:szCs w:val="18"/>
                            <w:lang w:eastAsia="en-US"/>
                          </w:rPr>
                        </w:pPr>
                      </w:p>
                    </w:tc>
                    <w:tc>
                      <w:tcPr>
                        <w:tcW w:w="1102" w:type="dxa"/>
                        <w:shd w:val="clear" w:color="auto" w:fill="auto"/>
                      </w:tcPr>
                      <w:p w14:paraId="312913A9" w14:textId="77777777" w:rsidR="00597528" w:rsidRPr="007D680A" w:rsidRDefault="00597528" w:rsidP="00597528">
                        <w:pPr>
                          <w:tabs>
                            <w:tab w:val="left" w:pos="1960"/>
                          </w:tabs>
                          <w:jc w:val="center"/>
                          <w:rPr>
                            <w:b/>
                            <w:noProof/>
                            <w:sz w:val="18"/>
                            <w:szCs w:val="18"/>
                            <w:lang w:eastAsia="en-US"/>
                          </w:rPr>
                        </w:pPr>
                      </w:p>
                    </w:tc>
                    <w:tc>
                      <w:tcPr>
                        <w:tcW w:w="1343" w:type="dxa"/>
                        <w:shd w:val="clear" w:color="auto" w:fill="auto"/>
                      </w:tcPr>
                      <w:p w14:paraId="0FE3FD29" w14:textId="77777777" w:rsidR="00597528" w:rsidRPr="007D680A" w:rsidRDefault="00597528" w:rsidP="00597528">
                        <w:pPr>
                          <w:tabs>
                            <w:tab w:val="left" w:pos="1960"/>
                          </w:tabs>
                          <w:jc w:val="center"/>
                          <w:rPr>
                            <w:b/>
                            <w:noProof/>
                            <w:sz w:val="18"/>
                            <w:szCs w:val="18"/>
                            <w:lang w:eastAsia="en-US"/>
                          </w:rPr>
                        </w:pPr>
                      </w:p>
                    </w:tc>
                    <w:tc>
                      <w:tcPr>
                        <w:tcW w:w="1318" w:type="dxa"/>
                        <w:shd w:val="clear" w:color="auto" w:fill="auto"/>
                      </w:tcPr>
                      <w:p w14:paraId="3873BB4D" w14:textId="77777777" w:rsidR="00597528" w:rsidRPr="007D680A" w:rsidRDefault="00597528" w:rsidP="00597528">
                        <w:pPr>
                          <w:tabs>
                            <w:tab w:val="left" w:pos="1960"/>
                          </w:tabs>
                          <w:jc w:val="center"/>
                          <w:rPr>
                            <w:b/>
                            <w:noProof/>
                            <w:sz w:val="18"/>
                            <w:szCs w:val="18"/>
                            <w:lang w:eastAsia="en-US"/>
                          </w:rPr>
                        </w:pPr>
                      </w:p>
                    </w:tc>
                    <w:tc>
                      <w:tcPr>
                        <w:tcW w:w="1170" w:type="dxa"/>
                        <w:shd w:val="clear" w:color="auto" w:fill="auto"/>
                      </w:tcPr>
                      <w:p w14:paraId="4AE555A9" w14:textId="77777777" w:rsidR="00597528" w:rsidRPr="007D680A" w:rsidRDefault="00597528" w:rsidP="00597528">
                        <w:pPr>
                          <w:tabs>
                            <w:tab w:val="left" w:pos="1960"/>
                          </w:tabs>
                          <w:jc w:val="center"/>
                          <w:rPr>
                            <w:noProof/>
                            <w:sz w:val="18"/>
                            <w:szCs w:val="18"/>
                            <w:lang w:eastAsia="en-US"/>
                          </w:rPr>
                        </w:pPr>
                        <w:r w:rsidRPr="007D680A">
                          <w:rPr>
                            <w:noProof/>
                            <w:sz w:val="18"/>
                            <w:szCs w:val="18"/>
                            <w:lang w:eastAsia="en-US"/>
                          </w:rPr>
                          <w:t>H5 rejected Chi-test = 0.82279</w:t>
                        </w:r>
                      </w:p>
                    </w:tc>
                    <w:tc>
                      <w:tcPr>
                        <w:tcW w:w="985" w:type="dxa"/>
                        <w:shd w:val="clear" w:color="auto" w:fill="auto"/>
                      </w:tcPr>
                      <w:p w14:paraId="5B140252" w14:textId="77777777" w:rsidR="00597528" w:rsidRPr="007D680A" w:rsidRDefault="00597528" w:rsidP="00597528">
                        <w:pPr>
                          <w:tabs>
                            <w:tab w:val="left" w:pos="1960"/>
                          </w:tabs>
                          <w:jc w:val="center"/>
                          <w:rPr>
                            <w:b/>
                            <w:noProof/>
                            <w:sz w:val="18"/>
                            <w:szCs w:val="18"/>
                            <w:lang w:eastAsia="en-US"/>
                          </w:rPr>
                        </w:pPr>
                      </w:p>
                    </w:tc>
                    <w:tc>
                      <w:tcPr>
                        <w:tcW w:w="1010" w:type="dxa"/>
                        <w:shd w:val="clear" w:color="auto" w:fill="auto"/>
                      </w:tcPr>
                      <w:p w14:paraId="29A9DA09" w14:textId="77777777" w:rsidR="00597528" w:rsidRPr="007D680A" w:rsidRDefault="00597528" w:rsidP="00597528">
                        <w:pPr>
                          <w:tabs>
                            <w:tab w:val="left" w:pos="1960"/>
                          </w:tabs>
                          <w:jc w:val="center"/>
                          <w:rPr>
                            <w:b/>
                            <w:noProof/>
                            <w:sz w:val="18"/>
                            <w:szCs w:val="18"/>
                            <w:lang w:eastAsia="en-US"/>
                          </w:rPr>
                        </w:pPr>
                      </w:p>
                    </w:tc>
                  </w:tr>
                </w:tbl>
                <w:p w14:paraId="47BE9288" w14:textId="77777777" w:rsidR="00597528" w:rsidRPr="00A36AFD" w:rsidRDefault="00597528" w:rsidP="007D680A">
                  <w:pPr>
                    <w:rPr>
                      <w:szCs w:val="20"/>
                    </w:rPr>
                  </w:pPr>
                </w:p>
              </w:txbxContent>
            </v:textbox>
            <w10:wrap type="topAndBottom"/>
          </v:shape>
        </w:pict>
      </w:r>
      <w:r w:rsidR="00167BD5">
        <w:rPr>
          <w:sz w:val="20"/>
          <w:szCs w:val="20"/>
        </w:rPr>
        <w:t>Table 6 shows t</w:t>
      </w:r>
      <w:r w:rsidR="00167BD5" w:rsidRPr="00812487">
        <w:rPr>
          <w:sz w:val="20"/>
          <w:szCs w:val="20"/>
        </w:rPr>
        <w:t xml:space="preserve">he </w:t>
      </w:r>
      <w:r w:rsidR="00167BD5" w:rsidRPr="00153218">
        <w:rPr>
          <w:i/>
          <w:sz w:val="20"/>
          <w:szCs w:val="20"/>
        </w:rPr>
        <w:t>p</w:t>
      </w:r>
      <w:r w:rsidR="00167BD5" w:rsidRPr="00812487">
        <w:rPr>
          <w:sz w:val="20"/>
          <w:szCs w:val="20"/>
        </w:rPr>
        <w:t xml:space="preserve"> value </w:t>
      </w:r>
      <w:r w:rsidR="00167BD5">
        <w:rPr>
          <w:sz w:val="20"/>
          <w:szCs w:val="20"/>
        </w:rPr>
        <w:t>for H5 is 0.</w:t>
      </w:r>
      <w:r w:rsidR="00167BD5" w:rsidRPr="00812487">
        <w:rPr>
          <w:sz w:val="20"/>
          <w:szCs w:val="20"/>
        </w:rPr>
        <w:t>82279</w:t>
      </w:r>
      <w:r w:rsidR="00167BD5" w:rsidRPr="001F44FE">
        <w:rPr>
          <w:sz w:val="20"/>
          <w:szCs w:val="20"/>
        </w:rPr>
        <w:t>(</w:t>
      </w:r>
      <w:r w:rsidR="00167BD5" w:rsidRPr="001F44FE">
        <w:rPr>
          <w:i/>
          <w:sz w:val="20"/>
          <w:szCs w:val="20"/>
        </w:rPr>
        <w:t>p</w:t>
      </w:r>
      <w:r w:rsidR="00167BD5">
        <w:rPr>
          <w:sz w:val="20"/>
          <w:szCs w:val="20"/>
        </w:rPr>
        <w:t xml:space="preserve"> value&gt; 0.05).It proves,</w:t>
      </w:r>
      <w:r w:rsidR="0092699A">
        <w:rPr>
          <w:rFonts w:hint="eastAsia"/>
          <w:sz w:val="20"/>
          <w:szCs w:val="20"/>
        </w:rPr>
        <w:t xml:space="preserve"> </w:t>
      </w:r>
      <w:r w:rsidR="00167BD5">
        <w:rPr>
          <w:sz w:val="20"/>
          <w:szCs w:val="20"/>
        </w:rPr>
        <w:t>renovation needs was not influential in</w:t>
      </w:r>
      <w:r w:rsidR="0092699A">
        <w:rPr>
          <w:rFonts w:hint="eastAsia"/>
          <w:sz w:val="20"/>
          <w:szCs w:val="20"/>
        </w:rPr>
        <w:t xml:space="preserve"> </w:t>
      </w:r>
      <w:r w:rsidR="00167BD5">
        <w:rPr>
          <w:sz w:val="20"/>
          <w:szCs w:val="20"/>
        </w:rPr>
        <w:t>choosing plot size. Thus, H5 is not supported.</w:t>
      </w:r>
    </w:p>
    <w:p w14:paraId="09161F42" w14:textId="77777777" w:rsidR="00167BD5" w:rsidRPr="007E5B51" w:rsidRDefault="00167BD5" w:rsidP="000213DB">
      <w:pPr>
        <w:spacing w:beforeLines="50" w:before="180" w:afterLines="50" w:after="180"/>
        <w:ind w:left="425" w:hanging="425"/>
        <w:jc w:val="both"/>
        <w:rPr>
          <w:b/>
          <w:sz w:val="20"/>
          <w:szCs w:val="20"/>
        </w:rPr>
      </w:pPr>
      <w:r w:rsidRPr="007E5B51">
        <w:rPr>
          <w:b/>
          <w:sz w:val="20"/>
          <w:szCs w:val="20"/>
        </w:rPr>
        <w:t>5.</w:t>
      </w:r>
      <w:r>
        <w:rPr>
          <w:b/>
          <w:sz w:val="20"/>
          <w:szCs w:val="20"/>
        </w:rPr>
        <w:t>6</w:t>
      </w:r>
      <w:r>
        <w:rPr>
          <w:b/>
          <w:sz w:val="20"/>
          <w:szCs w:val="20"/>
        </w:rPr>
        <w:tab/>
      </w:r>
      <w:r>
        <w:rPr>
          <w:b/>
          <w:sz w:val="20"/>
          <w:szCs w:val="20"/>
        </w:rPr>
        <w:tab/>
        <w:t>H6 is supported; there is relation between age group and building style.</w:t>
      </w:r>
    </w:p>
    <w:p w14:paraId="30B9D5BC" w14:textId="77777777" w:rsidR="00167BD5" w:rsidRDefault="00167BD5" w:rsidP="00167BD5">
      <w:pPr>
        <w:ind w:firstLine="426"/>
        <w:jc w:val="both"/>
        <w:rPr>
          <w:sz w:val="20"/>
          <w:szCs w:val="20"/>
        </w:rPr>
      </w:pPr>
      <w:r>
        <w:rPr>
          <w:sz w:val="20"/>
          <w:szCs w:val="20"/>
        </w:rPr>
        <w:t>Table 6 shows t</w:t>
      </w:r>
      <w:r w:rsidRPr="00812487">
        <w:rPr>
          <w:sz w:val="20"/>
          <w:szCs w:val="20"/>
        </w:rPr>
        <w:t xml:space="preserve">he result of chi </w:t>
      </w:r>
      <w:r>
        <w:rPr>
          <w:sz w:val="20"/>
          <w:szCs w:val="20"/>
        </w:rPr>
        <w:t xml:space="preserve">square </w:t>
      </w:r>
      <w:r w:rsidRPr="00812487">
        <w:rPr>
          <w:sz w:val="20"/>
          <w:szCs w:val="20"/>
        </w:rPr>
        <w:t xml:space="preserve">test </w:t>
      </w:r>
      <w:r>
        <w:rPr>
          <w:sz w:val="20"/>
          <w:szCs w:val="20"/>
        </w:rPr>
        <w:t xml:space="preserve">for H6 </w:t>
      </w:r>
      <w:r w:rsidRPr="00812487">
        <w:rPr>
          <w:sz w:val="20"/>
          <w:szCs w:val="20"/>
        </w:rPr>
        <w:t>is 0.02557, (</w:t>
      </w:r>
      <w:r w:rsidRPr="001D3A0E">
        <w:rPr>
          <w:i/>
          <w:sz w:val="20"/>
          <w:szCs w:val="20"/>
        </w:rPr>
        <w:t>p</w:t>
      </w:r>
      <w:r w:rsidRPr="00812487">
        <w:rPr>
          <w:sz w:val="20"/>
          <w:szCs w:val="20"/>
        </w:rPr>
        <w:t xml:space="preserve"> value &lt;0.05). </w:t>
      </w:r>
      <w:r>
        <w:rPr>
          <w:sz w:val="20"/>
          <w:szCs w:val="20"/>
        </w:rPr>
        <w:t>This indicates age group has a positive effect on selecting building style, minimalist is chosen by young respondents regard to modern lifestyle, transitional is chosen by middle age respondents relate to the needs, and mediterannean is chosen by old respondents since timeless and long lasting. Thus, H6 is supported.</w:t>
      </w:r>
    </w:p>
    <w:p w14:paraId="64495976" w14:textId="77777777" w:rsidR="007D680A" w:rsidRPr="004456A9" w:rsidRDefault="007D680A" w:rsidP="00167BD5">
      <w:pPr>
        <w:ind w:firstLine="426"/>
        <w:jc w:val="both"/>
        <w:rPr>
          <w:sz w:val="20"/>
          <w:szCs w:val="20"/>
        </w:rPr>
      </w:pPr>
    </w:p>
    <w:p w14:paraId="6CF9E2FC" w14:textId="77777777" w:rsidR="00167BD5" w:rsidRPr="007E5B51" w:rsidRDefault="00167BD5" w:rsidP="000213DB">
      <w:pPr>
        <w:pStyle w:val="ListParagraph"/>
        <w:numPr>
          <w:ilvl w:val="1"/>
          <w:numId w:val="13"/>
        </w:numPr>
        <w:spacing w:beforeLines="50" w:before="180" w:afterLines="50" w:after="180"/>
        <w:ind w:leftChars="0"/>
        <w:jc w:val="both"/>
        <w:rPr>
          <w:b/>
          <w:sz w:val="20"/>
          <w:szCs w:val="20"/>
        </w:rPr>
      </w:pPr>
      <w:r w:rsidRPr="007E5B51">
        <w:rPr>
          <w:b/>
          <w:sz w:val="20"/>
          <w:szCs w:val="20"/>
        </w:rPr>
        <w:t xml:space="preserve">H7 </w:t>
      </w:r>
      <w:r>
        <w:rPr>
          <w:b/>
          <w:sz w:val="20"/>
          <w:szCs w:val="20"/>
        </w:rPr>
        <w:t>is not supported, no relation between type of degree and building style.</w:t>
      </w:r>
    </w:p>
    <w:p w14:paraId="4985E145" w14:textId="77777777" w:rsidR="00167BD5" w:rsidRPr="00D20FAB" w:rsidRDefault="00167BD5" w:rsidP="00167BD5">
      <w:pPr>
        <w:ind w:firstLine="360"/>
        <w:jc w:val="both"/>
        <w:rPr>
          <w:sz w:val="20"/>
          <w:szCs w:val="20"/>
        </w:rPr>
      </w:pPr>
      <w:r>
        <w:rPr>
          <w:sz w:val="20"/>
          <w:szCs w:val="20"/>
        </w:rPr>
        <w:t>Table 6 shows the chi square test result</w:t>
      </w:r>
      <w:r w:rsidR="007D680A">
        <w:rPr>
          <w:rFonts w:hint="eastAsia"/>
          <w:sz w:val="20"/>
          <w:szCs w:val="20"/>
        </w:rPr>
        <w:t xml:space="preserve"> </w:t>
      </w:r>
      <w:r>
        <w:rPr>
          <w:sz w:val="20"/>
          <w:szCs w:val="20"/>
        </w:rPr>
        <w:t xml:space="preserve">for H7 is </w:t>
      </w:r>
      <w:r w:rsidRPr="001F44FE">
        <w:rPr>
          <w:sz w:val="20"/>
          <w:szCs w:val="20"/>
        </w:rPr>
        <w:t>0.59536</w:t>
      </w:r>
      <w:r>
        <w:rPr>
          <w:sz w:val="20"/>
          <w:szCs w:val="20"/>
        </w:rPr>
        <w:t>,</w:t>
      </w:r>
      <w:r w:rsidRPr="001F44FE">
        <w:rPr>
          <w:sz w:val="20"/>
          <w:szCs w:val="20"/>
        </w:rPr>
        <w:t xml:space="preserve"> (</w:t>
      </w:r>
      <w:r w:rsidRPr="001F44FE">
        <w:rPr>
          <w:i/>
          <w:sz w:val="20"/>
          <w:szCs w:val="20"/>
        </w:rPr>
        <w:t>p</w:t>
      </w:r>
      <w:r w:rsidRPr="001F44FE">
        <w:rPr>
          <w:sz w:val="20"/>
          <w:szCs w:val="20"/>
        </w:rPr>
        <w:t xml:space="preserve"> value&gt; 0.05). </w:t>
      </w:r>
      <w:r>
        <w:rPr>
          <w:sz w:val="20"/>
          <w:szCs w:val="20"/>
        </w:rPr>
        <w:t>This means, type of degree was not significant with regard to building style, so type of degree did not affect choice of building style. Thus</w:t>
      </w:r>
      <w:r w:rsidRPr="001F44FE">
        <w:rPr>
          <w:sz w:val="20"/>
          <w:szCs w:val="20"/>
        </w:rPr>
        <w:t>,</w:t>
      </w:r>
      <w:r>
        <w:rPr>
          <w:sz w:val="20"/>
          <w:szCs w:val="20"/>
        </w:rPr>
        <w:t xml:space="preserve"> H7 is not supported.  </w:t>
      </w:r>
    </w:p>
    <w:p w14:paraId="301FFA7F" w14:textId="77777777" w:rsidR="00167BD5" w:rsidRPr="00D01AED" w:rsidRDefault="00167BD5" w:rsidP="000213DB">
      <w:pPr>
        <w:pStyle w:val="ListParagraph"/>
        <w:numPr>
          <w:ilvl w:val="1"/>
          <w:numId w:val="13"/>
        </w:numPr>
        <w:spacing w:beforeLines="50" w:before="180" w:afterLines="50" w:after="180"/>
        <w:ind w:leftChars="0"/>
        <w:jc w:val="both"/>
        <w:rPr>
          <w:b/>
          <w:sz w:val="20"/>
          <w:szCs w:val="20"/>
        </w:rPr>
      </w:pPr>
      <w:r w:rsidRPr="00D01AED">
        <w:rPr>
          <w:b/>
          <w:sz w:val="20"/>
          <w:szCs w:val="20"/>
        </w:rPr>
        <w:t xml:space="preserve">Hypotheses Testing Results   </w:t>
      </w:r>
    </w:p>
    <w:p w14:paraId="55D9993A" w14:textId="77777777" w:rsidR="00167BD5" w:rsidRDefault="00167BD5" w:rsidP="00B40174">
      <w:pPr>
        <w:tabs>
          <w:tab w:val="left" w:pos="2533"/>
        </w:tabs>
        <w:ind w:firstLineChars="200" w:firstLine="400"/>
        <w:jc w:val="both"/>
        <w:rPr>
          <w:noProof/>
          <w:sz w:val="20"/>
          <w:szCs w:val="20"/>
          <w:lang w:eastAsia="en-US"/>
        </w:rPr>
      </w:pPr>
      <w:r>
        <w:rPr>
          <w:rFonts w:eastAsia="MS Mincho"/>
          <w:sz w:val="20"/>
          <w:szCs w:val="20"/>
        </w:rPr>
        <w:t>There are</w:t>
      </w:r>
      <w:r w:rsidRPr="00635E04">
        <w:rPr>
          <w:rFonts w:eastAsia="MS Mincho"/>
          <w:sz w:val="20"/>
          <w:szCs w:val="20"/>
        </w:rPr>
        <w:t xml:space="preserve"> three affected factors </w:t>
      </w:r>
      <w:r>
        <w:rPr>
          <w:rFonts w:eastAsia="MS Mincho"/>
          <w:sz w:val="20"/>
          <w:szCs w:val="20"/>
        </w:rPr>
        <w:t>that</w:t>
      </w:r>
      <w:r w:rsidR="00B40174">
        <w:rPr>
          <w:rFonts w:eastAsiaTheme="minorEastAsia" w:hint="eastAsia"/>
          <w:sz w:val="20"/>
          <w:szCs w:val="20"/>
        </w:rPr>
        <w:t xml:space="preserve"> </w:t>
      </w:r>
      <w:r w:rsidRPr="00635E04">
        <w:rPr>
          <w:rFonts w:eastAsia="MS Mincho"/>
          <w:sz w:val="20"/>
          <w:szCs w:val="20"/>
        </w:rPr>
        <w:t>have been f</w:t>
      </w:r>
      <w:r>
        <w:rPr>
          <w:rFonts w:eastAsia="MS Mincho"/>
          <w:sz w:val="20"/>
          <w:szCs w:val="20"/>
        </w:rPr>
        <w:t xml:space="preserve">ound from the analysis as family weekend activities, psychology needs, and age group. </w:t>
      </w:r>
      <w:r>
        <w:rPr>
          <w:noProof/>
          <w:sz w:val="20"/>
          <w:szCs w:val="20"/>
          <w:lang w:eastAsia="en-US"/>
        </w:rPr>
        <w:t xml:space="preserve">The reason for consumers to select building size is family weekend activities, to select cluster size is psychological needs, and to select building style is age group. The most powerful factor is psychological needs, which has the lowest </w:t>
      </w:r>
      <w:r w:rsidRPr="00CD6BA5">
        <w:rPr>
          <w:i/>
          <w:noProof/>
          <w:sz w:val="20"/>
          <w:szCs w:val="20"/>
          <w:lang w:eastAsia="en-US"/>
        </w:rPr>
        <w:t>p</w:t>
      </w:r>
      <w:r>
        <w:rPr>
          <w:noProof/>
          <w:sz w:val="20"/>
          <w:szCs w:val="20"/>
          <w:lang w:eastAsia="en-US"/>
        </w:rPr>
        <w:t xml:space="preserve"> value= 0.00287. This proves psychological factors have the most important influence on consumers.</w:t>
      </w:r>
    </w:p>
    <w:p w14:paraId="17D81DAA" w14:textId="77777777" w:rsidR="00167BD5" w:rsidRPr="00020C7B" w:rsidRDefault="00167BD5" w:rsidP="00C03C28">
      <w:pPr>
        <w:pStyle w:val="Heading1"/>
        <w:numPr>
          <w:ilvl w:val="0"/>
          <w:numId w:val="13"/>
        </w:numPr>
        <w:spacing w:beforeLines="50" w:afterLines="50" w:line="240" w:lineRule="auto"/>
        <w:rPr>
          <w:rFonts w:ascii="Times New Roman" w:eastAsia="MS Mincho" w:hAnsi="Times New Roman"/>
          <w:sz w:val="22"/>
          <w:szCs w:val="22"/>
        </w:rPr>
      </w:pPr>
      <w:r w:rsidRPr="00020C7B">
        <w:rPr>
          <w:rFonts w:ascii="Times New Roman" w:hAnsi="Times New Roman"/>
          <w:sz w:val="22"/>
          <w:szCs w:val="22"/>
        </w:rPr>
        <w:t>Conclusion and practical implication</w:t>
      </w:r>
    </w:p>
    <w:p w14:paraId="58F6C332" w14:textId="77777777" w:rsidR="00167BD5" w:rsidRPr="00D01AED" w:rsidRDefault="00167BD5" w:rsidP="00C03C28">
      <w:pPr>
        <w:pStyle w:val="Heading2"/>
        <w:spacing w:before="180" w:after="180"/>
      </w:pPr>
      <w:r>
        <w:t>6.1</w:t>
      </w:r>
      <w:r w:rsidRPr="00AA1B55">
        <w:tab/>
      </w:r>
      <w:r>
        <w:t>Research Findings</w:t>
      </w:r>
    </w:p>
    <w:p w14:paraId="0DAB3719" w14:textId="77777777" w:rsidR="00167BD5" w:rsidRDefault="00167BD5" w:rsidP="00167BD5">
      <w:pPr>
        <w:ind w:firstLine="482"/>
        <w:jc w:val="both"/>
        <w:rPr>
          <w:rFonts w:eastAsia="MS Mincho"/>
          <w:sz w:val="20"/>
          <w:szCs w:val="20"/>
        </w:rPr>
      </w:pPr>
      <w:r>
        <w:rPr>
          <w:rFonts w:eastAsia="MS Mincho"/>
          <w:sz w:val="20"/>
          <w:szCs w:val="20"/>
        </w:rPr>
        <w:t>Relate to the research objectives for the reasons and to find out the most important factor</w:t>
      </w:r>
      <w:r w:rsidR="007D680A">
        <w:rPr>
          <w:rFonts w:eastAsiaTheme="minorEastAsia" w:hint="eastAsia"/>
          <w:sz w:val="20"/>
          <w:szCs w:val="20"/>
        </w:rPr>
        <w:t xml:space="preserve"> </w:t>
      </w:r>
      <w:r>
        <w:rPr>
          <w:rFonts w:eastAsia="MS Mincho"/>
          <w:sz w:val="20"/>
          <w:szCs w:val="20"/>
        </w:rPr>
        <w:t xml:space="preserve">to selecting a home at Citraland Residential Surabaya; and based on the social factors on the research </w:t>
      </w:r>
      <w:r w:rsidRPr="00A66920">
        <w:rPr>
          <w:rFonts w:eastAsia="標楷體"/>
          <w:sz w:val="20"/>
          <w:szCs w:val="20"/>
        </w:rPr>
        <w:t xml:space="preserve">on culture and housing preferences in </w:t>
      </w:r>
      <w:r>
        <w:rPr>
          <w:rFonts w:eastAsia="標楷體"/>
          <w:sz w:val="20"/>
          <w:szCs w:val="20"/>
        </w:rPr>
        <w:t xml:space="preserve">a </w:t>
      </w:r>
      <w:r w:rsidRPr="00A66920">
        <w:rPr>
          <w:rFonts w:eastAsia="標楷體"/>
          <w:sz w:val="20"/>
          <w:szCs w:val="20"/>
        </w:rPr>
        <w:t>develo</w:t>
      </w:r>
      <w:r>
        <w:rPr>
          <w:rFonts w:eastAsia="標楷體"/>
          <w:sz w:val="20"/>
          <w:szCs w:val="20"/>
        </w:rPr>
        <w:t>ping city(Jabaren, 2005)</w:t>
      </w:r>
      <w:r>
        <w:rPr>
          <w:rFonts w:eastAsia="MS Mincho"/>
          <w:sz w:val="20"/>
          <w:szCs w:val="20"/>
        </w:rPr>
        <w:t xml:space="preserve">, the psychological factors </w:t>
      </w:r>
      <w:r>
        <w:rPr>
          <w:rFonts w:eastAsia="標楷體"/>
          <w:sz w:val="20"/>
          <w:szCs w:val="20"/>
        </w:rPr>
        <w:t xml:space="preserve">which </w:t>
      </w:r>
      <w:r w:rsidRPr="00A66920">
        <w:rPr>
          <w:rFonts w:eastAsia="標楷體"/>
          <w:sz w:val="20"/>
          <w:szCs w:val="20"/>
        </w:rPr>
        <w:t>affect the most probable perception of real estate purchasers</w:t>
      </w:r>
      <w:r>
        <w:rPr>
          <w:rFonts w:eastAsia="標楷體"/>
          <w:sz w:val="20"/>
          <w:szCs w:val="20"/>
        </w:rPr>
        <w:t>(DeLisle, 2012), o</w:t>
      </w:r>
      <w:r>
        <w:rPr>
          <w:rFonts w:eastAsia="MS Mincho"/>
          <w:sz w:val="20"/>
          <w:szCs w:val="20"/>
        </w:rPr>
        <w:t xml:space="preserve">n </w:t>
      </w:r>
      <w:r w:rsidRPr="00A66920">
        <w:rPr>
          <w:rFonts w:eastAsia="標楷體"/>
          <w:sz w:val="20"/>
          <w:szCs w:val="20"/>
        </w:rPr>
        <w:t>the basic motivation and guidelines for purchases(Hawkin</w:t>
      </w:r>
      <w:r>
        <w:rPr>
          <w:rFonts w:eastAsia="標楷體"/>
          <w:sz w:val="20"/>
          <w:szCs w:val="20"/>
        </w:rPr>
        <w:t xml:space="preserve">s, Mothersbaugh, &amp; Best, 2007); </w:t>
      </w:r>
      <w:r>
        <w:rPr>
          <w:rFonts w:eastAsia="MS Mincho"/>
          <w:sz w:val="20"/>
          <w:szCs w:val="20"/>
        </w:rPr>
        <w:t xml:space="preserve">and demographic factors for </w:t>
      </w:r>
      <w:r w:rsidRPr="00A66920">
        <w:rPr>
          <w:rFonts w:eastAsia="標楷體"/>
          <w:sz w:val="20"/>
          <w:szCs w:val="20"/>
        </w:rPr>
        <w:t>consumer house buying behavior(Nelson &amp;</w:t>
      </w:r>
      <w:r w:rsidR="00C03C28">
        <w:rPr>
          <w:rFonts w:eastAsia="標楷體" w:hint="eastAsia"/>
          <w:sz w:val="20"/>
          <w:szCs w:val="20"/>
        </w:rPr>
        <w:t xml:space="preserve"> </w:t>
      </w:r>
      <w:r w:rsidRPr="00A66920">
        <w:rPr>
          <w:rFonts w:eastAsia="標楷體"/>
          <w:sz w:val="20"/>
          <w:szCs w:val="20"/>
        </w:rPr>
        <w:t>Gibl</w:t>
      </w:r>
      <w:r>
        <w:rPr>
          <w:rFonts w:eastAsia="標楷體"/>
          <w:sz w:val="20"/>
          <w:szCs w:val="20"/>
        </w:rPr>
        <w:t xml:space="preserve">er, 1998) </w:t>
      </w:r>
      <w:r w:rsidRPr="00A66920">
        <w:rPr>
          <w:rFonts w:eastAsia="標楷體"/>
          <w:sz w:val="20"/>
          <w:szCs w:val="20"/>
        </w:rPr>
        <w:t>related to several demographic characteristics (Beatty and Smith, 1987)</w:t>
      </w:r>
      <w:r>
        <w:rPr>
          <w:rFonts w:eastAsia="MS Mincho"/>
          <w:sz w:val="20"/>
          <w:szCs w:val="20"/>
        </w:rPr>
        <w:t xml:space="preserve">to physical characteristics as building size, plot size, cluster size and building style, the seven hypotheses was tested. </w:t>
      </w:r>
    </w:p>
    <w:p w14:paraId="7C6D7D11" w14:textId="77777777" w:rsidR="00167BD5" w:rsidRPr="00E47010" w:rsidRDefault="00167BD5" w:rsidP="00167BD5">
      <w:pPr>
        <w:ind w:firstLine="482"/>
        <w:jc w:val="both"/>
        <w:rPr>
          <w:rFonts w:eastAsia="MS Mincho"/>
          <w:sz w:val="20"/>
          <w:szCs w:val="20"/>
        </w:rPr>
      </w:pPr>
      <w:r>
        <w:rPr>
          <w:rFonts w:eastAsia="MS Mincho"/>
          <w:sz w:val="20"/>
          <w:szCs w:val="20"/>
        </w:rPr>
        <w:t>T</w:t>
      </w:r>
      <w:r w:rsidRPr="00635E04">
        <w:rPr>
          <w:rFonts w:eastAsia="MS Mincho"/>
          <w:sz w:val="20"/>
          <w:szCs w:val="20"/>
        </w:rPr>
        <w:t xml:space="preserve">he study has shown chi </w:t>
      </w:r>
      <w:r>
        <w:rPr>
          <w:rFonts w:eastAsia="MS Mincho"/>
          <w:sz w:val="20"/>
          <w:szCs w:val="20"/>
        </w:rPr>
        <w:t xml:space="preserve">square </w:t>
      </w:r>
      <w:r w:rsidRPr="00635E04">
        <w:rPr>
          <w:rFonts w:eastAsia="MS Mincho"/>
          <w:sz w:val="20"/>
          <w:szCs w:val="20"/>
        </w:rPr>
        <w:t>test analysis of the most influential factor on</w:t>
      </w:r>
      <w:r>
        <w:rPr>
          <w:rFonts w:eastAsia="MS Mincho"/>
          <w:sz w:val="20"/>
          <w:szCs w:val="20"/>
        </w:rPr>
        <w:t xml:space="preserve"> house buying behavior on </w:t>
      </w:r>
      <w:r w:rsidRPr="00635E04">
        <w:rPr>
          <w:rFonts w:eastAsia="MS Mincho"/>
          <w:sz w:val="20"/>
          <w:szCs w:val="20"/>
        </w:rPr>
        <w:t>family</w:t>
      </w:r>
      <w:r>
        <w:rPr>
          <w:rFonts w:eastAsia="MS Mincho"/>
          <w:sz w:val="20"/>
          <w:szCs w:val="20"/>
        </w:rPr>
        <w:t xml:space="preserve"> weekend activities, psychological needs, and group by</w:t>
      </w:r>
      <w:r w:rsidRPr="00635E04">
        <w:rPr>
          <w:rFonts w:eastAsia="MS Mincho"/>
          <w:sz w:val="20"/>
          <w:szCs w:val="20"/>
        </w:rPr>
        <w:t xml:space="preserve"> age (</w:t>
      </w:r>
      <w:r w:rsidRPr="00635E04">
        <w:rPr>
          <w:rFonts w:eastAsia="MS Mincho"/>
          <w:i/>
          <w:sz w:val="20"/>
          <w:szCs w:val="20"/>
        </w:rPr>
        <w:t>p</w:t>
      </w:r>
      <w:r>
        <w:rPr>
          <w:rFonts w:eastAsia="MS Mincho"/>
          <w:sz w:val="20"/>
          <w:szCs w:val="20"/>
        </w:rPr>
        <w:t xml:space="preserve"> value &lt; 0.</w:t>
      </w:r>
      <w:r w:rsidRPr="00635E04">
        <w:rPr>
          <w:rFonts w:eastAsia="MS Mincho"/>
          <w:sz w:val="20"/>
          <w:szCs w:val="20"/>
        </w:rPr>
        <w:t>05), which</w:t>
      </w:r>
      <w:r w:rsidR="00C03C28">
        <w:rPr>
          <w:rFonts w:asciiTheme="minorEastAsia" w:eastAsiaTheme="minorEastAsia" w:hAnsiTheme="minorEastAsia" w:hint="eastAsia"/>
          <w:sz w:val="20"/>
          <w:szCs w:val="20"/>
        </w:rPr>
        <w:t xml:space="preserve"> </w:t>
      </w:r>
      <w:r>
        <w:rPr>
          <w:rFonts w:eastAsia="MS Mincho"/>
          <w:sz w:val="20"/>
          <w:szCs w:val="20"/>
        </w:rPr>
        <w:t>have tested as valid predictive hypotheses</w:t>
      </w:r>
      <w:r w:rsidRPr="00635E04">
        <w:rPr>
          <w:rFonts w:eastAsia="MS Mincho"/>
          <w:sz w:val="20"/>
          <w:szCs w:val="20"/>
        </w:rPr>
        <w:t>. For guest visit frequency, expectation from the new</w:t>
      </w:r>
      <w:r>
        <w:rPr>
          <w:rFonts w:eastAsia="MS Mincho"/>
          <w:sz w:val="20"/>
          <w:szCs w:val="20"/>
        </w:rPr>
        <w:t xml:space="preserve"> environment, renovation needs, </w:t>
      </w:r>
      <w:r w:rsidRPr="00635E04">
        <w:rPr>
          <w:rFonts w:eastAsia="MS Mincho"/>
          <w:sz w:val="20"/>
          <w:szCs w:val="20"/>
        </w:rPr>
        <w:t xml:space="preserve">and type of degree the </w:t>
      </w:r>
      <w:r w:rsidRPr="00635E04">
        <w:rPr>
          <w:rFonts w:eastAsia="MS Mincho"/>
          <w:i/>
          <w:sz w:val="20"/>
          <w:szCs w:val="20"/>
        </w:rPr>
        <w:t>p</w:t>
      </w:r>
      <w:r w:rsidRPr="00635E04">
        <w:rPr>
          <w:rFonts w:eastAsia="MS Mincho"/>
          <w:sz w:val="20"/>
          <w:szCs w:val="20"/>
        </w:rPr>
        <w:t xml:space="preserve"> value</w:t>
      </w:r>
      <w:r>
        <w:rPr>
          <w:rFonts w:eastAsia="MS Mincho"/>
          <w:sz w:val="20"/>
          <w:szCs w:val="20"/>
        </w:rPr>
        <w:t>s are &gt; 0.05; these are</w:t>
      </w:r>
      <w:r w:rsidRPr="00635E04">
        <w:rPr>
          <w:rFonts w:eastAsia="MS Mincho"/>
          <w:sz w:val="20"/>
          <w:szCs w:val="20"/>
        </w:rPr>
        <w:t xml:space="preserve"> not valid. Thus, </w:t>
      </w:r>
      <w:r>
        <w:rPr>
          <w:rFonts w:eastAsia="MS Mincho"/>
          <w:sz w:val="20"/>
          <w:szCs w:val="20"/>
        </w:rPr>
        <w:t xml:space="preserve">the seven hypotheses testing results asserted three hypotheses supported and four hypotheses rejected. Based on chi square test results and hypotheses test, there are three factors that affected consumer house buying which are family weekend activities, psychological needs, and group by age; and psychological needs </w:t>
      </w:r>
      <w:r w:rsidRPr="00635E04">
        <w:rPr>
          <w:rFonts w:eastAsia="MS Mincho"/>
          <w:sz w:val="20"/>
          <w:szCs w:val="20"/>
        </w:rPr>
        <w:t xml:space="preserve">have </w:t>
      </w:r>
      <w:r>
        <w:rPr>
          <w:rFonts w:eastAsia="MS Mincho"/>
          <w:sz w:val="20"/>
          <w:szCs w:val="20"/>
        </w:rPr>
        <w:t>the lowest chi square test result (</w:t>
      </w:r>
      <w:r w:rsidRPr="0085670B">
        <w:rPr>
          <w:rFonts w:eastAsia="MS Mincho"/>
          <w:i/>
          <w:sz w:val="20"/>
          <w:szCs w:val="20"/>
        </w:rPr>
        <w:t>p</w:t>
      </w:r>
      <w:r>
        <w:rPr>
          <w:rFonts w:eastAsia="MS Mincho"/>
          <w:sz w:val="20"/>
          <w:szCs w:val="20"/>
        </w:rPr>
        <w:t xml:space="preserve"> value) 0.00287, which is </w:t>
      </w:r>
      <w:r w:rsidRPr="00635E04">
        <w:rPr>
          <w:rFonts w:eastAsia="MS Mincho"/>
          <w:sz w:val="20"/>
          <w:szCs w:val="20"/>
        </w:rPr>
        <w:t xml:space="preserve">the most important role for homebuyers </w:t>
      </w:r>
      <w:r>
        <w:rPr>
          <w:rFonts w:eastAsia="MS Mincho"/>
          <w:sz w:val="20"/>
          <w:szCs w:val="20"/>
        </w:rPr>
        <w:t>in choosing</w:t>
      </w:r>
      <w:r w:rsidRPr="00635E04">
        <w:rPr>
          <w:rFonts w:eastAsia="MS Mincho"/>
          <w:sz w:val="20"/>
          <w:szCs w:val="20"/>
        </w:rPr>
        <w:t xml:space="preserve"> one of the houses at Citraland Residential Surabaya. </w:t>
      </w:r>
    </w:p>
    <w:p w14:paraId="0F63DDDB" w14:textId="77777777" w:rsidR="00167BD5" w:rsidRPr="00D01AED" w:rsidRDefault="00167BD5" w:rsidP="000213DB">
      <w:pPr>
        <w:pStyle w:val="ListParagraph"/>
        <w:numPr>
          <w:ilvl w:val="2"/>
          <w:numId w:val="10"/>
        </w:numPr>
        <w:spacing w:beforeLines="50" w:before="180" w:afterLines="50" w:after="180"/>
        <w:ind w:leftChars="0"/>
        <w:rPr>
          <w:rFonts w:eastAsia="MS Mincho"/>
          <w:b/>
          <w:sz w:val="20"/>
          <w:szCs w:val="20"/>
        </w:rPr>
      </w:pPr>
      <w:r w:rsidRPr="00D01AED">
        <w:rPr>
          <w:rFonts w:eastAsia="MS Mincho" w:hint="eastAsia"/>
          <w:b/>
          <w:sz w:val="20"/>
          <w:szCs w:val="20"/>
        </w:rPr>
        <w:t>Contributions to the environment-behavior field</w:t>
      </w:r>
    </w:p>
    <w:p w14:paraId="0542C499" w14:textId="77777777" w:rsidR="00167BD5" w:rsidRPr="00B401A2" w:rsidRDefault="00167BD5" w:rsidP="00167BD5">
      <w:pPr>
        <w:ind w:firstLine="480"/>
        <w:jc w:val="both"/>
        <w:rPr>
          <w:sz w:val="20"/>
          <w:szCs w:val="20"/>
        </w:rPr>
      </w:pPr>
      <w:r>
        <w:rPr>
          <w:rFonts w:eastAsia="標楷體"/>
          <w:sz w:val="20"/>
          <w:szCs w:val="20"/>
        </w:rPr>
        <w:t>This research has identified</w:t>
      </w:r>
      <w:r w:rsidRPr="00543341">
        <w:rPr>
          <w:rFonts w:eastAsia="標楷體"/>
          <w:sz w:val="20"/>
          <w:szCs w:val="20"/>
        </w:rPr>
        <w:t xml:space="preserve"> some important factors f</w:t>
      </w:r>
      <w:r>
        <w:rPr>
          <w:rFonts w:eastAsia="標楷體"/>
          <w:sz w:val="20"/>
          <w:szCs w:val="20"/>
        </w:rPr>
        <w:t xml:space="preserve">or selecting a home (Jabaren, </w:t>
      </w:r>
      <w:r w:rsidRPr="00543341">
        <w:rPr>
          <w:rFonts w:eastAsia="標楷體"/>
          <w:sz w:val="20"/>
          <w:szCs w:val="20"/>
        </w:rPr>
        <w:t>2</w:t>
      </w:r>
      <w:r>
        <w:rPr>
          <w:rFonts w:eastAsia="標楷體"/>
          <w:sz w:val="20"/>
          <w:szCs w:val="20"/>
        </w:rPr>
        <w:t xml:space="preserve">005), especially social factors. In </w:t>
      </w:r>
      <w:r w:rsidRPr="00543341">
        <w:rPr>
          <w:rFonts w:eastAsia="標楷體"/>
          <w:sz w:val="20"/>
          <w:szCs w:val="20"/>
        </w:rPr>
        <w:t>modern social relati</w:t>
      </w:r>
      <w:r>
        <w:rPr>
          <w:rFonts w:eastAsia="標楷體"/>
          <w:sz w:val="20"/>
          <w:szCs w:val="20"/>
        </w:rPr>
        <w:t>onships,</w:t>
      </w:r>
      <w:r w:rsidRPr="00543341">
        <w:rPr>
          <w:rFonts w:eastAsia="標楷體"/>
          <w:sz w:val="20"/>
          <w:szCs w:val="20"/>
        </w:rPr>
        <w:t xml:space="preserve"> the value</w:t>
      </w:r>
      <w:r>
        <w:rPr>
          <w:rFonts w:eastAsia="標楷體"/>
          <w:sz w:val="20"/>
          <w:szCs w:val="20"/>
        </w:rPr>
        <w:t>s</w:t>
      </w:r>
      <w:r w:rsidRPr="00543341">
        <w:rPr>
          <w:rFonts w:eastAsia="標楷體"/>
          <w:sz w:val="20"/>
          <w:szCs w:val="20"/>
        </w:rPr>
        <w:t xml:space="preserve"> of various propert</w:t>
      </w:r>
      <w:r>
        <w:rPr>
          <w:rFonts w:eastAsia="標楷體"/>
          <w:sz w:val="20"/>
          <w:szCs w:val="20"/>
        </w:rPr>
        <w:t>ies attributes change due to</w:t>
      </w:r>
      <w:r w:rsidRPr="00543341">
        <w:rPr>
          <w:rFonts w:eastAsia="標楷體"/>
          <w:sz w:val="20"/>
          <w:szCs w:val="20"/>
        </w:rPr>
        <w:t xml:space="preserve"> life</w:t>
      </w:r>
      <w:r w:rsidR="00C03C28">
        <w:rPr>
          <w:rFonts w:eastAsia="標楷體" w:hint="eastAsia"/>
          <w:sz w:val="20"/>
          <w:szCs w:val="20"/>
        </w:rPr>
        <w:t xml:space="preserve"> </w:t>
      </w:r>
      <w:r w:rsidRPr="00543341">
        <w:rPr>
          <w:rFonts w:eastAsia="標楷體"/>
          <w:sz w:val="20"/>
          <w:szCs w:val="20"/>
        </w:rPr>
        <w:t xml:space="preserve">stylechange (Hawkins, </w:t>
      </w:r>
      <w:r>
        <w:rPr>
          <w:rFonts w:eastAsia="標楷體" w:hint="eastAsia"/>
          <w:sz w:val="20"/>
          <w:szCs w:val="20"/>
        </w:rPr>
        <w:t>et al.</w:t>
      </w:r>
      <w:r w:rsidRPr="00543341">
        <w:rPr>
          <w:rFonts w:eastAsia="標楷體"/>
          <w:sz w:val="20"/>
          <w:szCs w:val="20"/>
        </w:rPr>
        <w:t xml:space="preserve">, 2007); that is because the </w:t>
      </w:r>
      <w:r>
        <w:rPr>
          <w:rFonts w:eastAsia="標楷體"/>
          <w:sz w:val="20"/>
          <w:szCs w:val="20"/>
        </w:rPr>
        <w:t xml:space="preserve">function of each space is reduced </w:t>
      </w:r>
      <w:r w:rsidRPr="00543341">
        <w:rPr>
          <w:rFonts w:eastAsia="標楷體"/>
          <w:sz w:val="20"/>
          <w:szCs w:val="20"/>
        </w:rPr>
        <w:t xml:space="preserve">(Ahluwalia, 1996). The study also generalizes the </w:t>
      </w:r>
      <w:r>
        <w:rPr>
          <w:rFonts w:eastAsia="標楷體"/>
          <w:sz w:val="20"/>
          <w:szCs w:val="20"/>
        </w:rPr>
        <w:t xml:space="preserve">importance of psychological </w:t>
      </w:r>
      <w:r w:rsidRPr="00543341">
        <w:rPr>
          <w:rFonts w:eastAsia="標楷體"/>
          <w:sz w:val="20"/>
          <w:szCs w:val="20"/>
        </w:rPr>
        <w:t xml:space="preserve">factors </w:t>
      </w:r>
      <w:r>
        <w:rPr>
          <w:rFonts w:eastAsia="標楷體"/>
          <w:sz w:val="20"/>
          <w:szCs w:val="20"/>
        </w:rPr>
        <w:t xml:space="preserve">(DeLisle, </w:t>
      </w:r>
      <w:r w:rsidRPr="00543341">
        <w:rPr>
          <w:rFonts w:eastAsia="標楷體"/>
          <w:sz w:val="20"/>
          <w:szCs w:val="20"/>
        </w:rPr>
        <w:t>2012)</w:t>
      </w:r>
      <w:r>
        <w:rPr>
          <w:rFonts w:eastAsia="標楷體"/>
          <w:sz w:val="20"/>
          <w:szCs w:val="20"/>
        </w:rPr>
        <w:t>,</w:t>
      </w:r>
      <w:r w:rsidRPr="00543341">
        <w:rPr>
          <w:rFonts w:eastAsia="標楷體"/>
          <w:sz w:val="20"/>
          <w:szCs w:val="20"/>
        </w:rPr>
        <w:t xml:space="preserve"> to support </w:t>
      </w:r>
      <w:r>
        <w:rPr>
          <w:rFonts w:eastAsia="標楷體"/>
          <w:sz w:val="20"/>
          <w:szCs w:val="20"/>
        </w:rPr>
        <w:t xml:space="preserve">the </w:t>
      </w:r>
      <w:r w:rsidRPr="00543341">
        <w:rPr>
          <w:rFonts w:eastAsia="標楷體"/>
          <w:sz w:val="20"/>
          <w:szCs w:val="20"/>
        </w:rPr>
        <w:t xml:space="preserve">self-concept of real estate purchasers (Hawkins, </w:t>
      </w:r>
      <w:r>
        <w:rPr>
          <w:rFonts w:eastAsia="標楷體" w:hint="eastAsia"/>
          <w:sz w:val="20"/>
          <w:szCs w:val="20"/>
        </w:rPr>
        <w:t>et al.</w:t>
      </w:r>
      <w:r w:rsidRPr="00543341">
        <w:rPr>
          <w:rFonts w:eastAsia="標楷體"/>
          <w:sz w:val="20"/>
          <w:szCs w:val="20"/>
        </w:rPr>
        <w:t>, 200</w:t>
      </w:r>
      <w:r>
        <w:rPr>
          <w:rFonts w:eastAsia="標楷體"/>
          <w:sz w:val="20"/>
          <w:szCs w:val="20"/>
        </w:rPr>
        <w:t xml:space="preserve">7). It also supports theories about </w:t>
      </w:r>
      <w:r w:rsidRPr="00543341">
        <w:rPr>
          <w:rFonts w:eastAsia="標楷體"/>
          <w:sz w:val="20"/>
          <w:szCs w:val="20"/>
        </w:rPr>
        <w:t>several demographic characteristics such as age and education</w:t>
      </w:r>
      <w:r>
        <w:rPr>
          <w:rFonts w:eastAsia="標楷體"/>
          <w:sz w:val="20"/>
          <w:szCs w:val="20"/>
        </w:rPr>
        <w:t xml:space="preserve"> (Gibler</w:t>
      </w:r>
      <w:r>
        <w:rPr>
          <w:rFonts w:eastAsia="標楷體" w:hint="eastAsia"/>
          <w:sz w:val="20"/>
          <w:szCs w:val="20"/>
        </w:rPr>
        <w:t xml:space="preserve"> </w:t>
      </w:r>
      <w:r>
        <w:rPr>
          <w:rFonts w:eastAsia="標楷體"/>
          <w:sz w:val="20"/>
          <w:szCs w:val="20"/>
        </w:rPr>
        <w:t>&amp; Nelson, 1998). Age has a special role in</w:t>
      </w:r>
      <w:r w:rsidRPr="00543341">
        <w:rPr>
          <w:rFonts w:eastAsia="標楷體"/>
          <w:sz w:val="20"/>
          <w:szCs w:val="20"/>
        </w:rPr>
        <w:t xml:space="preserve"> people</w:t>
      </w:r>
      <w:r>
        <w:rPr>
          <w:rFonts w:eastAsia="標楷體"/>
          <w:sz w:val="20"/>
          <w:szCs w:val="20"/>
        </w:rPr>
        <w:t>’s</w:t>
      </w:r>
      <w:r>
        <w:rPr>
          <w:rFonts w:eastAsia="標楷體" w:hint="eastAsia"/>
          <w:sz w:val="20"/>
          <w:szCs w:val="20"/>
        </w:rPr>
        <w:t xml:space="preserve"> </w:t>
      </w:r>
      <w:r>
        <w:rPr>
          <w:rFonts w:eastAsia="標楷體"/>
          <w:sz w:val="20"/>
          <w:szCs w:val="20"/>
        </w:rPr>
        <w:t xml:space="preserve">experience; </w:t>
      </w:r>
      <w:r w:rsidRPr="00543341">
        <w:rPr>
          <w:rFonts w:eastAsia="標楷體"/>
          <w:sz w:val="20"/>
          <w:szCs w:val="20"/>
        </w:rPr>
        <w:t>education help</w:t>
      </w:r>
      <w:r>
        <w:rPr>
          <w:rFonts w:eastAsia="標楷體"/>
          <w:sz w:val="20"/>
          <w:szCs w:val="20"/>
        </w:rPr>
        <w:t>s</w:t>
      </w:r>
      <w:r w:rsidRPr="00543341">
        <w:rPr>
          <w:rFonts w:eastAsia="標楷體"/>
          <w:sz w:val="20"/>
          <w:szCs w:val="20"/>
        </w:rPr>
        <w:t xml:space="preserve"> people to search more, and use the information gathered effectively (Duncan and Olshavsky, 1982). </w:t>
      </w:r>
    </w:p>
    <w:p w14:paraId="6D7CD13C" w14:textId="77777777" w:rsidR="00167BD5" w:rsidRPr="00D01AED" w:rsidRDefault="00167BD5" w:rsidP="000213DB">
      <w:pPr>
        <w:pStyle w:val="ListParagraph"/>
        <w:numPr>
          <w:ilvl w:val="2"/>
          <w:numId w:val="10"/>
        </w:numPr>
        <w:spacing w:beforeLines="50" w:before="180" w:afterLines="50" w:after="180"/>
        <w:ind w:leftChars="0"/>
        <w:rPr>
          <w:rFonts w:eastAsia="MS Mincho"/>
          <w:b/>
          <w:sz w:val="20"/>
          <w:szCs w:val="20"/>
        </w:rPr>
      </w:pPr>
      <w:r w:rsidRPr="00D01AED">
        <w:rPr>
          <w:rFonts w:eastAsia="MS Mincho"/>
          <w:b/>
          <w:sz w:val="20"/>
          <w:szCs w:val="20"/>
        </w:rPr>
        <w:t>Limitations and Future Research</w:t>
      </w:r>
    </w:p>
    <w:p w14:paraId="6873D8B7" w14:textId="77777777" w:rsidR="00167BD5" w:rsidRDefault="00167BD5" w:rsidP="00167BD5">
      <w:pPr>
        <w:pStyle w:val="ListParagraph"/>
        <w:spacing w:after="0"/>
        <w:ind w:leftChars="0" w:left="0" w:firstLine="482"/>
        <w:jc w:val="both"/>
        <w:rPr>
          <w:rFonts w:eastAsia="MS Mincho"/>
          <w:noProof/>
          <w:sz w:val="20"/>
          <w:szCs w:val="20"/>
          <w:lang w:eastAsia="en-US"/>
        </w:rPr>
      </w:pPr>
      <w:r>
        <w:rPr>
          <w:rFonts w:eastAsia="MS Mincho"/>
          <w:sz w:val="20"/>
          <w:szCs w:val="20"/>
        </w:rPr>
        <w:t>This study</w:t>
      </w:r>
      <w:r w:rsidRPr="00635E04">
        <w:rPr>
          <w:rFonts w:eastAsia="MS Mincho"/>
          <w:sz w:val="20"/>
          <w:szCs w:val="20"/>
        </w:rPr>
        <w:t xml:space="preserve"> only focused on the housing purchase decision process</w:t>
      </w:r>
      <w:r>
        <w:rPr>
          <w:rFonts w:eastAsia="MS Mincho"/>
          <w:sz w:val="20"/>
          <w:szCs w:val="20"/>
        </w:rPr>
        <w:t>, as influence by</w:t>
      </w:r>
      <w:r w:rsidRPr="00635E04">
        <w:rPr>
          <w:rFonts w:eastAsia="MS Mincho"/>
          <w:sz w:val="20"/>
          <w:szCs w:val="20"/>
        </w:rPr>
        <w:t xml:space="preserve"> social factors, psychological factors, and demographic factors for individual residential </w:t>
      </w:r>
      <w:r>
        <w:rPr>
          <w:rFonts w:eastAsia="MS Mincho"/>
          <w:sz w:val="20"/>
          <w:szCs w:val="20"/>
        </w:rPr>
        <w:t xml:space="preserve">purchases </w:t>
      </w:r>
      <w:r w:rsidRPr="00635E04">
        <w:rPr>
          <w:rFonts w:eastAsia="MS Mincho"/>
          <w:sz w:val="20"/>
          <w:szCs w:val="20"/>
        </w:rPr>
        <w:t xml:space="preserve">at </w:t>
      </w:r>
      <w:r>
        <w:rPr>
          <w:rFonts w:eastAsia="MS Mincho"/>
          <w:sz w:val="20"/>
          <w:szCs w:val="20"/>
        </w:rPr>
        <w:t xml:space="preserve">medium price level and higher </w:t>
      </w:r>
      <w:r w:rsidRPr="00635E04">
        <w:rPr>
          <w:rFonts w:eastAsia="MS Mincho"/>
          <w:sz w:val="20"/>
          <w:szCs w:val="20"/>
        </w:rPr>
        <w:t>at Citraland Re</w:t>
      </w:r>
      <w:r>
        <w:rPr>
          <w:rFonts w:eastAsia="MS Mincho"/>
          <w:sz w:val="20"/>
          <w:szCs w:val="20"/>
        </w:rPr>
        <w:t>sidential Surabaya, Indonesia. The research for this study can</w:t>
      </w:r>
      <w:r w:rsidRPr="00635E04">
        <w:rPr>
          <w:rFonts w:eastAsia="MS Mincho"/>
          <w:sz w:val="20"/>
          <w:szCs w:val="20"/>
        </w:rPr>
        <w:t>not provide a general picture of all customers in Surabaya</w:t>
      </w:r>
      <w:r>
        <w:rPr>
          <w:rFonts w:eastAsia="MS Mincho"/>
          <w:sz w:val="20"/>
          <w:szCs w:val="20"/>
        </w:rPr>
        <w:t>, Indonesia</w:t>
      </w:r>
      <w:r w:rsidRPr="00635E04">
        <w:rPr>
          <w:rFonts w:eastAsia="MS Mincho"/>
          <w:sz w:val="20"/>
          <w:szCs w:val="20"/>
        </w:rPr>
        <w:t xml:space="preserve">. </w:t>
      </w:r>
      <w:r>
        <w:rPr>
          <w:rFonts w:eastAsia="MS Mincho"/>
          <w:sz w:val="20"/>
          <w:szCs w:val="20"/>
        </w:rPr>
        <w:t xml:space="preserve">A </w:t>
      </w:r>
      <w:r>
        <w:rPr>
          <w:rFonts w:eastAsia="標楷體"/>
          <w:sz w:val="20"/>
          <w:szCs w:val="20"/>
        </w:rPr>
        <w:t>n</w:t>
      </w:r>
      <w:r w:rsidRPr="00543341">
        <w:rPr>
          <w:rFonts w:eastAsia="標楷體"/>
          <w:sz w:val="20"/>
          <w:szCs w:val="20"/>
        </w:rPr>
        <w:t>umber of further resear</w:t>
      </w:r>
      <w:r>
        <w:rPr>
          <w:rFonts w:eastAsia="標楷體"/>
          <w:sz w:val="20"/>
          <w:szCs w:val="20"/>
        </w:rPr>
        <w:t xml:space="preserve">ch opportunities are suggested, for </w:t>
      </w:r>
      <w:r w:rsidRPr="00543341">
        <w:rPr>
          <w:rFonts w:eastAsia="標楷體"/>
          <w:sz w:val="20"/>
          <w:szCs w:val="20"/>
        </w:rPr>
        <w:t xml:space="preserve">additional </w:t>
      </w:r>
      <w:r>
        <w:rPr>
          <w:rFonts w:eastAsia="標楷體"/>
          <w:sz w:val="20"/>
          <w:szCs w:val="20"/>
        </w:rPr>
        <w:t>research in many different locations</w:t>
      </w:r>
      <w:r w:rsidRPr="00543341">
        <w:rPr>
          <w:rFonts w:eastAsia="標楷體"/>
          <w:sz w:val="20"/>
          <w:szCs w:val="20"/>
        </w:rPr>
        <w:t xml:space="preserve"> and similar developers in big cities in I</w:t>
      </w:r>
      <w:r>
        <w:rPr>
          <w:rFonts w:eastAsia="標楷體"/>
          <w:sz w:val="20"/>
          <w:szCs w:val="20"/>
        </w:rPr>
        <w:t xml:space="preserve">ndonesia can be conducted </w:t>
      </w:r>
      <w:r w:rsidRPr="00543341">
        <w:rPr>
          <w:rFonts w:eastAsia="標楷體"/>
          <w:sz w:val="20"/>
          <w:szCs w:val="20"/>
        </w:rPr>
        <w:t xml:space="preserve">to generalize the findings. </w:t>
      </w:r>
    </w:p>
    <w:p w14:paraId="3F4DD04D" w14:textId="77777777" w:rsidR="00167BD5" w:rsidRPr="00167BD5" w:rsidRDefault="00167BD5" w:rsidP="00167BD5">
      <w:pPr>
        <w:pStyle w:val="Heading1"/>
        <w:spacing w:beforeLines="50" w:afterLines="50" w:line="240" w:lineRule="auto"/>
        <w:rPr>
          <w:rFonts w:ascii="Times New Roman" w:hAnsi="Times New Roman"/>
          <w:sz w:val="22"/>
          <w:szCs w:val="22"/>
        </w:rPr>
      </w:pPr>
      <w:r w:rsidRPr="00167BD5">
        <w:rPr>
          <w:rFonts w:ascii="Times New Roman" w:hAnsi="Times New Roman"/>
          <w:sz w:val="22"/>
          <w:szCs w:val="22"/>
        </w:rPr>
        <w:t>REFERENCES</w:t>
      </w:r>
    </w:p>
    <w:p w14:paraId="273D026D" w14:textId="77777777" w:rsidR="00B40174" w:rsidRDefault="00B40174" w:rsidP="00B40174">
      <w:pPr>
        <w:autoSpaceDE w:val="0"/>
        <w:autoSpaceDN w:val="0"/>
        <w:adjustRightInd w:val="0"/>
        <w:ind w:left="200" w:hangingChars="100" w:hanging="200"/>
        <w:jc w:val="both"/>
        <w:rPr>
          <w:rFonts w:eastAsia="標楷體"/>
          <w:color w:val="000000"/>
          <w:sz w:val="20"/>
          <w:szCs w:val="20"/>
        </w:rPr>
      </w:pPr>
      <w:r>
        <w:rPr>
          <w:rFonts w:eastAsia="標楷體"/>
          <w:color w:val="000000"/>
          <w:sz w:val="20"/>
          <w:szCs w:val="20"/>
        </w:rPr>
        <w:t>Ahluwalia, G</w:t>
      </w:r>
      <w:r>
        <w:rPr>
          <w:rFonts w:eastAsia="標楷體" w:hint="eastAsia"/>
          <w:color w:val="000000"/>
          <w:sz w:val="20"/>
          <w:szCs w:val="20"/>
        </w:rPr>
        <w:t>. (</w:t>
      </w:r>
      <w:r w:rsidRPr="00635E04">
        <w:rPr>
          <w:rFonts w:eastAsia="標楷體"/>
          <w:color w:val="000000"/>
          <w:sz w:val="20"/>
          <w:szCs w:val="20"/>
        </w:rPr>
        <w:t>1996</w:t>
      </w:r>
      <w:r>
        <w:rPr>
          <w:rFonts w:eastAsia="標楷體" w:hint="eastAsia"/>
          <w:color w:val="000000"/>
          <w:sz w:val="20"/>
          <w:szCs w:val="20"/>
        </w:rPr>
        <w:t xml:space="preserve">). </w:t>
      </w:r>
      <w:r w:rsidRPr="00635E04">
        <w:rPr>
          <w:rFonts w:eastAsia="標楷體"/>
          <w:color w:val="000000"/>
          <w:sz w:val="20"/>
          <w:szCs w:val="20"/>
        </w:rPr>
        <w:t>What Today’s New Home Buyers Want</w:t>
      </w:r>
      <w:r>
        <w:rPr>
          <w:rFonts w:eastAsia="標楷體" w:hint="eastAsia"/>
          <w:color w:val="000000"/>
          <w:sz w:val="20"/>
          <w:szCs w:val="20"/>
        </w:rPr>
        <w:t>.</w:t>
      </w:r>
      <w:r w:rsidRPr="00635E04">
        <w:rPr>
          <w:rFonts w:eastAsia="標楷體"/>
          <w:color w:val="000000"/>
          <w:sz w:val="20"/>
          <w:szCs w:val="20"/>
        </w:rPr>
        <w:t xml:space="preserve"> </w:t>
      </w:r>
      <w:r w:rsidRPr="00635E04">
        <w:rPr>
          <w:rFonts w:eastAsia="標楷體"/>
          <w:i/>
          <w:iCs/>
          <w:color w:val="000000"/>
          <w:sz w:val="20"/>
          <w:szCs w:val="20"/>
        </w:rPr>
        <w:t>Housing Economics</w:t>
      </w:r>
      <w:r w:rsidRPr="00B40174">
        <w:rPr>
          <w:rFonts w:eastAsia="標楷體"/>
          <w:iCs/>
          <w:color w:val="000000"/>
          <w:sz w:val="20"/>
          <w:szCs w:val="20"/>
        </w:rPr>
        <w:t>,</w:t>
      </w:r>
      <w:r>
        <w:rPr>
          <w:rFonts w:eastAsia="標楷體" w:hint="eastAsia"/>
          <w:color w:val="000000"/>
          <w:sz w:val="20"/>
          <w:szCs w:val="20"/>
        </w:rPr>
        <w:t xml:space="preserve"> </w:t>
      </w:r>
      <w:r w:rsidRPr="00B40174">
        <w:rPr>
          <w:rFonts w:eastAsia="標楷體"/>
          <w:i/>
          <w:color w:val="000000"/>
          <w:sz w:val="20"/>
          <w:szCs w:val="20"/>
        </w:rPr>
        <w:t>44</w:t>
      </w:r>
      <w:r w:rsidRPr="00B40174">
        <w:rPr>
          <w:rFonts w:eastAsia="標楷體" w:hint="eastAsia"/>
          <w:color w:val="000000"/>
          <w:sz w:val="20"/>
          <w:szCs w:val="20"/>
        </w:rPr>
        <w:t>(</w:t>
      </w:r>
      <w:r w:rsidRPr="00B40174">
        <w:rPr>
          <w:rFonts w:eastAsia="標楷體"/>
          <w:color w:val="000000"/>
          <w:sz w:val="20"/>
          <w:szCs w:val="20"/>
        </w:rPr>
        <w:t>2</w:t>
      </w:r>
      <w:r w:rsidRPr="00B40174">
        <w:rPr>
          <w:rFonts w:eastAsia="標楷體" w:hint="eastAsia"/>
          <w:color w:val="000000"/>
          <w:sz w:val="20"/>
          <w:szCs w:val="20"/>
        </w:rPr>
        <w:t>)</w:t>
      </w:r>
      <w:r w:rsidRPr="00635E04">
        <w:rPr>
          <w:rFonts w:eastAsia="標楷體"/>
          <w:color w:val="000000"/>
          <w:sz w:val="20"/>
          <w:szCs w:val="20"/>
        </w:rPr>
        <w:t>, 6</w:t>
      </w:r>
      <w:r>
        <w:rPr>
          <w:rFonts w:eastAsia="標楷體" w:hint="eastAsia"/>
          <w:color w:val="000000"/>
          <w:sz w:val="20"/>
          <w:szCs w:val="20"/>
        </w:rPr>
        <w:t>-</w:t>
      </w:r>
      <w:r w:rsidRPr="00635E04">
        <w:rPr>
          <w:rFonts w:eastAsia="標楷體"/>
          <w:color w:val="000000"/>
          <w:sz w:val="20"/>
          <w:szCs w:val="20"/>
        </w:rPr>
        <w:t>7.</w:t>
      </w:r>
    </w:p>
    <w:p w14:paraId="6A92CB03" w14:textId="77777777" w:rsidR="00B40174" w:rsidRPr="00635E04" w:rsidRDefault="00B40174" w:rsidP="00B40174">
      <w:pPr>
        <w:autoSpaceDE w:val="0"/>
        <w:autoSpaceDN w:val="0"/>
        <w:adjustRightInd w:val="0"/>
        <w:ind w:left="200" w:hangingChars="100" w:hanging="200"/>
        <w:jc w:val="both"/>
        <w:rPr>
          <w:rFonts w:eastAsia="標楷體"/>
          <w:color w:val="000000"/>
          <w:sz w:val="20"/>
          <w:szCs w:val="20"/>
        </w:rPr>
      </w:pPr>
      <w:r w:rsidRPr="00635E04">
        <w:rPr>
          <w:rFonts w:eastAsia="標楷體"/>
          <w:color w:val="000000"/>
          <w:sz w:val="20"/>
          <w:szCs w:val="20"/>
        </w:rPr>
        <w:t>Al-Nahdi, T. S., Nyakwende, E., Banamah, A. M., &amp;</w:t>
      </w:r>
      <w:r>
        <w:rPr>
          <w:rFonts w:eastAsia="標楷體" w:hint="eastAsia"/>
          <w:color w:val="000000"/>
          <w:sz w:val="20"/>
          <w:szCs w:val="20"/>
        </w:rPr>
        <w:t xml:space="preserve"> </w:t>
      </w:r>
      <w:r w:rsidRPr="00635E04">
        <w:rPr>
          <w:rFonts w:eastAsia="標楷體"/>
          <w:color w:val="000000"/>
          <w:sz w:val="20"/>
          <w:szCs w:val="20"/>
        </w:rPr>
        <w:t>Jappie, A. A. (2015).</w:t>
      </w:r>
      <w:r>
        <w:rPr>
          <w:rFonts w:eastAsia="標楷體" w:hint="eastAsia"/>
          <w:color w:val="000000"/>
          <w:sz w:val="20"/>
          <w:szCs w:val="20"/>
        </w:rPr>
        <w:t xml:space="preserve"> </w:t>
      </w:r>
      <w:r w:rsidRPr="00635E04">
        <w:rPr>
          <w:rFonts w:eastAsia="標楷體"/>
          <w:color w:val="000000"/>
          <w:sz w:val="20"/>
          <w:szCs w:val="20"/>
        </w:rPr>
        <w:t>Factors Affecting Purchasing Behavior in Real Estate in Saudi Arabia.</w:t>
      </w:r>
      <w:r>
        <w:rPr>
          <w:rFonts w:eastAsia="標楷體" w:hint="eastAsia"/>
          <w:color w:val="000000"/>
          <w:sz w:val="20"/>
          <w:szCs w:val="20"/>
        </w:rPr>
        <w:t xml:space="preserve"> </w:t>
      </w:r>
      <w:r w:rsidRPr="00B40174">
        <w:rPr>
          <w:rFonts w:eastAsia="標楷體"/>
          <w:i/>
          <w:color w:val="000000"/>
          <w:sz w:val="20"/>
          <w:szCs w:val="20"/>
        </w:rPr>
        <w:t>International Journal of Business and Social Science</w:t>
      </w:r>
      <w:r w:rsidRPr="00B40174">
        <w:rPr>
          <w:rFonts w:eastAsia="標楷體"/>
          <w:color w:val="000000"/>
          <w:sz w:val="20"/>
          <w:szCs w:val="20"/>
        </w:rPr>
        <w:t>,</w:t>
      </w:r>
      <w:r w:rsidRPr="00B40174">
        <w:rPr>
          <w:rFonts w:eastAsia="標楷體"/>
          <w:i/>
          <w:color w:val="000000"/>
          <w:sz w:val="20"/>
          <w:szCs w:val="20"/>
        </w:rPr>
        <w:t xml:space="preserve"> 6</w:t>
      </w:r>
      <w:r w:rsidRPr="00635E04">
        <w:rPr>
          <w:rFonts w:eastAsia="標楷體"/>
          <w:color w:val="000000"/>
          <w:sz w:val="20"/>
          <w:szCs w:val="20"/>
        </w:rPr>
        <w:t>(2).</w:t>
      </w:r>
    </w:p>
    <w:p w14:paraId="1C8333DE" w14:textId="77777777" w:rsidR="00B40174" w:rsidRPr="00635E04" w:rsidRDefault="00B40174" w:rsidP="00B40174">
      <w:pPr>
        <w:ind w:left="200" w:hangingChars="100" w:hanging="200"/>
        <w:jc w:val="both"/>
        <w:rPr>
          <w:rFonts w:eastAsia="標楷體"/>
          <w:color w:val="000000"/>
          <w:sz w:val="20"/>
          <w:szCs w:val="20"/>
        </w:rPr>
      </w:pPr>
      <w:r w:rsidRPr="00635E04">
        <w:rPr>
          <w:rFonts w:eastAsia="標楷體"/>
          <w:color w:val="000000"/>
          <w:sz w:val="20"/>
          <w:szCs w:val="20"/>
        </w:rPr>
        <w:t>Bargh, John A. (2002)</w:t>
      </w:r>
      <w:r>
        <w:rPr>
          <w:rFonts w:eastAsia="標楷體" w:hint="eastAsia"/>
          <w:color w:val="000000"/>
          <w:sz w:val="20"/>
          <w:szCs w:val="20"/>
        </w:rPr>
        <w:t>.</w:t>
      </w:r>
      <w:r>
        <w:rPr>
          <w:rFonts w:eastAsia="標楷體"/>
          <w:color w:val="000000"/>
          <w:sz w:val="20"/>
          <w:szCs w:val="20"/>
        </w:rPr>
        <w:t xml:space="preserve"> </w:t>
      </w:r>
      <w:r w:rsidRPr="00635E04">
        <w:rPr>
          <w:rFonts w:eastAsia="標楷體"/>
          <w:color w:val="000000"/>
          <w:sz w:val="20"/>
          <w:szCs w:val="20"/>
        </w:rPr>
        <w:t>Losing Consciousness: Automatic Influences on Consumer Judgment, Behavior and Motivation</w:t>
      </w:r>
      <w:r>
        <w:rPr>
          <w:rFonts w:eastAsia="標楷體" w:hint="eastAsia"/>
          <w:color w:val="000000"/>
          <w:sz w:val="20"/>
          <w:szCs w:val="20"/>
        </w:rPr>
        <w:t>.</w:t>
      </w:r>
      <w:r w:rsidRPr="00635E04">
        <w:rPr>
          <w:rFonts w:eastAsia="標楷體"/>
          <w:color w:val="000000"/>
          <w:sz w:val="20"/>
          <w:szCs w:val="20"/>
        </w:rPr>
        <w:t xml:space="preserve"> </w:t>
      </w:r>
      <w:r w:rsidRPr="00B40174">
        <w:rPr>
          <w:rFonts w:eastAsia="標楷體"/>
          <w:i/>
          <w:color w:val="000000"/>
          <w:sz w:val="20"/>
          <w:szCs w:val="20"/>
        </w:rPr>
        <w:t>Journal of Consumer Research</w:t>
      </w:r>
      <w:r w:rsidRPr="00635E04">
        <w:rPr>
          <w:rFonts w:eastAsia="標楷體"/>
          <w:color w:val="000000"/>
          <w:sz w:val="20"/>
          <w:szCs w:val="20"/>
        </w:rPr>
        <w:t xml:space="preserve">, </w:t>
      </w:r>
      <w:r w:rsidRPr="00B40174">
        <w:rPr>
          <w:rFonts w:eastAsia="標楷體"/>
          <w:i/>
          <w:color w:val="000000"/>
          <w:sz w:val="20"/>
          <w:szCs w:val="20"/>
        </w:rPr>
        <w:t>29</w:t>
      </w:r>
      <w:r w:rsidRPr="00635E04">
        <w:rPr>
          <w:rFonts w:eastAsia="標楷體"/>
          <w:color w:val="000000"/>
          <w:sz w:val="20"/>
          <w:szCs w:val="20"/>
        </w:rPr>
        <w:t xml:space="preserve"> (September), 280</w:t>
      </w:r>
      <w:r>
        <w:rPr>
          <w:rFonts w:eastAsia="標楷體" w:hint="eastAsia"/>
          <w:color w:val="000000"/>
          <w:sz w:val="20"/>
          <w:szCs w:val="20"/>
        </w:rPr>
        <w:t>-</w:t>
      </w:r>
      <w:r w:rsidRPr="00635E04">
        <w:rPr>
          <w:rFonts w:eastAsia="標楷體"/>
          <w:color w:val="000000"/>
          <w:sz w:val="20"/>
          <w:szCs w:val="20"/>
        </w:rPr>
        <w:t>285.</w:t>
      </w:r>
    </w:p>
    <w:p w14:paraId="70699633" w14:textId="77777777" w:rsidR="00B40174" w:rsidRPr="00635E04" w:rsidRDefault="00B40174" w:rsidP="00B40174">
      <w:pPr>
        <w:autoSpaceDE w:val="0"/>
        <w:autoSpaceDN w:val="0"/>
        <w:adjustRightInd w:val="0"/>
        <w:ind w:left="200" w:hangingChars="100" w:hanging="200"/>
        <w:jc w:val="both"/>
        <w:rPr>
          <w:rFonts w:eastAsia="標楷體"/>
          <w:color w:val="000000"/>
          <w:sz w:val="20"/>
          <w:szCs w:val="20"/>
        </w:rPr>
      </w:pPr>
      <w:r w:rsidRPr="00635E04">
        <w:rPr>
          <w:rFonts w:eastAsia="標楷體"/>
          <w:color w:val="000000"/>
          <w:sz w:val="20"/>
          <w:szCs w:val="20"/>
        </w:rPr>
        <w:t>Belk, R</w:t>
      </w:r>
      <w:r>
        <w:rPr>
          <w:rFonts w:eastAsia="標楷體" w:hint="eastAsia"/>
          <w:color w:val="000000"/>
          <w:sz w:val="20"/>
          <w:szCs w:val="20"/>
        </w:rPr>
        <w:t>.</w:t>
      </w:r>
      <w:r w:rsidRPr="00635E04">
        <w:rPr>
          <w:rFonts w:eastAsia="標楷體"/>
          <w:color w:val="000000"/>
          <w:sz w:val="20"/>
          <w:szCs w:val="20"/>
        </w:rPr>
        <w:t xml:space="preserve"> W.</w:t>
      </w:r>
      <w:r>
        <w:rPr>
          <w:rFonts w:eastAsia="標楷體" w:hint="eastAsia"/>
          <w:color w:val="000000"/>
          <w:sz w:val="20"/>
          <w:szCs w:val="20"/>
        </w:rPr>
        <w:t xml:space="preserve"> (1988).</w:t>
      </w:r>
      <w:r w:rsidRPr="00635E04">
        <w:rPr>
          <w:rFonts w:eastAsia="標楷體"/>
          <w:color w:val="000000"/>
          <w:sz w:val="20"/>
          <w:szCs w:val="20"/>
        </w:rPr>
        <w:t xml:space="preserve"> Possessions and the Extended Self</w:t>
      </w:r>
      <w:r>
        <w:rPr>
          <w:rFonts w:eastAsia="標楷體" w:hint="eastAsia"/>
          <w:color w:val="000000"/>
          <w:sz w:val="20"/>
          <w:szCs w:val="20"/>
        </w:rPr>
        <w:t>.</w:t>
      </w:r>
      <w:r w:rsidRPr="00635E04">
        <w:rPr>
          <w:rFonts w:eastAsia="標楷體"/>
          <w:color w:val="000000"/>
          <w:sz w:val="20"/>
          <w:szCs w:val="20"/>
        </w:rPr>
        <w:t xml:space="preserve"> </w:t>
      </w:r>
      <w:r w:rsidRPr="00635E04">
        <w:rPr>
          <w:rFonts w:eastAsia="標楷體"/>
          <w:i/>
          <w:iCs/>
          <w:color w:val="000000"/>
          <w:sz w:val="20"/>
          <w:szCs w:val="20"/>
        </w:rPr>
        <w:t>Journal of Consumer Research</w:t>
      </w:r>
      <w:r w:rsidRPr="00635E04">
        <w:rPr>
          <w:rFonts w:eastAsia="標楷體"/>
          <w:color w:val="000000"/>
          <w:sz w:val="20"/>
          <w:szCs w:val="20"/>
        </w:rPr>
        <w:t xml:space="preserve">, </w:t>
      </w:r>
      <w:r w:rsidRPr="00B40174">
        <w:rPr>
          <w:rFonts w:eastAsia="標楷體" w:hint="eastAsia"/>
          <w:i/>
          <w:color w:val="000000"/>
          <w:sz w:val="20"/>
          <w:szCs w:val="20"/>
        </w:rPr>
        <w:t>1</w:t>
      </w:r>
      <w:r w:rsidRPr="00B40174">
        <w:rPr>
          <w:rFonts w:eastAsia="標楷體"/>
          <w:i/>
          <w:color w:val="000000"/>
          <w:sz w:val="20"/>
          <w:szCs w:val="20"/>
        </w:rPr>
        <w:t>5</w:t>
      </w:r>
      <w:r>
        <w:rPr>
          <w:rFonts w:eastAsia="標楷體" w:hint="eastAsia"/>
          <w:color w:val="000000"/>
          <w:sz w:val="20"/>
          <w:szCs w:val="20"/>
        </w:rPr>
        <w:t>(</w:t>
      </w:r>
      <w:r w:rsidRPr="00635E04">
        <w:rPr>
          <w:rFonts w:eastAsia="標楷體"/>
          <w:color w:val="000000"/>
          <w:sz w:val="20"/>
          <w:szCs w:val="20"/>
        </w:rPr>
        <w:t>September</w:t>
      </w:r>
      <w:r>
        <w:rPr>
          <w:rFonts w:eastAsia="標楷體" w:hint="eastAsia"/>
          <w:color w:val="000000"/>
          <w:sz w:val="20"/>
          <w:szCs w:val="20"/>
        </w:rPr>
        <w:t>)</w:t>
      </w:r>
      <w:r w:rsidRPr="00635E04">
        <w:rPr>
          <w:rFonts w:eastAsia="標楷體"/>
          <w:color w:val="000000"/>
          <w:sz w:val="20"/>
          <w:szCs w:val="20"/>
        </w:rPr>
        <w:t>, 139-168.</w:t>
      </w:r>
    </w:p>
    <w:p w14:paraId="1DB41878" w14:textId="77777777" w:rsidR="00B40174" w:rsidRPr="00635E04" w:rsidRDefault="00B40174" w:rsidP="00B40174">
      <w:pPr>
        <w:autoSpaceDE w:val="0"/>
        <w:autoSpaceDN w:val="0"/>
        <w:adjustRightInd w:val="0"/>
        <w:ind w:left="200" w:hangingChars="100" w:hanging="200"/>
        <w:jc w:val="both"/>
        <w:rPr>
          <w:rFonts w:eastAsia="標楷體"/>
          <w:color w:val="000000"/>
          <w:sz w:val="20"/>
          <w:szCs w:val="20"/>
        </w:rPr>
      </w:pPr>
      <w:r w:rsidRPr="00635E04">
        <w:rPr>
          <w:rFonts w:eastAsia="標楷體"/>
          <w:color w:val="000000"/>
          <w:sz w:val="20"/>
          <w:szCs w:val="20"/>
        </w:rPr>
        <w:t>DeLisle, J</w:t>
      </w:r>
      <w:r>
        <w:rPr>
          <w:rFonts w:eastAsia="標楷體" w:hint="eastAsia"/>
          <w:color w:val="000000"/>
          <w:sz w:val="20"/>
          <w:szCs w:val="20"/>
        </w:rPr>
        <w:t xml:space="preserve">. </w:t>
      </w:r>
      <w:r w:rsidRPr="00635E04">
        <w:rPr>
          <w:rFonts w:eastAsia="標楷體"/>
          <w:color w:val="000000"/>
          <w:sz w:val="20"/>
          <w:szCs w:val="20"/>
        </w:rPr>
        <w:t>R.</w:t>
      </w:r>
      <w:r>
        <w:rPr>
          <w:rFonts w:eastAsia="標楷體" w:hint="eastAsia"/>
          <w:color w:val="000000"/>
          <w:sz w:val="20"/>
          <w:szCs w:val="20"/>
        </w:rPr>
        <w:t xml:space="preserve"> (1985).</w:t>
      </w:r>
      <w:r w:rsidRPr="00635E04">
        <w:rPr>
          <w:rFonts w:eastAsia="標楷體"/>
          <w:color w:val="000000"/>
          <w:sz w:val="20"/>
          <w:szCs w:val="20"/>
        </w:rPr>
        <w:t xml:space="preserve"> Behavioral Theory and Residential Appraisal</w:t>
      </w:r>
      <w:r>
        <w:rPr>
          <w:rFonts w:eastAsia="標楷體" w:hint="eastAsia"/>
          <w:color w:val="000000"/>
          <w:sz w:val="20"/>
          <w:szCs w:val="20"/>
        </w:rPr>
        <w:t>.</w:t>
      </w:r>
      <w:r w:rsidRPr="00635E04">
        <w:rPr>
          <w:rFonts w:eastAsia="標楷體"/>
          <w:color w:val="000000"/>
          <w:sz w:val="20"/>
          <w:szCs w:val="20"/>
        </w:rPr>
        <w:t xml:space="preserve"> </w:t>
      </w:r>
      <w:r w:rsidRPr="00635E04">
        <w:rPr>
          <w:rFonts w:eastAsia="標楷體"/>
          <w:i/>
          <w:iCs/>
          <w:color w:val="000000"/>
          <w:sz w:val="20"/>
          <w:szCs w:val="20"/>
        </w:rPr>
        <w:t>Appraisal Journal</w:t>
      </w:r>
      <w:r w:rsidRPr="00635E04">
        <w:rPr>
          <w:rFonts w:eastAsia="標楷體"/>
          <w:color w:val="000000"/>
          <w:sz w:val="20"/>
          <w:szCs w:val="20"/>
        </w:rPr>
        <w:t xml:space="preserve">, </w:t>
      </w:r>
      <w:r w:rsidRPr="00B40174">
        <w:rPr>
          <w:rFonts w:eastAsia="標楷體"/>
          <w:i/>
          <w:color w:val="000000"/>
          <w:sz w:val="20"/>
          <w:szCs w:val="20"/>
        </w:rPr>
        <w:t>53</w:t>
      </w:r>
      <w:r>
        <w:rPr>
          <w:rFonts w:eastAsia="標楷體" w:hint="eastAsia"/>
          <w:color w:val="000000"/>
          <w:sz w:val="20"/>
          <w:szCs w:val="20"/>
        </w:rPr>
        <w:t>(</w:t>
      </w:r>
      <w:r w:rsidRPr="00635E04">
        <w:rPr>
          <w:rFonts w:eastAsia="標楷體"/>
          <w:color w:val="000000"/>
          <w:sz w:val="20"/>
          <w:szCs w:val="20"/>
        </w:rPr>
        <w:t>4</w:t>
      </w:r>
      <w:r>
        <w:rPr>
          <w:rFonts w:eastAsia="標楷體" w:hint="eastAsia"/>
          <w:color w:val="000000"/>
          <w:sz w:val="20"/>
          <w:szCs w:val="20"/>
        </w:rPr>
        <w:t>)</w:t>
      </w:r>
      <w:r w:rsidRPr="00635E04">
        <w:rPr>
          <w:rFonts w:eastAsia="標楷體"/>
          <w:color w:val="000000"/>
          <w:sz w:val="20"/>
          <w:szCs w:val="20"/>
        </w:rPr>
        <w:t>, 493-506.</w:t>
      </w:r>
    </w:p>
    <w:p w14:paraId="211B637A" w14:textId="77777777" w:rsidR="00B40174" w:rsidRPr="00635E04" w:rsidRDefault="00B40174" w:rsidP="00B40174">
      <w:pPr>
        <w:autoSpaceDE w:val="0"/>
        <w:autoSpaceDN w:val="0"/>
        <w:adjustRightInd w:val="0"/>
        <w:ind w:left="200" w:hangingChars="100" w:hanging="200"/>
        <w:jc w:val="both"/>
        <w:rPr>
          <w:rFonts w:eastAsia="標楷體"/>
          <w:color w:val="000000"/>
          <w:sz w:val="20"/>
          <w:szCs w:val="20"/>
        </w:rPr>
      </w:pPr>
      <w:r w:rsidRPr="00635E04">
        <w:rPr>
          <w:rFonts w:eastAsia="標楷體"/>
          <w:color w:val="000000"/>
          <w:sz w:val="20"/>
          <w:szCs w:val="20"/>
        </w:rPr>
        <w:t>Duncan, C</w:t>
      </w:r>
      <w:r>
        <w:rPr>
          <w:rFonts w:eastAsia="標楷體" w:hint="eastAsia"/>
          <w:color w:val="000000"/>
          <w:sz w:val="20"/>
          <w:szCs w:val="20"/>
        </w:rPr>
        <w:t xml:space="preserve">. </w:t>
      </w:r>
      <w:r w:rsidRPr="00635E04">
        <w:rPr>
          <w:rFonts w:eastAsia="標楷體"/>
          <w:color w:val="000000"/>
          <w:sz w:val="20"/>
          <w:szCs w:val="20"/>
        </w:rPr>
        <w:t>P.</w:t>
      </w:r>
      <w:r>
        <w:rPr>
          <w:rFonts w:eastAsia="標楷體" w:hint="eastAsia"/>
          <w:color w:val="000000"/>
          <w:sz w:val="20"/>
          <w:szCs w:val="20"/>
        </w:rPr>
        <w:t>, &amp;</w:t>
      </w:r>
      <w:r w:rsidRPr="00635E04">
        <w:rPr>
          <w:rFonts w:eastAsia="標楷體"/>
          <w:color w:val="000000"/>
          <w:sz w:val="20"/>
          <w:szCs w:val="20"/>
        </w:rPr>
        <w:t xml:space="preserve"> Olshavsky,</w:t>
      </w:r>
      <w:r>
        <w:rPr>
          <w:rFonts w:eastAsia="標楷體" w:hint="eastAsia"/>
          <w:color w:val="000000"/>
          <w:sz w:val="20"/>
          <w:szCs w:val="20"/>
        </w:rPr>
        <w:t xml:space="preserve"> </w:t>
      </w:r>
      <w:r w:rsidRPr="00635E04">
        <w:rPr>
          <w:rFonts w:eastAsia="標楷體"/>
          <w:color w:val="000000"/>
          <w:sz w:val="20"/>
          <w:szCs w:val="20"/>
        </w:rPr>
        <w:t>R</w:t>
      </w:r>
      <w:r>
        <w:rPr>
          <w:rFonts w:eastAsia="標楷體" w:hint="eastAsia"/>
          <w:color w:val="000000"/>
          <w:sz w:val="20"/>
          <w:szCs w:val="20"/>
        </w:rPr>
        <w:t>.</w:t>
      </w:r>
      <w:r w:rsidRPr="00635E04">
        <w:rPr>
          <w:rFonts w:eastAsia="標楷體"/>
          <w:color w:val="000000"/>
          <w:sz w:val="20"/>
          <w:szCs w:val="20"/>
        </w:rPr>
        <w:t xml:space="preserve"> W.</w:t>
      </w:r>
      <w:r>
        <w:rPr>
          <w:rFonts w:eastAsia="標楷體" w:hint="eastAsia"/>
          <w:color w:val="000000"/>
          <w:sz w:val="20"/>
          <w:szCs w:val="20"/>
        </w:rPr>
        <w:t xml:space="preserve"> (</w:t>
      </w:r>
      <w:r w:rsidRPr="00635E04">
        <w:rPr>
          <w:rFonts w:eastAsia="標楷體"/>
          <w:color w:val="000000"/>
          <w:sz w:val="20"/>
          <w:szCs w:val="20"/>
        </w:rPr>
        <w:t>1982</w:t>
      </w:r>
      <w:r>
        <w:rPr>
          <w:rFonts w:eastAsia="標楷體" w:hint="eastAsia"/>
          <w:color w:val="000000"/>
          <w:sz w:val="20"/>
          <w:szCs w:val="20"/>
        </w:rPr>
        <w:t>).</w:t>
      </w:r>
      <w:r w:rsidRPr="00635E04">
        <w:rPr>
          <w:rFonts w:eastAsia="標楷體"/>
          <w:color w:val="000000"/>
          <w:sz w:val="20"/>
          <w:szCs w:val="20"/>
        </w:rPr>
        <w:t xml:space="preserve"> External Search: The Role of Consumer Beliefs</w:t>
      </w:r>
      <w:r>
        <w:rPr>
          <w:rFonts w:eastAsia="標楷體" w:hint="eastAsia"/>
          <w:color w:val="000000"/>
          <w:sz w:val="20"/>
          <w:szCs w:val="20"/>
        </w:rPr>
        <w:t>.</w:t>
      </w:r>
      <w:r w:rsidRPr="00635E04">
        <w:rPr>
          <w:rFonts w:eastAsia="標楷體"/>
          <w:color w:val="000000"/>
          <w:sz w:val="20"/>
          <w:szCs w:val="20"/>
        </w:rPr>
        <w:t xml:space="preserve"> </w:t>
      </w:r>
      <w:r w:rsidRPr="00635E04">
        <w:rPr>
          <w:rFonts w:eastAsia="標楷體"/>
          <w:i/>
          <w:iCs/>
          <w:color w:val="000000"/>
          <w:sz w:val="20"/>
          <w:szCs w:val="20"/>
        </w:rPr>
        <w:t>Journal of Marketing Research</w:t>
      </w:r>
      <w:r w:rsidRPr="00635E04">
        <w:rPr>
          <w:rFonts w:eastAsia="標楷體"/>
          <w:color w:val="000000"/>
          <w:sz w:val="20"/>
          <w:szCs w:val="20"/>
        </w:rPr>
        <w:t xml:space="preserve">, </w:t>
      </w:r>
      <w:r w:rsidRPr="00B40174">
        <w:rPr>
          <w:rFonts w:eastAsia="標楷體"/>
          <w:i/>
          <w:color w:val="000000"/>
          <w:sz w:val="20"/>
          <w:szCs w:val="20"/>
        </w:rPr>
        <w:t>19</w:t>
      </w:r>
      <w:r w:rsidRPr="00635E04">
        <w:rPr>
          <w:rFonts w:eastAsia="標楷體"/>
          <w:color w:val="000000"/>
          <w:sz w:val="20"/>
          <w:szCs w:val="20"/>
        </w:rPr>
        <w:t>, 32-43.</w:t>
      </w:r>
    </w:p>
    <w:p w14:paraId="32C3F56B" w14:textId="77777777" w:rsidR="00B40174" w:rsidRPr="00635E04" w:rsidRDefault="00B40174" w:rsidP="00B40174">
      <w:pPr>
        <w:autoSpaceDE w:val="0"/>
        <w:autoSpaceDN w:val="0"/>
        <w:adjustRightInd w:val="0"/>
        <w:ind w:left="200" w:hangingChars="100" w:hanging="200"/>
        <w:jc w:val="both"/>
        <w:rPr>
          <w:rFonts w:eastAsia="標楷體"/>
          <w:color w:val="000000"/>
          <w:sz w:val="20"/>
          <w:szCs w:val="20"/>
        </w:rPr>
      </w:pPr>
      <w:r w:rsidRPr="00635E04">
        <w:rPr>
          <w:rFonts w:eastAsia="標楷體"/>
          <w:color w:val="000000"/>
          <w:sz w:val="20"/>
          <w:szCs w:val="20"/>
        </w:rPr>
        <w:t>Friedman, J. (1980)</w:t>
      </w:r>
      <w:r>
        <w:rPr>
          <w:rFonts w:eastAsia="標楷體" w:hint="eastAsia"/>
          <w:color w:val="000000"/>
          <w:sz w:val="20"/>
          <w:szCs w:val="20"/>
        </w:rPr>
        <w:t xml:space="preserve">. </w:t>
      </w:r>
      <w:r w:rsidRPr="00635E04">
        <w:rPr>
          <w:rFonts w:eastAsia="標楷體"/>
          <w:color w:val="000000"/>
          <w:sz w:val="20"/>
          <w:szCs w:val="20"/>
        </w:rPr>
        <w:t>A conditional legit model of the role of local public services in residential choice</w:t>
      </w:r>
      <w:r>
        <w:rPr>
          <w:rFonts w:eastAsia="標楷體" w:hint="eastAsia"/>
          <w:color w:val="000000"/>
          <w:sz w:val="20"/>
          <w:szCs w:val="20"/>
        </w:rPr>
        <w:t>.</w:t>
      </w:r>
      <w:r w:rsidRPr="00635E04">
        <w:rPr>
          <w:rFonts w:eastAsia="標楷體"/>
          <w:color w:val="000000"/>
          <w:sz w:val="20"/>
          <w:szCs w:val="20"/>
        </w:rPr>
        <w:t xml:space="preserve"> </w:t>
      </w:r>
      <w:r w:rsidRPr="00635E04">
        <w:rPr>
          <w:rFonts w:eastAsia="標楷體"/>
          <w:i/>
          <w:iCs/>
          <w:color w:val="000000"/>
          <w:sz w:val="20"/>
          <w:szCs w:val="20"/>
        </w:rPr>
        <w:t>Urban Studies</w:t>
      </w:r>
      <w:r w:rsidRPr="00635E04">
        <w:rPr>
          <w:rFonts w:eastAsia="標楷體"/>
          <w:color w:val="000000"/>
          <w:sz w:val="20"/>
          <w:szCs w:val="20"/>
        </w:rPr>
        <w:t xml:space="preserve">, </w:t>
      </w:r>
      <w:r w:rsidRPr="00B40174">
        <w:rPr>
          <w:rFonts w:eastAsia="標楷體"/>
          <w:i/>
          <w:color w:val="000000"/>
          <w:sz w:val="20"/>
          <w:szCs w:val="20"/>
        </w:rPr>
        <w:t>18</w:t>
      </w:r>
      <w:r w:rsidRPr="00635E04">
        <w:rPr>
          <w:rFonts w:eastAsia="標楷體"/>
          <w:color w:val="000000"/>
          <w:sz w:val="20"/>
          <w:szCs w:val="20"/>
        </w:rPr>
        <w:t>, 347</w:t>
      </w:r>
      <w:r>
        <w:rPr>
          <w:rFonts w:eastAsia="標楷體" w:hint="eastAsia"/>
          <w:color w:val="000000"/>
          <w:sz w:val="20"/>
          <w:szCs w:val="20"/>
        </w:rPr>
        <w:t>-</w:t>
      </w:r>
      <w:r w:rsidRPr="00635E04">
        <w:rPr>
          <w:rFonts w:eastAsia="標楷體"/>
          <w:color w:val="000000"/>
          <w:sz w:val="20"/>
          <w:szCs w:val="20"/>
        </w:rPr>
        <w:t>258.</w:t>
      </w:r>
    </w:p>
    <w:p w14:paraId="22AAE942" w14:textId="77777777" w:rsidR="00B40174" w:rsidRPr="00635E04" w:rsidRDefault="00B40174" w:rsidP="00B40174">
      <w:pPr>
        <w:autoSpaceDE w:val="0"/>
        <w:autoSpaceDN w:val="0"/>
        <w:adjustRightInd w:val="0"/>
        <w:ind w:left="200" w:hangingChars="100" w:hanging="200"/>
        <w:jc w:val="both"/>
        <w:rPr>
          <w:rFonts w:eastAsia="標楷體"/>
          <w:color w:val="000000"/>
          <w:sz w:val="20"/>
          <w:szCs w:val="20"/>
        </w:rPr>
      </w:pPr>
      <w:r w:rsidRPr="00635E04">
        <w:rPr>
          <w:rFonts w:eastAsia="標楷體"/>
          <w:color w:val="000000"/>
          <w:sz w:val="20"/>
          <w:szCs w:val="20"/>
        </w:rPr>
        <w:t>Gabrie</w:t>
      </w:r>
      <w:r>
        <w:rPr>
          <w:rFonts w:eastAsia="標楷體"/>
          <w:color w:val="000000"/>
          <w:sz w:val="20"/>
          <w:szCs w:val="20"/>
        </w:rPr>
        <w:t>l, S.</w:t>
      </w:r>
      <w:r>
        <w:rPr>
          <w:rFonts w:eastAsia="標楷體" w:hint="eastAsia"/>
          <w:color w:val="000000"/>
          <w:sz w:val="20"/>
          <w:szCs w:val="20"/>
        </w:rPr>
        <w:t>, &amp;</w:t>
      </w:r>
      <w:r>
        <w:rPr>
          <w:rFonts w:eastAsia="標楷體"/>
          <w:color w:val="000000"/>
          <w:sz w:val="20"/>
          <w:szCs w:val="20"/>
        </w:rPr>
        <w:t xml:space="preserve"> Rosenthal, S. (1989)</w:t>
      </w:r>
      <w:r>
        <w:rPr>
          <w:rFonts w:eastAsia="標楷體" w:hint="eastAsia"/>
          <w:color w:val="000000"/>
          <w:sz w:val="20"/>
          <w:szCs w:val="20"/>
        </w:rPr>
        <w:t>.</w:t>
      </w:r>
      <w:r>
        <w:rPr>
          <w:rFonts w:eastAsia="標楷體"/>
          <w:color w:val="000000"/>
          <w:sz w:val="20"/>
          <w:szCs w:val="20"/>
        </w:rPr>
        <w:t xml:space="preserve"> </w:t>
      </w:r>
      <w:r w:rsidRPr="00635E04">
        <w:rPr>
          <w:rFonts w:eastAsia="標楷體"/>
          <w:color w:val="000000"/>
          <w:sz w:val="20"/>
          <w:szCs w:val="20"/>
        </w:rPr>
        <w:t>Housing location and race: estimates of a multinomial logit model</w:t>
      </w:r>
      <w:r>
        <w:rPr>
          <w:rFonts w:eastAsia="標楷體" w:hint="eastAsia"/>
          <w:color w:val="000000"/>
          <w:sz w:val="20"/>
          <w:szCs w:val="20"/>
        </w:rPr>
        <w:t>.</w:t>
      </w:r>
      <w:r w:rsidRPr="00635E04">
        <w:rPr>
          <w:rFonts w:eastAsia="標楷體"/>
          <w:color w:val="000000"/>
          <w:sz w:val="20"/>
          <w:szCs w:val="20"/>
        </w:rPr>
        <w:t xml:space="preserve"> </w:t>
      </w:r>
      <w:r w:rsidRPr="00635E04">
        <w:rPr>
          <w:rFonts w:eastAsia="標楷體"/>
          <w:i/>
          <w:iCs/>
          <w:color w:val="000000"/>
          <w:sz w:val="20"/>
          <w:szCs w:val="20"/>
        </w:rPr>
        <w:t>The Review of Economics &amp; Statistics</w:t>
      </w:r>
      <w:r w:rsidRPr="00635E04">
        <w:rPr>
          <w:rFonts w:eastAsia="標楷體"/>
          <w:color w:val="000000"/>
          <w:sz w:val="20"/>
          <w:szCs w:val="20"/>
        </w:rPr>
        <w:t xml:space="preserve">, </w:t>
      </w:r>
      <w:r w:rsidRPr="00B40174">
        <w:rPr>
          <w:rFonts w:eastAsia="標楷體"/>
          <w:i/>
          <w:color w:val="000000"/>
          <w:sz w:val="20"/>
          <w:szCs w:val="20"/>
        </w:rPr>
        <w:t>71</w:t>
      </w:r>
      <w:r w:rsidRPr="00635E04">
        <w:rPr>
          <w:rFonts w:eastAsia="標楷體"/>
          <w:color w:val="000000"/>
          <w:sz w:val="20"/>
          <w:szCs w:val="20"/>
        </w:rPr>
        <w:t>, 240</w:t>
      </w:r>
      <w:r>
        <w:rPr>
          <w:rFonts w:eastAsia="標楷體" w:hint="eastAsia"/>
          <w:color w:val="000000"/>
          <w:sz w:val="20"/>
          <w:szCs w:val="20"/>
        </w:rPr>
        <w:t>-</w:t>
      </w:r>
      <w:r w:rsidRPr="00635E04">
        <w:rPr>
          <w:rFonts w:eastAsia="標楷體"/>
          <w:color w:val="000000"/>
          <w:sz w:val="20"/>
          <w:szCs w:val="20"/>
        </w:rPr>
        <w:t>249.</w:t>
      </w:r>
    </w:p>
    <w:p w14:paraId="11C34539" w14:textId="77777777" w:rsidR="00B40174" w:rsidRPr="00635E04" w:rsidRDefault="00B40174" w:rsidP="00B40174">
      <w:pPr>
        <w:autoSpaceDE w:val="0"/>
        <w:autoSpaceDN w:val="0"/>
        <w:adjustRightInd w:val="0"/>
        <w:ind w:left="200" w:hangingChars="100" w:hanging="200"/>
        <w:jc w:val="both"/>
        <w:rPr>
          <w:rFonts w:eastAsia="標楷體"/>
          <w:color w:val="000000"/>
          <w:sz w:val="20"/>
          <w:szCs w:val="20"/>
        </w:rPr>
      </w:pPr>
      <w:r w:rsidRPr="00635E04">
        <w:rPr>
          <w:rFonts w:eastAsia="標楷體"/>
          <w:color w:val="000000"/>
          <w:sz w:val="20"/>
          <w:szCs w:val="20"/>
        </w:rPr>
        <w:t>Hawkins, D</w:t>
      </w:r>
      <w:r>
        <w:rPr>
          <w:rFonts w:eastAsia="標楷體" w:hint="eastAsia"/>
          <w:color w:val="000000"/>
          <w:sz w:val="20"/>
          <w:szCs w:val="20"/>
        </w:rPr>
        <w:t>.</w:t>
      </w:r>
      <w:r w:rsidRPr="00635E04">
        <w:rPr>
          <w:rFonts w:eastAsia="標楷體"/>
          <w:color w:val="000000"/>
          <w:sz w:val="20"/>
          <w:szCs w:val="20"/>
        </w:rPr>
        <w:t xml:space="preserve"> I, Mothersbaugh, D</w:t>
      </w:r>
      <w:r>
        <w:rPr>
          <w:rFonts w:eastAsia="標楷體" w:hint="eastAsia"/>
          <w:color w:val="000000"/>
          <w:sz w:val="20"/>
          <w:szCs w:val="20"/>
        </w:rPr>
        <w:t>.</w:t>
      </w:r>
      <w:r w:rsidRPr="00635E04">
        <w:rPr>
          <w:rFonts w:eastAsia="標楷體"/>
          <w:color w:val="000000"/>
          <w:sz w:val="20"/>
          <w:szCs w:val="20"/>
        </w:rPr>
        <w:t xml:space="preserve"> L</w:t>
      </w:r>
      <w:r>
        <w:rPr>
          <w:rFonts w:eastAsia="標楷體" w:hint="eastAsia"/>
          <w:color w:val="000000"/>
          <w:sz w:val="20"/>
          <w:szCs w:val="20"/>
        </w:rPr>
        <w:t>.</w:t>
      </w:r>
      <w:r w:rsidRPr="00635E04">
        <w:rPr>
          <w:rFonts w:eastAsia="標楷體"/>
          <w:color w:val="000000"/>
          <w:sz w:val="20"/>
          <w:szCs w:val="20"/>
        </w:rPr>
        <w:t>, &amp;</w:t>
      </w:r>
      <w:r>
        <w:rPr>
          <w:rFonts w:eastAsia="標楷體" w:hint="eastAsia"/>
          <w:color w:val="000000"/>
          <w:sz w:val="20"/>
          <w:szCs w:val="20"/>
        </w:rPr>
        <w:t xml:space="preserve"> </w:t>
      </w:r>
      <w:r w:rsidRPr="00635E04">
        <w:rPr>
          <w:rFonts w:eastAsia="標楷體"/>
          <w:color w:val="000000"/>
          <w:sz w:val="20"/>
          <w:szCs w:val="20"/>
        </w:rPr>
        <w:t>Mookerjee, A</w:t>
      </w:r>
      <w:r>
        <w:rPr>
          <w:rFonts w:eastAsia="標楷體" w:hint="eastAsia"/>
          <w:color w:val="000000"/>
          <w:sz w:val="20"/>
          <w:szCs w:val="20"/>
        </w:rPr>
        <w:t>.</w:t>
      </w:r>
      <w:r w:rsidRPr="00635E04">
        <w:rPr>
          <w:rFonts w:eastAsia="標楷體"/>
          <w:color w:val="000000"/>
          <w:sz w:val="20"/>
          <w:szCs w:val="20"/>
        </w:rPr>
        <w:t xml:space="preserve"> (2011). </w:t>
      </w:r>
      <w:r w:rsidRPr="00B40174">
        <w:rPr>
          <w:rFonts w:eastAsia="標楷體"/>
          <w:i/>
          <w:color w:val="000000"/>
          <w:sz w:val="20"/>
          <w:szCs w:val="20"/>
        </w:rPr>
        <w:t>Consumer Behavior: Building Marketing Strategy (11th ed.)</w:t>
      </w:r>
      <w:r w:rsidRPr="00635E04">
        <w:rPr>
          <w:rFonts w:eastAsia="標楷體"/>
          <w:color w:val="000000"/>
          <w:sz w:val="20"/>
          <w:szCs w:val="20"/>
        </w:rPr>
        <w:t>. NY</w:t>
      </w:r>
      <w:r>
        <w:rPr>
          <w:rFonts w:eastAsia="標楷體" w:hint="eastAsia"/>
          <w:color w:val="000000"/>
          <w:sz w:val="20"/>
          <w:szCs w:val="20"/>
        </w:rPr>
        <w:t>, USA</w:t>
      </w:r>
      <w:r w:rsidRPr="00635E04">
        <w:rPr>
          <w:rFonts w:eastAsia="標楷體"/>
          <w:color w:val="000000"/>
          <w:sz w:val="20"/>
          <w:szCs w:val="20"/>
        </w:rPr>
        <w:t>: Tata McGraw-Hill.</w:t>
      </w:r>
    </w:p>
    <w:p w14:paraId="0B4350AF" w14:textId="77777777" w:rsidR="00B40174" w:rsidRPr="00635E04" w:rsidRDefault="00B40174" w:rsidP="00B40174">
      <w:pPr>
        <w:autoSpaceDE w:val="0"/>
        <w:autoSpaceDN w:val="0"/>
        <w:adjustRightInd w:val="0"/>
        <w:ind w:left="200" w:hangingChars="100" w:hanging="200"/>
        <w:jc w:val="both"/>
        <w:rPr>
          <w:rFonts w:eastAsia="標楷體"/>
          <w:color w:val="000000"/>
          <w:sz w:val="20"/>
          <w:szCs w:val="20"/>
        </w:rPr>
      </w:pPr>
      <w:r w:rsidRPr="00635E04">
        <w:rPr>
          <w:rFonts w:eastAsia="標楷體"/>
          <w:color w:val="000000"/>
          <w:sz w:val="20"/>
          <w:szCs w:val="20"/>
        </w:rPr>
        <w:t>Howard, J.</w:t>
      </w:r>
      <w:r>
        <w:rPr>
          <w:rFonts w:eastAsia="標楷體" w:hint="eastAsia"/>
          <w:color w:val="000000"/>
          <w:sz w:val="20"/>
          <w:szCs w:val="20"/>
        </w:rPr>
        <w:t>,</w:t>
      </w:r>
      <w:r w:rsidRPr="00635E04">
        <w:rPr>
          <w:rFonts w:eastAsia="標楷體"/>
          <w:color w:val="000000"/>
          <w:sz w:val="20"/>
          <w:szCs w:val="20"/>
        </w:rPr>
        <w:t xml:space="preserve"> </w:t>
      </w:r>
      <w:r>
        <w:rPr>
          <w:rFonts w:eastAsia="標楷體" w:hint="eastAsia"/>
          <w:color w:val="000000"/>
          <w:sz w:val="20"/>
          <w:szCs w:val="20"/>
        </w:rPr>
        <w:t>&amp;</w:t>
      </w:r>
      <w:r w:rsidRPr="00635E04">
        <w:rPr>
          <w:rFonts w:eastAsia="標楷體"/>
          <w:color w:val="000000"/>
          <w:sz w:val="20"/>
          <w:szCs w:val="20"/>
        </w:rPr>
        <w:t xml:space="preserve"> Sheth, J.</w:t>
      </w:r>
      <w:r>
        <w:rPr>
          <w:rFonts w:eastAsia="標楷體" w:hint="eastAsia"/>
          <w:color w:val="000000"/>
          <w:sz w:val="20"/>
          <w:szCs w:val="20"/>
        </w:rPr>
        <w:t xml:space="preserve"> </w:t>
      </w:r>
      <w:r w:rsidRPr="00635E04">
        <w:rPr>
          <w:rFonts w:eastAsia="標楷體"/>
          <w:color w:val="000000"/>
          <w:sz w:val="20"/>
          <w:szCs w:val="20"/>
        </w:rPr>
        <w:t>N. (1969)</w:t>
      </w:r>
      <w:r>
        <w:rPr>
          <w:rFonts w:eastAsia="標楷體" w:hint="eastAsia"/>
          <w:color w:val="000000"/>
          <w:sz w:val="20"/>
          <w:szCs w:val="20"/>
        </w:rPr>
        <w:t>.</w:t>
      </w:r>
      <w:r w:rsidRPr="00635E04">
        <w:rPr>
          <w:rFonts w:eastAsia="標楷體"/>
          <w:color w:val="000000"/>
          <w:sz w:val="20"/>
          <w:szCs w:val="20"/>
        </w:rPr>
        <w:t xml:space="preserve"> </w:t>
      </w:r>
      <w:r w:rsidRPr="00635E04">
        <w:rPr>
          <w:rFonts w:eastAsia="標楷體"/>
          <w:i/>
          <w:iCs/>
          <w:color w:val="000000"/>
          <w:sz w:val="20"/>
          <w:szCs w:val="20"/>
        </w:rPr>
        <w:t>The Theory of Buyer Behaviour</w:t>
      </w:r>
      <w:r>
        <w:rPr>
          <w:rFonts w:eastAsia="標楷體"/>
          <w:color w:val="000000"/>
          <w:sz w:val="20"/>
          <w:szCs w:val="20"/>
        </w:rPr>
        <w:t xml:space="preserve">. </w:t>
      </w:r>
      <w:r w:rsidRPr="00635E04">
        <w:rPr>
          <w:rFonts w:eastAsia="標楷體"/>
          <w:color w:val="000000"/>
          <w:sz w:val="20"/>
          <w:szCs w:val="20"/>
        </w:rPr>
        <w:t>NY</w:t>
      </w:r>
      <w:r>
        <w:rPr>
          <w:rFonts w:eastAsia="標楷體" w:hint="eastAsia"/>
          <w:color w:val="000000"/>
          <w:sz w:val="20"/>
          <w:szCs w:val="20"/>
        </w:rPr>
        <w:t>, USA</w:t>
      </w:r>
      <w:r w:rsidRPr="00635E04">
        <w:rPr>
          <w:rFonts w:eastAsia="標楷體"/>
          <w:color w:val="000000"/>
          <w:sz w:val="20"/>
          <w:szCs w:val="20"/>
        </w:rPr>
        <w:t>: Wiley.</w:t>
      </w:r>
    </w:p>
    <w:p w14:paraId="307B0D29" w14:textId="77777777" w:rsidR="00B40174" w:rsidRDefault="00B40174" w:rsidP="00B40174">
      <w:pPr>
        <w:autoSpaceDE w:val="0"/>
        <w:autoSpaceDN w:val="0"/>
        <w:adjustRightInd w:val="0"/>
        <w:ind w:left="200" w:hangingChars="100" w:hanging="200"/>
        <w:jc w:val="both"/>
        <w:rPr>
          <w:rFonts w:eastAsia="標楷體"/>
          <w:color w:val="000000"/>
          <w:sz w:val="20"/>
          <w:szCs w:val="20"/>
        </w:rPr>
      </w:pPr>
      <w:r w:rsidRPr="00635E04">
        <w:rPr>
          <w:rFonts w:eastAsia="標楷體"/>
          <w:color w:val="000000"/>
          <w:sz w:val="20"/>
          <w:szCs w:val="20"/>
        </w:rPr>
        <w:t>Jabaren, Y</w:t>
      </w:r>
      <w:r>
        <w:rPr>
          <w:rFonts w:eastAsia="標楷體" w:hint="eastAsia"/>
          <w:color w:val="000000"/>
          <w:sz w:val="20"/>
          <w:szCs w:val="20"/>
        </w:rPr>
        <w:t>.</w:t>
      </w:r>
      <w:r w:rsidRPr="00635E04">
        <w:rPr>
          <w:rFonts w:eastAsia="標楷體"/>
          <w:color w:val="000000"/>
          <w:sz w:val="20"/>
          <w:szCs w:val="20"/>
        </w:rPr>
        <w:t xml:space="preserve"> (2005)</w:t>
      </w:r>
      <w:r>
        <w:rPr>
          <w:rFonts w:eastAsia="標楷體" w:hint="eastAsia"/>
          <w:color w:val="000000"/>
          <w:sz w:val="20"/>
          <w:szCs w:val="20"/>
        </w:rPr>
        <w:t>.</w:t>
      </w:r>
      <w:r w:rsidRPr="00635E04">
        <w:rPr>
          <w:rFonts w:eastAsia="標楷體"/>
          <w:color w:val="000000"/>
          <w:sz w:val="20"/>
          <w:szCs w:val="20"/>
        </w:rPr>
        <w:t xml:space="preserve"> Culture and housing preferences in a developing city.</w:t>
      </w:r>
      <w:r>
        <w:rPr>
          <w:rFonts w:eastAsia="標楷體" w:hint="eastAsia"/>
          <w:color w:val="000000"/>
          <w:sz w:val="20"/>
          <w:szCs w:val="20"/>
        </w:rPr>
        <w:t xml:space="preserve"> </w:t>
      </w:r>
      <w:r w:rsidRPr="00B40174">
        <w:rPr>
          <w:rFonts w:eastAsia="標楷體"/>
          <w:i/>
          <w:color w:val="000000"/>
          <w:sz w:val="20"/>
          <w:szCs w:val="20"/>
        </w:rPr>
        <w:t>Environment and Behavior</w:t>
      </w:r>
      <w:r w:rsidRPr="00635E04">
        <w:rPr>
          <w:rFonts w:eastAsia="標楷體"/>
          <w:color w:val="000000"/>
          <w:sz w:val="20"/>
          <w:szCs w:val="20"/>
        </w:rPr>
        <w:t xml:space="preserve">, </w:t>
      </w:r>
      <w:r w:rsidRPr="00B40174">
        <w:rPr>
          <w:rFonts w:eastAsia="標楷體"/>
          <w:i/>
          <w:color w:val="000000"/>
          <w:sz w:val="20"/>
          <w:szCs w:val="20"/>
        </w:rPr>
        <w:t>37</w:t>
      </w:r>
      <w:r w:rsidRPr="00635E04">
        <w:rPr>
          <w:rFonts w:eastAsia="標楷體"/>
          <w:color w:val="000000"/>
          <w:sz w:val="20"/>
          <w:szCs w:val="20"/>
        </w:rPr>
        <w:t xml:space="preserve"> (1), 134-146.</w:t>
      </w:r>
    </w:p>
    <w:p w14:paraId="7BB4B196" w14:textId="77777777" w:rsidR="00B40174" w:rsidRPr="00853CCD" w:rsidRDefault="00B40174" w:rsidP="00B40174">
      <w:pPr>
        <w:ind w:left="200" w:hangingChars="100" w:hanging="200"/>
        <w:jc w:val="both"/>
        <w:rPr>
          <w:rFonts w:eastAsia="MS Mincho"/>
          <w:b/>
          <w:sz w:val="20"/>
          <w:szCs w:val="20"/>
        </w:rPr>
      </w:pPr>
      <w:r>
        <w:rPr>
          <w:rFonts w:ascii="Times" w:eastAsia="Times New Roman" w:hAnsi="Times"/>
          <w:kern w:val="0"/>
          <w:sz w:val="20"/>
          <w:szCs w:val="20"/>
          <w:lang w:eastAsia="en-US"/>
        </w:rPr>
        <w:t>James, P</w:t>
      </w:r>
      <w:r>
        <w:rPr>
          <w:rFonts w:ascii="Times" w:eastAsiaTheme="minorEastAsia" w:hAnsi="Times" w:hint="eastAsia"/>
          <w:kern w:val="0"/>
          <w:sz w:val="20"/>
          <w:szCs w:val="20"/>
        </w:rPr>
        <w:t xml:space="preserve">. </w:t>
      </w:r>
      <w:r>
        <w:rPr>
          <w:rFonts w:ascii="Times" w:eastAsia="Times New Roman" w:hAnsi="Times"/>
          <w:kern w:val="0"/>
          <w:sz w:val="20"/>
          <w:szCs w:val="20"/>
          <w:lang w:eastAsia="en-US"/>
        </w:rPr>
        <w:t>T</w:t>
      </w:r>
      <w:r>
        <w:rPr>
          <w:rFonts w:ascii="Times" w:eastAsiaTheme="minorEastAsia" w:hAnsi="Times" w:hint="eastAsia"/>
          <w:kern w:val="0"/>
          <w:sz w:val="20"/>
          <w:szCs w:val="20"/>
        </w:rPr>
        <w:t xml:space="preserve">. </w:t>
      </w:r>
      <w:r>
        <w:rPr>
          <w:rFonts w:ascii="Times" w:eastAsia="Times New Roman" w:hAnsi="Times"/>
          <w:kern w:val="0"/>
          <w:sz w:val="20"/>
          <w:szCs w:val="20"/>
          <w:lang w:eastAsia="en-US"/>
        </w:rPr>
        <w:t xml:space="preserve">J., </w:t>
      </w:r>
      <w:r>
        <w:rPr>
          <w:rFonts w:ascii="Times" w:eastAsiaTheme="minorEastAsia" w:hAnsi="Times" w:hint="eastAsia"/>
          <w:kern w:val="0"/>
          <w:sz w:val="20"/>
          <w:szCs w:val="20"/>
        </w:rPr>
        <w:t>&amp;</w:t>
      </w:r>
      <w:r>
        <w:rPr>
          <w:rFonts w:ascii="Times" w:eastAsia="Times New Roman" w:hAnsi="Times"/>
          <w:kern w:val="0"/>
          <w:sz w:val="20"/>
          <w:szCs w:val="20"/>
          <w:lang w:eastAsia="en-US"/>
        </w:rPr>
        <w:t xml:space="preserve"> Luo, Q</w:t>
      </w:r>
      <w:r>
        <w:rPr>
          <w:rFonts w:ascii="Times" w:eastAsiaTheme="minorEastAsia" w:hAnsi="Times" w:hint="eastAsia"/>
          <w:kern w:val="0"/>
          <w:sz w:val="20"/>
          <w:szCs w:val="20"/>
        </w:rPr>
        <w:t>.</w:t>
      </w:r>
      <w:r>
        <w:rPr>
          <w:rFonts w:ascii="Times" w:eastAsia="Times New Roman" w:hAnsi="Times"/>
          <w:kern w:val="0"/>
          <w:sz w:val="20"/>
          <w:szCs w:val="20"/>
          <w:lang w:eastAsia="en-US"/>
        </w:rPr>
        <w:t xml:space="preserve"> (2013)</w:t>
      </w:r>
      <w:r>
        <w:rPr>
          <w:rFonts w:ascii="Times" w:eastAsiaTheme="minorEastAsia" w:hAnsi="Times" w:hint="eastAsia"/>
          <w:kern w:val="0"/>
          <w:sz w:val="20"/>
          <w:szCs w:val="20"/>
        </w:rPr>
        <w:t xml:space="preserve">. </w:t>
      </w:r>
      <w:r w:rsidRPr="00E42738">
        <w:rPr>
          <w:rFonts w:eastAsia="MS Mincho"/>
          <w:sz w:val="20"/>
          <w:szCs w:val="20"/>
        </w:rPr>
        <w:t>Influences on the buying behavior of purchasing commercial housing in Nanning City of Guangxi Province, China</w:t>
      </w:r>
      <w:r>
        <w:rPr>
          <w:rFonts w:eastAsiaTheme="minorEastAsia" w:hint="eastAsia"/>
          <w:sz w:val="20"/>
          <w:szCs w:val="20"/>
        </w:rPr>
        <w:t xml:space="preserve">. </w:t>
      </w:r>
      <w:r w:rsidRPr="00B40174">
        <w:rPr>
          <w:rFonts w:ascii="Times" w:eastAsia="Times New Roman" w:hAnsi="Times"/>
          <w:i/>
          <w:kern w:val="0"/>
          <w:sz w:val="20"/>
          <w:szCs w:val="20"/>
          <w:lang w:eastAsia="en-US"/>
        </w:rPr>
        <w:t>Journal of Management and Marketing Research</w:t>
      </w:r>
      <w:r>
        <w:rPr>
          <w:rFonts w:ascii="Times" w:eastAsia="Times New Roman" w:hAnsi="Times"/>
          <w:kern w:val="0"/>
          <w:sz w:val="20"/>
          <w:szCs w:val="20"/>
          <w:lang w:eastAsia="en-US"/>
        </w:rPr>
        <w:t>.</w:t>
      </w:r>
    </w:p>
    <w:p w14:paraId="5E0DC392" w14:textId="77777777" w:rsidR="00B40174" w:rsidRPr="00635E04" w:rsidRDefault="00B40174" w:rsidP="00B40174">
      <w:pPr>
        <w:autoSpaceDE w:val="0"/>
        <w:autoSpaceDN w:val="0"/>
        <w:adjustRightInd w:val="0"/>
        <w:ind w:left="200" w:hangingChars="100" w:hanging="200"/>
        <w:jc w:val="both"/>
        <w:rPr>
          <w:rFonts w:eastAsia="標楷體"/>
          <w:color w:val="000000"/>
          <w:sz w:val="20"/>
          <w:szCs w:val="20"/>
        </w:rPr>
      </w:pPr>
      <w:r w:rsidRPr="00635E04">
        <w:rPr>
          <w:rFonts w:eastAsia="標楷體"/>
          <w:color w:val="000000"/>
          <w:sz w:val="20"/>
          <w:szCs w:val="20"/>
        </w:rPr>
        <w:t xml:space="preserve">Koklic, M. K., &amp; Vida, I. (2011). Consumer strategic decision making and choice process: prefabricated house purchase. </w:t>
      </w:r>
      <w:r w:rsidRPr="00C03C28">
        <w:rPr>
          <w:rFonts w:eastAsia="標楷體"/>
          <w:i/>
          <w:color w:val="000000"/>
          <w:sz w:val="20"/>
          <w:szCs w:val="20"/>
        </w:rPr>
        <w:t>International Journal of Consumer Studies</w:t>
      </w:r>
      <w:r w:rsidRPr="00635E04">
        <w:rPr>
          <w:rFonts w:eastAsia="標楷體"/>
          <w:color w:val="000000"/>
          <w:sz w:val="20"/>
          <w:szCs w:val="20"/>
        </w:rPr>
        <w:t xml:space="preserve">, </w:t>
      </w:r>
      <w:r w:rsidRPr="00C03C28">
        <w:rPr>
          <w:rFonts w:eastAsia="標楷體"/>
          <w:i/>
          <w:color w:val="000000"/>
          <w:sz w:val="20"/>
          <w:szCs w:val="20"/>
        </w:rPr>
        <w:t>35</w:t>
      </w:r>
      <w:r w:rsidRPr="00635E04">
        <w:rPr>
          <w:rFonts w:eastAsia="標楷體"/>
          <w:color w:val="000000"/>
          <w:sz w:val="20"/>
          <w:szCs w:val="20"/>
        </w:rPr>
        <w:t xml:space="preserve"> (6), 634-643. http://dx.doi.org/10.1111/j.1470-6431.2010.00953.x</w:t>
      </w:r>
    </w:p>
    <w:p w14:paraId="5114B073" w14:textId="77777777" w:rsidR="00B40174" w:rsidRDefault="00B40174" w:rsidP="00B40174">
      <w:pPr>
        <w:autoSpaceDE w:val="0"/>
        <w:autoSpaceDN w:val="0"/>
        <w:adjustRightInd w:val="0"/>
        <w:ind w:left="200" w:hangingChars="100" w:hanging="200"/>
        <w:jc w:val="both"/>
        <w:rPr>
          <w:rFonts w:eastAsia="標楷體"/>
          <w:color w:val="000000"/>
          <w:sz w:val="20"/>
          <w:szCs w:val="20"/>
        </w:rPr>
      </w:pPr>
      <w:r w:rsidRPr="00635E04">
        <w:rPr>
          <w:rFonts w:eastAsia="標楷體"/>
          <w:color w:val="000000"/>
          <w:sz w:val="20"/>
          <w:szCs w:val="20"/>
        </w:rPr>
        <w:t>Kotler, P</w:t>
      </w:r>
      <w:r>
        <w:rPr>
          <w:rFonts w:eastAsia="標楷體" w:hint="eastAsia"/>
          <w:color w:val="000000"/>
          <w:sz w:val="20"/>
          <w:szCs w:val="20"/>
        </w:rPr>
        <w:t>.</w:t>
      </w:r>
      <w:r w:rsidRPr="00635E04">
        <w:rPr>
          <w:rFonts w:eastAsia="標楷體"/>
          <w:color w:val="000000"/>
          <w:sz w:val="20"/>
          <w:szCs w:val="20"/>
        </w:rPr>
        <w:t>, &amp; Keller, K</w:t>
      </w:r>
      <w:r>
        <w:rPr>
          <w:rFonts w:eastAsia="標楷體" w:hint="eastAsia"/>
          <w:color w:val="000000"/>
          <w:sz w:val="20"/>
          <w:szCs w:val="20"/>
        </w:rPr>
        <w:t>.</w:t>
      </w:r>
      <w:r w:rsidRPr="00635E04">
        <w:rPr>
          <w:rFonts w:eastAsia="標楷體"/>
          <w:color w:val="000000"/>
          <w:sz w:val="20"/>
          <w:szCs w:val="20"/>
        </w:rPr>
        <w:t xml:space="preserve"> L. (2009). </w:t>
      </w:r>
      <w:r w:rsidRPr="00B40174">
        <w:rPr>
          <w:rFonts w:eastAsia="標楷體"/>
          <w:i/>
          <w:color w:val="000000"/>
          <w:sz w:val="20"/>
          <w:szCs w:val="20"/>
        </w:rPr>
        <w:t>Marketing Management (5th ed.)</w:t>
      </w:r>
      <w:r w:rsidRPr="00635E04">
        <w:rPr>
          <w:rFonts w:eastAsia="標楷體"/>
          <w:color w:val="000000"/>
          <w:sz w:val="20"/>
          <w:szCs w:val="20"/>
        </w:rPr>
        <w:t>. New Jersey</w:t>
      </w:r>
      <w:r>
        <w:rPr>
          <w:rFonts w:eastAsia="標楷體" w:hint="eastAsia"/>
          <w:color w:val="000000"/>
          <w:sz w:val="20"/>
          <w:szCs w:val="20"/>
        </w:rPr>
        <w:t>, USA</w:t>
      </w:r>
      <w:r w:rsidRPr="00635E04">
        <w:rPr>
          <w:rFonts w:eastAsia="標楷體"/>
          <w:color w:val="000000"/>
          <w:sz w:val="20"/>
          <w:szCs w:val="20"/>
        </w:rPr>
        <w:t xml:space="preserve">: </w:t>
      </w:r>
      <w:r>
        <w:rPr>
          <w:rFonts w:eastAsia="標楷體" w:hint="eastAsia"/>
          <w:color w:val="000000"/>
          <w:sz w:val="20"/>
          <w:szCs w:val="20"/>
        </w:rPr>
        <w:t>P</w:t>
      </w:r>
      <w:r w:rsidRPr="00635E04">
        <w:rPr>
          <w:rFonts w:eastAsia="標楷體"/>
          <w:color w:val="000000"/>
          <w:sz w:val="20"/>
          <w:szCs w:val="20"/>
        </w:rPr>
        <w:t>earson Education, Inc.</w:t>
      </w:r>
    </w:p>
    <w:p w14:paraId="21C201A6" w14:textId="77777777" w:rsidR="00B40174" w:rsidRDefault="00B40174" w:rsidP="00B40174">
      <w:pPr>
        <w:autoSpaceDE w:val="0"/>
        <w:autoSpaceDN w:val="0"/>
        <w:adjustRightInd w:val="0"/>
        <w:ind w:left="200" w:hangingChars="100" w:hanging="200"/>
        <w:jc w:val="both"/>
        <w:rPr>
          <w:rFonts w:eastAsia="標楷體"/>
          <w:sz w:val="20"/>
          <w:szCs w:val="20"/>
        </w:rPr>
      </w:pPr>
      <w:r w:rsidRPr="009528B5">
        <w:rPr>
          <w:rFonts w:eastAsia="標楷體"/>
          <w:sz w:val="20"/>
          <w:szCs w:val="20"/>
        </w:rPr>
        <w:t>Solomon, M</w:t>
      </w:r>
      <w:r>
        <w:rPr>
          <w:rFonts w:eastAsia="標楷體" w:hint="eastAsia"/>
          <w:sz w:val="20"/>
          <w:szCs w:val="20"/>
        </w:rPr>
        <w:t>.</w:t>
      </w:r>
      <w:r w:rsidRPr="009528B5">
        <w:rPr>
          <w:rFonts w:eastAsia="標楷體"/>
          <w:sz w:val="20"/>
          <w:szCs w:val="20"/>
        </w:rPr>
        <w:t xml:space="preserve"> R. (2009). </w:t>
      </w:r>
      <w:r w:rsidRPr="00B40174">
        <w:rPr>
          <w:rFonts w:ascii="Times" w:eastAsia="標楷體" w:hAnsi="Times" w:cs="Times"/>
          <w:i/>
          <w:sz w:val="20"/>
          <w:szCs w:val="20"/>
        </w:rPr>
        <w:t xml:space="preserve">Consumer behavior: buying, having and being </w:t>
      </w:r>
      <w:r w:rsidRPr="00B40174">
        <w:rPr>
          <w:rFonts w:eastAsia="標楷體"/>
          <w:i/>
          <w:sz w:val="20"/>
          <w:szCs w:val="20"/>
        </w:rPr>
        <w:t>(5th ed.)</w:t>
      </w:r>
      <w:r w:rsidRPr="009528B5">
        <w:rPr>
          <w:rFonts w:eastAsia="標楷體"/>
          <w:sz w:val="20"/>
          <w:szCs w:val="20"/>
        </w:rPr>
        <w:t>. New Jersey</w:t>
      </w:r>
      <w:r>
        <w:rPr>
          <w:rFonts w:eastAsia="標楷體" w:hint="eastAsia"/>
          <w:sz w:val="20"/>
          <w:szCs w:val="20"/>
        </w:rPr>
        <w:t>, USA</w:t>
      </w:r>
      <w:r w:rsidRPr="009528B5">
        <w:rPr>
          <w:rFonts w:eastAsia="標楷體"/>
          <w:sz w:val="20"/>
          <w:szCs w:val="20"/>
        </w:rPr>
        <w:t>: Prentice Hall.</w:t>
      </w:r>
    </w:p>
    <w:p w14:paraId="2AC5F6ED" w14:textId="77777777" w:rsidR="00B40174" w:rsidRPr="00D357D5" w:rsidRDefault="00B40174" w:rsidP="00B40174">
      <w:pPr>
        <w:autoSpaceDE w:val="0"/>
        <w:autoSpaceDN w:val="0"/>
        <w:adjustRightInd w:val="0"/>
        <w:ind w:left="200" w:hangingChars="100" w:hanging="200"/>
        <w:jc w:val="both"/>
        <w:rPr>
          <w:rFonts w:eastAsia="標楷體"/>
          <w:color w:val="000000"/>
          <w:sz w:val="20"/>
          <w:szCs w:val="20"/>
        </w:rPr>
      </w:pPr>
      <w:r w:rsidRPr="00635E04">
        <w:rPr>
          <w:rFonts w:eastAsia="標楷體"/>
          <w:color w:val="000000"/>
          <w:sz w:val="20"/>
          <w:szCs w:val="20"/>
        </w:rPr>
        <w:t>Susilawati, C.,</w:t>
      </w:r>
      <w:r>
        <w:rPr>
          <w:rFonts w:eastAsia="標楷體" w:hint="eastAsia"/>
          <w:color w:val="000000"/>
          <w:sz w:val="20"/>
          <w:szCs w:val="20"/>
        </w:rPr>
        <w:t xml:space="preserve"> &amp; </w:t>
      </w:r>
      <w:r w:rsidRPr="00635E04">
        <w:rPr>
          <w:rFonts w:eastAsia="標楷體"/>
          <w:color w:val="000000"/>
          <w:sz w:val="20"/>
          <w:szCs w:val="20"/>
        </w:rPr>
        <w:t>Anunu, B. F. (2001)</w:t>
      </w:r>
      <w:r>
        <w:rPr>
          <w:rFonts w:eastAsia="標楷體" w:hint="eastAsia"/>
          <w:color w:val="000000"/>
          <w:sz w:val="20"/>
          <w:szCs w:val="20"/>
        </w:rPr>
        <w:t xml:space="preserve">. </w:t>
      </w:r>
      <w:r w:rsidRPr="00635E04">
        <w:rPr>
          <w:rFonts w:eastAsia="標楷體"/>
          <w:color w:val="000000"/>
          <w:sz w:val="20"/>
          <w:szCs w:val="20"/>
        </w:rPr>
        <w:t xml:space="preserve">Motivation and perception factors influence buying home </w:t>
      </w:r>
      <w:r>
        <w:rPr>
          <w:rFonts w:eastAsia="標楷體"/>
          <w:color w:val="000000"/>
          <w:sz w:val="20"/>
          <w:szCs w:val="20"/>
        </w:rPr>
        <w:t xml:space="preserve">behavior </w:t>
      </w:r>
      <w:r w:rsidRPr="00635E04">
        <w:rPr>
          <w:rFonts w:eastAsia="標楷體"/>
          <w:color w:val="000000"/>
          <w:sz w:val="20"/>
          <w:szCs w:val="20"/>
        </w:rPr>
        <w:t>in Dilly, East Timor</w:t>
      </w:r>
      <w:r>
        <w:rPr>
          <w:rFonts w:eastAsia="標楷體" w:hint="eastAsia"/>
          <w:color w:val="000000"/>
          <w:sz w:val="20"/>
          <w:szCs w:val="20"/>
        </w:rPr>
        <w:t>.</w:t>
      </w:r>
      <w:r w:rsidRPr="00635E04">
        <w:rPr>
          <w:rFonts w:eastAsia="標楷體"/>
          <w:color w:val="000000"/>
          <w:sz w:val="20"/>
          <w:szCs w:val="20"/>
        </w:rPr>
        <w:t xml:space="preserve"> </w:t>
      </w:r>
      <w:r w:rsidRPr="00635E04">
        <w:rPr>
          <w:rFonts w:eastAsia="標楷體"/>
          <w:i/>
          <w:iCs/>
          <w:color w:val="000000"/>
          <w:sz w:val="20"/>
          <w:szCs w:val="20"/>
        </w:rPr>
        <w:t>PRRES 7th Annual Conference</w:t>
      </w:r>
      <w:r w:rsidRPr="00635E04">
        <w:rPr>
          <w:rFonts w:eastAsia="標楷體"/>
          <w:color w:val="000000"/>
          <w:sz w:val="20"/>
          <w:szCs w:val="20"/>
        </w:rPr>
        <w:t>.</w:t>
      </w:r>
    </w:p>
    <w:p w14:paraId="079EAFBA" w14:textId="77777777" w:rsidR="00B40174" w:rsidRPr="009F01BA" w:rsidRDefault="00B40174" w:rsidP="00B40174">
      <w:pPr>
        <w:autoSpaceDE w:val="0"/>
        <w:autoSpaceDN w:val="0"/>
        <w:adjustRightInd w:val="0"/>
        <w:ind w:left="200" w:hangingChars="100" w:hanging="200"/>
        <w:jc w:val="both"/>
        <w:rPr>
          <w:rFonts w:ascii="Times" w:eastAsia="標楷體" w:hAnsi="Times" w:cs="Times"/>
          <w:sz w:val="20"/>
          <w:szCs w:val="20"/>
        </w:rPr>
      </w:pPr>
      <w:r w:rsidRPr="00B0439A">
        <w:rPr>
          <w:rFonts w:ascii="Times" w:eastAsia="標楷體" w:hAnsi="Times" w:cs="Times"/>
          <w:sz w:val="20"/>
          <w:szCs w:val="20"/>
        </w:rPr>
        <w:t>Zeng, R</w:t>
      </w:r>
      <w:r>
        <w:rPr>
          <w:rFonts w:ascii="Times" w:eastAsia="標楷體" w:hAnsi="Times" w:cs="Times" w:hint="eastAsia"/>
          <w:sz w:val="20"/>
          <w:szCs w:val="20"/>
        </w:rPr>
        <w:t>.</w:t>
      </w:r>
      <w:r w:rsidRPr="00B0439A">
        <w:rPr>
          <w:rFonts w:ascii="Times" w:eastAsia="標楷體" w:hAnsi="Times" w:cs="Times"/>
          <w:sz w:val="20"/>
          <w:szCs w:val="20"/>
        </w:rPr>
        <w:t xml:space="preserve"> </w:t>
      </w:r>
      <w:r>
        <w:rPr>
          <w:rFonts w:ascii="Times" w:eastAsia="標楷體" w:hAnsi="Times" w:cs="Times" w:hint="eastAsia"/>
          <w:sz w:val="20"/>
          <w:szCs w:val="20"/>
        </w:rPr>
        <w:t>(</w:t>
      </w:r>
      <w:r w:rsidRPr="00B0439A">
        <w:rPr>
          <w:rFonts w:ascii="Times" w:eastAsia="標楷體" w:hAnsi="Times" w:cs="Times"/>
          <w:sz w:val="20"/>
          <w:szCs w:val="20"/>
        </w:rPr>
        <w:t>2013</w:t>
      </w:r>
      <w:r>
        <w:rPr>
          <w:rFonts w:ascii="Times" w:eastAsia="標楷體" w:hAnsi="Times" w:cs="Times" w:hint="eastAsia"/>
          <w:sz w:val="20"/>
          <w:szCs w:val="20"/>
        </w:rPr>
        <w:t xml:space="preserve">). </w:t>
      </w:r>
      <w:r w:rsidRPr="00B0439A">
        <w:rPr>
          <w:rFonts w:ascii="Times" w:eastAsia="標楷體" w:hAnsi="Times" w:cs="Times"/>
          <w:sz w:val="20"/>
          <w:szCs w:val="20"/>
        </w:rPr>
        <w:t>'Attributes influencing home buyers' purchase decisions: a quantitative study of the Wuhan residential housing market</w:t>
      </w:r>
      <w:r>
        <w:rPr>
          <w:rFonts w:ascii="Times" w:eastAsia="標楷體" w:hAnsi="Times" w:cs="Times" w:hint="eastAsia"/>
          <w:sz w:val="20"/>
          <w:szCs w:val="20"/>
        </w:rPr>
        <w:t xml:space="preserve">. </w:t>
      </w:r>
      <w:r w:rsidRPr="00B0439A">
        <w:rPr>
          <w:rFonts w:ascii="Times" w:eastAsia="標楷體" w:hAnsi="Times" w:cs="Times"/>
          <w:sz w:val="20"/>
          <w:szCs w:val="20"/>
        </w:rPr>
        <w:t>DBA thesis, Southern</w:t>
      </w:r>
      <w:r>
        <w:rPr>
          <w:rFonts w:ascii="Times" w:eastAsia="標楷體" w:hAnsi="Times" w:cs="Times"/>
          <w:sz w:val="20"/>
          <w:szCs w:val="20"/>
        </w:rPr>
        <w:t xml:space="preserve"> Cross University, Lismore, NSW.</w:t>
      </w:r>
      <w:r w:rsidRPr="00357736">
        <w:rPr>
          <w:rFonts w:eastAsia="MS Mincho"/>
        </w:rPr>
        <w:tab/>
      </w:r>
    </w:p>
    <w:p w14:paraId="6DC82CF0" w14:textId="77777777" w:rsidR="00167BD5" w:rsidRPr="00C97F05" w:rsidRDefault="00167BD5" w:rsidP="00167BD5">
      <w:pPr>
        <w:ind w:firstLine="480"/>
        <w:rPr>
          <w:rFonts w:eastAsia="MS Mincho"/>
          <w:sz w:val="20"/>
          <w:szCs w:val="20"/>
        </w:rPr>
      </w:pPr>
    </w:p>
    <w:p w14:paraId="3370E022" w14:textId="77777777" w:rsidR="00167BD5" w:rsidRDefault="00167BD5" w:rsidP="00167BD5">
      <w:pPr>
        <w:ind w:firstLine="482"/>
        <w:jc w:val="both"/>
        <w:rPr>
          <w:rFonts w:eastAsia="MS Mincho"/>
          <w:noProof/>
          <w:sz w:val="20"/>
          <w:szCs w:val="20"/>
          <w:lang w:eastAsia="en-US"/>
        </w:rPr>
      </w:pPr>
    </w:p>
    <w:p w14:paraId="0C535664" w14:textId="77777777" w:rsidR="00167BD5" w:rsidRPr="00167BD5" w:rsidRDefault="00167BD5" w:rsidP="00167BD5">
      <w:pPr>
        <w:ind w:left="200" w:hangingChars="100" w:hanging="200"/>
        <w:jc w:val="both"/>
        <w:rPr>
          <w:sz w:val="20"/>
          <w:szCs w:val="20"/>
        </w:rPr>
      </w:pPr>
    </w:p>
    <w:p w14:paraId="7425EC3A" w14:textId="77777777" w:rsidR="00167BD5" w:rsidRDefault="00167BD5" w:rsidP="00167BD5">
      <w:pPr>
        <w:ind w:left="200" w:hangingChars="100" w:hanging="200"/>
        <w:jc w:val="both"/>
        <w:rPr>
          <w:sz w:val="20"/>
          <w:szCs w:val="20"/>
        </w:rPr>
        <w:sectPr w:rsidR="00167BD5" w:rsidSect="003234AF">
          <w:footnotePr>
            <w:numFmt w:val="lowerLetter"/>
          </w:footnotePr>
          <w:type w:val="continuous"/>
          <w:pgSz w:w="11906" w:h="16838" w:code="9"/>
          <w:pgMar w:top="1701" w:right="1134" w:bottom="1701" w:left="1134" w:header="1134" w:footer="1134" w:gutter="0"/>
          <w:cols w:num="2" w:space="425"/>
          <w:docGrid w:type="lines" w:linePitch="360"/>
        </w:sectPr>
      </w:pPr>
    </w:p>
    <w:p w14:paraId="6DE46C39" w14:textId="77777777" w:rsidR="00B30621" w:rsidRDefault="00B30621" w:rsidP="003234AF">
      <w:pPr>
        <w:ind w:left="196" w:hangingChars="98" w:hanging="196"/>
        <w:jc w:val="both"/>
        <w:rPr>
          <w:sz w:val="20"/>
          <w:szCs w:val="20"/>
        </w:rPr>
        <w:sectPr w:rsidR="00B30621" w:rsidSect="003234AF">
          <w:footnotePr>
            <w:numFmt w:val="lowerLetter"/>
          </w:footnotePr>
          <w:type w:val="continuous"/>
          <w:pgSz w:w="11906" w:h="16838" w:code="9"/>
          <w:pgMar w:top="1701" w:right="1134" w:bottom="1701" w:left="1134" w:header="1134" w:footer="1134" w:gutter="0"/>
          <w:cols w:num="2" w:space="425"/>
          <w:docGrid w:type="lines" w:linePitch="360"/>
        </w:sectPr>
      </w:pPr>
    </w:p>
    <w:p w14:paraId="77432D00" w14:textId="77777777" w:rsidR="00E10203" w:rsidRDefault="00E10203" w:rsidP="00E10203">
      <w:pPr>
        <w:ind w:left="347" w:hangingChars="100" w:hanging="347"/>
        <w:jc w:val="center"/>
        <w:rPr>
          <w:b/>
          <w:color w:val="000000"/>
          <w:sz w:val="32"/>
          <w:szCs w:val="32"/>
        </w:rPr>
      </w:pPr>
      <w:r w:rsidRPr="005B0315">
        <w:rPr>
          <w:rFonts w:hint="eastAsia"/>
          <w:b/>
          <w:color w:val="000000"/>
          <w:sz w:val="32"/>
          <w:szCs w:val="32"/>
        </w:rPr>
        <w:t>印尼泗水購買中上等級房地產時購屋者的決定因素之研究</w:t>
      </w:r>
    </w:p>
    <w:p w14:paraId="67225B4C" w14:textId="77777777" w:rsidR="00E10203" w:rsidRPr="00B30621" w:rsidRDefault="00E10203" w:rsidP="00E10203">
      <w:pPr>
        <w:ind w:left="260" w:hangingChars="100" w:hanging="260"/>
        <w:jc w:val="center"/>
        <w:rPr>
          <w:b/>
          <w:color w:val="000000"/>
        </w:rPr>
      </w:pPr>
      <w:r>
        <w:rPr>
          <w:rFonts w:hint="eastAsia"/>
          <w:b/>
          <w:color w:val="000000"/>
        </w:rPr>
        <w:t>N.</w:t>
      </w:r>
      <w:r>
        <w:rPr>
          <w:b/>
          <w:color w:val="000000"/>
        </w:rPr>
        <w:t xml:space="preserve"> </w:t>
      </w:r>
      <w:r>
        <w:rPr>
          <w:rFonts w:hint="eastAsia"/>
          <w:b/>
          <w:color w:val="000000"/>
        </w:rPr>
        <w:t>P</w:t>
      </w:r>
      <w:r>
        <w:rPr>
          <w:b/>
          <w:color w:val="000000"/>
        </w:rPr>
        <w:t>. Aryani</w:t>
      </w:r>
      <w:r w:rsidRPr="00BF35BF">
        <w:rPr>
          <w:rFonts w:hint="eastAsia"/>
          <w:b/>
          <w:color w:val="000000"/>
          <w:vertAlign w:val="superscript"/>
        </w:rPr>
        <w:t>1</w:t>
      </w:r>
      <w:r w:rsidRPr="00A16A1B">
        <w:rPr>
          <w:rStyle w:val="FootnoteReference"/>
        </w:rPr>
        <w:t>*</w:t>
      </w:r>
      <w:r w:rsidRPr="00B30621">
        <w:rPr>
          <w:rFonts w:hint="eastAsia"/>
          <w:b/>
          <w:color w:val="000000"/>
        </w:rPr>
        <w:t xml:space="preserve">  </w:t>
      </w:r>
      <w:r>
        <w:rPr>
          <w:rFonts w:hint="eastAsia"/>
          <w:b/>
          <w:color w:val="000000"/>
        </w:rPr>
        <w:t>杜功仁</w:t>
      </w:r>
      <w:r w:rsidRPr="00BF35BF">
        <w:rPr>
          <w:rFonts w:hint="eastAsia"/>
          <w:b/>
          <w:color w:val="000000"/>
          <w:vertAlign w:val="superscript"/>
        </w:rPr>
        <w:t>2</w:t>
      </w:r>
    </w:p>
    <w:p w14:paraId="2C156E05" w14:textId="77777777" w:rsidR="00E10203" w:rsidRPr="00B30621" w:rsidRDefault="00E10203" w:rsidP="00E10203">
      <w:pPr>
        <w:ind w:left="200" w:hangingChars="100" w:hanging="200"/>
        <w:jc w:val="center"/>
        <w:rPr>
          <w:color w:val="000000"/>
          <w:sz w:val="20"/>
        </w:rPr>
      </w:pPr>
    </w:p>
    <w:p w14:paraId="4D2A6F83" w14:textId="77777777" w:rsidR="00E10203" w:rsidRDefault="00E10203" w:rsidP="00E10203">
      <w:pPr>
        <w:ind w:left="200" w:hangingChars="100" w:hanging="200"/>
        <w:jc w:val="center"/>
        <w:rPr>
          <w:color w:val="000000"/>
          <w:sz w:val="20"/>
        </w:rPr>
      </w:pPr>
      <w:r w:rsidRPr="00A16A1B">
        <w:rPr>
          <w:rStyle w:val="a0"/>
          <w:szCs w:val="20"/>
          <w:vertAlign w:val="superscript"/>
        </w:rPr>
        <w:t>1</w:t>
      </w:r>
      <w:r>
        <w:rPr>
          <w:rFonts w:hint="eastAsia"/>
          <w:color w:val="000000"/>
          <w:sz w:val="20"/>
        </w:rPr>
        <w:t>國立台灣</w:t>
      </w:r>
      <w:r w:rsidRPr="00B30621">
        <w:rPr>
          <w:rFonts w:hint="eastAsia"/>
          <w:color w:val="000000"/>
          <w:sz w:val="20"/>
        </w:rPr>
        <w:t>科技大學</w:t>
      </w:r>
      <w:r>
        <w:rPr>
          <w:rFonts w:hint="eastAsia"/>
          <w:color w:val="000000"/>
          <w:sz w:val="20"/>
        </w:rPr>
        <w:t>建築系博士生</w:t>
      </w:r>
    </w:p>
    <w:p w14:paraId="7004C92E" w14:textId="77777777" w:rsidR="00E10203" w:rsidRPr="00B30621" w:rsidRDefault="00E10203" w:rsidP="00E10203">
      <w:pPr>
        <w:ind w:left="200" w:hangingChars="100" w:hanging="200"/>
        <w:jc w:val="center"/>
        <w:rPr>
          <w:color w:val="000000"/>
          <w:sz w:val="20"/>
        </w:rPr>
      </w:pPr>
      <w:r>
        <w:rPr>
          <w:rStyle w:val="a0"/>
          <w:rFonts w:hint="eastAsia"/>
          <w:szCs w:val="20"/>
          <w:vertAlign w:val="superscript"/>
        </w:rPr>
        <w:t>2</w:t>
      </w:r>
      <w:r>
        <w:rPr>
          <w:rFonts w:hint="eastAsia"/>
          <w:color w:val="000000"/>
          <w:sz w:val="20"/>
        </w:rPr>
        <w:t>國立台灣科技大學建築系副教授</w:t>
      </w:r>
    </w:p>
    <w:p w14:paraId="02A6ECB1" w14:textId="409D255B" w:rsidR="00E10203" w:rsidRDefault="00E10203" w:rsidP="00E10203">
      <w:pPr>
        <w:pStyle w:val="FootnoteText"/>
        <w:snapToGrid/>
        <w:jc w:val="center"/>
        <w:rPr>
          <w:rStyle w:val="a0"/>
        </w:rPr>
      </w:pPr>
      <w:r w:rsidRPr="00A16A1B">
        <w:rPr>
          <w:rStyle w:val="FootnoteReference"/>
        </w:rPr>
        <w:t>*</w:t>
      </w:r>
      <w:r w:rsidRPr="00B30621">
        <w:rPr>
          <w:rFonts w:hint="eastAsia"/>
          <w:color w:val="000000"/>
        </w:rPr>
        <w:t>通訊作者</w:t>
      </w:r>
      <w:r w:rsidRPr="00B30621">
        <w:rPr>
          <w:rFonts w:hint="eastAsia"/>
          <w:color w:val="000000"/>
        </w:rPr>
        <w:t>Email:</w:t>
      </w:r>
      <w:r w:rsidR="00C4115C" w:rsidRPr="00C4115C">
        <w:rPr>
          <w:kern w:val="0"/>
        </w:rPr>
        <w:t xml:space="preserve"> </w:t>
      </w:r>
      <w:r w:rsidR="00C4115C" w:rsidRPr="00243255">
        <w:rPr>
          <w:kern w:val="0"/>
        </w:rPr>
        <w:t>d10313802@gmail.com</w:t>
      </w:r>
      <w:r w:rsidRPr="00A16A1B">
        <w:rPr>
          <w:rStyle w:val="a0"/>
        </w:rPr>
        <w:t xml:space="preserve">; </w:t>
      </w:r>
      <w:r w:rsidRPr="00B40174">
        <w:rPr>
          <w:rStyle w:val="a0"/>
          <w:color w:val="000000" w:themeColor="text1"/>
        </w:rPr>
        <w:t>Tel:+886-2-27333141ext.7277; Fax:+886-2-27376721</w:t>
      </w:r>
    </w:p>
    <w:p w14:paraId="58D2E2E5" w14:textId="77777777" w:rsidR="00E10203" w:rsidRDefault="00E10203" w:rsidP="00E10203">
      <w:pPr>
        <w:ind w:left="200" w:hangingChars="100" w:hanging="200"/>
        <w:jc w:val="center"/>
        <w:rPr>
          <w:color w:val="000000"/>
          <w:sz w:val="20"/>
        </w:rPr>
      </w:pPr>
      <w:r w:rsidRPr="003130F5">
        <w:rPr>
          <w:rFonts w:hint="eastAsia"/>
          <w:color w:val="000000"/>
          <w:sz w:val="20"/>
        </w:rPr>
        <w:t>(2</w:t>
      </w:r>
      <w:r w:rsidRPr="003130F5">
        <w:rPr>
          <w:color w:val="000000"/>
          <w:sz w:val="20"/>
        </w:rPr>
        <w:t>01</w:t>
      </w:r>
      <w:r>
        <w:rPr>
          <w:rFonts w:hint="eastAsia"/>
          <w:color w:val="000000"/>
          <w:sz w:val="20"/>
        </w:rPr>
        <w:t>7</w:t>
      </w:r>
      <w:r w:rsidRPr="003130F5">
        <w:rPr>
          <w:rFonts w:hint="eastAsia"/>
          <w:color w:val="000000"/>
          <w:sz w:val="20"/>
        </w:rPr>
        <w:t>年</w:t>
      </w:r>
      <w:r w:rsidRPr="003130F5">
        <w:rPr>
          <w:color w:val="000000"/>
          <w:sz w:val="20"/>
        </w:rPr>
        <w:t>3</w:t>
      </w:r>
      <w:r w:rsidRPr="003130F5">
        <w:rPr>
          <w:rFonts w:hint="eastAsia"/>
          <w:color w:val="000000"/>
          <w:sz w:val="20"/>
        </w:rPr>
        <w:t>月</w:t>
      </w:r>
      <w:r>
        <w:rPr>
          <w:rFonts w:hint="eastAsia"/>
          <w:color w:val="000000"/>
          <w:sz w:val="20"/>
        </w:rPr>
        <w:t>10</w:t>
      </w:r>
      <w:r w:rsidRPr="003130F5">
        <w:rPr>
          <w:rFonts w:hint="eastAsia"/>
          <w:color w:val="000000"/>
          <w:sz w:val="20"/>
        </w:rPr>
        <w:t>日投稿</w:t>
      </w:r>
      <w:bookmarkStart w:id="1" w:name="_GoBack"/>
      <w:bookmarkEnd w:id="1"/>
      <w:r w:rsidRPr="003130F5">
        <w:rPr>
          <w:rFonts w:ascii="新細明體" w:hAnsi="新細明體" w:hint="eastAsia"/>
          <w:color w:val="000000"/>
          <w:sz w:val="20"/>
        </w:rPr>
        <w:t>；</w:t>
      </w:r>
      <w:r w:rsidRPr="003130F5">
        <w:rPr>
          <w:rFonts w:hint="eastAsia"/>
          <w:color w:val="000000"/>
          <w:sz w:val="20"/>
        </w:rPr>
        <w:t>201</w:t>
      </w:r>
      <w:r>
        <w:rPr>
          <w:rFonts w:hint="eastAsia"/>
          <w:color w:val="000000"/>
          <w:sz w:val="20"/>
        </w:rPr>
        <w:t>7</w:t>
      </w:r>
      <w:r w:rsidRPr="003130F5">
        <w:rPr>
          <w:rFonts w:hint="eastAsia"/>
          <w:color w:val="000000"/>
          <w:sz w:val="20"/>
        </w:rPr>
        <w:t>年</w:t>
      </w:r>
      <w:r>
        <w:rPr>
          <w:rFonts w:hint="eastAsia"/>
          <w:color w:val="000000"/>
          <w:sz w:val="20"/>
        </w:rPr>
        <w:t>6</w:t>
      </w:r>
      <w:r w:rsidRPr="003130F5">
        <w:rPr>
          <w:rFonts w:hint="eastAsia"/>
          <w:color w:val="000000"/>
          <w:sz w:val="20"/>
        </w:rPr>
        <w:t>月</w:t>
      </w:r>
      <w:r>
        <w:rPr>
          <w:rFonts w:hint="eastAsia"/>
          <w:color w:val="000000"/>
          <w:sz w:val="20"/>
        </w:rPr>
        <w:t>20</w:t>
      </w:r>
      <w:r w:rsidRPr="003130F5">
        <w:rPr>
          <w:rFonts w:hint="eastAsia"/>
          <w:color w:val="000000"/>
          <w:sz w:val="20"/>
        </w:rPr>
        <w:t>日通過</w:t>
      </w:r>
      <w:r w:rsidRPr="003130F5">
        <w:rPr>
          <w:rFonts w:hint="eastAsia"/>
          <w:color w:val="000000"/>
          <w:sz w:val="20"/>
        </w:rPr>
        <w:t>)</w:t>
      </w:r>
    </w:p>
    <w:p w14:paraId="2D57458F" w14:textId="77777777" w:rsidR="00E10203" w:rsidRPr="00B30621" w:rsidRDefault="00E10203" w:rsidP="00E10203">
      <w:pPr>
        <w:ind w:left="260" w:hangingChars="100" w:hanging="260"/>
        <w:jc w:val="center"/>
        <w:rPr>
          <w:b/>
          <w:color w:val="000000"/>
        </w:rPr>
      </w:pPr>
    </w:p>
    <w:p w14:paraId="08144BAE" w14:textId="77777777" w:rsidR="00E10203" w:rsidRDefault="00E10203" w:rsidP="00E10203">
      <w:pPr>
        <w:ind w:left="2"/>
        <w:jc w:val="center"/>
        <w:rPr>
          <w:b/>
          <w:color w:val="000000"/>
          <w:sz w:val="22"/>
          <w:szCs w:val="22"/>
        </w:rPr>
      </w:pPr>
      <w:r w:rsidRPr="00B30621">
        <w:rPr>
          <w:rFonts w:hint="eastAsia"/>
          <w:b/>
          <w:color w:val="000000"/>
          <w:sz w:val="22"/>
          <w:szCs w:val="22"/>
        </w:rPr>
        <w:t>摘</w:t>
      </w:r>
      <w:r w:rsidRPr="00B30621">
        <w:rPr>
          <w:rFonts w:hint="eastAsia"/>
          <w:b/>
          <w:color w:val="000000"/>
          <w:sz w:val="22"/>
          <w:szCs w:val="22"/>
        </w:rPr>
        <w:t xml:space="preserve"> </w:t>
      </w:r>
      <w:r>
        <w:rPr>
          <w:rFonts w:hint="eastAsia"/>
          <w:b/>
          <w:color w:val="000000"/>
          <w:sz w:val="22"/>
          <w:szCs w:val="22"/>
        </w:rPr>
        <w:t>要</w:t>
      </w:r>
    </w:p>
    <w:p w14:paraId="0DA805B1" w14:textId="77777777" w:rsidR="00E10203" w:rsidRPr="00407D29" w:rsidRDefault="00E10203" w:rsidP="00E10203">
      <w:pPr>
        <w:ind w:firstLine="480"/>
        <w:rPr>
          <w:rFonts w:asciiTheme="minorEastAsia" w:eastAsiaTheme="minorEastAsia" w:hAnsiTheme="minorEastAsia"/>
          <w:sz w:val="20"/>
          <w:szCs w:val="20"/>
        </w:rPr>
      </w:pPr>
      <w:r w:rsidRPr="00407D29">
        <w:rPr>
          <w:rFonts w:asciiTheme="minorEastAsia" w:eastAsiaTheme="minorEastAsia" w:hAnsiTheme="minorEastAsia"/>
          <w:sz w:val="20"/>
          <w:szCs w:val="20"/>
        </w:rPr>
        <w:t>印度尼西亞的泗水對於住宅房屋有高需求量，因而有許多不同類型的住宅。不同大小的土地面積、不同的建物密度、不同的建築</w:t>
      </w:r>
      <w:r w:rsidRPr="00407D29">
        <w:rPr>
          <w:rFonts w:asciiTheme="minorEastAsia" w:eastAsiaTheme="minorEastAsia" w:hAnsiTheme="minorEastAsia" w:hint="eastAsia"/>
          <w:sz w:val="20"/>
          <w:szCs w:val="20"/>
        </w:rPr>
        <w:t>樣式</w:t>
      </w:r>
      <w:r w:rsidRPr="00407D29">
        <w:rPr>
          <w:rFonts w:asciiTheme="minorEastAsia" w:eastAsiaTheme="minorEastAsia" w:hAnsiTheme="minorEastAsia"/>
          <w:sz w:val="20"/>
          <w:szCs w:val="20"/>
        </w:rPr>
        <w:t>等造就許多住宅類型。本</w:t>
      </w:r>
      <w:r w:rsidRPr="00407D29">
        <w:rPr>
          <w:rFonts w:asciiTheme="minorEastAsia" w:eastAsiaTheme="minorEastAsia" w:hAnsiTheme="minorEastAsia" w:hint="eastAsia"/>
          <w:sz w:val="20"/>
          <w:szCs w:val="20"/>
        </w:rPr>
        <w:t>文</w:t>
      </w:r>
      <w:r w:rsidRPr="00407D29">
        <w:rPr>
          <w:rFonts w:asciiTheme="minorEastAsia" w:eastAsiaTheme="minorEastAsia" w:hAnsiTheme="minorEastAsia"/>
          <w:sz w:val="20"/>
          <w:szCs w:val="20"/>
        </w:rPr>
        <w:t>探討</w:t>
      </w:r>
      <w:r w:rsidRPr="00407D29">
        <w:rPr>
          <w:rFonts w:asciiTheme="minorEastAsia" w:eastAsiaTheme="minorEastAsia" w:hAnsiTheme="minorEastAsia" w:hint="eastAsia"/>
          <w:sz w:val="20"/>
          <w:szCs w:val="20"/>
        </w:rPr>
        <w:t>泗水</w:t>
      </w:r>
      <w:r w:rsidRPr="00407D29">
        <w:rPr>
          <w:rFonts w:asciiTheme="minorEastAsia" w:eastAsiaTheme="minorEastAsia" w:hAnsiTheme="minorEastAsia"/>
          <w:sz w:val="20"/>
          <w:szCs w:val="20"/>
        </w:rPr>
        <w:t>七種建</w:t>
      </w:r>
      <w:r w:rsidRPr="00407D29">
        <w:rPr>
          <w:rFonts w:asciiTheme="minorEastAsia" w:eastAsiaTheme="minorEastAsia" w:hAnsiTheme="minorEastAsia" w:hint="eastAsia"/>
          <w:sz w:val="20"/>
          <w:szCs w:val="20"/>
        </w:rPr>
        <w:t>築</w:t>
      </w:r>
      <w:r w:rsidRPr="00407D29">
        <w:rPr>
          <w:rFonts w:asciiTheme="minorEastAsia" w:eastAsiaTheme="minorEastAsia" w:hAnsiTheme="minorEastAsia"/>
          <w:sz w:val="20"/>
          <w:szCs w:val="20"/>
        </w:rPr>
        <w:t>物規模中的十種住宅類型。</w:t>
      </w:r>
    </w:p>
    <w:p w14:paraId="01EF029D" w14:textId="77777777" w:rsidR="00E10203" w:rsidRPr="00407D29" w:rsidRDefault="00E10203" w:rsidP="00E10203">
      <w:pPr>
        <w:rPr>
          <w:rFonts w:asciiTheme="minorEastAsia" w:eastAsiaTheme="minorEastAsia" w:hAnsiTheme="minorEastAsia"/>
          <w:sz w:val="20"/>
          <w:szCs w:val="20"/>
        </w:rPr>
      </w:pPr>
      <w:r w:rsidRPr="00407D29">
        <w:rPr>
          <w:rFonts w:asciiTheme="minorEastAsia" w:eastAsiaTheme="minorEastAsia" w:hAnsiTheme="minorEastAsia"/>
          <w:sz w:val="20"/>
          <w:szCs w:val="20"/>
        </w:rPr>
        <w:tab/>
        <w:t>研究目的在於確立印度尼西亞的泗水購屋者</w:t>
      </w:r>
      <w:r w:rsidRPr="00407D29">
        <w:rPr>
          <w:rFonts w:asciiTheme="minorEastAsia" w:eastAsiaTheme="minorEastAsia" w:hAnsiTheme="minorEastAsia" w:hint="eastAsia"/>
          <w:sz w:val="20"/>
          <w:szCs w:val="20"/>
        </w:rPr>
        <w:t>,</w:t>
      </w:r>
      <w:r w:rsidRPr="00407D29">
        <w:rPr>
          <w:rFonts w:asciiTheme="minorEastAsia" w:eastAsiaTheme="minorEastAsia" w:hAnsiTheme="minorEastAsia"/>
          <w:sz w:val="20"/>
          <w:szCs w:val="20"/>
        </w:rPr>
        <w:t>在購</w:t>
      </w:r>
      <w:r w:rsidRPr="00407D29">
        <w:rPr>
          <w:rFonts w:asciiTheme="minorEastAsia" w:eastAsiaTheme="minorEastAsia" w:hAnsiTheme="minorEastAsia" w:hint="eastAsia"/>
          <w:sz w:val="20"/>
          <w:szCs w:val="20"/>
        </w:rPr>
        <w:t>買中上等級房地產</w:t>
      </w:r>
      <w:r w:rsidRPr="00407D29">
        <w:rPr>
          <w:rFonts w:asciiTheme="minorEastAsia" w:eastAsiaTheme="minorEastAsia" w:hAnsiTheme="minorEastAsia"/>
          <w:sz w:val="20"/>
          <w:szCs w:val="20"/>
        </w:rPr>
        <w:t>時的考量因素。</w:t>
      </w:r>
      <w:r w:rsidRPr="00407D29">
        <w:rPr>
          <w:rFonts w:asciiTheme="minorEastAsia" w:eastAsiaTheme="minorEastAsia" w:hAnsiTheme="minorEastAsia" w:hint="eastAsia"/>
          <w:sz w:val="20"/>
          <w:szCs w:val="20"/>
        </w:rPr>
        <w:t>在</w:t>
      </w:r>
      <w:r w:rsidRPr="00407D29">
        <w:rPr>
          <w:rFonts w:asciiTheme="minorEastAsia" w:eastAsiaTheme="minorEastAsia" w:hAnsiTheme="minorEastAsia"/>
          <w:sz w:val="20"/>
          <w:szCs w:val="20"/>
        </w:rPr>
        <w:t>本研究</w:t>
      </w:r>
      <w:r w:rsidRPr="00407D29">
        <w:rPr>
          <w:rFonts w:asciiTheme="minorEastAsia" w:eastAsiaTheme="minorEastAsia" w:hAnsiTheme="minorEastAsia" w:hint="eastAsia"/>
          <w:sz w:val="20"/>
          <w:szCs w:val="20"/>
        </w:rPr>
        <w:t>中</w:t>
      </w:r>
      <w:r w:rsidRPr="00407D29">
        <w:rPr>
          <w:rFonts w:asciiTheme="minorEastAsia" w:eastAsiaTheme="minorEastAsia" w:hAnsiTheme="minorEastAsia"/>
          <w:sz w:val="20"/>
          <w:szCs w:val="20"/>
        </w:rPr>
        <w:t>提出了四</w:t>
      </w:r>
      <w:r w:rsidRPr="00407D29">
        <w:rPr>
          <w:rFonts w:asciiTheme="minorEastAsia" w:eastAsiaTheme="minorEastAsia" w:hAnsiTheme="minorEastAsia" w:hint="eastAsia"/>
          <w:sz w:val="20"/>
          <w:szCs w:val="20"/>
        </w:rPr>
        <w:t>項</w:t>
      </w:r>
      <w:r w:rsidRPr="00407D29">
        <w:rPr>
          <w:rFonts w:asciiTheme="minorEastAsia" w:eastAsiaTheme="minorEastAsia" w:hAnsiTheme="minorEastAsia"/>
          <w:sz w:val="20"/>
          <w:szCs w:val="20"/>
        </w:rPr>
        <w:t>因素</w:t>
      </w:r>
      <w:r w:rsidRPr="00407D29">
        <w:rPr>
          <w:rFonts w:asciiTheme="minorEastAsia" w:eastAsiaTheme="minorEastAsia" w:hAnsiTheme="minorEastAsia" w:hint="eastAsia"/>
          <w:sz w:val="20"/>
          <w:szCs w:val="20"/>
        </w:rPr>
        <w:t>;</w:t>
      </w:r>
      <w:r w:rsidRPr="00407D29">
        <w:rPr>
          <w:rFonts w:asciiTheme="minorEastAsia" w:eastAsiaTheme="minorEastAsia" w:hAnsiTheme="minorEastAsia"/>
          <w:sz w:val="20"/>
          <w:szCs w:val="20"/>
        </w:rPr>
        <w:t>分別是社會因素(家庭活動、</w:t>
      </w:r>
      <w:r w:rsidRPr="00407D29">
        <w:rPr>
          <w:rFonts w:asciiTheme="minorEastAsia" w:eastAsiaTheme="minorEastAsia" w:hAnsiTheme="minorEastAsia" w:hint="eastAsia"/>
          <w:sz w:val="20"/>
          <w:szCs w:val="20"/>
        </w:rPr>
        <w:t>來客拜</w:t>
      </w:r>
      <w:r w:rsidRPr="00407D29">
        <w:rPr>
          <w:rFonts w:asciiTheme="minorEastAsia" w:eastAsiaTheme="minorEastAsia" w:hAnsiTheme="minorEastAsia"/>
          <w:sz w:val="20"/>
          <w:szCs w:val="20"/>
        </w:rPr>
        <w:t>訪</w:t>
      </w:r>
      <w:r w:rsidRPr="00407D29">
        <w:rPr>
          <w:rFonts w:asciiTheme="minorEastAsia" w:eastAsiaTheme="minorEastAsia" w:hAnsiTheme="minorEastAsia" w:hint="eastAsia"/>
          <w:sz w:val="20"/>
          <w:szCs w:val="20"/>
        </w:rPr>
        <w:t>頻率</w:t>
      </w:r>
      <w:r w:rsidRPr="00407D29">
        <w:rPr>
          <w:rFonts w:asciiTheme="minorEastAsia" w:eastAsiaTheme="minorEastAsia" w:hAnsiTheme="minorEastAsia"/>
          <w:sz w:val="20"/>
          <w:szCs w:val="20"/>
        </w:rPr>
        <w:t>)，心理因素(心理需求、</w:t>
      </w:r>
      <w:r w:rsidRPr="00407D29">
        <w:rPr>
          <w:rFonts w:asciiTheme="minorEastAsia" w:eastAsiaTheme="minorEastAsia" w:hAnsiTheme="minorEastAsia" w:hint="eastAsia"/>
          <w:sz w:val="20"/>
          <w:szCs w:val="20"/>
        </w:rPr>
        <w:t>對於</w:t>
      </w:r>
      <w:r w:rsidRPr="00407D29">
        <w:rPr>
          <w:rFonts w:asciiTheme="minorEastAsia" w:eastAsiaTheme="minorEastAsia" w:hAnsiTheme="minorEastAsia"/>
          <w:sz w:val="20"/>
          <w:szCs w:val="20"/>
        </w:rPr>
        <w:t>新環境的期</w:t>
      </w:r>
      <w:r w:rsidRPr="00407D29">
        <w:rPr>
          <w:rFonts w:asciiTheme="minorEastAsia" w:eastAsiaTheme="minorEastAsia" w:hAnsiTheme="minorEastAsia" w:hint="eastAsia"/>
          <w:sz w:val="20"/>
          <w:szCs w:val="20"/>
        </w:rPr>
        <w:t>望</w:t>
      </w:r>
      <w:r w:rsidRPr="00407D29">
        <w:rPr>
          <w:rFonts w:asciiTheme="minorEastAsia" w:eastAsiaTheme="minorEastAsia" w:hAnsiTheme="minorEastAsia"/>
          <w:sz w:val="20"/>
          <w:szCs w:val="20"/>
        </w:rPr>
        <w:t>、建</w:t>
      </w:r>
      <w:r w:rsidRPr="00407D29">
        <w:rPr>
          <w:rFonts w:asciiTheme="minorEastAsia" w:eastAsiaTheme="minorEastAsia" w:hAnsiTheme="minorEastAsia" w:hint="eastAsia"/>
          <w:sz w:val="20"/>
          <w:szCs w:val="20"/>
        </w:rPr>
        <w:t>築</w:t>
      </w:r>
      <w:r w:rsidRPr="00407D29">
        <w:rPr>
          <w:rFonts w:asciiTheme="minorEastAsia" w:eastAsiaTheme="minorEastAsia" w:hAnsiTheme="minorEastAsia"/>
          <w:sz w:val="20"/>
          <w:szCs w:val="20"/>
        </w:rPr>
        <w:t>物</w:t>
      </w:r>
      <w:r w:rsidRPr="00407D29">
        <w:rPr>
          <w:rFonts w:asciiTheme="minorEastAsia" w:eastAsiaTheme="minorEastAsia" w:hAnsiTheme="minorEastAsia" w:hint="eastAsia"/>
          <w:sz w:val="20"/>
          <w:szCs w:val="20"/>
        </w:rPr>
        <w:t>的更</w:t>
      </w:r>
      <w:r w:rsidRPr="00407D29">
        <w:rPr>
          <w:rFonts w:asciiTheme="minorEastAsia" w:eastAsiaTheme="minorEastAsia" w:hAnsiTheme="minorEastAsia"/>
          <w:sz w:val="20"/>
          <w:szCs w:val="20"/>
        </w:rPr>
        <w:t>新需求)</w:t>
      </w:r>
      <w:r w:rsidRPr="00407D29">
        <w:rPr>
          <w:rFonts w:asciiTheme="minorEastAsia" w:eastAsiaTheme="minorEastAsia" w:hAnsiTheme="minorEastAsia" w:hint="eastAsia"/>
          <w:sz w:val="20"/>
          <w:szCs w:val="20"/>
        </w:rPr>
        <w:t>，</w:t>
      </w:r>
      <w:r w:rsidRPr="00407D29">
        <w:rPr>
          <w:rFonts w:asciiTheme="minorEastAsia" w:eastAsiaTheme="minorEastAsia" w:hAnsiTheme="minorEastAsia"/>
          <w:sz w:val="20"/>
          <w:szCs w:val="20"/>
        </w:rPr>
        <w:t>人口因素(年齡</w:t>
      </w:r>
      <w:r w:rsidRPr="00407D29">
        <w:rPr>
          <w:rFonts w:asciiTheme="minorEastAsia" w:eastAsiaTheme="minorEastAsia" w:hAnsiTheme="minorEastAsia" w:hint="eastAsia"/>
          <w:sz w:val="20"/>
          <w:szCs w:val="20"/>
        </w:rPr>
        <w:t>層</w:t>
      </w:r>
      <w:r w:rsidRPr="00407D29">
        <w:rPr>
          <w:rFonts w:asciiTheme="minorEastAsia" w:eastAsiaTheme="minorEastAsia" w:hAnsiTheme="minorEastAsia"/>
          <w:sz w:val="20"/>
          <w:szCs w:val="20"/>
        </w:rPr>
        <w:t>、學歷)以及個人喜</w:t>
      </w:r>
      <w:r w:rsidRPr="00407D29">
        <w:rPr>
          <w:rFonts w:asciiTheme="minorEastAsia" w:eastAsiaTheme="minorEastAsia" w:hAnsiTheme="minorEastAsia" w:hint="eastAsia"/>
          <w:sz w:val="20"/>
          <w:szCs w:val="20"/>
        </w:rPr>
        <w:t>好</w:t>
      </w:r>
      <w:r w:rsidRPr="00407D29">
        <w:rPr>
          <w:rFonts w:asciiTheme="minorEastAsia" w:eastAsiaTheme="minorEastAsia" w:hAnsiTheme="minorEastAsia"/>
          <w:sz w:val="20"/>
          <w:szCs w:val="20"/>
        </w:rPr>
        <w:t>(建</w:t>
      </w:r>
      <w:r w:rsidRPr="00407D29">
        <w:rPr>
          <w:rFonts w:asciiTheme="minorEastAsia" w:eastAsiaTheme="minorEastAsia" w:hAnsiTheme="minorEastAsia" w:hint="eastAsia"/>
          <w:sz w:val="20"/>
          <w:szCs w:val="20"/>
        </w:rPr>
        <w:t>築</w:t>
      </w:r>
      <w:r w:rsidRPr="00407D29">
        <w:rPr>
          <w:rFonts w:asciiTheme="minorEastAsia" w:eastAsiaTheme="minorEastAsia" w:hAnsiTheme="minorEastAsia"/>
          <w:sz w:val="20"/>
          <w:szCs w:val="20"/>
        </w:rPr>
        <w:t>物</w:t>
      </w:r>
      <w:r w:rsidRPr="00407D29">
        <w:rPr>
          <w:rFonts w:asciiTheme="minorEastAsia" w:eastAsiaTheme="minorEastAsia" w:hAnsiTheme="minorEastAsia" w:hint="eastAsia"/>
          <w:sz w:val="20"/>
          <w:szCs w:val="20"/>
        </w:rPr>
        <w:t>的</w:t>
      </w:r>
      <w:r w:rsidRPr="00407D29">
        <w:rPr>
          <w:rFonts w:asciiTheme="minorEastAsia" w:eastAsiaTheme="minorEastAsia" w:hAnsiTheme="minorEastAsia"/>
          <w:sz w:val="20"/>
          <w:szCs w:val="20"/>
        </w:rPr>
        <w:t>面積、</w:t>
      </w:r>
      <w:r w:rsidRPr="00407D29">
        <w:rPr>
          <w:rFonts w:asciiTheme="minorEastAsia" w:eastAsiaTheme="minorEastAsia" w:hAnsiTheme="minorEastAsia" w:hint="eastAsia"/>
          <w:sz w:val="20"/>
          <w:szCs w:val="20"/>
        </w:rPr>
        <w:t>土地</w:t>
      </w:r>
      <w:r w:rsidRPr="00407D29">
        <w:rPr>
          <w:rFonts w:asciiTheme="minorEastAsia" w:eastAsiaTheme="minorEastAsia" w:hAnsiTheme="minorEastAsia"/>
          <w:sz w:val="20"/>
          <w:szCs w:val="20"/>
        </w:rPr>
        <w:t>大小、建築</w:t>
      </w:r>
      <w:r w:rsidRPr="00407D29">
        <w:rPr>
          <w:rFonts w:asciiTheme="minorEastAsia" w:eastAsiaTheme="minorEastAsia" w:hAnsiTheme="minorEastAsia" w:hint="eastAsia"/>
          <w:sz w:val="20"/>
          <w:szCs w:val="20"/>
        </w:rPr>
        <w:t>樣式</w:t>
      </w:r>
      <w:r w:rsidRPr="00407D29">
        <w:rPr>
          <w:rFonts w:asciiTheme="minorEastAsia" w:eastAsiaTheme="minorEastAsia" w:hAnsiTheme="minorEastAsia"/>
          <w:sz w:val="20"/>
          <w:szCs w:val="20"/>
        </w:rPr>
        <w:t>)。本研究</w:t>
      </w:r>
      <w:r w:rsidRPr="00407D29">
        <w:rPr>
          <w:rFonts w:asciiTheme="minorEastAsia" w:eastAsiaTheme="minorEastAsia" w:hAnsiTheme="minorEastAsia" w:hint="eastAsia"/>
          <w:sz w:val="20"/>
          <w:szCs w:val="20"/>
        </w:rPr>
        <w:t>以</w:t>
      </w:r>
      <w:r w:rsidRPr="00407D29">
        <w:rPr>
          <w:rFonts w:asciiTheme="minorEastAsia" w:eastAsiaTheme="minorEastAsia" w:hAnsiTheme="minorEastAsia"/>
          <w:sz w:val="20"/>
          <w:szCs w:val="20"/>
        </w:rPr>
        <w:t>41位受訪者作隨機</w:t>
      </w:r>
      <w:r w:rsidRPr="00407D29">
        <w:rPr>
          <w:rFonts w:asciiTheme="minorEastAsia" w:eastAsiaTheme="minorEastAsia" w:hAnsiTheme="minorEastAsia" w:hint="eastAsia"/>
          <w:sz w:val="20"/>
          <w:szCs w:val="20"/>
        </w:rPr>
        <w:t>性</w:t>
      </w:r>
      <w:r w:rsidRPr="00407D29">
        <w:rPr>
          <w:rFonts w:asciiTheme="minorEastAsia" w:eastAsiaTheme="minorEastAsia" w:hAnsiTheme="minorEastAsia"/>
          <w:sz w:val="20"/>
          <w:szCs w:val="20"/>
        </w:rPr>
        <w:t>問券調查，</w:t>
      </w:r>
      <w:r w:rsidRPr="00407D29">
        <w:rPr>
          <w:rFonts w:asciiTheme="minorEastAsia" w:eastAsiaTheme="minorEastAsia" w:hAnsiTheme="minorEastAsia" w:hint="eastAsia"/>
          <w:sz w:val="20"/>
          <w:szCs w:val="20"/>
        </w:rPr>
        <w:t>運</w:t>
      </w:r>
      <w:r w:rsidRPr="00407D29">
        <w:rPr>
          <w:rFonts w:asciiTheme="minorEastAsia" w:eastAsiaTheme="minorEastAsia" w:hAnsiTheme="minorEastAsia"/>
          <w:sz w:val="20"/>
          <w:szCs w:val="20"/>
        </w:rPr>
        <w:t>用卡方檢驗分析數據，藉以驗證</w:t>
      </w:r>
      <w:r w:rsidRPr="00407D29">
        <w:rPr>
          <w:rFonts w:asciiTheme="minorEastAsia" w:eastAsiaTheme="minorEastAsia" w:hAnsiTheme="minorEastAsia" w:hint="eastAsia"/>
          <w:sz w:val="20"/>
          <w:szCs w:val="20"/>
        </w:rPr>
        <w:t>本研究的</w:t>
      </w:r>
      <w:r w:rsidRPr="00407D29">
        <w:rPr>
          <w:rFonts w:asciiTheme="minorEastAsia" w:eastAsiaTheme="minorEastAsia" w:hAnsiTheme="minorEastAsia"/>
          <w:sz w:val="20"/>
          <w:szCs w:val="20"/>
        </w:rPr>
        <w:t>七種假設。</w:t>
      </w:r>
    </w:p>
    <w:p w14:paraId="4943F410" w14:textId="77777777" w:rsidR="00E10203" w:rsidRPr="00407D29" w:rsidRDefault="00E10203" w:rsidP="00E10203">
      <w:pPr>
        <w:rPr>
          <w:rFonts w:asciiTheme="minorEastAsia" w:eastAsiaTheme="minorEastAsia" w:hAnsiTheme="minorEastAsia"/>
          <w:sz w:val="20"/>
          <w:szCs w:val="20"/>
        </w:rPr>
      </w:pPr>
      <w:r w:rsidRPr="00407D29">
        <w:rPr>
          <w:rFonts w:asciiTheme="minorEastAsia" w:eastAsiaTheme="minorEastAsia" w:hAnsiTheme="minorEastAsia"/>
          <w:sz w:val="20"/>
          <w:szCs w:val="20"/>
        </w:rPr>
        <w:tab/>
      </w:r>
      <w:r w:rsidRPr="00407D29">
        <w:rPr>
          <w:rFonts w:asciiTheme="minorEastAsia" w:eastAsiaTheme="minorEastAsia" w:hAnsiTheme="minorEastAsia" w:hint="eastAsia"/>
          <w:sz w:val="20"/>
          <w:szCs w:val="20"/>
        </w:rPr>
        <w:t>經由</w:t>
      </w:r>
      <w:r w:rsidRPr="00407D29">
        <w:rPr>
          <w:rFonts w:asciiTheme="minorEastAsia" w:eastAsiaTheme="minorEastAsia" w:hAnsiTheme="minorEastAsia"/>
          <w:sz w:val="20"/>
          <w:szCs w:val="20"/>
        </w:rPr>
        <w:t>統計結果發現，購屋者會因為考量家庭活動、家庭聚會等因素，而影響</w:t>
      </w:r>
      <w:r w:rsidRPr="00407D29">
        <w:rPr>
          <w:rFonts w:asciiTheme="minorEastAsia" w:eastAsiaTheme="minorEastAsia" w:hAnsiTheme="minorEastAsia" w:hint="eastAsia"/>
          <w:sz w:val="20"/>
          <w:szCs w:val="20"/>
        </w:rPr>
        <w:t>購屋者對於</w:t>
      </w:r>
      <w:r w:rsidRPr="00407D29">
        <w:rPr>
          <w:rFonts w:asciiTheme="minorEastAsia" w:eastAsiaTheme="minorEastAsia" w:hAnsiTheme="minorEastAsia"/>
          <w:sz w:val="20"/>
          <w:szCs w:val="20"/>
        </w:rPr>
        <w:t>建</w:t>
      </w:r>
      <w:r w:rsidRPr="00407D29">
        <w:rPr>
          <w:rFonts w:asciiTheme="minorEastAsia" w:eastAsiaTheme="minorEastAsia" w:hAnsiTheme="minorEastAsia" w:hint="eastAsia"/>
          <w:sz w:val="20"/>
          <w:szCs w:val="20"/>
        </w:rPr>
        <w:t>築</w:t>
      </w:r>
      <w:r w:rsidRPr="00407D29">
        <w:rPr>
          <w:rFonts w:asciiTheme="minorEastAsia" w:eastAsiaTheme="minorEastAsia" w:hAnsiTheme="minorEastAsia"/>
          <w:sz w:val="20"/>
          <w:szCs w:val="20"/>
        </w:rPr>
        <w:t>物面積</w:t>
      </w:r>
      <w:r w:rsidRPr="00407D29">
        <w:rPr>
          <w:rFonts w:asciiTheme="minorEastAsia" w:eastAsiaTheme="minorEastAsia" w:hAnsiTheme="minorEastAsia" w:hint="eastAsia"/>
          <w:sz w:val="20"/>
          <w:szCs w:val="20"/>
        </w:rPr>
        <w:t>需求</w:t>
      </w:r>
      <w:r w:rsidRPr="00407D29">
        <w:rPr>
          <w:rFonts w:asciiTheme="minorEastAsia" w:eastAsiaTheme="minorEastAsia" w:hAnsiTheme="minorEastAsia"/>
          <w:sz w:val="20"/>
          <w:szCs w:val="20"/>
        </w:rPr>
        <w:t>的選擇。在選擇建</w:t>
      </w:r>
      <w:r w:rsidRPr="00407D29">
        <w:rPr>
          <w:rFonts w:asciiTheme="minorEastAsia" w:eastAsiaTheme="minorEastAsia" w:hAnsiTheme="minorEastAsia" w:hint="eastAsia"/>
          <w:sz w:val="20"/>
          <w:szCs w:val="20"/>
        </w:rPr>
        <w:t>築</w:t>
      </w:r>
      <w:r w:rsidRPr="00407D29">
        <w:rPr>
          <w:rFonts w:asciiTheme="minorEastAsia" w:eastAsiaTheme="minorEastAsia" w:hAnsiTheme="minorEastAsia"/>
          <w:sz w:val="20"/>
          <w:szCs w:val="20"/>
        </w:rPr>
        <w:t>物群規模時，受到舒適度、安全性及自我實現等心理因素</w:t>
      </w:r>
      <w:r w:rsidRPr="00407D29">
        <w:rPr>
          <w:rFonts w:asciiTheme="minorEastAsia" w:eastAsiaTheme="minorEastAsia" w:hAnsiTheme="minorEastAsia" w:hint="eastAsia"/>
          <w:sz w:val="20"/>
          <w:szCs w:val="20"/>
        </w:rPr>
        <w:t>而受到</w:t>
      </w:r>
      <w:r w:rsidRPr="00407D29">
        <w:rPr>
          <w:rFonts w:asciiTheme="minorEastAsia" w:eastAsiaTheme="minorEastAsia" w:hAnsiTheme="minorEastAsia"/>
          <w:sz w:val="20"/>
          <w:szCs w:val="20"/>
        </w:rPr>
        <w:t>影響。最後，建</w:t>
      </w:r>
      <w:r w:rsidRPr="00407D29">
        <w:rPr>
          <w:rFonts w:asciiTheme="minorEastAsia" w:eastAsiaTheme="minorEastAsia" w:hAnsiTheme="minorEastAsia" w:hint="eastAsia"/>
          <w:sz w:val="20"/>
          <w:szCs w:val="20"/>
        </w:rPr>
        <w:t>築</w:t>
      </w:r>
      <w:r w:rsidRPr="00407D29">
        <w:rPr>
          <w:rFonts w:asciiTheme="minorEastAsia" w:eastAsiaTheme="minorEastAsia" w:hAnsiTheme="minorEastAsia"/>
          <w:sz w:val="20"/>
          <w:szCs w:val="20"/>
        </w:rPr>
        <w:t>物</w:t>
      </w:r>
      <w:r w:rsidRPr="00407D29">
        <w:rPr>
          <w:rFonts w:asciiTheme="minorEastAsia" w:eastAsiaTheme="minorEastAsia" w:hAnsiTheme="minorEastAsia" w:hint="eastAsia"/>
          <w:sz w:val="20"/>
          <w:szCs w:val="20"/>
        </w:rPr>
        <w:t>樣式</w:t>
      </w:r>
      <w:r w:rsidRPr="00407D29">
        <w:rPr>
          <w:rFonts w:asciiTheme="minorEastAsia" w:eastAsiaTheme="minorEastAsia" w:hAnsiTheme="minorEastAsia"/>
          <w:sz w:val="20"/>
          <w:szCs w:val="20"/>
        </w:rPr>
        <w:t>的</w:t>
      </w:r>
      <w:r w:rsidRPr="00407D29">
        <w:rPr>
          <w:rFonts w:asciiTheme="minorEastAsia" w:eastAsiaTheme="minorEastAsia" w:hAnsiTheme="minorEastAsia" w:hint="eastAsia"/>
          <w:sz w:val="20"/>
          <w:szCs w:val="20"/>
        </w:rPr>
        <w:t>選擇,依據</w:t>
      </w:r>
      <w:r w:rsidRPr="00407D29">
        <w:rPr>
          <w:rFonts w:asciiTheme="minorEastAsia" w:eastAsiaTheme="minorEastAsia" w:hAnsiTheme="minorEastAsia"/>
          <w:sz w:val="20"/>
          <w:szCs w:val="20"/>
        </w:rPr>
        <w:t>三種不同年齡層</w:t>
      </w:r>
      <w:r w:rsidRPr="00407D29">
        <w:rPr>
          <w:rFonts w:asciiTheme="minorEastAsia" w:eastAsiaTheme="minorEastAsia" w:hAnsiTheme="minorEastAsia" w:hint="eastAsia"/>
          <w:sz w:val="20"/>
          <w:szCs w:val="20"/>
        </w:rPr>
        <w:t>級的</w:t>
      </w:r>
      <w:r w:rsidRPr="00407D29">
        <w:rPr>
          <w:rFonts w:asciiTheme="minorEastAsia" w:eastAsiaTheme="minorEastAsia" w:hAnsiTheme="minorEastAsia"/>
          <w:sz w:val="20"/>
          <w:szCs w:val="20"/>
        </w:rPr>
        <w:t>購屋者20-35歲、36-45歲、45歲以上</w:t>
      </w:r>
      <w:r w:rsidRPr="00407D29">
        <w:rPr>
          <w:rFonts w:asciiTheme="minorEastAsia" w:eastAsiaTheme="minorEastAsia" w:hAnsiTheme="minorEastAsia" w:hint="eastAsia"/>
          <w:sz w:val="20"/>
          <w:szCs w:val="20"/>
        </w:rPr>
        <w:t>者,而受到</w:t>
      </w:r>
      <w:r w:rsidRPr="00407D29">
        <w:rPr>
          <w:rFonts w:asciiTheme="minorEastAsia" w:eastAsiaTheme="minorEastAsia" w:hAnsiTheme="minorEastAsia"/>
          <w:sz w:val="20"/>
          <w:szCs w:val="20"/>
        </w:rPr>
        <w:t>影響。</w:t>
      </w:r>
      <w:r w:rsidRPr="00407D29">
        <w:rPr>
          <w:rFonts w:asciiTheme="minorEastAsia" w:eastAsiaTheme="minorEastAsia" w:hAnsiTheme="minorEastAsia" w:hint="eastAsia"/>
          <w:sz w:val="20"/>
          <w:szCs w:val="20"/>
        </w:rPr>
        <w:t>在結論中</w:t>
      </w:r>
      <w:r w:rsidRPr="00407D29">
        <w:rPr>
          <w:rFonts w:asciiTheme="minorEastAsia" w:eastAsiaTheme="minorEastAsia" w:hAnsiTheme="minorEastAsia"/>
          <w:sz w:val="20"/>
          <w:szCs w:val="20"/>
        </w:rPr>
        <w:t>，基於卡方檢驗結果p值為0.00287，影響購屋者的最大</w:t>
      </w:r>
      <w:r w:rsidRPr="00407D29">
        <w:rPr>
          <w:rFonts w:asciiTheme="minorEastAsia" w:eastAsiaTheme="minorEastAsia" w:hAnsiTheme="minorEastAsia" w:hint="eastAsia"/>
          <w:sz w:val="20"/>
          <w:szCs w:val="20"/>
        </w:rPr>
        <w:t>考慮原</w:t>
      </w:r>
      <w:r w:rsidRPr="00407D29">
        <w:rPr>
          <w:rFonts w:asciiTheme="minorEastAsia" w:eastAsiaTheme="minorEastAsia" w:hAnsiTheme="minorEastAsia"/>
          <w:sz w:val="20"/>
          <w:szCs w:val="20"/>
        </w:rPr>
        <w:t>因為心理因素，</w:t>
      </w:r>
      <w:r w:rsidRPr="00407D29">
        <w:rPr>
          <w:rFonts w:asciiTheme="minorEastAsia" w:eastAsiaTheme="minorEastAsia" w:hAnsiTheme="minorEastAsia" w:hint="eastAsia"/>
          <w:sz w:val="20"/>
          <w:szCs w:val="20"/>
        </w:rPr>
        <w:t>即</w:t>
      </w:r>
      <w:r w:rsidRPr="00407D29">
        <w:rPr>
          <w:rFonts w:asciiTheme="minorEastAsia" w:eastAsiaTheme="minorEastAsia" w:hAnsiTheme="minorEastAsia"/>
          <w:sz w:val="20"/>
          <w:szCs w:val="20"/>
        </w:rPr>
        <w:t>舒適度、安全性、自我實現等。</w:t>
      </w:r>
    </w:p>
    <w:p w14:paraId="4EF6D80A" w14:textId="77777777" w:rsidR="00E10203" w:rsidRPr="00407D29" w:rsidRDefault="00E10203" w:rsidP="00E10203">
      <w:pPr>
        <w:ind w:left="217" w:hangingChars="100" w:hanging="217"/>
        <w:jc w:val="center"/>
        <w:rPr>
          <w:b/>
          <w:color w:val="000000"/>
          <w:sz w:val="20"/>
          <w:szCs w:val="20"/>
        </w:rPr>
      </w:pPr>
    </w:p>
    <w:p w14:paraId="6ECADA63" w14:textId="77777777" w:rsidR="00E10203" w:rsidRPr="00407D29" w:rsidRDefault="00E10203" w:rsidP="00E10203">
      <w:pPr>
        <w:ind w:left="212" w:hangingChars="98" w:hanging="212"/>
        <w:jc w:val="both"/>
        <w:rPr>
          <w:sz w:val="20"/>
          <w:szCs w:val="20"/>
        </w:rPr>
      </w:pPr>
      <w:r w:rsidRPr="00407D29">
        <w:rPr>
          <w:rFonts w:hint="eastAsia"/>
          <w:b/>
          <w:color w:val="000000"/>
          <w:sz w:val="20"/>
          <w:szCs w:val="20"/>
        </w:rPr>
        <w:t>關鍵字：</w:t>
      </w:r>
      <w:r w:rsidRPr="00407D29">
        <w:rPr>
          <w:rFonts w:hint="eastAsia"/>
          <w:sz w:val="20"/>
          <w:szCs w:val="20"/>
        </w:rPr>
        <w:t>卡方檢驗、社會因素、心理因素、人口因素</w:t>
      </w:r>
    </w:p>
    <w:p w14:paraId="3CC3692D" w14:textId="1132BBAE" w:rsidR="007A4AE8" w:rsidRPr="00B30621" w:rsidRDefault="007A4AE8" w:rsidP="00E10203">
      <w:pPr>
        <w:ind w:left="196" w:hangingChars="98" w:hanging="196"/>
        <w:jc w:val="both"/>
        <w:rPr>
          <w:sz w:val="20"/>
          <w:szCs w:val="20"/>
        </w:rPr>
      </w:pPr>
    </w:p>
    <w:sectPr w:rsidR="007A4AE8" w:rsidRPr="00B30621" w:rsidSect="00B30621">
      <w:footnotePr>
        <w:numFmt w:val="lowerLetter"/>
      </w:footnotePr>
      <w:pgSz w:w="11906" w:h="16838" w:code="9"/>
      <w:pgMar w:top="1701" w:right="1134" w:bottom="1701" w:left="1134" w:header="1134" w:footer="1134"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88F06B2" w14:textId="77777777" w:rsidR="000B23E4" w:rsidRDefault="000B23E4">
      <w:r>
        <w:separator/>
      </w:r>
    </w:p>
  </w:endnote>
  <w:endnote w:type="continuationSeparator" w:id="0">
    <w:p w14:paraId="195FB801" w14:textId="77777777" w:rsidR="000B23E4" w:rsidRDefault="000B2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標楷體">
    <w:altName w:val="Arial Unicode MS"/>
    <w:charset w:val="88"/>
    <w:family w:val="script"/>
    <w:pitch w:val="fixed"/>
    <w:sig w:usb0="00000003" w:usb1="080E0000" w:usb2="00000016" w:usb3="00000000" w:csb0="00100001" w:csb1="00000000"/>
  </w:font>
  <w:font w:name="新細明體">
    <w:charset w:val="51"/>
    <w:family w:val="auto"/>
    <w:pitch w:val="variable"/>
    <w:sig w:usb0="00000001" w:usb1="08080000" w:usb2="00000010" w:usb3="00000000" w:csb0="001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Black">
    <w:panose1 w:val="020B0A04020102020204"/>
    <w:charset w:val="00"/>
    <w:family w:val="auto"/>
    <w:pitch w:val="variable"/>
    <w:sig w:usb0="00000003" w:usb1="00000000" w:usb2="00000000" w:usb3="00000000" w:csb0="00000001" w:csb1="00000000"/>
  </w:font>
  <w:font w:name="MS Mincho">
    <w:altName w:val="ＭＳ 明朝"/>
    <w:charset w:val="80"/>
    <w:family w:val="modern"/>
    <w:pitch w:val="fixed"/>
    <w:sig w:usb0="A00002BF" w:usb1="68C7FCFB" w:usb2="00000010" w:usb3="00000000" w:csb0="0002009F"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BEB7107" w14:textId="77777777" w:rsidR="00597528" w:rsidRPr="00DC6607" w:rsidRDefault="00597528" w:rsidP="003E3E2A">
    <w:pPr>
      <w:pStyle w:val="Footer"/>
      <w:framePr w:wrap="around" w:vAnchor="text" w:hAnchor="margin" w:xAlign="outside" w:y="1"/>
      <w:rPr>
        <w:rStyle w:val="PageNumber"/>
      </w:rPr>
    </w:pPr>
    <w:r w:rsidRPr="00DC6607">
      <w:rPr>
        <w:rStyle w:val="PageNumber"/>
      </w:rPr>
      <w:fldChar w:fldCharType="begin"/>
    </w:r>
    <w:r w:rsidRPr="00DC6607">
      <w:rPr>
        <w:rStyle w:val="PageNumber"/>
      </w:rPr>
      <w:instrText xml:space="preserve">PAGE  </w:instrText>
    </w:r>
    <w:r w:rsidRPr="00DC6607">
      <w:rPr>
        <w:rStyle w:val="PageNumber"/>
      </w:rPr>
      <w:fldChar w:fldCharType="separate"/>
    </w:r>
    <w:r w:rsidR="00C4115C">
      <w:rPr>
        <w:rStyle w:val="PageNumber"/>
        <w:noProof/>
      </w:rPr>
      <w:t>16</w:t>
    </w:r>
    <w:r w:rsidRPr="00DC6607">
      <w:rPr>
        <w:rStyle w:val="PageNumber"/>
      </w:rPr>
      <w:fldChar w:fldCharType="end"/>
    </w:r>
  </w:p>
  <w:p w14:paraId="125C10C2" w14:textId="77777777" w:rsidR="00597528" w:rsidRDefault="00597528" w:rsidP="001E36C6">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A903D4" w14:textId="77777777" w:rsidR="00597528" w:rsidRPr="00DC6607" w:rsidRDefault="00597528" w:rsidP="003E3E2A">
    <w:pPr>
      <w:pStyle w:val="Footer"/>
      <w:framePr w:wrap="around" w:vAnchor="text" w:hAnchor="margin" w:xAlign="outside" w:y="1"/>
      <w:rPr>
        <w:rStyle w:val="PageNumber"/>
      </w:rPr>
    </w:pPr>
    <w:r w:rsidRPr="00DC6607">
      <w:rPr>
        <w:rStyle w:val="PageNumber"/>
      </w:rPr>
      <w:fldChar w:fldCharType="begin"/>
    </w:r>
    <w:r w:rsidRPr="00DC6607">
      <w:rPr>
        <w:rStyle w:val="PageNumber"/>
      </w:rPr>
      <w:instrText xml:space="preserve">PAGE  </w:instrText>
    </w:r>
    <w:r w:rsidRPr="00DC6607">
      <w:rPr>
        <w:rStyle w:val="PageNumber"/>
      </w:rPr>
      <w:fldChar w:fldCharType="separate"/>
    </w:r>
    <w:r w:rsidR="00C4115C">
      <w:rPr>
        <w:rStyle w:val="PageNumber"/>
        <w:noProof/>
      </w:rPr>
      <w:t>1</w:t>
    </w:r>
    <w:r w:rsidRPr="00DC6607">
      <w:rPr>
        <w:rStyle w:val="PageNumber"/>
      </w:rPr>
      <w:fldChar w:fldCharType="end"/>
    </w:r>
  </w:p>
  <w:p w14:paraId="3504C60A" w14:textId="77777777" w:rsidR="00597528" w:rsidRDefault="00597528" w:rsidP="001E36C6">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04C564A" w14:textId="77777777" w:rsidR="000B23E4" w:rsidRDefault="000B23E4">
      <w:r>
        <w:separator/>
      </w:r>
    </w:p>
  </w:footnote>
  <w:footnote w:type="continuationSeparator" w:id="0">
    <w:p w14:paraId="331BD331" w14:textId="77777777" w:rsidR="000B23E4" w:rsidRDefault="000B23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FBC089" w14:textId="77777777" w:rsidR="00597528" w:rsidRDefault="00C4115C">
    <w:pPr>
      <w:pStyle w:val="Header"/>
    </w:pPr>
    <w:r>
      <w:rPr>
        <w:noProof/>
      </w:rPr>
      <w:pict w14:anchorId="6B82F690">
        <v:group id="_x0000_s2052" style="position:absolute;margin-left:-7.65pt;margin-top:-5.2pt;width:489.6pt;height:25.5pt;z-index:251657216" coordorigin="981,1030" coordsize="9792,510">
          <v:shapetype id="_x0000_t202" coordsize="21600,21600" o:spt="202" path="m0,0l0,21600,21600,21600,21600,0xe">
            <v:stroke joinstyle="miter"/>
            <v:path gradientshapeok="t" o:connecttype="rect"/>
          </v:shapetype>
          <v:shape id="_x0000_s2050" type="#_x0000_t202" alt="文字方塊: Architecture Science, No. 1, pp.1~8, June 2010&#10;" style="position:absolute;left:981;top:1030;width:6648;height:510" wrapcoords="0 0 21600 0 21600 21600 0 21600 0 0" filled="f" stroked="f">
            <v:textbox style="mso-next-textbox:#_x0000_s2050">
              <w:txbxContent>
                <w:p w14:paraId="295E81CB" w14:textId="77777777" w:rsidR="00597528" w:rsidRPr="003D3FE1" w:rsidRDefault="00597528" w:rsidP="003B47C2">
                  <w:pPr>
                    <w:pStyle w:val="Header"/>
                    <w:tabs>
                      <w:tab w:val="left" w:pos="180"/>
                    </w:tabs>
                    <w:spacing w:line="240" w:lineRule="exact"/>
                    <w:ind w:right="130"/>
                    <w:rPr>
                      <w:color w:val="000000" w:themeColor="text1"/>
                      <w:kern w:val="16"/>
                    </w:rPr>
                  </w:pPr>
                  <w:r w:rsidRPr="003D3FE1">
                    <w:rPr>
                      <w:caps/>
                      <w:color w:val="000000" w:themeColor="text1"/>
                      <w:kern w:val="16"/>
                    </w:rPr>
                    <w:t>Architecture</w:t>
                  </w:r>
                  <w:r w:rsidRPr="003D3FE1">
                    <w:rPr>
                      <w:caps/>
                      <w:color w:val="000000" w:themeColor="text1"/>
                      <w:spacing w:val="40"/>
                      <w:kern w:val="16"/>
                    </w:rPr>
                    <w:t xml:space="preserve"> </w:t>
                  </w:r>
                  <w:r w:rsidRPr="003D3FE1">
                    <w:rPr>
                      <w:caps/>
                      <w:color w:val="000000" w:themeColor="text1"/>
                      <w:kern w:val="16"/>
                    </w:rPr>
                    <w:t>Science</w:t>
                  </w:r>
                  <w:r w:rsidRPr="003D3FE1">
                    <w:rPr>
                      <w:color w:val="000000" w:themeColor="text1"/>
                      <w:kern w:val="16"/>
                    </w:rPr>
                    <w:t xml:space="preserve">, No. </w:t>
                  </w:r>
                  <w:r w:rsidRPr="003D3FE1">
                    <w:rPr>
                      <w:rFonts w:hint="eastAsia"/>
                      <w:color w:val="000000" w:themeColor="text1"/>
                      <w:kern w:val="16"/>
                    </w:rPr>
                    <w:t>1</w:t>
                  </w:r>
                  <w:r>
                    <w:rPr>
                      <w:rFonts w:hint="eastAsia"/>
                      <w:color w:val="000000" w:themeColor="text1"/>
                      <w:kern w:val="16"/>
                    </w:rPr>
                    <w:t>5</w:t>
                  </w:r>
                  <w:r w:rsidRPr="003D3FE1">
                    <w:rPr>
                      <w:color w:val="000000" w:themeColor="text1"/>
                      <w:kern w:val="16"/>
                    </w:rPr>
                    <w:t xml:space="preserve">, </w:t>
                  </w:r>
                  <w:r>
                    <w:rPr>
                      <w:rFonts w:hint="eastAsia"/>
                      <w:color w:val="000000" w:themeColor="text1"/>
                      <w:kern w:val="16"/>
                    </w:rPr>
                    <w:t>June</w:t>
                  </w:r>
                  <w:r w:rsidRPr="003D3FE1">
                    <w:rPr>
                      <w:color w:val="000000" w:themeColor="text1"/>
                      <w:kern w:val="16"/>
                    </w:rPr>
                    <w:t xml:space="preserve"> 201</w:t>
                  </w:r>
                  <w:r>
                    <w:rPr>
                      <w:rFonts w:hint="eastAsia"/>
                      <w:color w:val="000000" w:themeColor="text1"/>
                      <w:kern w:val="16"/>
                    </w:rPr>
                    <w:t>7</w:t>
                  </w:r>
                </w:p>
              </w:txbxContent>
            </v:textbox>
          </v:shape>
          <v:shapetype id="_x0000_t32" coordsize="21600,21600" o:spt="32" o:oned="t" path="m0,0l21600,21600e" filled="f">
            <v:path arrowok="t" fillok="f" o:connecttype="none"/>
            <o:lock v:ext="edit" shapetype="t"/>
          </v:shapetype>
          <v:shape id="_x0000_s2051" type="#_x0000_t32" style="position:absolute;left:1131;top:1339;width:9642;height:1" o:connectortype="straight"/>
          <w10:wrap type="square"/>
        </v:group>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9458FAC" w14:textId="77777777" w:rsidR="00597528" w:rsidRDefault="00C4115C">
    <w:pPr>
      <w:pStyle w:val="Header"/>
    </w:pPr>
    <w:r>
      <w:rPr>
        <w:noProof/>
      </w:rPr>
      <w:pict w14:anchorId="1A39EB79">
        <v:shapetype id="_x0000_t202" coordsize="21600,21600" o:spt="202" path="m0,0l0,21600,21600,21600,21600,0xe">
          <v:stroke joinstyle="miter"/>
          <v:path gradientshapeok="t" o:connecttype="rect"/>
        </v:shapetype>
        <v:shape id="_x0000_s2054" type="#_x0000_t202" alt="文字方塊: Architecture Science, No. 1, pp.1~8, June 2010&#10;" style="position:absolute;margin-left:-.05pt;margin-top:-13.9pt;width:489.1pt;height:36.6pt;z-index:251659264" wrapcoords="0 0 21600 0 21600 21600 0 21600 0 0" o:regroupid="1" filled="f" stroked="f">
          <v:textbox style="mso-next-textbox:#_x0000_s2054">
            <w:txbxContent>
              <w:p w14:paraId="64533421" w14:textId="77777777" w:rsidR="00597528" w:rsidRPr="00167BD5" w:rsidRDefault="00597528" w:rsidP="007F73FE">
                <w:pPr>
                  <w:jc w:val="right"/>
                  <w:rPr>
                    <w:sz w:val="20"/>
                    <w:szCs w:val="20"/>
                  </w:rPr>
                </w:pPr>
                <w:r w:rsidRPr="00167BD5">
                  <w:rPr>
                    <w:sz w:val="20"/>
                    <w:szCs w:val="20"/>
                  </w:rPr>
                  <w:t>The Factors Affecting the Home Buying Decisions Related to House Physical Characteristics in a Middle-Up Estate in Surabaya, Indonesia</w:t>
                </w:r>
              </w:p>
            </w:txbxContent>
          </v:textbox>
        </v:shape>
      </w:pict>
    </w:r>
    <w:r>
      <w:rPr>
        <w:noProof/>
      </w:rPr>
      <w:pict w14:anchorId="3B0B4FDB">
        <v:shapetype id="_x0000_t32" coordsize="21600,21600" o:spt="32" o:oned="t" path="m0,0l21600,21600e" filled="f">
          <v:path arrowok="t" fillok="f" o:connecttype="none"/>
          <o:lock v:ext="edit" shapetype="t"/>
        </v:shapetype>
        <v:shape id="_x0000_s2055" type="#_x0000_t32" style="position:absolute;margin-left:-.05pt;margin-top:11.75pt;width:482.1pt;height:.05pt;z-index:251660288" o:connectortype="straight" o:regroupid="1"/>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7840412"/>
    <w:multiLevelType w:val="hybridMultilevel"/>
    <w:tmpl w:val="A0F46122"/>
    <w:lvl w:ilvl="0" w:tplc="181E9BA0">
      <w:start w:val="1"/>
      <w:numFmt w:val="upperRoman"/>
      <w:lvlText w:val="%1."/>
      <w:lvlJc w:val="left"/>
      <w:pPr>
        <w:tabs>
          <w:tab w:val="num" w:pos="720"/>
        </w:tabs>
        <w:ind w:left="720" w:hanging="720"/>
      </w:pPr>
      <w:rPr>
        <w:rFonts w:hAnsi="標楷體"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nsid w:val="0E981F0E"/>
    <w:multiLevelType w:val="multilevel"/>
    <w:tmpl w:val="3A7049B6"/>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0302207"/>
    <w:multiLevelType w:val="hybridMultilevel"/>
    <w:tmpl w:val="7FDED5B8"/>
    <w:lvl w:ilvl="0" w:tplc="1C9851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1080DBD"/>
    <w:multiLevelType w:val="hybridMultilevel"/>
    <w:tmpl w:val="5F00EB68"/>
    <w:lvl w:ilvl="0" w:tplc="FD38FA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6520501"/>
    <w:multiLevelType w:val="hybridMultilevel"/>
    <w:tmpl w:val="734A80E8"/>
    <w:lvl w:ilvl="0" w:tplc="9F3683CA">
      <w:start w:val="1"/>
      <w:numFmt w:val="decimal"/>
      <w:lvlText w:val="(%1)"/>
      <w:lvlJc w:val="left"/>
      <w:pPr>
        <w:tabs>
          <w:tab w:val="num" w:pos="386"/>
        </w:tabs>
        <w:ind w:left="386" w:hanging="360"/>
      </w:pPr>
      <w:rPr>
        <w:rFonts w:hint="default"/>
      </w:rPr>
    </w:lvl>
    <w:lvl w:ilvl="1" w:tplc="04090019" w:tentative="1">
      <w:start w:val="1"/>
      <w:numFmt w:val="ideographTraditional"/>
      <w:lvlText w:val="%2、"/>
      <w:lvlJc w:val="left"/>
      <w:pPr>
        <w:tabs>
          <w:tab w:val="num" w:pos="986"/>
        </w:tabs>
        <w:ind w:left="986" w:hanging="480"/>
      </w:pPr>
    </w:lvl>
    <w:lvl w:ilvl="2" w:tplc="0409001B" w:tentative="1">
      <w:start w:val="1"/>
      <w:numFmt w:val="lowerRoman"/>
      <w:lvlText w:val="%3."/>
      <w:lvlJc w:val="right"/>
      <w:pPr>
        <w:tabs>
          <w:tab w:val="num" w:pos="1466"/>
        </w:tabs>
        <w:ind w:left="1466" w:hanging="480"/>
      </w:pPr>
    </w:lvl>
    <w:lvl w:ilvl="3" w:tplc="0409000F" w:tentative="1">
      <w:start w:val="1"/>
      <w:numFmt w:val="decimal"/>
      <w:lvlText w:val="%4."/>
      <w:lvlJc w:val="left"/>
      <w:pPr>
        <w:tabs>
          <w:tab w:val="num" w:pos="1946"/>
        </w:tabs>
        <w:ind w:left="1946" w:hanging="480"/>
      </w:pPr>
    </w:lvl>
    <w:lvl w:ilvl="4" w:tplc="04090019" w:tentative="1">
      <w:start w:val="1"/>
      <w:numFmt w:val="ideographTraditional"/>
      <w:lvlText w:val="%5、"/>
      <w:lvlJc w:val="left"/>
      <w:pPr>
        <w:tabs>
          <w:tab w:val="num" w:pos="2426"/>
        </w:tabs>
        <w:ind w:left="2426" w:hanging="480"/>
      </w:pPr>
    </w:lvl>
    <w:lvl w:ilvl="5" w:tplc="0409001B" w:tentative="1">
      <w:start w:val="1"/>
      <w:numFmt w:val="lowerRoman"/>
      <w:lvlText w:val="%6."/>
      <w:lvlJc w:val="right"/>
      <w:pPr>
        <w:tabs>
          <w:tab w:val="num" w:pos="2906"/>
        </w:tabs>
        <w:ind w:left="2906" w:hanging="480"/>
      </w:pPr>
    </w:lvl>
    <w:lvl w:ilvl="6" w:tplc="0409000F" w:tentative="1">
      <w:start w:val="1"/>
      <w:numFmt w:val="decimal"/>
      <w:lvlText w:val="%7."/>
      <w:lvlJc w:val="left"/>
      <w:pPr>
        <w:tabs>
          <w:tab w:val="num" w:pos="3386"/>
        </w:tabs>
        <w:ind w:left="3386" w:hanging="480"/>
      </w:pPr>
    </w:lvl>
    <w:lvl w:ilvl="7" w:tplc="04090019" w:tentative="1">
      <w:start w:val="1"/>
      <w:numFmt w:val="ideographTraditional"/>
      <w:lvlText w:val="%8、"/>
      <w:lvlJc w:val="left"/>
      <w:pPr>
        <w:tabs>
          <w:tab w:val="num" w:pos="3866"/>
        </w:tabs>
        <w:ind w:left="3866" w:hanging="480"/>
      </w:pPr>
    </w:lvl>
    <w:lvl w:ilvl="8" w:tplc="0409001B" w:tentative="1">
      <w:start w:val="1"/>
      <w:numFmt w:val="lowerRoman"/>
      <w:lvlText w:val="%9."/>
      <w:lvlJc w:val="right"/>
      <w:pPr>
        <w:tabs>
          <w:tab w:val="num" w:pos="4346"/>
        </w:tabs>
        <w:ind w:left="4346" w:hanging="480"/>
      </w:pPr>
    </w:lvl>
  </w:abstractNum>
  <w:abstractNum w:abstractNumId="5">
    <w:nsid w:val="292F3271"/>
    <w:multiLevelType w:val="multilevel"/>
    <w:tmpl w:val="CCAC6238"/>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BC27BF2"/>
    <w:multiLevelType w:val="hybridMultilevel"/>
    <w:tmpl w:val="74B24C74"/>
    <w:lvl w:ilvl="0" w:tplc="67769278">
      <w:start w:val="1"/>
      <w:numFmt w:val="decimal"/>
      <w:lvlText w:val="(%1)"/>
      <w:lvlJc w:val="left"/>
      <w:pPr>
        <w:tabs>
          <w:tab w:val="num" w:pos="361"/>
        </w:tabs>
        <w:ind w:left="361" w:hanging="360"/>
      </w:pPr>
      <w:rPr>
        <w:rFonts w:hint="default"/>
      </w:rPr>
    </w:lvl>
    <w:lvl w:ilvl="1" w:tplc="04090019" w:tentative="1">
      <w:start w:val="1"/>
      <w:numFmt w:val="ideographTraditional"/>
      <w:lvlText w:val="%2、"/>
      <w:lvlJc w:val="left"/>
      <w:pPr>
        <w:tabs>
          <w:tab w:val="num" w:pos="961"/>
        </w:tabs>
        <w:ind w:left="961" w:hanging="480"/>
      </w:pPr>
    </w:lvl>
    <w:lvl w:ilvl="2" w:tplc="0409001B" w:tentative="1">
      <w:start w:val="1"/>
      <w:numFmt w:val="lowerRoman"/>
      <w:lvlText w:val="%3."/>
      <w:lvlJc w:val="right"/>
      <w:pPr>
        <w:tabs>
          <w:tab w:val="num" w:pos="1441"/>
        </w:tabs>
        <w:ind w:left="1441" w:hanging="480"/>
      </w:pPr>
    </w:lvl>
    <w:lvl w:ilvl="3" w:tplc="0409000F" w:tentative="1">
      <w:start w:val="1"/>
      <w:numFmt w:val="decimal"/>
      <w:lvlText w:val="%4."/>
      <w:lvlJc w:val="left"/>
      <w:pPr>
        <w:tabs>
          <w:tab w:val="num" w:pos="1921"/>
        </w:tabs>
        <w:ind w:left="1921" w:hanging="480"/>
      </w:pPr>
    </w:lvl>
    <w:lvl w:ilvl="4" w:tplc="04090019" w:tentative="1">
      <w:start w:val="1"/>
      <w:numFmt w:val="ideographTraditional"/>
      <w:lvlText w:val="%5、"/>
      <w:lvlJc w:val="left"/>
      <w:pPr>
        <w:tabs>
          <w:tab w:val="num" w:pos="2401"/>
        </w:tabs>
        <w:ind w:left="2401" w:hanging="480"/>
      </w:pPr>
    </w:lvl>
    <w:lvl w:ilvl="5" w:tplc="0409001B" w:tentative="1">
      <w:start w:val="1"/>
      <w:numFmt w:val="lowerRoman"/>
      <w:lvlText w:val="%6."/>
      <w:lvlJc w:val="right"/>
      <w:pPr>
        <w:tabs>
          <w:tab w:val="num" w:pos="2881"/>
        </w:tabs>
        <w:ind w:left="2881" w:hanging="480"/>
      </w:pPr>
    </w:lvl>
    <w:lvl w:ilvl="6" w:tplc="0409000F" w:tentative="1">
      <w:start w:val="1"/>
      <w:numFmt w:val="decimal"/>
      <w:lvlText w:val="%7."/>
      <w:lvlJc w:val="left"/>
      <w:pPr>
        <w:tabs>
          <w:tab w:val="num" w:pos="3361"/>
        </w:tabs>
        <w:ind w:left="3361" w:hanging="480"/>
      </w:pPr>
    </w:lvl>
    <w:lvl w:ilvl="7" w:tplc="04090019" w:tentative="1">
      <w:start w:val="1"/>
      <w:numFmt w:val="ideographTraditional"/>
      <w:lvlText w:val="%8、"/>
      <w:lvlJc w:val="left"/>
      <w:pPr>
        <w:tabs>
          <w:tab w:val="num" w:pos="3841"/>
        </w:tabs>
        <w:ind w:left="3841" w:hanging="480"/>
      </w:pPr>
    </w:lvl>
    <w:lvl w:ilvl="8" w:tplc="0409001B" w:tentative="1">
      <w:start w:val="1"/>
      <w:numFmt w:val="lowerRoman"/>
      <w:lvlText w:val="%9."/>
      <w:lvlJc w:val="right"/>
      <w:pPr>
        <w:tabs>
          <w:tab w:val="num" w:pos="4321"/>
        </w:tabs>
        <w:ind w:left="4321" w:hanging="480"/>
      </w:pPr>
    </w:lvl>
  </w:abstractNum>
  <w:abstractNum w:abstractNumId="7">
    <w:nsid w:val="33673D7B"/>
    <w:multiLevelType w:val="multilevel"/>
    <w:tmpl w:val="0C06A240"/>
    <w:lvl w:ilvl="0">
      <w:start w:val="3"/>
      <w:numFmt w:val="decimal"/>
      <w:lvlText w:val="%1."/>
      <w:lvlJc w:val="left"/>
      <w:pPr>
        <w:ind w:left="500" w:hanging="500"/>
      </w:pPr>
      <w:rPr>
        <w:rFonts w:hint="default"/>
      </w:rPr>
    </w:lvl>
    <w:lvl w:ilvl="1">
      <w:start w:val="2"/>
      <w:numFmt w:val="decimal"/>
      <w:lvlText w:val="%1.%2."/>
      <w:lvlJc w:val="left"/>
      <w:pPr>
        <w:ind w:left="500" w:hanging="500"/>
      </w:pPr>
      <w:rPr>
        <w:rFonts w:hint="default"/>
      </w:rPr>
    </w:lvl>
    <w:lvl w:ilvl="2">
      <w:start w:val="1"/>
      <w:numFmt w:val="decimal"/>
      <w:lvlText w:val="%1.%2.%3."/>
      <w:lvlJc w:val="left"/>
      <w:pPr>
        <w:ind w:left="720" w:hanging="720"/>
      </w:pPr>
      <w:rPr>
        <w:rFonts w:hint="default"/>
        <w:sz w:val="20"/>
        <w:szCs w:val="2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50A11B8"/>
    <w:multiLevelType w:val="multilevel"/>
    <w:tmpl w:val="FF7CCEF0"/>
    <w:lvl w:ilvl="0">
      <w:start w:val="6"/>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2B7245E"/>
    <w:multiLevelType w:val="hybridMultilevel"/>
    <w:tmpl w:val="E0DE26CE"/>
    <w:lvl w:ilvl="0" w:tplc="67769278">
      <w:start w:val="1"/>
      <w:numFmt w:val="decimal"/>
      <w:lvlText w:val="(%1)"/>
      <w:lvlJc w:val="left"/>
      <w:pPr>
        <w:tabs>
          <w:tab w:val="num" w:pos="361"/>
        </w:tabs>
        <w:ind w:left="361"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nsid w:val="4D877C9F"/>
    <w:multiLevelType w:val="hybridMultilevel"/>
    <w:tmpl w:val="4ACA9E6E"/>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nsid w:val="623E3E22"/>
    <w:multiLevelType w:val="hybridMultilevel"/>
    <w:tmpl w:val="DA0802A0"/>
    <w:lvl w:ilvl="0" w:tplc="5F9E9296">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76004024"/>
    <w:multiLevelType w:val="multilevel"/>
    <w:tmpl w:val="C0D07014"/>
    <w:lvl w:ilvl="0">
      <w:start w:val="5"/>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0"/>
  </w:num>
  <w:num w:numId="3">
    <w:abstractNumId w:val="6"/>
  </w:num>
  <w:num w:numId="4">
    <w:abstractNumId w:val="9"/>
  </w:num>
  <w:num w:numId="5">
    <w:abstractNumId w:val="4"/>
  </w:num>
  <w:num w:numId="6">
    <w:abstractNumId w:val="11"/>
  </w:num>
  <w:num w:numId="7">
    <w:abstractNumId w:val="2"/>
  </w:num>
  <w:num w:numId="8">
    <w:abstractNumId w:val="3"/>
  </w:num>
  <w:num w:numId="9">
    <w:abstractNumId w:val="7"/>
  </w:num>
  <w:num w:numId="10">
    <w:abstractNumId w:val="8"/>
  </w:num>
  <w:num w:numId="11">
    <w:abstractNumId w:val="1"/>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evenAndOddHeaders/>
  <w:displayHorizontalDrawingGridEvery w:val="0"/>
  <w:displayVerticalDrawingGridEvery w:val="2"/>
  <w:characterSpacingControl w:val="compressPunctuation"/>
  <w:savePreviewPicture/>
  <w:hdrShapeDefaults>
    <o:shapedefaults v:ext="edit" spidmax="2060"/>
    <o:shapelayout v:ext="edit">
      <o:idmap v:ext="edit" data="2"/>
      <o:rules v:ext="edit">
        <o:r id="V:Rule3" type="connector" idref="#_x0000_s2051"/>
        <o:r id="V:Rule4" type="connector" idref="#_x0000_s2055"/>
      </o:rules>
      <o:regrouptable v:ext="edit">
        <o:entry new="1" old="0"/>
      </o:regrouptable>
    </o:shapelayout>
  </w:hdrShapeDefaults>
  <w:footnotePr>
    <w:numFmt w:val="lowerLette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6068D7"/>
    <w:rsid w:val="00000C8B"/>
    <w:rsid w:val="00000EC0"/>
    <w:rsid w:val="00004735"/>
    <w:rsid w:val="00010CAA"/>
    <w:rsid w:val="00012F1E"/>
    <w:rsid w:val="00014EDC"/>
    <w:rsid w:val="00015686"/>
    <w:rsid w:val="00016297"/>
    <w:rsid w:val="00020594"/>
    <w:rsid w:val="000213DB"/>
    <w:rsid w:val="000232DE"/>
    <w:rsid w:val="00024961"/>
    <w:rsid w:val="000305FB"/>
    <w:rsid w:val="00034F0D"/>
    <w:rsid w:val="00035BA6"/>
    <w:rsid w:val="000363E5"/>
    <w:rsid w:val="000376E7"/>
    <w:rsid w:val="00040408"/>
    <w:rsid w:val="0004323A"/>
    <w:rsid w:val="00053DD0"/>
    <w:rsid w:val="00060374"/>
    <w:rsid w:val="0006312C"/>
    <w:rsid w:val="00064CBD"/>
    <w:rsid w:val="00065A7F"/>
    <w:rsid w:val="000704D7"/>
    <w:rsid w:val="000723B1"/>
    <w:rsid w:val="000762A7"/>
    <w:rsid w:val="000847E7"/>
    <w:rsid w:val="00084EB2"/>
    <w:rsid w:val="0009121F"/>
    <w:rsid w:val="0009614B"/>
    <w:rsid w:val="000977DF"/>
    <w:rsid w:val="000A052E"/>
    <w:rsid w:val="000A32A1"/>
    <w:rsid w:val="000A5401"/>
    <w:rsid w:val="000A749A"/>
    <w:rsid w:val="000B23E4"/>
    <w:rsid w:val="000B3E5D"/>
    <w:rsid w:val="000C298B"/>
    <w:rsid w:val="000C411B"/>
    <w:rsid w:val="000C4364"/>
    <w:rsid w:val="000C6497"/>
    <w:rsid w:val="000C720D"/>
    <w:rsid w:val="000D215B"/>
    <w:rsid w:val="000D2F07"/>
    <w:rsid w:val="000D48F1"/>
    <w:rsid w:val="000D66A6"/>
    <w:rsid w:val="000D6C3B"/>
    <w:rsid w:val="000E33CD"/>
    <w:rsid w:val="000E7F9C"/>
    <w:rsid w:val="000F139A"/>
    <w:rsid w:val="000F19DF"/>
    <w:rsid w:val="000F3C00"/>
    <w:rsid w:val="000F6FF6"/>
    <w:rsid w:val="001005FC"/>
    <w:rsid w:val="001040EB"/>
    <w:rsid w:val="00107A3E"/>
    <w:rsid w:val="00110481"/>
    <w:rsid w:val="00114E38"/>
    <w:rsid w:val="00115615"/>
    <w:rsid w:val="0011731F"/>
    <w:rsid w:val="0012117A"/>
    <w:rsid w:val="00121F7D"/>
    <w:rsid w:val="00122990"/>
    <w:rsid w:val="0012522B"/>
    <w:rsid w:val="0012669A"/>
    <w:rsid w:val="0013273C"/>
    <w:rsid w:val="00135CB5"/>
    <w:rsid w:val="001364AE"/>
    <w:rsid w:val="00146610"/>
    <w:rsid w:val="00146680"/>
    <w:rsid w:val="00147CCB"/>
    <w:rsid w:val="00150019"/>
    <w:rsid w:val="001517DA"/>
    <w:rsid w:val="00151AC2"/>
    <w:rsid w:val="00151B0C"/>
    <w:rsid w:val="001525CE"/>
    <w:rsid w:val="00153DEC"/>
    <w:rsid w:val="001554EB"/>
    <w:rsid w:val="00165307"/>
    <w:rsid w:val="00165A1B"/>
    <w:rsid w:val="00167BD5"/>
    <w:rsid w:val="00171982"/>
    <w:rsid w:val="0017468D"/>
    <w:rsid w:val="00174F44"/>
    <w:rsid w:val="00175BE2"/>
    <w:rsid w:val="001776F6"/>
    <w:rsid w:val="00181A3E"/>
    <w:rsid w:val="0018231F"/>
    <w:rsid w:val="00183A80"/>
    <w:rsid w:val="00193418"/>
    <w:rsid w:val="001958FF"/>
    <w:rsid w:val="00197370"/>
    <w:rsid w:val="001A117C"/>
    <w:rsid w:val="001A2E64"/>
    <w:rsid w:val="001A5E62"/>
    <w:rsid w:val="001A6516"/>
    <w:rsid w:val="001A66CD"/>
    <w:rsid w:val="001B1044"/>
    <w:rsid w:val="001B130B"/>
    <w:rsid w:val="001B1B10"/>
    <w:rsid w:val="001B5F6A"/>
    <w:rsid w:val="001B6F2C"/>
    <w:rsid w:val="001B7639"/>
    <w:rsid w:val="001C0B0F"/>
    <w:rsid w:val="001C2290"/>
    <w:rsid w:val="001C28AA"/>
    <w:rsid w:val="001C34E7"/>
    <w:rsid w:val="001D0B6C"/>
    <w:rsid w:val="001D313D"/>
    <w:rsid w:val="001D3C41"/>
    <w:rsid w:val="001D3D83"/>
    <w:rsid w:val="001D54AB"/>
    <w:rsid w:val="001D7878"/>
    <w:rsid w:val="001E0929"/>
    <w:rsid w:val="001E13AC"/>
    <w:rsid w:val="001E158E"/>
    <w:rsid w:val="001E22E3"/>
    <w:rsid w:val="001E2CF9"/>
    <w:rsid w:val="001E36C6"/>
    <w:rsid w:val="001E3D6D"/>
    <w:rsid w:val="001E451F"/>
    <w:rsid w:val="001E5080"/>
    <w:rsid w:val="001F0881"/>
    <w:rsid w:val="001F1087"/>
    <w:rsid w:val="001F2286"/>
    <w:rsid w:val="001F6662"/>
    <w:rsid w:val="00215481"/>
    <w:rsid w:val="002167E3"/>
    <w:rsid w:val="00217F14"/>
    <w:rsid w:val="00220359"/>
    <w:rsid w:val="00221362"/>
    <w:rsid w:val="0022165F"/>
    <w:rsid w:val="00222B4F"/>
    <w:rsid w:val="00223AA5"/>
    <w:rsid w:val="00236CC9"/>
    <w:rsid w:val="00236DA0"/>
    <w:rsid w:val="00241D23"/>
    <w:rsid w:val="002428B9"/>
    <w:rsid w:val="00243255"/>
    <w:rsid w:val="00243EE1"/>
    <w:rsid w:val="00243EE8"/>
    <w:rsid w:val="0024474E"/>
    <w:rsid w:val="00245CEF"/>
    <w:rsid w:val="00251D44"/>
    <w:rsid w:val="00252004"/>
    <w:rsid w:val="002537C7"/>
    <w:rsid w:val="002542B7"/>
    <w:rsid w:val="0025687D"/>
    <w:rsid w:val="00263F24"/>
    <w:rsid w:val="00264F48"/>
    <w:rsid w:val="002679B2"/>
    <w:rsid w:val="00272B25"/>
    <w:rsid w:val="00272D12"/>
    <w:rsid w:val="00275D7B"/>
    <w:rsid w:val="002779C5"/>
    <w:rsid w:val="00277B6A"/>
    <w:rsid w:val="002844DF"/>
    <w:rsid w:val="002846FA"/>
    <w:rsid w:val="00284EFD"/>
    <w:rsid w:val="002856C4"/>
    <w:rsid w:val="002857A3"/>
    <w:rsid w:val="0028630E"/>
    <w:rsid w:val="00297620"/>
    <w:rsid w:val="002A3B09"/>
    <w:rsid w:val="002A6E88"/>
    <w:rsid w:val="002B2FC2"/>
    <w:rsid w:val="002B39C0"/>
    <w:rsid w:val="002B7C28"/>
    <w:rsid w:val="002C4109"/>
    <w:rsid w:val="002C4DF7"/>
    <w:rsid w:val="002D1FE8"/>
    <w:rsid w:val="002D21E6"/>
    <w:rsid w:val="002D2394"/>
    <w:rsid w:val="002D53AF"/>
    <w:rsid w:val="002D6159"/>
    <w:rsid w:val="002D719F"/>
    <w:rsid w:val="002E4E23"/>
    <w:rsid w:val="002F196F"/>
    <w:rsid w:val="002F2153"/>
    <w:rsid w:val="002F2A0B"/>
    <w:rsid w:val="002F3278"/>
    <w:rsid w:val="002F4E9B"/>
    <w:rsid w:val="002F7E05"/>
    <w:rsid w:val="002F7E13"/>
    <w:rsid w:val="003005FB"/>
    <w:rsid w:val="003105C4"/>
    <w:rsid w:val="003130F5"/>
    <w:rsid w:val="00314384"/>
    <w:rsid w:val="003154C1"/>
    <w:rsid w:val="003165F8"/>
    <w:rsid w:val="003210D2"/>
    <w:rsid w:val="003234AF"/>
    <w:rsid w:val="003241CF"/>
    <w:rsid w:val="00325EEB"/>
    <w:rsid w:val="0033080B"/>
    <w:rsid w:val="00331603"/>
    <w:rsid w:val="00331FC4"/>
    <w:rsid w:val="00334FDB"/>
    <w:rsid w:val="003353BE"/>
    <w:rsid w:val="003424BA"/>
    <w:rsid w:val="00347B3E"/>
    <w:rsid w:val="00352C6A"/>
    <w:rsid w:val="00355B94"/>
    <w:rsid w:val="00356CB9"/>
    <w:rsid w:val="00360AE0"/>
    <w:rsid w:val="0036103B"/>
    <w:rsid w:val="00361070"/>
    <w:rsid w:val="00363055"/>
    <w:rsid w:val="0036400B"/>
    <w:rsid w:val="00365CDE"/>
    <w:rsid w:val="003701CA"/>
    <w:rsid w:val="00370FAC"/>
    <w:rsid w:val="00371C51"/>
    <w:rsid w:val="00374EFF"/>
    <w:rsid w:val="00384675"/>
    <w:rsid w:val="00384F6E"/>
    <w:rsid w:val="003904AC"/>
    <w:rsid w:val="003910BC"/>
    <w:rsid w:val="003924BD"/>
    <w:rsid w:val="00392823"/>
    <w:rsid w:val="00394751"/>
    <w:rsid w:val="003975FF"/>
    <w:rsid w:val="003A0785"/>
    <w:rsid w:val="003A0C7C"/>
    <w:rsid w:val="003A6277"/>
    <w:rsid w:val="003B47C2"/>
    <w:rsid w:val="003B4FA4"/>
    <w:rsid w:val="003B760B"/>
    <w:rsid w:val="003C0C53"/>
    <w:rsid w:val="003C1A14"/>
    <w:rsid w:val="003C670C"/>
    <w:rsid w:val="003C6C29"/>
    <w:rsid w:val="003C7D12"/>
    <w:rsid w:val="003D2092"/>
    <w:rsid w:val="003D2A5F"/>
    <w:rsid w:val="003D2BF0"/>
    <w:rsid w:val="003D3A67"/>
    <w:rsid w:val="003D3FE1"/>
    <w:rsid w:val="003E37BA"/>
    <w:rsid w:val="003E3E2A"/>
    <w:rsid w:val="003E5370"/>
    <w:rsid w:val="003F22F2"/>
    <w:rsid w:val="003F367C"/>
    <w:rsid w:val="003F783A"/>
    <w:rsid w:val="0040668A"/>
    <w:rsid w:val="00407F3E"/>
    <w:rsid w:val="00410215"/>
    <w:rsid w:val="004109B7"/>
    <w:rsid w:val="004120A2"/>
    <w:rsid w:val="004151DA"/>
    <w:rsid w:val="00416436"/>
    <w:rsid w:val="004171C6"/>
    <w:rsid w:val="00420B36"/>
    <w:rsid w:val="00420CE8"/>
    <w:rsid w:val="00421F46"/>
    <w:rsid w:val="00422233"/>
    <w:rsid w:val="004227C0"/>
    <w:rsid w:val="00424CE9"/>
    <w:rsid w:val="004312BE"/>
    <w:rsid w:val="00431A78"/>
    <w:rsid w:val="00433E83"/>
    <w:rsid w:val="004358F8"/>
    <w:rsid w:val="00436414"/>
    <w:rsid w:val="00437167"/>
    <w:rsid w:val="0044091A"/>
    <w:rsid w:val="00444300"/>
    <w:rsid w:val="0046125E"/>
    <w:rsid w:val="00464184"/>
    <w:rsid w:val="00465501"/>
    <w:rsid w:val="0046680E"/>
    <w:rsid w:val="00467238"/>
    <w:rsid w:val="00467296"/>
    <w:rsid w:val="00472D8C"/>
    <w:rsid w:val="00473237"/>
    <w:rsid w:val="004766AE"/>
    <w:rsid w:val="004808B2"/>
    <w:rsid w:val="00491799"/>
    <w:rsid w:val="00494169"/>
    <w:rsid w:val="004A08C4"/>
    <w:rsid w:val="004A0A3F"/>
    <w:rsid w:val="004A27E9"/>
    <w:rsid w:val="004B2B70"/>
    <w:rsid w:val="004B5EC2"/>
    <w:rsid w:val="004B7EF4"/>
    <w:rsid w:val="004C5883"/>
    <w:rsid w:val="004D1BEF"/>
    <w:rsid w:val="004D7CC8"/>
    <w:rsid w:val="004E6E78"/>
    <w:rsid w:val="004E7F50"/>
    <w:rsid w:val="004F02DF"/>
    <w:rsid w:val="004F1642"/>
    <w:rsid w:val="004F4D38"/>
    <w:rsid w:val="004F67B0"/>
    <w:rsid w:val="004F6811"/>
    <w:rsid w:val="00500A22"/>
    <w:rsid w:val="005011B6"/>
    <w:rsid w:val="005032FF"/>
    <w:rsid w:val="005037FA"/>
    <w:rsid w:val="00505663"/>
    <w:rsid w:val="00506F05"/>
    <w:rsid w:val="005071D8"/>
    <w:rsid w:val="005113E2"/>
    <w:rsid w:val="00511998"/>
    <w:rsid w:val="005126C4"/>
    <w:rsid w:val="005216ED"/>
    <w:rsid w:val="005225F2"/>
    <w:rsid w:val="00524CC6"/>
    <w:rsid w:val="00527EF1"/>
    <w:rsid w:val="00527F89"/>
    <w:rsid w:val="005309FE"/>
    <w:rsid w:val="00533A14"/>
    <w:rsid w:val="0053665E"/>
    <w:rsid w:val="00543D41"/>
    <w:rsid w:val="00546CCA"/>
    <w:rsid w:val="00550974"/>
    <w:rsid w:val="0055549B"/>
    <w:rsid w:val="005560E4"/>
    <w:rsid w:val="005640C9"/>
    <w:rsid w:val="00565F63"/>
    <w:rsid w:val="00572368"/>
    <w:rsid w:val="00574260"/>
    <w:rsid w:val="0058028D"/>
    <w:rsid w:val="00585E0F"/>
    <w:rsid w:val="00587D9E"/>
    <w:rsid w:val="00590390"/>
    <w:rsid w:val="00591075"/>
    <w:rsid w:val="00594FE1"/>
    <w:rsid w:val="00597528"/>
    <w:rsid w:val="005A5911"/>
    <w:rsid w:val="005B0FC2"/>
    <w:rsid w:val="005B1067"/>
    <w:rsid w:val="005B21D6"/>
    <w:rsid w:val="005B27DA"/>
    <w:rsid w:val="005B330E"/>
    <w:rsid w:val="005B5C5E"/>
    <w:rsid w:val="005B5E80"/>
    <w:rsid w:val="005C3890"/>
    <w:rsid w:val="005C4E8D"/>
    <w:rsid w:val="005C667F"/>
    <w:rsid w:val="005C75B3"/>
    <w:rsid w:val="005D02D5"/>
    <w:rsid w:val="005D1AD2"/>
    <w:rsid w:val="005D5258"/>
    <w:rsid w:val="005D60AA"/>
    <w:rsid w:val="005E0C25"/>
    <w:rsid w:val="005E15A9"/>
    <w:rsid w:val="005E5DD5"/>
    <w:rsid w:val="005F0F15"/>
    <w:rsid w:val="005F56F9"/>
    <w:rsid w:val="006007CE"/>
    <w:rsid w:val="0060498C"/>
    <w:rsid w:val="006068D7"/>
    <w:rsid w:val="00607420"/>
    <w:rsid w:val="0060748A"/>
    <w:rsid w:val="00610D25"/>
    <w:rsid w:val="00611D05"/>
    <w:rsid w:val="00616C3E"/>
    <w:rsid w:val="00617925"/>
    <w:rsid w:val="00621021"/>
    <w:rsid w:val="006238D9"/>
    <w:rsid w:val="00624C80"/>
    <w:rsid w:val="0062640E"/>
    <w:rsid w:val="006306FB"/>
    <w:rsid w:val="00635C77"/>
    <w:rsid w:val="0063620E"/>
    <w:rsid w:val="00641371"/>
    <w:rsid w:val="00643117"/>
    <w:rsid w:val="006435F5"/>
    <w:rsid w:val="00643DD7"/>
    <w:rsid w:val="0064599F"/>
    <w:rsid w:val="00646D4E"/>
    <w:rsid w:val="0065098A"/>
    <w:rsid w:val="00652730"/>
    <w:rsid w:val="00652C92"/>
    <w:rsid w:val="00654B1F"/>
    <w:rsid w:val="006571D5"/>
    <w:rsid w:val="00657FBC"/>
    <w:rsid w:val="006624FC"/>
    <w:rsid w:val="0066597C"/>
    <w:rsid w:val="006723D0"/>
    <w:rsid w:val="006777B4"/>
    <w:rsid w:val="0068186A"/>
    <w:rsid w:val="00683FCB"/>
    <w:rsid w:val="00684D67"/>
    <w:rsid w:val="00685863"/>
    <w:rsid w:val="00690A4C"/>
    <w:rsid w:val="006916FD"/>
    <w:rsid w:val="00692526"/>
    <w:rsid w:val="00692DFE"/>
    <w:rsid w:val="006A1613"/>
    <w:rsid w:val="006A68AC"/>
    <w:rsid w:val="006B0AC9"/>
    <w:rsid w:val="006B15E0"/>
    <w:rsid w:val="006B240B"/>
    <w:rsid w:val="006B3A06"/>
    <w:rsid w:val="006B406C"/>
    <w:rsid w:val="006C3412"/>
    <w:rsid w:val="006C7562"/>
    <w:rsid w:val="006D337F"/>
    <w:rsid w:val="006E1205"/>
    <w:rsid w:val="006E38D1"/>
    <w:rsid w:val="006E3F4B"/>
    <w:rsid w:val="006E6CF2"/>
    <w:rsid w:val="006E7562"/>
    <w:rsid w:val="006F1486"/>
    <w:rsid w:val="006F2ABF"/>
    <w:rsid w:val="006F3540"/>
    <w:rsid w:val="006F447D"/>
    <w:rsid w:val="006F4544"/>
    <w:rsid w:val="006F6C87"/>
    <w:rsid w:val="007013B6"/>
    <w:rsid w:val="00713D78"/>
    <w:rsid w:val="00715A6F"/>
    <w:rsid w:val="00720892"/>
    <w:rsid w:val="00725646"/>
    <w:rsid w:val="00727A73"/>
    <w:rsid w:val="00731BC0"/>
    <w:rsid w:val="0073319E"/>
    <w:rsid w:val="007358DE"/>
    <w:rsid w:val="00737CE0"/>
    <w:rsid w:val="00741594"/>
    <w:rsid w:val="007418C0"/>
    <w:rsid w:val="00741980"/>
    <w:rsid w:val="007423A1"/>
    <w:rsid w:val="00742F5F"/>
    <w:rsid w:val="00743F15"/>
    <w:rsid w:val="00747D94"/>
    <w:rsid w:val="00751770"/>
    <w:rsid w:val="00752A60"/>
    <w:rsid w:val="0075316D"/>
    <w:rsid w:val="00753853"/>
    <w:rsid w:val="00753D1F"/>
    <w:rsid w:val="00755AF7"/>
    <w:rsid w:val="007566B0"/>
    <w:rsid w:val="00760460"/>
    <w:rsid w:val="00766DE5"/>
    <w:rsid w:val="00770ACA"/>
    <w:rsid w:val="007759D7"/>
    <w:rsid w:val="00775B06"/>
    <w:rsid w:val="00780132"/>
    <w:rsid w:val="00787024"/>
    <w:rsid w:val="0078725E"/>
    <w:rsid w:val="00794411"/>
    <w:rsid w:val="007A13A5"/>
    <w:rsid w:val="007A4AE8"/>
    <w:rsid w:val="007B249E"/>
    <w:rsid w:val="007B2AAC"/>
    <w:rsid w:val="007B3976"/>
    <w:rsid w:val="007B4506"/>
    <w:rsid w:val="007C3241"/>
    <w:rsid w:val="007C3339"/>
    <w:rsid w:val="007C63FB"/>
    <w:rsid w:val="007C7F2C"/>
    <w:rsid w:val="007D680A"/>
    <w:rsid w:val="007D7999"/>
    <w:rsid w:val="007E0C01"/>
    <w:rsid w:val="007E2F43"/>
    <w:rsid w:val="007E2FE4"/>
    <w:rsid w:val="007E515C"/>
    <w:rsid w:val="007E5740"/>
    <w:rsid w:val="007F2779"/>
    <w:rsid w:val="007F5FCD"/>
    <w:rsid w:val="007F6A78"/>
    <w:rsid w:val="007F73FE"/>
    <w:rsid w:val="007F7E61"/>
    <w:rsid w:val="00800B3C"/>
    <w:rsid w:val="008034AE"/>
    <w:rsid w:val="008061FD"/>
    <w:rsid w:val="00807DF6"/>
    <w:rsid w:val="008103DA"/>
    <w:rsid w:val="00811F2E"/>
    <w:rsid w:val="0081363A"/>
    <w:rsid w:val="00824E19"/>
    <w:rsid w:val="00827793"/>
    <w:rsid w:val="008304A6"/>
    <w:rsid w:val="008350F8"/>
    <w:rsid w:val="00837B83"/>
    <w:rsid w:val="00843417"/>
    <w:rsid w:val="008464B7"/>
    <w:rsid w:val="0084700B"/>
    <w:rsid w:val="00850294"/>
    <w:rsid w:val="008527BA"/>
    <w:rsid w:val="008528FD"/>
    <w:rsid w:val="00864290"/>
    <w:rsid w:val="00865755"/>
    <w:rsid w:val="00866B29"/>
    <w:rsid w:val="00867329"/>
    <w:rsid w:val="00867B4F"/>
    <w:rsid w:val="008747DD"/>
    <w:rsid w:val="00874E8F"/>
    <w:rsid w:val="008754A8"/>
    <w:rsid w:val="0088082D"/>
    <w:rsid w:val="00881346"/>
    <w:rsid w:val="00882560"/>
    <w:rsid w:val="00885F1E"/>
    <w:rsid w:val="008872CB"/>
    <w:rsid w:val="008916B8"/>
    <w:rsid w:val="0089230B"/>
    <w:rsid w:val="00892814"/>
    <w:rsid w:val="008972FE"/>
    <w:rsid w:val="008A0002"/>
    <w:rsid w:val="008A004F"/>
    <w:rsid w:val="008A3404"/>
    <w:rsid w:val="008A609C"/>
    <w:rsid w:val="008B0BC9"/>
    <w:rsid w:val="008B3E9F"/>
    <w:rsid w:val="008C1113"/>
    <w:rsid w:val="008C161F"/>
    <w:rsid w:val="008C749C"/>
    <w:rsid w:val="008D2045"/>
    <w:rsid w:val="008D3A0E"/>
    <w:rsid w:val="008D438C"/>
    <w:rsid w:val="008D54C6"/>
    <w:rsid w:val="008D60D6"/>
    <w:rsid w:val="008E232F"/>
    <w:rsid w:val="008E5B3C"/>
    <w:rsid w:val="008E7599"/>
    <w:rsid w:val="008F37F6"/>
    <w:rsid w:val="008F6F22"/>
    <w:rsid w:val="008F76DE"/>
    <w:rsid w:val="00900A89"/>
    <w:rsid w:val="00903926"/>
    <w:rsid w:val="00906059"/>
    <w:rsid w:val="00910E4B"/>
    <w:rsid w:val="00914D83"/>
    <w:rsid w:val="00915601"/>
    <w:rsid w:val="00916ABB"/>
    <w:rsid w:val="00923128"/>
    <w:rsid w:val="0092699A"/>
    <w:rsid w:val="00931962"/>
    <w:rsid w:val="00933953"/>
    <w:rsid w:val="00934523"/>
    <w:rsid w:val="0094302B"/>
    <w:rsid w:val="009534D5"/>
    <w:rsid w:val="00960F85"/>
    <w:rsid w:val="009639D4"/>
    <w:rsid w:val="00965692"/>
    <w:rsid w:val="00965BA4"/>
    <w:rsid w:val="00966398"/>
    <w:rsid w:val="00966BAA"/>
    <w:rsid w:val="0096780F"/>
    <w:rsid w:val="009678BB"/>
    <w:rsid w:val="00971A64"/>
    <w:rsid w:val="00972A46"/>
    <w:rsid w:val="00973E15"/>
    <w:rsid w:val="009775FC"/>
    <w:rsid w:val="009811C4"/>
    <w:rsid w:val="009858ED"/>
    <w:rsid w:val="009914C3"/>
    <w:rsid w:val="00992A10"/>
    <w:rsid w:val="00994818"/>
    <w:rsid w:val="00995018"/>
    <w:rsid w:val="009A0058"/>
    <w:rsid w:val="009A116C"/>
    <w:rsid w:val="009A1D0E"/>
    <w:rsid w:val="009A5507"/>
    <w:rsid w:val="009A7D7D"/>
    <w:rsid w:val="009B05EB"/>
    <w:rsid w:val="009B4F7B"/>
    <w:rsid w:val="009C1F80"/>
    <w:rsid w:val="009C2DE0"/>
    <w:rsid w:val="009D12F7"/>
    <w:rsid w:val="009D5BC9"/>
    <w:rsid w:val="009E10BF"/>
    <w:rsid w:val="009E5C8A"/>
    <w:rsid w:val="009E65EE"/>
    <w:rsid w:val="009E6932"/>
    <w:rsid w:val="009F2552"/>
    <w:rsid w:val="009F6B8E"/>
    <w:rsid w:val="009F73DE"/>
    <w:rsid w:val="00A014C6"/>
    <w:rsid w:val="00A03CA5"/>
    <w:rsid w:val="00A105C7"/>
    <w:rsid w:val="00A11454"/>
    <w:rsid w:val="00A11A90"/>
    <w:rsid w:val="00A1403D"/>
    <w:rsid w:val="00A14F67"/>
    <w:rsid w:val="00A150A6"/>
    <w:rsid w:val="00A16A1B"/>
    <w:rsid w:val="00A218FC"/>
    <w:rsid w:val="00A24B61"/>
    <w:rsid w:val="00A26555"/>
    <w:rsid w:val="00A27C51"/>
    <w:rsid w:val="00A321A2"/>
    <w:rsid w:val="00A32512"/>
    <w:rsid w:val="00A35916"/>
    <w:rsid w:val="00A370E7"/>
    <w:rsid w:val="00A42FC2"/>
    <w:rsid w:val="00A43603"/>
    <w:rsid w:val="00A443B6"/>
    <w:rsid w:val="00A46B9C"/>
    <w:rsid w:val="00A50EB4"/>
    <w:rsid w:val="00A511B5"/>
    <w:rsid w:val="00A52133"/>
    <w:rsid w:val="00A52CF6"/>
    <w:rsid w:val="00A539EC"/>
    <w:rsid w:val="00A56027"/>
    <w:rsid w:val="00A56E50"/>
    <w:rsid w:val="00A60BE2"/>
    <w:rsid w:val="00A65242"/>
    <w:rsid w:val="00A652B8"/>
    <w:rsid w:val="00A66E08"/>
    <w:rsid w:val="00A710EA"/>
    <w:rsid w:val="00A7445E"/>
    <w:rsid w:val="00A748B6"/>
    <w:rsid w:val="00A7630E"/>
    <w:rsid w:val="00A76FC9"/>
    <w:rsid w:val="00A87C9D"/>
    <w:rsid w:val="00A9130D"/>
    <w:rsid w:val="00A92B49"/>
    <w:rsid w:val="00A94552"/>
    <w:rsid w:val="00A96D9D"/>
    <w:rsid w:val="00A974DE"/>
    <w:rsid w:val="00AA05B0"/>
    <w:rsid w:val="00AA29F8"/>
    <w:rsid w:val="00AA3AB4"/>
    <w:rsid w:val="00AA4632"/>
    <w:rsid w:val="00AA4DC6"/>
    <w:rsid w:val="00AA57A7"/>
    <w:rsid w:val="00AA7C64"/>
    <w:rsid w:val="00AB072C"/>
    <w:rsid w:val="00AB4107"/>
    <w:rsid w:val="00AB490E"/>
    <w:rsid w:val="00AC0E8D"/>
    <w:rsid w:val="00AC1A9A"/>
    <w:rsid w:val="00AC51BE"/>
    <w:rsid w:val="00AD0866"/>
    <w:rsid w:val="00AD200F"/>
    <w:rsid w:val="00AD2019"/>
    <w:rsid w:val="00AD6721"/>
    <w:rsid w:val="00AD75AD"/>
    <w:rsid w:val="00AE381B"/>
    <w:rsid w:val="00AF1DD4"/>
    <w:rsid w:val="00B026E7"/>
    <w:rsid w:val="00B053A0"/>
    <w:rsid w:val="00B063DC"/>
    <w:rsid w:val="00B12BCF"/>
    <w:rsid w:val="00B21330"/>
    <w:rsid w:val="00B22658"/>
    <w:rsid w:val="00B22F38"/>
    <w:rsid w:val="00B24025"/>
    <w:rsid w:val="00B248AB"/>
    <w:rsid w:val="00B268C8"/>
    <w:rsid w:val="00B30621"/>
    <w:rsid w:val="00B30855"/>
    <w:rsid w:val="00B31491"/>
    <w:rsid w:val="00B329C3"/>
    <w:rsid w:val="00B32C93"/>
    <w:rsid w:val="00B40174"/>
    <w:rsid w:val="00B43235"/>
    <w:rsid w:val="00B43399"/>
    <w:rsid w:val="00B43FC3"/>
    <w:rsid w:val="00B44638"/>
    <w:rsid w:val="00B44B23"/>
    <w:rsid w:val="00B502F0"/>
    <w:rsid w:val="00B56D78"/>
    <w:rsid w:val="00B610BF"/>
    <w:rsid w:val="00B64F5F"/>
    <w:rsid w:val="00B709B9"/>
    <w:rsid w:val="00B70AFD"/>
    <w:rsid w:val="00B718A8"/>
    <w:rsid w:val="00B73FCD"/>
    <w:rsid w:val="00B8048A"/>
    <w:rsid w:val="00B82ECE"/>
    <w:rsid w:val="00B83AD4"/>
    <w:rsid w:val="00B843FC"/>
    <w:rsid w:val="00B84FAE"/>
    <w:rsid w:val="00B867D6"/>
    <w:rsid w:val="00B91D5D"/>
    <w:rsid w:val="00B95C15"/>
    <w:rsid w:val="00B96575"/>
    <w:rsid w:val="00BA123B"/>
    <w:rsid w:val="00BA63BA"/>
    <w:rsid w:val="00BA6782"/>
    <w:rsid w:val="00BB1C0F"/>
    <w:rsid w:val="00BB4FFF"/>
    <w:rsid w:val="00BC2922"/>
    <w:rsid w:val="00BC2A14"/>
    <w:rsid w:val="00BC593B"/>
    <w:rsid w:val="00BC762A"/>
    <w:rsid w:val="00BC7DDA"/>
    <w:rsid w:val="00BD10FA"/>
    <w:rsid w:val="00BD5289"/>
    <w:rsid w:val="00BE2E99"/>
    <w:rsid w:val="00BE4725"/>
    <w:rsid w:val="00BE7FC6"/>
    <w:rsid w:val="00BF0E3A"/>
    <w:rsid w:val="00BF35BF"/>
    <w:rsid w:val="00BF4D3E"/>
    <w:rsid w:val="00C0343A"/>
    <w:rsid w:val="00C03C28"/>
    <w:rsid w:val="00C056F5"/>
    <w:rsid w:val="00C108FD"/>
    <w:rsid w:val="00C15BA8"/>
    <w:rsid w:val="00C176F4"/>
    <w:rsid w:val="00C17DF8"/>
    <w:rsid w:val="00C303D1"/>
    <w:rsid w:val="00C3205A"/>
    <w:rsid w:val="00C320ED"/>
    <w:rsid w:val="00C324CD"/>
    <w:rsid w:val="00C34FA2"/>
    <w:rsid w:val="00C4115C"/>
    <w:rsid w:val="00C411F5"/>
    <w:rsid w:val="00C42038"/>
    <w:rsid w:val="00C46B13"/>
    <w:rsid w:val="00C47D96"/>
    <w:rsid w:val="00C64759"/>
    <w:rsid w:val="00C65EC5"/>
    <w:rsid w:val="00C71B27"/>
    <w:rsid w:val="00C727AB"/>
    <w:rsid w:val="00C841CA"/>
    <w:rsid w:val="00C85CCE"/>
    <w:rsid w:val="00C91B6A"/>
    <w:rsid w:val="00C94828"/>
    <w:rsid w:val="00C97FBB"/>
    <w:rsid w:val="00CA0A4D"/>
    <w:rsid w:val="00CA76A0"/>
    <w:rsid w:val="00CB22C0"/>
    <w:rsid w:val="00CB4BDE"/>
    <w:rsid w:val="00CB5EBA"/>
    <w:rsid w:val="00CB7A05"/>
    <w:rsid w:val="00CC07B4"/>
    <w:rsid w:val="00CC131A"/>
    <w:rsid w:val="00CC4606"/>
    <w:rsid w:val="00CC4C42"/>
    <w:rsid w:val="00CC72F5"/>
    <w:rsid w:val="00CD1B19"/>
    <w:rsid w:val="00CD2046"/>
    <w:rsid w:val="00CD537C"/>
    <w:rsid w:val="00CD668B"/>
    <w:rsid w:val="00CD671C"/>
    <w:rsid w:val="00CD7286"/>
    <w:rsid w:val="00CE3884"/>
    <w:rsid w:val="00CE6EDA"/>
    <w:rsid w:val="00CF0CCF"/>
    <w:rsid w:val="00D00996"/>
    <w:rsid w:val="00D013FB"/>
    <w:rsid w:val="00D029AC"/>
    <w:rsid w:val="00D10AF3"/>
    <w:rsid w:val="00D11449"/>
    <w:rsid w:val="00D127B9"/>
    <w:rsid w:val="00D12AF9"/>
    <w:rsid w:val="00D17EF7"/>
    <w:rsid w:val="00D20019"/>
    <w:rsid w:val="00D2169D"/>
    <w:rsid w:val="00D22003"/>
    <w:rsid w:val="00D25D32"/>
    <w:rsid w:val="00D26B69"/>
    <w:rsid w:val="00D307F2"/>
    <w:rsid w:val="00D420C0"/>
    <w:rsid w:val="00D42753"/>
    <w:rsid w:val="00D5099C"/>
    <w:rsid w:val="00D57930"/>
    <w:rsid w:val="00D64E24"/>
    <w:rsid w:val="00D668A3"/>
    <w:rsid w:val="00D72AF6"/>
    <w:rsid w:val="00D730CB"/>
    <w:rsid w:val="00D74B37"/>
    <w:rsid w:val="00D75A7A"/>
    <w:rsid w:val="00D82939"/>
    <w:rsid w:val="00D8611B"/>
    <w:rsid w:val="00D86EC4"/>
    <w:rsid w:val="00D90E20"/>
    <w:rsid w:val="00D9113F"/>
    <w:rsid w:val="00D942DC"/>
    <w:rsid w:val="00D9526B"/>
    <w:rsid w:val="00D95992"/>
    <w:rsid w:val="00DA2DE2"/>
    <w:rsid w:val="00DA4B26"/>
    <w:rsid w:val="00DA6CD0"/>
    <w:rsid w:val="00DA72FB"/>
    <w:rsid w:val="00DB4769"/>
    <w:rsid w:val="00DB574D"/>
    <w:rsid w:val="00DB75D2"/>
    <w:rsid w:val="00DC1631"/>
    <w:rsid w:val="00DC345C"/>
    <w:rsid w:val="00DC6607"/>
    <w:rsid w:val="00DC71C6"/>
    <w:rsid w:val="00DD1A02"/>
    <w:rsid w:val="00DD33EC"/>
    <w:rsid w:val="00DD3DED"/>
    <w:rsid w:val="00DD5ACF"/>
    <w:rsid w:val="00DD6B7D"/>
    <w:rsid w:val="00DD7A82"/>
    <w:rsid w:val="00DE22BF"/>
    <w:rsid w:val="00DE4463"/>
    <w:rsid w:val="00DE557F"/>
    <w:rsid w:val="00DE5EA2"/>
    <w:rsid w:val="00DE7318"/>
    <w:rsid w:val="00DF0509"/>
    <w:rsid w:val="00DF0BFE"/>
    <w:rsid w:val="00DF11D2"/>
    <w:rsid w:val="00DF3314"/>
    <w:rsid w:val="00DF39D0"/>
    <w:rsid w:val="00DF47A3"/>
    <w:rsid w:val="00DF7C9C"/>
    <w:rsid w:val="00E008FA"/>
    <w:rsid w:val="00E00CED"/>
    <w:rsid w:val="00E03645"/>
    <w:rsid w:val="00E04BDB"/>
    <w:rsid w:val="00E06457"/>
    <w:rsid w:val="00E069C7"/>
    <w:rsid w:val="00E0712E"/>
    <w:rsid w:val="00E10203"/>
    <w:rsid w:val="00E10DD1"/>
    <w:rsid w:val="00E131AB"/>
    <w:rsid w:val="00E142CD"/>
    <w:rsid w:val="00E20E82"/>
    <w:rsid w:val="00E21694"/>
    <w:rsid w:val="00E2187D"/>
    <w:rsid w:val="00E24450"/>
    <w:rsid w:val="00E24528"/>
    <w:rsid w:val="00E24EDC"/>
    <w:rsid w:val="00E255D0"/>
    <w:rsid w:val="00E272BC"/>
    <w:rsid w:val="00E31322"/>
    <w:rsid w:val="00E37759"/>
    <w:rsid w:val="00E42629"/>
    <w:rsid w:val="00E47BC5"/>
    <w:rsid w:val="00E47C5D"/>
    <w:rsid w:val="00E50516"/>
    <w:rsid w:val="00E54B66"/>
    <w:rsid w:val="00E54DAB"/>
    <w:rsid w:val="00E54E7B"/>
    <w:rsid w:val="00E55B56"/>
    <w:rsid w:val="00E571D9"/>
    <w:rsid w:val="00E60632"/>
    <w:rsid w:val="00E6261D"/>
    <w:rsid w:val="00E64778"/>
    <w:rsid w:val="00E703CB"/>
    <w:rsid w:val="00E7256A"/>
    <w:rsid w:val="00E72910"/>
    <w:rsid w:val="00E7362F"/>
    <w:rsid w:val="00E8712B"/>
    <w:rsid w:val="00E875E5"/>
    <w:rsid w:val="00E91EAD"/>
    <w:rsid w:val="00E93E1D"/>
    <w:rsid w:val="00E9539B"/>
    <w:rsid w:val="00E95FD4"/>
    <w:rsid w:val="00E97FA8"/>
    <w:rsid w:val="00EA0E00"/>
    <w:rsid w:val="00EA218C"/>
    <w:rsid w:val="00EA22BA"/>
    <w:rsid w:val="00EA4012"/>
    <w:rsid w:val="00EA420D"/>
    <w:rsid w:val="00EA4B51"/>
    <w:rsid w:val="00EA6CDA"/>
    <w:rsid w:val="00EB018F"/>
    <w:rsid w:val="00EB60BD"/>
    <w:rsid w:val="00EC1686"/>
    <w:rsid w:val="00EC473E"/>
    <w:rsid w:val="00EC5FC4"/>
    <w:rsid w:val="00EC5FC5"/>
    <w:rsid w:val="00EC61EA"/>
    <w:rsid w:val="00EC75AF"/>
    <w:rsid w:val="00ED3AF0"/>
    <w:rsid w:val="00ED6354"/>
    <w:rsid w:val="00ED75C4"/>
    <w:rsid w:val="00EE0123"/>
    <w:rsid w:val="00EE10EF"/>
    <w:rsid w:val="00EE227C"/>
    <w:rsid w:val="00EE39D8"/>
    <w:rsid w:val="00EF0B91"/>
    <w:rsid w:val="00EF23EE"/>
    <w:rsid w:val="00EF360E"/>
    <w:rsid w:val="00EF4DB6"/>
    <w:rsid w:val="00EF5487"/>
    <w:rsid w:val="00EF5C1D"/>
    <w:rsid w:val="00F01726"/>
    <w:rsid w:val="00F020F7"/>
    <w:rsid w:val="00F0471E"/>
    <w:rsid w:val="00F05F21"/>
    <w:rsid w:val="00F1562C"/>
    <w:rsid w:val="00F17CD6"/>
    <w:rsid w:val="00F2273F"/>
    <w:rsid w:val="00F22B7E"/>
    <w:rsid w:val="00F23061"/>
    <w:rsid w:val="00F24420"/>
    <w:rsid w:val="00F253DE"/>
    <w:rsid w:val="00F305C9"/>
    <w:rsid w:val="00F321C3"/>
    <w:rsid w:val="00F33A5C"/>
    <w:rsid w:val="00F34D87"/>
    <w:rsid w:val="00F37808"/>
    <w:rsid w:val="00F37AC7"/>
    <w:rsid w:val="00F40470"/>
    <w:rsid w:val="00F44265"/>
    <w:rsid w:val="00F45BF5"/>
    <w:rsid w:val="00F47D5C"/>
    <w:rsid w:val="00F50F7C"/>
    <w:rsid w:val="00F514DE"/>
    <w:rsid w:val="00F51BF5"/>
    <w:rsid w:val="00F52BB9"/>
    <w:rsid w:val="00F547CB"/>
    <w:rsid w:val="00F5547B"/>
    <w:rsid w:val="00F55508"/>
    <w:rsid w:val="00F55A3F"/>
    <w:rsid w:val="00F63503"/>
    <w:rsid w:val="00F67372"/>
    <w:rsid w:val="00F72EEB"/>
    <w:rsid w:val="00F733EB"/>
    <w:rsid w:val="00F7736A"/>
    <w:rsid w:val="00F779CA"/>
    <w:rsid w:val="00F85AC8"/>
    <w:rsid w:val="00F93526"/>
    <w:rsid w:val="00F94692"/>
    <w:rsid w:val="00F9595F"/>
    <w:rsid w:val="00FA3B12"/>
    <w:rsid w:val="00FB1912"/>
    <w:rsid w:val="00FB47F0"/>
    <w:rsid w:val="00FC1D86"/>
    <w:rsid w:val="00FC4E40"/>
    <w:rsid w:val="00FC53F6"/>
    <w:rsid w:val="00FD187B"/>
    <w:rsid w:val="00FD1BB7"/>
    <w:rsid w:val="00FD5208"/>
    <w:rsid w:val="00FD62E7"/>
    <w:rsid w:val="00FE4DC3"/>
    <w:rsid w:val="00FE7AD7"/>
    <w:rsid w:val="00FF0E4F"/>
    <w:rsid w:val="00FF1638"/>
    <w:rsid w:val="00FF2561"/>
    <w:rsid w:val="00FF31AF"/>
    <w:rsid w:val="00FF4849"/>
    <w:rsid w:val="00FF502B"/>
    <w:rsid w:val="00FF5F81"/>
    <w:rsid w:val="00FF74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0"/>
    <o:shapelayout v:ext="edit">
      <o:idmap v:ext="edit" data="1"/>
    </o:shapelayout>
  </w:shapeDefaults>
  <w:decimalSymbol w:val="."/>
  <w:listSeparator w:val=","/>
  <w14:docId w14:val="7A5FE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7630E"/>
    <w:pPr>
      <w:widowControl w:val="0"/>
    </w:pPr>
    <w:rPr>
      <w:kern w:val="2"/>
      <w:sz w:val="24"/>
      <w:szCs w:val="24"/>
    </w:rPr>
  </w:style>
  <w:style w:type="paragraph" w:styleId="Heading1">
    <w:name w:val="heading 1"/>
    <w:basedOn w:val="Normal"/>
    <w:next w:val="Normal"/>
    <w:link w:val="Heading1Char"/>
    <w:qFormat/>
    <w:rsid w:val="00167BD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autoRedefine/>
    <w:uiPriority w:val="9"/>
    <w:unhideWhenUsed/>
    <w:qFormat/>
    <w:rsid w:val="00167BD5"/>
    <w:pPr>
      <w:keepNext/>
      <w:spacing w:beforeLines="50" w:afterLines="50"/>
      <w:ind w:left="357" w:hanging="357"/>
      <w:outlineLvl w:val="1"/>
    </w:pPr>
    <w:rPr>
      <w:b/>
      <w:bCs/>
      <w:color w:val="000000"/>
      <w:kern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作者"/>
    <w:basedOn w:val="Normal"/>
    <w:rsid w:val="003005FB"/>
    <w:pPr>
      <w:spacing w:line="340" w:lineRule="exact"/>
      <w:jc w:val="center"/>
    </w:pPr>
    <w:rPr>
      <w:rFonts w:cs="新細明體"/>
      <w:sz w:val="20"/>
      <w:szCs w:val="20"/>
    </w:rPr>
  </w:style>
  <w:style w:type="character" w:customStyle="1" w:styleId="a0">
    <w:name w:val="摘要內文"/>
    <w:rsid w:val="003005FB"/>
    <w:rPr>
      <w:sz w:val="20"/>
    </w:rPr>
  </w:style>
  <w:style w:type="character" w:customStyle="1" w:styleId="a1">
    <w:name w:val="摘要粗體 字元"/>
    <w:link w:val="a2"/>
    <w:rsid w:val="003005FB"/>
    <w:rPr>
      <w:rFonts w:eastAsia="新細明體" w:cs="新細明體"/>
      <w:b/>
      <w:bCs/>
      <w:kern w:val="2"/>
      <w:sz w:val="22"/>
      <w:lang w:val="en-US" w:eastAsia="zh-TW" w:bidi="ar-SA"/>
    </w:rPr>
  </w:style>
  <w:style w:type="paragraph" w:customStyle="1" w:styleId="a2">
    <w:name w:val="摘要粗體"/>
    <w:basedOn w:val="Normal"/>
    <w:link w:val="a1"/>
    <w:rsid w:val="003005FB"/>
    <w:pPr>
      <w:spacing w:before="180" w:after="180" w:line="300" w:lineRule="exact"/>
      <w:ind w:firstLineChars="200" w:firstLine="440"/>
      <w:jc w:val="center"/>
    </w:pPr>
    <w:rPr>
      <w:rFonts w:cs="新細明體"/>
      <w:b/>
      <w:bCs/>
      <w:sz w:val="22"/>
      <w:szCs w:val="20"/>
    </w:rPr>
  </w:style>
  <w:style w:type="character" w:customStyle="1" w:styleId="a3">
    <w:name w:val="研究的題目"/>
    <w:rsid w:val="003005FB"/>
    <w:rPr>
      <w:b/>
      <w:bCs/>
      <w:sz w:val="28"/>
    </w:rPr>
  </w:style>
  <w:style w:type="paragraph" w:styleId="Footer">
    <w:name w:val="footer"/>
    <w:basedOn w:val="Normal"/>
    <w:rsid w:val="003005FB"/>
    <w:pPr>
      <w:tabs>
        <w:tab w:val="center" w:pos="4153"/>
        <w:tab w:val="right" w:pos="8306"/>
      </w:tabs>
      <w:snapToGrid w:val="0"/>
    </w:pPr>
    <w:rPr>
      <w:sz w:val="20"/>
      <w:szCs w:val="20"/>
    </w:rPr>
  </w:style>
  <w:style w:type="character" w:styleId="PageNumber">
    <w:name w:val="page number"/>
    <w:basedOn w:val="DefaultParagraphFont"/>
    <w:rsid w:val="003005FB"/>
  </w:style>
  <w:style w:type="paragraph" w:styleId="FootnoteText">
    <w:name w:val="footnote text"/>
    <w:aliases w:val="`Footnote text"/>
    <w:basedOn w:val="Normal"/>
    <w:link w:val="FootnoteTextChar"/>
    <w:qFormat/>
    <w:rsid w:val="00D82939"/>
    <w:pPr>
      <w:snapToGrid w:val="0"/>
    </w:pPr>
    <w:rPr>
      <w:sz w:val="20"/>
      <w:szCs w:val="20"/>
    </w:rPr>
  </w:style>
  <w:style w:type="character" w:styleId="FootnoteReference">
    <w:name w:val="footnote reference"/>
    <w:semiHidden/>
    <w:rsid w:val="00D82939"/>
    <w:rPr>
      <w:vertAlign w:val="superscript"/>
    </w:rPr>
  </w:style>
  <w:style w:type="character" w:styleId="Hyperlink">
    <w:name w:val="Hyperlink"/>
    <w:rsid w:val="007B2AAC"/>
    <w:rPr>
      <w:color w:val="0000FF"/>
      <w:u w:val="single"/>
    </w:rPr>
  </w:style>
  <w:style w:type="character" w:styleId="CommentReference">
    <w:name w:val="annotation reference"/>
    <w:semiHidden/>
    <w:rsid w:val="006E6CF2"/>
    <w:rPr>
      <w:sz w:val="18"/>
      <w:szCs w:val="18"/>
    </w:rPr>
  </w:style>
  <w:style w:type="paragraph" w:styleId="CommentText">
    <w:name w:val="annotation text"/>
    <w:basedOn w:val="Normal"/>
    <w:semiHidden/>
    <w:rsid w:val="006E6CF2"/>
  </w:style>
  <w:style w:type="paragraph" w:styleId="CommentSubject">
    <w:name w:val="annotation subject"/>
    <w:basedOn w:val="CommentText"/>
    <w:next w:val="CommentText"/>
    <w:semiHidden/>
    <w:rsid w:val="006E6CF2"/>
    <w:rPr>
      <w:b/>
      <w:bCs/>
    </w:rPr>
  </w:style>
  <w:style w:type="paragraph" w:styleId="BalloonText">
    <w:name w:val="Balloon Text"/>
    <w:basedOn w:val="Normal"/>
    <w:semiHidden/>
    <w:rsid w:val="006E6CF2"/>
    <w:rPr>
      <w:rFonts w:ascii="Arial" w:hAnsi="Arial"/>
      <w:sz w:val="18"/>
      <w:szCs w:val="18"/>
    </w:rPr>
  </w:style>
  <w:style w:type="paragraph" w:styleId="Header">
    <w:name w:val="header"/>
    <w:aliases w:val=" 字元"/>
    <w:basedOn w:val="Normal"/>
    <w:link w:val="HeaderChar"/>
    <w:rsid w:val="003E3E2A"/>
    <w:pPr>
      <w:tabs>
        <w:tab w:val="center" w:pos="4153"/>
        <w:tab w:val="right" w:pos="8306"/>
      </w:tabs>
      <w:snapToGrid w:val="0"/>
    </w:pPr>
    <w:rPr>
      <w:sz w:val="20"/>
      <w:szCs w:val="20"/>
    </w:rPr>
  </w:style>
  <w:style w:type="character" w:customStyle="1" w:styleId="HeaderChar">
    <w:name w:val="Header Char"/>
    <w:aliases w:val=" 字元 Char"/>
    <w:link w:val="Header"/>
    <w:rsid w:val="003B47C2"/>
    <w:rPr>
      <w:kern w:val="2"/>
    </w:rPr>
  </w:style>
  <w:style w:type="character" w:customStyle="1" w:styleId="FootnoteTextChar">
    <w:name w:val="Footnote Text Char"/>
    <w:aliases w:val="`Footnote text Char"/>
    <w:link w:val="FootnoteText"/>
    <w:rsid w:val="00CB4BDE"/>
    <w:rPr>
      <w:kern w:val="2"/>
    </w:rPr>
  </w:style>
  <w:style w:type="paragraph" w:customStyle="1" w:styleId="02">
    <w:name w:val="@02內文ａ"/>
    <w:basedOn w:val="Normal"/>
    <w:link w:val="020"/>
    <w:rsid w:val="0078725E"/>
    <w:pPr>
      <w:spacing w:after="120" w:line="480" w:lineRule="exact"/>
      <w:ind w:firstLine="482"/>
      <w:jc w:val="both"/>
    </w:pPr>
    <w:rPr>
      <w:rFonts w:ascii="標楷體" w:eastAsia="標楷體" w:hAnsi="標楷體"/>
      <w:color w:val="000000"/>
      <w:sz w:val="28"/>
    </w:rPr>
  </w:style>
  <w:style w:type="character" w:customStyle="1" w:styleId="020">
    <w:name w:val="@02內文ａ 字元"/>
    <w:link w:val="02"/>
    <w:rsid w:val="0078725E"/>
    <w:rPr>
      <w:rFonts w:ascii="標楷體" w:eastAsia="標楷體" w:hAnsi="標楷體"/>
      <w:color w:val="000000"/>
      <w:kern w:val="2"/>
      <w:sz w:val="28"/>
      <w:szCs w:val="24"/>
    </w:rPr>
  </w:style>
  <w:style w:type="paragraph" w:styleId="Caption">
    <w:name w:val="caption"/>
    <w:basedOn w:val="Normal"/>
    <w:next w:val="Normal"/>
    <w:qFormat/>
    <w:rsid w:val="00CC4C42"/>
    <w:pPr>
      <w:spacing w:before="120" w:after="120"/>
    </w:pPr>
    <w:rPr>
      <w:sz w:val="20"/>
      <w:szCs w:val="20"/>
    </w:rPr>
  </w:style>
  <w:style w:type="paragraph" w:styleId="BodyTextIndent">
    <w:name w:val="Body Text Indent"/>
    <w:basedOn w:val="Normal"/>
    <w:link w:val="BodyTextIndentChar"/>
    <w:rsid w:val="00505663"/>
    <w:pPr>
      <w:spacing w:after="120"/>
      <w:ind w:leftChars="200" w:left="480"/>
    </w:pPr>
  </w:style>
  <w:style w:type="character" w:customStyle="1" w:styleId="BodyTextIndentChar">
    <w:name w:val="Body Text Indent Char"/>
    <w:link w:val="BodyTextIndent"/>
    <w:rsid w:val="00505663"/>
    <w:rPr>
      <w:kern w:val="2"/>
      <w:sz w:val="24"/>
      <w:szCs w:val="24"/>
    </w:rPr>
  </w:style>
  <w:style w:type="character" w:customStyle="1" w:styleId="hps">
    <w:name w:val="hps"/>
    <w:basedOn w:val="DefaultParagraphFont"/>
    <w:rsid w:val="003234AF"/>
  </w:style>
  <w:style w:type="character" w:customStyle="1" w:styleId="Heading2Char">
    <w:name w:val="Heading 2 Char"/>
    <w:basedOn w:val="DefaultParagraphFont"/>
    <w:link w:val="Heading2"/>
    <w:uiPriority w:val="9"/>
    <w:rsid w:val="00167BD5"/>
    <w:rPr>
      <w:b/>
      <w:bCs/>
      <w:color w:val="000000"/>
    </w:rPr>
  </w:style>
  <w:style w:type="paragraph" w:styleId="ListParagraph">
    <w:name w:val="List Paragraph"/>
    <w:basedOn w:val="Normal"/>
    <w:qFormat/>
    <w:rsid w:val="00167BD5"/>
    <w:pPr>
      <w:spacing w:after="120"/>
      <w:ind w:leftChars="200" w:left="480"/>
    </w:pPr>
    <w:rPr>
      <w:rFonts w:eastAsia="Times New Roman"/>
      <w:kern w:val="0"/>
      <w:sz w:val="22"/>
    </w:rPr>
  </w:style>
  <w:style w:type="character" w:customStyle="1" w:styleId="Heading1Char">
    <w:name w:val="Heading 1 Char"/>
    <w:basedOn w:val="DefaultParagraphFont"/>
    <w:link w:val="Heading1"/>
    <w:rsid w:val="00167BD5"/>
    <w:rPr>
      <w:rFonts w:asciiTheme="majorHAnsi" w:eastAsiaTheme="majorEastAsia" w:hAnsiTheme="majorHAnsi" w:cstheme="majorBidi"/>
      <w:b/>
      <w:bCs/>
      <w:kern w:val="52"/>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4.jpe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3A24C-95CE-B14A-8774-2AC12CC01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16</Pages>
  <Words>4785</Words>
  <Characters>27279</Characters>
  <Application>Microsoft Macintosh Word</Application>
  <DocSecurity>0</DocSecurity>
  <Lines>227</Lines>
  <Paragraphs>63</Paragraphs>
  <ScaleCrop>false</ScaleCrop>
  <Company>CMT</Company>
  <LinksUpToDate>false</LinksUpToDate>
  <CharactersWithSpaces>32001</CharactersWithSpaces>
  <SharedDoc>false</SharedDoc>
  <HLinks>
    <vt:vector size="6" baseType="variant">
      <vt:variant>
        <vt:i4>5046356</vt:i4>
      </vt:variant>
      <vt:variant>
        <vt:i4>0</vt:i4>
      </vt:variant>
      <vt:variant>
        <vt:i4>0</vt:i4>
      </vt:variant>
      <vt:variant>
        <vt:i4>5</vt:i4>
      </vt:variant>
      <vt:variant>
        <vt:lpwstr>http://tw.knowledge.yahoo.com/question/question?qid=1206060304698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for the Journal of International Architecture</dc:title>
  <dc:creator>TIGER-XP</dc:creator>
  <cp:lastModifiedBy>ni putu aryani</cp:lastModifiedBy>
  <cp:revision>16</cp:revision>
  <cp:lastPrinted>2017-07-15T08:23:00Z</cp:lastPrinted>
  <dcterms:created xsi:type="dcterms:W3CDTF">2017-07-11T06:53:00Z</dcterms:created>
  <dcterms:modified xsi:type="dcterms:W3CDTF">2017-07-24T05:08:00Z</dcterms:modified>
</cp:coreProperties>
</file>