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our 201 final project we will be creating a word shuffle game.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MVP Scope: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Our game</w:t>
      </w:r>
      <w:r w:rsidDel="00000000" w:rsidR="00000000" w:rsidRPr="00000000">
        <w:rPr>
          <w:rtl w:val="0"/>
        </w:rPr>
        <w:t xml:space="preserve"> (Ocean Theme) will present the user with a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, randomly selected from themed word bank of at least 100 words, that has been randomly shuffled. They will have to </w:t>
      </w:r>
      <w:r w:rsidDel="00000000" w:rsidR="00000000" w:rsidRPr="00000000">
        <w:rPr>
          <w:rtl w:val="0"/>
        </w:rPr>
        <w:t xml:space="preserve">unscramble the word</w:t>
      </w:r>
      <w:r w:rsidDel="00000000" w:rsidR="00000000" w:rsidRPr="00000000">
        <w:rPr>
          <w:rtl w:val="0"/>
        </w:rPr>
        <w:t xml:space="preserve"> and input the correct answer in the submission field. </w:t>
      </w:r>
      <w:r w:rsidDel="00000000" w:rsidR="00000000" w:rsidRPr="00000000">
        <w:rPr>
          <w:rtl w:val="0"/>
        </w:rPr>
        <w:t xml:space="preserve">The game will have an overall time limit of 5 minutes, the game at start will have 2 minutes on the clock,  and when the correct answer is given additional time will be awarded up to the maximum game time.</w:t>
      </w:r>
      <w:r w:rsidDel="00000000" w:rsidR="00000000" w:rsidRPr="00000000">
        <w:rPr>
          <w:rtl w:val="0"/>
        </w:rPr>
        <w:t xml:space="preserve"> The timer will be represented graphically. Upon completion of the game, a score will be presented and the user will be given the opportunity to submit their score to the </w:t>
      </w:r>
      <w:r w:rsidDel="00000000" w:rsidR="00000000" w:rsidRPr="00000000">
        <w:rPr>
          <w:rtl w:val="0"/>
        </w:rPr>
        <w:t xml:space="preserve">High-Score page</w:t>
      </w:r>
      <w:r w:rsidDel="00000000" w:rsidR="00000000" w:rsidRPr="00000000">
        <w:rPr>
          <w:rtl w:val="0"/>
        </w:rPr>
        <w:t xml:space="preserve">. Navigation buttons will change color to visually indicate the page you are on. There will be a skip button to allow for passing of words, but at a penalty. In addition if an accurate word is guessed, but it doesn’t fit the theme, the user will be notified.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Stretch Goals: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animation to go along with correct or incorrect answers.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time limit per question to ensure the game progresses.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individual letter validation as you type.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random theme sounds that play when an answer is correct.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to guess additional words that the jumble makes - for bonus time or points. Make this skippable without penalty. (Anagram tester)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difficulty setting that adds in multi-word jumbles, perhaps expand to include multi-word and no white space.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where a user can add their own words to the list of potential words.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multiple themes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Outerspace, Ocean/sea creatures, Animals, Food, Plants, Camping, Music, Cooking, Gaming, JavaScript/coding,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Themed word list: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http://www.english-for-students.com/Words-by-Theme.html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feature that shows the frequency of words shows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this to so frequency of words shown and frequency of success per word.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animation feature on the About page where our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0"/>
        </w:rPr>
        <w:t xml:space="preserve"> all start out as scrambled and then unscramble within a few seconds of page load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Heck, we could even do this for all the copy if we wanted.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animation of something on theme somewhere on the screen, just for fun. Maybe it could be a critter holding up an encouraging sign or something!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 an avatar that shows when you are playing the game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Re-scramble button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letters wiggle when an incorrect answer is submitted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displayed problem letters are highlighted or crossed off in some way when entered into the text box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possible color schemes or palettes, possibly based on difficulty level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music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Power-ups: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Progression: after first game, buy an upgrade with points, and make it easier to get points next time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hints for users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Fletcher’s Madhouse Stretch Goal Extravaganza: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import (Standard English, Scrabble)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nglish-for-students.com/Words-by-The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