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Rounded" w:cs="Arial Rounded" w:eastAsia="Arial Rounded" w:hAnsi="Arial Rounded"/>
          <w:b w:val="1"/>
          <w:color w:val="215e99"/>
          <w:sz w:val="40"/>
          <w:szCs w:val="40"/>
        </w:rPr>
      </w:pPr>
      <w:r w:rsidDel="00000000" w:rsidR="00000000" w:rsidRPr="00000000">
        <w:rPr>
          <w:rFonts w:ascii="Arial Rounded" w:cs="Arial Rounded" w:eastAsia="Arial Rounded" w:hAnsi="Arial Rounded"/>
          <w:b w:val="1"/>
          <w:color w:val="215e99"/>
          <w:sz w:val="40"/>
          <w:szCs w:val="40"/>
          <w:rtl w:val="0"/>
        </w:rPr>
        <w:t xml:space="preserve">ESTAMBUL Y CAPADOCIA</w:t>
      </w:r>
    </w:p>
    <w:p w:rsidR="00000000" w:rsidDel="00000000" w:rsidP="00000000" w:rsidRDefault="00000000" w:rsidRPr="00000000" w14:paraId="00000002">
      <w:pPr>
        <w:spacing w:after="0" w:line="240" w:lineRule="auto"/>
        <w:jc w:val="center"/>
        <w:rPr>
          <w:rFonts w:ascii="Arial Rounded" w:cs="Arial Rounded" w:eastAsia="Arial Rounded" w:hAnsi="Arial Rounded"/>
          <w:b w:val="1"/>
          <w:color w:val="215e99"/>
          <w:sz w:val="32"/>
          <w:szCs w:val="32"/>
        </w:rPr>
      </w:pPr>
      <w:r w:rsidDel="00000000" w:rsidR="00000000" w:rsidRPr="00000000">
        <w:rPr>
          <w:rFonts w:ascii="Arial Rounded" w:cs="Arial Rounded" w:eastAsia="Arial Rounded" w:hAnsi="Arial Rounded"/>
          <w:b w:val="1"/>
          <w:color w:val="215e99"/>
          <w:sz w:val="32"/>
          <w:szCs w:val="32"/>
          <w:rtl w:val="0"/>
        </w:rPr>
        <w:t xml:space="preserve">8D / 7N</w:t>
      </w:r>
    </w:p>
    <w:p w:rsidR="00000000" w:rsidDel="00000000" w:rsidP="00000000" w:rsidRDefault="00000000" w:rsidRPr="00000000" w14:paraId="00000003">
      <w:pPr>
        <w:spacing w:after="0" w:line="240" w:lineRule="auto"/>
        <w:jc w:val="center"/>
        <w:rPr>
          <w:rFonts w:ascii="Arial Rounded" w:cs="Arial Rounded" w:eastAsia="Arial Rounded" w:hAnsi="Arial Rounded"/>
          <w:b w:val="1"/>
          <w:color w:val="215e99"/>
        </w:rPr>
      </w:pPr>
      <w:bookmarkStart w:colFirst="0" w:colLast="0" w:name="_heading=h.rqmgnp2l73u0" w:id="0"/>
      <w:bookmarkEnd w:id="0"/>
      <w:r w:rsidDel="00000000" w:rsidR="00000000" w:rsidRPr="00000000">
        <w:rPr>
          <w:rFonts w:ascii="Arial Rounded" w:cs="Arial Rounded" w:eastAsia="Arial Rounded" w:hAnsi="Arial Rounded"/>
          <w:b w:val="1"/>
          <w:color w:val="215e99"/>
          <w:rtl w:val="0"/>
        </w:rPr>
        <w:t xml:space="preserve">Salidas Regulares todos los Miercoles y </w:t>
      </w:r>
    </w:p>
    <w:p w:rsidR="00000000" w:rsidDel="00000000" w:rsidP="00000000" w:rsidRDefault="00000000" w:rsidRPr="00000000" w14:paraId="00000004">
      <w:pPr>
        <w:spacing w:after="0" w:line="240" w:lineRule="auto"/>
        <w:jc w:val="center"/>
        <w:rPr>
          <w:rFonts w:ascii="Arial Rounded" w:cs="Arial Rounded" w:eastAsia="Arial Rounded" w:hAnsi="Arial Rounded"/>
          <w:b w:val="1"/>
          <w:color w:val="215e99"/>
        </w:rPr>
      </w:pPr>
      <w:r w:rsidDel="00000000" w:rsidR="00000000" w:rsidRPr="00000000">
        <w:rPr>
          <w:rFonts w:ascii="Arial Rounded" w:cs="Arial Rounded" w:eastAsia="Arial Rounded" w:hAnsi="Arial Rounded"/>
          <w:b w:val="1"/>
          <w:color w:val="215e99"/>
          <w:rtl w:val="0"/>
        </w:rPr>
        <w:t xml:space="preserve">Sabados de Mayo a Noviembre. </w:t>
      </w:r>
    </w:p>
    <w:p w:rsidR="00000000" w:rsidDel="00000000" w:rsidP="00000000" w:rsidRDefault="00000000" w:rsidRPr="00000000" w14:paraId="00000005">
      <w:pPr>
        <w:spacing w:after="0" w:line="240" w:lineRule="auto"/>
        <w:jc w:val="center"/>
        <w:rPr>
          <w:rFonts w:ascii="Arial Rounded" w:cs="Arial Rounded" w:eastAsia="Arial Rounded" w:hAnsi="Arial Rounded"/>
          <w:b w:val="1"/>
          <w:color w:val="215e99"/>
          <w:sz w:val="32"/>
          <w:szCs w:val="32"/>
        </w:rPr>
      </w:pPr>
      <w:r w:rsidDel="00000000" w:rsidR="00000000" w:rsidRPr="00000000">
        <w:rPr>
          <w:rtl w:val="0"/>
        </w:rPr>
      </w:r>
    </w:p>
    <w:p w:rsidR="00000000" w:rsidDel="00000000" w:rsidP="00000000" w:rsidRDefault="00000000" w:rsidRPr="00000000" w14:paraId="00000006">
      <w:pPr>
        <w:spacing w:after="0" w:line="240" w:lineRule="auto"/>
        <w:rPr>
          <w:rFonts w:ascii="Arial Narrow" w:cs="Arial Narrow" w:eastAsia="Arial Narrow" w:hAnsi="Arial Narrow"/>
          <w:b w:val="1"/>
          <w:i w:val="1"/>
          <w:color w:val="215e99"/>
          <w:sz w:val="22"/>
          <w:szCs w:val="22"/>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Rounded" w:cs="Arial Rounded" w:eastAsia="Arial Rounded" w:hAnsi="Arial Rounded"/>
          <w:b w:val="1"/>
          <w:color w:val="215e99"/>
          <w:sz w:val="28"/>
          <w:szCs w:val="28"/>
        </w:rPr>
      </w:pPr>
      <w:r w:rsidDel="00000000" w:rsidR="00000000" w:rsidRPr="00000000">
        <w:rPr>
          <w:rFonts w:ascii="Arial Rounded" w:cs="Arial Rounded" w:eastAsia="Arial Rounded" w:hAnsi="Arial Rounded"/>
          <w:b w:val="1"/>
          <w:color w:val="215e99"/>
          <w:sz w:val="28"/>
          <w:szCs w:val="28"/>
          <w:rtl w:val="0"/>
        </w:rPr>
        <w:t xml:space="preserve">ITINERARIO</w:t>
      </w:r>
    </w:p>
    <w:p w:rsidR="00000000" w:rsidDel="00000000" w:rsidP="00000000" w:rsidRDefault="00000000" w:rsidRPr="00000000" w14:paraId="00000008">
      <w:pPr>
        <w:spacing w:after="0" w:line="240" w:lineRule="auto"/>
        <w:jc w:val="center"/>
        <w:rPr>
          <w:rFonts w:ascii="Arial Rounded" w:cs="Arial Rounded" w:eastAsia="Arial Rounded" w:hAnsi="Arial Rounded"/>
          <w:b w:val="1"/>
          <w:color w:val="215e99"/>
          <w:sz w:val="28"/>
          <w:szCs w:val="28"/>
        </w:rPr>
      </w:pPr>
      <w:r w:rsidDel="00000000" w:rsidR="00000000" w:rsidRPr="00000000">
        <w:rPr>
          <w:rtl w:val="0"/>
        </w:rPr>
      </w:r>
    </w:p>
    <w:p w:rsidR="00000000" w:rsidDel="00000000" w:rsidP="00000000" w:rsidRDefault="00000000" w:rsidRPr="00000000" w14:paraId="00000009">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1: Estambul.</w:t>
      </w:r>
    </w:p>
    <w:p w:rsidR="00000000" w:rsidDel="00000000" w:rsidP="00000000" w:rsidRDefault="00000000" w:rsidRPr="00000000" w14:paraId="0000000A">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2: Estambul.</w:t>
      </w:r>
    </w:p>
    <w:p w:rsidR="00000000" w:rsidDel="00000000" w:rsidP="00000000" w:rsidRDefault="00000000" w:rsidRPr="00000000" w14:paraId="0000000B">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3: Estambul - Ankara – Capadocia.</w:t>
      </w:r>
    </w:p>
    <w:p w:rsidR="00000000" w:rsidDel="00000000" w:rsidP="00000000" w:rsidRDefault="00000000" w:rsidRPr="00000000" w14:paraId="0000000C">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Dia 4: Capadocia.</w:t>
      </w:r>
    </w:p>
    <w:p w:rsidR="00000000" w:rsidDel="00000000" w:rsidP="00000000" w:rsidRDefault="00000000" w:rsidRPr="00000000" w14:paraId="0000000D">
      <w:pPr>
        <w:shd w:fill="d9d9d9" w:val="clear"/>
        <w:spacing w:after="0" w:line="240" w:lineRule="auto"/>
        <w:rPr>
          <w:rFonts w:ascii="Arial Narrow" w:cs="Arial Narrow" w:eastAsia="Arial Narrow" w:hAnsi="Arial Narrow"/>
          <w:b w:val="1"/>
          <w:color w:val="153d63"/>
          <w:sz w:val="22"/>
          <w:szCs w:val="22"/>
        </w:rPr>
      </w:pPr>
      <w:bookmarkStart w:colFirst="0" w:colLast="0" w:name="_heading=h.6m9hlccc5opv" w:id="1"/>
      <w:bookmarkEnd w:id="1"/>
      <w:r w:rsidDel="00000000" w:rsidR="00000000" w:rsidRPr="00000000">
        <w:rPr>
          <w:rFonts w:ascii="Arial Narrow" w:cs="Arial Narrow" w:eastAsia="Arial Narrow" w:hAnsi="Arial Narrow"/>
          <w:b w:val="1"/>
          <w:color w:val="153d63"/>
          <w:sz w:val="22"/>
          <w:szCs w:val="22"/>
          <w:rtl w:val="0"/>
        </w:rPr>
        <w:t xml:space="preserve">Día 5: Capadocia.</w:t>
      </w:r>
    </w:p>
    <w:p w:rsidR="00000000" w:rsidDel="00000000" w:rsidP="00000000" w:rsidRDefault="00000000" w:rsidRPr="00000000" w14:paraId="0000000E">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6: Capadocia – Estambul.</w:t>
      </w:r>
    </w:p>
    <w:p w:rsidR="00000000" w:rsidDel="00000000" w:rsidP="00000000" w:rsidRDefault="00000000" w:rsidRPr="00000000" w14:paraId="0000000F">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7: Estambul.</w:t>
      </w:r>
    </w:p>
    <w:p w:rsidR="00000000" w:rsidDel="00000000" w:rsidP="00000000" w:rsidRDefault="00000000" w:rsidRPr="00000000" w14:paraId="00000010">
      <w:pPr>
        <w:shd w:fill="d9d9d9" w:val="clear"/>
        <w:spacing w:after="0" w:line="240" w:lineRule="auto"/>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8: Estambul.</w:t>
      </w:r>
    </w:p>
    <w:p w:rsidR="00000000" w:rsidDel="00000000" w:rsidP="00000000" w:rsidRDefault="00000000" w:rsidRPr="00000000" w14:paraId="0000001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shd w:fill="d9d9d9" w:val="clear"/>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1 -</w:t>
      </w:r>
      <w:r w:rsidDel="00000000" w:rsidR="00000000" w:rsidRPr="00000000">
        <w:rPr>
          <w:rFonts w:ascii="Arial Narrow" w:cs="Arial Narrow" w:eastAsia="Arial Narrow" w:hAnsi="Arial Narrow"/>
          <w:b w:val="1"/>
          <w:color w:val="153d63"/>
          <w:sz w:val="20"/>
          <w:szCs w:val="20"/>
          <w:rtl w:val="0"/>
        </w:rPr>
        <w:t xml:space="preserve"> </w:t>
      </w:r>
      <w:r w:rsidDel="00000000" w:rsidR="00000000" w:rsidRPr="00000000">
        <w:rPr>
          <w:rFonts w:ascii="Arial Narrow" w:cs="Arial Narrow" w:eastAsia="Arial Narrow" w:hAnsi="Arial Narrow"/>
          <w:b w:val="1"/>
          <w:color w:val="153d63"/>
          <w:sz w:val="22"/>
          <w:szCs w:val="22"/>
          <w:rtl w:val="0"/>
        </w:rPr>
        <w:t xml:space="preserve">Llegada a Estambul</w:t>
      </w:r>
    </w:p>
    <w:p w:rsidR="00000000" w:rsidDel="00000000" w:rsidP="00000000" w:rsidRDefault="00000000" w:rsidRPr="00000000" w14:paraId="0000001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Llegada al aeropuerto.</w:t>
      </w:r>
    </w:p>
    <w:p w:rsidR="00000000" w:rsidDel="00000000" w:rsidP="00000000" w:rsidRDefault="00000000" w:rsidRPr="00000000" w14:paraId="0000001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Traslado al hotel con asistente de habla hispana. </w:t>
      </w:r>
    </w:p>
    <w:p w:rsidR="00000000" w:rsidDel="00000000" w:rsidP="00000000" w:rsidRDefault="00000000" w:rsidRPr="00000000" w14:paraId="0000001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Llegada al hotel. Alojamiento.</w:t>
      </w:r>
    </w:p>
    <w:p w:rsidR="00000000" w:rsidDel="00000000" w:rsidP="00000000" w:rsidRDefault="00000000" w:rsidRPr="00000000" w14:paraId="00000016">
      <w:pPr>
        <w:spacing w:after="0" w:line="24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7">
      <w:pPr>
        <w:shd w:fill="d9d9d9" w:val="clear"/>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Dia 2- Estambul (Desayuno)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Tour panorámico pasando por las murallas, Canal de Bósforo y zona Eminonu.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Opcional:  </w:t>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1"/>
          <w:i w:val="0"/>
          <w:smallCaps w:val="0"/>
          <w:strike w:val="0"/>
          <w:color w:val="153d63"/>
          <w:sz w:val="22"/>
          <w:szCs w:val="22"/>
          <w:u w:val="none"/>
          <w:shd w:fill="auto" w:val="clear"/>
          <w:vertAlign w:val="baseline"/>
        </w:rPr>
      </w:pPr>
      <w:bookmarkStart w:colFirst="0" w:colLast="0" w:name="_heading=h.3py5qkkezo0t" w:id="2"/>
      <w:bookmarkEnd w:id="2"/>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Paseo por el Bósforo con vistas desde el Mirador Pierre Lotti, visita al Bazar Egipcio.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Narrow" w:cs="Arial Narrow" w:eastAsia="Arial Narrow" w:hAnsi="Arial Narrow"/>
          <w:b w:val="0"/>
          <w:i w:val="1"/>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Crucero por el Bósforo y recorrido por Beyoglu con posibilidad de visitar la Torre de Gálata (ingreso no incluido: 30-40 euros) + Almuerzo.</w:t>
      </w:r>
      <w:r w:rsidDel="00000000" w:rsidR="00000000" w:rsidRPr="00000000">
        <w:rPr>
          <w:rFonts w:ascii="Arial Narrow" w:cs="Arial Narrow" w:eastAsia="Arial Narrow" w:hAnsi="Arial Narrow"/>
          <w:b w:val="0"/>
          <w:i w:val="0"/>
          <w:smallCaps w:val="0"/>
          <w:strike w:val="0"/>
          <w:color w:val="153d63"/>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1"/>
          <w:smallCaps w:val="0"/>
          <w:strike w:val="0"/>
          <w:color w:val="153d63"/>
          <w:sz w:val="22"/>
          <w:szCs w:val="22"/>
          <w:u w:val="none"/>
          <w:shd w:fill="auto" w:val="clear"/>
          <w:vertAlign w:val="baseline"/>
          <w:rtl w:val="0"/>
        </w:rPr>
        <w:t xml:space="preserve">Quienes</w:t>
      </w:r>
      <w:r w:rsidDel="00000000" w:rsidR="00000000" w:rsidRPr="00000000">
        <w:rPr>
          <w:rFonts w:ascii="Arial Narrow" w:cs="Arial Narrow" w:eastAsia="Arial Narrow" w:hAnsi="Arial Narrow"/>
          <w:b w:val="1"/>
          <w:i w:val="1"/>
          <w:smallCaps w:val="0"/>
          <w:strike w:val="0"/>
          <w:color w:val="153d63"/>
          <w:sz w:val="22"/>
          <w:szCs w:val="22"/>
          <w:u w:val="none"/>
          <w:shd w:fill="auto" w:val="clear"/>
          <w:vertAlign w:val="baseline"/>
          <w:rtl w:val="0"/>
        </w:rPr>
        <w:t xml:space="preserve"> no tomen el tour opcional PASEO POR EL BOSFORO CON ALMUERZO, </w:t>
      </w:r>
      <w:r w:rsidDel="00000000" w:rsidR="00000000" w:rsidRPr="00000000">
        <w:rPr>
          <w:rFonts w:ascii="Arial Narrow" w:cs="Arial Narrow" w:eastAsia="Arial Narrow" w:hAnsi="Arial Narrow"/>
          <w:b w:val="0"/>
          <w:i w:val="1"/>
          <w:smallCaps w:val="0"/>
          <w:strike w:val="0"/>
          <w:color w:val="153d63"/>
          <w:sz w:val="22"/>
          <w:szCs w:val="22"/>
          <w:u w:val="none"/>
          <w:shd w:fill="auto" w:val="clear"/>
          <w:vertAlign w:val="baseline"/>
          <w:rtl w:val="0"/>
        </w:rPr>
        <w:t xml:space="preserve">El guía los dejará en la zona de Eminonu para que tengan tarde libre y regresen por su cuenta al hotel).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shd w:fill="d9d9d9" w:val="clear"/>
        <w:tabs>
          <w:tab w:val="center" w:leader="none" w:pos="4419"/>
        </w:tabs>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3 - Estambul – Ankara – Capadocia (Desayuno y cena)  </w:t>
        <w:tab/>
        <w:t xml:space="preserve">  </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Suplemento de vuelo EST-CAP </w:t>
      </w:r>
      <w:r w:rsidDel="00000000" w:rsidR="00000000" w:rsidRPr="00000000">
        <w:rPr>
          <w:rFonts w:ascii="Arial Narrow" w:cs="Arial Narrow" w:eastAsia="Arial Narrow" w:hAnsi="Arial Narrow"/>
          <w:b w:val="0"/>
          <w:i w:val="0"/>
          <w:smallCaps w:val="0"/>
          <w:strike w:val="0"/>
          <w:color w:val="153d63"/>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Traslado a Ankara con visita panorámica y entrada al mausoleo de Ataturk. </w:t>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Continuación a Capadocia. </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Cena y alojamiento.</w:t>
      </w:r>
    </w:p>
    <w:p w:rsidR="00000000" w:rsidDel="00000000" w:rsidP="00000000" w:rsidRDefault="00000000" w:rsidRPr="00000000" w14:paraId="00000022">
      <w:pPr>
        <w:spacing w:after="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3">
      <w:pPr>
        <w:spacing w:after="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4">
      <w:pPr>
        <w:spacing w:after="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5">
      <w:pPr>
        <w:spacing w:after="0" w:lineRule="auto"/>
        <w:rPr>
          <w:rFonts w:ascii="Arial Narrow" w:cs="Arial Narrow" w:eastAsia="Arial Narrow" w:hAnsi="Arial Narrow"/>
          <w:b w:val="1"/>
          <w:color w:val="153d63"/>
        </w:rPr>
      </w:pPr>
      <w:r w:rsidDel="00000000" w:rsidR="00000000" w:rsidRPr="00000000">
        <w:rPr>
          <w:rtl w:val="0"/>
        </w:rPr>
      </w:r>
    </w:p>
    <w:p w:rsidR="00000000" w:rsidDel="00000000" w:rsidP="00000000" w:rsidRDefault="00000000" w:rsidRPr="00000000" w14:paraId="00000026">
      <w:pPr>
        <w:spacing w:after="0" w:lineRule="auto"/>
        <w:rPr>
          <w:rFonts w:ascii="Arial Narrow" w:cs="Arial Narrow" w:eastAsia="Arial Narrow" w:hAnsi="Arial Narrow"/>
          <w:b w:val="1"/>
          <w:color w:val="153d63"/>
        </w:rPr>
      </w:pPr>
      <w:r w:rsidDel="00000000" w:rsidR="00000000" w:rsidRPr="00000000">
        <w:rPr>
          <w:rtl w:val="0"/>
        </w:rPr>
      </w:r>
    </w:p>
    <w:p w:rsidR="00000000" w:rsidDel="00000000" w:rsidP="00000000" w:rsidRDefault="00000000" w:rsidRPr="00000000" w14:paraId="00000027">
      <w:pPr>
        <w:shd w:fill="d9d9d9" w:val="clear"/>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4 - Capadocia (Desayuno y cena)</w:t>
      </w:r>
    </w:p>
    <w:p w:rsidR="00000000" w:rsidDel="00000000" w:rsidP="00000000" w:rsidRDefault="00000000" w:rsidRPr="00000000" w14:paraId="0000002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Visitas: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Ciudad subterránea de Ozkonak, Museo Abierto de Göreme , Avanos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Exposición de Alfombras o Visita a Joyería Típica.  </w:t>
      </w:r>
    </w:p>
    <w:p w:rsidR="00000000" w:rsidDel="00000000" w:rsidP="00000000" w:rsidRDefault="00000000" w:rsidRPr="00000000" w14:paraId="0000002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Cena y alojamiento.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Opcional: </w:t>
      </w:r>
    </w:p>
    <w:p w:rsidR="00000000" w:rsidDel="00000000" w:rsidP="00000000" w:rsidRDefault="00000000" w:rsidRPr="00000000" w14:paraId="0000002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bookmarkStart w:colFirst="0" w:colLast="0" w:name="_heading=h.7a2frmb4128v" w:id="3"/>
      <w:bookmarkEnd w:id="3"/>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Paseo en Globo: Disfruta de un maravilloso panorama en una de las regiones más bellas del mundo.</w:t>
      </w:r>
      <w:r w:rsidDel="00000000" w:rsidR="00000000" w:rsidRPr="00000000">
        <w:rPr>
          <w:rFonts w:ascii="Arial Narrow" w:cs="Arial Narrow" w:eastAsia="Arial Narrow" w:hAnsi="Arial Narrow"/>
          <w:b w:val="0"/>
          <w:i w:val="0"/>
          <w:smallCaps w:val="0"/>
          <w:strike w:val="0"/>
          <w:color w:val="153d63"/>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1"/>
          <w:smallCaps w:val="0"/>
          <w:strike w:val="0"/>
          <w:color w:val="153d63"/>
          <w:sz w:val="22"/>
          <w:szCs w:val="22"/>
          <w:u w:val="none"/>
          <w:shd w:fill="auto" w:val="clear"/>
          <w:vertAlign w:val="baseline"/>
          <w:rtl w:val="0"/>
        </w:rPr>
        <w:t xml:space="preserve">Sujeto a las condiciones climáticas, si no se realiza el paseo en globo en Capadocia, este se llevará a cabo en Pamukkale).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1"/>
          <w:i w:val="0"/>
          <w:smallCaps w:val="0"/>
          <w:strike w:val="0"/>
          <w:color w:val="153d63"/>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Noche turca.</w:t>
      </w:r>
      <w:r w:rsidDel="00000000" w:rsidR="00000000" w:rsidRPr="00000000">
        <w:rPr>
          <w:rtl w:val="0"/>
        </w:rPr>
      </w:r>
    </w:p>
    <w:p w:rsidR="00000000" w:rsidDel="00000000" w:rsidP="00000000" w:rsidRDefault="00000000" w:rsidRPr="00000000" w14:paraId="0000002E">
      <w:pPr>
        <w:spacing w:after="0" w:lineRule="auto"/>
        <w:rPr>
          <w:rFonts w:ascii="Arial Narrow" w:cs="Arial Narrow" w:eastAsia="Arial Narrow" w:hAnsi="Arial Narrow"/>
          <w:b w:val="1"/>
          <w:color w:val="153d63"/>
        </w:rPr>
      </w:pPr>
      <w:r w:rsidDel="00000000" w:rsidR="00000000" w:rsidRPr="00000000">
        <w:rPr>
          <w:rtl w:val="0"/>
        </w:rPr>
      </w:r>
    </w:p>
    <w:p w:rsidR="00000000" w:rsidDel="00000000" w:rsidP="00000000" w:rsidRDefault="00000000" w:rsidRPr="00000000" w14:paraId="0000002F">
      <w:pPr>
        <w:shd w:fill="d9d9d9" w:val="clear"/>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5 – Capadocia (Desayuno y cena)</w:t>
      </w:r>
    </w:p>
    <w:p w:rsidR="00000000" w:rsidDel="00000000" w:rsidP="00000000" w:rsidRDefault="00000000" w:rsidRPr="00000000" w14:paraId="00000030">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Visitas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Avcilar, Guvercinlik (chimenea de las hadas), ciudad troglodita de Uchisar y taller de cerámica. </w:t>
      </w:r>
    </w:p>
    <w:p w:rsidR="00000000" w:rsidDel="00000000" w:rsidP="00000000" w:rsidRDefault="00000000" w:rsidRPr="00000000" w14:paraId="0000003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Media tarde libre. Cena y alojamiento.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Opcionales:</w:t>
      </w:r>
      <w:r w:rsidDel="00000000" w:rsidR="00000000" w:rsidRPr="00000000">
        <w:rPr>
          <w:rFonts w:ascii="Aptos" w:cs="Aptos" w:eastAsia="Aptos" w:hAnsi="Aptos"/>
          <w:b w:val="1"/>
          <w:i w:val="0"/>
          <w:smallCaps w:val="0"/>
          <w:strike w:val="0"/>
          <w:color w:val="504f4d"/>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Posibilidad de realizar las excursiones opcionales de acuerdo a la temporada y sus condiciones</w:t>
      </w:r>
    </w:p>
    <w:p w:rsidR="00000000" w:rsidDel="00000000" w:rsidP="00000000" w:rsidRDefault="00000000" w:rsidRPr="00000000" w14:paraId="0000003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8.00000000000006" w:lineRule="auto"/>
        <w:ind w:left="1134" w:right="0" w:hanging="360"/>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Jeep Safari 4x4.</w:t>
      </w:r>
    </w:p>
    <w:p w:rsidR="00000000" w:rsidDel="00000000" w:rsidP="00000000" w:rsidRDefault="00000000" w:rsidRPr="00000000" w14:paraId="0000003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8.00000000000006" w:lineRule="auto"/>
        <w:ind w:left="1134" w:right="0" w:hanging="360"/>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Ski Monte Erciyes (Del 15 de diciembre al 15 de Marzo)</w:t>
      </w:r>
    </w:p>
    <w:p w:rsidR="00000000" w:rsidDel="00000000" w:rsidP="00000000" w:rsidRDefault="00000000" w:rsidRPr="00000000" w14:paraId="0000003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8.00000000000006" w:lineRule="auto"/>
        <w:ind w:left="1134" w:right="0" w:hanging="360"/>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Cappapark (Del 15 de abril al 15 de Octubre).</w:t>
      </w:r>
    </w:p>
    <w:p w:rsidR="00000000" w:rsidDel="00000000" w:rsidP="00000000" w:rsidRDefault="00000000" w:rsidRPr="00000000" w14:paraId="0000003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8.00000000000006" w:lineRule="auto"/>
        <w:ind w:left="1134" w:right="0" w:hanging="360"/>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Almuerzo o cena en SkyDinner.</w:t>
      </w:r>
    </w:p>
    <w:p w:rsidR="00000000" w:rsidDel="00000000" w:rsidP="00000000" w:rsidRDefault="00000000" w:rsidRPr="00000000" w14:paraId="00000037">
      <w:pPr>
        <w:spacing w:after="0" w:lineRule="auto"/>
        <w:rPr>
          <w:rFonts w:ascii="Arial Narrow" w:cs="Arial Narrow" w:eastAsia="Arial Narrow" w:hAnsi="Arial Narrow"/>
          <w:b w:val="1"/>
          <w:color w:val="153d63"/>
        </w:rPr>
      </w:pPr>
      <w:r w:rsidDel="00000000" w:rsidR="00000000" w:rsidRPr="00000000">
        <w:rPr>
          <w:rtl w:val="0"/>
        </w:rPr>
      </w:r>
    </w:p>
    <w:p w:rsidR="00000000" w:rsidDel="00000000" w:rsidP="00000000" w:rsidRDefault="00000000" w:rsidRPr="00000000" w14:paraId="00000038">
      <w:pPr>
        <w:shd w:fill="d9d9d9" w:val="clear"/>
        <w:rPr>
          <w:rFonts w:ascii="Arial Narrow" w:cs="Arial Narrow" w:eastAsia="Arial Narrow" w:hAnsi="Arial Narrow"/>
          <w:sz w:val="22"/>
          <w:szCs w:val="22"/>
        </w:rPr>
      </w:pPr>
      <w:r w:rsidDel="00000000" w:rsidR="00000000" w:rsidRPr="00000000">
        <w:rPr>
          <w:rFonts w:ascii="Arial Narrow" w:cs="Arial Narrow" w:eastAsia="Arial Narrow" w:hAnsi="Arial Narrow"/>
          <w:b w:val="1"/>
          <w:color w:val="153d63"/>
          <w:sz w:val="22"/>
          <w:szCs w:val="22"/>
          <w:rtl w:val="0"/>
        </w:rPr>
        <w:t xml:space="preserve">Día 6 – Capadocia- Estambul (Desayuno) </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Suplemento de vuelo CAP -EST (Obligatorio).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1"/>
          <w:i w:val="0"/>
          <w:smallCaps w:val="0"/>
          <w:strike w:val="0"/>
          <w:color w:val="153d63"/>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Desayuno en el hotel y salida de regreso a Estambul.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1"/>
          <w:i w:val="0"/>
          <w:smallCaps w:val="0"/>
          <w:strike w:val="0"/>
          <w:color w:val="153d63"/>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Llegada al hotel y alojamiento.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1"/>
          <w:i w:val="0"/>
          <w:smallCaps w:val="0"/>
          <w:strike w:val="0"/>
          <w:color w:val="153d63"/>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Tarde libre.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d9d9d9" w:val="clear"/>
        <w:spacing w:after="0" w:before="0" w:line="278.00000000000006" w:lineRule="auto"/>
        <w:ind w:left="720" w:right="0" w:hanging="360"/>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Día 7 – Estambul (Desayuno)</w:t>
      </w:r>
    </w:p>
    <w:p w:rsidR="00000000" w:rsidDel="00000000" w:rsidP="00000000" w:rsidRDefault="00000000" w:rsidRPr="00000000" w14:paraId="0000003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Desayuno en el hotel. </w:t>
      </w:r>
    </w:p>
    <w:p w:rsidR="00000000" w:rsidDel="00000000" w:rsidP="00000000" w:rsidRDefault="00000000" w:rsidRPr="00000000" w14:paraId="000000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Día libre.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09" w:right="0" w:hanging="425"/>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Opcional Estambul Clásico con Almuerzo: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09" w:right="0" w:firstLine="0"/>
        <w:jc w:val="left"/>
        <w:rPr>
          <w:rFonts w:ascii="Arial Narrow" w:cs="Arial Narrow" w:eastAsia="Arial Narrow" w:hAnsi="Arial Narrow"/>
          <w:b w:val="1"/>
          <w:i w:val="0"/>
          <w:smallCaps w:val="0"/>
          <w:strike w:val="0"/>
          <w:color w:val="153d63"/>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153d63"/>
          <w:sz w:val="22"/>
          <w:szCs w:val="22"/>
          <w:u w:val="none"/>
          <w:shd w:fill="auto" w:val="clear"/>
          <w:vertAlign w:val="baseline"/>
          <w:rtl w:val="0"/>
        </w:rPr>
        <w:t xml:space="preserve">Palacio Topkapi, Hagia Sophia, Mezquita Azul, Hipódromo Romano y Gran Bazar. </w:t>
      </w:r>
    </w:p>
    <w:p w:rsidR="00000000" w:rsidDel="00000000" w:rsidP="00000000" w:rsidRDefault="00000000" w:rsidRPr="00000000" w14:paraId="00000042">
      <w:pPr>
        <w:shd w:fill="d9d9d9" w:val="clear"/>
        <w:rPr>
          <w:rFonts w:ascii="Arial Narrow" w:cs="Arial Narrow" w:eastAsia="Arial Narrow" w:hAnsi="Arial Narrow"/>
          <w:b w:val="1"/>
          <w:color w:val="153d63"/>
          <w:sz w:val="22"/>
          <w:szCs w:val="22"/>
        </w:rPr>
      </w:pPr>
      <w:r w:rsidDel="00000000" w:rsidR="00000000" w:rsidRPr="00000000">
        <w:rPr>
          <w:rFonts w:ascii="Arial Narrow" w:cs="Arial Narrow" w:eastAsia="Arial Narrow" w:hAnsi="Arial Narrow"/>
          <w:b w:val="1"/>
          <w:color w:val="153d63"/>
          <w:sz w:val="22"/>
          <w:szCs w:val="22"/>
          <w:rtl w:val="0"/>
        </w:rPr>
        <w:t xml:space="preserve">Día 8 – Estambul (Desayuno)</w:t>
      </w:r>
    </w:p>
    <w:p w:rsidR="00000000" w:rsidDel="00000000" w:rsidP="00000000" w:rsidRDefault="00000000" w:rsidRPr="00000000" w14:paraId="000000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Desayuno en el hotel.</w:t>
      </w:r>
    </w:p>
    <w:p w:rsidR="00000000" w:rsidDel="00000000" w:rsidP="00000000" w:rsidRDefault="00000000" w:rsidRPr="00000000" w14:paraId="000000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Traslado al aeropuerto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Fin de servicios.</w:t>
      </w:r>
    </w:p>
    <w:p w:rsidR="00000000" w:rsidDel="00000000" w:rsidP="00000000" w:rsidRDefault="00000000" w:rsidRPr="00000000" w14:paraId="00000046">
      <w:pPr>
        <w:spacing w:after="0" w:lineRule="auto"/>
        <w:rPr>
          <w:b w:val="1"/>
          <w:sz w:val="24"/>
          <w:szCs w:val="24"/>
        </w:rPr>
      </w:pPr>
      <w:r w:rsidDel="00000000" w:rsidR="00000000" w:rsidRPr="00000000">
        <w:rPr>
          <w:rtl w:val="0"/>
        </w:rPr>
      </w:r>
    </w:p>
    <w:p w:rsidR="00000000" w:rsidDel="00000000" w:rsidP="00000000" w:rsidRDefault="00000000" w:rsidRPr="00000000" w14:paraId="00000047">
      <w:pPr>
        <w:spacing w:after="0" w:lineRule="auto"/>
        <w:rPr>
          <w:b w:val="1"/>
          <w:sz w:val="24"/>
          <w:szCs w:val="24"/>
        </w:rPr>
      </w:pPr>
      <w:r w:rsidDel="00000000" w:rsidR="00000000" w:rsidRPr="00000000">
        <w:rPr>
          <w:rtl w:val="0"/>
        </w:rPr>
      </w:r>
    </w:p>
    <w:p w:rsidR="00000000" w:rsidDel="00000000" w:rsidP="00000000" w:rsidRDefault="00000000" w:rsidRPr="00000000" w14:paraId="00000048">
      <w:pPr>
        <w:spacing w:after="0" w:lineRule="auto"/>
        <w:rPr>
          <w:b w:val="1"/>
          <w:sz w:val="24"/>
          <w:szCs w:val="24"/>
        </w:rPr>
      </w:pPr>
      <w:r w:rsidDel="00000000" w:rsidR="00000000" w:rsidRPr="00000000">
        <w:rPr>
          <w:rtl w:val="0"/>
        </w:rPr>
      </w:r>
    </w:p>
    <w:p w:rsidR="00000000" w:rsidDel="00000000" w:rsidP="00000000" w:rsidRDefault="00000000" w:rsidRPr="00000000" w14:paraId="00000049">
      <w:pPr>
        <w:spacing w:after="0" w:lineRule="auto"/>
        <w:rPr>
          <w:b w:val="1"/>
          <w:sz w:val="24"/>
          <w:szCs w:val="24"/>
        </w:rPr>
      </w:pPr>
      <w:r w:rsidDel="00000000" w:rsidR="00000000" w:rsidRPr="00000000">
        <w:rPr>
          <w:rtl w:val="0"/>
        </w:rPr>
      </w:r>
    </w:p>
    <w:p w:rsidR="00000000" w:rsidDel="00000000" w:rsidP="00000000" w:rsidRDefault="00000000" w:rsidRPr="00000000" w14:paraId="0000004A">
      <w:pPr>
        <w:spacing w:after="0" w:lineRule="auto"/>
        <w:ind w:left="36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4B">
      <w:pPr>
        <w:spacing w:after="0" w:lineRule="auto"/>
        <w:rPr>
          <w:b w:val="1"/>
          <w:sz w:val="20"/>
          <w:szCs w:val="20"/>
        </w:rPr>
      </w:pPr>
      <w:r w:rsidDel="00000000" w:rsidR="00000000" w:rsidRPr="00000000">
        <w:rPr>
          <w:rtl w:val="0"/>
        </w:rPr>
      </w:r>
    </w:p>
    <w:tbl>
      <w:tblPr>
        <w:tblStyle w:val="Table1"/>
        <w:tblW w:w="8978.0" w:type="dxa"/>
        <w:jc w:val="left"/>
        <w:tblLayout w:type="fixed"/>
        <w:tblLook w:val="0400"/>
      </w:tblPr>
      <w:tblGrid>
        <w:gridCol w:w="1102"/>
        <w:gridCol w:w="7876"/>
        <w:tblGridChange w:id="0">
          <w:tblGrid>
            <w:gridCol w:w="1102"/>
            <w:gridCol w:w="7876"/>
          </w:tblGrid>
        </w:tblGridChange>
      </w:tblGrid>
      <w:tr>
        <w:trPr>
          <w:cantSplit w:val="0"/>
          <w:trHeight w:val="324" w:hRule="atLeast"/>
          <w:tblHeader w:val="0"/>
        </w:trPr>
        <w:tc>
          <w:tcPr>
            <w:gridSpan w:val="2"/>
            <w:tcBorders>
              <w:top w:color="cccccc" w:space="0" w:sz="6" w:val="single"/>
              <w:left w:color="cccccc" w:space="0" w:sz="6" w:val="single"/>
              <w:bottom w:color="cccccc" w:space="0" w:sz="6" w:val="single"/>
              <w:right w:color="cccccc" w:space="0" w:sz="6" w:val="single"/>
            </w:tcBorders>
            <w:shd w:fill="351c75" w:val="clear"/>
            <w:tcMar>
              <w:top w:w="30.0" w:type="dxa"/>
              <w:left w:w="45.0" w:type="dxa"/>
              <w:bottom w:w="30.0" w:type="dxa"/>
              <w:right w:w="45.0" w:type="dxa"/>
            </w:tcMar>
            <w:vAlign w:val="bottom"/>
          </w:tcPr>
          <w:p w:rsidR="00000000" w:rsidDel="00000000" w:rsidP="00000000" w:rsidRDefault="00000000" w:rsidRPr="00000000" w14:paraId="0000004C">
            <w:pPr>
              <w:spacing w:after="0" w:line="240" w:lineRule="auto"/>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CATEGORIAS DE HOTELES</w:t>
            </w:r>
          </w:p>
        </w:tc>
      </w:tr>
      <w:tr>
        <w:trPr>
          <w:cantSplit w:val="0"/>
          <w:trHeight w:val="324" w:hRule="atLeast"/>
          <w:tblHeader w:val="0"/>
        </w:trPr>
        <w:tc>
          <w:tcPr>
            <w:tcBorders>
              <w:top w:color="cccccc" w:space="0" w:sz="6" w:val="single"/>
              <w:left w:color="000000" w:space="0" w:sz="6" w:val="single"/>
              <w:bottom w:color="000000" w:space="0" w:sz="6" w:val="single"/>
              <w:right w:color="000000" w:space="0" w:sz="6" w:val="single"/>
            </w:tcBorders>
            <w:shd w:fill="2f5496" w:val="clear"/>
            <w:tcMar>
              <w:top w:w="30.0" w:type="dxa"/>
              <w:left w:w="45.0" w:type="dxa"/>
              <w:bottom w:w="30.0" w:type="dxa"/>
              <w:right w:w="45.0" w:type="dxa"/>
            </w:tcMar>
            <w:vAlign w:val="bottom"/>
          </w:tcPr>
          <w:p w:rsidR="00000000" w:rsidDel="00000000" w:rsidP="00000000" w:rsidRDefault="00000000" w:rsidRPr="00000000" w14:paraId="0000004E">
            <w:pPr>
              <w:spacing w:after="0" w:line="240" w:lineRule="auto"/>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CIUDAD</w:t>
            </w:r>
          </w:p>
        </w:tc>
        <w:tc>
          <w:tcPr>
            <w:tcBorders>
              <w:top w:color="cccccc" w:space="0" w:sz="6" w:val="single"/>
              <w:left w:color="cccccc" w:space="0" w:sz="6" w:val="single"/>
              <w:bottom w:color="000000" w:space="0" w:sz="6" w:val="single"/>
              <w:right w:color="000000" w:space="0" w:sz="6" w:val="single"/>
            </w:tcBorders>
            <w:shd w:fill="2f5496" w:val="clear"/>
            <w:tcMar>
              <w:top w:w="30.0" w:type="dxa"/>
              <w:left w:w="45.0" w:type="dxa"/>
              <w:bottom w:w="30.0" w:type="dxa"/>
              <w:right w:w="45.0" w:type="dxa"/>
            </w:tcMar>
            <w:vAlign w:val="bottom"/>
          </w:tcPr>
          <w:p w:rsidR="00000000" w:rsidDel="00000000" w:rsidP="00000000" w:rsidRDefault="00000000" w:rsidRPr="00000000" w14:paraId="0000004F">
            <w:pPr>
              <w:spacing w:after="0" w:line="240" w:lineRule="auto"/>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HOTELES O SIMILARES</w:t>
            </w:r>
          </w:p>
        </w:tc>
      </w:tr>
      <w:tr>
        <w:trPr>
          <w:cantSplit w:val="0"/>
          <w:trHeight w:val="324"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0">
            <w:pPr>
              <w:spacing w:after="0" w:line="240" w:lineRule="auto"/>
              <w:jc w:val="center"/>
              <w:rPr>
                <w:rFonts w:ascii="Arial" w:cs="Arial" w:eastAsia="Arial" w:hAnsi="Arial"/>
                <w:b w:val="1"/>
                <w:color w:val="464545"/>
                <w:sz w:val="20"/>
                <w:szCs w:val="20"/>
              </w:rPr>
            </w:pPr>
            <w:r w:rsidDel="00000000" w:rsidR="00000000" w:rsidRPr="00000000">
              <w:rPr>
                <w:rFonts w:ascii="Arial" w:cs="Arial" w:eastAsia="Arial" w:hAnsi="Arial"/>
                <w:b w:val="1"/>
                <w:color w:val="464545"/>
                <w:sz w:val="20"/>
                <w:szCs w:val="20"/>
                <w:rtl w:val="0"/>
              </w:rPr>
              <w:t xml:space="preserve">Estambul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1">
            <w:pPr>
              <w:spacing w:after="0" w:line="240" w:lineRule="auto"/>
              <w:rPr>
                <w:rFonts w:ascii="Arial" w:cs="Arial" w:eastAsia="Arial" w:hAnsi="Arial"/>
                <w:color w:val="464545"/>
                <w:sz w:val="20"/>
                <w:szCs w:val="20"/>
              </w:rPr>
            </w:pPr>
            <w:r w:rsidDel="00000000" w:rsidR="00000000" w:rsidRPr="00000000">
              <w:rPr>
                <w:rFonts w:ascii="Arial" w:cs="Arial" w:eastAsia="Arial" w:hAnsi="Arial"/>
                <w:color w:val="464545"/>
                <w:sz w:val="20"/>
                <w:szCs w:val="20"/>
                <w:rtl w:val="0"/>
              </w:rPr>
              <w:t xml:space="preserve">Royal Stay Palace 4* - Ramada Plaza - Tekstilkent 4*- Pulman Istambul 4*</w:t>
            </w:r>
          </w:p>
        </w:tc>
      </w:tr>
      <w:tr>
        <w:trPr>
          <w:cantSplit w:val="0"/>
          <w:trHeight w:val="324"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2">
            <w:pPr>
              <w:spacing w:after="0" w:line="240" w:lineRule="auto"/>
              <w:jc w:val="center"/>
              <w:rPr>
                <w:rFonts w:ascii="Arial" w:cs="Arial" w:eastAsia="Arial" w:hAnsi="Arial"/>
                <w:b w:val="1"/>
                <w:color w:val="464545"/>
                <w:sz w:val="20"/>
                <w:szCs w:val="20"/>
              </w:rPr>
            </w:pPr>
            <w:r w:rsidDel="00000000" w:rsidR="00000000" w:rsidRPr="00000000">
              <w:rPr>
                <w:rFonts w:ascii="Arial" w:cs="Arial" w:eastAsia="Arial" w:hAnsi="Arial"/>
                <w:b w:val="1"/>
                <w:color w:val="464545"/>
                <w:sz w:val="20"/>
                <w:szCs w:val="20"/>
                <w:rtl w:val="0"/>
              </w:rPr>
              <w:t xml:space="preserve">Capadocia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504f4d"/>
                <w:sz w:val="20"/>
                <w:szCs w:val="20"/>
                <w:u w:val="none"/>
                <w:shd w:fill="auto" w:val="clear"/>
                <w:vertAlign w:val="baseline"/>
                <w:rtl w:val="0"/>
              </w:rPr>
              <w:t xml:space="preserve">Double Tree By Hilton Capadocia -</w:t>
            </w:r>
            <w:r w:rsidDel="00000000" w:rsidR="00000000" w:rsidRPr="00000000">
              <w:rPr>
                <w:rFonts w:ascii="Arial" w:cs="Arial" w:eastAsia="Arial" w:hAnsi="Arial"/>
                <w:b w:val="0"/>
                <w:i w:val="0"/>
                <w:smallCaps w:val="0"/>
                <w:strike w:val="0"/>
                <w:color w:val="464545"/>
                <w:sz w:val="20"/>
                <w:szCs w:val="20"/>
                <w:u w:val="none"/>
                <w:shd w:fill="auto" w:val="clear"/>
                <w:vertAlign w:val="baseline"/>
                <w:rtl w:val="0"/>
              </w:rPr>
              <w:t xml:space="preserve">Avrasya Capadocia Hotel 5* - Ramada Cappadocia 5*</w:t>
            </w:r>
            <w:r w:rsidDel="00000000" w:rsidR="00000000" w:rsidRPr="00000000">
              <w:rPr>
                <w:rtl w:val="0"/>
              </w:rPr>
            </w:r>
          </w:p>
        </w:tc>
      </w:tr>
    </w:tbl>
    <w:p w:rsidR="00000000" w:rsidDel="00000000" w:rsidP="00000000" w:rsidRDefault="00000000" w:rsidRPr="00000000" w14:paraId="00000054">
      <w:pPr>
        <w:spacing w:after="0" w:line="240" w:lineRule="auto"/>
        <w:jc w:val="center"/>
        <w:rPr>
          <w:rFonts w:ascii="Arial Narrow" w:cs="Arial Narrow" w:eastAsia="Arial Narrow" w:hAnsi="Arial Narrow"/>
          <w:color w:val="215e99"/>
          <w:sz w:val="20"/>
          <w:szCs w:val="20"/>
        </w:rPr>
      </w:pPr>
      <w:bookmarkStart w:colFirst="0" w:colLast="0" w:name="_heading=h.48js9177bq5z" w:id="4"/>
      <w:bookmarkEnd w:id="4"/>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color w:val="215e99"/>
          <w:sz w:val="20"/>
          <w:szCs w:val="20"/>
          <w:rtl w:val="0"/>
        </w:rPr>
        <w:t xml:space="preserve">(Salidas Regulares todos los Miercoles y Sabados de Mayo a Noviembre, con el minimo de 2 pasajeros) </w:t>
      </w:r>
    </w:p>
    <w:p w:rsidR="00000000" w:rsidDel="00000000" w:rsidP="00000000" w:rsidRDefault="00000000" w:rsidRPr="00000000" w14:paraId="00000055">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6">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7">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8">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9">
      <w:pPr>
        <w:shd w:fill="d9d9d9" w:val="clea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color w:val="153d63"/>
          <w:sz w:val="22"/>
          <w:szCs w:val="22"/>
          <w:rtl w:val="0"/>
        </w:rPr>
        <w:t xml:space="preserve">SERVICIO INCLUIDOS </w:t>
      </w:r>
      <w:r w:rsidDel="00000000" w:rsidR="00000000" w:rsidRPr="00000000">
        <w:rPr>
          <w:rtl w:val="0"/>
        </w:rPr>
      </w:r>
    </w:p>
    <w:p w:rsidR="00000000" w:rsidDel="00000000" w:rsidP="00000000" w:rsidRDefault="00000000" w:rsidRPr="00000000" w14:paraId="0000005A">
      <w:pPr>
        <w:numPr>
          <w:ilvl w:val="0"/>
          <w:numId w:val="30"/>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7 noches de alojamiento en hoteles previstos o categoría similar con desayuno.</w:t>
      </w:r>
    </w:p>
    <w:p w:rsidR="00000000" w:rsidDel="00000000" w:rsidP="00000000" w:rsidRDefault="00000000" w:rsidRPr="00000000" w14:paraId="0000005B">
      <w:pPr>
        <w:numPr>
          <w:ilvl w:val="0"/>
          <w:numId w:val="30"/>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3 cenas en hoteles del circuito, excepto Estambul</w:t>
      </w:r>
    </w:p>
    <w:p w:rsidR="00000000" w:rsidDel="00000000" w:rsidP="00000000" w:rsidRDefault="00000000" w:rsidRPr="00000000" w14:paraId="0000005C">
      <w:pPr>
        <w:numPr>
          <w:ilvl w:val="0"/>
          <w:numId w:val="30"/>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Guía autorizado que habla español.</w:t>
      </w:r>
    </w:p>
    <w:p w:rsidR="00000000" w:rsidDel="00000000" w:rsidP="00000000" w:rsidRDefault="00000000" w:rsidRPr="00000000" w14:paraId="0000005D">
      <w:pPr>
        <w:numPr>
          <w:ilvl w:val="0"/>
          <w:numId w:val="30"/>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Traslados con asistente autorizado que habla español (IN - OUT) </w:t>
      </w:r>
    </w:p>
    <w:p w:rsidR="00000000" w:rsidDel="00000000" w:rsidP="00000000" w:rsidRDefault="00000000" w:rsidRPr="00000000" w14:paraId="0000005E">
      <w:pPr>
        <w:numPr>
          <w:ilvl w:val="0"/>
          <w:numId w:val="30"/>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Impuesto IVA</w:t>
      </w:r>
    </w:p>
    <w:p w:rsidR="00000000" w:rsidDel="00000000" w:rsidP="00000000" w:rsidRDefault="00000000" w:rsidRPr="00000000" w14:paraId="0000005F">
      <w:pPr>
        <w:numPr>
          <w:ilvl w:val="0"/>
          <w:numId w:val="30"/>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0,5 litros de agua mineral por persona y día en el vehículo.</w:t>
      </w:r>
    </w:p>
    <w:p w:rsidR="00000000" w:rsidDel="00000000" w:rsidP="00000000" w:rsidRDefault="00000000" w:rsidRPr="00000000" w14:paraId="00000060">
      <w:pPr>
        <w:numPr>
          <w:ilvl w:val="0"/>
          <w:numId w:val="30"/>
        </w:numPr>
        <w:spacing w:after="0"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Todas las entradas del itinerario.</w:t>
      </w:r>
    </w:p>
    <w:p w:rsidR="00000000" w:rsidDel="00000000" w:rsidP="00000000" w:rsidRDefault="00000000" w:rsidRPr="00000000" w14:paraId="00000061">
      <w:pPr>
        <w:spacing w:after="0" w:lineRule="auto"/>
        <w:ind w:left="72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2">
      <w:pPr>
        <w:spacing w:after="0"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3">
      <w:pPr>
        <w:shd w:fill="d9d9d9" w:val="clea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color w:val="153d63"/>
          <w:sz w:val="22"/>
          <w:szCs w:val="22"/>
          <w:rtl w:val="0"/>
        </w:rPr>
        <w:t xml:space="preserve">SERVICIO NO INCLUIDOS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Vuelos internacionales.  </w:t>
      </w:r>
    </w:p>
    <w:p w:rsidR="00000000" w:rsidDel="00000000" w:rsidP="00000000" w:rsidRDefault="00000000" w:rsidRPr="00000000" w14:paraId="0000006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Excursiones opcionales.  </w:t>
      </w:r>
    </w:p>
    <w:p w:rsidR="00000000" w:rsidDel="00000000" w:rsidP="00000000" w:rsidRDefault="00000000" w:rsidRPr="00000000" w14:paraId="0000006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Bebidas en las comidas.  </w:t>
      </w:r>
    </w:p>
    <w:p w:rsidR="00000000" w:rsidDel="00000000" w:rsidP="00000000" w:rsidRDefault="00000000" w:rsidRPr="00000000" w14:paraId="0000006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Gastos personales. </w:t>
      </w:r>
    </w:p>
    <w:p w:rsidR="00000000" w:rsidDel="00000000" w:rsidP="00000000" w:rsidRDefault="00000000" w:rsidRPr="00000000" w14:paraId="0000006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Equipaje extra. </w:t>
      </w:r>
    </w:p>
    <w:p w:rsidR="00000000" w:rsidDel="00000000" w:rsidP="00000000" w:rsidRDefault="00000000" w:rsidRPr="00000000" w14:paraId="0000006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Almuerzos </w:t>
      </w:r>
    </w:p>
    <w:p w:rsidR="00000000" w:rsidDel="00000000" w:rsidP="00000000" w:rsidRDefault="00000000" w:rsidRPr="00000000" w14:paraId="0000006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Propina para el guía y conductor. (Sugerido 50 USD P.P) </w:t>
      </w:r>
    </w:p>
    <w:p w:rsidR="00000000" w:rsidDel="00000000" w:rsidP="00000000" w:rsidRDefault="00000000" w:rsidRPr="00000000" w14:paraId="0000006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Seguro de viaje y salud/Tarjeta de asistencia medica </w:t>
      </w:r>
    </w:p>
    <w:p w:rsidR="00000000" w:rsidDel="00000000" w:rsidP="00000000" w:rsidRDefault="00000000" w:rsidRPr="00000000" w14:paraId="0000006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Fee bancario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tabs>
          <w:tab w:val="left" w:leader="none" w:pos="3552"/>
        </w:tabs>
        <w:spacing w:after="0" w:lineRule="auto"/>
        <w:jc w:val="center"/>
        <w:rPr>
          <w:rFonts w:ascii="Arial" w:cs="Arial" w:eastAsia="Arial" w:hAnsi="Arial"/>
          <w:b w:val="1"/>
          <w:color w:val="0e2841"/>
        </w:rPr>
      </w:pPr>
      <w:r w:rsidDel="00000000" w:rsidR="00000000" w:rsidRPr="00000000">
        <w:rPr>
          <w:rFonts w:ascii="Arial Rounded" w:cs="Arial Rounded" w:eastAsia="Arial Rounded" w:hAnsi="Arial Rounded"/>
          <w:b w:val="1"/>
          <w:color w:val="215e99"/>
          <w:sz w:val="32"/>
          <w:szCs w:val="32"/>
          <w:rtl w:val="0"/>
        </w:rPr>
        <w:t xml:space="preserve">Notas</w:t>
      </w:r>
      <w:r w:rsidDel="00000000" w:rsidR="00000000" w:rsidRPr="00000000">
        <w:rPr>
          <w:rtl w:val="0"/>
        </w:rPr>
      </w:r>
    </w:p>
    <w:p w:rsidR="00000000" w:rsidDel="00000000" w:rsidP="00000000" w:rsidRDefault="00000000" w:rsidRPr="00000000" w14:paraId="00000076">
      <w:pPr>
        <w:tabs>
          <w:tab w:val="left" w:leader="none" w:pos="3552"/>
        </w:tabs>
        <w:spacing w:after="0" w:lineRule="auto"/>
        <w:jc w:val="center"/>
        <w:rPr>
          <w:rFonts w:ascii="Arial" w:cs="Arial" w:eastAsia="Arial" w:hAnsi="Arial"/>
          <w:b w:val="1"/>
          <w:color w:val="0e284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00" w:lineRule="auto"/>
        <w:ind w:left="714" w:right="0" w:hanging="357"/>
        <w:jc w:val="left"/>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Estos precios son válidos solo para las agencias de viajes, en destino los precios pueden cambiar depende de la situación y disponibilidad.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Los guías pueden cambiar el día de las excursiones dependiendo de situaciones no previstas.</w:t>
      </w:r>
    </w:p>
    <w:p w:rsidR="00000000" w:rsidDel="00000000" w:rsidP="00000000" w:rsidRDefault="00000000" w:rsidRPr="00000000" w14:paraId="0000007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Política de tarifas de niños de 0 a 2 años es free en servicios terrestres y el 20% del valor del tiquete aéreo tomando como referencia el precio del adulto. La tarjeta de asistencia se debe emitir sin excepción.</w:t>
      </w:r>
    </w:p>
    <w:p w:rsidR="00000000" w:rsidDel="00000000" w:rsidP="00000000" w:rsidRDefault="00000000" w:rsidRPr="00000000" w14:paraId="0000007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Política de tarifas de niños de Niños de 3 a 5 años, 11 meses y 29 días: 50% de descuento de la tarifa del adulto en servicios terrestres. El tiquete aéreo se paga normal como un adulto. La tarjeta de asistencia se debe emitir sin excepción.</w:t>
      </w:r>
    </w:p>
    <w:p w:rsidR="00000000" w:rsidDel="00000000" w:rsidP="00000000" w:rsidRDefault="00000000" w:rsidRPr="00000000" w14:paraId="0000007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Los niños se deben acomodar con los padres, máximo 2 niños menores de 12 años con dos adultos. La acomodación para 4 personas son dos camas dobles.</w:t>
      </w:r>
    </w:p>
    <w:p w:rsidR="00000000" w:rsidDel="00000000" w:rsidP="00000000" w:rsidRDefault="00000000" w:rsidRPr="00000000" w14:paraId="0000007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Los niños mayores a 6 años pagan con tarifa de adulto.</w:t>
      </w:r>
    </w:p>
    <w:p w:rsidR="00000000" w:rsidDel="00000000" w:rsidP="00000000" w:rsidRDefault="00000000" w:rsidRPr="00000000" w14:paraId="0000007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Para ocupaciones triples o cuádruples la acomodación será de dos camas dobles, en algunos hoteles de acuerdo con la disponibilidad se podría solicitar un catre, sujeto al espacio de la habitación.</w:t>
      </w:r>
    </w:p>
    <w:p w:rsidR="00000000" w:rsidDel="00000000" w:rsidP="00000000" w:rsidRDefault="00000000" w:rsidRPr="00000000" w14:paraId="0000007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El horario de registro en los hoteles es a partir de las 14:00 horas. La hora de check-out es a las 12:00 horas.</w:t>
      </w:r>
    </w:p>
    <w:p w:rsidR="00000000" w:rsidDel="00000000" w:rsidP="00000000" w:rsidRDefault="00000000" w:rsidRPr="00000000" w14:paraId="0000007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El Gran Bazar está cerrado durante todo el período de las fiestas religiosas (marzo 29, 30,31, abril 01,03, y junio 5,6,7,8,9), 28,29 de octubre, 15 de julio y los domingos.</w:t>
      </w:r>
    </w:p>
    <w:p w:rsidR="00000000" w:rsidDel="00000000" w:rsidP="00000000" w:rsidRDefault="00000000" w:rsidRPr="00000000" w14:paraId="0000008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El Mercado de las Especias (Bazar Egipcio) está cerrado durante todo el período de las fiestas religiosas (marzo 29, 30,31, Abril 01,03, y junio 5,6,7,8,9), 28,29 de octubre, 15 de julio y los domingos.</w:t>
      </w:r>
    </w:p>
    <w:p w:rsidR="00000000" w:rsidDel="00000000" w:rsidP="00000000" w:rsidRDefault="00000000" w:rsidRPr="00000000" w14:paraId="0000008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Los días martes el Palacio Topkapi está cerrado, en caso de realizarse la actividad del Estambul Clásico este día se reemplazará por la Cisterna Basílica.</w:t>
      </w:r>
    </w:p>
    <w:p w:rsidR="00000000" w:rsidDel="00000000" w:rsidP="00000000" w:rsidRDefault="00000000" w:rsidRPr="00000000" w14:paraId="000000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El operador no se hace responsable si las excursiones se ven afectadas por temas ajenos a la operación previamente realizada en destino.</w:t>
      </w:r>
    </w:p>
    <w:p w:rsidR="00000000" w:rsidDel="00000000" w:rsidP="00000000" w:rsidRDefault="00000000" w:rsidRPr="00000000" w14:paraId="0000008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Tenga en cuenta que las tarifas anteriores son solo una cotización, no se reservan ni bloquean habitaciones o servicios y estarán sujetos a disponibilidad en el momento de la reserva.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Los precios de las excursiones opcionales se mantienen solo si se hace efectivo el pago de estas antes de cualquier modificación realizada por Dorak Latín ya que estas tarifas tendrán un incremento el cual se informará de acuerdo a las políticas y ajustes de precios de Gobierno en Turquía.</w:t>
      </w:r>
    </w:p>
    <w:p w:rsidR="00000000" w:rsidDel="00000000" w:rsidP="00000000" w:rsidRDefault="00000000" w:rsidRPr="00000000" w14:paraId="0000008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La oferta del tour incluye visitas a 6 tiendas comerciales. Si deseas modificar el programa, podrían aplicarse ajustes al costo.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Para garantizar tu seguridad y cobertura durante el viaje, te recomendamos adquirir los tours opcionales directamente con Dorak. En caso de comprar tours fuera del programa, se aplicarán cargos adicionales y se perderá la cobertura de seguros y servicios legales proporcionados por Dorak.</w:t>
      </w:r>
    </w:p>
    <w:p w:rsidR="00000000" w:rsidDel="00000000" w:rsidP="00000000" w:rsidRDefault="00000000" w:rsidRPr="00000000" w14:paraId="0000008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Agradecemos tu comprensión y te recomendamos seguir el itinerario propuesto para disfrutar de todos los beneficios.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83"/>
        </w:tabs>
        <w:spacing w:after="0" w:before="0" w:line="278.00000000000006" w:lineRule="auto"/>
        <w:ind w:left="1080" w:right="0" w:firstLine="0"/>
        <w:jc w:val="center"/>
        <w:rPr>
          <w:rFonts w:ascii="Aptos" w:cs="Aptos" w:eastAsia="Aptos" w:hAnsi="Aptos"/>
          <w:b w:val="1"/>
          <w:i w:val="0"/>
          <w:smallCaps w:val="0"/>
          <w:strike w:val="0"/>
          <w:color w:val="0e2841"/>
          <w:sz w:val="28"/>
          <w:szCs w:val="28"/>
          <w:u w:val="none"/>
          <w:shd w:fill="auto" w:val="clear"/>
          <w:vertAlign w:val="baseline"/>
        </w:rPr>
      </w:pPr>
      <w:r w:rsidDel="00000000" w:rsidR="00000000" w:rsidRPr="00000000">
        <w:rPr>
          <w:rFonts w:ascii="Arial Rounded" w:cs="Arial Rounded" w:eastAsia="Arial Rounded" w:hAnsi="Arial Rounded"/>
          <w:b w:val="1"/>
          <w:i w:val="0"/>
          <w:smallCaps w:val="0"/>
          <w:strike w:val="0"/>
          <w:color w:val="215e99"/>
          <w:sz w:val="28"/>
          <w:szCs w:val="28"/>
          <w:u w:val="none"/>
          <w:shd w:fill="auto" w:val="clear"/>
          <w:vertAlign w:val="baseline"/>
          <w:rtl w:val="0"/>
        </w:rPr>
        <w:t xml:space="preserve">Términos y Condiciones Generales </w:t>
      </w:r>
      <w:r w:rsidDel="00000000" w:rsidR="00000000" w:rsidRPr="00000000">
        <w:rPr>
          <w:rtl w:val="0"/>
        </w:rPr>
      </w:r>
    </w:p>
    <w:p w:rsidR="00000000" w:rsidDel="00000000" w:rsidP="00000000" w:rsidRDefault="00000000" w:rsidRPr="00000000" w14:paraId="0000008D">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Validez:</w:t>
      </w:r>
    </w:p>
    <w:p w:rsidR="00000000" w:rsidDel="00000000" w:rsidP="00000000" w:rsidRDefault="00000000" w:rsidRPr="00000000" w14:paraId="0000008E">
      <w:pPr>
        <w:numPr>
          <w:ilvl w:val="0"/>
          <w:numId w:val="2"/>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Las tarifas son válidas de acuerdo a disponibilidad de cada una de las fechas.</w:t>
      </w:r>
    </w:p>
    <w:p w:rsidR="00000000" w:rsidDel="00000000" w:rsidP="00000000" w:rsidRDefault="00000000" w:rsidRPr="00000000" w14:paraId="0000008F">
      <w:pPr>
        <w:numPr>
          <w:ilvl w:val="0"/>
          <w:numId w:val="2"/>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Los precios no son válidos para el periodo de Año Nuevo. Por favor, consulte el suplemento correspondiente.</w:t>
      </w:r>
    </w:p>
    <w:p w:rsidR="00000000" w:rsidDel="00000000" w:rsidP="00000000" w:rsidRDefault="00000000" w:rsidRPr="00000000" w14:paraId="00000090">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Precios:</w:t>
      </w:r>
    </w:p>
    <w:p w:rsidR="00000000" w:rsidDel="00000000" w:rsidP="00000000" w:rsidRDefault="00000000" w:rsidRPr="00000000" w14:paraId="00000091">
      <w:pPr>
        <w:numPr>
          <w:ilvl w:val="0"/>
          <w:numId w:val="3"/>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Todas las tarifas están expresadas en dólares estadounidenses (USD).</w:t>
      </w:r>
    </w:p>
    <w:p w:rsidR="00000000" w:rsidDel="00000000" w:rsidP="00000000" w:rsidRDefault="00000000" w:rsidRPr="00000000" w14:paraId="00000092">
      <w:pPr>
        <w:numPr>
          <w:ilvl w:val="0"/>
          <w:numId w:val="3"/>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Las tarifas están sujetas a cambios debido a las fluctuaciones de la moneda en cada país. Cualquier cambio en los precios será notificado antes de la confirmación del paquete.</w:t>
      </w:r>
    </w:p>
    <w:p w:rsidR="00000000" w:rsidDel="00000000" w:rsidP="00000000" w:rsidRDefault="00000000" w:rsidRPr="00000000" w14:paraId="00000093">
      <w:pPr>
        <w:numPr>
          <w:ilvl w:val="0"/>
          <w:numId w:val="3"/>
        </w:numPr>
        <w:spacing w:after="0" w:lineRule="auto"/>
        <w:ind w:left="720"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Política de Niños:</w:t>
      </w:r>
    </w:p>
    <w:p w:rsidR="00000000" w:rsidDel="00000000" w:rsidP="00000000" w:rsidRDefault="00000000" w:rsidRPr="00000000" w14:paraId="00000094">
      <w:pPr>
        <w:numPr>
          <w:ilvl w:val="0"/>
          <w:numId w:val="4"/>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Niños de hasta 2 años: Gratis.</w:t>
      </w:r>
    </w:p>
    <w:p w:rsidR="00000000" w:rsidDel="00000000" w:rsidP="00000000" w:rsidRDefault="00000000" w:rsidRPr="00000000" w14:paraId="00000095">
      <w:pPr>
        <w:numPr>
          <w:ilvl w:val="0"/>
          <w:numId w:val="4"/>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Niños de 3 a 5 años, 11 meses y 29 días: 50% de descuento.</w:t>
      </w:r>
    </w:p>
    <w:p w:rsidR="00000000" w:rsidDel="00000000" w:rsidP="00000000" w:rsidRDefault="00000000" w:rsidRPr="00000000" w14:paraId="00000096">
      <w:pPr>
        <w:numPr>
          <w:ilvl w:val="0"/>
          <w:numId w:val="4"/>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Niños de 6 años en adelante: 100% de la tarifa.</w:t>
      </w:r>
    </w:p>
    <w:p w:rsidR="00000000" w:rsidDel="00000000" w:rsidP="00000000" w:rsidRDefault="00000000" w:rsidRPr="00000000" w14:paraId="00000097">
      <w:pPr>
        <w:numPr>
          <w:ilvl w:val="0"/>
          <w:numId w:val="4"/>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Esta política es válida solo para servicios terrestres. Consulte la normativa aérea para detalles adicionales.</w:t>
      </w:r>
    </w:p>
    <w:p w:rsidR="00000000" w:rsidDel="00000000" w:rsidP="00000000" w:rsidRDefault="00000000" w:rsidRPr="00000000" w14:paraId="00000098">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Pagos:</w:t>
      </w:r>
    </w:p>
    <w:p w:rsidR="00000000" w:rsidDel="00000000" w:rsidP="00000000" w:rsidRDefault="00000000" w:rsidRPr="00000000" w14:paraId="00000099">
      <w:pPr>
        <w:numPr>
          <w:ilvl w:val="0"/>
          <w:numId w:val="5"/>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Todos los servicios deben ser pagados en su totalidad 40 días antes del inicio del viaje.</w:t>
      </w:r>
    </w:p>
    <w:p w:rsidR="00000000" w:rsidDel="00000000" w:rsidP="00000000" w:rsidRDefault="00000000" w:rsidRPr="00000000" w14:paraId="0000009A">
      <w:pPr>
        <w:numPr>
          <w:ilvl w:val="0"/>
          <w:numId w:val="5"/>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Los pagos pueden realizarse mediante transferencia bancaria o tarjeta de crédito con un cargo adicional. Por favor, consulte con anticipación.</w:t>
      </w:r>
    </w:p>
    <w:p w:rsidR="00000000" w:rsidDel="00000000" w:rsidP="00000000" w:rsidRDefault="00000000" w:rsidRPr="00000000" w14:paraId="0000009B">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Cancelación de Servicios:</w:t>
      </w:r>
    </w:p>
    <w:p w:rsidR="00000000" w:rsidDel="00000000" w:rsidP="00000000" w:rsidRDefault="00000000" w:rsidRPr="00000000" w14:paraId="0000009C">
      <w:pPr>
        <w:numPr>
          <w:ilvl w:val="0"/>
          <w:numId w:val="6"/>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Cancelaciones particulares hasta 30 días antes de la llegada: Sin gastos de cancelación (excepto vuelos emitidos, que se cobrarán al 100%).</w:t>
      </w:r>
    </w:p>
    <w:p w:rsidR="00000000" w:rsidDel="00000000" w:rsidP="00000000" w:rsidRDefault="00000000" w:rsidRPr="00000000" w14:paraId="0000009D">
      <w:pPr>
        <w:numPr>
          <w:ilvl w:val="0"/>
          <w:numId w:val="6"/>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Cancelaciones entre 29 y 11 días antes de la llegada: Se aplicará un cargo del 50% (excepto vuelos emitidos, que se cobrarán al 100%).</w:t>
      </w:r>
    </w:p>
    <w:p w:rsidR="00000000" w:rsidDel="00000000" w:rsidP="00000000" w:rsidRDefault="00000000" w:rsidRPr="00000000" w14:paraId="0000009E">
      <w:pPr>
        <w:numPr>
          <w:ilvl w:val="0"/>
          <w:numId w:val="6"/>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Cancelaciones entre 10 y 1 día antes de la llegada: Se cobrará el 100% de gastos de cancelación. Todas las políticas de cancelación serán confirmadas junto con la confirmación del viaje</w:t>
      </w:r>
    </w:p>
    <w:p w:rsidR="00000000" w:rsidDel="00000000" w:rsidP="00000000" w:rsidRDefault="00000000" w:rsidRPr="00000000" w14:paraId="0000009F">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Propinas:</w:t>
      </w:r>
    </w:p>
    <w:p w:rsidR="00000000" w:rsidDel="00000000" w:rsidP="00000000" w:rsidRDefault="00000000" w:rsidRPr="00000000" w14:paraId="000000A0">
      <w:pPr>
        <w:numPr>
          <w:ilvl w:val="0"/>
          <w:numId w:val="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Las propinas y bebidas en los restaurantes no están incluidas (se sugiere un 10% en la factura, salvo que el restaurante ya las incluya).</w:t>
      </w:r>
    </w:p>
    <w:p w:rsidR="00000000" w:rsidDel="00000000" w:rsidP="00000000" w:rsidRDefault="00000000" w:rsidRPr="00000000" w14:paraId="000000A1">
      <w:pPr>
        <w:numPr>
          <w:ilvl w:val="0"/>
          <w:numId w:val="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Monto de Propinas: Las propinas tienen un costo obligatorio de 50 USD por país y por persona, destinadas a los guías y conductores que participan en los tours y circuitos, salvo en aquellos casos en que el tour notificado ya las incluya.</w:t>
      </w:r>
    </w:p>
    <w:p w:rsidR="00000000" w:rsidDel="00000000" w:rsidP="00000000" w:rsidRDefault="00000000" w:rsidRPr="00000000" w14:paraId="000000A2">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Servicios:</w:t>
      </w:r>
    </w:p>
    <w:p w:rsidR="00000000" w:rsidDel="00000000" w:rsidP="00000000" w:rsidRDefault="00000000" w:rsidRPr="00000000" w14:paraId="000000A3">
      <w:pPr>
        <w:numPr>
          <w:ilvl w:val="0"/>
          <w:numId w:val="8"/>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El orden del itinerario podrá ser modificado sin previo aviso, dependiendo de la disponibilidad del guía o eventos de fuerza mayor en destino.</w:t>
      </w:r>
    </w:p>
    <w:p w:rsidR="00000000" w:rsidDel="00000000" w:rsidP="00000000" w:rsidRDefault="00000000" w:rsidRPr="00000000" w14:paraId="000000A4">
      <w:pPr>
        <w:numPr>
          <w:ilvl w:val="0"/>
          <w:numId w:val="8"/>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Las excursiones y visitas podrán ser reordenadas para mejorar el rendimiento del circuito o por causas ajenas al guía y a Dorak Latín.</w:t>
      </w:r>
    </w:p>
    <w:p w:rsidR="00000000" w:rsidDel="00000000" w:rsidP="00000000" w:rsidRDefault="00000000" w:rsidRPr="00000000" w14:paraId="000000A5">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Cierre de visitas: </w:t>
      </w:r>
    </w:p>
    <w:p w:rsidR="00000000" w:rsidDel="00000000" w:rsidP="00000000" w:rsidRDefault="00000000" w:rsidRPr="00000000" w14:paraId="000000A6">
      <w:pPr>
        <w:numPr>
          <w:ilvl w:val="0"/>
          <w:numId w:val="9"/>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Gran Bazar Domingos y fiestas religiosas - | Palacio de Topkapi - martes - | Beylerbeyı y Dolmabahçe - lunes. En caso de que alguno este cerrado, se brindara alguna visita similar.</w:t>
      </w:r>
    </w:p>
    <w:p w:rsidR="00000000" w:rsidDel="00000000" w:rsidP="00000000" w:rsidRDefault="00000000" w:rsidRPr="00000000" w14:paraId="000000A7">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Equipaje:</w:t>
      </w:r>
    </w:p>
    <w:p w:rsidR="00000000" w:rsidDel="00000000" w:rsidP="00000000" w:rsidRDefault="00000000" w:rsidRPr="00000000" w14:paraId="000000A8">
      <w:pPr>
        <w:numPr>
          <w:ilvl w:val="0"/>
          <w:numId w:val="9"/>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En el tour se permite una maleta de 23 kg y un equipaje de mano de 8 kg + bolsos de viaje. </w:t>
      </w:r>
    </w:p>
    <w:p w:rsidR="00000000" w:rsidDel="00000000" w:rsidP="00000000" w:rsidRDefault="00000000" w:rsidRPr="00000000" w14:paraId="000000A9">
      <w:pPr>
        <w:numPr>
          <w:ilvl w:val="0"/>
          <w:numId w:val="9"/>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No hay disponibilidad para más equipaje. Lo mismo para los billetes aéreos internos/nacionales, que son estándar con maleta de 15 kg más equipaje de mano. Para aumentar los kilogramos de la maleta facturable consultar presupuesto.</w:t>
      </w:r>
    </w:p>
    <w:p w:rsidR="00000000" w:rsidDel="00000000" w:rsidP="00000000" w:rsidRDefault="00000000" w:rsidRPr="00000000" w14:paraId="000000AA">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Hotelería:</w:t>
      </w:r>
    </w:p>
    <w:p w:rsidR="00000000" w:rsidDel="00000000" w:rsidP="00000000" w:rsidRDefault="00000000" w:rsidRPr="00000000" w14:paraId="000000AB">
      <w:pPr>
        <w:numPr>
          <w:ilvl w:val="0"/>
          <w:numId w:val="10"/>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Pueden ser similares a los previstos, no sólo los mencionados en este circuito. Las categorías de hoteles que recomendamos corresponden a la clasificación oficial del Ministerio de Turismo de cada país. En la mayoría de los hoteles las habitaciones triples suelen ser habitaciones dobles con cama supletoria (sofá cama). </w:t>
      </w:r>
    </w:p>
    <w:p w:rsidR="00000000" w:rsidDel="00000000" w:rsidP="00000000" w:rsidRDefault="00000000" w:rsidRPr="00000000" w14:paraId="000000AC">
      <w:pPr>
        <w:numPr>
          <w:ilvl w:val="0"/>
          <w:numId w:val="10"/>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Las categorías de hoteles que indicamos corresponden a la clasificación oficial del Ministerio de Turismo de cada país. En la mayoría de los hoteles, las habitaciones triples son normalmente dobles donde se le pone una cama extra (sofá cama)</w:t>
      </w:r>
    </w:p>
    <w:p w:rsidR="00000000" w:rsidDel="00000000" w:rsidP="00000000" w:rsidRDefault="00000000" w:rsidRPr="00000000" w14:paraId="000000AD">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Ubicación de hoteles: </w:t>
      </w:r>
    </w:p>
    <w:p w:rsidR="00000000" w:rsidDel="00000000" w:rsidP="00000000" w:rsidRDefault="00000000" w:rsidRPr="00000000" w14:paraId="000000AE">
      <w:pPr>
        <w:numPr>
          <w:ilvl w:val="0"/>
          <w:numId w:val="11"/>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Al escoger los hoteles para la estancia del pasajero deben tener en cuenta la ubicación de estos. Los hoteles situados en la parte antigua tienen la ventaja de encontrarse más cerca a los museos y monumentos, pero por la noche, en esta zona tiene menos diversidad en cuanto a restaurantes y vida nocturna. </w:t>
      </w:r>
    </w:p>
    <w:p w:rsidR="00000000" w:rsidDel="00000000" w:rsidP="00000000" w:rsidRDefault="00000000" w:rsidRPr="00000000" w14:paraId="000000AF">
      <w:pPr>
        <w:numPr>
          <w:ilvl w:val="0"/>
          <w:numId w:val="11"/>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Si el pasajero decide alojarse en la parte nueva (centro) (donde también se encuentran la mayoría de los hoteles de 5*), encontrara una gran variedad de tiendas modernas, restaurantes, bares y discotecas.</w:t>
      </w:r>
    </w:p>
    <w:p w:rsidR="00000000" w:rsidDel="00000000" w:rsidP="00000000" w:rsidRDefault="00000000" w:rsidRPr="00000000" w14:paraId="000000B0">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Comidas en los hoteles: </w:t>
      </w:r>
    </w:p>
    <w:p w:rsidR="00000000" w:rsidDel="00000000" w:rsidP="00000000" w:rsidRDefault="00000000" w:rsidRPr="00000000" w14:paraId="000000B1">
      <w:pPr>
        <w:numPr>
          <w:ilvl w:val="0"/>
          <w:numId w:val="13"/>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Régimen Alimenticio: Las comidas ofrecidas en los hoteles están sujetas al régimen especificado en el itinerario del viaje. Esto significa que el tipo, cantidad y horario de las comidas pueden variar dependiendo de las condiciones detalladas en dicho itinerario.</w:t>
      </w:r>
    </w:p>
    <w:p w:rsidR="00000000" w:rsidDel="00000000" w:rsidP="00000000" w:rsidRDefault="00000000" w:rsidRPr="00000000" w14:paraId="000000B2">
      <w:pPr>
        <w:numPr>
          <w:ilvl w:val="0"/>
          <w:numId w:val="13"/>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Variedad de los Menús: El menú puede cambiar de acuerdo con la disponibilidad del hotel y las políticas del proveedor. Las comidas ofrecidas están diseñadas para ajustarse al régimen establecido en el itinerario, pero podría no haber opciones personalizadas a menos que se indique lo contrario.</w:t>
      </w:r>
    </w:p>
    <w:p w:rsidR="00000000" w:rsidDel="00000000" w:rsidP="00000000" w:rsidRDefault="00000000" w:rsidRPr="00000000" w14:paraId="000000B3">
      <w:pPr>
        <w:numPr>
          <w:ilvl w:val="0"/>
          <w:numId w:val="13"/>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Bebidas: Las bebidas no están incluidas en las comidas, salvo que se especifique expresamente en el itinerario. En caso de que el itinerario indique la inclusión de bebidas, estas serán proporcionadas según las condiciones detalladas. Para los desayunos, las bebidas calientes (como café, té o infusiones) sí están incluidas de manera general.</w:t>
      </w:r>
    </w:p>
    <w:p w:rsidR="00000000" w:rsidDel="00000000" w:rsidP="00000000" w:rsidRDefault="00000000" w:rsidRPr="00000000" w14:paraId="000000B4">
      <w:pPr>
        <w:numPr>
          <w:ilvl w:val="0"/>
          <w:numId w:val="13"/>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Excepciones y Solicitudes Especiales: Cualquier solicitud especial, como dietas específicas, deberá ser informada con antelación y está sujeta a la disponibilidad y aprobación del hotel. Estas solicitudes podrían generar costos adicionales.</w:t>
      </w:r>
    </w:p>
    <w:p w:rsidR="00000000" w:rsidDel="00000000" w:rsidP="00000000" w:rsidRDefault="00000000" w:rsidRPr="00000000" w14:paraId="000000B5">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Condiciones Generales:</w:t>
      </w:r>
    </w:p>
    <w:p w:rsidR="00000000" w:rsidDel="00000000" w:rsidP="00000000" w:rsidRDefault="00000000" w:rsidRPr="00000000" w14:paraId="000000B6">
      <w:pPr>
        <w:numPr>
          <w:ilvl w:val="0"/>
          <w:numId w:val="14"/>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El cliente es responsable de revisar el itinerario y las inclusiones antes del inicio del viaje.</w:t>
      </w:r>
    </w:p>
    <w:p w:rsidR="00000000" w:rsidDel="00000000" w:rsidP="00000000" w:rsidRDefault="00000000" w:rsidRPr="00000000" w14:paraId="000000B7">
      <w:pPr>
        <w:numPr>
          <w:ilvl w:val="0"/>
          <w:numId w:val="14"/>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Las variaciones en el menú o el régimen alimenticio no serán consideradas como motivo de reembolso, salvo que representen un incumplimiento grave de lo especificado en el itinerario.</w:t>
      </w:r>
    </w:p>
    <w:p w:rsidR="00000000" w:rsidDel="00000000" w:rsidP="00000000" w:rsidRDefault="00000000" w:rsidRPr="00000000" w14:paraId="000000B8">
      <w:pPr>
        <w:spacing w:after="0" w:lineRule="auto"/>
        <w:ind w:left="720" w:firstLine="0"/>
        <w:rPr>
          <w:rFonts w:ascii="Aptos Narrow" w:cs="Aptos Narrow" w:eastAsia="Aptos Narrow" w:hAnsi="Aptos Narrow"/>
          <w:sz w:val="20"/>
          <w:szCs w:val="20"/>
        </w:rPr>
      </w:pPr>
      <w:r w:rsidDel="00000000" w:rsidR="00000000" w:rsidRPr="00000000">
        <w:rPr>
          <w:rtl w:val="0"/>
        </w:rPr>
      </w:r>
    </w:p>
    <w:p w:rsidR="00000000" w:rsidDel="00000000" w:rsidP="00000000" w:rsidRDefault="00000000" w:rsidRPr="00000000" w14:paraId="000000B9">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Limitación de Responsabilidad: </w:t>
      </w:r>
    </w:p>
    <w:p w:rsidR="00000000" w:rsidDel="00000000" w:rsidP="00000000" w:rsidRDefault="00000000" w:rsidRPr="00000000" w14:paraId="000000BA">
      <w:pPr>
        <w:numPr>
          <w:ilvl w:val="0"/>
          <w:numId w:val="15"/>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La organización no será responsable por cambios en las comidas o bebidas debido a circunstancias fuera de su control, como problemas de logística, disponibilidad local o restricciones impuestas por el hotel.</w:t>
      </w:r>
    </w:p>
    <w:p w:rsidR="00000000" w:rsidDel="00000000" w:rsidP="00000000" w:rsidRDefault="00000000" w:rsidRPr="00000000" w14:paraId="000000BB">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Participación y Puntualidad</w:t>
      </w:r>
    </w:p>
    <w:p w:rsidR="00000000" w:rsidDel="00000000" w:rsidP="00000000" w:rsidRDefault="00000000" w:rsidRPr="00000000" w14:paraId="000000BC">
      <w:pPr>
        <w:numPr>
          <w:ilvl w:val="0"/>
          <w:numId w:val="16"/>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Es responsabilidad del pasajero respetar los horarios establecidos por el guía para cada excursión o visita.</w:t>
      </w:r>
    </w:p>
    <w:p w:rsidR="00000000" w:rsidDel="00000000" w:rsidP="00000000" w:rsidRDefault="00000000" w:rsidRPr="00000000" w14:paraId="000000BD">
      <w:pPr>
        <w:numPr>
          <w:ilvl w:val="0"/>
          <w:numId w:val="16"/>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En caso de retraso o ausencia del pasajero, el guía continuará con el itinerario según lo programado. El pasajero deberá regresar por sus propios medios, sin derecho a reembolso ni compensación.</w:t>
      </w:r>
    </w:p>
    <w:p w:rsidR="00000000" w:rsidDel="00000000" w:rsidP="00000000" w:rsidRDefault="00000000" w:rsidRPr="00000000" w14:paraId="000000BE">
      <w:pPr>
        <w:numPr>
          <w:ilvl w:val="0"/>
          <w:numId w:val="16"/>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En todas las visitas, excursiones y traslados, se requiere estricta puntualidad.</w:t>
      </w:r>
    </w:p>
    <w:p w:rsidR="00000000" w:rsidDel="00000000" w:rsidP="00000000" w:rsidRDefault="00000000" w:rsidRPr="00000000" w14:paraId="000000BF">
      <w:pPr>
        <w:numPr>
          <w:ilvl w:val="0"/>
          <w:numId w:val="16"/>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Si el pasajero no está presente en el tiempo asignado durante los recorridos o traslados, el guía y conductor continuarán con el itinerario. En tal caso, el pasajero deberá asumir los costos de transporte adicionales necesarios para reincorporarse al grupo o llegar al destino final.</w:t>
      </w:r>
    </w:p>
    <w:p w:rsidR="00000000" w:rsidDel="00000000" w:rsidP="00000000" w:rsidRDefault="00000000" w:rsidRPr="00000000" w14:paraId="000000C0">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Información inicial:</w:t>
      </w:r>
    </w:p>
    <w:p w:rsidR="00000000" w:rsidDel="00000000" w:rsidP="00000000" w:rsidRDefault="00000000" w:rsidRPr="00000000" w14:paraId="000000C1">
      <w:pPr>
        <w:numPr>
          <w:ilvl w:val="0"/>
          <w:numId w:val="1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Durante el traslado, la persona encargada proporcionará información útil sobre cambio de divisas, excursiones adicionales y otros detalles turísticos relevantes.</w:t>
      </w:r>
    </w:p>
    <w:p w:rsidR="00000000" w:rsidDel="00000000" w:rsidP="00000000" w:rsidRDefault="00000000" w:rsidRPr="00000000" w14:paraId="000000C2">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Recepción en el aeropuerto:</w:t>
      </w:r>
    </w:p>
    <w:p w:rsidR="00000000" w:rsidDel="00000000" w:rsidP="00000000" w:rsidRDefault="00000000" w:rsidRPr="00000000" w14:paraId="000000C3">
      <w:pPr>
        <w:spacing w:after="0" w:lineRule="auto"/>
        <w:ind w:left="720" w:firstLine="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Turquía:</w:t>
      </w:r>
    </w:p>
    <w:p w:rsidR="00000000" w:rsidDel="00000000" w:rsidP="00000000" w:rsidRDefault="00000000" w:rsidRPr="00000000" w14:paraId="000000C4">
      <w:pPr>
        <w:numPr>
          <w:ilvl w:val="0"/>
          <w:numId w:val="18"/>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Por normativa, los guías y transportistas no tienen permitido ingresar al interior del aeropuerto.</w:t>
      </w:r>
    </w:p>
    <w:p w:rsidR="00000000" w:rsidDel="00000000" w:rsidP="00000000" w:rsidRDefault="00000000" w:rsidRPr="00000000" w14:paraId="000000C5">
      <w:pPr>
        <w:numPr>
          <w:ilvl w:val="0"/>
          <w:numId w:val="18"/>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Los pasajeros serán recibidos en la salida designada, Puerta 8, identificados con un cartel de Dorak Latín.</w:t>
      </w:r>
    </w:p>
    <w:p w:rsidR="00000000" w:rsidDel="00000000" w:rsidP="00000000" w:rsidRDefault="00000000" w:rsidRPr="00000000" w14:paraId="000000C6">
      <w:pPr>
        <w:numPr>
          <w:ilvl w:val="0"/>
          <w:numId w:val="18"/>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Los pasajeros serán recibidos en el aeropuerto que corresponda con cartel de Dorak Latín.</w:t>
      </w:r>
    </w:p>
    <w:p w:rsidR="00000000" w:rsidDel="00000000" w:rsidP="00000000" w:rsidRDefault="00000000" w:rsidRPr="00000000" w14:paraId="000000C7">
      <w:pPr>
        <w:numPr>
          <w:ilvl w:val="0"/>
          <w:numId w:val="18"/>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El tiempo máximo de espera desde el aterrizaje del vuelo será de 2 horas. Se solicita dirigirse a la salida lo antes posible para agilizar el encuentro.</w:t>
      </w:r>
    </w:p>
    <w:p w:rsidR="00000000" w:rsidDel="00000000" w:rsidP="00000000" w:rsidRDefault="00000000" w:rsidRPr="00000000" w14:paraId="000000C8">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Traslados de Salida</w:t>
      </w:r>
    </w:p>
    <w:p w:rsidR="00000000" w:rsidDel="00000000" w:rsidP="00000000" w:rsidRDefault="00000000" w:rsidRPr="00000000" w14:paraId="000000C9">
      <w:pPr>
        <w:numPr>
          <w:ilvl w:val="0"/>
          <w:numId w:val="19"/>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Horario de recogida:</w:t>
      </w:r>
    </w:p>
    <w:p w:rsidR="00000000" w:rsidDel="00000000" w:rsidP="00000000" w:rsidRDefault="00000000" w:rsidRPr="00000000" w14:paraId="000000CA">
      <w:pPr>
        <w:numPr>
          <w:ilvl w:val="0"/>
          <w:numId w:val="19"/>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El horario del traslado será comunicado con un día de antelación.</w:t>
      </w:r>
    </w:p>
    <w:p w:rsidR="00000000" w:rsidDel="00000000" w:rsidP="00000000" w:rsidRDefault="00000000" w:rsidRPr="00000000" w14:paraId="000000CB">
      <w:pPr>
        <w:numPr>
          <w:ilvl w:val="0"/>
          <w:numId w:val="19"/>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Es fundamental que los pasajeros respeten la puntualidad indicada para evitar retrasos que puedan afectar a otros pasajeros o provocar la pérdida de vuelos.</w:t>
      </w:r>
    </w:p>
    <w:p w:rsidR="00000000" w:rsidDel="00000000" w:rsidP="00000000" w:rsidRDefault="00000000" w:rsidRPr="00000000" w14:paraId="000000CC">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Conexión a Internet en el Aeropuerto</w:t>
      </w:r>
    </w:p>
    <w:p w:rsidR="00000000" w:rsidDel="00000000" w:rsidP="00000000" w:rsidRDefault="00000000" w:rsidRPr="00000000" w14:paraId="000000CD">
      <w:pPr>
        <w:numPr>
          <w:ilvl w:val="0"/>
          <w:numId w:val="20"/>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El aeropuerto ofrece una hora gratuita de conexión Wi-Fi.</w:t>
      </w:r>
    </w:p>
    <w:p w:rsidR="00000000" w:rsidDel="00000000" w:rsidP="00000000" w:rsidRDefault="00000000" w:rsidRPr="00000000" w14:paraId="000000CE">
      <w:pPr>
        <w:numPr>
          <w:ilvl w:val="0"/>
          <w:numId w:val="20"/>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Se recomienda no conectarse inmediatamente al aterrizar para preservar la conectividad en momentos críticos de comunicación con el equipo de recepción o guía.</w:t>
      </w:r>
    </w:p>
    <w:p w:rsidR="00000000" w:rsidDel="00000000" w:rsidP="00000000" w:rsidRDefault="00000000" w:rsidRPr="00000000" w14:paraId="000000CF">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Cancelaciones y Reembolsos</w:t>
      </w:r>
    </w:p>
    <w:p w:rsidR="00000000" w:rsidDel="00000000" w:rsidP="00000000" w:rsidRDefault="00000000" w:rsidRPr="00000000" w14:paraId="000000D0">
      <w:pPr>
        <w:numPr>
          <w:ilvl w:val="0"/>
          <w:numId w:val="15"/>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Excursiones no realizadas por retraso o ausencia: No se realizarán devoluciones ni se compensará con otra excursión.</w:t>
      </w:r>
    </w:p>
    <w:p w:rsidR="00000000" w:rsidDel="00000000" w:rsidP="00000000" w:rsidRDefault="00000000" w:rsidRPr="00000000" w14:paraId="000000D1">
      <w:pPr>
        <w:numPr>
          <w:ilvl w:val="0"/>
          <w:numId w:val="15"/>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Condiciones climáticas: En actividades específicas como paseos en globo (Capadocia o Pamukkale), se reembolsará únicamente si la cancelación es causada por condiciones climáticas adversas.</w:t>
      </w:r>
    </w:p>
    <w:p w:rsidR="00000000" w:rsidDel="00000000" w:rsidP="00000000" w:rsidRDefault="00000000" w:rsidRPr="00000000" w14:paraId="000000D2">
      <w:pPr>
        <w:numPr>
          <w:ilvl w:val="0"/>
          <w:numId w:val="15"/>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Decisión personal: Si el pasajero decide no realizar una actividad programada, como el paseo en globo en Pamukkale, no tendrá derecho a reembolso.</w:t>
      </w:r>
    </w:p>
    <w:p w:rsidR="00000000" w:rsidDel="00000000" w:rsidP="00000000" w:rsidRDefault="00000000" w:rsidRPr="00000000" w14:paraId="000000D3">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Horarios Libres Durante Excursiones</w:t>
      </w:r>
    </w:p>
    <w:p w:rsidR="00000000" w:rsidDel="00000000" w:rsidP="00000000" w:rsidRDefault="00000000" w:rsidRPr="00000000" w14:paraId="000000D4">
      <w:pPr>
        <w:numPr>
          <w:ilvl w:val="0"/>
          <w:numId w:val="21"/>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Durante las visitas con tiempo libre otorgado por el guía, el pasajero debe regresar puntualmente al punto de encuentro. En caso de retraso, el guía no esperará y continuará con el circuito. El pasajero deberá organizar su transporte y costos por su cuenta.</w:t>
      </w:r>
    </w:p>
    <w:p w:rsidR="00000000" w:rsidDel="00000000" w:rsidP="00000000" w:rsidRDefault="00000000" w:rsidRPr="00000000" w14:paraId="000000D5">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Responsabilidad del Operador</w:t>
      </w:r>
    </w:p>
    <w:p w:rsidR="00000000" w:rsidDel="00000000" w:rsidP="00000000" w:rsidRDefault="00000000" w:rsidRPr="00000000" w14:paraId="000000D6">
      <w:pPr>
        <w:numPr>
          <w:ilvl w:val="0"/>
          <w:numId w:val="22"/>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El operador no será responsable por retrasos, ausencias o decisiones personales del pasajero que afecten la participación en las excursiones.</w:t>
      </w:r>
    </w:p>
    <w:p w:rsidR="00000000" w:rsidDel="00000000" w:rsidP="00000000" w:rsidRDefault="00000000" w:rsidRPr="00000000" w14:paraId="000000D7">
      <w:pPr>
        <w:numPr>
          <w:ilvl w:val="0"/>
          <w:numId w:val="22"/>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Los horarios y actividades programadas pueden estar sujetos a modificaciones por eventos imprevistos o por decisión del guía, siempre en beneficio del grupo.</w:t>
      </w:r>
    </w:p>
    <w:p w:rsidR="00000000" w:rsidDel="00000000" w:rsidP="00000000" w:rsidRDefault="00000000" w:rsidRPr="00000000" w14:paraId="000000D8">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Actividades Dependientes de Factores Externos</w:t>
      </w:r>
    </w:p>
    <w:p w:rsidR="00000000" w:rsidDel="00000000" w:rsidP="00000000" w:rsidRDefault="00000000" w:rsidRPr="00000000" w14:paraId="000000D9">
      <w:pPr>
        <w:numPr>
          <w:ilvl w:val="0"/>
          <w:numId w:val="24"/>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Algunas actividades pueden estar sujetas a la disponibilidad de condiciones climáticas o logísticas. En caso de cancelación por causas fuera del control del operador, se notificará al pasajero con la mayor antelación posible.</w:t>
      </w:r>
    </w:p>
    <w:p w:rsidR="00000000" w:rsidDel="00000000" w:rsidP="00000000" w:rsidRDefault="00000000" w:rsidRPr="00000000" w14:paraId="000000DA">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Información de Horarios del Circuito</w:t>
      </w:r>
    </w:p>
    <w:p w:rsidR="00000000" w:rsidDel="00000000" w:rsidP="00000000" w:rsidRDefault="00000000" w:rsidRPr="00000000" w14:paraId="000000DB">
      <w:pPr>
        <w:numPr>
          <w:ilvl w:val="0"/>
          <w:numId w:val="25"/>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Los horarios de cada circuito o actividad serán informados directamente por el guía asignado.</w:t>
      </w:r>
    </w:p>
    <w:p w:rsidR="00000000" w:rsidDel="00000000" w:rsidP="00000000" w:rsidRDefault="00000000" w:rsidRPr="00000000" w14:paraId="000000DC">
      <w:pPr>
        <w:numPr>
          <w:ilvl w:val="0"/>
          <w:numId w:val="25"/>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En caso de dudas o si el horario no fue comunicado, es responsabilidad del pasajero confirmarlo con el guía antes de retirarse del hotel. Esto evitará problemas relacionados con diferencias horarias y permitirá resolver cualquier inquietud directamente en el destino.</w:t>
      </w:r>
    </w:p>
    <w:p w:rsidR="00000000" w:rsidDel="00000000" w:rsidP="00000000" w:rsidRDefault="00000000" w:rsidRPr="00000000" w14:paraId="000000DD">
      <w:pPr>
        <w:numPr>
          <w:ilvl w:val="0"/>
          <w:numId w:val="37"/>
        </w:numPr>
        <w:spacing w:after="0" w:lineRule="auto"/>
        <w:ind w:left="928" w:hanging="360"/>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Recomendaciones</w:t>
      </w:r>
    </w:p>
    <w:p w:rsidR="00000000" w:rsidDel="00000000" w:rsidP="00000000" w:rsidRDefault="00000000" w:rsidRPr="00000000" w14:paraId="000000DE">
      <w:pPr>
        <w:numPr>
          <w:ilvl w:val="0"/>
          <w:numId w:val="26"/>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Se solicita a los pasajeros llegar a tiempo a cada actividad y respetar las indicaciones del guía para garantizar el desarrollo adecuado del itinerario.</w:t>
      </w:r>
    </w:p>
    <w:p w:rsidR="00000000" w:rsidDel="00000000" w:rsidP="00000000" w:rsidRDefault="00000000" w:rsidRPr="00000000" w14:paraId="000000DF">
      <w:pPr>
        <w:numPr>
          <w:ilvl w:val="0"/>
          <w:numId w:val="26"/>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Mantener contacto con el guía en caso de imprevistos o dudas relacionadas con las excursiones.</w:t>
      </w:r>
    </w:p>
    <w:p w:rsidR="00000000" w:rsidDel="00000000" w:rsidP="00000000" w:rsidRDefault="00000000" w:rsidRPr="00000000" w14:paraId="000000E0">
      <w:pPr>
        <w:spacing w:after="0" w:lineRule="auto"/>
        <w:ind w:left="426" w:firstLine="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Estas condiciones aplican a todos los destinos y actividades ofrecidas por el operador, y su cumplimiento es esencial para la organización y disfrute de los servicios contratados.</w:t>
      </w:r>
    </w:p>
    <w:p w:rsidR="00000000" w:rsidDel="00000000" w:rsidP="00000000" w:rsidRDefault="00000000" w:rsidRPr="00000000" w14:paraId="000000E1">
      <w:pPr>
        <w:spacing w:after="0"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                Días festivos 2025 Turquía:</w:t>
      </w:r>
    </w:p>
    <w:p w:rsidR="00000000" w:rsidDel="00000000" w:rsidP="00000000" w:rsidRDefault="00000000" w:rsidRPr="00000000" w14:paraId="000000E2">
      <w:pPr>
        <w:numPr>
          <w:ilvl w:val="0"/>
          <w:numId w:val="2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1 enero – Feriado de año nuevo Los bazares están cerrados.</w:t>
      </w:r>
    </w:p>
    <w:p w:rsidR="00000000" w:rsidDel="00000000" w:rsidP="00000000" w:rsidRDefault="00000000" w:rsidRPr="00000000" w14:paraId="000000E3">
      <w:pPr>
        <w:numPr>
          <w:ilvl w:val="0"/>
          <w:numId w:val="2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30 marzo: 1º día del feriado religioso no se harán visitas (bazares y algunos museos cerrados).</w:t>
      </w:r>
    </w:p>
    <w:p w:rsidR="00000000" w:rsidDel="00000000" w:rsidP="00000000" w:rsidRDefault="00000000" w:rsidRPr="00000000" w14:paraId="000000E4">
      <w:pPr>
        <w:numPr>
          <w:ilvl w:val="0"/>
          <w:numId w:val="2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31 marzo – 01 abril: feriado religioso, se realizan visitas, pero el gran bazar y bazar de las especias se encuentran cerrados.</w:t>
      </w:r>
    </w:p>
    <w:p w:rsidR="00000000" w:rsidDel="00000000" w:rsidP="00000000" w:rsidRDefault="00000000" w:rsidRPr="00000000" w14:paraId="000000E5">
      <w:pPr>
        <w:numPr>
          <w:ilvl w:val="0"/>
          <w:numId w:val="2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23 de abril: Feriado nacional, puede haber cambios en el orden de las visitas. Los bazares están cerrados 01 de mayo: feriado nacional. Los bazares están cerrados.</w:t>
      </w:r>
    </w:p>
    <w:p w:rsidR="00000000" w:rsidDel="00000000" w:rsidP="00000000" w:rsidRDefault="00000000" w:rsidRPr="00000000" w14:paraId="000000E6">
      <w:pPr>
        <w:numPr>
          <w:ilvl w:val="0"/>
          <w:numId w:val="2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19 de mayo: feriado nacional, solo puede haber cambios en el orden de las visitas. Los bazares están cerrados 06 junio: 1º día del feriado religioso no se harán visitas (bazares y algunos museos cerrados).</w:t>
      </w:r>
    </w:p>
    <w:p w:rsidR="00000000" w:rsidDel="00000000" w:rsidP="00000000" w:rsidRDefault="00000000" w:rsidRPr="00000000" w14:paraId="000000E7">
      <w:pPr>
        <w:numPr>
          <w:ilvl w:val="0"/>
          <w:numId w:val="2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07 – 08- 09 de junio: feriado religioso, se realizan visitas, pero el gran bazar y bazar de las especias se encuentran cerrados.</w:t>
      </w:r>
    </w:p>
    <w:p w:rsidR="00000000" w:rsidDel="00000000" w:rsidP="00000000" w:rsidRDefault="00000000" w:rsidRPr="00000000" w14:paraId="000000E8">
      <w:pPr>
        <w:numPr>
          <w:ilvl w:val="0"/>
          <w:numId w:val="2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15 julio: feriado nacional, puede haber cambios en el orden de las visitas. Los bazares están cerrados.</w:t>
      </w:r>
    </w:p>
    <w:p w:rsidR="00000000" w:rsidDel="00000000" w:rsidP="00000000" w:rsidRDefault="00000000" w:rsidRPr="00000000" w14:paraId="000000E9">
      <w:pPr>
        <w:numPr>
          <w:ilvl w:val="0"/>
          <w:numId w:val="2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30 agosto: feriado nacional, solo puede haber cambios en el orden de las visitas. Los bazares están cerrados.</w:t>
      </w:r>
    </w:p>
    <w:p w:rsidR="00000000" w:rsidDel="00000000" w:rsidP="00000000" w:rsidRDefault="00000000" w:rsidRPr="00000000" w14:paraId="000000EA">
      <w:pPr>
        <w:numPr>
          <w:ilvl w:val="0"/>
          <w:numId w:val="27"/>
        </w:numPr>
        <w:spacing w:after="0"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29 de octubre: feriado nacional, se realizan visitas, pero el gran bazar y bazar de las especias se encuentran cerrados Noviembre: Maratón Eurasia, este día no se realizarán visitas.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Narrow" w:cs="Aptos Narrow" w:eastAsia="Aptos Narrow" w:hAnsi="Aptos Narrow"/>
          <w:b w:val="1"/>
          <w:i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1"/>
          <w:i w:val="0"/>
          <w:smallCaps w:val="0"/>
          <w:strike w:val="0"/>
          <w:color w:val="000000"/>
          <w:sz w:val="20"/>
          <w:szCs w:val="20"/>
          <w:u w:val="none"/>
          <w:shd w:fill="auto" w:val="clear"/>
          <w:vertAlign w:val="baseline"/>
          <w:rtl w:val="0"/>
        </w:rPr>
        <w:t xml:space="preserve"> Traslados de Llegada:</w:t>
      </w:r>
    </w:p>
    <w:p w:rsidR="00000000" w:rsidDel="00000000" w:rsidP="00000000" w:rsidRDefault="00000000" w:rsidRPr="00000000" w14:paraId="000000E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i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i w:val="0"/>
          <w:smallCaps w:val="0"/>
          <w:strike w:val="0"/>
          <w:color w:val="000000"/>
          <w:sz w:val="20"/>
          <w:szCs w:val="20"/>
          <w:u w:val="none"/>
          <w:shd w:fill="auto" w:val="clear"/>
          <w:vertAlign w:val="baseline"/>
          <w:rtl w:val="0"/>
        </w:rPr>
        <w:t xml:space="preserve">Punto de Encuentro: No se permite el ingreso de guías ni transportistas al aeropuerto. Te estaremos esperando en la salida de la puerta notificada con un cartel de Dorak latín.</w:t>
      </w:r>
    </w:p>
    <w:p w:rsidR="00000000" w:rsidDel="00000000" w:rsidP="00000000" w:rsidRDefault="00000000" w:rsidRPr="00000000" w14:paraId="000000E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i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i w:val="0"/>
          <w:smallCaps w:val="0"/>
          <w:strike w:val="0"/>
          <w:color w:val="000000"/>
          <w:sz w:val="20"/>
          <w:szCs w:val="20"/>
          <w:u w:val="none"/>
          <w:shd w:fill="auto" w:val="clear"/>
          <w:vertAlign w:val="baseline"/>
          <w:rtl w:val="0"/>
        </w:rPr>
        <w:t xml:space="preserve">Tiempo de Espera: Desde el aterrizaje del vuelo, el tiempo máximo de espera será de 2 horas. Este es un servicio regular, por lo que te pedimos dirigirte a la salida lo antes posible.</w:t>
      </w:r>
    </w:p>
    <w:p w:rsidR="00000000" w:rsidDel="00000000" w:rsidP="00000000" w:rsidRDefault="00000000" w:rsidRPr="00000000" w14:paraId="000000E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i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i w:val="0"/>
          <w:smallCaps w:val="0"/>
          <w:strike w:val="0"/>
          <w:color w:val="000000"/>
          <w:sz w:val="20"/>
          <w:szCs w:val="20"/>
          <w:u w:val="none"/>
          <w:shd w:fill="auto" w:val="clear"/>
          <w:vertAlign w:val="baseline"/>
          <w:rtl w:val="0"/>
        </w:rPr>
        <w:t xml:space="preserve">Información Inicial: El personal encargado proporcionará información sobre cambio de dinero, excursiones disponibles y responderá a cualquier consulta turística.</w:t>
      </w:r>
    </w:p>
    <w:p w:rsidR="00000000" w:rsidDel="00000000" w:rsidP="00000000" w:rsidRDefault="00000000" w:rsidRPr="00000000" w14:paraId="000000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Narrow" w:cs="Aptos Narrow" w:eastAsia="Aptos Narrow" w:hAnsi="Aptos Narrow"/>
          <w:b w:val="0"/>
          <w:i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i w:val="0"/>
          <w:smallCaps w:val="0"/>
          <w:strike w:val="0"/>
          <w:color w:val="000000"/>
          <w:sz w:val="20"/>
          <w:szCs w:val="20"/>
          <w:u w:val="none"/>
          <w:shd w:fill="auto" w:val="clear"/>
          <w:vertAlign w:val="baseline"/>
          <w:rtl w:val="0"/>
        </w:rPr>
        <w:t xml:space="preserve">Respeto de Horarios: Durante los tours, es importante respetar los tiempos libres indicados por el guía. En caso de que un pasajero no se presente a tiempo, el guía continuará la ruta programada, y el pasajero deberá regresar por su cuenta.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Narrow" w:cs="Aptos Narrow" w:eastAsia="Aptos Narrow" w:hAnsi="Aptos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spacing w:after="0" w:lineRule="auto"/>
        <w:ind w:left="720" w:firstLine="0"/>
        <w:rPr>
          <w:rFonts w:ascii="Aptos Narrow" w:cs="Aptos Narrow" w:eastAsia="Aptos Narrow" w:hAnsi="Aptos Narrow"/>
          <w:sz w:val="20"/>
          <w:szCs w:val="20"/>
        </w:rPr>
      </w:pPr>
      <w:r w:rsidDel="00000000" w:rsidR="00000000" w:rsidRPr="00000000">
        <w:rPr>
          <w:rtl w:val="0"/>
        </w:rPr>
      </w:r>
    </w:p>
    <w:p w:rsidR="00000000" w:rsidDel="00000000" w:rsidP="00000000" w:rsidRDefault="00000000" w:rsidRPr="00000000" w14:paraId="000000F2">
      <w:pPr>
        <w:rPr>
          <w:rFonts w:ascii="Aptos Narrow" w:cs="Aptos Narrow" w:eastAsia="Aptos Narrow" w:hAnsi="Aptos Narrow"/>
        </w:rPr>
      </w:pPr>
      <w:r w:rsidDel="00000000" w:rsidR="00000000" w:rsidRPr="00000000">
        <w:rPr>
          <w:rFonts w:ascii="Aptos Narrow" w:cs="Aptos Narrow" w:eastAsia="Aptos Narrow" w:hAnsi="Aptos Narrow"/>
          <w:b w:val="1"/>
          <w:sz w:val="20"/>
          <w:szCs w:val="20"/>
          <w:rtl w:val="0"/>
        </w:rPr>
        <w:t xml:space="preserve">El cumplimiento de estos términos y condiciones es esencial para garantizar la fluidez y calidad del servicio, evitando inconvenientes durante</w:t>
      </w:r>
      <w:r w:rsidDel="00000000" w:rsidR="00000000" w:rsidRPr="00000000">
        <w:rPr>
          <w:rtl w:val="0"/>
        </w:rPr>
      </w:r>
    </w:p>
    <w:p w:rsidR="00000000" w:rsidDel="00000000" w:rsidP="00000000" w:rsidRDefault="00000000" w:rsidRPr="00000000" w14:paraId="000000F3">
      <w:pPr>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18" w:top="1701"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Arial Rounded"/>
  <w:font w:name="Aptos Narrow"/>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-1777363</wp:posOffset>
          </wp:positionH>
          <wp:positionV relativeFrom="paragraph">
            <wp:posOffset>-278764</wp:posOffset>
          </wp:positionV>
          <wp:extent cx="9334500" cy="601980"/>
          <wp:effectExtent b="0" l="0" r="0" t="0"/>
          <wp:wrapNone/>
          <wp:docPr id="17111787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34500" cy="60198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828915" cy="1074420"/>
          <wp:effectExtent b="0" l="0" r="0" t="0"/>
          <wp:wrapTopAndBottom distB="0" distT="0"/>
          <wp:docPr id="171117878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28915" cy="10744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788" w:hanging="707.9999999999998"/>
      </w:pPr>
      <w:rPr>
        <w:rFonts w:ascii="Arial Narrow" w:cs="Arial Narrow" w:eastAsia="Arial Narrow" w:hAnsi="Arial Narro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779"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204D1C"/>
  </w:style>
  <w:style w:type="paragraph" w:styleId="Ttulo1">
    <w:name w:val="heading 1"/>
    <w:basedOn w:val="Normal"/>
    <w:next w:val="Normal"/>
    <w:link w:val="Ttulo1Car"/>
    <w:uiPriority w:val="9"/>
    <w:qFormat w:val="1"/>
    <w:rsid w:val="00BA15C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BA15C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BA15CF"/>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BA15CF"/>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BA15CF"/>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BA15CF"/>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BA15C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A15C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A15C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A15C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BA15C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BA15C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BA15C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BA15C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BA15C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A15C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A15C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A15CF"/>
    <w:rPr>
      <w:rFonts w:cstheme="majorBidi" w:eastAsiaTheme="majorEastAsia"/>
      <w:color w:val="272727" w:themeColor="text1" w:themeTint="0000D8"/>
    </w:rPr>
  </w:style>
  <w:style w:type="paragraph" w:styleId="Ttulo">
    <w:name w:val="Title"/>
    <w:basedOn w:val="Normal"/>
    <w:next w:val="Normal"/>
    <w:link w:val="TtuloCar"/>
    <w:uiPriority w:val="10"/>
    <w:qFormat w:val="1"/>
    <w:rsid w:val="00BA15CF"/>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BA15CF"/>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BA15CF"/>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BA15C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A15C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A15CF"/>
    <w:rPr>
      <w:i w:val="1"/>
      <w:iCs w:val="1"/>
      <w:color w:val="404040" w:themeColor="text1" w:themeTint="0000BF"/>
    </w:rPr>
  </w:style>
  <w:style w:type="paragraph" w:styleId="Prrafodelista">
    <w:name w:val="List Paragraph"/>
    <w:basedOn w:val="Normal"/>
    <w:uiPriority w:val="34"/>
    <w:qFormat w:val="1"/>
    <w:rsid w:val="00BA15CF"/>
    <w:pPr>
      <w:ind w:left="720"/>
      <w:contextualSpacing w:val="1"/>
    </w:pPr>
  </w:style>
  <w:style w:type="character" w:styleId="nfasisintenso">
    <w:name w:val="Intense Emphasis"/>
    <w:basedOn w:val="Fuentedeprrafopredeter"/>
    <w:uiPriority w:val="21"/>
    <w:qFormat w:val="1"/>
    <w:rsid w:val="00BA15CF"/>
    <w:rPr>
      <w:i w:val="1"/>
      <w:iCs w:val="1"/>
      <w:color w:val="0f4761" w:themeColor="accent1" w:themeShade="0000BF"/>
    </w:rPr>
  </w:style>
  <w:style w:type="paragraph" w:styleId="Citadestacada">
    <w:name w:val="Intense Quote"/>
    <w:basedOn w:val="Normal"/>
    <w:next w:val="Normal"/>
    <w:link w:val="CitadestacadaCar"/>
    <w:uiPriority w:val="30"/>
    <w:qFormat w:val="1"/>
    <w:rsid w:val="00BA15C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BA15CF"/>
    <w:rPr>
      <w:i w:val="1"/>
      <w:iCs w:val="1"/>
      <w:color w:val="0f4761" w:themeColor="accent1" w:themeShade="0000BF"/>
    </w:rPr>
  </w:style>
  <w:style w:type="character" w:styleId="Referenciaintensa">
    <w:name w:val="Intense Reference"/>
    <w:basedOn w:val="Fuentedeprrafopredeter"/>
    <w:uiPriority w:val="32"/>
    <w:qFormat w:val="1"/>
    <w:rsid w:val="00BA15CF"/>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val="1"/>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val="1"/>
    <w:unhideWhenUsed w:val="1"/>
    <w:rsid w:val="00612827"/>
    <w:rPr>
      <w:sz w:val="16"/>
      <w:szCs w:val="16"/>
    </w:rPr>
  </w:style>
  <w:style w:type="paragraph" w:styleId="Textocomentario">
    <w:name w:val="annotation text"/>
    <w:basedOn w:val="Normal"/>
    <w:link w:val="TextocomentarioCar"/>
    <w:uiPriority w:val="99"/>
    <w:semiHidden w:val="1"/>
    <w:unhideWhenUsed w:val="1"/>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12827"/>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12827"/>
    <w:rPr>
      <w:b w:val="1"/>
      <w:bCs w:val="1"/>
    </w:rPr>
  </w:style>
  <w:style w:type="character" w:styleId="AsuntodelcomentarioCar" w:customStyle="1">
    <w:name w:val="Asunto del comentario Car"/>
    <w:basedOn w:val="TextocomentarioCar"/>
    <w:link w:val="Asuntodelcomentario"/>
    <w:uiPriority w:val="99"/>
    <w:semiHidden w:val="1"/>
    <w:rsid w:val="00612827"/>
    <w:rPr>
      <w:b w:val="1"/>
      <w:bCs w:val="1"/>
      <w:sz w:val="20"/>
      <w:szCs w:val="20"/>
    </w:rPr>
  </w:style>
  <w:style w:type="paragraph" w:styleId="paragraph" w:customStyle="1">
    <w:name w:val="paragraph"/>
    <w:basedOn w:val="Normal"/>
    <w:rsid w:val="00E0615C"/>
    <w:pPr>
      <w:spacing w:after="100" w:afterAutospacing="1" w:before="100" w:beforeAutospacing="1" w:line="240" w:lineRule="auto"/>
    </w:pPr>
    <w:rPr>
      <w:rFonts w:ascii="Times New Roman" w:cs="Times New Roman" w:eastAsia="Times New Roman" w:hAnsi="Times New Roman"/>
      <w:kern w:val="0"/>
      <w:lang w:eastAsia="es-CO"/>
    </w:rPr>
  </w:style>
  <w:style w:type="paragraph" w:styleId="Sinespaciado">
    <w:name w:val="No Spacing"/>
    <w:uiPriority w:val="1"/>
    <w:qFormat w:val="1"/>
    <w:rsid w:val="00513ECF"/>
    <w:pPr>
      <w:spacing w:after="0" w:line="240" w:lineRule="auto"/>
    </w:pPr>
  </w:style>
  <w:style w:type="paragraph" w:styleId="NormalWeb">
    <w:name w:val="Normal (Web)"/>
    <w:basedOn w:val="Normal"/>
    <w:uiPriority w:val="99"/>
    <w:unhideWhenUsed w:val="1"/>
    <w:rsid w:val="00146692"/>
    <w:pPr>
      <w:spacing w:after="100" w:afterAutospacing="1" w:before="100" w:beforeAutospacing="1" w:line="240" w:lineRule="auto"/>
    </w:pPr>
    <w:rPr>
      <w:rFonts w:ascii="Times New Roman" w:cs="Times New Roman" w:eastAsia="Times New Roman" w:hAnsi="Times New Roman"/>
      <w:kern w:val="0"/>
      <w:lang w:eastAsia="es-CO"/>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ACkRSMcbW7Y9OwrnoeDQEa530A==">CgMxLjAyDmgucnFtZ25wMmw3M3UwMg5oLjZtOWhsY2NjNW9wdjIOaC4zcHk1cWtrZXpvMHQyDmguN2EyZnJtYjQxMjh2Mg5oLjQ4anM5MTc3YnE1ejgAciExcXJNdzFMUWZkdExRY29NRC01M1VqcVdNZEVuTzE3MEw=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2025-03-18T23:28:00.0000000Z</dcterms:created>
  <dc:creator>User</dc:creator>
</cp:coreProperties>
</file>