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9161" w14:textId="6099C0E9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Пользовательское соглашение по использованию сайта и сервиса доставки питания</w:t>
      </w:r>
    </w:p>
    <w:p w14:paraId="53791A7E" w14:textId="77777777" w:rsidR="00AF3441" w:rsidRPr="00AF3441" w:rsidRDefault="00000000" w:rsidP="00AF3441">
      <w:r>
        <w:pict w14:anchorId="4B050887">
          <v:rect id="_x0000_i1025" style="width:0;height:1.5pt" o:hralign="center" o:hrstd="t" o:hr="t" fillcolor="#a0a0a0" stroked="f"/>
        </w:pict>
      </w:r>
    </w:p>
    <w:p w14:paraId="67FA2EF6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1. Общие положения</w:t>
      </w:r>
    </w:p>
    <w:p w14:paraId="03E86F62" w14:textId="45BF6CCF" w:rsidR="00AF3441" w:rsidRPr="00AF3441" w:rsidRDefault="00AF3441" w:rsidP="00AF3441">
      <w:r w:rsidRPr="00AF3441">
        <w:t xml:space="preserve">1.1. Настоящее соглашение регулирует условия использования сайта и услуг, предоставляемых </w:t>
      </w:r>
      <w:r w:rsidR="00F93AF5">
        <w:rPr>
          <w:rFonts w:hint="cs"/>
          <w:rtl/>
        </w:rPr>
        <w:t>הזנת שרירים</w:t>
      </w:r>
      <w:r w:rsidRPr="00AF3441">
        <w:t>, включая доставку готовых блюд.</w:t>
      </w:r>
      <w:r w:rsidRPr="00AF3441">
        <w:br/>
        <w:t>1.2. Использование сайта, оформление заказа по телефону или через WhatsApp означает полное и безусловное согласие клиента со всеми условиями настоящего соглашения.</w:t>
      </w:r>
      <w:r w:rsidRPr="00AF3441">
        <w:br/>
        <w:t>1.3. Компания оставляет за собой право вносить изменения в соглашение в любое время по собственному усмотрению, без предварительного уведомления. Обязанность клиента — проверять актуальную версию соглашения при каждом использовании.</w:t>
      </w:r>
      <w:r w:rsidRPr="00AF3441">
        <w:br/>
        <w:t>1.4. Оформление заказа является обязательством к оплате, включая заказы, оплачиваемые наличными. В случае неуплаты компания оставляет за собой право немедленно прекратить обслуживание.</w:t>
      </w:r>
    </w:p>
    <w:p w14:paraId="0705B82E" w14:textId="77777777" w:rsidR="00AF3441" w:rsidRPr="00AF3441" w:rsidRDefault="00000000" w:rsidP="00AF3441">
      <w:r>
        <w:pict w14:anchorId="1B24F16C">
          <v:rect id="_x0000_i1026" style="width:0;height:1.5pt" o:hralign="center" o:hrstd="t" o:hr="t" fillcolor="#a0a0a0" stroked="f"/>
        </w:pict>
      </w:r>
    </w:p>
    <w:p w14:paraId="01776B52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2. Оформление заказа</w:t>
      </w:r>
    </w:p>
    <w:p w14:paraId="5D5CDB84" w14:textId="77777777" w:rsidR="00AF3441" w:rsidRPr="00AF3441" w:rsidRDefault="00AF3441" w:rsidP="00AF3441">
      <w:r w:rsidRPr="00AF3441">
        <w:t>2.1. Заказ может быть оформлен через сайт, WhatsApp или по телефону. Онлайн-оплата на сайте в настоящий момент недоступна.</w:t>
      </w:r>
      <w:r w:rsidRPr="00AF3441">
        <w:br/>
        <w:t>2.2. После оформления заказа клиенту предоставляется доступ в личный кабинет с информацией о заказе, датах начала и окончания, сумме к оплате, списке блюд и статусе платежа.</w:t>
      </w:r>
      <w:r w:rsidRPr="00AF3441">
        <w:br/>
        <w:t>2.3. Доступны программы на 2, 4, 6, 14 или 26 дней. Цена за день снижается при увеличении количества дней. Все цены включают НДС.</w:t>
      </w:r>
      <w:r w:rsidRPr="00AF3441">
        <w:br/>
        <w:t xml:space="preserve">2.4. Замена блюд возможна не позднее чем за 48 часов до доставки, </w:t>
      </w:r>
      <w:r w:rsidRPr="00AF3441">
        <w:rPr>
          <w:b/>
          <w:bCs/>
        </w:rPr>
        <w:t>только из предложенного ассортимента</w:t>
      </w:r>
      <w:r w:rsidRPr="00AF3441">
        <w:t>, доступного в личном кабинете на сайте.</w:t>
      </w:r>
      <w:r w:rsidRPr="00AF3441">
        <w:br/>
        <w:t>2.5. В дальнейшем, при обновлении функционала сайта, будет доступен заказ отдельных блюд при условии минимальной суммы заказа и регистрации в личном кабинете.</w:t>
      </w:r>
    </w:p>
    <w:p w14:paraId="4E5E2FAB" w14:textId="77777777" w:rsidR="00AF3441" w:rsidRPr="00AF3441" w:rsidRDefault="00000000" w:rsidP="00AF3441">
      <w:r>
        <w:pict w14:anchorId="734E6F8F">
          <v:rect id="_x0000_i1027" style="width:0;height:1.5pt" o:hralign="center" o:hrstd="t" o:hr="t" fillcolor="#a0a0a0" stroked="f"/>
        </w:pict>
      </w:r>
    </w:p>
    <w:p w14:paraId="0E579AD3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3. Оплата</w:t>
      </w:r>
    </w:p>
    <w:p w14:paraId="51DB531D" w14:textId="77777777" w:rsidR="00AF3441" w:rsidRPr="00AF3441" w:rsidRDefault="00AF3441" w:rsidP="00AF3441">
      <w:r w:rsidRPr="00AF3441">
        <w:t>3.1. Доступные способы оплаты: Bit, банковский перевод, оплата картой по телефону, а также наличными — только по предварительной договорённости и при отсутствии других вариантов.</w:t>
      </w:r>
      <w:r w:rsidRPr="00AF3441">
        <w:br/>
        <w:t>3.2. Автоматическое списание не производится. По окончании программы менеджер связывается с клиентом для уточнения дальнейших действий.</w:t>
      </w:r>
      <w:r w:rsidRPr="00AF3441">
        <w:br/>
        <w:t>3.3. Предоставление подтверждения оплаты не является обязательным, однако при оплате через Bit или банковским переводом рекомендуется отправить скриншот перевода.</w:t>
      </w:r>
      <w:r w:rsidRPr="00AF3441">
        <w:br/>
        <w:t>3.4. Счёт-фактура (</w:t>
      </w:r>
      <w:r w:rsidRPr="00AF3441">
        <w:rPr>
          <w:rtl/>
        </w:rPr>
        <w:t>חשבונית מס קבלה</w:t>
      </w:r>
      <w:r w:rsidRPr="00AF3441">
        <w:t>) оформляется и сохраняется в бухгалтерской системе в момент получения оплаты, в соответствии с законодательством Государства Израиль. Клиент вправе запросить копию счёта, и она будет предоставлена ему в разумный срок любым из указанных им способов связи (WhatsApp, Email, SMS). Отправка чека осуществляется по запросу.</w:t>
      </w:r>
    </w:p>
    <w:p w14:paraId="66105DCB" w14:textId="77777777" w:rsidR="00AF3441" w:rsidRPr="00AF3441" w:rsidRDefault="00000000" w:rsidP="00AF3441">
      <w:r>
        <w:pict w14:anchorId="231AAB0D">
          <v:rect id="_x0000_i1028" style="width:0;height:1.5pt" o:hralign="center" o:hrstd="t" o:hr="t" fillcolor="#a0a0a0" stroked="f"/>
        </w:pict>
      </w:r>
    </w:p>
    <w:p w14:paraId="1CEB21EB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4. Доставка</w:t>
      </w:r>
    </w:p>
    <w:p w14:paraId="038100CD" w14:textId="77777777" w:rsidR="00AF3441" w:rsidRPr="00AF3441" w:rsidRDefault="00AF3441" w:rsidP="00AF3441">
      <w:r w:rsidRPr="00AF3441">
        <w:lastRenderedPageBreak/>
        <w:t>4.1. Доставка осуществляется каждые два дня, в вечернее время с 17:00 до 23:00. Клиенту известно, что возможны задержки по независящим от компании причинам (дорожные пробки, погодные условия, форс-мажорные обстоятельства, логистические сбои). В этих случаях компания не несёт ответственности за задержку или компенсацию.</w:t>
      </w:r>
      <w:r w:rsidRPr="00AF3441">
        <w:br/>
        <w:t>4.2. При отсутствии клиента по адресу доставки, по предварительной договорённости заказ может быть оставлен у двери, в шкафу электрощита или в другом согласованном месте, с обязательным фотографированием. Такие действия считаются завершением доставки.</w:t>
      </w:r>
      <w:r w:rsidRPr="00AF3441">
        <w:br/>
        <w:t>4.3. Доставка осуществляется в холодильных сумках. Ответственность за дальнейшее хранение (в холодильнике или морозильнике) полностью лежит на клиенте.</w:t>
      </w:r>
      <w:r w:rsidRPr="00AF3441">
        <w:br/>
        <w:t>4.4. Компания не несёт ответственности за порчу продукции вследствие ненадлежащего хранения у клиента, но при возможности предложит компенсацию. Продукция передаётся охлаждённой или замороженной.</w:t>
      </w:r>
    </w:p>
    <w:p w14:paraId="07087671" w14:textId="77777777" w:rsidR="00AF3441" w:rsidRPr="00AF3441" w:rsidRDefault="00000000" w:rsidP="00AF3441">
      <w:r>
        <w:pict w14:anchorId="5120CCFD">
          <v:rect id="_x0000_i1029" style="width:0;height:1.5pt" o:hralign="center" o:hrstd="t" o:hr="t" fillcolor="#a0a0a0" stroked="f"/>
        </w:pict>
      </w:r>
    </w:p>
    <w:p w14:paraId="6AB488D7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5. Отмена, возвраты и приостановка</w:t>
      </w:r>
    </w:p>
    <w:p w14:paraId="2AF29E5C" w14:textId="77777777" w:rsidR="00AF3441" w:rsidRPr="00AF3441" w:rsidRDefault="00AF3441" w:rsidP="00AF3441">
      <w:r w:rsidRPr="00AF3441">
        <w:t>5.1. Отмена заказа возможна не позднее чем за 48 часов до даты доставки. В случае более поздней отмены компания оставляет за собой право отказать в возврате по своему усмотрению.</w:t>
      </w:r>
      <w:r w:rsidRPr="00AF3441">
        <w:br/>
        <w:t xml:space="preserve">5.2. Возврат производится на основе перерасчёта фактически использованных дней по актуальному тарифу для соответствующей продолжительности программы. </w:t>
      </w:r>
      <w:r w:rsidRPr="00AF3441">
        <w:rPr>
          <w:b/>
          <w:bCs/>
        </w:rPr>
        <w:t>Деньги за уже доставленные блюда не возвращаются</w:t>
      </w:r>
      <w:r w:rsidRPr="00AF3441">
        <w:t>, даже если они не были использованы.</w:t>
      </w:r>
      <w:r w:rsidRPr="00AF3441">
        <w:br/>
      </w:r>
      <w:r w:rsidRPr="00AF3441">
        <w:rPr>
          <w:i/>
          <w:iCs/>
        </w:rPr>
        <w:t>Пример: если клиент заказал 26-дневную программу, но отменил после 6 дней — возврат рассчитывается по цене 6-дневной программы.</w:t>
      </w:r>
      <w:r w:rsidRPr="00AF3441">
        <w:br/>
        <w:t>5.3. Клиент вправе приостановить программу на срок до 30 календарных дней, при условии предварительного согласования и письменного подтверждения от компании. Неиспользованные дни будут активированы с момента возобновления программы.</w:t>
      </w:r>
    </w:p>
    <w:p w14:paraId="38B20BBC" w14:textId="77777777" w:rsidR="00AF3441" w:rsidRPr="00AF3441" w:rsidRDefault="00000000" w:rsidP="00AF3441">
      <w:r>
        <w:pict w14:anchorId="7264F9BF">
          <v:rect id="_x0000_i1030" style="width:0;height:1.5pt" o:hralign="center" o:hrstd="t" o:hr="t" fillcolor="#a0a0a0" stroked="f"/>
        </w:pict>
      </w:r>
    </w:p>
    <w:p w14:paraId="2178FCBF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6. Аллергии и здоровье</w:t>
      </w:r>
    </w:p>
    <w:p w14:paraId="3984EFDF" w14:textId="77777777" w:rsidR="00AF3441" w:rsidRPr="00AF3441" w:rsidRDefault="00AF3441" w:rsidP="00AF3441">
      <w:r w:rsidRPr="00AF3441">
        <w:t>6.1. Некоторые блюда могут содержать аллергены (глютен, кунжут, орехи, молочные продукты, рыбу и пр.).</w:t>
      </w:r>
      <w:r w:rsidRPr="00AF3441">
        <w:br/>
        <w:t xml:space="preserve">6.2. Клиент обязан заранее сообщить о любых пищевых ограничениях. Компания предпримет усилия для их учёта, но </w:t>
      </w:r>
      <w:r w:rsidRPr="00AF3441">
        <w:rPr>
          <w:b/>
          <w:bCs/>
        </w:rPr>
        <w:t>не гарантирует полное исключение аллергенов</w:t>
      </w:r>
      <w:r w:rsidRPr="00AF3441">
        <w:t>.</w:t>
      </w:r>
      <w:r w:rsidRPr="00AF3441">
        <w:br/>
        <w:t>6.3. Компания соблюдает строгие внутренние правила на кухне, однако не может исключить вероятность ошибок по причине человеческого фактора. Ответственность за выбор блюд и предотвращение контакта с аллергенами лежит исключительно на клиенте.</w:t>
      </w:r>
      <w:r w:rsidRPr="00AF3441">
        <w:br/>
        <w:t>6.4. Меню и рекомендации не являются медицинскими советами. Клиент подтверждает, что услуга не является медицинской и не контролируется медицинскими органами.</w:t>
      </w:r>
    </w:p>
    <w:p w14:paraId="3BF3189A" w14:textId="77777777" w:rsidR="00AF3441" w:rsidRPr="00AF3441" w:rsidRDefault="00000000" w:rsidP="00AF3441">
      <w:r>
        <w:pict w14:anchorId="26CE0D8C">
          <v:rect id="_x0000_i1031" style="width:0;height:1.5pt" o:hralign="center" o:hrstd="t" o:hr="t" fillcolor="#a0a0a0" stroked="f"/>
        </w:pict>
      </w:r>
    </w:p>
    <w:p w14:paraId="78039692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7. Поведение клиентов</w:t>
      </w:r>
    </w:p>
    <w:p w14:paraId="3CB45BF2" w14:textId="77777777" w:rsidR="00AF3441" w:rsidRPr="00AF3441" w:rsidRDefault="00AF3441" w:rsidP="00AF3441">
      <w:r w:rsidRPr="00AF3441">
        <w:t>7.1. Компания вправе прекратить обслуживание клиента, отказывающегося от оплаты или ведущего себя агрессивно, оскорбительно или угрожающе.</w:t>
      </w:r>
      <w:r w:rsidRPr="00AF3441">
        <w:br/>
        <w:t>7.2. Компания сохраняет переписку (WhatsApp, звонки) в пределах возможного для собственной правовой защиты.</w:t>
      </w:r>
    </w:p>
    <w:p w14:paraId="6E3824F5" w14:textId="77777777" w:rsidR="00AF3441" w:rsidRPr="00AF3441" w:rsidRDefault="00000000" w:rsidP="00AF3441">
      <w:r>
        <w:lastRenderedPageBreak/>
        <w:pict w14:anchorId="49EA82C2">
          <v:rect id="_x0000_i1032" style="width:0;height:1.5pt" o:hralign="center" o:hrstd="t" o:hr="t" fillcolor="#a0a0a0" stroked="f"/>
        </w:pict>
      </w:r>
    </w:p>
    <w:p w14:paraId="7AEEC73B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8. Конфиденциальность и платежи</w:t>
      </w:r>
    </w:p>
    <w:p w14:paraId="355E28EE" w14:textId="77777777" w:rsidR="00AF3441" w:rsidRPr="00AF3441" w:rsidRDefault="00AF3441" w:rsidP="00AF3441">
      <w:r w:rsidRPr="00AF3441">
        <w:t>8.1. Данные банковских карт не сохраняются. Оплата осуществляется в режиме реального времени с представителем.</w:t>
      </w:r>
      <w:r w:rsidRPr="00AF3441">
        <w:br/>
        <w:t xml:space="preserve">8.2. Процесс оплаты проводится в зашифрованной системе. </w:t>
      </w:r>
      <w:r w:rsidRPr="00AF3441">
        <w:rPr>
          <w:b/>
          <w:bCs/>
        </w:rPr>
        <w:t>Фотография чека высылается по запросу клиента.</w:t>
      </w:r>
      <w:r w:rsidRPr="00AF3441">
        <w:br/>
        <w:t>8.3. Оформляя заказ, клиент даёт согласие на получение уведомлений, информации о сервисе, акциях и специальных предложениях по указанным каналам связи (WhatsApp, SMS, Email). Отказ от уведомлений возможен в любой момент.</w:t>
      </w:r>
    </w:p>
    <w:p w14:paraId="78550E18" w14:textId="77777777" w:rsidR="00AF3441" w:rsidRPr="00AF3441" w:rsidRDefault="00000000" w:rsidP="00AF3441">
      <w:r>
        <w:pict w14:anchorId="44A73095">
          <v:rect id="_x0000_i1033" style="width:0;height:1.5pt" o:hralign="center" o:hrstd="t" o:hr="t" fillcolor="#a0a0a0" stroked="f"/>
        </w:pict>
      </w:r>
    </w:p>
    <w:p w14:paraId="010EF78C" w14:textId="77777777" w:rsidR="00AF3441" w:rsidRPr="00AF3441" w:rsidRDefault="00AF3441" w:rsidP="00AF3441">
      <w:pPr>
        <w:rPr>
          <w:b/>
          <w:bCs/>
        </w:rPr>
      </w:pPr>
      <w:r w:rsidRPr="00AF3441">
        <w:rPr>
          <w:b/>
          <w:bCs/>
        </w:rPr>
        <w:t>9. Применимое право и юрисдикция</w:t>
      </w:r>
    </w:p>
    <w:p w14:paraId="363B55DB" w14:textId="77777777" w:rsidR="00AF3441" w:rsidRPr="00AF3441" w:rsidRDefault="00AF3441" w:rsidP="00AF3441">
      <w:r w:rsidRPr="00AF3441">
        <w:t>9.1. Настоящее соглашение регулируется исключительно законодательством Государства Израиль.</w:t>
      </w:r>
      <w:r w:rsidRPr="00AF3441">
        <w:br/>
        <w:t>9.2. Все споры и разногласия подлежат рассмотрению исключительно в суде города Хайфа.</w:t>
      </w:r>
      <w:r w:rsidRPr="00AF3441">
        <w:br/>
        <w:t>9.3. Компания осуществляет доставку также по пятницам, в шаббат и в праздничные дни, если не указано иное.</w:t>
      </w:r>
    </w:p>
    <w:p w14:paraId="34F0C3FE" w14:textId="77777777" w:rsidR="005D70E3" w:rsidRPr="00AF3441" w:rsidRDefault="005D70E3" w:rsidP="00AF3441"/>
    <w:sectPr w:rsidR="005D70E3" w:rsidRPr="00AF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41"/>
    <w:rsid w:val="000C0021"/>
    <w:rsid w:val="005D70E3"/>
    <w:rsid w:val="00AF3441"/>
    <w:rsid w:val="00DE6B87"/>
    <w:rsid w:val="00F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0A58"/>
  <w15:chartTrackingRefBased/>
  <w15:docId w15:val="{266E8799-3A8B-40C0-8341-B3B9B66A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4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4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4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4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4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4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34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4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34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34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3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</dc:creator>
  <cp:keywords/>
  <dc:description/>
  <cp:lastModifiedBy>sarab</cp:lastModifiedBy>
  <cp:revision>4</cp:revision>
  <dcterms:created xsi:type="dcterms:W3CDTF">2025-04-17T13:17:00Z</dcterms:created>
  <dcterms:modified xsi:type="dcterms:W3CDTF">2025-04-17T13:48:00Z</dcterms:modified>
</cp:coreProperties>
</file>