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w:eastAsia="Times New Roman" w:hAnsi="Arial" w:cs="Arial"/>
          <w:color w:val="374151"/>
          <w:sz w:val="24"/>
          <w:szCs w:val="24"/>
          <w:lang w:eastAsia="pt-BR"/>
        </w:rPr>
      </w:pPr>
      <w:r w:rsidRPr="009E2370">
        <w:rPr>
          <w:rFonts w:ascii="Arial" w:eastAsia="Times New Roman" w:hAnsi="Arial" w:cs="Arial"/>
          <w:b/>
          <w:bCs/>
          <w:color w:val="374151"/>
          <w:sz w:val="24"/>
          <w:szCs w:val="24"/>
          <w:bdr w:val="single" w:sz="2" w:space="0" w:color="D9D9E3" w:frame="1"/>
          <w:lang w:eastAsia="pt-BR"/>
        </w:rPr>
        <w:t>Introdução</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A Lei Geral de Proteção de Dados (LGPD) é uma legislação brasileira que entrou em vigor em setembro de 2020 e que tem como objetivo regulamentar o tratamento de dados pessoais por empresas e organizações públicas e privadas. A LGPD é inspirada no Regulamento Geral de Proteção de Dados (RGPD), da União Europeia, e busca garantir a privacidade e a proteção dos dados pessoais dos cidadãos brasileiros.</w:t>
      </w:r>
    </w:p>
    <w:p w:rsidR="00186FCE" w:rsidRPr="00186FCE" w:rsidRDefault="00186FCE" w:rsidP="00186FC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O que é a LGPD?</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A LGPD é uma lei que visa proteger os dados pessoais dos cidadãos brasileiros. Ela estabelece regras para o tratamento de dados pessoais por empresas e organizações, incluindo a coleta, armazenamento, uso, compartilhamento e exclusão desses dados. A LGPD tem como objetivo garantir a privacidade e a proteção dos dados pessoais, bem como dar aos titulares desses dados mais controle sobre a forma como seus dados são utilizados.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1.1. Objetivos da LGPD</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Os principais objetivos da LGPD são: garantir a privacidade e a proteção dos dados pessoais; dar mais controle aos titulares dos dados sobre a forma como seus dados são utilizados; promover a transparência no tratamento de dados pessoais; estabelecer regras claras para o tratamento de dados pessoais por empresas e organizações; e criar um ambiente de confiança para o tratamento de dados pessoais.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1.2. Abrangência da LGPD</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A LGPD se aplica a todas as empresas e organizações, públicas ou privadas, que realizam o tratamento de dados pessoais de cidadãos brasileiros, independentemente do meio em que esses dados são tratados. Isso inclui empresas que coletam, armazenam, usam, compartilham ou excluem dados pessoais, bem como empresas que processam esses dados em nome de outras empresas.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1.3. Principais conceitos da LGPD</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A LGPD estabelece alguns conceitos importantes que devem ser compreendidos para se entender a lei. Alguns desses conceitos são: dado pessoal, que é qualquer informação relacionada a uma pessoa natural identificada ou identificável; tratamento de dados, que é qualquer operação realizada com dados pessoais, como a coleta, armazenamento, uso e compartilhamento desses dados; e titular dos dados, que é a pessoa natural a quem os dados pessoais se referem.</w:t>
      </w:r>
    </w:p>
    <w:p w:rsidR="00186FCE" w:rsidRPr="00186FCE" w:rsidRDefault="00186FCE" w:rsidP="00186F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Como a LGPD afeta as empresas e organizações?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lastRenderedPageBreak/>
        <w:t>A LGPD tem um grande impacto sobre as empresas e organizações que realizam o tratamento de dados pessoais. Ela estabelece regras claras para o tratamento de dados pessoais, bem como sanções para o descumprimento dessas regras. Além disso, a LGPD dá mais controle aos titulares dos dados sobre a forma como seus dados são utilizados.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2.1. Papel das empresas e organizações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As empresas e organizações que realizam o tratamento de dados pessoais devem seguir as regras estabelecidas pela LGPD. Isso inclui, por exemplo, obter o consentimento dos titulares dos dados para o tratamento desses dados, garantir a segurança dos dados pessoais e respeitar os direitos dos titulares dos dados. As empresas também devem nomear um encarregado de proteção de dados (DPO), que será responsável por garantir o cumprimento da LGPD.</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2.2. Sanções pelo descumprimento da LGPD</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A LGPD estabelece sanções para as empresas e organizações que descumprirem as regras estabelecidas pela lei. As sanções incluem advertência, multa de até 2% do faturamento da empresa (limitada a R$ 50 milhões por infração), publicização da infração e bloqueio ou eliminação dos dados pessoais tratados de forma irregular.</w:t>
      </w:r>
    </w:p>
    <w:p w:rsidR="00186FCE" w:rsidRPr="00186FCE" w:rsidRDefault="00186FCE" w:rsidP="00186FC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Quais são os direitos dos titulares dos dados?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A LGPD estabelece diversos direitos aos titulares dos dados, que visam garantir a privacidade e a proteção dos dados pessoais dessas pessoas.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3.1. Direito de acesso</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O titular dos dados tem o direito de obter informações sobre o tratamento de seus dados pessoais pelas empresas e organizações. Isso inclui informações sobre a finalidade do tratamento, a forma como os dados são utilizados e com quem eles são compartilhados.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3.2. Direito de retificação</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O titular dos dados tem o direito de solicitar a correção de dados pessoais que estejam incorretos, incompletos ou desatualizados.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3.3. Direito de exclusão</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O titular dos dados tem o direito de solicitar a exclusão de seus dados pessoais, desde que o tratamento desses dados não seja necessário para o cumprimento de obrigação legal ou regulatória pelas empresas e organizações.</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3.4. Direito de oposição</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lastRenderedPageBreak/>
        <w:t>O titular dos dados tem o direito de se opor ao tratamento de seus dados pessoais para fins de marketing direto ou em caso de tratamento realizado com base em interesses legítimos da empresa ou organização.</w:t>
      </w:r>
    </w:p>
    <w:p w:rsidR="00186FCE" w:rsidRPr="00186FCE" w:rsidRDefault="00186FCE" w:rsidP="00186FC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Conclusão</w:t>
      </w:r>
    </w:p>
    <w:p w:rsidR="00186FCE" w:rsidRPr="00186FCE" w:rsidRDefault="00186FCE" w:rsidP="00186FC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186FCE">
        <w:rPr>
          <w:rFonts w:ascii="Arial" w:eastAsia="Times New Roman" w:hAnsi="Arial" w:cs="Arial"/>
          <w:color w:val="374151"/>
          <w:sz w:val="24"/>
          <w:szCs w:val="24"/>
          <w:lang w:eastAsia="pt-BR"/>
        </w:rPr>
        <w:t>A Lei Geral de Proteção de Dados (LGPD) é uma legislação importante que visa garantir a privacidade e a proteção dos dados pessoais dos cidadãos brasileiros. A LGPD estabelece regras claras para o tratamento de dados pessoais por empresas e organizações, bem como dá mais controle aos titulares dos dados sobre a forma como seus dados são utilizados. As empresas e organizações que realizam o tratamento de dados pessoais devem seguir as regras estabelecidas pela LGPD e respeitar os direitos dos titulares dos dados. A LGPD também estabelece sanções para as empresas e organizações que descumprirem as regras estabelecidas pela lei.</w:t>
      </w:r>
    </w:p>
    <w:p w:rsidR="009E2370" w:rsidRPr="009E2370" w:rsidRDefault="009E2370" w:rsidP="009E23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9E2370">
        <w:rPr>
          <w:rFonts w:ascii="Arial" w:eastAsia="Times New Roman" w:hAnsi="Arial" w:cs="Arial"/>
          <w:b/>
          <w:bCs/>
          <w:color w:val="374151"/>
          <w:sz w:val="24"/>
          <w:szCs w:val="24"/>
          <w:bdr w:val="single" w:sz="2" w:space="0" w:color="D9D9E3" w:frame="1"/>
          <w:lang w:eastAsia="pt-BR"/>
        </w:rPr>
        <w:t>Referências</w:t>
      </w:r>
    </w:p>
    <w:p w:rsidR="009E2370" w:rsidRPr="009E2370" w:rsidRDefault="00293BEE" w:rsidP="009E237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Pr>
          <w:rFonts w:ascii="Arial" w:eastAsia="Times New Roman" w:hAnsi="Arial" w:cs="Arial"/>
          <w:color w:val="374151"/>
          <w:sz w:val="24"/>
          <w:szCs w:val="24"/>
          <w:lang w:eastAsia="pt-BR"/>
        </w:rPr>
        <w:t xml:space="preserve">  </w:t>
      </w:r>
      <w:r w:rsidR="009E2370" w:rsidRPr="009E2370">
        <w:rPr>
          <w:rFonts w:ascii="Arial" w:eastAsia="Times New Roman" w:hAnsi="Arial" w:cs="Arial"/>
          <w:color w:val="374151"/>
          <w:sz w:val="24"/>
          <w:szCs w:val="24"/>
          <w:lang w:eastAsia="pt-BR"/>
        </w:rPr>
        <w:t xml:space="preserve">ANPD. Autoridade Nacional de Proteção de Dados. Disponível em: </w:t>
      </w:r>
      <w:hyperlink r:id="rId5" w:tgtFrame="_new" w:history="1">
        <w:r w:rsidR="009E2370" w:rsidRPr="009E2370">
          <w:rPr>
            <w:rFonts w:ascii="Arial" w:eastAsia="Times New Roman" w:hAnsi="Arial" w:cs="Arial"/>
            <w:color w:val="0000FF"/>
            <w:sz w:val="24"/>
            <w:szCs w:val="24"/>
            <w:u w:val="single"/>
            <w:bdr w:val="single" w:sz="2" w:space="0" w:color="D9D9E3" w:frame="1"/>
            <w:lang w:eastAsia="pt-BR"/>
          </w:rPr>
          <w:t>https://www.gov.br/anpd/pt-br</w:t>
        </w:r>
      </w:hyperlink>
      <w:r w:rsidR="009E2370" w:rsidRPr="009E2370">
        <w:rPr>
          <w:rFonts w:ascii="Arial" w:eastAsia="Times New Roman" w:hAnsi="Arial" w:cs="Arial"/>
          <w:color w:val="374151"/>
          <w:sz w:val="24"/>
          <w:szCs w:val="24"/>
          <w:lang w:eastAsia="pt-BR"/>
        </w:rPr>
        <w:t>. Acesso em: 15 fev. 2023.</w:t>
      </w:r>
    </w:p>
    <w:p w:rsidR="009E2370" w:rsidRPr="009E2370" w:rsidRDefault="009E2370" w:rsidP="00293B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4"/>
          <w:szCs w:val="24"/>
          <w:lang w:eastAsia="pt-BR"/>
        </w:rPr>
      </w:pPr>
      <w:r w:rsidRPr="009E2370">
        <w:rPr>
          <w:rFonts w:ascii="Arial" w:eastAsia="Times New Roman" w:hAnsi="Arial" w:cs="Arial"/>
          <w:color w:val="374151"/>
          <w:sz w:val="24"/>
          <w:szCs w:val="24"/>
          <w:lang w:eastAsia="pt-BR"/>
        </w:rPr>
        <w:t xml:space="preserve">BRASIL. Decreto nº 10.474, de 26 de agosto de 2020. Regulamenta a Lei nº 13.709, de 14 de agosto de 2018, que dispõe sobre a proteção de dados pessoais e altera o Decreto nº 8.771, de 11 de </w:t>
      </w:r>
      <w:r w:rsidR="004F16E7">
        <w:rPr>
          <w:rFonts w:ascii="Arial" w:eastAsia="Times New Roman" w:hAnsi="Arial" w:cs="Arial"/>
          <w:color w:val="374151"/>
          <w:sz w:val="24"/>
          <w:szCs w:val="24"/>
          <w:lang w:eastAsia="pt-BR"/>
        </w:rPr>
        <w:t>]</w:t>
      </w:r>
      <w:bookmarkStart w:id="0" w:name="_GoBack"/>
      <w:bookmarkEnd w:id="0"/>
      <w:r w:rsidRPr="009E2370">
        <w:rPr>
          <w:rFonts w:ascii="Arial" w:eastAsia="Times New Roman" w:hAnsi="Arial" w:cs="Arial"/>
          <w:color w:val="374151"/>
          <w:sz w:val="24"/>
          <w:szCs w:val="24"/>
          <w:lang w:eastAsia="pt-BR"/>
        </w:rPr>
        <w:t xml:space="preserve">maio de 2016, que aprova a Estrutura Regimental e o Quadro Demonstrativo dos Cargos em Comissão e das Funções de Confiança do Ministério da Justiça e Segurança Pública, e o Decreto nº 9.936, de 22 de julho de 2019, que aprova a Estrutura Regimental e o Quadro Demonstrativo dos Cargos em Comissão e das Funções de Confiança da Autoridade Nacional de Proteção de Dados. Disponível em: </w:t>
      </w:r>
      <w:hyperlink r:id="rId6" w:tgtFrame="_new" w:history="1">
        <w:r w:rsidRPr="009E2370">
          <w:rPr>
            <w:rFonts w:ascii="Arial" w:eastAsia="Times New Roman" w:hAnsi="Arial" w:cs="Arial"/>
            <w:color w:val="0000FF"/>
            <w:sz w:val="24"/>
            <w:szCs w:val="24"/>
            <w:u w:val="single"/>
            <w:bdr w:val="single" w:sz="2" w:space="0" w:color="D9D9E3" w:frame="1"/>
            <w:lang w:eastAsia="pt-BR"/>
          </w:rPr>
          <w:t>http://www.planalto.gov.br/ccivil_03/_Ato2019-2022/2020/Decreto/D10474.htm</w:t>
        </w:r>
      </w:hyperlink>
      <w:r w:rsidRPr="009E2370">
        <w:rPr>
          <w:rFonts w:ascii="Arial" w:eastAsia="Times New Roman" w:hAnsi="Arial" w:cs="Arial"/>
          <w:color w:val="374151"/>
          <w:sz w:val="24"/>
          <w:szCs w:val="24"/>
          <w:lang w:eastAsia="pt-BR"/>
        </w:rPr>
        <w:t>. Acesso em: 15 fev. 2023.</w:t>
      </w:r>
    </w:p>
    <w:p w:rsidR="009E2370" w:rsidRPr="009E2370" w:rsidRDefault="009E2370" w:rsidP="00293B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4"/>
          <w:szCs w:val="24"/>
          <w:lang w:eastAsia="pt-BR"/>
        </w:rPr>
      </w:pPr>
      <w:r w:rsidRPr="009E2370">
        <w:rPr>
          <w:rFonts w:ascii="Arial" w:eastAsia="Times New Roman" w:hAnsi="Arial" w:cs="Arial"/>
          <w:color w:val="374151"/>
          <w:sz w:val="24"/>
          <w:szCs w:val="24"/>
          <w:lang w:eastAsia="pt-BR"/>
        </w:rPr>
        <w:t xml:space="preserve">IPEA. Instituto de Pesquisa Econômica Aplicada. Lei Geral de Proteção de Dados Pessoais: desafios e perspectivas. Disponível em: </w:t>
      </w:r>
      <w:hyperlink r:id="rId7" w:tgtFrame="_new" w:history="1">
        <w:r w:rsidRPr="009E2370">
          <w:rPr>
            <w:rFonts w:ascii="Arial" w:eastAsia="Times New Roman" w:hAnsi="Arial" w:cs="Arial"/>
            <w:color w:val="0000FF"/>
            <w:sz w:val="24"/>
            <w:szCs w:val="24"/>
            <w:u w:val="single"/>
            <w:bdr w:val="single" w:sz="2" w:space="0" w:color="D9D9E3" w:frame="1"/>
            <w:lang w:eastAsia="pt-BR"/>
          </w:rPr>
          <w:t>https://www.ipea.gov.br/portal/images/stories/PDFs/livros/livros/livros/200702_livro_lgpd_desafios_e_perspectivas.pdf</w:t>
        </w:r>
      </w:hyperlink>
      <w:r w:rsidRPr="009E2370">
        <w:rPr>
          <w:rFonts w:ascii="Arial" w:eastAsia="Times New Roman" w:hAnsi="Arial" w:cs="Arial"/>
          <w:color w:val="374151"/>
          <w:sz w:val="24"/>
          <w:szCs w:val="24"/>
          <w:lang w:eastAsia="pt-BR"/>
        </w:rPr>
        <w:t>. Acesso em: 15 fev. 2023.</w:t>
      </w:r>
    </w:p>
    <w:p w:rsidR="009E2370" w:rsidRPr="009E2370" w:rsidRDefault="009E2370" w:rsidP="009E237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4"/>
          <w:szCs w:val="24"/>
          <w:lang w:eastAsia="pt-BR"/>
        </w:rPr>
      </w:pPr>
      <w:r w:rsidRPr="009E2370">
        <w:rPr>
          <w:rFonts w:ascii="Arial" w:eastAsia="Times New Roman" w:hAnsi="Arial" w:cs="Arial"/>
          <w:color w:val="374151"/>
          <w:sz w:val="24"/>
          <w:szCs w:val="24"/>
          <w:lang w:eastAsia="pt-BR"/>
        </w:rPr>
        <w:t>JUSTEN FILHO, Marçal. LGPD: Lei Geral de Proteção de Dados Pessoais. São Paulo: Revista dos Tribunais, 2020.</w:t>
      </w:r>
    </w:p>
    <w:p w:rsidR="009E2370" w:rsidRPr="009E2370" w:rsidRDefault="009E2370" w:rsidP="009E237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4"/>
          <w:szCs w:val="24"/>
          <w:lang w:eastAsia="pt-BR"/>
        </w:rPr>
      </w:pPr>
      <w:r w:rsidRPr="009E2370">
        <w:rPr>
          <w:rFonts w:ascii="Arial" w:eastAsia="Times New Roman" w:hAnsi="Arial" w:cs="Arial"/>
          <w:color w:val="374151"/>
          <w:sz w:val="24"/>
          <w:szCs w:val="24"/>
          <w:lang w:eastAsia="pt-BR"/>
        </w:rPr>
        <w:t>MELO, Marcela. Lei Geral de Proteção de Dados (LGPD) Comentada. São Paulo: Juruá Editora, 2019.</w:t>
      </w:r>
    </w:p>
    <w:p w:rsidR="009E2370" w:rsidRPr="009E2370" w:rsidRDefault="009E2370" w:rsidP="009E237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4"/>
          <w:szCs w:val="24"/>
          <w:lang w:eastAsia="pt-BR"/>
        </w:rPr>
      </w:pPr>
      <w:r w:rsidRPr="009E2370">
        <w:rPr>
          <w:rFonts w:ascii="Arial" w:eastAsia="Times New Roman" w:hAnsi="Arial" w:cs="Arial"/>
          <w:color w:val="374151"/>
          <w:sz w:val="24"/>
          <w:szCs w:val="24"/>
          <w:lang w:eastAsia="pt-BR"/>
        </w:rPr>
        <w:t>RIBEIRO, Giovana de Souza. A proteção de dados pessoais no ordenamento jurídico brasileiro: análise da Lei Geral de Proteção de Dados. Revista de Informação Legislativa, v. 55, n. 218, p. 159-179, abr./jun. 2018.</w:t>
      </w:r>
    </w:p>
    <w:p w:rsidR="009E2370" w:rsidRPr="009E2370" w:rsidRDefault="009E2370" w:rsidP="009E237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4"/>
          <w:szCs w:val="24"/>
          <w:lang w:eastAsia="pt-BR"/>
        </w:rPr>
      </w:pPr>
      <w:r w:rsidRPr="009E2370">
        <w:rPr>
          <w:rFonts w:ascii="Arial" w:eastAsia="Times New Roman" w:hAnsi="Arial" w:cs="Arial"/>
          <w:color w:val="374151"/>
          <w:sz w:val="24"/>
          <w:szCs w:val="24"/>
          <w:lang w:eastAsia="pt-BR"/>
        </w:rPr>
        <w:t>SCHREIBER, Anderson. Direito à privacidade: a proteção dos dados pessoais no ordenamento jurídico brasileiro. Rio de Janeiro: Forense, 2018.</w:t>
      </w:r>
    </w:p>
    <w:p w:rsidR="00152242" w:rsidRDefault="00152242" w:rsidP="00152242"/>
    <w:sectPr w:rsidR="00152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44DA"/>
    <w:multiLevelType w:val="multilevel"/>
    <w:tmpl w:val="424A9B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8633D"/>
    <w:multiLevelType w:val="multilevel"/>
    <w:tmpl w:val="AA30986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1DFE55BF"/>
    <w:multiLevelType w:val="multilevel"/>
    <w:tmpl w:val="98DE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65891"/>
    <w:multiLevelType w:val="multilevel"/>
    <w:tmpl w:val="0818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384701"/>
    <w:multiLevelType w:val="multilevel"/>
    <w:tmpl w:val="5E38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46F98"/>
    <w:multiLevelType w:val="multilevel"/>
    <w:tmpl w:val="D4F8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CD1A05"/>
    <w:multiLevelType w:val="multilevel"/>
    <w:tmpl w:val="CE34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F4DEC"/>
    <w:multiLevelType w:val="multilevel"/>
    <w:tmpl w:val="19F2B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62F2A"/>
    <w:multiLevelType w:val="multilevel"/>
    <w:tmpl w:val="2B582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97A4A"/>
    <w:multiLevelType w:val="multilevel"/>
    <w:tmpl w:val="678E4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D1866"/>
    <w:multiLevelType w:val="multilevel"/>
    <w:tmpl w:val="688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543A46"/>
    <w:multiLevelType w:val="multilevel"/>
    <w:tmpl w:val="B5AE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1210D0"/>
    <w:multiLevelType w:val="multilevel"/>
    <w:tmpl w:val="7FD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FE64FC"/>
    <w:multiLevelType w:val="multilevel"/>
    <w:tmpl w:val="CC707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0"/>
  </w:num>
  <w:num w:numId="4">
    <w:abstractNumId w:val="4"/>
  </w:num>
  <w:num w:numId="5">
    <w:abstractNumId w:val="2"/>
  </w:num>
  <w:num w:numId="6">
    <w:abstractNumId w:val="7"/>
  </w:num>
  <w:num w:numId="7">
    <w:abstractNumId w:val="0"/>
  </w:num>
  <w:num w:numId="8">
    <w:abstractNumId w:val="8"/>
  </w:num>
  <w:num w:numId="9">
    <w:abstractNumId w:val="6"/>
  </w:num>
  <w:num w:numId="10">
    <w:abstractNumId w:val="5"/>
  </w:num>
  <w:num w:numId="11">
    <w:abstractNumId w:val="3"/>
  </w:num>
  <w:num w:numId="12">
    <w:abstractNumId w:val="1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42"/>
    <w:rsid w:val="00152242"/>
    <w:rsid w:val="00186FCE"/>
    <w:rsid w:val="00293BEE"/>
    <w:rsid w:val="004F16E7"/>
    <w:rsid w:val="009E23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34A8"/>
  <w15:chartTrackingRefBased/>
  <w15:docId w15:val="{2C0ECCC9-2D87-400F-8F6E-998B27A1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5224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2242"/>
    <w:rPr>
      <w:b/>
      <w:bCs/>
    </w:rPr>
  </w:style>
  <w:style w:type="character" w:styleId="Hyperlink">
    <w:name w:val="Hyperlink"/>
    <w:basedOn w:val="Fontepargpadro"/>
    <w:uiPriority w:val="99"/>
    <w:semiHidden/>
    <w:unhideWhenUsed/>
    <w:rsid w:val="00152242"/>
    <w:rPr>
      <w:color w:val="0000FF"/>
      <w:u w:val="single"/>
    </w:rPr>
  </w:style>
  <w:style w:type="paragraph" w:styleId="PargrafodaLista">
    <w:name w:val="List Paragraph"/>
    <w:basedOn w:val="Normal"/>
    <w:uiPriority w:val="34"/>
    <w:qFormat/>
    <w:rsid w:val="009E2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5347">
      <w:bodyDiv w:val="1"/>
      <w:marLeft w:val="0"/>
      <w:marRight w:val="0"/>
      <w:marTop w:val="0"/>
      <w:marBottom w:val="0"/>
      <w:divBdr>
        <w:top w:val="none" w:sz="0" w:space="0" w:color="auto"/>
        <w:left w:val="none" w:sz="0" w:space="0" w:color="auto"/>
        <w:bottom w:val="none" w:sz="0" w:space="0" w:color="auto"/>
        <w:right w:val="none" w:sz="0" w:space="0" w:color="auto"/>
      </w:divBdr>
    </w:div>
    <w:div w:id="578834946">
      <w:bodyDiv w:val="1"/>
      <w:marLeft w:val="0"/>
      <w:marRight w:val="0"/>
      <w:marTop w:val="0"/>
      <w:marBottom w:val="0"/>
      <w:divBdr>
        <w:top w:val="none" w:sz="0" w:space="0" w:color="auto"/>
        <w:left w:val="none" w:sz="0" w:space="0" w:color="auto"/>
        <w:bottom w:val="none" w:sz="0" w:space="0" w:color="auto"/>
        <w:right w:val="none" w:sz="0" w:space="0" w:color="auto"/>
      </w:divBdr>
    </w:div>
    <w:div w:id="883369760">
      <w:bodyDiv w:val="1"/>
      <w:marLeft w:val="0"/>
      <w:marRight w:val="0"/>
      <w:marTop w:val="0"/>
      <w:marBottom w:val="0"/>
      <w:divBdr>
        <w:top w:val="none" w:sz="0" w:space="0" w:color="auto"/>
        <w:left w:val="none" w:sz="0" w:space="0" w:color="auto"/>
        <w:bottom w:val="none" w:sz="0" w:space="0" w:color="auto"/>
        <w:right w:val="none" w:sz="0" w:space="0" w:color="auto"/>
      </w:divBdr>
    </w:div>
    <w:div w:id="908418808">
      <w:bodyDiv w:val="1"/>
      <w:marLeft w:val="0"/>
      <w:marRight w:val="0"/>
      <w:marTop w:val="0"/>
      <w:marBottom w:val="0"/>
      <w:divBdr>
        <w:top w:val="none" w:sz="0" w:space="0" w:color="auto"/>
        <w:left w:val="none" w:sz="0" w:space="0" w:color="auto"/>
        <w:bottom w:val="none" w:sz="0" w:space="0" w:color="auto"/>
        <w:right w:val="none" w:sz="0" w:space="0" w:color="auto"/>
      </w:divBdr>
    </w:div>
    <w:div w:id="996349090">
      <w:bodyDiv w:val="1"/>
      <w:marLeft w:val="0"/>
      <w:marRight w:val="0"/>
      <w:marTop w:val="0"/>
      <w:marBottom w:val="0"/>
      <w:divBdr>
        <w:top w:val="none" w:sz="0" w:space="0" w:color="auto"/>
        <w:left w:val="none" w:sz="0" w:space="0" w:color="auto"/>
        <w:bottom w:val="none" w:sz="0" w:space="0" w:color="auto"/>
        <w:right w:val="none" w:sz="0" w:space="0" w:color="auto"/>
      </w:divBdr>
    </w:div>
    <w:div w:id="1150294287">
      <w:bodyDiv w:val="1"/>
      <w:marLeft w:val="0"/>
      <w:marRight w:val="0"/>
      <w:marTop w:val="0"/>
      <w:marBottom w:val="0"/>
      <w:divBdr>
        <w:top w:val="none" w:sz="0" w:space="0" w:color="auto"/>
        <w:left w:val="none" w:sz="0" w:space="0" w:color="auto"/>
        <w:bottom w:val="none" w:sz="0" w:space="0" w:color="auto"/>
        <w:right w:val="none" w:sz="0" w:space="0" w:color="auto"/>
      </w:divBdr>
    </w:div>
    <w:div w:id="1241865870">
      <w:bodyDiv w:val="1"/>
      <w:marLeft w:val="0"/>
      <w:marRight w:val="0"/>
      <w:marTop w:val="0"/>
      <w:marBottom w:val="0"/>
      <w:divBdr>
        <w:top w:val="none" w:sz="0" w:space="0" w:color="auto"/>
        <w:left w:val="none" w:sz="0" w:space="0" w:color="auto"/>
        <w:bottom w:val="none" w:sz="0" w:space="0" w:color="auto"/>
        <w:right w:val="none" w:sz="0" w:space="0" w:color="auto"/>
      </w:divBdr>
    </w:div>
    <w:div w:id="1263763020">
      <w:bodyDiv w:val="1"/>
      <w:marLeft w:val="0"/>
      <w:marRight w:val="0"/>
      <w:marTop w:val="0"/>
      <w:marBottom w:val="0"/>
      <w:divBdr>
        <w:top w:val="none" w:sz="0" w:space="0" w:color="auto"/>
        <w:left w:val="none" w:sz="0" w:space="0" w:color="auto"/>
        <w:bottom w:val="none" w:sz="0" w:space="0" w:color="auto"/>
        <w:right w:val="none" w:sz="0" w:space="0" w:color="auto"/>
      </w:divBdr>
    </w:div>
    <w:div w:id="1359310657">
      <w:bodyDiv w:val="1"/>
      <w:marLeft w:val="0"/>
      <w:marRight w:val="0"/>
      <w:marTop w:val="0"/>
      <w:marBottom w:val="0"/>
      <w:divBdr>
        <w:top w:val="none" w:sz="0" w:space="0" w:color="auto"/>
        <w:left w:val="none" w:sz="0" w:space="0" w:color="auto"/>
        <w:bottom w:val="none" w:sz="0" w:space="0" w:color="auto"/>
        <w:right w:val="none" w:sz="0" w:space="0" w:color="auto"/>
      </w:divBdr>
    </w:div>
    <w:div w:id="1484001278">
      <w:bodyDiv w:val="1"/>
      <w:marLeft w:val="0"/>
      <w:marRight w:val="0"/>
      <w:marTop w:val="0"/>
      <w:marBottom w:val="0"/>
      <w:divBdr>
        <w:top w:val="none" w:sz="0" w:space="0" w:color="auto"/>
        <w:left w:val="none" w:sz="0" w:space="0" w:color="auto"/>
        <w:bottom w:val="none" w:sz="0" w:space="0" w:color="auto"/>
        <w:right w:val="none" w:sz="0" w:space="0" w:color="auto"/>
      </w:divBdr>
    </w:div>
    <w:div w:id="1526475807">
      <w:bodyDiv w:val="1"/>
      <w:marLeft w:val="0"/>
      <w:marRight w:val="0"/>
      <w:marTop w:val="0"/>
      <w:marBottom w:val="0"/>
      <w:divBdr>
        <w:top w:val="none" w:sz="0" w:space="0" w:color="auto"/>
        <w:left w:val="none" w:sz="0" w:space="0" w:color="auto"/>
        <w:bottom w:val="none" w:sz="0" w:space="0" w:color="auto"/>
        <w:right w:val="none" w:sz="0" w:space="0" w:color="auto"/>
      </w:divBdr>
    </w:div>
    <w:div w:id="1531526977">
      <w:bodyDiv w:val="1"/>
      <w:marLeft w:val="0"/>
      <w:marRight w:val="0"/>
      <w:marTop w:val="0"/>
      <w:marBottom w:val="0"/>
      <w:divBdr>
        <w:top w:val="none" w:sz="0" w:space="0" w:color="auto"/>
        <w:left w:val="none" w:sz="0" w:space="0" w:color="auto"/>
        <w:bottom w:val="none" w:sz="0" w:space="0" w:color="auto"/>
        <w:right w:val="none" w:sz="0" w:space="0" w:color="auto"/>
      </w:divBdr>
    </w:div>
    <w:div w:id="1687094265">
      <w:bodyDiv w:val="1"/>
      <w:marLeft w:val="0"/>
      <w:marRight w:val="0"/>
      <w:marTop w:val="0"/>
      <w:marBottom w:val="0"/>
      <w:divBdr>
        <w:top w:val="none" w:sz="0" w:space="0" w:color="auto"/>
        <w:left w:val="none" w:sz="0" w:space="0" w:color="auto"/>
        <w:bottom w:val="none" w:sz="0" w:space="0" w:color="auto"/>
        <w:right w:val="none" w:sz="0" w:space="0" w:color="auto"/>
      </w:divBdr>
    </w:div>
    <w:div w:id="1695307836">
      <w:bodyDiv w:val="1"/>
      <w:marLeft w:val="0"/>
      <w:marRight w:val="0"/>
      <w:marTop w:val="0"/>
      <w:marBottom w:val="0"/>
      <w:divBdr>
        <w:top w:val="none" w:sz="0" w:space="0" w:color="auto"/>
        <w:left w:val="none" w:sz="0" w:space="0" w:color="auto"/>
        <w:bottom w:val="none" w:sz="0" w:space="0" w:color="auto"/>
        <w:right w:val="none" w:sz="0" w:space="0" w:color="auto"/>
      </w:divBdr>
    </w:div>
    <w:div w:id="1858344152">
      <w:bodyDiv w:val="1"/>
      <w:marLeft w:val="0"/>
      <w:marRight w:val="0"/>
      <w:marTop w:val="0"/>
      <w:marBottom w:val="0"/>
      <w:divBdr>
        <w:top w:val="none" w:sz="0" w:space="0" w:color="auto"/>
        <w:left w:val="none" w:sz="0" w:space="0" w:color="auto"/>
        <w:bottom w:val="none" w:sz="0" w:space="0" w:color="auto"/>
        <w:right w:val="none" w:sz="0" w:space="0" w:color="auto"/>
      </w:divBdr>
    </w:div>
    <w:div w:id="2027513632">
      <w:bodyDiv w:val="1"/>
      <w:marLeft w:val="0"/>
      <w:marRight w:val="0"/>
      <w:marTop w:val="0"/>
      <w:marBottom w:val="0"/>
      <w:divBdr>
        <w:top w:val="none" w:sz="0" w:space="0" w:color="auto"/>
        <w:left w:val="none" w:sz="0" w:space="0" w:color="auto"/>
        <w:bottom w:val="none" w:sz="0" w:space="0" w:color="auto"/>
        <w:right w:val="none" w:sz="0" w:space="0" w:color="auto"/>
      </w:divBdr>
    </w:div>
    <w:div w:id="209879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pea.gov.br/portal/images/stories/PDFs/livros/livros/livros/200702_livro_lgpd_desafios_e_perspectiva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alto.gov.br/ccivil_03/_Ato2019-2022/2020/Decreto/D10474.htm" TargetMode="External"/><Relationship Id="rId5" Type="http://schemas.openxmlformats.org/officeDocument/2006/relationships/hyperlink" Target="https://www.gov.br/anpd/pt-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1106</Words>
  <Characters>5976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HENRIQUE DOS REIS</dc:creator>
  <cp:keywords/>
  <dc:description/>
  <cp:lastModifiedBy>GUSTAVO HENRIQUE DOS REIS</cp:lastModifiedBy>
  <cp:revision>3</cp:revision>
  <dcterms:created xsi:type="dcterms:W3CDTF">2023-02-15T23:30:00Z</dcterms:created>
  <dcterms:modified xsi:type="dcterms:W3CDTF">2023-02-16T00:16:00Z</dcterms:modified>
</cp:coreProperties>
</file>