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FBF10" w14:textId="77777777" w:rsidR="007D32C3" w:rsidRPr="00E03BF8" w:rsidRDefault="007D32C3">
      <w:pPr>
        <w:rPr>
          <w:rFonts w:ascii="Calibri" w:hAnsi="Calibri" w:cs="Calibri"/>
          <w:sz w:val="24"/>
          <w:szCs w:val="24"/>
        </w:rPr>
      </w:pPr>
    </w:p>
    <w:p w14:paraId="05E6F748" w14:textId="77777777" w:rsidR="00681516" w:rsidRPr="00E03BF8" w:rsidRDefault="00681516">
      <w:pPr>
        <w:rPr>
          <w:rFonts w:ascii="Calibri" w:hAnsi="Calibri" w:cs="Calibri"/>
          <w:sz w:val="24"/>
          <w:szCs w:val="24"/>
        </w:rPr>
      </w:pPr>
    </w:p>
    <w:p w14:paraId="5C22C7B8" w14:textId="5BE5EBB2" w:rsidR="00681516" w:rsidRPr="00E03BF8" w:rsidRDefault="00183D0E" w:rsidP="007D32C3">
      <w:pPr>
        <w:jc w:val="center"/>
        <w:rPr>
          <w:rFonts w:ascii="Calibri" w:hAnsi="Calibri" w:cs="Calibri"/>
          <w:sz w:val="24"/>
          <w:szCs w:val="24"/>
        </w:rPr>
      </w:pPr>
      <w:r w:rsidRPr="00E03BF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E8FEEB9" wp14:editId="4295077B">
            <wp:extent cx="5060389" cy="1798320"/>
            <wp:effectExtent l="0" t="0" r="6985" b="0"/>
            <wp:docPr id="84021501" name="Picture 1" descr="A logo for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1501" name="Picture 1" descr="A logo for a software company&#10;&#10;AI-generated content may be incorrect."/>
                    <pic:cNvPicPr/>
                  </pic:nvPicPr>
                  <pic:blipFill rotWithShape="1">
                    <a:blip r:embed="rId6"/>
                    <a:srcRect l="-2543" t="30932" r="1" b="32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80" cy="1801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E137B" w14:textId="77777777" w:rsidR="00681516" w:rsidRPr="00E03BF8" w:rsidRDefault="00681516">
      <w:pPr>
        <w:rPr>
          <w:rFonts w:ascii="Calibri" w:hAnsi="Calibri" w:cs="Calibri"/>
          <w:sz w:val="24"/>
          <w:szCs w:val="24"/>
        </w:rPr>
      </w:pPr>
    </w:p>
    <w:p w14:paraId="7C183FDF" w14:textId="77777777" w:rsidR="00681516" w:rsidRPr="00E03BF8" w:rsidRDefault="00681516">
      <w:pPr>
        <w:rPr>
          <w:rFonts w:ascii="Calibri" w:hAnsi="Calibri" w:cs="Calibri"/>
          <w:sz w:val="24"/>
          <w:szCs w:val="24"/>
        </w:rPr>
      </w:pPr>
    </w:p>
    <w:p w14:paraId="503F87C8" w14:textId="77777777" w:rsidR="00082DA3" w:rsidRDefault="00082DA3">
      <w:pPr>
        <w:rPr>
          <w:rFonts w:ascii="Calibri" w:hAnsi="Calibri" w:cs="Calibri"/>
          <w:sz w:val="24"/>
          <w:szCs w:val="24"/>
        </w:rPr>
      </w:pPr>
    </w:p>
    <w:p w14:paraId="74DDDE71" w14:textId="77777777" w:rsidR="00A510F5" w:rsidRPr="00E03BF8" w:rsidRDefault="00A510F5">
      <w:pPr>
        <w:rPr>
          <w:rFonts w:ascii="Calibri" w:hAnsi="Calibri" w:cs="Calibri"/>
          <w:sz w:val="24"/>
          <w:szCs w:val="24"/>
        </w:rPr>
      </w:pPr>
    </w:p>
    <w:p w14:paraId="63FE46F8" w14:textId="77777777" w:rsidR="007D32C3" w:rsidRPr="00E03BF8" w:rsidRDefault="007D32C3">
      <w:pPr>
        <w:rPr>
          <w:rFonts w:ascii="Calibri" w:hAnsi="Calibri" w:cs="Calibri"/>
          <w:sz w:val="24"/>
          <w:szCs w:val="24"/>
        </w:rPr>
      </w:pPr>
    </w:p>
    <w:p w14:paraId="7A00D94B" w14:textId="7BC9EBB6" w:rsidR="00082DA3" w:rsidRPr="00A510F5" w:rsidRDefault="00082DA3" w:rsidP="009028BE">
      <w:pPr>
        <w:pStyle w:val="Title"/>
        <w:jc w:val="center"/>
        <w:rPr>
          <w:rFonts w:ascii="Calibri" w:hAnsi="Calibri" w:cs="Calibri"/>
          <w:color w:val="0F4761" w:themeColor="accent1" w:themeShade="BF"/>
          <w:sz w:val="96"/>
          <w:szCs w:val="96"/>
        </w:rPr>
      </w:pPr>
      <w:r w:rsidRPr="00A510F5">
        <w:rPr>
          <w:rFonts w:ascii="Calibri" w:hAnsi="Calibri" w:cs="Calibri"/>
          <w:color w:val="0F4761" w:themeColor="accent1" w:themeShade="BF"/>
          <w:sz w:val="96"/>
          <w:szCs w:val="96"/>
        </w:rPr>
        <w:t>Linkient</w:t>
      </w:r>
    </w:p>
    <w:p w14:paraId="35DADC96" w14:textId="77777777" w:rsidR="007D32C3" w:rsidRPr="00E03BF8" w:rsidRDefault="007D32C3" w:rsidP="00A510F5">
      <w:pPr>
        <w:rPr>
          <w:rFonts w:ascii="Calibri" w:hAnsi="Calibri" w:cs="Calibri"/>
          <w:sz w:val="40"/>
          <w:szCs w:val="40"/>
        </w:rPr>
      </w:pPr>
    </w:p>
    <w:p w14:paraId="34510995" w14:textId="77777777" w:rsidR="007D32C3" w:rsidRPr="00E03BF8" w:rsidRDefault="007D32C3" w:rsidP="009028BE">
      <w:pPr>
        <w:jc w:val="center"/>
        <w:rPr>
          <w:rFonts w:ascii="Calibri" w:hAnsi="Calibri" w:cs="Calibri"/>
          <w:sz w:val="40"/>
          <w:szCs w:val="40"/>
        </w:rPr>
      </w:pPr>
    </w:p>
    <w:p w14:paraId="4AB36AE2" w14:textId="77777777" w:rsidR="007D32C3" w:rsidRPr="00E03BF8" w:rsidRDefault="007D32C3" w:rsidP="009028BE">
      <w:pPr>
        <w:jc w:val="center"/>
        <w:rPr>
          <w:rFonts w:ascii="Calibri" w:hAnsi="Calibri" w:cs="Calibri"/>
          <w:sz w:val="40"/>
          <w:szCs w:val="40"/>
        </w:rPr>
      </w:pPr>
    </w:p>
    <w:p w14:paraId="1B685041" w14:textId="77777777" w:rsidR="007D32C3" w:rsidRPr="00E03BF8" w:rsidRDefault="007D32C3" w:rsidP="009028BE">
      <w:pPr>
        <w:jc w:val="center"/>
        <w:rPr>
          <w:rFonts w:ascii="Calibri" w:hAnsi="Calibri" w:cs="Calibri"/>
          <w:sz w:val="40"/>
          <w:szCs w:val="40"/>
        </w:rPr>
      </w:pPr>
    </w:p>
    <w:p w14:paraId="7ED48272" w14:textId="77777777" w:rsidR="007D32C3" w:rsidRPr="00E03BF8" w:rsidRDefault="007D32C3" w:rsidP="009028BE">
      <w:pPr>
        <w:jc w:val="center"/>
        <w:rPr>
          <w:rFonts w:ascii="Calibri" w:hAnsi="Calibri" w:cs="Calibri"/>
          <w:sz w:val="40"/>
          <w:szCs w:val="40"/>
        </w:rPr>
      </w:pPr>
    </w:p>
    <w:p w14:paraId="41050D2F" w14:textId="0BDB8045" w:rsidR="00050810" w:rsidRPr="00E03BF8" w:rsidRDefault="00050810" w:rsidP="009028BE">
      <w:pPr>
        <w:jc w:val="center"/>
        <w:rPr>
          <w:rFonts w:ascii="Calibri" w:hAnsi="Calibri" w:cs="Calibri"/>
          <w:sz w:val="40"/>
          <w:szCs w:val="40"/>
        </w:rPr>
      </w:pPr>
      <w:r w:rsidRPr="00E03BF8">
        <w:rPr>
          <w:rFonts w:ascii="Calibri" w:hAnsi="Calibri" w:cs="Calibri"/>
          <w:sz w:val="40"/>
          <w:szCs w:val="40"/>
        </w:rPr>
        <w:t>Client Management Software</w:t>
      </w:r>
    </w:p>
    <w:p w14:paraId="401A092A" w14:textId="5971DBA5" w:rsidR="00050810" w:rsidRPr="00E03BF8" w:rsidRDefault="00050810" w:rsidP="009028BE">
      <w:pPr>
        <w:jc w:val="center"/>
        <w:rPr>
          <w:rFonts w:ascii="Calibri" w:hAnsi="Calibri" w:cs="Calibri"/>
          <w:sz w:val="40"/>
          <w:szCs w:val="40"/>
        </w:rPr>
      </w:pPr>
      <w:r w:rsidRPr="00E03BF8">
        <w:rPr>
          <w:rFonts w:ascii="Calibri" w:hAnsi="Calibri" w:cs="Calibri"/>
          <w:sz w:val="40"/>
          <w:szCs w:val="40"/>
        </w:rPr>
        <w:t xml:space="preserve">“Software </w:t>
      </w:r>
      <w:r w:rsidR="003326FE" w:rsidRPr="00E03BF8">
        <w:rPr>
          <w:rFonts w:ascii="Calibri" w:hAnsi="Calibri" w:cs="Calibri"/>
          <w:sz w:val="40"/>
          <w:szCs w:val="40"/>
        </w:rPr>
        <w:t xml:space="preserve">for </w:t>
      </w:r>
      <w:r w:rsidR="0038094C" w:rsidRPr="00E03BF8">
        <w:rPr>
          <w:rFonts w:ascii="Calibri" w:hAnsi="Calibri" w:cs="Calibri"/>
          <w:sz w:val="40"/>
          <w:szCs w:val="40"/>
        </w:rPr>
        <w:t>S</w:t>
      </w:r>
      <w:r w:rsidR="003326FE" w:rsidRPr="00E03BF8">
        <w:rPr>
          <w:rFonts w:ascii="Calibri" w:hAnsi="Calibri" w:cs="Calibri"/>
          <w:sz w:val="40"/>
          <w:szCs w:val="40"/>
        </w:rPr>
        <w:t xml:space="preserve">oftware </w:t>
      </w:r>
      <w:r w:rsidR="0038094C" w:rsidRPr="00E03BF8">
        <w:rPr>
          <w:rFonts w:ascii="Calibri" w:hAnsi="Calibri" w:cs="Calibri"/>
          <w:sz w:val="40"/>
          <w:szCs w:val="40"/>
        </w:rPr>
        <w:t>D</w:t>
      </w:r>
      <w:r w:rsidR="003326FE" w:rsidRPr="00E03BF8">
        <w:rPr>
          <w:rFonts w:ascii="Calibri" w:hAnsi="Calibri" w:cs="Calibri"/>
          <w:sz w:val="40"/>
          <w:szCs w:val="40"/>
        </w:rPr>
        <w:t>evelopers</w:t>
      </w:r>
      <w:r w:rsidRPr="00E03BF8">
        <w:rPr>
          <w:rFonts w:ascii="Calibri" w:hAnsi="Calibri" w:cs="Calibri"/>
          <w:sz w:val="40"/>
          <w:szCs w:val="40"/>
        </w:rPr>
        <w:t>”</w:t>
      </w:r>
    </w:p>
    <w:p w14:paraId="05618652" w14:textId="77777777" w:rsidR="00082DA3" w:rsidRPr="00E03BF8" w:rsidRDefault="00082DA3">
      <w:pPr>
        <w:rPr>
          <w:rFonts w:ascii="Calibri" w:hAnsi="Calibri" w:cs="Calibri"/>
          <w:sz w:val="24"/>
          <w:szCs w:val="24"/>
        </w:rPr>
      </w:pPr>
    </w:p>
    <w:p w14:paraId="56827E6F" w14:textId="77777777" w:rsidR="00082DA3" w:rsidRPr="00E03BF8" w:rsidRDefault="00082DA3">
      <w:pPr>
        <w:rPr>
          <w:rFonts w:ascii="Calibri" w:hAnsi="Calibri" w:cs="Calibri"/>
          <w:sz w:val="24"/>
          <w:szCs w:val="24"/>
        </w:rPr>
      </w:pPr>
    </w:p>
    <w:p w14:paraId="2F708882" w14:textId="77777777" w:rsidR="00082DA3" w:rsidRPr="00E03BF8" w:rsidRDefault="00082DA3">
      <w:pPr>
        <w:rPr>
          <w:rFonts w:ascii="Calibri" w:hAnsi="Calibri" w:cs="Calibri"/>
          <w:sz w:val="24"/>
          <w:szCs w:val="24"/>
        </w:rPr>
      </w:pPr>
    </w:p>
    <w:sdt>
      <w:sdtPr>
        <w:rPr>
          <w:rFonts w:ascii="Calibri" w:hAnsi="Calibri" w:cs="Calibri"/>
        </w:rPr>
        <w:id w:val="-126306246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63046BE" w14:textId="3E6C433B" w:rsidR="00932CE5" w:rsidRPr="00E03BF8" w:rsidRDefault="00932CE5">
          <w:pPr>
            <w:pStyle w:val="TOCHeading"/>
            <w:rPr>
              <w:rFonts w:ascii="Calibri" w:hAnsi="Calibri" w:cs="Calibri"/>
              <w:sz w:val="40"/>
              <w:szCs w:val="40"/>
            </w:rPr>
          </w:pPr>
          <w:r w:rsidRPr="00E03BF8">
            <w:rPr>
              <w:rFonts w:ascii="Calibri" w:hAnsi="Calibri" w:cs="Calibri"/>
              <w:sz w:val="40"/>
              <w:szCs w:val="40"/>
            </w:rPr>
            <w:t>Contents</w:t>
          </w:r>
        </w:p>
        <w:p w14:paraId="4991C6B0" w14:textId="019ED56D" w:rsidR="002619F3" w:rsidRDefault="00932C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E03BF8">
            <w:rPr>
              <w:rFonts w:ascii="Calibri" w:hAnsi="Calibri" w:cs="Calibri"/>
            </w:rPr>
            <w:fldChar w:fldCharType="begin"/>
          </w:r>
          <w:r w:rsidRPr="00E03BF8">
            <w:rPr>
              <w:rFonts w:ascii="Calibri" w:hAnsi="Calibri" w:cs="Calibri"/>
            </w:rPr>
            <w:instrText xml:space="preserve"> TOC \o "1-3" \h \z \u </w:instrText>
          </w:r>
          <w:r w:rsidRPr="00E03BF8">
            <w:rPr>
              <w:rFonts w:ascii="Calibri" w:hAnsi="Calibri" w:cs="Calibri"/>
            </w:rPr>
            <w:fldChar w:fldCharType="separate"/>
          </w:r>
          <w:hyperlink w:anchor="_Toc203926502" w:history="1">
            <w:r w:rsidR="002619F3" w:rsidRPr="004F10F2">
              <w:rPr>
                <w:rStyle w:val="Hyperlink"/>
                <w:rFonts w:ascii="Calibri" w:hAnsi="Calibri" w:cs="Calibri"/>
                <w:noProof/>
              </w:rPr>
              <w:t>Introduction</w:t>
            </w:r>
            <w:r w:rsidR="002619F3">
              <w:rPr>
                <w:noProof/>
                <w:webHidden/>
              </w:rPr>
              <w:tab/>
            </w:r>
            <w:r w:rsidR="002619F3">
              <w:rPr>
                <w:noProof/>
                <w:webHidden/>
              </w:rPr>
              <w:fldChar w:fldCharType="begin"/>
            </w:r>
            <w:r w:rsidR="002619F3">
              <w:rPr>
                <w:noProof/>
                <w:webHidden/>
              </w:rPr>
              <w:instrText xml:space="preserve"> PAGEREF _Toc203926502 \h </w:instrText>
            </w:r>
            <w:r w:rsidR="002619F3">
              <w:rPr>
                <w:noProof/>
                <w:webHidden/>
              </w:rPr>
            </w:r>
            <w:r w:rsidR="002619F3">
              <w:rPr>
                <w:noProof/>
                <w:webHidden/>
              </w:rPr>
              <w:fldChar w:fldCharType="separate"/>
            </w:r>
            <w:r w:rsidR="002619F3">
              <w:rPr>
                <w:noProof/>
                <w:webHidden/>
              </w:rPr>
              <w:t>3</w:t>
            </w:r>
            <w:r w:rsidR="002619F3">
              <w:rPr>
                <w:noProof/>
                <w:webHidden/>
              </w:rPr>
              <w:fldChar w:fldCharType="end"/>
            </w:r>
          </w:hyperlink>
        </w:p>
        <w:p w14:paraId="78803616" w14:textId="392A1E17" w:rsidR="002619F3" w:rsidRDefault="002619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926503" w:history="1">
            <w:r w:rsidRPr="004F10F2">
              <w:rPr>
                <w:rStyle w:val="Hyperlink"/>
                <w:rFonts w:ascii="Calibri" w:hAnsi="Calibri" w:cs="Calibri"/>
                <w:noProof/>
              </w:rPr>
              <w:t>Name and Slogan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7E1BA" w14:textId="38F808E5" w:rsidR="002619F3" w:rsidRDefault="002619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926504" w:history="1">
            <w:r w:rsidRPr="004F10F2">
              <w:rPr>
                <w:rStyle w:val="Hyperlink"/>
                <w:rFonts w:ascii="Calibri" w:hAnsi="Calibri" w:cs="Calibri"/>
                <w:noProof/>
              </w:rPr>
              <w:t>Core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B8099" w14:textId="4BBD5124" w:rsidR="002619F3" w:rsidRDefault="002619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926505" w:history="1">
            <w:r w:rsidRPr="004F10F2">
              <w:rPr>
                <w:rStyle w:val="Hyperlink"/>
                <w:rFonts w:ascii="Calibri" w:hAnsi="Calibri" w:cs="Calibri"/>
                <w:noProof/>
              </w:rPr>
              <w:t>Core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15A3A" w14:textId="4F346209" w:rsidR="002619F3" w:rsidRDefault="002619F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926506" w:history="1">
            <w:r w:rsidRPr="004F10F2">
              <w:rPr>
                <w:rStyle w:val="Hyperlink"/>
                <w:rFonts w:ascii="Calibri" w:hAnsi="Calibri" w:cs="Calibri"/>
                <w:noProof/>
              </w:rPr>
              <w:t>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F4B72" w14:textId="089C3670" w:rsidR="002619F3" w:rsidRDefault="002619F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203926507" w:history="1">
            <w:r w:rsidRPr="004F10F2">
              <w:rPr>
                <w:rStyle w:val="Hyperlink"/>
                <w:rFonts w:ascii="Calibri" w:hAnsi="Calibri" w:cs="Calibri"/>
                <w:noProof/>
              </w:rPr>
              <w:t>Functional and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E2F3B" w14:textId="3631295F" w:rsidR="002619F3" w:rsidRDefault="002619F3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203926508" w:history="1">
            <w:r w:rsidRPr="004F10F2">
              <w:rPr>
                <w:rStyle w:val="Hyperlink"/>
                <w:rFonts w:ascii="Calibri" w:hAnsi="Calibri" w:cs="Calibri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6A39A" w14:textId="6475E702" w:rsidR="002619F3" w:rsidRDefault="002619F3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203926509" w:history="1">
            <w:r w:rsidRPr="004F10F2">
              <w:rPr>
                <w:rStyle w:val="Hyperlink"/>
                <w:rFonts w:ascii="Calibri" w:hAnsi="Calibri" w:cs="Calibri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_Toc203926509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6D638" w14:textId="2C1F3B7D" w:rsidR="00932CE5" w:rsidRPr="00E03BF8" w:rsidRDefault="00932CE5">
          <w:pPr>
            <w:rPr>
              <w:rFonts w:ascii="Calibri" w:hAnsi="Calibri" w:cs="Calibri"/>
            </w:rPr>
          </w:pPr>
          <w:r w:rsidRPr="00E03BF8">
            <w:rPr>
              <w:rFonts w:ascii="Calibri" w:hAnsi="Calibri" w:cs="Calibri"/>
              <w:b/>
              <w:bCs/>
            </w:rPr>
            <w:fldChar w:fldCharType="end"/>
          </w:r>
        </w:p>
      </w:sdtContent>
    </w:sdt>
    <w:p w14:paraId="6810CBD8" w14:textId="77777777" w:rsidR="007D32C3" w:rsidRPr="00E03BF8" w:rsidRDefault="007D32C3">
      <w:pPr>
        <w:rPr>
          <w:rFonts w:ascii="Calibri" w:hAnsi="Calibri" w:cs="Calibri"/>
          <w:sz w:val="24"/>
          <w:szCs w:val="24"/>
        </w:rPr>
      </w:pPr>
    </w:p>
    <w:p w14:paraId="47FBB39A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335FFB58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171D6DA4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0044437D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2AE2E0D0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1F33344F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032734DE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3BA186A5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6269BB00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0A0E4135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23E03AA5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748503F1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7243487F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20C657B2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415F5B07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1CB3066F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39915F6B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48A6405A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3E339C05" w14:textId="77777777" w:rsidR="00130B2F" w:rsidRPr="00E03BF8" w:rsidRDefault="00130B2F">
      <w:pPr>
        <w:rPr>
          <w:rFonts w:ascii="Calibri" w:hAnsi="Calibri" w:cs="Calibri"/>
          <w:sz w:val="24"/>
          <w:szCs w:val="24"/>
        </w:rPr>
      </w:pPr>
    </w:p>
    <w:p w14:paraId="04A12255" w14:textId="6957CAA8" w:rsidR="00E5343E" w:rsidRPr="00E03BF8" w:rsidRDefault="00E5343E" w:rsidP="00E5343E">
      <w:pPr>
        <w:pStyle w:val="Heading1"/>
        <w:rPr>
          <w:rFonts w:ascii="Calibri" w:hAnsi="Calibri" w:cs="Calibri"/>
        </w:rPr>
      </w:pPr>
      <w:bookmarkStart w:id="0" w:name="_Toc203926502"/>
      <w:r w:rsidRPr="00E03BF8">
        <w:rPr>
          <w:rFonts w:ascii="Calibri" w:hAnsi="Calibri" w:cs="Calibri"/>
        </w:rPr>
        <w:lastRenderedPageBreak/>
        <w:t>Introduction</w:t>
      </w:r>
      <w:bookmarkEnd w:id="0"/>
    </w:p>
    <w:p w14:paraId="39B18E84" w14:textId="392CBED1" w:rsidR="00932CE5" w:rsidRPr="00E03BF8" w:rsidRDefault="008C2A52" w:rsidP="00F9394B">
      <w:pPr>
        <w:pStyle w:val="Heading2"/>
        <w:rPr>
          <w:rFonts w:ascii="Calibri" w:hAnsi="Calibri" w:cs="Calibri"/>
        </w:rPr>
      </w:pPr>
      <w:bookmarkStart w:id="1" w:name="_Toc203926503"/>
      <w:r w:rsidRPr="00E03BF8">
        <w:rPr>
          <w:rFonts w:ascii="Calibri" w:hAnsi="Calibri" w:cs="Calibri"/>
        </w:rPr>
        <w:t xml:space="preserve">Name and </w:t>
      </w:r>
      <w:r w:rsidR="00D46865" w:rsidRPr="00E03BF8">
        <w:rPr>
          <w:rFonts w:ascii="Calibri" w:hAnsi="Calibri" w:cs="Calibri"/>
        </w:rPr>
        <w:t>Slogan</w:t>
      </w:r>
      <w:bookmarkEnd w:id="1"/>
    </w:p>
    <w:p w14:paraId="5C1120BB" w14:textId="74F334DC" w:rsidR="00E5343E" w:rsidRPr="00E03BF8" w:rsidRDefault="007439C8">
      <w:pPr>
        <w:rPr>
          <w:rFonts w:ascii="Calibri" w:hAnsi="Calibri" w:cs="Calibri"/>
          <w:sz w:val="24"/>
          <w:szCs w:val="24"/>
        </w:rPr>
      </w:pPr>
      <w:r w:rsidRPr="00E03BF8">
        <w:rPr>
          <w:rFonts w:ascii="Calibri" w:hAnsi="Calibri" w:cs="Calibri"/>
          <w:sz w:val="24"/>
          <w:szCs w:val="24"/>
        </w:rPr>
        <w:t>Linki</w:t>
      </w:r>
      <w:r w:rsidR="00176DFA" w:rsidRPr="00E03BF8">
        <w:rPr>
          <w:rFonts w:ascii="Calibri" w:hAnsi="Calibri" w:cs="Calibri"/>
          <w:sz w:val="24"/>
          <w:szCs w:val="24"/>
        </w:rPr>
        <w:t xml:space="preserve">ent </w:t>
      </w:r>
      <w:r w:rsidR="00587F99">
        <w:rPr>
          <w:rFonts w:ascii="Calibri" w:hAnsi="Calibri" w:cs="Calibri"/>
          <w:sz w:val="24"/>
          <w:szCs w:val="24"/>
        </w:rPr>
        <w:t>“</w:t>
      </w:r>
      <w:r w:rsidR="00176DFA" w:rsidRPr="00E03BF8">
        <w:rPr>
          <w:rFonts w:ascii="Calibri" w:hAnsi="Calibri" w:cs="Calibri"/>
          <w:sz w:val="24"/>
          <w:szCs w:val="24"/>
        </w:rPr>
        <w:t>LINK-ee-uhnt</w:t>
      </w:r>
      <w:r w:rsidR="00587F99">
        <w:rPr>
          <w:rFonts w:ascii="Calibri" w:hAnsi="Calibri" w:cs="Calibri"/>
          <w:sz w:val="24"/>
          <w:szCs w:val="24"/>
        </w:rPr>
        <w:t>”</w:t>
      </w:r>
      <w:r w:rsidR="00176DFA" w:rsidRPr="00E03BF8">
        <w:rPr>
          <w:rFonts w:ascii="Calibri" w:hAnsi="Calibri" w:cs="Calibri"/>
          <w:sz w:val="24"/>
          <w:szCs w:val="24"/>
        </w:rPr>
        <w:t xml:space="preserve">. </w:t>
      </w:r>
      <w:r w:rsidR="00E03BF8" w:rsidRPr="00E03BF8">
        <w:rPr>
          <w:rFonts w:ascii="Calibri" w:hAnsi="Calibri" w:cs="Calibri"/>
          <w:sz w:val="24"/>
          <w:szCs w:val="24"/>
        </w:rPr>
        <w:t>Software for Software Developers.</w:t>
      </w:r>
    </w:p>
    <w:p w14:paraId="76D5CE09" w14:textId="77777777" w:rsidR="00E03BF8" w:rsidRPr="00E03BF8" w:rsidRDefault="00E03BF8">
      <w:pPr>
        <w:rPr>
          <w:rFonts w:ascii="Calibri" w:hAnsi="Calibri" w:cs="Calibri"/>
          <w:sz w:val="24"/>
          <w:szCs w:val="24"/>
        </w:rPr>
      </w:pPr>
    </w:p>
    <w:p w14:paraId="228BF406" w14:textId="68067DB3" w:rsidR="00932CE5" w:rsidRPr="00E03BF8" w:rsidRDefault="008C2A52" w:rsidP="00F9394B">
      <w:pPr>
        <w:pStyle w:val="Heading2"/>
        <w:rPr>
          <w:rFonts w:ascii="Calibri" w:hAnsi="Calibri" w:cs="Calibri"/>
        </w:rPr>
      </w:pPr>
      <w:bookmarkStart w:id="2" w:name="_Toc203926504"/>
      <w:r w:rsidRPr="00E03BF8">
        <w:rPr>
          <w:rFonts w:ascii="Calibri" w:hAnsi="Calibri" w:cs="Calibri"/>
        </w:rPr>
        <w:t xml:space="preserve">Core </w:t>
      </w:r>
      <w:r w:rsidR="005852AF" w:rsidRPr="00E03BF8">
        <w:rPr>
          <w:rFonts w:ascii="Calibri" w:hAnsi="Calibri" w:cs="Calibri"/>
        </w:rPr>
        <w:t>C</w:t>
      </w:r>
      <w:r w:rsidRPr="00E03BF8">
        <w:rPr>
          <w:rFonts w:ascii="Calibri" w:hAnsi="Calibri" w:cs="Calibri"/>
        </w:rPr>
        <w:t>oncept</w:t>
      </w:r>
      <w:bookmarkEnd w:id="2"/>
    </w:p>
    <w:p w14:paraId="58E79853" w14:textId="73FCBE62" w:rsidR="00E5343E" w:rsidRPr="00E03BF8" w:rsidRDefault="00CD2E7B">
      <w:pPr>
        <w:rPr>
          <w:rFonts w:ascii="Calibri" w:hAnsi="Calibri" w:cs="Calibri"/>
          <w:sz w:val="24"/>
          <w:szCs w:val="24"/>
        </w:rPr>
      </w:pPr>
      <w:r w:rsidRPr="00CD2E7B">
        <w:rPr>
          <w:rFonts w:ascii="Calibri" w:hAnsi="Calibri" w:cs="Calibri"/>
          <w:sz w:val="24"/>
          <w:szCs w:val="24"/>
        </w:rPr>
        <w:t>Linkient is a software application</w:t>
      </w:r>
      <w:r w:rsidR="00466014">
        <w:rPr>
          <w:rFonts w:ascii="Calibri" w:hAnsi="Calibri" w:cs="Calibri"/>
          <w:sz w:val="24"/>
          <w:szCs w:val="24"/>
        </w:rPr>
        <w:t xml:space="preserve"> it will be</w:t>
      </w:r>
      <w:r w:rsidRPr="00CD2E7B">
        <w:rPr>
          <w:rFonts w:ascii="Calibri" w:hAnsi="Calibri" w:cs="Calibri"/>
          <w:sz w:val="24"/>
          <w:szCs w:val="24"/>
        </w:rPr>
        <w:t xml:space="preserve"> built to simplify and centrali</w:t>
      </w:r>
      <w:r>
        <w:rPr>
          <w:rFonts w:ascii="Calibri" w:hAnsi="Calibri" w:cs="Calibri"/>
          <w:sz w:val="24"/>
          <w:szCs w:val="24"/>
        </w:rPr>
        <w:t>s</w:t>
      </w:r>
      <w:r w:rsidRPr="00CD2E7B">
        <w:rPr>
          <w:rFonts w:ascii="Calibri" w:hAnsi="Calibri" w:cs="Calibri"/>
          <w:sz w:val="24"/>
          <w:szCs w:val="24"/>
        </w:rPr>
        <w:t>e client interaction for software developers while also offering powerful project tracking capabilities. It</w:t>
      </w:r>
      <w:r w:rsidR="00DD3083">
        <w:rPr>
          <w:rFonts w:ascii="Calibri" w:hAnsi="Calibri" w:cs="Calibri"/>
          <w:sz w:val="24"/>
          <w:szCs w:val="24"/>
        </w:rPr>
        <w:t xml:space="preserve"> should</w:t>
      </w:r>
      <w:r w:rsidRPr="00CD2E7B">
        <w:rPr>
          <w:rFonts w:ascii="Calibri" w:hAnsi="Calibri" w:cs="Calibri"/>
          <w:sz w:val="24"/>
          <w:szCs w:val="24"/>
        </w:rPr>
        <w:t xml:space="preserve"> provide a dedicated space for managing all client communications, from initial requirements and ongoing feedback to approvals and status updates. Beyond communication, Linkient </w:t>
      </w:r>
      <w:r w:rsidR="00466014">
        <w:rPr>
          <w:rFonts w:ascii="Calibri" w:hAnsi="Calibri" w:cs="Calibri"/>
          <w:sz w:val="24"/>
          <w:szCs w:val="24"/>
        </w:rPr>
        <w:t xml:space="preserve">will </w:t>
      </w:r>
      <w:r w:rsidRPr="00CD2E7B">
        <w:rPr>
          <w:rFonts w:ascii="Calibri" w:hAnsi="Calibri" w:cs="Calibri"/>
          <w:sz w:val="24"/>
          <w:szCs w:val="24"/>
        </w:rPr>
        <w:t xml:space="preserve">support both Agile and Waterfall development methodologies, giving developers the flexibility to track progress in a way that aligns with their workflow. </w:t>
      </w:r>
      <w:r w:rsidR="007C3A83">
        <w:rPr>
          <w:rFonts w:ascii="Calibri" w:hAnsi="Calibri" w:cs="Calibri"/>
          <w:sz w:val="24"/>
          <w:szCs w:val="24"/>
        </w:rPr>
        <w:t>T</w:t>
      </w:r>
      <w:r w:rsidRPr="00CD2E7B">
        <w:rPr>
          <w:rFonts w:ascii="Calibri" w:hAnsi="Calibri" w:cs="Calibri"/>
          <w:sz w:val="24"/>
          <w:szCs w:val="24"/>
        </w:rPr>
        <w:t>he platform</w:t>
      </w:r>
      <w:r w:rsidR="00DD3083">
        <w:rPr>
          <w:rFonts w:ascii="Calibri" w:hAnsi="Calibri" w:cs="Calibri"/>
          <w:sz w:val="24"/>
          <w:szCs w:val="24"/>
        </w:rPr>
        <w:t xml:space="preserve"> must</w:t>
      </w:r>
      <w:r w:rsidRPr="00CD2E7B">
        <w:rPr>
          <w:rFonts w:ascii="Calibri" w:hAnsi="Calibri" w:cs="Calibri"/>
          <w:sz w:val="24"/>
          <w:szCs w:val="24"/>
        </w:rPr>
        <w:t xml:space="preserve"> ensure visibility into every stage of a project's lifecycle. By combining client collaboration tools with robust project management features, Linkient</w:t>
      </w:r>
      <w:r w:rsidR="00DD3083">
        <w:rPr>
          <w:rFonts w:ascii="Calibri" w:hAnsi="Calibri" w:cs="Calibri"/>
          <w:sz w:val="24"/>
          <w:szCs w:val="24"/>
        </w:rPr>
        <w:t xml:space="preserve"> should</w:t>
      </w:r>
      <w:r w:rsidRPr="00CD2E7B">
        <w:rPr>
          <w:rFonts w:ascii="Calibri" w:hAnsi="Calibri" w:cs="Calibri"/>
          <w:sz w:val="24"/>
          <w:szCs w:val="24"/>
        </w:rPr>
        <w:t xml:space="preserve"> help developers maintain focus, improve transparency, and deliver high-quality results on time.</w:t>
      </w:r>
    </w:p>
    <w:p w14:paraId="3A4355AE" w14:textId="77777777" w:rsidR="00E03BF8" w:rsidRPr="00E03BF8" w:rsidRDefault="00E03BF8">
      <w:pPr>
        <w:rPr>
          <w:rFonts w:ascii="Calibri" w:hAnsi="Calibri" w:cs="Calibri"/>
          <w:sz w:val="24"/>
          <w:szCs w:val="24"/>
        </w:rPr>
      </w:pPr>
    </w:p>
    <w:p w14:paraId="1A5E0736" w14:textId="43235342" w:rsidR="008C2A52" w:rsidRPr="00E03BF8" w:rsidRDefault="00B64CB0" w:rsidP="00F9394B">
      <w:pPr>
        <w:pStyle w:val="Heading2"/>
        <w:rPr>
          <w:rFonts w:ascii="Calibri" w:hAnsi="Calibri" w:cs="Calibri"/>
        </w:rPr>
      </w:pPr>
      <w:bookmarkStart w:id="3" w:name="_Toc203926505"/>
      <w:r>
        <w:rPr>
          <w:rFonts w:ascii="Calibri" w:hAnsi="Calibri" w:cs="Calibri"/>
        </w:rPr>
        <w:t xml:space="preserve">Core </w:t>
      </w:r>
      <w:r w:rsidR="003F5794" w:rsidRPr="00E03BF8">
        <w:rPr>
          <w:rFonts w:ascii="Calibri" w:hAnsi="Calibri" w:cs="Calibri"/>
        </w:rPr>
        <w:t>Features</w:t>
      </w:r>
      <w:bookmarkEnd w:id="3"/>
    </w:p>
    <w:p w14:paraId="1B4C24DB" w14:textId="283872A3" w:rsidR="00B64CB0" w:rsidRDefault="00B64CB0" w:rsidP="00B64CB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 xml:space="preserve">roject </w:t>
      </w:r>
      <w:r>
        <w:rPr>
          <w:rFonts w:ascii="Calibri" w:hAnsi="Calibri" w:cs="Calibri"/>
          <w:sz w:val="24"/>
          <w:szCs w:val="24"/>
        </w:rPr>
        <w:t>P</w:t>
      </w:r>
      <w:r>
        <w:rPr>
          <w:rFonts w:ascii="Calibri" w:hAnsi="Calibri" w:cs="Calibri"/>
          <w:sz w:val="24"/>
          <w:szCs w:val="24"/>
        </w:rPr>
        <w:t>rogression</w:t>
      </w:r>
      <w:r>
        <w:rPr>
          <w:rFonts w:ascii="Calibri" w:hAnsi="Calibri" w:cs="Calibri"/>
          <w:sz w:val="24"/>
          <w:szCs w:val="24"/>
        </w:rPr>
        <w:t xml:space="preserve"> Tracker</w:t>
      </w:r>
      <w:r w:rsidR="008A1F31">
        <w:rPr>
          <w:rFonts w:ascii="Calibri" w:hAnsi="Calibri" w:cs="Calibri"/>
          <w:sz w:val="24"/>
          <w:szCs w:val="24"/>
        </w:rPr>
        <w:t xml:space="preserve"> for developers</w:t>
      </w:r>
      <w:r w:rsidR="00390747">
        <w:rPr>
          <w:rFonts w:ascii="Calibri" w:hAnsi="Calibri" w:cs="Calibri"/>
          <w:sz w:val="24"/>
          <w:szCs w:val="24"/>
        </w:rPr>
        <w:t xml:space="preserve"> – Agile and Waterfall Support.</w:t>
      </w:r>
    </w:p>
    <w:p w14:paraId="71008FF6" w14:textId="08F829C5" w:rsidR="0098746E" w:rsidRDefault="0098746E" w:rsidP="00B64CB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Project Timeline – Visible to </w:t>
      </w:r>
      <w:r w:rsidR="003D44D6">
        <w:rPr>
          <w:rFonts w:ascii="Calibri" w:hAnsi="Calibri" w:cs="Calibri"/>
          <w:sz w:val="24"/>
          <w:szCs w:val="24"/>
        </w:rPr>
        <w:t>Clients.</w:t>
      </w:r>
    </w:p>
    <w:p w14:paraId="1BF51AB8" w14:textId="32C5FF5B" w:rsidR="00724115" w:rsidRDefault="00724115" w:rsidP="00B64CB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Client Messaging</w:t>
      </w:r>
      <w:r w:rsidR="00705CE5">
        <w:rPr>
          <w:rFonts w:ascii="Calibri" w:hAnsi="Calibri" w:cs="Calibri"/>
          <w:sz w:val="24"/>
          <w:szCs w:val="24"/>
        </w:rPr>
        <w:t>.</w:t>
      </w:r>
    </w:p>
    <w:p w14:paraId="2DB35D66" w14:textId="1BFC774D" w:rsidR="00670560" w:rsidRDefault="00670560" w:rsidP="00B64CB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Client Calls – </w:t>
      </w:r>
      <w:r w:rsidR="00CE5022">
        <w:rPr>
          <w:rFonts w:ascii="Calibri" w:hAnsi="Calibri" w:cs="Calibri"/>
          <w:sz w:val="24"/>
          <w:szCs w:val="24"/>
        </w:rPr>
        <w:t>A</w:t>
      </w:r>
      <w:r>
        <w:rPr>
          <w:rFonts w:ascii="Calibri" w:hAnsi="Calibri" w:cs="Calibri"/>
          <w:sz w:val="24"/>
          <w:szCs w:val="24"/>
        </w:rPr>
        <w:t xml:space="preserve">udio and </w:t>
      </w:r>
      <w:r w:rsidR="00CE5022">
        <w:rPr>
          <w:rFonts w:ascii="Calibri" w:hAnsi="Calibri" w:cs="Calibri"/>
          <w:sz w:val="24"/>
          <w:szCs w:val="24"/>
        </w:rPr>
        <w:t>V</w:t>
      </w:r>
      <w:r>
        <w:rPr>
          <w:rFonts w:ascii="Calibri" w:hAnsi="Calibri" w:cs="Calibri"/>
          <w:sz w:val="24"/>
          <w:szCs w:val="24"/>
        </w:rPr>
        <w:t>ideo</w:t>
      </w:r>
      <w:r w:rsidR="00705CE5">
        <w:rPr>
          <w:rFonts w:ascii="Calibri" w:hAnsi="Calibri" w:cs="Calibri"/>
          <w:sz w:val="24"/>
          <w:szCs w:val="24"/>
        </w:rPr>
        <w:t>.</w:t>
      </w:r>
    </w:p>
    <w:p w14:paraId="2EF829DA" w14:textId="4062DE1C" w:rsidR="00650CA8" w:rsidRDefault="00650CA8" w:rsidP="00B64CB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File Transfer</w:t>
      </w:r>
      <w:r w:rsidR="00DB30FB">
        <w:rPr>
          <w:rFonts w:ascii="Calibri" w:hAnsi="Calibri" w:cs="Calibri"/>
          <w:sz w:val="24"/>
          <w:szCs w:val="24"/>
        </w:rPr>
        <w:t xml:space="preserve"> and File Preview</w:t>
      </w:r>
      <w:r w:rsidR="007236BA">
        <w:rPr>
          <w:rFonts w:ascii="Calibri" w:hAnsi="Calibri" w:cs="Calibri"/>
          <w:sz w:val="24"/>
          <w:szCs w:val="24"/>
        </w:rPr>
        <w:t xml:space="preserve"> </w:t>
      </w:r>
      <w:r w:rsidR="009825CB">
        <w:rPr>
          <w:rFonts w:ascii="Calibri" w:hAnsi="Calibri" w:cs="Calibri"/>
          <w:sz w:val="24"/>
          <w:szCs w:val="24"/>
        </w:rPr>
        <w:t>–</w:t>
      </w:r>
      <w:r w:rsidR="007236BA">
        <w:rPr>
          <w:rFonts w:ascii="Calibri" w:hAnsi="Calibri" w:cs="Calibri"/>
          <w:sz w:val="24"/>
          <w:szCs w:val="24"/>
        </w:rPr>
        <w:t xml:space="preserve"> </w:t>
      </w:r>
      <w:r w:rsidR="009825CB">
        <w:rPr>
          <w:rFonts w:ascii="Calibri" w:hAnsi="Calibri" w:cs="Calibri"/>
          <w:sz w:val="24"/>
          <w:szCs w:val="24"/>
        </w:rPr>
        <w:t>all file versions should be saved</w:t>
      </w:r>
      <w:r w:rsidR="00E046DC">
        <w:rPr>
          <w:rFonts w:ascii="Calibri" w:hAnsi="Calibri" w:cs="Calibri"/>
          <w:sz w:val="24"/>
          <w:szCs w:val="24"/>
        </w:rPr>
        <w:t>.</w:t>
      </w:r>
    </w:p>
    <w:p w14:paraId="4060AB3B" w14:textId="6A608973" w:rsidR="0098746E" w:rsidRPr="0098746E" w:rsidRDefault="00E046DC" w:rsidP="0098746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Contract Signing</w:t>
      </w:r>
      <w:r w:rsidR="0098746E">
        <w:rPr>
          <w:rFonts w:ascii="Calibri" w:hAnsi="Calibri" w:cs="Calibri"/>
          <w:sz w:val="24"/>
          <w:szCs w:val="24"/>
        </w:rPr>
        <w:t>.</w:t>
      </w:r>
    </w:p>
    <w:p w14:paraId="173003E2" w14:textId="4007AD9F" w:rsidR="00705CE5" w:rsidRDefault="009825CB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Everything should be tracked recorded and saved.</w:t>
      </w:r>
    </w:p>
    <w:p w14:paraId="2846A514" w14:textId="3E141A7B" w:rsidR="00F1553E" w:rsidRDefault="00F1553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 system should replace platforms like Trello, Microsoft teams, </w:t>
      </w:r>
      <w:r w:rsidR="00E9235E">
        <w:rPr>
          <w:rFonts w:ascii="Calibri" w:hAnsi="Calibri" w:cs="Calibri"/>
          <w:sz w:val="24"/>
          <w:szCs w:val="24"/>
        </w:rPr>
        <w:t>DocuSign, WeTransfer, Dropbox</w:t>
      </w:r>
      <w:r w:rsidR="00D2439E">
        <w:rPr>
          <w:rFonts w:ascii="Calibri" w:hAnsi="Calibri" w:cs="Calibri"/>
          <w:sz w:val="24"/>
          <w:szCs w:val="24"/>
        </w:rPr>
        <w:t>.</w:t>
      </w:r>
    </w:p>
    <w:p w14:paraId="78FDF407" w14:textId="77777777" w:rsidR="00587F99" w:rsidRDefault="00587F99">
      <w:pPr>
        <w:rPr>
          <w:rFonts w:ascii="Calibri" w:hAnsi="Calibri" w:cs="Calibri"/>
          <w:sz w:val="24"/>
          <w:szCs w:val="24"/>
        </w:rPr>
      </w:pPr>
    </w:p>
    <w:p w14:paraId="67EC55AB" w14:textId="77777777" w:rsidR="00832C8C" w:rsidRDefault="00832C8C">
      <w:pPr>
        <w:rPr>
          <w:rFonts w:ascii="Calibri" w:hAnsi="Calibri" w:cs="Calibri"/>
          <w:sz w:val="24"/>
          <w:szCs w:val="24"/>
        </w:rPr>
      </w:pPr>
    </w:p>
    <w:p w14:paraId="2FD29A1D" w14:textId="77777777" w:rsidR="00832C8C" w:rsidRDefault="00832C8C">
      <w:pPr>
        <w:rPr>
          <w:rFonts w:ascii="Calibri" w:hAnsi="Calibri" w:cs="Calibri"/>
          <w:sz w:val="24"/>
          <w:szCs w:val="24"/>
        </w:rPr>
      </w:pPr>
    </w:p>
    <w:p w14:paraId="2EE92259" w14:textId="77777777" w:rsidR="00832C8C" w:rsidRDefault="00832C8C">
      <w:pPr>
        <w:rPr>
          <w:rFonts w:ascii="Calibri" w:hAnsi="Calibri" w:cs="Calibri"/>
          <w:sz w:val="24"/>
          <w:szCs w:val="24"/>
        </w:rPr>
      </w:pPr>
    </w:p>
    <w:p w14:paraId="60644D63" w14:textId="77777777" w:rsidR="00832C8C" w:rsidRDefault="00832C8C">
      <w:pPr>
        <w:rPr>
          <w:rFonts w:ascii="Calibri" w:hAnsi="Calibri" w:cs="Calibri"/>
          <w:sz w:val="24"/>
          <w:szCs w:val="24"/>
        </w:rPr>
      </w:pPr>
    </w:p>
    <w:p w14:paraId="108AF764" w14:textId="77777777" w:rsidR="00832C8C" w:rsidRPr="00E03BF8" w:rsidRDefault="00832C8C">
      <w:pPr>
        <w:rPr>
          <w:rFonts w:ascii="Calibri" w:hAnsi="Calibri" w:cs="Calibri"/>
          <w:sz w:val="24"/>
          <w:szCs w:val="24"/>
        </w:rPr>
      </w:pPr>
    </w:p>
    <w:p w14:paraId="53E1F146" w14:textId="767BF9C8" w:rsidR="00F9394B" w:rsidRPr="00E03BF8" w:rsidRDefault="00F9394B" w:rsidP="00F9394B">
      <w:pPr>
        <w:pStyle w:val="Heading1"/>
        <w:rPr>
          <w:rFonts w:ascii="Calibri" w:hAnsi="Calibri" w:cs="Calibri"/>
        </w:rPr>
      </w:pPr>
      <w:bookmarkStart w:id="4" w:name="_Toc203926506"/>
      <w:r w:rsidRPr="00E03BF8">
        <w:rPr>
          <w:rFonts w:ascii="Calibri" w:hAnsi="Calibri" w:cs="Calibri"/>
        </w:rPr>
        <w:lastRenderedPageBreak/>
        <w:t>Designs</w:t>
      </w:r>
      <w:bookmarkEnd w:id="4"/>
    </w:p>
    <w:p w14:paraId="63398376" w14:textId="376803D9" w:rsidR="00F9394B" w:rsidRPr="00B64CB0" w:rsidRDefault="0067004A" w:rsidP="00B64CB0">
      <w:pPr>
        <w:pStyle w:val="Heading2"/>
        <w:rPr>
          <w:rFonts w:ascii="Calibri" w:hAnsi="Calibri" w:cs="Calibri"/>
        </w:rPr>
      </w:pPr>
      <w:bookmarkStart w:id="5" w:name="_Toc203926507"/>
      <w:r w:rsidRPr="00B64CB0">
        <w:rPr>
          <w:rFonts w:ascii="Calibri" w:hAnsi="Calibri" w:cs="Calibri"/>
        </w:rPr>
        <w:t>Functional and Non-Function</w:t>
      </w:r>
      <w:r w:rsidR="0047086C" w:rsidRPr="00B64CB0">
        <w:rPr>
          <w:rFonts w:ascii="Calibri" w:hAnsi="Calibri" w:cs="Calibri"/>
        </w:rPr>
        <w:t>al Requirements</w:t>
      </w:r>
      <w:bookmarkEnd w:id="5"/>
    </w:p>
    <w:p w14:paraId="135F721B" w14:textId="7A21159F" w:rsidR="005F0DCC" w:rsidRPr="00673F52" w:rsidRDefault="00832C8C" w:rsidP="00673F52">
      <w:pPr>
        <w:pStyle w:val="Heading3"/>
        <w:rPr>
          <w:rFonts w:ascii="Calibri" w:hAnsi="Calibri" w:cs="Calibri"/>
        </w:rPr>
      </w:pPr>
      <w:bookmarkStart w:id="6" w:name="_Toc203926508"/>
      <w:r w:rsidRPr="00673F52">
        <w:rPr>
          <w:rFonts w:ascii="Calibri" w:hAnsi="Calibri" w:cs="Calibri"/>
        </w:rPr>
        <w:t>Functional Requirements</w:t>
      </w:r>
      <w:bookmarkEnd w:id="6"/>
    </w:p>
    <w:p w14:paraId="1E69929D" w14:textId="77777777" w:rsidR="00673F52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 xml:space="preserve">Support for Agile and Waterfall project management methodologies. </w:t>
      </w:r>
    </w:p>
    <w:p w14:paraId="1898C9E2" w14:textId="77777777" w:rsidR="00673F52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 xml:space="preserve">Project progression tracker for developers to manage and monitor tasks. </w:t>
      </w:r>
    </w:p>
    <w:p w14:paraId="786FD79D" w14:textId="77777777" w:rsidR="00673F52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 xml:space="preserve">Project </w:t>
      </w:r>
      <w:proofErr w:type="gramStart"/>
      <w:r w:rsidRPr="00673F52">
        <w:rPr>
          <w:rFonts w:ascii="Calibri" w:hAnsi="Calibri" w:cs="Calibri"/>
          <w:sz w:val="24"/>
          <w:szCs w:val="24"/>
        </w:rPr>
        <w:t>timeline</w:t>
      </w:r>
      <w:proofErr w:type="gramEnd"/>
      <w:r w:rsidRPr="00673F52">
        <w:rPr>
          <w:rFonts w:ascii="Calibri" w:hAnsi="Calibri" w:cs="Calibri"/>
          <w:sz w:val="24"/>
          <w:szCs w:val="24"/>
        </w:rPr>
        <w:t xml:space="preserve"> feature visible to clients for real-time updates. </w:t>
      </w:r>
    </w:p>
    <w:p w14:paraId="6ED2E5C3" w14:textId="77777777" w:rsidR="00673F52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 xml:space="preserve">Client messaging system for direct communication. </w:t>
      </w:r>
    </w:p>
    <w:p w14:paraId="4EBE8289" w14:textId="77777777" w:rsidR="00673F52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 xml:space="preserve">Audio and video calling functionality for client-developer interaction. </w:t>
      </w:r>
    </w:p>
    <w:p w14:paraId="64F301EA" w14:textId="77777777" w:rsidR="00673F52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 xml:space="preserve">Ability to record and save all communications, including calls and messages. </w:t>
      </w:r>
    </w:p>
    <w:p w14:paraId="06F326CB" w14:textId="77777777" w:rsidR="00673F52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 xml:space="preserve">File upload, transfer, and preview capabilities for various file types. </w:t>
      </w:r>
    </w:p>
    <w:p w14:paraId="339266E5" w14:textId="77777777" w:rsidR="00673F52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 xml:space="preserve">File versioning to store and access all historical versions. </w:t>
      </w:r>
    </w:p>
    <w:p w14:paraId="28937C6D" w14:textId="77777777" w:rsidR="00673F52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 xml:space="preserve">Secure contract signing feature using electronic signatures. </w:t>
      </w:r>
    </w:p>
    <w:p w14:paraId="084FB44D" w14:textId="77777777" w:rsidR="00673F52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 xml:space="preserve">Role-based access control to manage visibility and permissions for developers and clients. </w:t>
      </w:r>
    </w:p>
    <w:p w14:paraId="593DD2A7" w14:textId="3D192290" w:rsidR="00832C8C" w:rsidRDefault="00673F52" w:rsidP="00673F52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673F52">
        <w:rPr>
          <w:rFonts w:ascii="Calibri" w:hAnsi="Calibri" w:cs="Calibri"/>
          <w:sz w:val="24"/>
          <w:szCs w:val="24"/>
        </w:rPr>
        <w:t>Activity logging of all user interactions, including changes, messages, file actions, and project updates.</w:t>
      </w:r>
    </w:p>
    <w:p w14:paraId="624D0826" w14:textId="77777777" w:rsidR="006A519E" w:rsidRPr="006A519E" w:rsidRDefault="006A519E" w:rsidP="006A519E">
      <w:pPr>
        <w:rPr>
          <w:rFonts w:ascii="Calibri" w:hAnsi="Calibri" w:cs="Calibri"/>
          <w:sz w:val="24"/>
          <w:szCs w:val="24"/>
        </w:rPr>
      </w:pPr>
    </w:p>
    <w:p w14:paraId="07FD63EA" w14:textId="51B047EE" w:rsidR="001C0181" w:rsidRPr="006A519E" w:rsidRDefault="006A519E" w:rsidP="006A519E">
      <w:pPr>
        <w:pStyle w:val="Heading3"/>
        <w:rPr>
          <w:rFonts w:ascii="Calibri" w:hAnsi="Calibri" w:cs="Calibri"/>
        </w:rPr>
      </w:pPr>
      <w:bookmarkStart w:id="7" w:name="_Toc203926509"/>
      <w:r w:rsidRPr="006A519E">
        <w:rPr>
          <w:rFonts w:ascii="Calibri" w:hAnsi="Calibri" w:cs="Calibri"/>
        </w:rPr>
        <w:t>Non-Functional Requirements</w:t>
      </w:r>
      <w:bookmarkEnd w:id="7"/>
    </w:p>
    <w:p w14:paraId="23D3E8FC" w14:textId="77777777" w:rsidR="006A519E" w:rsidRDefault="006A519E" w:rsidP="006A519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6A519E">
        <w:rPr>
          <w:rFonts w:ascii="Calibri" w:hAnsi="Calibri" w:cs="Calibri"/>
          <w:sz w:val="24"/>
          <w:szCs w:val="24"/>
        </w:rPr>
        <w:t xml:space="preserve">User-friendly and intuitive UI design for ease of use. </w:t>
      </w:r>
    </w:p>
    <w:p w14:paraId="25D2D98F" w14:textId="77777777" w:rsidR="006A519E" w:rsidRDefault="006A519E" w:rsidP="006A519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6A519E">
        <w:rPr>
          <w:rFonts w:ascii="Calibri" w:hAnsi="Calibri" w:cs="Calibri"/>
          <w:sz w:val="24"/>
          <w:szCs w:val="24"/>
        </w:rPr>
        <w:t xml:space="preserve">System should respond to actions within 2 seconds under typical conditions. </w:t>
      </w:r>
    </w:p>
    <w:p w14:paraId="506BC8BF" w14:textId="77777777" w:rsidR="006A519E" w:rsidRDefault="006A519E" w:rsidP="006A519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6A519E">
        <w:rPr>
          <w:rFonts w:ascii="Calibri" w:hAnsi="Calibri" w:cs="Calibri"/>
          <w:sz w:val="24"/>
          <w:szCs w:val="24"/>
        </w:rPr>
        <w:t xml:space="preserve">Maintain 99.9% uptime for high availability. </w:t>
      </w:r>
    </w:p>
    <w:p w14:paraId="0EC0D2A1" w14:textId="77777777" w:rsidR="006A519E" w:rsidRDefault="006A519E" w:rsidP="006A519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6A519E">
        <w:rPr>
          <w:rFonts w:ascii="Calibri" w:hAnsi="Calibri" w:cs="Calibri"/>
          <w:sz w:val="24"/>
          <w:szCs w:val="24"/>
        </w:rPr>
        <w:t xml:space="preserve">Regular automatic data backups to prevent data loss. </w:t>
      </w:r>
    </w:p>
    <w:p w14:paraId="0B707422" w14:textId="77777777" w:rsidR="006A519E" w:rsidRDefault="006A519E" w:rsidP="006A519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6A519E">
        <w:rPr>
          <w:rFonts w:ascii="Calibri" w:hAnsi="Calibri" w:cs="Calibri"/>
          <w:sz w:val="24"/>
          <w:szCs w:val="24"/>
        </w:rPr>
        <w:t xml:space="preserve">Scalable infrastructure to handle growth in users, projects, and files. </w:t>
      </w:r>
    </w:p>
    <w:p w14:paraId="21E8275D" w14:textId="77777777" w:rsidR="006A519E" w:rsidRDefault="006A519E" w:rsidP="006A519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6A519E">
        <w:rPr>
          <w:rFonts w:ascii="Calibri" w:hAnsi="Calibri" w:cs="Calibri"/>
          <w:sz w:val="24"/>
          <w:szCs w:val="24"/>
        </w:rPr>
        <w:t xml:space="preserve">All data must be encrypted in transit and at rest for security. </w:t>
      </w:r>
    </w:p>
    <w:p w14:paraId="05582E65" w14:textId="77777777" w:rsidR="006A519E" w:rsidRDefault="006A519E" w:rsidP="006A519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6A519E">
        <w:rPr>
          <w:rFonts w:ascii="Calibri" w:hAnsi="Calibri" w:cs="Calibri"/>
          <w:sz w:val="24"/>
          <w:szCs w:val="24"/>
        </w:rPr>
        <w:t xml:space="preserve">Support for two-factor authentication (2FA) for secure login. </w:t>
      </w:r>
    </w:p>
    <w:p w14:paraId="34096096" w14:textId="77777777" w:rsidR="006A519E" w:rsidRDefault="006A519E" w:rsidP="006A519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6A519E">
        <w:rPr>
          <w:rFonts w:ascii="Calibri" w:hAnsi="Calibri" w:cs="Calibri"/>
          <w:sz w:val="24"/>
          <w:szCs w:val="24"/>
        </w:rPr>
        <w:t xml:space="preserve">Compliance with GDPR and other relevant data protection regulations. </w:t>
      </w:r>
    </w:p>
    <w:p w14:paraId="1CFF6E6A" w14:textId="77777777" w:rsidR="006A519E" w:rsidRDefault="006A519E" w:rsidP="006A519E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6A519E">
        <w:rPr>
          <w:rFonts w:ascii="Calibri" w:hAnsi="Calibri" w:cs="Calibri"/>
          <w:sz w:val="24"/>
          <w:szCs w:val="24"/>
        </w:rPr>
        <w:t xml:space="preserve">Built with modular architecture for easy updates and maintenance. </w:t>
      </w:r>
    </w:p>
    <w:p w14:paraId="57C946FD" w14:textId="373E3335" w:rsidR="00DE3C6E" w:rsidRDefault="006A519E" w:rsidP="00AC06C8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6A519E">
        <w:rPr>
          <w:rFonts w:ascii="Calibri" w:hAnsi="Calibri" w:cs="Calibri"/>
          <w:sz w:val="24"/>
          <w:szCs w:val="24"/>
        </w:rPr>
        <w:t>Fully responsive design compatible with desktop and mobile browsers (Chrome, Firefox, Safari).</w:t>
      </w:r>
    </w:p>
    <w:p w14:paraId="5F7C9D0E" w14:textId="77777777" w:rsidR="00055061" w:rsidRPr="00055061" w:rsidRDefault="00055061" w:rsidP="00055061">
      <w:pPr>
        <w:rPr>
          <w:rFonts w:ascii="Calibri" w:hAnsi="Calibri" w:cs="Calibri"/>
          <w:sz w:val="24"/>
          <w:szCs w:val="24"/>
        </w:rPr>
      </w:pPr>
    </w:p>
    <w:sectPr w:rsidR="00055061" w:rsidRPr="00055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F0F17"/>
    <w:multiLevelType w:val="hybridMultilevel"/>
    <w:tmpl w:val="14F2E4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872F5"/>
    <w:multiLevelType w:val="hybridMultilevel"/>
    <w:tmpl w:val="DD0CA1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57A9E"/>
    <w:multiLevelType w:val="hybridMultilevel"/>
    <w:tmpl w:val="BC78E4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5473648">
    <w:abstractNumId w:val="0"/>
  </w:num>
  <w:num w:numId="2" w16cid:durableId="336998910">
    <w:abstractNumId w:val="2"/>
  </w:num>
  <w:num w:numId="3" w16cid:durableId="8998224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74F"/>
    <w:rsid w:val="00050810"/>
    <w:rsid w:val="00055061"/>
    <w:rsid w:val="00082DA3"/>
    <w:rsid w:val="000E3451"/>
    <w:rsid w:val="00130B2F"/>
    <w:rsid w:val="00176DFA"/>
    <w:rsid w:val="00183D0E"/>
    <w:rsid w:val="001C0181"/>
    <w:rsid w:val="00212C44"/>
    <w:rsid w:val="002619F3"/>
    <w:rsid w:val="003326FE"/>
    <w:rsid w:val="0038094C"/>
    <w:rsid w:val="00390747"/>
    <w:rsid w:val="003D44D6"/>
    <w:rsid w:val="003F5794"/>
    <w:rsid w:val="00466014"/>
    <w:rsid w:val="0047086C"/>
    <w:rsid w:val="004F779A"/>
    <w:rsid w:val="005852AF"/>
    <w:rsid w:val="00587F99"/>
    <w:rsid w:val="005F0DCC"/>
    <w:rsid w:val="00650CA8"/>
    <w:rsid w:val="0067004A"/>
    <w:rsid w:val="00670560"/>
    <w:rsid w:val="00673F52"/>
    <w:rsid w:val="00681516"/>
    <w:rsid w:val="0069774F"/>
    <w:rsid w:val="006A519E"/>
    <w:rsid w:val="006B74CB"/>
    <w:rsid w:val="00705CE5"/>
    <w:rsid w:val="007236BA"/>
    <w:rsid w:val="00724115"/>
    <w:rsid w:val="007439C8"/>
    <w:rsid w:val="007C27FA"/>
    <w:rsid w:val="007C3A83"/>
    <w:rsid w:val="007D32C3"/>
    <w:rsid w:val="00832C8C"/>
    <w:rsid w:val="00854518"/>
    <w:rsid w:val="008A1F31"/>
    <w:rsid w:val="008B2B1E"/>
    <w:rsid w:val="008C2A52"/>
    <w:rsid w:val="008D5B45"/>
    <w:rsid w:val="009028BE"/>
    <w:rsid w:val="00932CE5"/>
    <w:rsid w:val="009825CB"/>
    <w:rsid w:val="0098746E"/>
    <w:rsid w:val="00A07071"/>
    <w:rsid w:val="00A510F5"/>
    <w:rsid w:val="00AC06C8"/>
    <w:rsid w:val="00B3126B"/>
    <w:rsid w:val="00B6487F"/>
    <w:rsid w:val="00B64CB0"/>
    <w:rsid w:val="00BF28C5"/>
    <w:rsid w:val="00CD2E7B"/>
    <w:rsid w:val="00CE5022"/>
    <w:rsid w:val="00D2439E"/>
    <w:rsid w:val="00D46865"/>
    <w:rsid w:val="00DB30FB"/>
    <w:rsid w:val="00DD3083"/>
    <w:rsid w:val="00DE3C6E"/>
    <w:rsid w:val="00E03BF8"/>
    <w:rsid w:val="00E046DC"/>
    <w:rsid w:val="00E5343E"/>
    <w:rsid w:val="00E67F8A"/>
    <w:rsid w:val="00E9235E"/>
    <w:rsid w:val="00F1553E"/>
    <w:rsid w:val="00F9394B"/>
    <w:rsid w:val="00FC6E4A"/>
    <w:rsid w:val="00FF4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23500"/>
  <w15:chartTrackingRefBased/>
  <w15:docId w15:val="{99928BD3-F0E9-4E38-BC85-23A0EFDED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7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77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77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7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7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7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7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7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7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7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77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77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77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7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7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7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7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7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77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7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7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77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77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7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7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77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7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7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74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32CE5"/>
    <w:pPr>
      <w:spacing w:before="240" w:after="0"/>
      <w:outlineLvl w:val="9"/>
    </w:pPr>
    <w:rPr>
      <w:kern w:val="0"/>
      <w:sz w:val="32"/>
      <w:szCs w:val="32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30B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0B2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30B2F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619F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90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174A50-831C-4573-8123-22613B343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Reiss Stephenson</dc:creator>
  <cp:keywords/>
  <dc:description/>
  <cp:lastModifiedBy>Reiss Stephenson</cp:lastModifiedBy>
  <cp:revision>65</cp:revision>
  <dcterms:created xsi:type="dcterms:W3CDTF">2025-07-20T15:10:00Z</dcterms:created>
  <dcterms:modified xsi:type="dcterms:W3CDTF">2025-07-20T16:54:00Z</dcterms:modified>
</cp:coreProperties>
</file>