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120"/>
        <w:rPr/>
      </w:pPr>
      <w:bookmarkStart w:id="0" w:name="_heading=h.2s8eyo1"/>
      <w:bookmarkEnd w:id="0"/>
      <w:r>
        <w:rPr/>
        <w:t>ANÁLISIS BIOINFORMÁTICO DE ENSAMBLE DE GENOMA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el ensamble se utilizó un flujo de trabajo desarrollado en la unidad “gena” v1.0 (link github) obteniendo un ensamble del organismo FIELDMANUALd (FIELDMANUALe ?) con las siguientes características: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Total de bases en el ensamble    </w:t>
      </w:r>
    </w:p>
    <w:p>
      <w:pPr>
        <w:pStyle w:val="Normal"/>
        <w:rPr/>
      </w:pPr>
      <w:r>
        <w:rPr/>
        <w:t xml:space="preserve">    </w:t>
      </w:r>
      <w:r>
        <w:rPr/>
        <w:t xml:space="preserve">No. de scaffolds     </w:t>
      </w:r>
    </w:p>
    <w:p>
      <w:pPr>
        <w:pStyle w:val="Normal"/>
        <w:rPr/>
      </w:pPr>
      <w:r>
        <w:rPr/>
        <w:t xml:space="preserve">    </w:t>
      </w:r>
      <w:r>
        <w:rPr/>
        <w:t xml:space="preserve">N50/L50 de los scaffolds    </w:t>
      </w:r>
    </w:p>
    <w:p>
      <w:pPr>
        <w:pStyle w:val="Normal"/>
        <w:rPr/>
      </w:pPr>
      <w:r>
        <w:rPr/>
        <w:t xml:space="preserve">    </w:t>
      </w:r>
      <w:r>
        <w:rPr/>
        <w:t xml:space="preserve">Tamaño del mayor scaffold    </w:t>
      </w:r>
    </w:p>
    <w:p>
      <w:pPr>
        <w:pStyle w:val="Normal"/>
        <w:rPr/>
      </w:pPr>
      <w:r>
        <w:rPr/>
        <w:t xml:space="preserve">    </w:t>
      </w:r>
      <w:r>
        <w:rPr/>
        <w:t xml:space="preserve">GC%    </w:t>
      </w:r>
    </w:p>
    <w:p>
      <w:pPr>
        <w:pStyle w:val="Normal"/>
        <w:rPr/>
      </w:pPr>
      <w:r>
        <w:rPr/>
        <w:t xml:space="preserve">    </w:t>
      </w:r>
      <w:r>
        <w:rPr/>
        <w:t xml:space="preserve"># de CDs   </w:t>
      </w:r>
    </w:p>
    <w:p>
      <w:pPr>
        <w:pStyle w:val="Ttulo1"/>
        <w:rPr/>
      </w:pPr>
      <w:r>
        <w:rPr/>
        <w:t>RESULTADOS</w:t>
      </w:r>
    </w:p>
    <w:p>
      <w:pPr>
        <w:pStyle w:val="Normal"/>
        <w:rPr/>
      </w:pPr>
      <w:r>
        <w:rPr/>
        <w:t xml:space="preserve">Los resultados se encuentran disponibles en nuestra plataforma de administración de proyectos </w:t>
      </w:r>
      <w:hyperlink r:id="rId2" w:tgtFrame="http://www.uusmb.unam.mx:11324/SISBI/uusmb/index.xhtml">
        <w:r>
          <w:rPr>
            <w:rStyle w:val="EnlacedeInternet"/>
          </w:rPr>
          <w:t>SISBI</w:t>
        </w:r>
      </w:hyperlink>
      <w:r>
        <w:rPr/>
        <w:t>, favor de consultar/descargar estos accediendo con su usuario y contraseña para el proyecto.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Descripción breve de archivos que encontrará: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.fna == Archivo en formato fasta del genoma ensamblado</w:t>
      </w:r>
    </w:p>
    <w:p>
      <w:pPr>
        <w:pStyle w:val="Normal"/>
        <w:rPr/>
      </w:pPr>
      <w:r>
        <w:rPr/>
        <w:t xml:space="preserve">    </w:t>
      </w:r>
      <w:r>
        <w:rPr/>
        <w:t>.ffn == Archivo en formato fasta de todos los transcritos predichos utilizando el software PROKKA(v1.13.3)/Augustus</w:t>
      </w:r>
    </w:p>
    <w:p>
      <w:pPr>
        <w:pStyle w:val="Normal"/>
        <w:rPr/>
      </w:pPr>
      <w:r>
        <w:rPr/>
        <w:t xml:space="preserve">    </w:t>
      </w:r>
      <w:r>
        <w:rPr/>
        <w:t>.faa == Archivo en formato fasta de las secuencias pept</w:t>
      </w:r>
      <w:r>
        <w:rPr>
          <w:rFonts w:eastAsia="Arial" w:cs="Arial"/>
          <w:color w:val="000000" w:themeColor="text1"/>
        </w:rPr>
        <w:t>í</w:t>
      </w:r>
      <w:r>
        <w:rPr/>
        <w:t>dicas traducidas a partir de las secuencias codificantes (CDs) del .ffn</w:t>
      </w:r>
    </w:p>
    <w:p>
      <w:pPr>
        <w:pStyle w:val="Normal"/>
        <w:rPr/>
      </w:pPr>
      <w:r>
        <w:rPr>
          <w:rFonts w:eastAsia="Arial" w:cs="Arial"/>
          <w:color w:val="000000" w:themeColor="text1"/>
        </w:rPr>
        <w:t xml:space="preserve">    </w:t>
      </w:r>
      <w:r>
        <w:rPr/>
        <w:t>.gff == Archivo en formato GFF3 de anotación</w:t>
      </w:r>
    </w:p>
    <w:p>
      <w:pPr>
        <w:pStyle w:val="Normal"/>
        <w:rPr/>
      </w:pPr>
      <w:r>
        <w:rPr/>
        <w:t xml:space="preserve">    </w:t>
      </w:r>
      <w:r>
        <w:rPr/>
        <w:t>.gbk == Archivo en formato Genbank de anotación</w:t>
      </w:r>
    </w:p>
    <w:p>
      <w:pPr>
        <w:pStyle w:val="Normal"/>
        <w:rPr/>
      </w:pPr>
      <w:r>
        <w:rPr/>
        <w:t xml:space="preserve">    </w:t>
      </w:r>
      <w:r>
        <w:rPr/>
        <w:t>.txt == Estadística relacionada al genoma y la anotación.</w:t>
      </w:r>
    </w:p>
    <w:p>
      <w:pPr>
        <w:pStyle w:val="Normal"/>
        <w:rPr/>
      </w:pPr>
      <w:r>
        <w:rPr/>
        <w:t xml:space="preserve">    </w:t>
      </w:r>
      <w:r>
        <w:rPr/>
        <w:t>.tbl == Archivo en formato tabular de la anotación funcional automática de ".faa" utilizando pipeline para anotación de la USMB_annot (v1)</w:t>
      </w:r>
    </w:p>
    <w:p>
      <w:pPr>
        <w:pStyle w:val="Normal"/>
        <w:rPr/>
      </w:pPr>
      <w:r>
        <w:rPr/>
        <w:t xml:space="preserve">    </w:t>
      </w:r>
      <w:r>
        <w:rPr/>
        <w:t>md5sum.txt == Archivo con las firmas md5 de todos los archivos depositados</w:t>
      </w:r>
      <w:bookmarkStart w:id="1" w:name="_heading=h.17dp8vu"/>
      <w:bookmarkEnd w:id="1"/>
    </w:p>
    <w:sectPr>
      <w:headerReference w:type="default" r:id="rId3"/>
      <w:footerReference w:type="default" r:id="rId4"/>
      <w:type w:val="nextPage"/>
      <w:pgSz w:orient="landscape" w:w="15840" w:h="12240"/>
      <w:pgMar w:left="1411" w:right="1641" w:gutter="0" w:header="708" w:top="1411" w:footer="708" w:bottom="169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 xml:space="preserve">Proyecto: </w:t>
    </w:r>
    <w:r>
      <w:rPr>
        <w:sz w:val="22"/>
        <w:szCs w:val="22"/>
      </w:rPr>
      <w:t xml:space="preserve">FIELDBDb.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t>Laboratorio Nacional de Apoyo a las ciencias Genómicas</w:t>
          </w:r>
        </w:p>
        <w:p>
          <w:pPr>
            <w:pStyle w:val="Normal"/>
            <w:widowControl w:val="false"/>
            <w:rPr/>
          </w:pPr>
          <w:r>
            <w:rPr/>
            <w:t>Unidad Universitaria de secuenciación Masiva</w:t>
          </w:r>
        </w:p>
        <w:p>
          <w:pPr>
            <w:pStyle w:val="Normal"/>
            <w:widowControl w:val="false"/>
            <w:rPr/>
          </w:pPr>
          <w:r>
            <w:rPr/>
            <w:t>Instituto de Biotecnología de la UNAM</w:t>
          </w:r>
        </w:p>
        <w:p>
          <w:pPr>
            <w:pStyle w:val="Normal"/>
            <w:widowControl w:val="false"/>
            <w:rPr/>
          </w:pPr>
          <w:r>
            <w:rPr/>
            <w:t>Av. Universidad 2001, Cuernavaca Morelos</w:t>
          </w:r>
        </w:p>
        <w:p>
          <w:pPr>
            <w:pStyle w:val="Normal"/>
            <w:widowControl w:val="false"/>
            <w:rPr/>
          </w:pPr>
          <w:hyperlink r:id="rId2">
            <w:r>
              <w:rPr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rPr/>
          </w:pPr>
          <w:r>
            <w:rPr/>
            <w:t>777-3291777</w:t>
          </w:r>
        </w:p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/>
          </w:pPr>
          <w:r>
            <w:rPr/>
            <w:t>Código: F01_PT05_LNATCG</w:t>
          </w:r>
        </w:p>
        <w:p>
          <w:pPr>
            <w:pStyle w:val="Normal"/>
            <w:widowControl w:val="false"/>
            <w:rPr/>
          </w:pPr>
          <w:r>
            <w:rPr/>
          </w:r>
        </w:p>
        <w:p>
          <w:pPr>
            <w:pStyle w:val="Normal"/>
            <w:widowControl w:val="false"/>
            <w:rPr/>
          </w:pPr>
          <w:r>
            <w:rPr/>
            <w:t>Versión 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f64"/>
    <w:pPr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000000" w:themeColor="text1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00b437bc"/>
    <w:pPr>
      <w:keepNext w:val="true"/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color w:val="aut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76f88"/>
    <w:rPr/>
  </w:style>
  <w:style w:type="character" w:styleId="PiedepginaCar" w:customStyle="1">
    <w:name w:val="Pie de página Car"/>
    <w:basedOn w:val="DefaultParagraphFont"/>
    <w:uiPriority w:val="99"/>
    <w:qFormat/>
    <w:rsid w:val="00876f88"/>
    <w:rPr/>
  </w:style>
  <w:style w:type="character" w:styleId="EnlacedeInternet" w:customStyle="1">
    <w:name w:val="Enlace de Internet"/>
    <w:basedOn w:val="DefaultParagraphFont"/>
    <w:uiPriority w:val="99"/>
    <w:unhideWhenUsed/>
    <w:rsid w:val="00c80f64"/>
    <w:rPr>
      <w:color w:val="0000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870ba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c94756"/>
    <w:rPr>
      <w:color w:val="800080"/>
      <w:u w:val="single"/>
    </w:rPr>
  </w:style>
  <w:style w:type="character" w:styleId="Enlacedelndice" w:customStyle="1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9475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94756"/>
    <w:pPr>
      <w:spacing w:before="280" w:after="280"/>
    </w:pPr>
    <w:rPr>
      <w:rFonts w:ascii="Times New Roman" w:hAnsi="Times New Roman" w:eastAsia="Times New Roman" w:cs="Times New Roman"/>
      <w:lang w:val="es-MX"/>
    </w:rPr>
  </w:style>
  <w:style w:type="paragraph" w:styleId="LOnormal" w:customStyle="1">
    <w:name w:val="LO-normal"/>
    <w:qFormat/>
    <w:rsid w:val="00e07e79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Arial" w:cs="Arial"/>
      <w:b/>
      <w:color w:val="000000" w:themeColor="text1"/>
      <w:kern w:val="0"/>
      <w:sz w:val="20"/>
      <w:szCs w:val="20"/>
      <w:lang w:eastAsia="es-MX" w:val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usmb.unam.mx:11324/SISBI/uusmb/index.x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/ytP1SRRRzdbfOycJ2kU5Gjk1Q==">AMUW2mVIRH0IF81GbjycXXWDZeETIXxPO2gDaC5vG5mejm6GvBKYqrcOgEPRbYF/wpihRWlqJq8yy28RWWQo2ypeRpwZKvy01dGBsFfw7Pp1L5KNHXCTOlTL7SSG1gAqHdWKD62eX7vK+bNXDd9lFDcL/rHPwtjbhzp2Umgy8tvb4/OnrrzyqYoLZD/puCNojbe/NsgPHw6Gw5R8WgVDL5H9kVNj9GTLqj2BNggPP9j+6nqSqTtiUsTyzVi1sMkShzdVr9eeju7tQC37OduVBIShuo0g+Ar9699kpRJbKowgjzWHCV2tEmAlBWRgnwN42q3t8BgnKh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230</Words>
  <Characters>1323</Characters>
  <CharactersWithSpaces>1596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2023-09-01T00:57:00Z</dcterms:created>
  <dc:creator>Luis Miguel Jimenez Gonzalez</dc:creator>
  <dc:description/>
  <dc:language>es-MX</dc:language>
  <cp:lastModifiedBy/>
  <dcterms:modified xsi:type="dcterms:W3CDTF">2023-10-16T18:19:33Z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