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ADCBC" w14:textId="77777777" w:rsidR="00505045" w:rsidRDefault="00000000" w:rsidP="00F36AAC">
      <w:pPr>
        <w:pStyle w:val="Ttulo1"/>
        <w:rPr>
          <w:rFonts w:eastAsia="Arial"/>
        </w:rPr>
      </w:pPr>
      <w:r>
        <w:t>REPORTE DE CALIDAD</w:t>
      </w:r>
    </w:p>
    <w:p w14:paraId="6912FA9A" w14:textId="77777777" w:rsidR="00505045" w:rsidRDefault="00000000">
      <w:r>
        <w:t xml:space="preserve">El siguiente reporte de calidad reporta el % de GC, rendimiento y % de nucleótidos por base: </w:t>
      </w:r>
    </w:p>
    <w:p w14:paraId="1824CBC7" w14:textId="77777777" w:rsidR="00505045" w:rsidRDefault="00000000">
      <w:proofErr w:type="spellStart"/>
      <w:r>
        <w:t>FIELDBDh</w:t>
      </w:r>
      <w:proofErr w:type="spellEnd"/>
    </w:p>
    <w:p w14:paraId="56AA3F00" w14:textId="77777777" w:rsidR="00505045" w:rsidRDefault="00505045"/>
    <w:p w14:paraId="5C3FB532" w14:textId="77777777" w:rsidR="00505045" w:rsidRDefault="00000000">
      <w:bookmarkStart w:id="0" w:name="_heading=h.2s8eyo1"/>
      <w:bookmarkStart w:id="1" w:name="__DdeLink__2864_1612374953"/>
      <w:bookmarkEnd w:id="0"/>
      <w:r>
        <w:t xml:space="preserve">En este reporte se aprecia que el rendimiento cumple con el compromiso de entregar al menos 75% de 10 millones de secuencias solicitadas. Como resultado de la revisión de estos reportes de calidad, y dado que el promedio de calidad se encuentra para todas las muestras a lo largo de todas las secuencias </w:t>
      </w:r>
      <w:proofErr w:type="spellStart"/>
      <w:r>
        <w:t>FIELDMANUALc</w:t>
      </w:r>
      <w:proofErr w:type="spellEnd"/>
      <w:r>
        <w:t xml:space="preserve"> de Q30, el porcentaje de GC se apega al teórico y los porcentajes de nucleótidos a lo largo de todas las bases se mantienen dentro de lo esperado, no se realizó ninguna limpieza por calidad o de adaptadores o para eliminar secuencias repetidas.</w:t>
      </w:r>
      <w:bookmarkEnd w:id="1"/>
    </w:p>
    <w:sectPr w:rsidR="00505045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045"/>
    <w:rsid w:val="00505045"/>
    <w:rsid w:val="00F3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EF1E"/>
  <w15:docId w15:val="{9D7DD436-E9CD-4ABF-927B-59270060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BAF"/>
    <w:pPr>
      <w:jc w:val="both"/>
    </w:pPr>
    <w:rPr>
      <w:rFonts w:ascii="Arial" w:eastAsia="Arial" w:hAnsi="Arial" w:cs="Arial"/>
      <w:color w:val="000000" w:themeColor="text1"/>
      <w:kern w:val="0"/>
      <w:lang w:val="es-ES" w:eastAsia="es-MX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36A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1F60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1B1F6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F36AA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Lucio Montero Valenzuela</cp:lastModifiedBy>
  <cp:revision>8</cp:revision>
  <dcterms:created xsi:type="dcterms:W3CDTF">2023-08-31T11:40:00Z</dcterms:created>
  <dcterms:modified xsi:type="dcterms:W3CDTF">2023-09-06T01:29:00Z</dcterms:modified>
  <dc:language>es-MX</dc:language>
</cp:coreProperties>
</file>