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end"/>
        <w:rPr>
          <w:rFonts w:ascii="Times New Roman" w:hAnsi="Times New Roman"/>
        </w:rPr>
      </w:pPr>
      <w:r>
        <w:rPr>
          <w:rFonts w:cs="Times New Roman" w:ascii="Times New Roman" w:hAnsi="Times New Roman"/>
          <w:b/>
          <w:sz w:val="24"/>
          <w:szCs w:val="24"/>
        </w:rPr>
        <w:t>Весна 202</w:t>
      </w:r>
      <w:r>
        <w:rPr>
          <w:rFonts w:cs="Times New Roman" w:ascii="Times New Roman" w:hAnsi="Times New Roman"/>
          <w:b/>
          <w:sz w:val="24"/>
          <w:szCs w:val="24"/>
          <w:lang w:val="en-US"/>
        </w:rPr>
        <w:t>3</w:t>
      </w:r>
      <w:r>
        <w:rPr>
          <w:rFonts w:cs="Times New Roman" w:ascii="Times New Roman" w:hAnsi="Times New Roman"/>
          <w:b/>
          <w:sz w:val="24"/>
          <w:szCs w:val="24"/>
        </w:rPr>
        <w:t>-202</w:t>
      </w:r>
      <w:r>
        <w:rPr>
          <w:rFonts w:cs="Times New Roman" w:ascii="Times New Roman" w:hAnsi="Times New Roman"/>
          <w:b/>
          <w:sz w:val="24"/>
          <w:szCs w:val="24"/>
          <w:lang w:val="en-US"/>
        </w:rPr>
        <w:t>4</w:t>
      </w:r>
    </w:p>
    <w:p>
      <w:pPr>
        <w:pStyle w:val="Normal"/>
        <w:jc w:val="end"/>
        <w:rPr>
          <w:rFonts w:ascii="Times New Roman" w:hAnsi="Times New Roman"/>
        </w:rPr>
      </w:pPr>
      <w:r>
        <w:rPr>
          <w:rFonts w:cs="Times New Roman" w:ascii="Times New Roman" w:hAnsi="Times New Roman"/>
          <w:b/>
          <w:sz w:val="24"/>
          <w:szCs w:val="24"/>
          <w:lang w:val="en-US"/>
        </w:rPr>
        <w:t>Кладковой Максим</w:t>
      </w:r>
      <w:r>
        <w:rPr>
          <w:rFonts w:cs="Times New Roman" w:ascii="Times New Roman" w:hAnsi="Times New Roman"/>
          <w:b/>
          <w:sz w:val="24"/>
          <w:szCs w:val="24"/>
          <w:lang w:val="en-US"/>
        </w:rPr>
        <w:t xml:space="preserve"> 5130</w:t>
      </w:r>
      <w:r>
        <w:rPr>
          <w:rFonts w:cs="Times New Roman" w:ascii="Times New Roman" w:hAnsi="Times New Roman"/>
          <w:b/>
          <w:sz w:val="24"/>
          <w:szCs w:val="24"/>
          <w:lang w:val="en-US"/>
        </w:rPr>
        <w:t>904/</w:t>
      </w:r>
      <w:r>
        <w:rPr>
          <w:rFonts w:cs="Times New Roman" w:ascii="Times New Roman" w:hAnsi="Times New Roman"/>
          <w:b/>
          <w:sz w:val="24"/>
          <w:szCs w:val="24"/>
          <w:lang w:val="en-US"/>
        </w:rPr>
        <w:t>3000</w:t>
      </w:r>
      <w:r>
        <w:rPr>
          <w:rFonts w:cs="Times New Roman" w:ascii="Times New Roman" w:hAnsi="Times New Roman"/>
          <w:b/>
          <w:sz w:val="24"/>
          <w:szCs w:val="24"/>
          <w:lang w:val="en-US"/>
        </w:rPr>
        <w:t>5</w:t>
      </w:r>
    </w:p>
    <w:p>
      <w:pPr>
        <w:pStyle w:val="Normal"/>
        <w:jc w:val="end"/>
        <w:rPr>
          <w:rFonts w:ascii="Times New Roman" w:hAnsi="Times New Roman" w:cs="Times New Roman"/>
          <w:b/>
          <w:color w:val="FF0000"/>
          <w:sz w:val="24"/>
          <w:szCs w:val="24"/>
        </w:rPr>
      </w:pPr>
      <w:r>
        <w:rPr>
          <w:rFonts w:cs="Times New Roman" w:ascii="Times New Roman" w:hAnsi="Times New Roman"/>
          <w:b/>
          <w:color w:val="FF0000"/>
          <w:sz w:val="24"/>
          <w:szCs w:val="24"/>
        </w:rPr>
        <w:t>Базовый уровень</w:t>
      </w:r>
    </w:p>
    <w:p>
      <w:pPr>
        <w:pStyle w:val="Normal"/>
        <w:jc w:val="center"/>
        <w:rPr>
          <w:rFonts w:ascii="Times New Roman" w:hAnsi="Times New Roman"/>
        </w:rPr>
      </w:pPr>
      <w:r>
        <w:rPr>
          <w:rFonts w:cs="Times New Roman" w:ascii="Times New Roman" w:hAnsi="Times New Roman"/>
          <w:sz w:val="24"/>
          <w:szCs w:val="24"/>
          <w:lang w:val="en-US"/>
        </w:rPr>
        <w:t xml:space="preserve">Monologue on </w:t>
      </w:r>
      <w:r>
        <w:rPr>
          <w:rFonts w:cs="Times New Roman" w:ascii="Times New Roman" w:hAnsi="Times New Roman"/>
          <w:i/>
          <w:sz w:val="24"/>
          <w:szCs w:val="24"/>
          <w:lang w:val="en-US"/>
        </w:rPr>
        <w:t>EDUCATION</w:t>
      </w:r>
    </w:p>
    <w:tbl>
      <w:tblPr>
        <w:tblW w:w="9345" w:type="dxa"/>
        <w:jc w:val="start"/>
        <w:tblInd w:w="-113" w:type="dxa"/>
        <w:tblLayout w:type="fixed"/>
        <w:tblCellMar>
          <w:top w:w="0" w:type="dxa"/>
          <w:start w:w="108" w:type="dxa"/>
          <w:bottom w:w="0" w:type="dxa"/>
          <w:end w:w="108" w:type="dxa"/>
        </w:tblCellMar>
      </w:tblPr>
      <w:tblGrid>
        <w:gridCol w:w="3113"/>
        <w:gridCol w:w="4394"/>
        <w:gridCol w:w="1838"/>
      </w:tblGrid>
      <w:tr>
        <w:trPr/>
        <w:tc>
          <w:tcPr>
            <w:tcW w:w="311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eastAsia="Calibri" w:cs="Times New Roman"/>
                <w:b/>
                <w:i/>
                <w:i/>
                <w:kern w:val="0"/>
                <w:sz w:val="24"/>
                <w:szCs w:val="24"/>
                <w:lang w:val="en-US" w:eastAsia="en-US" w:bidi="ar-SA"/>
              </w:rPr>
            </w:pPr>
            <w:r>
              <w:rPr>
                <w:rFonts w:eastAsia="Calibri" w:cs="Times New Roman" w:ascii="Times New Roman" w:hAnsi="Times New Roman"/>
                <w:b/>
                <w:i/>
                <w:kern w:val="0"/>
                <w:sz w:val="24"/>
                <w:szCs w:val="24"/>
                <w:lang w:val="en-US" w:eastAsia="en-US" w:bidi="ar-SA"/>
              </w:rPr>
              <w:t>You are going to give a talk about EDUCATION.</w:t>
            </w:r>
          </w:p>
        </w:tc>
        <w:tc>
          <w:tcPr>
            <w:tcW w:w="439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center"/>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text of the monologue</w:t>
            </w:r>
          </w:p>
          <w:p>
            <w:pPr>
              <w:pStyle w:val="Normal"/>
              <w:widowControl/>
              <w:spacing w:lineRule="auto" w:line="240" w:before="0" w:after="0"/>
              <w:jc w:val="center"/>
              <w:rPr>
                <w:rFonts w:ascii="Times New Roman" w:hAnsi="Times New Roman" w:eastAsia="Calibri" w:cs="Times New Roman"/>
                <w:kern w:val="0"/>
                <w:sz w:val="24"/>
                <w:szCs w:val="24"/>
                <w:lang w:val="ru-RU" w:eastAsia="en-US" w:bidi="ar-SA"/>
              </w:rPr>
            </w:pPr>
            <w:r>
              <w:rPr>
                <w:rFonts w:eastAsia="Calibri" w:cs="Times New Roman" w:ascii="Times New Roman" w:hAnsi="Times New Roman"/>
                <w:kern w:val="0"/>
                <w:sz w:val="24"/>
                <w:szCs w:val="24"/>
                <w:lang w:val="ru-RU" w:eastAsia="en-US" w:bidi="ar-SA"/>
              </w:rPr>
            </w:r>
          </w:p>
        </w:tc>
        <w:tc>
          <w:tcPr>
            <w:tcW w:w="1838"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center"/>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Vocabulary, Grammar Structures,</w:t>
            </w:r>
          </w:p>
          <w:p>
            <w:pPr>
              <w:pStyle w:val="Normal"/>
              <w:widowControl/>
              <w:spacing w:lineRule="auto" w:line="240" w:before="0" w:after="0"/>
              <w:jc w:val="center"/>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Linking Words and Phrases</w:t>
            </w:r>
          </w:p>
        </w:tc>
      </w:tr>
      <w:tr>
        <w:trPr>
          <w:trHeight w:val="2306" w:hRule="atLeast"/>
        </w:trPr>
        <w:tc>
          <w:tcPr>
            <w:tcW w:w="311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eastAsia="Calibri" w:cs="Times New Roman"/>
                <w:b/>
                <w:kern w:val="0"/>
                <w:sz w:val="20"/>
                <w:szCs w:val="20"/>
                <w:lang w:val="en-US" w:eastAsia="en-US" w:bidi="ar-SA"/>
              </w:rPr>
            </w:pPr>
            <w:r>
              <w:rPr>
                <w:rFonts w:eastAsia="Calibri" w:cs="Times New Roman" w:ascii="Times New Roman" w:hAnsi="Times New Roman"/>
                <w:b/>
                <w:kern w:val="0"/>
                <w:sz w:val="20"/>
                <w:szCs w:val="20"/>
                <w:lang w:val="en-US" w:eastAsia="en-US" w:bidi="ar-SA"/>
              </w:rPr>
              <w:t>Step 1. Introduction</w:t>
            </w:r>
          </w:p>
          <w:p>
            <w:pPr>
              <w:pStyle w:val="Normal"/>
              <w:widowControl/>
              <w:spacing w:lineRule="auto" w:line="240" w:before="0" w:after="0"/>
              <w:jc w:val="both"/>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1. Start with a hook sentence that will attract the listener’s attention(a quote, a proverb, etc.).</w:t>
            </w:r>
          </w:p>
          <w:p>
            <w:pPr>
              <w:pStyle w:val="Normal"/>
              <w:widowControl/>
              <w:spacing w:lineRule="auto" w:line="240" w:before="0" w:after="0"/>
              <w:jc w:val="both"/>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2. Lead your speech steadily to the main part of your talk.</w:t>
            </w:r>
          </w:p>
          <w:p>
            <w:pPr>
              <w:pStyle w:val="Normal"/>
              <w:widowControl/>
              <w:spacing w:lineRule="auto" w:line="240" w:before="0" w:after="0"/>
              <w:jc w:val="both"/>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3. The introduction may consist of 3-6 sentences.</w:t>
            </w:r>
          </w:p>
        </w:tc>
        <w:tc>
          <w:tcPr>
            <w:tcW w:w="4394" w:type="dxa"/>
            <w:tcBorders>
              <w:top w:val="single" w:sz="4" w:space="0" w:color="000000"/>
              <w:start w:val="single" w:sz="4" w:space="0" w:color="000000"/>
              <w:bottom w:val="single" w:sz="4" w:space="0" w:color="000000"/>
              <w:end w:val="single" w:sz="4" w:space="0" w:color="000000"/>
            </w:tcBorders>
          </w:tcPr>
          <w:p>
            <w:pPr>
              <w:pStyle w:val="Normal"/>
              <w:spacing w:before="0" w:after="200"/>
              <w:jc w:val="both"/>
              <w:rPr>
                <w:rFonts w:ascii="Times New Roman" w:hAnsi="Times New Roman"/>
                <w:b w:val="false"/>
                <w:bCs w:val="false"/>
                <w:i w:val="false"/>
                <w:i w:val="false"/>
                <w:iCs w:val="false"/>
                <w:sz w:val="20"/>
                <w:szCs w:val="20"/>
              </w:rPr>
            </w:pPr>
            <w:r>
              <w:rPr>
                <w:rFonts w:cs="Times New Roman" w:ascii="Times New Roman" w:hAnsi="Times New Roman"/>
                <w:b w:val="false"/>
                <w:bCs w:val="false"/>
                <w:i w:val="false"/>
                <w:iCs w:val="false"/>
                <w:color w:val="000000"/>
                <w:w w:val="105"/>
                <w:sz w:val="20"/>
                <w:szCs w:val="20"/>
                <w:lang w:val="en-US"/>
              </w:rPr>
              <w:t xml:space="preserve">"Education is the most powerful weapon which you can use to change the world." </w:t>
            </w:r>
            <w:r>
              <w:rPr>
                <w:rFonts w:cs="Times New Roman" w:ascii="Times New Roman" w:hAnsi="Times New Roman"/>
                <w:b w:val="false"/>
                <w:bCs w:val="false"/>
                <w:i w:val="false"/>
                <w:iCs w:val="false"/>
                <w:color w:val="000000"/>
                <w:w w:val="105"/>
                <w:sz w:val="20"/>
                <w:szCs w:val="20"/>
                <w:shd w:fill="00FFFF" w:val="clear"/>
                <w:lang w:val="en-US"/>
              </w:rPr>
              <w:t>These profound words by Nelson Mandela resonate deeply in our current educational landscape.</w:t>
            </w:r>
            <w:r>
              <w:rPr>
                <w:rFonts w:cs="Times New Roman" w:ascii="Times New Roman" w:hAnsi="Times New Roman"/>
                <w:b w:val="false"/>
                <w:bCs w:val="false"/>
                <w:i w:val="false"/>
                <w:iCs w:val="false"/>
                <w:color w:val="000000"/>
                <w:w w:val="105"/>
                <w:sz w:val="20"/>
                <w:szCs w:val="20"/>
                <w:lang w:val="en-US"/>
              </w:rPr>
              <w:t xml:space="preserve"> </w:t>
            </w:r>
            <w:r>
              <w:rPr>
                <w:rFonts w:cs="Times New Roman" w:ascii="Times New Roman" w:hAnsi="Times New Roman"/>
                <w:b w:val="false"/>
                <w:bCs w:val="false"/>
                <w:i w:val="false"/>
                <w:iCs w:val="false"/>
                <w:color w:val="000000"/>
                <w:w w:val="105"/>
                <w:sz w:val="20"/>
                <w:szCs w:val="20"/>
                <w:shd w:fill="7FFF00" w:val="clear"/>
                <w:lang w:val="en-US"/>
              </w:rPr>
              <w:t>Good morning,</w:t>
            </w:r>
            <w:r>
              <w:rPr>
                <w:rFonts w:cs="Times New Roman" w:ascii="Times New Roman" w:hAnsi="Times New Roman"/>
                <w:b w:val="false"/>
                <w:bCs w:val="false"/>
                <w:i w:val="false"/>
                <w:iCs w:val="false"/>
                <w:color w:val="000000"/>
                <w:w w:val="105"/>
                <w:sz w:val="20"/>
                <w:szCs w:val="20"/>
                <w:lang w:val="en-US"/>
              </w:rPr>
              <w:t xml:space="preserve"> ladies and gentlemen. </w:t>
            </w:r>
            <w:r>
              <w:rPr>
                <w:rFonts w:cs="Times New Roman" w:ascii="Times New Roman" w:hAnsi="Times New Roman"/>
                <w:b w:val="false"/>
                <w:bCs w:val="false"/>
                <w:i w:val="false"/>
                <w:iCs w:val="false"/>
                <w:color w:val="000000"/>
                <w:w w:val="105"/>
                <w:sz w:val="20"/>
                <w:szCs w:val="20"/>
                <w:shd w:fill="7FFF00" w:val="clear"/>
                <w:lang w:val="en-US"/>
              </w:rPr>
              <w:t>Today</w:t>
            </w:r>
            <w:r>
              <w:rPr>
                <w:rFonts w:cs="Times New Roman" w:ascii="Times New Roman" w:hAnsi="Times New Roman"/>
                <w:b w:val="false"/>
                <w:bCs w:val="false"/>
                <w:i w:val="false"/>
                <w:iCs w:val="false"/>
                <w:color w:val="000000"/>
                <w:w w:val="105"/>
                <w:sz w:val="20"/>
                <w:szCs w:val="20"/>
                <w:lang w:val="en-US"/>
              </w:rPr>
              <w:t xml:space="preserve">, I want to draw your attention to the crucial link between emotional intelligence, well-being, and academic success. As we delve deeper into this topic, we will explore how prioritizing these aspects in educational institutions can shape resilient, compassionate individuals ready to navigate the challenges of the modern world. </w:t>
            </w:r>
            <w:r>
              <w:rPr>
                <w:rFonts w:cs="Times New Roman" w:ascii="Times New Roman" w:hAnsi="Times New Roman"/>
                <w:b w:val="false"/>
                <w:bCs w:val="false"/>
                <w:i w:val="false"/>
                <w:iCs w:val="false"/>
                <w:color w:val="000000"/>
                <w:w w:val="105"/>
                <w:sz w:val="20"/>
                <w:szCs w:val="20"/>
                <w:shd w:fill="FFFFFF" w:val="clear"/>
                <w:lang w:val="en-US"/>
              </w:rPr>
              <w:t>Thank you for joining me on this journey of discovery and enlightenment.</w:t>
            </w:r>
          </w:p>
        </w:tc>
        <w:tc>
          <w:tcPr>
            <w:tcW w:w="1838"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r>
          </w:p>
        </w:tc>
      </w:tr>
      <w:tr>
        <w:trPr/>
        <w:tc>
          <w:tcPr>
            <w:tcW w:w="311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eastAsia="Calibri" w:cs="Times New Roman"/>
                <w:b/>
                <w:kern w:val="0"/>
                <w:sz w:val="20"/>
                <w:szCs w:val="20"/>
                <w:lang w:val="en-US" w:eastAsia="en-US" w:bidi="ar-SA"/>
              </w:rPr>
            </w:pPr>
            <w:r>
              <w:rPr>
                <w:rFonts w:eastAsia="Calibri" w:cs="Times New Roman" w:ascii="Times New Roman" w:hAnsi="Times New Roman"/>
                <w:b/>
                <w:kern w:val="0"/>
                <w:sz w:val="20"/>
                <w:szCs w:val="20"/>
                <w:lang w:val="en-US" w:eastAsia="en-US" w:bidi="ar-SA"/>
              </w:rPr>
              <w:t>Step 2. Education Issues</w:t>
            </w:r>
          </w:p>
          <w:p>
            <w:pPr>
              <w:pStyle w:val="Normal"/>
              <w:widowControl/>
              <w:spacing w:lineRule="auto" w:line="240" w:before="0" w:after="0"/>
              <w:jc w:val="star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2.1. Speak about the educational system in the Russian Federation (for reference see ex.1, p.56).</w:t>
            </w:r>
          </w:p>
          <w:p>
            <w:pPr>
              <w:pStyle w:val="Normal"/>
              <w:widowControl/>
              <w:spacing w:lineRule="auto" w:line="240" w:before="0" w:after="0"/>
              <w:jc w:val="star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r>
          </w:p>
          <w:p>
            <w:pPr>
              <w:pStyle w:val="Normal"/>
              <w:widowControl/>
              <w:spacing w:lineRule="auto" w:line="240" w:before="0" w:after="0"/>
              <w:jc w:val="both"/>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2.2. Compare the educational system of any foreign country (for example, the UK, the USA, China, France, etc.) with the educational system of Russia. (Use expressions to show contrast and comparison. For reference see pp. 156, 159, 160, 162).</w:t>
            </w:r>
          </w:p>
        </w:tc>
        <w:tc>
          <w:tcPr>
            <w:tcW w:w="4394" w:type="dxa"/>
            <w:tcBorders>
              <w:top w:val="single" w:sz="4" w:space="0" w:color="000000"/>
              <w:start w:val="single" w:sz="4" w:space="0" w:color="000000"/>
              <w:bottom w:val="single" w:sz="4" w:space="0" w:color="000000"/>
              <w:end w:val="single" w:sz="4" w:space="0" w:color="000000"/>
            </w:tcBorders>
          </w:tcPr>
          <w:p>
            <w:pPr>
              <w:pStyle w:val="Normal"/>
              <w:jc w:val="both"/>
              <w:rPr>
                <w:rFonts w:ascii="Times New Roman" w:hAnsi="Times New Roman"/>
                <w:b w:val="false"/>
                <w:bCs w:val="false"/>
                <w:i w:val="false"/>
                <w:i w:val="false"/>
                <w:iCs w:val="false"/>
                <w:sz w:val="20"/>
                <w:szCs w:val="20"/>
              </w:rPr>
            </w:pPr>
            <w:r>
              <w:rPr>
                <w:rFonts w:cs="Times New Roman" w:ascii="Times New Roman" w:hAnsi="Times New Roman"/>
                <w:b w:val="false"/>
                <w:bCs w:val="false"/>
                <w:i w:val="false"/>
                <w:iCs w:val="false"/>
                <w:color w:val="000000"/>
                <w:w w:val="105"/>
                <w:sz w:val="20"/>
                <w:szCs w:val="20"/>
                <w:lang w:val="en-US"/>
              </w:rPr>
              <w:t xml:space="preserve">In the Russian Federation, children typically </w:t>
            </w:r>
            <w:r>
              <w:rPr>
                <w:rFonts w:cs="Times New Roman" w:ascii="Times New Roman" w:hAnsi="Times New Roman"/>
                <w:b w:val="false"/>
                <w:bCs w:val="false"/>
                <w:i w:val="false"/>
                <w:iCs w:val="false"/>
                <w:color w:val="000000"/>
                <w:w w:val="105"/>
                <w:sz w:val="20"/>
                <w:szCs w:val="20"/>
                <w:shd w:fill="FFFF00" w:val="clear"/>
                <w:lang w:val="en-US"/>
              </w:rPr>
              <w:t>start school at the age</w:t>
            </w:r>
            <w:r>
              <w:rPr>
                <w:rFonts w:cs="Times New Roman" w:ascii="Times New Roman" w:hAnsi="Times New Roman"/>
                <w:b w:val="false"/>
                <w:bCs w:val="false"/>
                <w:i w:val="false"/>
                <w:iCs w:val="false"/>
                <w:color w:val="000000"/>
                <w:w w:val="105"/>
                <w:sz w:val="20"/>
                <w:szCs w:val="20"/>
                <w:lang w:val="en-US"/>
              </w:rPr>
              <w:t xml:space="preserve"> of 7. They </w:t>
            </w:r>
            <w:r>
              <w:rPr>
                <w:rFonts w:cs="Times New Roman" w:ascii="Times New Roman" w:hAnsi="Times New Roman"/>
                <w:b w:val="false"/>
                <w:bCs w:val="false"/>
                <w:i w:val="false"/>
                <w:iCs w:val="false"/>
                <w:color w:val="000000"/>
                <w:w w:val="105"/>
                <w:sz w:val="20"/>
                <w:szCs w:val="20"/>
                <w:shd w:fill="FFFF00" w:val="clear"/>
                <w:lang w:val="en-US"/>
              </w:rPr>
              <w:t>go to school</w:t>
            </w:r>
            <w:r>
              <w:rPr>
                <w:rFonts w:cs="Times New Roman" w:ascii="Times New Roman" w:hAnsi="Times New Roman"/>
                <w:b w:val="false"/>
                <w:bCs w:val="false"/>
                <w:i w:val="false"/>
                <w:iCs w:val="false"/>
                <w:color w:val="000000"/>
                <w:w w:val="105"/>
                <w:sz w:val="20"/>
                <w:szCs w:val="20"/>
                <w:lang w:val="en-US"/>
              </w:rPr>
              <w:t xml:space="preserve"> for 11 years, </w:t>
            </w:r>
            <w:r>
              <w:rPr>
                <w:rFonts w:cs="Times New Roman" w:ascii="Times New Roman" w:hAnsi="Times New Roman"/>
                <w:b w:val="false"/>
                <w:bCs w:val="false"/>
                <w:i w:val="false"/>
                <w:iCs w:val="false"/>
                <w:color w:val="000000"/>
                <w:w w:val="105"/>
                <w:sz w:val="20"/>
                <w:szCs w:val="20"/>
                <w:shd w:fill="FFFF00" w:val="clear"/>
                <w:lang w:val="en-US"/>
              </w:rPr>
              <w:t>taking exams</w:t>
            </w:r>
            <w:r>
              <w:rPr>
                <w:rFonts w:cs="Times New Roman" w:ascii="Times New Roman" w:hAnsi="Times New Roman"/>
                <w:b w:val="false"/>
                <w:bCs w:val="false"/>
                <w:i w:val="false"/>
                <w:iCs w:val="false"/>
                <w:color w:val="000000"/>
                <w:w w:val="105"/>
                <w:sz w:val="20"/>
                <w:szCs w:val="20"/>
                <w:lang w:val="en-US"/>
              </w:rPr>
              <w:t xml:space="preserve"> regularly. The emphasis is on doing one's best and getting good grades. Students </w:t>
            </w:r>
            <w:r>
              <w:rPr>
                <w:rFonts w:cs="Times New Roman" w:ascii="Times New Roman" w:hAnsi="Times New Roman"/>
                <w:b w:val="false"/>
                <w:bCs w:val="false"/>
                <w:i w:val="false"/>
                <w:iCs w:val="false"/>
                <w:color w:val="000000"/>
                <w:w w:val="105"/>
                <w:sz w:val="20"/>
                <w:szCs w:val="20"/>
                <w:shd w:fill="FFFF00" w:val="clear"/>
                <w:lang w:val="en-US"/>
              </w:rPr>
              <w:t>attend classes</w:t>
            </w:r>
            <w:r>
              <w:rPr>
                <w:rFonts w:cs="Times New Roman" w:ascii="Times New Roman" w:hAnsi="Times New Roman"/>
                <w:b w:val="false"/>
                <w:bCs w:val="false"/>
                <w:i w:val="false"/>
                <w:iCs w:val="false"/>
                <w:color w:val="000000"/>
                <w:w w:val="105"/>
                <w:sz w:val="20"/>
                <w:szCs w:val="20"/>
                <w:lang w:val="en-US"/>
              </w:rPr>
              <w:t xml:space="preserve"> and must </w:t>
            </w:r>
            <w:r>
              <w:rPr>
                <w:rFonts w:cs="Times New Roman" w:ascii="Times New Roman" w:hAnsi="Times New Roman"/>
                <w:b w:val="false"/>
                <w:bCs w:val="false"/>
                <w:i w:val="false"/>
                <w:iCs w:val="false"/>
                <w:color w:val="000000"/>
                <w:w w:val="105"/>
                <w:sz w:val="20"/>
                <w:szCs w:val="20"/>
                <w:shd w:fill="FFFF00" w:val="clear"/>
                <w:lang w:val="en-US"/>
              </w:rPr>
              <w:t>do homework</w:t>
            </w:r>
            <w:r>
              <w:rPr>
                <w:rFonts w:cs="Times New Roman" w:ascii="Times New Roman" w:hAnsi="Times New Roman"/>
                <w:b w:val="false"/>
                <w:bCs w:val="false"/>
                <w:i w:val="false"/>
                <w:iCs w:val="false"/>
                <w:color w:val="000000"/>
                <w:w w:val="105"/>
                <w:sz w:val="20"/>
                <w:szCs w:val="20"/>
                <w:lang w:val="en-US"/>
              </w:rPr>
              <w:t xml:space="preserve"> to succeed. Dropping out of school before graduation is a concern.</w:t>
            </w:r>
          </w:p>
          <w:p>
            <w:pPr>
              <w:pStyle w:val="Normal"/>
              <w:spacing w:before="0" w:after="200"/>
              <w:jc w:val="both"/>
              <w:rPr>
                <w:rFonts w:ascii="Times New Roman" w:hAnsi="Times New Roman"/>
                <w:b w:val="false"/>
                <w:bCs w:val="false"/>
                <w:i w:val="false"/>
                <w:i w:val="false"/>
                <w:iCs w:val="false"/>
                <w:sz w:val="20"/>
                <w:szCs w:val="20"/>
              </w:rPr>
            </w:pPr>
            <w:r>
              <w:rPr>
                <w:rFonts w:cs="Times New Roman" w:ascii="Times New Roman" w:hAnsi="Times New Roman"/>
                <w:b w:val="false"/>
                <w:bCs w:val="false"/>
                <w:i w:val="false"/>
                <w:iCs w:val="false"/>
                <w:color w:val="000000"/>
                <w:w w:val="105"/>
                <w:sz w:val="20"/>
                <w:szCs w:val="20"/>
                <w:lang w:val="en-US"/>
              </w:rPr>
              <w:t xml:space="preserve"> </w:t>
            </w:r>
            <w:r>
              <w:rPr>
                <w:rFonts w:cs="Times New Roman" w:ascii="Times New Roman" w:hAnsi="Times New Roman"/>
                <w:b w:val="false"/>
                <w:bCs w:val="false"/>
                <w:i w:val="false"/>
                <w:iCs w:val="false"/>
                <w:color w:val="000000"/>
                <w:w w:val="105"/>
                <w:sz w:val="20"/>
                <w:szCs w:val="20"/>
                <w:lang w:val="en-US"/>
              </w:rPr>
              <w:t xml:space="preserve">Contrasting this with the educational system </w:t>
            </w:r>
            <w:r>
              <w:rPr>
                <w:rFonts w:cs="Times New Roman" w:ascii="Times New Roman" w:hAnsi="Times New Roman"/>
                <w:b w:val="false"/>
                <w:bCs w:val="false"/>
                <w:i w:val="false"/>
                <w:iCs w:val="false"/>
                <w:color w:val="000000"/>
                <w:w w:val="105"/>
                <w:sz w:val="20"/>
                <w:szCs w:val="20"/>
                <w:shd w:fill="7FFF00" w:val="clear"/>
                <w:lang w:val="en-US"/>
              </w:rPr>
              <w:t>in the</w:t>
            </w:r>
            <w:r>
              <w:rPr>
                <w:rFonts w:cs="Times New Roman" w:ascii="Times New Roman" w:hAnsi="Times New Roman"/>
                <w:b w:val="false"/>
                <w:bCs w:val="false"/>
                <w:i w:val="false"/>
                <w:iCs w:val="false"/>
                <w:color w:val="000000"/>
                <w:w w:val="105"/>
                <w:sz w:val="20"/>
                <w:szCs w:val="20"/>
                <w:lang w:val="en-US"/>
              </w:rPr>
              <w:t xml:space="preserve"> United States, where students start school at a younger age, around 5 or 6. They have a</w:t>
            </w:r>
            <w:r>
              <w:rPr>
                <w:rFonts w:cs="Times New Roman" w:ascii="Times New Roman" w:hAnsi="Times New Roman"/>
                <w:b w:val="false"/>
                <w:bCs w:val="false"/>
                <w:i w:val="false"/>
                <w:iCs w:val="false"/>
                <w:color w:val="000000"/>
                <w:w w:val="105"/>
                <w:sz w:val="20"/>
                <w:szCs w:val="20"/>
                <w:shd w:fill="00FFFF" w:val="clear"/>
                <w:lang w:val="en-US"/>
              </w:rPr>
              <w:t xml:space="preserve"> more flexible curriculum,</w:t>
            </w:r>
            <w:r>
              <w:rPr>
                <w:rFonts w:cs="Times New Roman" w:ascii="Times New Roman" w:hAnsi="Times New Roman"/>
                <w:b w:val="false"/>
                <w:bCs w:val="false"/>
                <w:i w:val="false"/>
                <w:iCs w:val="false"/>
                <w:color w:val="000000"/>
                <w:w w:val="105"/>
                <w:sz w:val="20"/>
                <w:szCs w:val="20"/>
                <w:lang w:val="en-US"/>
              </w:rPr>
              <w:t xml:space="preserve"> with a focus on individual progress and effort. </w:t>
            </w:r>
            <w:r>
              <w:rPr>
                <w:rFonts w:cs="Times New Roman" w:ascii="Times New Roman" w:hAnsi="Times New Roman"/>
                <w:b w:val="false"/>
                <w:bCs w:val="false"/>
                <w:i w:val="false"/>
                <w:iCs w:val="false"/>
                <w:color w:val="000000"/>
                <w:w w:val="105"/>
                <w:sz w:val="20"/>
                <w:szCs w:val="20"/>
                <w:shd w:fill="7FFF00" w:val="clear"/>
                <w:lang w:val="en-US"/>
              </w:rPr>
              <w:t>While</w:t>
            </w:r>
            <w:r>
              <w:rPr>
                <w:rFonts w:cs="Times New Roman" w:ascii="Times New Roman" w:hAnsi="Times New Roman"/>
                <w:b w:val="false"/>
                <w:bCs w:val="false"/>
                <w:i w:val="false"/>
                <w:iCs w:val="false"/>
                <w:color w:val="000000"/>
                <w:w w:val="105"/>
                <w:sz w:val="20"/>
                <w:szCs w:val="20"/>
                <w:lang w:val="en-US"/>
              </w:rPr>
              <w:t xml:space="preserve"> both systems require exams, in the US, there is a lot of emphasis on standardized testing. Students are encouraged to </w:t>
            </w:r>
            <w:r>
              <w:rPr>
                <w:rFonts w:cs="Times New Roman" w:ascii="Times New Roman" w:hAnsi="Times New Roman"/>
                <w:b w:val="false"/>
                <w:bCs w:val="false"/>
                <w:i w:val="false"/>
                <w:iCs w:val="false"/>
                <w:color w:val="000000"/>
                <w:w w:val="105"/>
                <w:sz w:val="20"/>
                <w:szCs w:val="20"/>
                <w:shd w:fill="FFFF00" w:val="clear"/>
                <w:lang w:val="en-US"/>
              </w:rPr>
              <w:t>make progress</w:t>
            </w:r>
            <w:r>
              <w:rPr>
                <w:rFonts w:cs="Times New Roman" w:ascii="Times New Roman" w:hAnsi="Times New Roman"/>
                <w:b w:val="false"/>
                <w:bCs w:val="false"/>
                <w:i w:val="false"/>
                <w:iCs w:val="false"/>
                <w:color w:val="000000"/>
                <w:w w:val="105"/>
                <w:sz w:val="20"/>
                <w:szCs w:val="20"/>
                <w:lang w:val="en-US"/>
              </w:rPr>
              <w:t xml:space="preserve"> and not just pass exams, aiming for better </w:t>
            </w:r>
            <w:r>
              <w:rPr>
                <w:rFonts w:cs="Times New Roman" w:ascii="Times New Roman" w:hAnsi="Times New Roman"/>
                <w:b w:val="false"/>
                <w:bCs w:val="false"/>
                <w:i w:val="false"/>
                <w:iCs w:val="false"/>
                <w:color w:val="000000"/>
                <w:w w:val="105"/>
                <w:sz w:val="20"/>
                <w:szCs w:val="20"/>
                <w:shd w:fill="7FFF00" w:val="clear"/>
                <w:lang w:val="en-US"/>
              </w:rPr>
              <w:t>results</w:t>
            </w:r>
            <w:r>
              <w:rPr>
                <w:rFonts w:cs="Times New Roman" w:ascii="Times New Roman" w:hAnsi="Times New Roman"/>
                <w:b w:val="false"/>
                <w:bCs w:val="false"/>
                <w:i w:val="false"/>
                <w:iCs w:val="false"/>
                <w:color w:val="000000"/>
                <w:w w:val="105"/>
                <w:sz w:val="20"/>
                <w:szCs w:val="20"/>
                <w:lang w:val="en-US"/>
              </w:rPr>
              <w:t xml:space="preserve">. </w:t>
            </w:r>
            <w:r>
              <w:rPr>
                <w:rFonts w:cs="Times New Roman" w:ascii="Times New Roman" w:hAnsi="Times New Roman"/>
                <w:b w:val="false"/>
                <w:bCs w:val="false"/>
                <w:i w:val="false"/>
                <w:iCs w:val="false"/>
                <w:color w:val="000000"/>
                <w:w w:val="105"/>
                <w:sz w:val="20"/>
                <w:szCs w:val="20"/>
                <w:shd w:fill="auto" w:val="clear"/>
                <w:lang w:val="en-US"/>
              </w:rPr>
              <w:t>Upon</w:t>
            </w:r>
            <w:r>
              <w:rPr>
                <w:rFonts w:cs="Times New Roman" w:ascii="Times New Roman" w:hAnsi="Times New Roman"/>
                <w:b w:val="false"/>
                <w:bCs w:val="false"/>
                <w:i w:val="false"/>
                <w:iCs w:val="false"/>
                <w:color w:val="000000"/>
                <w:w w:val="105"/>
                <w:sz w:val="20"/>
                <w:szCs w:val="20"/>
                <w:lang w:val="en-US"/>
              </w:rPr>
              <w:t xml:space="preserve"> graduation, students can choose to </w:t>
            </w:r>
            <w:r>
              <w:rPr>
                <w:rFonts w:cs="Times New Roman" w:ascii="Times New Roman" w:hAnsi="Times New Roman"/>
                <w:b w:val="false"/>
                <w:bCs w:val="false"/>
                <w:i w:val="false"/>
                <w:iCs w:val="false"/>
                <w:color w:val="000000"/>
                <w:w w:val="105"/>
                <w:sz w:val="20"/>
                <w:szCs w:val="20"/>
                <w:shd w:fill="FFFF00" w:val="clear"/>
                <w:lang w:val="en-US"/>
              </w:rPr>
              <w:t>enroll in higher education</w:t>
            </w:r>
            <w:r>
              <w:rPr>
                <w:rFonts w:cs="Times New Roman" w:ascii="Times New Roman" w:hAnsi="Times New Roman"/>
                <w:b w:val="false"/>
                <w:bCs w:val="false"/>
                <w:i w:val="false"/>
                <w:iCs w:val="false"/>
                <w:color w:val="000000"/>
                <w:w w:val="105"/>
                <w:sz w:val="20"/>
                <w:szCs w:val="20"/>
                <w:lang w:val="en-US"/>
              </w:rPr>
              <w:t xml:space="preserve">, where they can apply to universities, study, and eventually graduate </w:t>
            </w:r>
            <w:r>
              <w:rPr>
                <w:rFonts w:cs="Times New Roman" w:ascii="Times New Roman" w:hAnsi="Times New Roman"/>
                <w:b w:val="false"/>
                <w:bCs w:val="false"/>
                <w:i w:val="false"/>
                <w:iCs w:val="false"/>
                <w:color w:val="000000"/>
                <w:w w:val="105"/>
                <w:sz w:val="20"/>
                <w:szCs w:val="20"/>
                <w:shd w:fill="FFFF00" w:val="clear"/>
                <w:lang w:val="en-US"/>
              </w:rPr>
              <w:t>with a degree</w:t>
            </w:r>
            <w:r>
              <w:rPr>
                <w:rFonts w:cs="Times New Roman" w:ascii="Times New Roman" w:hAnsi="Times New Roman"/>
                <w:b w:val="false"/>
                <w:bCs w:val="false"/>
                <w:i w:val="false"/>
                <w:iCs w:val="false"/>
                <w:color w:val="000000"/>
                <w:w w:val="105"/>
                <w:sz w:val="20"/>
                <w:szCs w:val="20"/>
                <w:lang w:val="en-US"/>
              </w:rPr>
              <w:t>.</w:t>
            </w:r>
          </w:p>
        </w:tc>
        <w:tc>
          <w:tcPr>
            <w:tcW w:w="1838"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r>
          </w:p>
        </w:tc>
      </w:tr>
      <w:tr>
        <w:trPr>
          <w:trHeight w:val="1163" w:hRule="atLeast"/>
        </w:trPr>
        <w:tc>
          <w:tcPr>
            <w:tcW w:w="311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eastAsia="Calibri" w:cs="Times New Roman"/>
                <w:b/>
                <w:kern w:val="0"/>
                <w:sz w:val="20"/>
                <w:szCs w:val="20"/>
                <w:lang w:val="en-US" w:eastAsia="en-US" w:bidi="ar-SA"/>
              </w:rPr>
            </w:pPr>
            <w:r>
              <w:rPr>
                <w:rFonts w:eastAsia="Calibri" w:cs="Times New Roman" w:ascii="Times New Roman" w:hAnsi="Times New Roman"/>
                <w:b/>
                <w:kern w:val="0"/>
                <w:sz w:val="20"/>
                <w:szCs w:val="20"/>
                <w:lang w:val="en-US" w:eastAsia="en-US" w:bidi="ar-SA"/>
              </w:rPr>
              <w:t>Step 3. Higher Education</w:t>
            </w:r>
          </w:p>
          <w:p>
            <w:pPr>
              <w:pStyle w:val="Normal"/>
              <w:widowControl/>
              <w:spacing w:lineRule="auto" w:line="240" w:before="0" w:after="0"/>
              <w:jc w:val="both"/>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3.1. Speak about the benefits of higher education for you and other people.</w:t>
            </w:r>
          </w:p>
          <w:p>
            <w:pPr>
              <w:pStyle w:val="Normal"/>
              <w:widowControl/>
              <w:spacing w:lineRule="auto" w:line="240" w:before="0" w:after="0"/>
              <w:jc w:val="both"/>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r>
          </w:p>
          <w:p>
            <w:pPr>
              <w:pStyle w:val="Normal"/>
              <w:widowControl/>
              <w:spacing w:lineRule="auto" w:line="240" w:before="0" w:after="0"/>
              <w:jc w:val="both"/>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3.2. Why have you chosen Peter the Great St Petersburg Polytechnic University?</w:t>
            </w:r>
          </w:p>
        </w:tc>
        <w:tc>
          <w:tcPr>
            <w:tcW w:w="4394" w:type="dxa"/>
            <w:tcBorders>
              <w:top w:val="single" w:sz="4" w:space="0" w:color="000000"/>
              <w:start w:val="single" w:sz="4" w:space="0" w:color="000000"/>
              <w:bottom w:val="single" w:sz="4" w:space="0" w:color="000000"/>
              <w:end w:val="single" w:sz="4" w:space="0" w:color="000000"/>
            </w:tcBorders>
          </w:tcPr>
          <w:p>
            <w:pPr>
              <w:pStyle w:val="Normal"/>
              <w:jc w:val="both"/>
              <w:rPr>
                <w:rFonts w:ascii="Times New Roman" w:hAnsi="Times New Roman"/>
                <w:b w:val="false"/>
                <w:bCs w:val="false"/>
                <w:i w:val="false"/>
                <w:i w:val="false"/>
                <w:iCs w:val="false"/>
                <w:sz w:val="20"/>
                <w:szCs w:val="20"/>
              </w:rPr>
            </w:pPr>
            <w:r>
              <w:rPr>
                <w:rFonts w:cs="Times New Roman" w:ascii="Times New Roman" w:hAnsi="Times New Roman"/>
                <w:b w:val="false"/>
                <w:bCs w:val="false"/>
                <w:i w:val="false"/>
                <w:iCs w:val="false"/>
                <w:color w:val="000000"/>
                <w:w w:val="105"/>
                <w:sz w:val="20"/>
                <w:szCs w:val="20"/>
                <w:shd w:fill="00FFFF" w:val="clear"/>
                <w:lang w:val="en-US"/>
              </w:rPr>
              <w:t xml:space="preserve">Higher education brings enormous benefits to society by producing an educated and qualified workforce, promoting innovation and growth, and creating a </w:t>
            </w:r>
            <w:r>
              <w:rPr>
                <w:rFonts w:cs="Times New Roman" w:ascii="Times New Roman" w:hAnsi="Times New Roman"/>
                <w:b w:val="false"/>
                <w:bCs w:val="false"/>
                <w:i w:val="false"/>
                <w:iCs w:val="false"/>
                <w:color w:val="000000"/>
                <w:w w:val="105"/>
                <w:sz w:val="20"/>
                <w:szCs w:val="20"/>
                <w:shd w:fill="7FFF00" w:val="clear"/>
                <w:lang w:val="en-US"/>
              </w:rPr>
              <w:t>more</w:t>
            </w:r>
            <w:r>
              <w:rPr>
                <w:rFonts w:cs="Times New Roman" w:ascii="Times New Roman" w:hAnsi="Times New Roman"/>
                <w:b w:val="false"/>
                <w:bCs w:val="false"/>
                <w:i w:val="false"/>
                <w:iCs w:val="false"/>
                <w:color w:val="000000"/>
                <w:w w:val="105"/>
                <w:sz w:val="20"/>
                <w:szCs w:val="20"/>
                <w:shd w:fill="00FFFF" w:val="clear"/>
                <w:lang w:val="en-US"/>
              </w:rPr>
              <w:t xml:space="preserve"> equal society</w:t>
            </w:r>
            <w:r>
              <w:rPr>
                <w:rFonts w:cs="Times New Roman" w:ascii="Times New Roman" w:hAnsi="Times New Roman"/>
                <w:b w:val="false"/>
                <w:bCs w:val="false"/>
                <w:i w:val="false"/>
                <w:iCs w:val="false"/>
                <w:color w:val="000000"/>
                <w:w w:val="105"/>
                <w:sz w:val="20"/>
                <w:szCs w:val="20"/>
                <w:lang w:val="en-US"/>
              </w:rPr>
              <w:t xml:space="preserve">. Individuals who </w:t>
            </w:r>
            <w:r>
              <w:rPr>
                <w:rFonts w:cs="Times New Roman" w:ascii="Times New Roman" w:hAnsi="Times New Roman"/>
                <w:b w:val="false"/>
                <w:bCs w:val="false"/>
                <w:i w:val="false"/>
                <w:iCs w:val="false"/>
                <w:color w:val="000000"/>
                <w:w w:val="105"/>
                <w:sz w:val="20"/>
                <w:szCs w:val="20"/>
                <w:shd w:fill="FFFF00" w:val="clear"/>
                <w:lang w:val="en-US"/>
              </w:rPr>
              <w:t>go to college</w:t>
            </w:r>
            <w:r>
              <w:rPr>
                <w:rFonts w:cs="Times New Roman" w:ascii="Times New Roman" w:hAnsi="Times New Roman"/>
                <w:b w:val="false"/>
                <w:bCs w:val="false"/>
                <w:i w:val="false"/>
                <w:iCs w:val="false"/>
                <w:color w:val="000000"/>
                <w:w w:val="105"/>
                <w:sz w:val="20"/>
                <w:szCs w:val="20"/>
                <w:lang w:val="en-US"/>
              </w:rPr>
              <w:t xml:space="preserve"> can </w:t>
            </w:r>
            <w:r>
              <w:rPr>
                <w:rFonts w:cs="Times New Roman" w:ascii="Times New Roman" w:hAnsi="Times New Roman"/>
                <w:b w:val="false"/>
                <w:bCs w:val="false"/>
                <w:i w:val="false"/>
                <w:iCs w:val="false"/>
                <w:color w:val="000000"/>
                <w:w w:val="105"/>
                <w:sz w:val="20"/>
                <w:szCs w:val="20"/>
                <w:shd w:fill="FFFF00" w:val="clear"/>
                <w:lang w:val="en-US"/>
              </w:rPr>
              <w:t>expect a higher</w:t>
            </w:r>
            <w:r>
              <w:rPr>
                <w:rFonts w:cs="Times New Roman" w:ascii="Times New Roman" w:hAnsi="Times New Roman"/>
                <w:b w:val="false"/>
                <w:bCs w:val="false"/>
                <w:i w:val="false"/>
                <w:iCs w:val="false"/>
                <w:color w:val="000000"/>
                <w:w w:val="105"/>
                <w:sz w:val="20"/>
                <w:szCs w:val="20"/>
                <w:lang w:val="en-US"/>
              </w:rPr>
              <w:t xml:space="preserve"> starting salary and have the opportunity to </w:t>
            </w:r>
            <w:r>
              <w:rPr>
                <w:rFonts w:cs="Times New Roman" w:ascii="Times New Roman" w:hAnsi="Times New Roman"/>
                <w:b w:val="false"/>
                <w:bCs w:val="false"/>
                <w:i w:val="false"/>
                <w:iCs w:val="false"/>
                <w:color w:val="000000"/>
                <w:w w:val="105"/>
                <w:sz w:val="20"/>
                <w:szCs w:val="20"/>
                <w:shd w:fill="FFFF00" w:val="clear"/>
                <w:lang w:val="en-US"/>
              </w:rPr>
              <w:t>do academic research</w:t>
            </w:r>
            <w:r>
              <w:rPr>
                <w:rFonts w:cs="Times New Roman" w:ascii="Times New Roman" w:hAnsi="Times New Roman"/>
                <w:b w:val="false"/>
                <w:bCs w:val="false"/>
                <w:i w:val="false"/>
                <w:iCs w:val="false"/>
                <w:color w:val="000000"/>
                <w:w w:val="105"/>
                <w:sz w:val="20"/>
                <w:szCs w:val="20"/>
                <w:shd w:fill="FFFFFF" w:val="clear"/>
                <w:lang w:val="en-US"/>
              </w:rPr>
              <w:t xml:space="preserve"> or</w:t>
            </w:r>
            <w:r>
              <w:rPr>
                <w:rFonts w:cs="Times New Roman" w:ascii="Times New Roman" w:hAnsi="Times New Roman"/>
                <w:b w:val="false"/>
                <w:bCs w:val="false"/>
                <w:i w:val="false"/>
                <w:iCs w:val="false"/>
                <w:color w:val="000000"/>
                <w:w w:val="105"/>
                <w:sz w:val="20"/>
                <w:szCs w:val="20"/>
                <w:lang w:val="en-US"/>
              </w:rPr>
              <w:t xml:space="preserve"> start new businesses, ultimately contributing to the economy and society as a whole.</w:t>
            </w:r>
          </w:p>
          <w:p>
            <w:pPr>
              <w:pStyle w:val="Normal"/>
              <w:spacing w:before="0" w:after="200"/>
              <w:jc w:val="both"/>
              <w:rPr>
                <w:rFonts w:ascii="Times New Roman" w:hAnsi="Times New Roman"/>
                <w:b w:val="false"/>
                <w:bCs w:val="false"/>
                <w:i w:val="false"/>
                <w:i w:val="false"/>
                <w:iCs w:val="false"/>
                <w:sz w:val="20"/>
                <w:szCs w:val="20"/>
              </w:rPr>
            </w:pPr>
            <w:r>
              <w:rPr>
                <w:rFonts w:cs="Times New Roman" w:ascii="Times New Roman" w:hAnsi="Times New Roman"/>
                <w:b w:val="false"/>
                <w:bCs w:val="false"/>
                <w:i w:val="false"/>
                <w:iCs w:val="false"/>
                <w:color w:val="000000"/>
                <w:w w:val="105"/>
                <w:sz w:val="20"/>
                <w:szCs w:val="20"/>
                <w:lang w:val="en-US"/>
              </w:rPr>
              <w:t xml:space="preserve">I </w:t>
            </w:r>
            <w:r>
              <w:rPr>
                <w:rFonts w:cs="Times New Roman" w:ascii="Times New Roman" w:hAnsi="Times New Roman"/>
                <w:b w:val="false"/>
                <w:bCs w:val="false"/>
                <w:i w:val="false"/>
                <w:iCs w:val="false"/>
                <w:color w:val="000000"/>
                <w:w w:val="105"/>
                <w:sz w:val="20"/>
                <w:szCs w:val="20"/>
                <w:shd w:fill="00FFFF" w:val="clear"/>
                <w:lang w:val="en-US"/>
              </w:rPr>
              <w:t>have chosen</w:t>
            </w:r>
            <w:r>
              <w:rPr>
                <w:rFonts w:cs="Times New Roman" w:ascii="Times New Roman" w:hAnsi="Times New Roman"/>
                <w:b w:val="false"/>
                <w:bCs w:val="false"/>
                <w:i w:val="false"/>
                <w:iCs w:val="false"/>
                <w:color w:val="000000"/>
                <w:w w:val="105"/>
                <w:sz w:val="20"/>
                <w:szCs w:val="20"/>
                <w:lang w:val="en-US"/>
              </w:rPr>
              <w:t xml:space="preserve"> Peter the Great St Petersburg Polytechnic University because I wanted to </w:t>
            </w:r>
            <w:r>
              <w:rPr>
                <w:rFonts w:cs="Times New Roman" w:ascii="Times New Roman" w:hAnsi="Times New Roman"/>
                <w:b w:val="false"/>
                <w:bCs w:val="false"/>
                <w:i w:val="false"/>
                <w:iCs w:val="false"/>
                <w:color w:val="000000"/>
                <w:w w:val="105"/>
                <w:sz w:val="20"/>
                <w:szCs w:val="20"/>
                <w:shd w:fill="FFFF00" w:val="clear"/>
                <w:lang w:val="en-US"/>
              </w:rPr>
              <w:t>do a degree in Engineering</w:t>
            </w:r>
            <w:r>
              <w:rPr>
                <w:rFonts w:cs="Times New Roman" w:ascii="Times New Roman" w:hAnsi="Times New Roman"/>
                <w:b w:val="false"/>
                <w:bCs w:val="false"/>
                <w:i w:val="false"/>
                <w:iCs w:val="false"/>
                <w:color w:val="000000"/>
                <w:w w:val="105"/>
                <w:sz w:val="20"/>
                <w:szCs w:val="20"/>
                <w:lang w:val="en-US"/>
              </w:rPr>
              <w:t xml:space="preserve">. This university is known for its </w:t>
            </w:r>
            <w:r>
              <w:rPr>
                <w:rFonts w:cs="Times New Roman" w:ascii="Times New Roman" w:hAnsi="Times New Roman"/>
                <w:b w:val="false"/>
                <w:bCs w:val="false"/>
                <w:i w:val="false"/>
                <w:iCs w:val="false"/>
                <w:color w:val="000000"/>
                <w:w w:val="105"/>
                <w:sz w:val="20"/>
                <w:szCs w:val="20"/>
                <w:shd w:fill="FFFF00" w:val="clear"/>
                <w:lang w:val="en-US"/>
              </w:rPr>
              <w:t>high level of innovation and growth</w:t>
            </w:r>
            <w:r>
              <w:rPr>
                <w:rFonts w:cs="Times New Roman" w:ascii="Times New Roman" w:hAnsi="Times New Roman"/>
                <w:b w:val="false"/>
                <w:bCs w:val="false"/>
                <w:i w:val="false"/>
                <w:iCs w:val="false"/>
                <w:color w:val="000000"/>
                <w:w w:val="105"/>
                <w:sz w:val="20"/>
                <w:szCs w:val="20"/>
                <w:lang w:val="en-US"/>
              </w:rPr>
              <w:t xml:space="preserve">, and it offers a quality education in this field. While I may need to pay tuition fees, the investment in my education will </w:t>
            </w:r>
            <w:r>
              <w:rPr>
                <w:rFonts w:cs="Times New Roman" w:ascii="Times New Roman" w:hAnsi="Times New Roman"/>
                <w:b w:val="false"/>
                <w:bCs w:val="false"/>
                <w:i w:val="false"/>
                <w:iCs w:val="false"/>
                <w:color w:val="000000"/>
                <w:w w:val="105"/>
                <w:sz w:val="20"/>
                <w:szCs w:val="20"/>
                <w:shd w:fill="FFFF00" w:val="clear"/>
                <w:lang w:val="en-US"/>
              </w:rPr>
              <w:t>pay off</w:t>
            </w:r>
            <w:r>
              <w:rPr>
                <w:rFonts w:cs="Times New Roman" w:ascii="Times New Roman" w:hAnsi="Times New Roman"/>
                <w:b w:val="false"/>
                <w:bCs w:val="false"/>
                <w:i w:val="false"/>
                <w:iCs w:val="false"/>
                <w:color w:val="000000"/>
                <w:w w:val="105"/>
                <w:sz w:val="20"/>
                <w:szCs w:val="20"/>
                <w:lang w:val="en-US"/>
              </w:rPr>
              <w:t xml:space="preserve"> in the long run. I expect to graduate and find a job with a good starting salary, allowing me to </w:t>
            </w:r>
            <w:r>
              <w:rPr>
                <w:rFonts w:cs="Times New Roman" w:ascii="Times New Roman" w:hAnsi="Times New Roman"/>
                <w:b w:val="false"/>
                <w:bCs w:val="false"/>
                <w:i w:val="false"/>
                <w:iCs w:val="false"/>
                <w:color w:val="000000"/>
                <w:w w:val="105"/>
                <w:sz w:val="20"/>
                <w:szCs w:val="20"/>
                <w:shd w:fill="FFFF00" w:val="clear"/>
                <w:lang w:val="en-US"/>
              </w:rPr>
              <w:t>pay off any university loans</w:t>
            </w:r>
            <w:r>
              <w:rPr>
                <w:rFonts w:cs="Times New Roman" w:ascii="Times New Roman" w:hAnsi="Times New Roman"/>
                <w:b w:val="false"/>
                <w:bCs w:val="false"/>
                <w:i w:val="false"/>
                <w:iCs w:val="false"/>
                <w:color w:val="000000"/>
                <w:w w:val="105"/>
                <w:sz w:val="20"/>
                <w:szCs w:val="20"/>
                <w:lang w:val="en-US"/>
              </w:rPr>
              <w:t xml:space="preserve"> without </w:t>
            </w:r>
            <w:r>
              <w:rPr>
                <w:rFonts w:cs="Times New Roman" w:ascii="Times New Roman" w:hAnsi="Times New Roman"/>
                <w:b w:val="false"/>
                <w:bCs w:val="false"/>
                <w:i w:val="false"/>
                <w:iCs w:val="false"/>
                <w:color w:val="000000"/>
                <w:w w:val="105"/>
                <w:sz w:val="20"/>
                <w:szCs w:val="20"/>
                <w:shd w:fill="FFFF00" w:val="clear"/>
                <w:lang w:val="en-US"/>
              </w:rPr>
              <w:t>getting into debt</w:t>
            </w:r>
            <w:r>
              <w:rPr>
                <w:rFonts w:cs="Times New Roman" w:ascii="Times New Roman" w:hAnsi="Times New Roman"/>
                <w:b w:val="false"/>
                <w:bCs w:val="false"/>
                <w:i w:val="false"/>
                <w:iCs w:val="false"/>
                <w:color w:val="000000"/>
                <w:w w:val="105"/>
                <w:sz w:val="20"/>
                <w:szCs w:val="20"/>
                <w:lang w:val="en-US"/>
              </w:rPr>
              <w:t xml:space="preserve">. </w:t>
            </w:r>
            <w:r>
              <w:rPr>
                <w:rFonts w:cs="Times New Roman" w:ascii="Times New Roman" w:hAnsi="Times New Roman"/>
                <w:b w:val="false"/>
                <w:bCs w:val="false"/>
                <w:i w:val="false"/>
                <w:iCs w:val="false"/>
                <w:color w:val="000000"/>
                <w:w w:val="105"/>
                <w:sz w:val="20"/>
                <w:szCs w:val="20"/>
                <w:shd w:fill="7FFF00" w:val="clear"/>
                <w:lang w:val="en-US"/>
              </w:rPr>
              <w:t>Additionally</w:t>
            </w:r>
            <w:r>
              <w:rPr>
                <w:rFonts w:cs="Times New Roman" w:ascii="Times New Roman" w:hAnsi="Times New Roman"/>
                <w:b w:val="false"/>
                <w:bCs w:val="false"/>
                <w:i w:val="false"/>
                <w:iCs w:val="false"/>
                <w:color w:val="000000"/>
                <w:w w:val="105"/>
                <w:sz w:val="20"/>
                <w:szCs w:val="20"/>
                <w:lang w:val="en-US"/>
              </w:rPr>
              <w:t xml:space="preserve">, by </w:t>
            </w:r>
            <w:r>
              <w:rPr>
                <w:rFonts w:cs="Times New Roman" w:ascii="Times New Roman" w:hAnsi="Times New Roman"/>
                <w:b w:val="false"/>
                <w:bCs w:val="false"/>
                <w:i w:val="false"/>
                <w:iCs w:val="false"/>
                <w:color w:val="000000"/>
                <w:w w:val="105"/>
                <w:sz w:val="20"/>
                <w:szCs w:val="20"/>
                <w:shd w:fill="FFFF00" w:val="clear"/>
                <w:lang w:val="en-US"/>
              </w:rPr>
              <w:t>studying at this university,</w:t>
            </w:r>
            <w:r>
              <w:rPr>
                <w:rFonts w:cs="Times New Roman" w:ascii="Times New Roman" w:hAnsi="Times New Roman"/>
                <w:b w:val="false"/>
                <w:bCs w:val="false"/>
                <w:i w:val="false"/>
                <w:iCs w:val="false"/>
                <w:color w:val="000000"/>
                <w:w w:val="105"/>
                <w:sz w:val="20"/>
                <w:szCs w:val="20"/>
                <w:lang w:val="en-US"/>
              </w:rPr>
              <w:t xml:space="preserve"> I will have access to </w:t>
            </w:r>
            <w:r>
              <w:rPr>
                <w:rFonts w:cs="Times New Roman" w:ascii="Times New Roman" w:hAnsi="Times New Roman"/>
                <w:b w:val="false"/>
                <w:bCs w:val="false"/>
                <w:i w:val="false"/>
                <w:iCs w:val="false"/>
                <w:color w:val="000000"/>
                <w:w w:val="105"/>
                <w:sz w:val="20"/>
                <w:szCs w:val="20"/>
                <w:shd w:fill="FFFF00" w:val="clear"/>
                <w:lang w:val="en-US"/>
              </w:rPr>
              <w:t>highly qualified professors</w:t>
            </w:r>
            <w:r>
              <w:rPr>
                <w:rFonts w:cs="Times New Roman" w:ascii="Times New Roman" w:hAnsi="Times New Roman"/>
                <w:b w:val="false"/>
                <w:bCs w:val="false"/>
                <w:i w:val="false"/>
                <w:iCs w:val="false"/>
                <w:color w:val="000000"/>
                <w:w w:val="105"/>
                <w:sz w:val="20"/>
                <w:szCs w:val="20"/>
                <w:lang w:val="en-US"/>
              </w:rPr>
              <w:t xml:space="preserve"> and resources to help me succeed in my academic and future career pursuits.</w:t>
            </w:r>
          </w:p>
        </w:tc>
        <w:tc>
          <w:tcPr>
            <w:tcW w:w="1838"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r>
          </w:p>
        </w:tc>
      </w:tr>
      <w:tr>
        <w:trPr>
          <w:trHeight w:val="1349" w:hRule="atLeast"/>
        </w:trPr>
        <w:tc>
          <w:tcPr>
            <w:tcW w:w="311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both"/>
              <w:rPr>
                <w:rFonts w:ascii="Times New Roman" w:hAnsi="Times New Roman" w:eastAsia="Calibri" w:cs="Times New Roman"/>
                <w:b/>
                <w:kern w:val="0"/>
                <w:sz w:val="20"/>
                <w:szCs w:val="20"/>
                <w:lang w:val="en-US" w:eastAsia="en-US" w:bidi="ar-SA"/>
              </w:rPr>
            </w:pPr>
            <w:r>
              <w:rPr>
                <w:rFonts w:eastAsia="Calibri" w:cs="Times New Roman" w:ascii="Times New Roman" w:hAnsi="Times New Roman"/>
                <w:b/>
                <w:kern w:val="0"/>
                <w:sz w:val="20"/>
                <w:szCs w:val="20"/>
                <w:lang w:val="en-US" w:eastAsia="en-US" w:bidi="ar-SA"/>
              </w:rPr>
              <w:t>Step 4. CREATIVE THINKING</w:t>
            </w:r>
          </w:p>
          <w:p>
            <w:pPr>
              <w:pStyle w:val="Normal"/>
              <w:spacing w:before="0" w:after="200"/>
              <w:rPr>
                <w:rFonts w:ascii="Times New Roman" w:hAnsi="Times New Roman"/>
                <w:sz w:val="20"/>
                <w:szCs w:val="20"/>
              </w:rPr>
            </w:pPr>
            <w:r>
              <w:rPr>
                <w:rFonts w:ascii="Times New Roman" w:hAnsi="Times New Roman"/>
                <w:sz w:val="20"/>
                <w:szCs w:val="20"/>
              </w:rPr>
              <w:t>Introduce your own extra idea(s) on the topic that hasn’t/haven’t been mentioned before. Justify your choice.</w:t>
            </w:r>
          </w:p>
        </w:tc>
        <w:tc>
          <w:tcPr>
            <w:tcW w:w="4394" w:type="dxa"/>
            <w:tcBorders>
              <w:top w:val="single" w:sz="4" w:space="0" w:color="000000"/>
              <w:start w:val="single" w:sz="4" w:space="0" w:color="000000"/>
              <w:bottom w:val="single" w:sz="4" w:space="0" w:color="000000"/>
              <w:end w:val="single" w:sz="4" w:space="0" w:color="000000"/>
            </w:tcBorders>
          </w:tcPr>
          <w:p>
            <w:pPr>
              <w:pStyle w:val="Normal"/>
              <w:spacing w:before="0" w:after="200"/>
              <w:jc w:val="both"/>
              <w:rPr>
                <w:rFonts w:ascii="Times New Roman" w:hAnsi="Times New Roman"/>
              </w:rPr>
            </w:pPr>
            <w:r>
              <w:rPr>
                <w:rFonts w:cs="Times New Roman" w:ascii="Times New Roman" w:hAnsi="Times New Roman"/>
                <w:b w:val="false"/>
                <w:bCs w:val="false"/>
                <w:sz w:val="20"/>
                <w:szCs w:val="20"/>
                <w:lang w:val="en-US"/>
              </w:rPr>
              <w:t xml:space="preserve">One extra idea to consider in the realm of higher education is the incorporation of relevant real-world experience and internships into the curriculum. </w:t>
            </w:r>
            <w:r>
              <w:rPr>
                <w:rFonts w:cs="Times New Roman" w:ascii="Times New Roman" w:hAnsi="Times New Roman"/>
                <w:b w:val="false"/>
                <w:bCs w:val="false"/>
                <w:sz w:val="20"/>
                <w:szCs w:val="20"/>
                <w:shd w:fill="7FFF00" w:val="clear"/>
                <w:lang w:val="en-US"/>
              </w:rPr>
              <w:t>By</w:t>
            </w:r>
            <w:r>
              <w:rPr>
                <w:rFonts w:cs="Times New Roman" w:ascii="Times New Roman" w:hAnsi="Times New Roman"/>
                <w:b w:val="false"/>
                <w:bCs w:val="false"/>
                <w:sz w:val="20"/>
                <w:szCs w:val="20"/>
                <w:lang w:val="en-US"/>
              </w:rPr>
              <w:t xml:space="preserve"> partnering with industries and businesses, universities can provide students with hands-on learning opportunities that bridge the gap between academic knowledge and practical skills. </w:t>
            </w:r>
            <w:r>
              <w:rPr>
                <w:rFonts w:cs="Times New Roman" w:ascii="Times New Roman" w:hAnsi="Times New Roman"/>
                <w:b w:val="false"/>
                <w:bCs w:val="false"/>
                <w:sz w:val="20"/>
                <w:szCs w:val="20"/>
                <w:shd w:fill="7FFF00" w:val="clear"/>
                <w:lang w:val="en-US"/>
              </w:rPr>
              <w:t>This would</w:t>
            </w:r>
            <w:r>
              <w:rPr>
                <w:rFonts w:cs="Times New Roman" w:ascii="Times New Roman" w:hAnsi="Times New Roman"/>
                <w:b w:val="false"/>
                <w:bCs w:val="false"/>
                <w:sz w:val="20"/>
                <w:szCs w:val="20"/>
                <w:lang w:val="en-US"/>
              </w:rPr>
              <w:t xml:space="preserve"> </w:t>
            </w:r>
            <w:r>
              <w:rPr>
                <w:rFonts w:cs="Times New Roman" w:ascii="Times New Roman" w:hAnsi="Times New Roman"/>
                <w:b w:val="false"/>
                <w:bCs w:val="false"/>
                <w:sz w:val="20"/>
                <w:szCs w:val="20"/>
                <w:shd w:fill="7FFF00" w:val="clear"/>
                <w:lang w:val="en-US"/>
              </w:rPr>
              <w:t>not</w:t>
            </w:r>
            <w:r>
              <w:rPr>
                <w:rFonts w:cs="Times New Roman" w:ascii="Times New Roman" w:hAnsi="Times New Roman"/>
                <w:b w:val="false"/>
                <w:bCs w:val="false"/>
                <w:sz w:val="20"/>
                <w:szCs w:val="20"/>
                <w:lang w:val="en-US"/>
              </w:rPr>
              <w:t xml:space="preserve"> only enhance the quality of education but </w:t>
            </w:r>
            <w:r>
              <w:rPr>
                <w:rFonts w:cs="Times New Roman" w:ascii="Times New Roman" w:hAnsi="Times New Roman"/>
                <w:b w:val="false"/>
                <w:bCs w:val="false"/>
                <w:sz w:val="20"/>
                <w:szCs w:val="20"/>
                <w:shd w:fill="7FFF00" w:val="clear"/>
                <w:lang w:val="en-US"/>
              </w:rPr>
              <w:t>also</w:t>
            </w:r>
            <w:r>
              <w:rPr>
                <w:rFonts w:cs="Times New Roman" w:ascii="Times New Roman" w:hAnsi="Times New Roman"/>
                <w:b w:val="false"/>
                <w:bCs w:val="false"/>
                <w:sz w:val="20"/>
                <w:szCs w:val="20"/>
                <w:lang w:val="en-US"/>
              </w:rPr>
              <w:t xml:space="preserve"> better prepare students for the workforce post-graduation. </w:t>
            </w:r>
          </w:p>
        </w:tc>
        <w:tc>
          <w:tcPr>
            <w:tcW w:w="1838"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r>
          </w:p>
        </w:tc>
      </w:tr>
      <w:tr>
        <w:trPr>
          <w:trHeight w:val="423" w:hRule="atLeast"/>
        </w:trPr>
        <w:tc>
          <w:tcPr>
            <w:tcW w:w="311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eastAsia="Calibri" w:cs="Times New Roman"/>
                <w:b/>
                <w:kern w:val="0"/>
                <w:sz w:val="20"/>
                <w:szCs w:val="20"/>
                <w:lang w:val="en-US" w:eastAsia="en-US" w:bidi="ar-SA"/>
              </w:rPr>
            </w:pPr>
            <w:r>
              <w:rPr>
                <w:rFonts w:eastAsia="Calibri" w:cs="Times New Roman" w:ascii="Times New Roman" w:hAnsi="Times New Roman"/>
                <w:b/>
                <w:kern w:val="0"/>
                <w:sz w:val="20"/>
                <w:szCs w:val="20"/>
                <w:lang w:val="en-US" w:eastAsia="en-US" w:bidi="ar-SA"/>
              </w:rPr>
              <w:t>Step 6. Conclusion</w:t>
            </w:r>
          </w:p>
          <w:p>
            <w:pPr>
              <w:pStyle w:val="Normal"/>
              <w:widowControl/>
              <w:spacing w:lineRule="auto" w:line="240" w:before="0" w:after="0"/>
              <w:jc w:val="star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t>Summarise the ideas of steps 2, 3, 4.</w:t>
            </w:r>
          </w:p>
          <w:p>
            <w:pPr>
              <w:pStyle w:val="Normal"/>
              <w:widowControl/>
              <w:spacing w:lineRule="auto" w:line="240" w:before="0" w:after="0"/>
              <w:jc w:val="start"/>
              <w:rPr>
                <w:rFonts w:ascii="Times New Roman" w:hAnsi="Times New Roman" w:eastAsia="Calibri" w:cs="Times New Roman"/>
                <w:kern w:val="0"/>
                <w:sz w:val="20"/>
                <w:szCs w:val="20"/>
                <w:lang w:val="en-US" w:eastAsia="en-US" w:bidi="ar-SA"/>
              </w:rPr>
            </w:pPr>
            <w:r>
              <w:rPr>
                <w:rFonts w:eastAsia="Calibri" w:cs="Times New Roman" w:ascii="Times New Roman" w:hAnsi="Times New Roman"/>
                <w:kern w:val="0"/>
                <w:sz w:val="20"/>
                <w:szCs w:val="20"/>
                <w:lang w:val="en-US" w:eastAsia="en-US" w:bidi="ar-SA"/>
              </w:rPr>
            </w:r>
          </w:p>
        </w:tc>
        <w:tc>
          <w:tcPr>
            <w:tcW w:w="4394" w:type="dxa"/>
            <w:tcBorders>
              <w:top w:val="single" w:sz="4" w:space="0" w:color="000000"/>
              <w:start w:val="single" w:sz="4" w:space="0" w:color="000000"/>
              <w:bottom w:val="single" w:sz="4" w:space="0" w:color="000000"/>
              <w:end w:val="single" w:sz="4" w:space="0" w:color="000000"/>
            </w:tcBorders>
          </w:tcPr>
          <w:p>
            <w:pPr>
              <w:pStyle w:val="Normal"/>
              <w:spacing w:before="0" w:after="200"/>
              <w:jc w:val="both"/>
              <w:rPr>
                <w:rFonts w:ascii="Times New Roman" w:hAnsi="Times New Roman"/>
                <w:sz w:val="20"/>
                <w:szCs w:val="20"/>
              </w:rPr>
            </w:pPr>
            <w:r>
              <w:rPr>
                <w:rFonts w:ascii="Times New Roman" w:hAnsi="Times New Roman"/>
                <w:i/>
                <w:w w:val="105"/>
                <w:sz w:val="20"/>
                <w:szCs w:val="20"/>
                <w:shd w:fill="7FFF00" w:val="clear"/>
              </w:rPr>
              <w:t>In conclusion</w:t>
            </w:r>
            <w:r>
              <w:rPr>
                <w:rFonts w:ascii="Times New Roman" w:hAnsi="Times New Roman"/>
                <w:w w:val="105"/>
                <w:sz w:val="20"/>
                <w:szCs w:val="20"/>
              </w:rPr>
              <w:t xml:space="preserve">, I would like to say that education is an important part both for the state and for everyone. We should support the desire to learn at any age, </w:t>
            </w:r>
            <w:r>
              <w:rPr>
                <w:rFonts w:ascii="Times New Roman" w:hAnsi="Times New Roman"/>
                <w:w w:val="105"/>
                <w:sz w:val="20"/>
                <w:szCs w:val="20"/>
                <w:shd w:fill="7FFF00" w:val="clear"/>
              </w:rPr>
              <w:t>because</w:t>
            </w:r>
            <w:r>
              <w:rPr>
                <w:rFonts w:ascii="Times New Roman" w:hAnsi="Times New Roman"/>
                <w:w w:val="105"/>
                <w:sz w:val="20"/>
                <w:szCs w:val="20"/>
              </w:rPr>
              <w:t xml:space="preserve"> throughout our lives we need to develop in order to achieve what we really want.</w:t>
            </w:r>
          </w:p>
        </w:tc>
        <w:tc>
          <w:tcPr>
            <w:tcW w:w="1838"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r>
          </w:p>
        </w:tc>
      </w:tr>
    </w:tbl>
    <w:p>
      <w:pPr>
        <w:pStyle w:val="Normal"/>
        <w:spacing w:before="0" w:after="200"/>
        <w:jc w:val="both"/>
        <w:rPr>
          <w:rFonts w:ascii="Times New Roman" w:hAnsi="Times New Roman"/>
          <w:sz w:val="20"/>
          <w:szCs w:val="20"/>
        </w:rPr>
      </w:pPr>
      <w:r>
        <w:rPr>
          <w:rFonts w:ascii="Times New Roman" w:hAnsi="Times New Roman"/>
          <w:b/>
          <w:bCs/>
          <w:i/>
          <w:iCs/>
          <w:color w:val="000000"/>
          <w:sz w:val="20"/>
          <w:szCs w:val="20"/>
        </w:rPr>
        <w:t xml:space="preserve">Active Vocabulary: </w:t>
      </w:r>
      <w:r>
        <w:rPr>
          <w:rFonts w:ascii="Times New Roman" w:hAnsi="Times New Roman"/>
          <w:b/>
          <w:bCs/>
          <w:i/>
          <w:iCs/>
          <w:color w:val="000000"/>
          <w:sz w:val="20"/>
          <w:szCs w:val="20"/>
        </w:rPr>
        <w:t>20</w:t>
      </w:r>
      <w:r>
        <w:rPr>
          <w:rFonts w:ascii="Times New Roman" w:hAnsi="Times New Roman"/>
          <w:b/>
          <w:bCs/>
          <w:i/>
          <w:iCs/>
          <w:color w:val="000000"/>
          <w:sz w:val="20"/>
          <w:szCs w:val="20"/>
        </w:rPr>
        <w:t xml:space="preserve">, Grammar Structures: </w:t>
      </w:r>
      <w:r>
        <w:rPr>
          <w:rFonts w:ascii="Times New Roman" w:hAnsi="Times New Roman"/>
          <w:b/>
          <w:bCs/>
          <w:i/>
          <w:iCs/>
          <w:color w:val="000000"/>
          <w:sz w:val="20"/>
          <w:szCs w:val="20"/>
        </w:rPr>
        <w:t>4</w:t>
      </w:r>
      <w:r>
        <w:rPr>
          <w:rFonts w:ascii="Times New Roman" w:hAnsi="Times New Roman"/>
          <w:b/>
          <w:bCs/>
          <w:i/>
          <w:iCs/>
          <w:color w:val="000000"/>
          <w:sz w:val="20"/>
          <w:szCs w:val="20"/>
        </w:rPr>
        <w:t xml:space="preserve">, Linkers: </w:t>
      </w:r>
      <w:r>
        <w:rPr>
          <w:rFonts w:ascii="Times New Roman" w:hAnsi="Times New Roman"/>
          <w:b/>
          <w:bCs/>
          <w:i/>
          <w:iCs/>
          <w:color w:val="000000"/>
          <w:sz w:val="20"/>
          <w:szCs w:val="20"/>
        </w:rPr>
        <w:t>12</w:t>
      </w:r>
      <w:r>
        <w:rPr>
          <w:rFonts w:ascii="Times New Roman" w:hAnsi="Times New Roman"/>
          <w:b/>
          <w:bCs/>
          <w:i/>
          <w:iCs/>
          <w:color w:val="000000"/>
          <w:sz w:val="20"/>
          <w:szCs w:val="20"/>
        </w:rPr>
        <w:t xml:space="preserve">. Total: </w:t>
      </w:r>
      <w:r>
        <w:rPr>
          <w:rFonts w:ascii="Times New Roman" w:hAnsi="Times New Roman"/>
          <w:b/>
          <w:bCs/>
          <w:i/>
          <w:iCs/>
          <w:color w:val="000000"/>
          <w:sz w:val="20"/>
          <w:szCs w:val="20"/>
        </w:rPr>
        <w:t>516</w:t>
      </w:r>
      <w:r>
        <w:rPr>
          <w:rFonts w:ascii="Times New Roman" w:hAnsi="Times New Roman"/>
          <w:b/>
          <w:bCs/>
          <w:i/>
          <w:iCs/>
          <w:color w:val="000000"/>
          <w:sz w:val="20"/>
          <w:szCs w:val="20"/>
        </w:rPr>
        <w:t xml:space="preserve"> words</w:t>
      </w:r>
    </w:p>
    <w:sectPr>
      <w:type w:val="nextPage"/>
      <w:pgSz w:w="11906" w:h="16838"/>
      <w:pgMar w:left="1418"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Segoe UI">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start"/>
    </w:pPr>
    <w:rPr>
      <w:rFonts w:ascii="Calibri" w:hAnsi="Calibri" w:eastAsia="Calibri" w:cs="Noto Sans Arabic"/>
      <w:color w:val="auto"/>
      <w:kern w:val="0"/>
      <w:sz w:val="22"/>
      <w:szCs w:val="22"/>
      <w:lang w:val="ru-RU" w:eastAsia="en-US" w:bidi="ar-SA"/>
    </w:rPr>
  </w:style>
  <w:style w:type="paragraph" w:styleId="Heading1">
    <w:name w:val="Heading 1"/>
    <w:basedOn w:val="Normal"/>
    <w:link w:val="1"/>
    <w:qFormat/>
    <w:pPr>
      <w:numPr>
        <w:ilvl w:val="0"/>
        <w:numId w:val="0"/>
      </w:numPr>
      <w:spacing w:lineRule="auto" w:line="240" w:before="280" w:after="280"/>
      <w:outlineLvl w:val="0"/>
    </w:pPr>
    <w:rPr>
      <w:rFonts w:ascii="Times New Roman" w:hAnsi="Times New Roman" w:eastAsia="Times New Roman" w:cs="Times New Roman"/>
      <w:b/>
      <w:bCs/>
      <w:kern w:val="2"/>
      <w:sz w:val="48"/>
      <w:szCs w:val="48"/>
      <w:lang w:eastAsia="ru-RU"/>
    </w:rPr>
  </w:style>
  <w:style w:type="character" w:styleId="DefaultParagraphFont">
    <w:name w:val="Default Paragraph Font"/>
    <w:qFormat/>
    <w:rPr/>
  </w:style>
  <w:style w:type="character" w:styleId="1">
    <w:name w:val="Заголовок 1 Знак"/>
    <w:basedOn w:val="DefaultParagraphFont"/>
    <w:qFormat/>
    <w:rPr>
      <w:rFonts w:ascii="Times New Roman" w:hAnsi="Times New Roman" w:eastAsia="Times New Roman" w:cs="Times New Roman"/>
      <w:b/>
      <w:bCs/>
      <w:kern w:val="2"/>
      <w:sz w:val="48"/>
      <w:szCs w:val="48"/>
      <w:lang w:eastAsia="ru-RU"/>
    </w:rPr>
  </w:style>
  <w:style w:type="character" w:styleId="Style13">
    <w:name w:val="Текст выноски Знак"/>
    <w:basedOn w:val="DefaultParagraphFont"/>
    <w:link w:val="BalloonText"/>
    <w:qFormat/>
    <w:rPr>
      <w:rFonts w:ascii="Segoe UI" w:hAnsi="Segoe UI" w:cs="Segoe UI"/>
      <w:sz w:val="18"/>
      <w:szCs w:val="18"/>
    </w:rPr>
  </w:style>
  <w:style w:type="character" w:styleId="Strong">
    <w:name w:val="Strong"/>
    <w:qFormat/>
    <w:rPr>
      <w:b/>
      <w:bCs/>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5">
    <w:name w:val="Указатель"/>
    <w:basedOn w:val="Normal"/>
    <w:qFormat/>
    <w:pPr>
      <w:suppressLineNumbers/>
    </w:pPr>
    <w:rPr>
      <w:rFonts w:cs="Noto Sans Devanagari"/>
    </w:rPr>
  </w:style>
  <w:style w:type="paragraph" w:styleId="ListParagraph">
    <w:name w:val="List Paragraph"/>
    <w:basedOn w:val="Normal"/>
    <w:qFormat/>
    <w:pPr>
      <w:spacing w:before="0" w:after="200"/>
      <w:ind w:start="72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kinsoku w:val="true"/>
      <w:overflowPunct w:val="true"/>
      <w:autoSpaceDE w:val="true"/>
      <w:bidi w:val="0"/>
      <w:spacing w:lineRule="auto" w:line="240" w:before="0" w:after="0"/>
      <w:jc w:val="start"/>
    </w:pPr>
    <w:rPr>
      <w:rFonts w:ascii="Calibri" w:hAnsi="Calibri" w:eastAsia="Calibri" w:cs="Noto Sans Arabic"/>
      <w:color w:val="auto"/>
      <w:kern w:val="0"/>
      <w:sz w:val="22"/>
      <w:szCs w:val="22"/>
      <w:lang w:val="ru-RU" w:eastAsia="en-US" w:bidi="ar-SA"/>
    </w:rPr>
  </w:style>
  <w:style w:type="paragraph" w:styleId="BalloonText">
    <w:name w:val="Balloon Text"/>
    <w:basedOn w:val="Normal"/>
    <w:link w:val="Style13"/>
    <w:qFormat/>
    <w:pPr>
      <w:spacing w:lineRule="auto" w:line="240" w:before="0" w:after="0"/>
    </w:pPr>
    <w:rPr>
      <w:rFonts w:ascii="Segoe UI" w:hAnsi="Segoe UI" w:cs="Segoe UI"/>
      <w:sz w:val="18"/>
      <w:szCs w:val="18"/>
    </w:rPr>
  </w:style>
  <w:style w:type="paragraph" w:styleId="Style16">
    <w:name w:val="Содержимое таблицы"/>
    <w:basedOn w:val="Normal"/>
    <w:qFormat/>
    <w:pPr>
      <w:widowControl w:val="false"/>
      <w:suppressLineNumbers/>
    </w:pPr>
    <w:rPr/>
  </w:style>
  <w:style w:type="paragraph" w:styleId="Style17">
    <w:name w:val="Заголовок таблицы"/>
    <w:basedOn w:val="Style16"/>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340</TotalTime>
  <Application>LibreOffice/7.6.6.3$Linux_X86_64 LibreOffice_project/60$Build-3</Application>
  <AppVersion>15.0000</AppVersion>
  <Pages>2</Pages>
  <Words>715</Words>
  <Characters>3745</Characters>
  <CharactersWithSpaces>4432</CharactersWithSpaces>
  <Paragraphs>30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2024-03-05T20:17:00Z</dcterms:created>
  <dc:creator>acer</dc:creator>
  <dc:description/>
  <dc:language>ru-RU</dc:language>
  <cp:lastModifiedBy/>
  <cp:lastPrinted>2024-04-05T01:43:10Z</cp:lastPrinted>
  <dcterms:modified xsi:type="dcterms:W3CDTF">2024-04-05T01:42:57Z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