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FF13" w14:textId="77777777" w:rsidR="003052E5" w:rsidRPr="003052E5" w:rsidRDefault="003052E5" w:rsidP="003052E5">
      <w:pPr>
        <w:rPr>
          <w:b/>
          <w:bCs/>
          <w:sz w:val="32"/>
          <w:szCs w:val="32"/>
        </w:rPr>
      </w:pPr>
      <w:r w:rsidRPr="003052E5">
        <w:rPr>
          <w:b/>
          <w:bCs/>
          <w:sz w:val="32"/>
          <w:szCs w:val="32"/>
        </w:rPr>
        <w:t>38 - Тепловые процессы. Работа, совершаемая макросистемой.</w:t>
      </w:r>
    </w:p>
    <w:p w14:paraId="66646FBD" w14:textId="77777777" w:rsidR="003052E5" w:rsidRPr="003052E5" w:rsidRDefault="003052E5" w:rsidP="003052E5">
      <w:pPr>
        <w:rPr>
          <w:sz w:val="24"/>
          <w:szCs w:val="24"/>
        </w:rPr>
      </w:pPr>
      <w:r w:rsidRPr="003052E5">
        <w:rPr>
          <w:sz w:val="24"/>
          <w:szCs w:val="24"/>
        </w:rPr>
        <w:t xml:space="preserve">Всякая система, находящаяся в состоянии термодинамического равновесия, может быть однозначно определена с помощью макроскопических (термодинамических) параметров: внутренней энергии </w:t>
      </w:r>
      <w:r w:rsidRPr="003052E5">
        <w:rPr>
          <w:rFonts w:ascii="Cambria Math" w:hAnsi="Cambria Math" w:cs="Cambria Math"/>
          <w:sz w:val="24"/>
          <w:szCs w:val="24"/>
        </w:rPr>
        <w:t>𝑈</w:t>
      </w:r>
      <w:r w:rsidRPr="003052E5">
        <w:rPr>
          <w:sz w:val="24"/>
          <w:szCs w:val="24"/>
        </w:rPr>
        <w:t xml:space="preserve">, температуры </w:t>
      </w:r>
      <w:r w:rsidRPr="003052E5">
        <w:rPr>
          <w:rFonts w:ascii="Cambria Math" w:hAnsi="Cambria Math" w:cs="Cambria Math"/>
          <w:sz w:val="24"/>
          <w:szCs w:val="24"/>
        </w:rPr>
        <w:t>𝑇</w:t>
      </w:r>
      <w:r w:rsidRPr="003052E5">
        <w:rPr>
          <w:sz w:val="24"/>
          <w:szCs w:val="24"/>
        </w:rPr>
        <w:t xml:space="preserve">, давления </w:t>
      </w:r>
      <w:r w:rsidRPr="003052E5">
        <w:rPr>
          <w:rFonts w:ascii="Cambria Math" w:hAnsi="Cambria Math" w:cs="Cambria Math"/>
          <w:sz w:val="24"/>
          <w:szCs w:val="24"/>
        </w:rPr>
        <w:t>𝑃</w:t>
      </w:r>
      <w:r w:rsidRPr="003052E5">
        <w:rPr>
          <w:sz w:val="24"/>
          <w:szCs w:val="24"/>
        </w:rPr>
        <w:t xml:space="preserve">, объёма </w:t>
      </w:r>
      <w:r w:rsidRPr="003052E5">
        <w:rPr>
          <w:rFonts w:ascii="Cambria Math" w:hAnsi="Cambria Math" w:cs="Cambria Math"/>
          <w:sz w:val="24"/>
          <w:szCs w:val="24"/>
        </w:rPr>
        <w:t>𝑉</w:t>
      </w:r>
      <w:r w:rsidRPr="003052E5">
        <w:rPr>
          <w:sz w:val="24"/>
          <w:szCs w:val="24"/>
        </w:rPr>
        <w:t xml:space="preserve"> и </w:t>
      </w:r>
      <w:proofErr w:type="spellStart"/>
      <w:r w:rsidRPr="003052E5">
        <w:rPr>
          <w:sz w:val="24"/>
          <w:szCs w:val="24"/>
        </w:rPr>
        <w:t>т.д</w:t>
      </w:r>
      <w:proofErr w:type="spellEnd"/>
    </w:p>
    <w:p w14:paraId="361F9EF8" w14:textId="77777777" w:rsidR="003052E5" w:rsidRPr="003052E5" w:rsidRDefault="003052E5" w:rsidP="003052E5">
      <w:pPr>
        <w:rPr>
          <w:sz w:val="24"/>
          <w:szCs w:val="24"/>
        </w:rPr>
      </w:pPr>
      <w:r w:rsidRPr="003052E5">
        <w:rPr>
          <w:sz w:val="24"/>
          <w:szCs w:val="24"/>
        </w:rPr>
        <w:t xml:space="preserve">Любое изменение макроскопических параметров при переходе системы из одного равновесного состояния в другое, </w:t>
      </w:r>
      <w:proofErr w:type="gramStart"/>
      <w:r w:rsidRPr="003052E5">
        <w:rPr>
          <w:sz w:val="24"/>
          <w:szCs w:val="24"/>
        </w:rPr>
        <w:t>т.е.</w:t>
      </w:r>
      <w:proofErr w:type="gramEnd"/>
      <w:r w:rsidRPr="003052E5">
        <w:rPr>
          <w:sz w:val="24"/>
          <w:szCs w:val="24"/>
        </w:rPr>
        <w:t xml:space="preserve"> от одного набора параметров </w:t>
      </w:r>
      <w:r w:rsidRPr="003052E5">
        <w:rPr>
          <w:rFonts w:ascii="Cambria Math" w:hAnsi="Cambria Math" w:cs="Cambria Math"/>
          <w:sz w:val="24"/>
          <w:szCs w:val="24"/>
        </w:rPr>
        <w:t>𝑇</w:t>
      </w:r>
      <w:r w:rsidRPr="003052E5">
        <w:rPr>
          <w:sz w:val="24"/>
          <w:szCs w:val="24"/>
        </w:rPr>
        <w:t xml:space="preserve">1, </w:t>
      </w:r>
      <w:r w:rsidRPr="003052E5">
        <w:rPr>
          <w:rFonts w:ascii="Cambria Math" w:hAnsi="Cambria Math" w:cs="Cambria Math"/>
          <w:sz w:val="24"/>
          <w:szCs w:val="24"/>
        </w:rPr>
        <w:t>𝑃</w:t>
      </w:r>
      <w:r w:rsidRPr="003052E5">
        <w:rPr>
          <w:sz w:val="24"/>
          <w:szCs w:val="24"/>
        </w:rPr>
        <w:t xml:space="preserve">1, </w:t>
      </w:r>
      <w:r w:rsidRPr="003052E5">
        <w:rPr>
          <w:rFonts w:ascii="Cambria Math" w:hAnsi="Cambria Math" w:cs="Cambria Math"/>
          <w:sz w:val="24"/>
          <w:szCs w:val="24"/>
        </w:rPr>
        <w:t>𝑉</w:t>
      </w:r>
      <w:r w:rsidRPr="003052E5">
        <w:rPr>
          <w:sz w:val="24"/>
          <w:szCs w:val="24"/>
        </w:rPr>
        <w:t xml:space="preserve">1 к другому </w:t>
      </w:r>
      <w:r w:rsidRPr="003052E5">
        <w:rPr>
          <w:rFonts w:ascii="Cambria Math" w:hAnsi="Cambria Math" w:cs="Cambria Math"/>
          <w:sz w:val="24"/>
          <w:szCs w:val="24"/>
        </w:rPr>
        <w:t>𝑇</w:t>
      </w:r>
      <w:r w:rsidRPr="003052E5">
        <w:rPr>
          <w:sz w:val="24"/>
          <w:szCs w:val="24"/>
        </w:rPr>
        <w:t xml:space="preserve">2, </w:t>
      </w:r>
      <w:r w:rsidRPr="003052E5">
        <w:rPr>
          <w:rFonts w:ascii="Cambria Math" w:hAnsi="Cambria Math" w:cs="Cambria Math"/>
          <w:sz w:val="24"/>
          <w:szCs w:val="24"/>
        </w:rPr>
        <w:t>𝑃</w:t>
      </w:r>
      <w:r w:rsidRPr="003052E5">
        <w:rPr>
          <w:sz w:val="24"/>
          <w:szCs w:val="24"/>
        </w:rPr>
        <w:t xml:space="preserve">2, </w:t>
      </w:r>
      <w:r w:rsidRPr="003052E5">
        <w:rPr>
          <w:rFonts w:ascii="Cambria Math" w:hAnsi="Cambria Math" w:cs="Cambria Math"/>
          <w:sz w:val="24"/>
          <w:szCs w:val="24"/>
        </w:rPr>
        <w:t>𝑉</w:t>
      </w:r>
      <w:r w:rsidRPr="003052E5">
        <w:rPr>
          <w:sz w:val="24"/>
          <w:szCs w:val="24"/>
        </w:rPr>
        <w:t xml:space="preserve">2 называется процессом. </w:t>
      </w:r>
    </w:p>
    <w:p w14:paraId="76226CDA" w14:textId="77777777" w:rsidR="003052E5" w:rsidRDefault="003052E5" w:rsidP="003052E5">
      <w:pPr>
        <w:rPr>
          <w:sz w:val="24"/>
          <w:szCs w:val="24"/>
        </w:rPr>
      </w:pPr>
      <w:r w:rsidRPr="003052E5">
        <w:rPr>
          <w:sz w:val="24"/>
          <w:szCs w:val="24"/>
        </w:rPr>
        <w:t>Главным в этом определении является требование, чтобы и начальное и конечное состояния были равновесными</w:t>
      </w:r>
    </w:p>
    <w:p w14:paraId="4249D02A" w14:textId="77777777" w:rsidR="003052E5" w:rsidRPr="003052E5" w:rsidRDefault="003052E5" w:rsidP="003052E5">
      <w:pPr>
        <w:rPr>
          <w:sz w:val="24"/>
          <w:szCs w:val="24"/>
        </w:rPr>
      </w:pPr>
    </w:p>
    <w:p w14:paraId="59403A98" w14:textId="1014CD70" w:rsidR="003052E5" w:rsidRPr="003052E5" w:rsidRDefault="003052E5" w:rsidP="003052E5">
      <w:pPr>
        <w:rPr>
          <w:sz w:val="32"/>
          <w:szCs w:val="32"/>
        </w:rPr>
      </w:pPr>
      <w:r w:rsidRPr="003052E5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11F7D5" wp14:editId="365DA755">
            <wp:simplePos x="1076325" y="456247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695575"/>
            <wp:effectExtent l="0" t="0" r="3175" b="9525"/>
            <wp:wrapSquare wrapText="bothSides"/>
            <wp:docPr id="156825178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178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61B33" w14:textId="77777777" w:rsidR="003052E5" w:rsidRPr="003052E5" w:rsidRDefault="003052E5" w:rsidP="003052E5">
      <w:pPr>
        <w:numPr>
          <w:ilvl w:val="0"/>
          <w:numId w:val="1"/>
        </w:numPr>
        <w:rPr>
          <w:sz w:val="24"/>
          <w:szCs w:val="24"/>
        </w:rPr>
      </w:pPr>
      <w:r w:rsidRPr="003052E5">
        <w:rPr>
          <w:b/>
          <w:bCs/>
          <w:sz w:val="24"/>
          <w:szCs w:val="24"/>
        </w:rPr>
        <w:t>Неравновесный процесс</w:t>
      </w:r>
      <w:r w:rsidRPr="003052E5">
        <w:rPr>
          <w:sz w:val="24"/>
          <w:szCs w:val="24"/>
        </w:rPr>
        <w:t xml:space="preserve"> – термодинамический процесс, представляющий собой последовательность состояний, среди которых не все являются равновесными состояниями.</w:t>
      </w:r>
    </w:p>
    <w:p w14:paraId="715E3948" w14:textId="77777777" w:rsidR="003052E5" w:rsidRDefault="003052E5" w:rsidP="003052E5">
      <w:pPr>
        <w:numPr>
          <w:ilvl w:val="0"/>
          <w:numId w:val="1"/>
        </w:numPr>
        <w:rPr>
          <w:sz w:val="24"/>
          <w:szCs w:val="24"/>
        </w:rPr>
      </w:pPr>
      <w:r w:rsidRPr="003052E5">
        <w:rPr>
          <w:b/>
          <w:bCs/>
          <w:sz w:val="24"/>
          <w:szCs w:val="24"/>
        </w:rPr>
        <w:t>Равновесный процесс</w:t>
      </w:r>
      <w:r w:rsidRPr="003052E5">
        <w:rPr>
          <w:sz w:val="24"/>
          <w:szCs w:val="24"/>
        </w:rPr>
        <w:t xml:space="preserve"> – это термодинамический процесс, при котором в каждый момент времени система будет находиться в состоянии очень близком к равновесному. Другими словами, если изменение внешних параметров (например, давления) происходит настолько медленно, что в системе каждый момент времени успевает установиться равновесное состояние, то процесс будет равновесным.</w:t>
      </w:r>
    </w:p>
    <w:p w14:paraId="1375F16C" w14:textId="2EBB6D17" w:rsidR="003052E5" w:rsidRPr="003052E5" w:rsidRDefault="003052E5" w:rsidP="003052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716103" w14:textId="780ACAFF" w:rsidR="00C969E2" w:rsidRDefault="003052E5" w:rsidP="003052E5">
      <w:pPr>
        <w:rPr>
          <w:sz w:val="24"/>
          <w:szCs w:val="24"/>
        </w:rPr>
      </w:pPr>
      <w:r w:rsidRPr="003052E5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1E93295" wp14:editId="012D46E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68170" cy="1634490"/>
            <wp:effectExtent l="0" t="0" r="0" b="3810"/>
            <wp:wrapThrough wrapText="bothSides">
              <wp:wrapPolygon edited="0">
                <wp:start x="0" y="0"/>
                <wp:lineTo x="0" y="21399"/>
                <wp:lineTo x="21365" y="21399"/>
                <wp:lineTo x="21365" y="0"/>
                <wp:lineTo x="0" y="0"/>
              </wp:wrapPolygon>
            </wp:wrapThrough>
            <wp:docPr id="1375434368" name="Рисунок 1" descr="Изображение выглядит как линия, диаграмм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4368" name="Рисунок 1" descr="Изображение выглядит как линия, диаграмма, зарисовк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2E5">
        <w:rPr>
          <w:sz w:val="24"/>
          <w:szCs w:val="24"/>
        </w:rPr>
        <w:t>Равновесные процессы можно изобразить на диаграммах процессов в виде непрерывных кривых. Например, некоторый процесс перехода из состояния (</w:t>
      </w:r>
      <w:r w:rsidRPr="003052E5">
        <w:rPr>
          <w:rFonts w:ascii="Cambria Math" w:hAnsi="Cambria Math" w:cs="Cambria Math"/>
          <w:sz w:val="24"/>
          <w:szCs w:val="24"/>
        </w:rPr>
        <w:t>𝑃</w:t>
      </w:r>
      <w:r w:rsidRPr="003052E5">
        <w:rPr>
          <w:sz w:val="24"/>
          <w:szCs w:val="24"/>
        </w:rPr>
        <w:t xml:space="preserve">1, </w:t>
      </w:r>
      <w:r w:rsidRPr="003052E5">
        <w:rPr>
          <w:rFonts w:ascii="Cambria Math" w:hAnsi="Cambria Math" w:cs="Cambria Math"/>
          <w:sz w:val="24"/>
          <w:szCs w:val="24"/>
        </w:rPr>
        <w:t>𝑉</w:t>
      </w:r>
      <w:r w:rsidRPr="003052E5">
        <w:rPr>
          <w:sz w:val="24"/>
          <w:szCs w:val="24"/>
        </w:rPr>
        <w:t>1) в состояние (</w:t>
      </w:r>
      <w:r w:rsidRPr="003052E5">
        <w:rPr>
          <w:rFonts w:ascii="Cambria Math" w:hAnsi="Cambria Math" w:cs="Cambria Math"/>
          <w:sz w:val="24"/>
          <w:szCs w:val="24"/>
        </w:rPr>
        <w:t>𝑃</w:t>
      </w:r>
      <w:r w:rsidRPr="003052E5">
        <w:rPr>
          <w:sz w:val="24"/>
          <w:szCs w:val="24"/>
        </w:rPr>
        <w:t xml:space="preserve">2, </w:t>
      </w:r>
      <w:r w:rsidRPr="003052E5">
        <w:rPr>
          <w:rFonts w:ascii="Cambria Math" w:hAnsi="Cambria Math" w:cs="Cambria Math"/>
          <w:sz w:val="24"/>
          <w:szCs w:val="24"/>
        </w:rPr>
        <w:t>𝑉</w:t>
      </w:r>
      <w:r w:rsidRPr="003052E5">
        <w:rPr>
          <w:sz w:val="24"/>
          <w:szCs w:val="24"/>
        </w:rPr>
        <w:t>2) приведён на графике.</w:t>
      </w:r>
      <w:r w:rsidRPr="003052E5">
        <w:t xml:space="preserve"> </w:t>
      </w:r>
      <w:r w:rsidRPr="003052E5">
        <w:rPr>
          <w:sz w:val="24"/>
          <w:szCs w:val="24"/>
        </w:rPr>
        <w:t>Для всех равновесных процессов возможен переход из конечного состояния в начальное</w:t>
      </w:r>
      <w:r>
        <w:rPr>
          <w:sz w:val="24"/>
          <w:szCs w:val="24"/>
        </w:rPr>
        <w:t xml:space="preserve"> </w:t>
      </w:r>
      <w:r w:rsidRPr="003052E5">
        <w:rPr>
          <w:sz w:val="24"/>
          <w:szCs w:val="24"/>
        </w:rPr>
        <w:t>через те же промежуточные состояния, что и в прямом</w:t>
      </w:r>
      <w:r>
        <w:rPr>
          <w:sz w:val="24"/>
          <w:szCs w:val="24"/>
        </w:rPr>
        <w:t xml:space="preserve"> </w:t>
      </w:r>
      <w:r w:rsidRPr="003052E5">
        <w:rPr>
          <w:sz w:val="24"/>
          <w:szCs w:val="24"/>
        </w:rPr>
        <w:t>процессе. Такие</w:t>
      </w:r>
      <w:r>
        <w:rPr>
          <w:sz w:val="24"/>
          <w:szCs w:val="24"/>
        </w:rPr>
        <w:t xml:space="preserve"> </w:t>
      </w:r>
      <w:r w:rsidRPr="003052E5">
        <w:rPr>
          <w:sz w:val="24"/>
          <w:szCs w:val="24"/>
        </w:rPr>
        <w:t xml:space="preserve">процессы называются </w:t>
      </w:r>
      <w:r w:rsidRPr="003052E5">
        <w:rPr>
          <w:b/>
          <w:bCs/>
          <w:i/>
          <w:iCs/>
          <w:sz w:val="24"/>
          <w:szCs w:val="24"/>
        </w:rPr>
        <w:t>обратимыми</w:t>
      </w:r>
      <w:r w:rsidRPr="003052E5">
        <w:rPr>
          <w:sz w:val="24"/>
          <w:szCs w:val="24"/>
        </w:rPr>
        <w:t>.</w:t>
      </w:r>
      <w:r w:rsidR="00C969E2">
        <w:rPr>
          <w:sz w:val="24"/>
          <w:szCs w:val="24"/>
        </w:rPr>
        <w:t xml:space="preserve"> </w:t>
      </w:r>
    </w:p>
    <w:p w14:paraId="46C8837B" w14:textId="5B1F822F" w:rsidR="003052E5" w:rsidRPr="003052E5" w:rsidRDefault="003052E5" w:rsidP="003052E5">
      <w:pPr>
        <w:rPr>
          <w:sz w:val="24"/>
          <w:szCs w:val="24"/>
        </w:rPr>
      </w:pPr>
      <w:r w:rsidRPr="003052E5">
        <w:rPr>
          <w:sz w:val="24"/>
          <w:szCs w:val="24"/>
        </w:rPr>
        <w:t>Если процесс равновесный, то</w:t>
      </w:r>
      <w:r>
        <w:rPr>
          <w:sz w:val="24"/>
          <w:szCs w:val="24"/>
        </w:rPr>
        <w:t xml:space="preserve"> </w:t>
      </w:r>
      <w:r w:rsidRPr="003052E5">
        <w:rPr>
          <w:sz w:val="24"/>
          <w:szCs w:val="24"/>
        </w:rPr>
        <w:t>макропараметры для любого состояния известны, и переход из состояния</w:t>
      </w:r>
      <w:r>
        <w:rPr>
          <w:sz w:val="24"/>
          <w:szCs w:val="24"/>
        </w:rPr>
        <w:t xml:space="preserve"> </w:t>
      </w:r>
      <w:r w:rsidRPr="003052E5">
        <w:rPr>
          <w:sz w:val="24"/>
          <w:szCs w:val="24"/>
        </w:rPr>
        <w:t>1 в состояние 2, или из состояния 2 в состояние 1, через одни и те же</w:t>
      </w:r>
      <w:r>
        <w:rPr>
          <w:sz w:val="24"/>
          <w:szCs w:val="24"/>
        </w:rPr>
        <w:t xml:space="preserve"> </w:t>
      </w:r>
      <w:r w:rsidRPr="003052E5">
        <w:rPr>
          <w:sz w:val="24"/>
          <w:szCs w:val="24"/>
        </w:rPr>
        <w:t>промежуточные состояния в принципе возможен.</w:t>
      </w:r>
    </w:p>
    <w:p w14:paraId="53463F39" w14:textId="453B72DD" w:rsidR="003052E5" w:rsidRDefault="00C969E2" w:rsidP="00C969E2">
      <w:pPr>
        <w:rPr>
          <w:sz w:val="24"/>
          <w:szCs w:val="24"/>
        </w:rPr>
      </w:pPr>
      <w:r w:rsidRPr="00C969E2">
        <w:rPr>
          <w:i/>
          <w:iCs/>
          <w:sz w:val="24"/>
          <w:szCs w:val="24"/>
        </w:rPr>
        <w:t>Необратимыми</w:t>
      </w:r>
      <w:r w:rsidRPr="00C969E2">
        <w:rPr>
          <w:sz w:val="24"/>
          <w:szCs w:val="24"/>
        </w:rPr>
        <w:t xml:space="preserve"> называют процессы, когда обратный переход из конечного состояния в</w:t>
      </w:r>
      <w:r>
        <w:rPr>
          <w:sz w:val="24"/>
          <w:szCs w:val="24"/>
        </w:rPr>
        <w:t xml:space="preserve"> </w:t>
      </w:r>
      <w:r w:rsidRPr="00C969E2">
        <w:rPr>
          <w:sz w:val="24"/>
          <w:szCs w:val="24"/>
        </w:rPr>
        <w:t>начальное через те же промежуточные состояния, что и в прямом процессе невозможен.</w:t>
      </w:r>
      <w:r>
        <w:rPr>
          <w:sz w:val="24"/>
          <w:szCs w:val="24"/>
        </w:rPr>
        <w:t xml:space="preserve"> </w:t>
      </w:r>
      <w:r w:rsidRPr="00C969E2">
        <w:rPr>
          <w:b/>
          <w:bCs/>
          <w:sz w:val="24"/>
          <w:szCs w:val="24"/>
        </w:rPr>
        <w:t>Неравновесные процессы всегда необратимы</w:t>
      </w:r>
      <w:r w:rsidRPr="00C969E2">
        <w:rPr>
          <w:sz w:val="24"/>
          <w:szCs w:val="24"/>
        </w:rPr>
        <w:t>.</w:t>
      </w:r>
    </w:p>
    <w:p w14:paraId="2CD5C391" w14:textId="62D37CA1" w:rsidR="00C969E2" w:rsidRDefault="00183ED1" w:rsidP="00C969E2">
      <w:pPr>
        <w:rPr>
          <w:sz w:val="24"/>
          <w:szCs w:val="24"/>
        </w:rPr>
      </w:pPr>
      <w:r>
        <w:rPr>
          <w:sz w:val="24"/>
          <w:szCs w:val="24"/>
        </w:rPr>
        <w:t>Но д</w:t>
      </w:r>
      <w:r w:rsidR="00C969E2" w:rsidRPr="00C969E2">
        <w:rPr>
          <w:sz w:val="24"/>
          <w:szCs w:val="24"/>
        </w:rPr>
        <w:t>аже очень медленно протекающие процессы необязательно будут</w:t>
      </w:r>
      <w:r w:rsidR="00C969E2">
        <w:rPr>
          <w:sz w:val="24"/>
          <w:szCs w:val="24"/>
        </w:rPr>
        <w:t xml:space="preserve"> </w:t>
      </w:r>
      <w:r w:rsidR="00C969E2" w:rsidRPr="00C969E2">
        <w:rPr>
          <w:sz w:val="24"/>
          <w:szCs w:val="24"/>
        </w:rPr>
        <w:t>обратимыми.</w:t>
      </w:r>
    </w:p>
    <w:p w14:paraId="543FB7F0" w14:textId="58288120" w:rsidR="00C969E2" w:rsidRPr="0084089D" w:rsidRDefault="00C969E2" w:rsidP="00C969E2">
      <w:pPr>
        <w:rPr>
          <w:i/>
          <w:iCs/>
          <w:sz w:val="24"/>
          <w:szCs w:val="24"/>
        </w:rPr>
      </w:pPr>
      <w:r w:rsidRPr="0084089D">
        <w:rPr>
          <w:i/>
          <w:iCs/>
          <w:sz w:val="24"/>
          <w:szCs w:val="24"/>
        </w:rPr>
        <w:t>Пока для характеристики системы</w:t>
      </w:r>
      <w:r w:rsidRPr="0084089D">
        <w:rPr>
          <w:i/>
          <w:iCs/>
          <w:sz w:val="24"/>
          <w:szCs w:val="24"/>
        </w:rPr>
        <w:t xml:space="preserve"> </w:t>
      </w:r>
      <w:r w:rsidRPr="0084089D">
        <w:rPr>
          <w:i/>
          <w:iCs/>
          <w:sz w:val="24"/>
          <w:szCs w:val="24"/>
        </w:rPr>
        <w:t>требуется более чем одно значение температуры, процессы в ней носят неравновесный, а,</w:t>
      </w:r>
      <w:r w:rsidRPr="0084089D">
        <w:rPr>
          <w:i/>
          <w:iCs/>
          <w:sz w:val="24"/>
          <w:szCs w:val="24"/>
        </w:rPr>
        <w:t xml:space="preserve"> </w:t>
      </w:r>
      <w:r w:rsidRPr="0084089D">
        <w:rPr>
          <w:i/>
          <w:iCs/>
          <w:sz w:val="24"/>
          <w:szCs w:val="24"/>
        </w:rPr>
        <w:t>следовательно, и необратимый характер.</w:t>
      </w:r>
    </w:p>
    <w:p w14:paraId="3C624AFC" w14:textId="0904C97D" w:rsidR="00C969E2" w:rsidRDefault="00C969E2" w:rsidP="00C969E2">
      <w:pPr>
        <w:rPr>
          <w:sz w:val="24"/>
          <w:szCs w:val="24"/>
        </w:rPr>
      </w:pPr>
      <w:r w:rsidRPr="00C969E2">
        <w:rPr>
          <w:sz w:val="24"/>
          <w:szCs w:val="24"/>
        </w:rPr>
        <w:t>Это утверждение можно отнести и к другим</w:t>
      </w:r>
      <w:r>
        <w:rPr>
          <w:sz w:val="24"/>
          <w:szCs w:val="24"/>
        </w:rPr>
        <w:t xml:space="preserve"> </w:t>
      </w:r>
      <w:r w:rsidRPr="00C969E2">
        <w:rPr>
          <w:sz w:val="24"/>
          <w:szCs w:val="24"/>
        </w:rPr>
        <w:t>термодинамическим параметрам, например, к давлению: медленно сдувающийся воздушный</w:t>
      </w:r>
      <w:r>
        <w:rPr>
          <w:sz w:val="24"/>
          <w:szCs w:val="24"/>
        </w:rPr>
        <w:t xml:space="preserve"> </w:t>
      </w:r>
      <w:r w:rsidRPr="00C969E2">
        <w:rPr>
          <w:sz w:val="24"/>
          <w:szCs w:val="24"/>
        </w:rPr>
        <w:t>шарик совершает равновесный процесс (его можно так же медленно надуть снова.) Но шансов,</w:t>
      </w:r>
      <w:r>
        <w:rPr>
          <w:sz w:val="24"/>
          <w:szCs w:val="24"/>
        </w:rPr>
        <w:t xml:space="preserve"> </w:t>
      </w:r>
      <w:r w:rsidRPr="00C969E2">
        <w:rPr>
          <w:sz w:val="24"/>
          <w:szCs w:val="24"/>
        </w:rPr>
        <w:t>что воздух из комнаты вернется обратно в шарик, увы, нет.</w:t>
      </w:r>
    </w:p>
    <w:p w14:paraId="2850E3B6" w14:textId="60B4D817" w:rsidR="0084089D" w:rsidRDefault="0084089D" w:rsidP="0084089D">
      <w:pPr>
        <w:jc w:val="center"/>
        <w:rPr>
          <w:b/>
          <w:bCs/>
          <w:sz w:val="24"/>
          <w:szCs w:val="24"/>
        </w:rPr>
      </w:pPr>
      <w:r w:rsidRPr="0084089D">
        <w:rPr>
          <w:b/>
          <w:bCs/>
          <w:sz w:val="24"/>
          <w:szCs w:val="24"/>
        </w:rPr>
        <w:t>Работа, совершаемая макросистемой</w:t>
      </w:r>
    </w:p>
    <w:p w14:paraId="57646548" w14:textId="418E71C5" w:rsidR="0084089D" w:rsidRDefault="0084089D" w:rsidP="0084089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8F3072" wp14:editId="62B16109">
            <wp:simplePos x="0" y="0"/>
            <wp:positionH relativeFrom="margin">
              <wp:posOffset>4432300</wp:posOffset>
            </wp:positionH>
            <wp:positionV relativeFrom="paragraph">
              <wp:posOffset>8255</wp:posOffset>
            </wp:positionV>
            <wp:extent cx="1511300" cy="2281555"/>
            <wp:effectExtent l="0" t="0" r="0" b="4445"/>
            <wp:wrapThrough wrapText="bothSides">
              <wp:wrapPolygon edited="0">
                <wp:start x="0" y="0"/>
                <wp:lineTo x="0" y="21462"/>
                <wp:lineTo x="21237" y="21462"/>
                <wp:lineTo x="21237" y="0"/>
                <wp:lineTo x="0" y="0"/>
              </wp:wrapPolygon>
            </wp:wrapThrough>
            <wp:docPr id="1455984726" name="Рисунок 1" descr="Изображение выглядит как зарисовка, рисунок, белый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4726" name="Рисунок 1" descr="Изображение выглядит как зарисовка, рисунок, белый, круг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89D">
        <w:rPr>
          <w:sz w:val="24"/>
          <w:szCs w:val="24"/>
        </w:rPr>
        <w:t xml:space="preserve">Первоначально система занимает объём </w:t>
      </w:r>
      <w:r w:rsidRPr="0084089D">
        <w:rPr>
          <w:rFonts w:ascii="Cambria Math" w:hAnsi="Cambria Math" w:cs="Cambria Math"/>
          <w:sz w:val="24"/>
          <w:szCs w:val="24"/>
        </w:rPr>
        <w:t>𝑉</w:t>
      </w:r>
      <w:r w:rsidRPr="0084089D">
        <w:rPr>
          <w:sz w:val="24"/>
          <w:szCs w:val="24"/>
        </w:rPr>
        <w:t xml:space="preserve">, давление газа – </w:t>
      </w:r>
      <w:r w:rsidRPr="0084089D">
        <w:rPr>
          <w:rFonts w:ascii="Cambria Math" w:hAnsi="Cambria Math" w:cs="Cambria Math"/>
          <w:sz w:val="24"/>
          <w:szCs w:val="24"/>
        </w:rPr>
        <w:t>𝑃</w:t>
      </w:r>
      <w:r w:rsidRPr="0084089D">
        <w:rPr>
          <w:sz w:val="24"/>
          <w:szCs w:val="24"/>
        </w:rPr>
        <w:t xml:space="preserve">. </w:t>
      </w:r>
      <w:proofErr w:type="gramStart"/>
      <w:r w:rsidRPr="0084089D">
        <w:rPr>
          <w:sz w:val="24"/>
          <w:szCs w:val="24"/>
        </w:rPr>
        <w:t>Газ</w:t>
      </w:r>
      <w:proofErr w:type="gramEnd"/>
      <w:r>
        <w:rPr>
          <w:sz w:val="24"/>
          <w:szCs w:val="24"/>
        </w:rPr>
        <w:t xml:space="preserve"> </w:t>
      </w:r>
      <w:r w:rsidRPr="0084089D">
        <w:rPr>
          <w:sz w:val="24"/>
          <w:szCs w:val="24"/>
        </w:rPr>
        <w:t xml:space="preserve">расширяясь, увеличивает свой объём на </w:t>
      </w:r>
      <w:r w:rsidRPr="0084089D">
        <w:rPr>
          <w:rFonts w:ascii="Cambria Math" w:hAnsi="Cambria Math" w:cs="Cambria Math"/>
          <w:sz w:val="24"/>
          <w:szCs w:val="24"/>
        </w:rPr>
        <w:t>𝑑𝑉</w:t>
      </w:r>
      <w:r w:rsidRPr="0084089D">
        <w:rPr>
          <w:sz w:val="24"/>
          <w:szCs w:val="24"/>
        </w:rPr>
        <w:t>, в результате чего поршень</w:t>
      </w:r>
      <w:r>
        <w:rPr>
          <w:sz w:val="24"/>
          <w:szCs w:val="24"/>
        </w:rPr>
        <w:t xml:space="preserve"> </w:t>
      </w:r>
      <w:r w:rsidRPr="0084089D">
        <w:rPr>
          <w:sz w:val="24"/>
          <w:szCs w:val="24"/>
        </w:rPr>
        <w:t xml:space="preserve">поднимается на высоту </w:t>
      </w:r>
      <w:r w:rsidRPr="0084089D">
        <w:rPr>
          <w:rFonts w:ascii="Cambria Math" w:hAnsi="Cambria Math" w:cs="Cambria Math"/>
          <w:sz w:val="24"/>
          <w:szCs w:val="24"/>
        </w:rPr>
        <w:t>𝑑ℎ</w:t>
      </w:r>
      <w:r w:rsidRPr="0084089D">
        <w:rPr>
          <w:sz w:val="24"/>
          <w:szCs w:val="24"/>
        </w:rPr>
        <w:t>. Сила, действующая со стороны газа на поршень</w:t>
      </w:r>
      <w:r>
        <w:rPr>
          <w:sz w:val="24"/>
          <w:szCs w:val="24"/>
        </w:rPr>
        <w:t xml:space="preserve"> </w:t>
      </w:r>
      <w:r w:rsidRPr="0084089D">
        <w:rPr>
          <w:sz w:val="24"/>
          <w:szCs w:val="24"/>
        </w:rPr>
        <w:t xml:space="preserve">площадью </w:t>
      </w:r>
      <w:r w:rsidRPr="0084089D">
        <w:rPr>
          <w:rFonts w:ascii="Cambria Math" w:hAnsi="Cambria Math" w:cs="Cambria Math"/>
          <w:sz w:val="24"/>
          <w:szCs w:val="24"/>
        </w:rPr>
        <w:t>𝑆</w:t>
      </w:r>
      <w:r w:rsidRPr="0084089D">
        <w:rPr>
          <w:sz w:val="24"/>
          <w:szCs w:val="24"/>
        </w:rPr>
        <w:t xml:space="preserve">, равна </w:t>
      </w:r>
      <w:r w:rsidRPr="0084089D">
        <w:rPr>
          <w:rFonts w:ascii="Cambria Math" w:hAnsi="Cambria Math" w:cs="Cambria Math"/>
          <w:sz w:val="24"/>
          <w:szCs w:val="24"/>
        </w:rPr>
        <w:t>𝐹</w:t>
      </w:r>
      <w:r w:rsidRPr="0084089D">
        <w:rPr>
          <w:sz w:val="24"/>
          <w:szCs w:val="24"/>
        </w:rPr>
        <w:t xml:space="preserve"> = </w:t>
      </w:r>
      <w:r w:rsidRPr="0084089D">
        <w:rPr>
          <w:rFonts w:ascii="Cambria Math" w:hAnsi="Cambria Math" w:cs="Cambria Math"/>
          <w:sz w:val="24"/>
          <w:szCs w:val="24"/>
        </w:rPr>
        <w:t>𝑃</w:t>
      </w:r>
      <w:r w:rsidRPr="0084089D">
        <w:rPr>
          <w:sz w:val="24"/>
          <w:szCs w:val="24"/>
        </w:rPr>
        <w:t xml:space="preserve"> ∙ </w:t>
      </w:r>
      <w:r w:rsidRPr="0084089D">
        <w:rPr>
          <w:rFonts w:ascii="Cambria Math" w:hAnsi="Cambria Math" w:cs="Cambria Math"/>
          <w:sz w:val="24"/>
          <w:szCs w:val="24"/>
        </w:rPr>
        <w:t>𝑆</w:t>
      </w:r>
      <w:r w:rsidRPr="0084089D">
        <w:rPr>
          <w:sz w:val="24"/>
          <w:szCs w:val="24"/>
        </w:rPr>
        <w:t>. Следовательно, работа, совершаемая при очень</w:t>
      </w:r>
      <w:r>
        <w:rPr>
          <w:sz w:val="24"/>
          <w:szCs w:val="24"/>
        </w:rPr>
        <w:t xml:space="preserve"> </w:t>
      </w:r>
      <w:r w:rsidRPr="0084089D">
        <w:rPr>
          <w:sz w:val="24"/>
          <w:szCs w:val="24"/>
        </w:rPr>
        <w:t>медленном (равновесном) расширении газа (поднятии поршня), может быть</w:t>
      </w:r>
      <w:r>
        <w:rPr>
          <w:sz w:val="24"/>
          <w:szCs w:val="24"/>
        </w:rPr>
        <w:t xml:space="preserve"> </w:t>
      </w:r>
      <w:r w:rsidRPr="0084089D">
        <w:rPr>
          <w:sz w:val="24"/>
          <w:szCs w:val="24"/>
        </w:rPr>
        <w:t xml:space="preserve">найдена по </w:t>
      </w:r>
      <w:proofErr w:type="gramStart"/>
      <w:r w:rsidRPr="0084089D">
        <w:rPr>
          <w:sz w:val="24"/>
          <w:szCs w:val="24"/>
        </w:rPr>
        <w:t>формуле:</w:t>
      </w:r>
      <w:r w:rsidRPr="0084089D"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 w:rsidRPr="0084089D">
        <w:rPr>
          <w:rFonts w:ascii="Cambria Math" w:hAnsi="Cambria Math" w:cs="Cambria Math"/>
          <w:sz w:val="24"/>
          <w:szCs w:val="24"/>
        </w:rPr>
        <w:t>𝛿𝐴</w:t>
      </w:r>
      <w:proofErr w:type="gramEnd"/>
      <w:r w:rsidRPr="0084089D">
        <w:rPr>
          <w:sz w:val="24"/>
          <w:szCs w:val="24"/>
        </w:rPr>
        <w:t xml:space="preserve"> = </w:t>
      </w:r>
      <w:r w:rsidRPr="0084089D">
        <w:rPr>
          <w:rFonts w:ascii="Cambria Math" w:hAnsi="Cambria Math" w:cs="Cambria Math"/>
          <w:sz w:val="24"/>
          <w:szCs w:val="24"/>
        </w:rPr>
        <w:t>𝐹⃗𝑑𝑟⃗</w:t>
      </w:r>
      <w:r w:rsidRPr="0084089D">
        <w:rPr>
          <w:sz w:val="24"/>
          <w:szCs w:val="24"/>
        </w:rPr>
        <w:t xml:space="preserve"> == </w:t>
      </w:r>
      <w:r w:rsidRPr="0084089D">
        <w:rPr>
          <w:rFonts w:ascii="Cambria Math" w:hAnsi="Cambria Math" w:cs="Cambria Math"/>
          <w:sz w:val="24"/>
          <w:szCs w:val="24"/>
        </w:rPr>
        <w:t>𝐹𝑑ℎ</w:t>
      </w:r>
      <w:r w:rsidRPr="0084089D">
        <w:rPr>
          <w:sz w:val="24"/>
          <w:szCs w:val="24"/>
        </w:rPr>
        <w:t xml:space="preserve"> = </w:t>
      </w:r>
      <w:r w:rsidRPr="0084089D">
        <w:rPr>
          <w:rFonts w:ascii="Cambria Math" w:hAnsi="Cambria Math" w:cs="Cambria Math"/>
          <w:sz w:val="24"/>
          <w:szCs w:val="24"/>
        </w:rPr>
        <w:t>𝑃𝑆𝑑ℎ</w:t>
      </w:r>
      <w:r w:rsidRPr="0084089D">
        <w:rPr>
          <w:sz w:val="24"/>
          <w:szCs w:val="24"/>
        </w:rPr>
        <w:t xml:space="preserve">, </w:t>
      </w:r>
      <w:r w:rsidRPr="0084089D">
        <w:rPr>
          <w:rFonts w:ascii="Cambria Math" w:hAnsi="Cambria Math" w:cs="Cambria Math"/>
          <w:sz w:val="24"/>
          <w:szCs w:val="24"/>
        </w:rPr>
        <w:t>𝑑𝑉</w:t>
      </w:r>
      <w:r w:rsidRPr="0084089D">
        <w:rPr>
          <w:sz w:val="24"/>
          <w:szCs w:val="24"/>
        </w:rPr>
        <w:t xml:space="preserve"> = </w:t>
      </w:r>
      <w:r w:rsidRPr="0084089D">
        <w:rPr>
          <w:rFonts w:ascii="Cambria Math" w:hAnsi="Cambria Math" w:cs="Cambria Math"/>
          <w:sz w:val="24"/>
          <w:szCs w:val="24"/>
        </w:rPr>
        <w:t>𝑆𝑑ℎ</w:t>
      </w:r>
      <w:r w:rsidRPr="0084089D">
        <w:rPr>
          <w:sz w:val="24"/>
          <w:szCs w:val="24"/>
        </w:rPr>
        <w:t>.</w:t>
      </w:r>
    </w:p>
    <w:p w14:paraId="4B8D6382" w14:textId="75EB1A7F" w:rsidR="0084089D" w:rsidRDefault="0084089D" w:rsidP="0084089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469FD3" wp14:editId="756E1640">
            <wp:extent cx="771429" cy="285714"/>
            <wp:effectExtent l="0" t="0" r="0" b="635"/>
            <wp:docPr id="21593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30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938E" w14:textId="5D2B5C43" w:rsidR="0084089D" w:rsidRDefault="00183ED1" w:rsidP="00183ED1">
      <w:pPr>
        <w:jc w:val="center"/>
        <w:rPr>
          <w:i/>
          <w:iCs/>
          <w:sz w:val="24"/>
          <w:szCs w:val="24"/>
        </w:rPr>
      </w:pPr>
      <w:r w:rsidRPr="00183ED1">
        <w:rPr>
          <w:i/>
          <w:iCs/>
          <w:sz w:val="24"/>
          <w:szCs w:val="24"/>
        </w:rPr>
        <w:t>бесконечно малая работа, совершённая газом.</w:t>
      </w:r>
    </w:p>
    <w:p w14:paraId="2789D6FF" w14:textId="73164A16" w:rsidR="00183ED1" w:rsidRPr="00183ED1" w:rsidRDefault="00183ED1" w:rsidP="00183ED1">
      <w:pPr>
        <w:rPr>
          <w:sz w:val="24"/>
          <w:szCs w:val="24"/>
        </w:rPr>
      </w:pPr>
      <w:r w:rsidRPr="00183ED1">
        <w:rPr>
          <w:sz w:val="24"/>
          <w:szCs w:val="24"/>
        </w:rPr>
        <w:t>В случае расширения газа на конечный объём ∆</w:t>
      </w:r>
      <w:r w:rsidRPr="00183ED1">
        <w:rPr>
          <w:rFonts w:ascii="Cambria Math" w:hAnsi="Cambria Math" w:cs="Cambria Math"/>
          <w:sz w:val="24"/>
          <w:szCs w:val="24"/>
        </w:rPr>
        <w:t>𝑉</w:t>
      </w:r>
      <w:r w:rsidRPr="00183ED1">
        <w:rPr>
          <w:sz w:val="24"/>
          <w:szCs w:val="24"/>
        </w:rPr>
        <w:t xml:space="preserve"> = </w:t>
      </w:r>
      <w:r w:rsidRPr="00183ED1">
        <w:rPr>
          <w:rFonts w:ascii="Cambria Math" w:hAnsi="Cambria Math" w:cs="Cambria Math"/>
          <w:sz w:val="24"/>
          <w:szCs w:val="24"/>
        </w:rPr>
        <w:t>𝑉</w:t>
      </w:r>
      <w:r w:rsidRPr="00183ED1">
        <w:rPr>
          <w:sz w:val="24"/>
          <w:szCs w:val="24"/>
        </w:rPr>
        <w:t xml:space="preserve">2 </w:t>
      </w:r>
      <w:r>
        <w:rPr>
          <w:sz w:val="24"/>
          <w:szCs w:val="24"/>
        </w:rPr>
        <w:t>–</w:t>
      </w:r>
      <w:r w:rsidRPr="00183ED1">
        <w:rPr>
          <w:sz w:val="24"/>
          <w:szCs w:val="24"/>
        </w:rPr>
        <w:t xml:space="preserve"> </w:t>
      </w:r>
      <w:r w:rsidRPr="00183ED1">
        <w:rPr>
          <w:rFonts w:ascii="Cambria Math" w:hAnsi="Cambria Math" w:cs="Cambria Math"/>
          <w:sz w:val="24"/>
          <w:szCs w:val="24"/>
        </w:rPr>
        <w:t>𝑉</w:t>
      </w:r>
      <w:r w:rsidRPr="00183ED1">
        <w:rPr>
          <w:sz w:val="24"/>
          <w:szCs w:val="24"/>
        </w:rPr>
        <w:t>1</w:t>
      </w:r>
      <w:r w:rsidRPr="00183ED1">
        <w:rPr>
          <w:sz w:val="24"/>
          <w:szCs w:val="24"/>
        </w:rPr>
        <w:t>. Работа газа в этом случае может быть</w:t>
      </w:r>
      <w:r w:rsidRPr="00183ED1">
        <w:rPr>
          <w:sz w:val="24"/>
          <w:szCs w:val="24"/>
        </w:rPr>
        <w:t xml:space="preserve"> </w:t>
      </w:r>
      <w:r w:rsidRPr="00183ED1">
        <w:rPr>
          <w:sz w:val="24"/>
          <w:szCs w:val="24"/>
        </w:rPr>
        <w:t xml:space="preserve">найдена как сумма бесконечно большого количества бесконечно малых слагаемых </w:t>
      </w:r>
      <w:r w:rsidRPr="00183ED1">
        <w:rPr>
          <w:rFonts w:ascii="Cambria Math" w:hAnsi="Cambria Math" w:cs="Cambria Math"/>
          <w:sz w:val="24"/>
          <w:szCs w:val="24"/>
        </w:rPr>
        <w:t>𝛿𝐴</w:t>
      </w:r>
      <w:r w:rsidRPr="00183ED1">
        <w:rPr>
          <w:sz w:val="24"/>
          <w:szCs w:val="24"/>
        </w:rPr>
        <w:t>:</w:t>
      </w:r>
    </w:p>
    <w:p w14:paraId="58A6376A" w14:textId="7D4C9FD7" w:rsidR="00183ED1" w:rsidRDefault="00183ED1" w:rsidP="00183ED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9D062B" wp14:editId="29162B3D">
            <wp:extent cx="1457143" cy="685714"/>
            <wp:effectExtent l="0" t="0" r="0" b="635"/>
            <wp:docPr id="961248237" name="Рисунок 1" descr="Изображение выглядит как Шрифт, текс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8237" name="Рисунок 1" descr="Изображение выглядит как Шрифт, текс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55B5" w14:textId="24F5DA38" w:rsidR="00183ED1" w:rsidRDefault="00183E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037295" w14:textId="5C1E33D8" w:rsidR="00183ED1" w:rsidRDefault="00183ED1" w:rsidP="00183ED1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DB3578" wp14:editId="05F6CC02">
            <wp:simplePos x="0" y="0"/>
            <wp:positionH relativeFrom="margin">
              <wp:align>right</wp:align>
            </wp:positionH>
            <wp:positionV relativeFrom="paragraph">
              <wp:posOffset>11817</wp:posOffset>
            </wp:positionV>
            <wp:extent cx="2419799" cy="2130949"/>
            <wp:effectExtent l="0" t="0" r="0" b="3175"/>
            <wp:wrapThrough wrapText="bothSides">
              <wp:wrapPolygon edited="0">
                <wp:start x="0" y="0"/>
                <wp:lineTo x="0" y="21439"/>
                <wp:lineTo x="21430" y="21439"/>
                <wp:lineTo x="21430" y="0"/>
                <wp:lineTo x="0" y="0"/>
              </wp:wrapPolygon>
            </wp:wrapThrough>
            <wp:docPr id="773518214" name="Рисунок 1" descr="Изображение выглядит как линия, диаграмм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18214" name="Рисунок 1" descr="Изображение выглядит как линия, диаграмма, График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99" cy="2130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3ED1">
        <w:rPr>
          <w:sz w:val="24"/>
          <w:szCs w:val="24"/>
        </w:rPr>
        <w:t>Процесс на диаграмме – непрерывная</w:t>
      </w:r>
      <w:r w:rsidRPr="00183ED1">
        <w:rPr>
          <w:sz w:val="24"/>
          <w:szCs w:val="24"/>
        </w:rPr>
        <w:t xml:space="preserve"> </w:t>
      </w:r>
      <w:r w:rsidRPr="00183ED1">
        <w:rPr>
          <w:sz w:val="24"/>
          <w:szCs w:val="24"/>
        </w:rPr>
        <w:t>кривая. Геометрически определённый интеграл выражает</w:t>
      </w:r>
      <w:r w:rsidR="00245DE8">
        <w:rPr>
          <w:sz w:val="24"/>
          <w:szCs w:val="24"/>
        </w:rPr>
        <w:t xml:space="preserve"> </w:t>
      </w:r>
      <w:r w:rsidRPr="00183ED1">
        <w:rPr>
          <w:sz w:val="24"/>
          <w:szCs w:val="24"/>
        </w:rPr>
        <w:t>площадь фигуры, ограниченной графиком функции, и значит, площадь зависит от вида кривой</w:t>
      </w:r>
      <w:r w:rsidRPr="00183ED1">
        <w:rPr>
          <w:sz w:val="24"/>
          <w:szCs w:val="24"/>
        </w:rPr>
        <w:t xml:space="preserve"> </w:t>
      </w:r>
      <w:r w:rsidRPr="00183ED1">
        <w:rPr>
          <w:sz w:val="24"/>
          <w:szCs w:val="24"/>
        </w:rPr>
        <w:t>(</w:t>
      </w:r>
      <w:proofErr w:type="gramStart"/>
      <w:r w:rsidRPr="00183ED1">
        <w:rPr>
          <w:sz w:val="24"/>
          <w:szCs w:val="24"/>
        </w:rPr>
        <w:t>т.е.</w:t>
      </w:r>
      <w:proofErr w:type="gramEnd"/>
      <w:r w:rsidRPr="00183ED1">
        <w:rPr>
          <w:sz w:val="24"/>
          <w:szCs w:val="24"/>
        </w:rPr>
        <w:t xml:space="preserve"> процесса). </w:t>
      </w:r>
    </w:p>
    <w:p w14:paraId="06C16B8B" w14:textId="0B921D94" w:rsidR="00183ED1" w:rsidRPr="00183ED1" w:rsidRDefault="00183ED1" w:rsidP="00183ED1">
      <w:pPr>
        <w:rPr>
          <w:sz w:val="24"/>
          <w:szCs w:val="24"/>
        </w:rPr>
      </w:pPr>
      <w:r w:rsidRPr="00183ED1">
        <w:rPr>
          <w:sz w:val="24"/>
          <w:szCs w:val="24"/>
        </w:rPr>
        <w:t>Поскольку</w:t>
      </w:r>
      <w:r w:rsidRPr="00183ED1">
        <w:rPr>
          <w:sz w:val="24"/>
          <w:szCs w:val="24"/>
        </w:rPr>
        <w:t xml:space="preserve"> </w:t>
      </w:r>
      <w:r w:rsidRPr="00183ED1">
        <w:rPr>
          <w:rFonts w:ascii="Cambria Math" w:hAnsi="Cambria Math" w:cs="Cambria Math"/>
          <w:sz w:val="24"/>
          <w:szCs w:val="24"/>
        </w:rPr>
        <w:t>𝑆</w:t>
      </w:r>
      <w:r w:rsidRPr="00183ED1">
        <w:rPr>
          <w:rFonts w:ascii="Cambria Math" w:hAnsi="Cambria Math" w:cs="Cambria Math"/>
          <w:sz w:val="24"/>
          <w:szCs w:val="24"/>
        </w:rPr>
        <w:t xml:space="preserve"> </w:t>
      </w:r>
      <w:r w:rsidRPr="00183ED1">
        <w:rPr>
          <w:sz w:val="24"/>
          <w:szCs w:val="24"/>
        </w:rPr>
        <w:t>фигуры</w:t>
      </w:r>
      <w:r w:rsidRPr="00183ED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183ED1">
        <w:rPr>
          <w:sz w:val="24"/>
          <w:szCs w:val="24"/>
        </w:rPr>
        <w:t xml:space="preserve"> </w:t>
      </w:r>
      <w:proofErr w:type="gramStart"/>
      <w:r w:rsidRPr="00183ED1">
        <w:rPr>
          <w:sz w:val="24"/>
          <w:szCs w:val="24"/>
        </w:rPr>
        <w:t xml:space="preserve">&lt; </w:t>
      </w:r>
      <w:r w:rsidRPr="00183ED1">
        <w:rPr>
          <w:rFonts w:ascii="Cambria Math" w:hAnsi="Cambria Math" w:cs="Cambria Math"/>
          <w:sz w:val="24"/>
          <w:szCs w:val="24"/>
        </w:rPr>
        <w:t>𝑆</w:t>
      </w:r>
      <w:proofErr w:type="gramEnd"/>
      <w:r w:rsidRPr="00183ED1">
        <w:rPr>
          <w:rFonts w:ascii="Cambria Math" w:hAnsi="Cambria Math" w:cs="Cambria Math"/>
          <w:sz w:val="24"/>
          <w:szCs w:val="24"/>
        </w:rPr>
        <w:t xml:space="preserve"> </w:t>
      </w:r>
      <w:r w:rsidRPr="00183ED1">
        <w:rPr>
          <w:sz w:val="24"/>
          <w:szCs w:val="24"/>
        </w:rPr>
        <w:t>фигуры</w:t>
      </w:r>
      <w:r w:rsidRPr="00183ED1">
        <w:rPr>
          <w:sz w:val="24"/>
          <w:szCs w:val="24"/>
        </w:rPr>
        <w:t xml:space="preserve"> </w:t>
      </w:r>
      <w:r w:rsidRPr="00183ED1">
        <w:rPr>
          <w:sz w:val="24"/>
          <w:szCs w:val="24"/>
        </w:rPr>
        <w:t xml:space="preserve">II </w:t>
      </w:r>
      <w:r w:rsidRPr="00183ED1">
        <w:rPr>
          <w:rFonts w:ascii="Cambria Math" w:hAnsi="Cambria Math" w:cs="Cambria Math"/>
          <w:sz w:val="24"/>
          <w:szCs w:val="24"/>
        </w:rPr>
        <w:t>⟹</w:t>
      </w:r>
      <w:r w:rsidRPr="00183ED1">
        <w:rPr>
          <w:sz w:val="24"/>
          <w:szCs w:val="24"/>
        </w:rPr>
        <w:t xml:space="preserve"> </w:t>
      </w:r>
      <w:r w:rsidRPr="00183ED1">
        <w:rPr>
          <w:rFonts w:ascii="Cambria Math" w:hAnsi="Cambria Math" w:cs="Cambria Math"/>
          <w:sz w:val="24"/>
          <w:szCs w:val="24"/>
        </w:rPr>
        <w:t>𝐴</w:t>
      </w:r>
      <w:r w:rsidRPr="00183ED1">
        <w:rPr>
          <w:sz w:val="24"/>
          <w:szCs w:val="24"/>
        </w:rPr>
        <w:t xml:space="preserve">I &lt; </w:t>
      </w:r>
      <w:r w:rsidRPr="00183ED1">
        <w:rPr>
          <w:rFonts w:ascii="Cambria Math" w:hAnsi="Cambria Math" w:cs="Cambria Math"/>
          <w:sz w:val="24"/>
          <w:szCs w:val="24"/>
        </w:rPr>
        <w:t>𝐴</w:t>
      </w:r>
      <w:r w:rsidRPr="00183ED1">
        <w:rPr>
          <w:sz w:val="24"/>
          <w:szCs w:val="24"/>
        </w:rPr>
        <w:t>II.</w:t>
      </w:r>
      <w:r w:rsidRPr="00183ED1">
        <w:rPr>
          <w:sz w:val="24"/>
          <w:szCs w:val="24"/>
        </w:rPr>
        <w:cr/>
        <w:t xml:space="preserve">Знак работы зависит от знака </w:t>
      </w:r>
      <w:r w:rsidRPr="00183ED1">
        <w:rPr>
          <w:rFonts w:ascii="Cambria Math" w:hAnsi="Cambria Math" w:cs="Cambria Math"/>
          <w:sz w:val="24"/>
          <w:szCs w:val="24"/>
        </w:rPr>
        <w:t>𝑑𝑉</w:t>
      </w:r>
      <w:r w:rsidRPr="00183ED1">
        <w:rPr>
          <w:sz w:val="24"/>
          <w:szCs w:val="24"/>
        </w:rPr>
        <w:t xml:space="preserve">: если в процессе </w:t>
      </w:r>
      <w:proofErr w:type="gramStart"/>
      <w:r w:rsidRPr="00183ED1">
        <w:rPr>
          <w:rFonts w:ascii="Cambria Math" w:hAnsi="Cambria Math" w:cs="Cambria Math"/>
          <w:sz w:val="24"/>
          <w:szCs w:val="24"/>
        </w:rPr>
        <w:t>𝑑𝑉</w:t>
      </w:r>
      <w:r w:rsidRPr="00183ED1">
        <w:rPr>
          <w:sz w:val="24"/>
          <w:szCs w:val="24"/>
        </w:rPr>
        <w:t xml:space="preserve"> &gt;</w:t>
      </w:r>
      <w:proofErr w:type="gramEnd"/>
      <w:r w:rsidRPr="00183ED1">
        <w:rPr>
          <w:sz w:val="24"/>
          <w:szCs w:val="24"/>
        </w:rPr>
        <w:t xml:space="preserve"> 0, то и работа, совершаемая системой</w:t>
      </w:r>
      <w:r w:rsidRPr="00183ED1">
        <w:rPr>
          <w:sz w:val="24"/>
          <w:szCs w:val="24"/>
        </w:rPr>
        <w:t xml:space="preserve"> </w:t>
      </w:r>
      <w:r w:rsidRPr="00183ED1">
        <w:rPr>
          <w:sz w:val="24"/>
          <w:szCs w:val="24"/>
        </w:rPr>
        <w:t xml:space="preserve">в этом процессе, положительна </w:t>
      </w:r>
      <w:r w:rsidRPr="00183ED1">
        <w:rPr>
          <w:rFonts w:ascii="Cambria Math" w:hAnsi="Cambria Math" w:cs="Cambria Math"/>
          <w:sz w:val="24"/>
          <w:szCs w:val="24"/>
        </w:rPr>
        <w:t>𝐴</w:t>
      </w:r>
      <w:r w:rsidRPr="00183ED1">
        <w:rPr>
          <w:sz w:val="24"/>
          <w:szCs w:val="24"/>
        </w:rPr>
        <w:t xml:space="preserve"> &gt; 0, если </w:t>
      </w:r>
      <w:r w:rsidRPr="00183ED1">
        <w:rPr>
          <w:rFonts w:ascii="Cambria Math" w:hAnsi="Cambria Math" w:cs="Cambria Math"/>
          <w:sz w:val="24"/>
          <w:szCs w:val="24"/>
        </w:rPr>
        <w:t>𝑑𝑉</w:t>
      </w:r>
      <w:r w:rsidRPr="00183ED1">
        <w:rPr>
          <w:sz w:val="24"/>
          <w:szCs w:val="24"/>
        </w:rPr>
        <w:t xml:space="preserve"> &lt; 0 (перемещаемся по кривой процесса справа</w:t>
      </w:r>
      <w:r w:rsidRPr="00183ED1">
        <w:rPr>
          <w:sz w:val="24"/>
          <w:szCs w:val="24"/>
        </w:rPr>
        <w:t xml:space="preserve"> </w:t>
      </w:r>
      <w:r w:rsidRPr="00183ED1">
        <w:rPr>
          <w:sz w:val="24"/>
          <w:szCs w:val="24"/>
        </w:rPr>
        <w:t xml:space="preserve">на лево), то и </w:t>
      </w:r>
      <w:r w:rsidRPr="00183ED1">
        <w:rPr>
          <w:rFonts w:ascii="Cambria Math" w:hAnsi="Cambria Math" w:cs="Cambria Math"/>
          <w:sz w:val="24"/>
          <w:szCs w:val="24"/>
        </w:rPr>
        <w:t>𝐴</w:t>
      </w:r>
      <w:r w:rsidRPr="00183ED1">
        <w:rPr>
          <w:sz w:val="24"/>
          <w:szCs w:val="24"/>
        </w:rPr>
        <w:t xml:space="preserve"> &lt; 0</w:t>
      </w:r>
    </w:p>
    <w:sectPr w:rsidR="00183ED1" w:rsidRPr="0018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C6047"/>
    <w:multiLevelType w:val="hybridMultilevel"/>
    <w:tmpl w:val="86643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6F"/>
    <w:rsid w:val="00147B6F"/>
    <w:rsid w:val="00183ED1"/>
    <w:rsid w:val="00245DE8"/>
    <w:rsid w:val="003052E5"/>
    <w:rsid w:val="00317BD7"/>
    <w:rsid w:val="00465585"/>
    <w:rsid w:val="0084089D"/>
    <w:rsid w:val="00C9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B22C"/>
  <w15:chartTrackingRefBased/>
  <w15:docId w15:val="{4358D003-3247-4443-AF96-1A7444CE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7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47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7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7B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7B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7B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7B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7B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7B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7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7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7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7B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7B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7B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7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7B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7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Александр Вячеславович</dc:creator>
  <cp:keywords/>
  <dc:description/>
  <cp:lastModifiedBy>Никифоров Александр Вячеславович</cp:lastModifiedBy>
  <cp:revision>2</cp:revision>
  <dcterms:created xsi:type="dcterms:W3CDTF">2023-12-23T14:54:00Z</dcterms:created>
  <dcterms:modified xsi:type="dcterms:W3CDTF">2023-12-23T15:35:00Z</dcterms:modified>
</cp:coreProperties>
</file>