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Finding smallest element in heap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smallest;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FindSmallest()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Int size = H[].length();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for (int i = 0; i &lt; size; i++);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if(H[i] &lt; smallest)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Smallest = H[i];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delete(H[i]);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reheap();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FindV()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V;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Cin &gt;&gt; V;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H[];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size = H[].length();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While(H[i] != V)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for(int i = 0; i &lt; size;i++)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if(H[i] == V)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delete(H[i]);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reheap();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2C">
      <w:pPr>
        <w:rPr/>
      </w:pPr>
      <m:oMath>
        <m:r>
          <w:rPr/>
          <m:t xml:space="preserve">h</m:t>
        </m:r>
        <m:r>
          <w:rPr/>
          <m:t>Σ</m:t>
        </m:r>
        <m:r>
          <w:rPr/>
          <m:t xml:space="preserve">i=(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