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Sullivan Frazier</w:t>
      </w:r>
    </w:p>
    <w:p w:rsidR="00000000" w:rsidDel="00000000" w:rsidP="00000000" w:rsidRDefault="00000000" w:rsidRPr="00000000" w14:paraId="00000002">
      <w:pPr>
        <w:rPr/>
      </w:pPr>
      <w:r w:rsidDel="00000000" w:rsidR="00000000" w:rsidRPr="00000000">
        <w:rPr>
          <w:rtl w:val="0"/>
        </w:rPr>
        <w:t xml:space="preserve">CS 241</w:t>
      </w:r>
    </w:p>
    <w:p w:rsidR="00000000" w:rsidDel="00000000" w:rsidP="00000000" w:rsidRDefault="00000000" w:rsidRPr="00000000" w14:paraId="00000003">
      <w:pPr>
        <w:rPr/>
      </w:pPr>
      <w:r w:rsidDel="00000000" w:rsidR="00000000" w:rsidRPr="00000000">
        <w:rPr>
          <w:rtl w:val="0"/>
        </w:rPr>
        <w:t xml:space="preserve">Instructor Wall</w:t>
      </w:r>
    </w:p>
    <w:p w:rsidR="00000000" w:rsidDel="00000000" w:rsidP="00000000" w:rsidRDefault="00000000" w:rsidRPr="00000000" w14:paraId="00000004">
      <w:pPr>
        <w:rPr/>
      </w:pPr>
      <w:r w:rsidDel="00000000" w:rsidR="00000000" w:rsidRPr="00000000">
        <w:rPr>
          <w:rtl w:val="0"/>
        </w:rPr>
        <w:t xml:space="preserve">13 March 2021</w:t>
      </w:r>
    </w:p>
    <w:p w:rsidR="00000000" w:rsidDel="00000000" w:rsidP="00000000" w:rsidRDefault="00000000" w:rsidRPr="00000000" w14:paraId="00000005">
      <w:pPr>
        <w:jc w:val="center"/>
        <w:rPr/>
      </w:pPr>
      <w:r w:rsidDel="00000000" w:rsidR="00000000" w:rsidRPr="00000000">
        <w:rPr>
          <w:rtl w:val="0"/>
        </w:rPr>
        <w:t xml:space="preserve">Questions</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Using a key such as all 1’s or all 0’s could be severely detrimental, or even half and half. That is an example of a weak key to use to encryption. </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The AND and OR functions are not applicable, as they are not reversible as the XOR is. The symmetric aspect is not applied, as these operations are not the best encryption key types for reversibility. </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 Both encryption keys for the XOR function could (should) be random and extremely different from each other. Maybe in order to further increase difficulty you could break the message into parts and use separate keys for each section.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