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CB8DA" w14:textId="77777777" w:rsidR="00554488" w:rsidRDefault="00554488" w:rsidP="00554488">
      <w:pPr>
        <w:rPr>
          <w:b/>
          <w:bCs/>
        </w:rPr>
      </w:pPr>
      <w:r>
        <w:rPr>
          <w:b/>
          <w:bCs/>
        </w:rPr>
        <w:t>Popis mezivýsledků</w:t>
      </w:r>
    </w:p>
    <w:p w14:paraId="1F7C3879" w14:textId="77777777" w:rsidR="00554488" w:rsidRDefault="00554488" w:rsidP="00554488">
      <w:r>
        <w:t>Tento dokument shrnuje klíčové kroky a úpravy provedené při vytváření tabulek</w:t>
      </w:r>
    </w:p>
    <w:p w14:paraId="7B8F330D" w14:textId="77777777" w:rsidR="00554488" w:rsidRDefault="00554488" w:rsidP="00554488"/>
    <w:p w14:paraId="3FA6634C" w14:textId="77777777" w:rsidR="00554488" w:rsidRDefault="00554488" w:rsidP="00554488">
      <w:pPr>
        <w:rPr>
          <w:b/>
          <w:bCs/>
        </w:rPr>
      </w:pPr>
      <w:r>
        <w:rPr>
          <w:b/>
          <w:bCs/>
        </w:rPr>
        <w:t>1. Transformace a úpravy</w:t>
      </w:r>
    </w:p>
    <w:p w14:paraId="6D3C31E6" w14:textId="77777777" w:rsidR="00554488" w:rsidRDefault="00554488" w:rsidP="00554488">
      <w:pPr>
        <w:numPr>
          <w:ilvl w:val="0"/>
          <w:numId w:val="1"/>
        </w:numPr>
      </w:pPr>
      <w:r>
        <w:rPr>
          <w:b/>
          <w:bCs/>
        </w:rPr>
        <w:t>Přejmenování sloupců:</w:t>
      </w:r>
      <w:r>
        <w:t xml:space="preserve"> Byly provedeny změny názvů </w:t>
      </w:r>
      <w:proofErr w:type="spellStart"/>
      <w:proofErr w:type="gramStart"/>
      <w:r>
        <w:t>sloupců,aby</w:t>
      </w:r>
      <w:proofErr w:type="spellEnd"/>
      <w:proofErr w:type="gramEnd"/>
      <w:r>
        <w:t xml:space="preserve"> byl zajištěn větší přehled a konzistence v názvosloví.</w:t>
      </w:r>
    </w:p>
    <w:p w14:paraId="395335D9" w14:textId="77777777" w:rsidR="00554488" w:rsidRDefault="00554488" w:rsidP="00554488">
      <w:pPr>
        <w:numPr>
          <w:ilvl w:val="0"/>
          <w:numId w:val="1"/>
        </w:numPr>
      </w:pPr>
      <w:r>
        <w:rPr>
          <w:b/>
          <w:bCs/>
        </w:rPr>
        <w:t>Filtrace dat:</w:t>
      </w:r>
      <w:r>
        <w:t xml:space="preserve"> Použití SQL dotazů k výběru pouze těch let, která obsahují srovnatelná data. Tímto způsobem byla zajištěna relevanci analýzy a eliminovány roky s nedostatečnými daty.</w:t>
      </w:r>
    </w:p>
    <w:p w14:paraId="484591E2" w14:textId="77777777" w:rsidR="00554488" w:rsidRDefault="00554488" w:rsidP="00554488">
      <w:pPr>
        <w:numPr>
          <w:ilvl w:val="0"/>
          <w:numId w:val="1"/>
        </w:numPr>
      </w:pPr>
      <w:r>
        <w:rPr>
          <w:b/>
          <w:bCs/>
        </w:rPr>
        <w:t>Kalkulace:</w:t>
      </w:r>
      <w:r>
        <w:t xml:space="preserve"> Pro výpočet průměrných hodnot a meziroční změny byly přidány nové sloupce, které usnadňují další analýzu.</w:t>
      </w:r>
    </w:p>
    <w:p w14:paraId="2FFA72F4" w14:textId="77777777" w:rsidR="00554488" w:rsidRDefault="00554488" w:rsidP="00554488">
      <w:pPr>
        <w:rPr>
          <w:b/>
          <w:bCs/>
        </w:rPr>
      </w:pPr>
      <w:r>
        <w:rPr>
          <w:b/>
          <w:bCs/>
        </w:rPr>
        <w:t>2. Chybějící hodnoty</w:t>
      </w:r>
    </w:p>
    <w:p w14:paraId="3618CB0A" w14:textId="77777777" w:rsidR="00554488" w:rsidRDefault="00554488" w:rsidP="00554488">
      <w:r>
        <w:t xml:space="preserve">Byly zjištěny chybějící hodnoty v některých sloupcích, což může ovlivnit celkovou kvalitu analýzy. </w:t>
      </w:r>
    </w:p>
    <w:p w14:paraId="703214A6" w14:textId="77777777" w:rsidR="00554488" w:rsidRDefault="00554488" w:rsidP="00554488">
      <w:r>
        <w:tab/>
        <w:t>U jakostního vína chyběla data za 9 let.</w:t>
      </w:r>
    </w:p>
    <w:p w14:paraId="4C4F1239" w14:textId="77777777" w:rsidR="00554488" w:rsidRDefault="00554488" w:rsidP="00554488">
      <w:pPr>
        <w:rPr>
          <w:b/>
          <w:bCs/>
        </w:rPr>
      </w:pPr>
      <w:r>
        <w:rPr>
          <w:b/>
          <w:bCs/>
        </w:rPr>
        <w:t>3. Sjednocení dat</w:t>
      </w:r>
    </w:p>
    <w:p w14:paraId="107B0088" w14:textId="77777777" w:rsidR="00554488" w:rsidRDefault="00554488" w:rsidP="00554488">
      <w:r>
        <w:t>Tabulky byly sloučeny pomocí SQL dotazů, což umožnilo:</w:t>
      </w:r>
    </w:p>
    <w:p w14:paraId="59D0237E" w14:textId="77777777" w:rsidR="00554488" w:rsidRDefault="00554488" w:rsidP="00554488">
      <w:pPr>
        <w:numPr>
          <w:ilvl w:val="0"/>
          <w:numId w:val="2"/>
        </w:numPr>
      </w:pPr>
      <w:r>
        <w:t>Vytvořit ucelené soubory informací, které kombinují mzdy a ceny potravin.</w:t>
      </w:r>
    </w:p>
    <w:p w14:paraId="20EE7A8F" w14:textId="77777777" w:rsidR="00554488" w:rsidRDefault="00554488" w:rsidP="00554488">
      <w:pPr>
        <w:numPr>
          <w:ilvl w:val="0"/>
          <w:numId w:val="2"/>
        </w:numPr>
      </w:pPr>
      <w:r>
        <w:t>Zjednodušit přístup k datům a zefektivnit analýzu pro vypracování odpovědí na výzkumné otázky.</w:t>
      </w:r>
    </w:p>
    <w:p w14:paraId="767962B9" w14:textId="77777777" w:rsidR="00E1436C" w:rsidRDefault="00E1436C"/>
    <w:sectPr w:rsidR="00E1436C" w:rsidSect="00554488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D14"/>
    <w:multiLevelType w:val="multilevel"/>
    <w:tmpl w:val="9B8A747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DE9795F"/>
    <w:multiLevelType w:val="multilevel"/>
    <w:tmpl w:val="10640AB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130589279">
    <w:abstractNumId w:val="0"/>
  </w:num>
  <w:num w:numId="2" w16cid:durableId="258413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D"/>
    <w:rsid w:val="000356DE"/>
    <w:rsid w:val="00554488"/>
    <w:rsid w:val="006E4216"/>
    <w:rsid w:val="00CC442D"/>
    <w:rsid w:val="00E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61DE2-9248-4EC6-B3FC-A45AE344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48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807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Rej</dc:creator>
  <cp:keywords/>
  <dc:description/>
  <cp:lastModifiedBy>Jan Rej</cp:lastModifiedBy>
  <cp:revision>2</cp:revision>
  <dcterms:created xsi:type="dcterms:W3CDTF">2024-10-16T20:56:00Z</dcterms:created>
  <dcterms:modified xsi:type="dcterms:W3CDTF">2024-10-16T20:56:00Z</dcterms:modified>
</cp:coreProperties>
</file>