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hkfmrrodvvr8" w:id="0"/>
      <w:bookmarkEnd w:id="0"/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nventory of platform‑specific functionalities 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9.4867008866077"/>
        <w:gridCol w:w="1445.711619225385"/>
        <w:gridCol w:w="3293.2524498366774"/>
        <w:gridCol w:w="2441.5492300513297"/>
        <w:tblGridChange w:id="0">
          <w:tblGrid>
            <w:gridCol w:w="2179.4867008866077"/>
            <w:gridCol w:w="1445.711619225385"/>
            <w:gridCol w:w="3293.2524498366774"/>
            <w:gridCol w:w="2441.549230051329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Sub‑module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Display Name → Code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 / Behaviour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Kollective Intelligence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EkoH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Multidimensional Scoring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multidimensional_scoring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Compute per‑user/content scores along axes (quality, frequency, relevance, expertise).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Criteria Customization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configuration_weights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Admin/community adjust weighting parameters for each scoring axis.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Automatic Contextual Analysis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contextual_analysis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AI adjusts sub‑scores in real time based on topic, history, complexity.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Dynamic Privacy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privacy_settings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Apply anonymity / pseudonym modes while still displaying merit scores.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History &amp; Traceability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score_history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Persist every score recalculation &amp; configuration change for audit.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Interactive Visualizations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score_visualization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Serve aggregated data for live dashboards, skill‑maps, matrices.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Expertise Classification by Field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expertise_field_classification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Bind each sub‑score to a formal domain (Agronomy, HR, etc.).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Smart Vote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Dynamic Weighted Voting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dynamic_weighted_vote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Re‑weights every vote in real time using the voter’s EkoH score.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Flexible Voting Modalities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voting_modalities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Supports approval, ranking, rating, preferential ballots.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Emerging Expert Detection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emerging_expert_detection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Flags users whose EkoH score is rising sharply.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Transparency of Results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vote_transparency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Publishes raw + weighted values and context (no private data).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Advanced Result Visualizations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vote_result_visualization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Generates histograms, network graphs, interactive maps of outcomes.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Cross‑Module Integration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cross_module_vote_integration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Makes Smart Vote accessible from all modules (KonnectED, et al.).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ethiKos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Structured Debates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structured_debate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Create &amp; manage ordered debate sequences (laws, ethics, policy).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Klônes IA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ai_clone_management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Spawn or retire AI agents emulating experts for continuity.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Comparative Analysis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comparative_argument_analysis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AI compares arguments to surface convergences/divergences.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Public Archiving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public_debate_archive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Stores immutable snapshots of every debate for transparency.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Automated Summaries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automated_debate_summary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Generates concise, structured digests of debate outcomes.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Konsultations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Public Consultations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public_consultation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Time‑boxed civic consultations with comments &amp; voting.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Citizen Suggestions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citizen_suggestion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Users submit ideas/amendments feeding into consultations.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Weighted Voting (EkoH)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weighted_consultation_vote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Optional EkoH‑based weighting for consultation ballots.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Results Visualization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consultation_result_visualization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Real‑time dashboards for consultation statistics.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Impact Tracking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impact_tracking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Logs follow‑up actions &amp; implementation status of adopted proposals.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keenKonnect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Virtual Collaboration Spaces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collaboration_space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Dedicated project rooms with membership &amp; roles.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Project Management Tools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project_task_management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Kanban / tasks / milestones inside each space.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Real‑Time Editing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real_time_document_editing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Synchronous co‑editing with conflict resolution.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Integrated Chat &amp; Video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integrated_communication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In‑socket messaging and video conferencing per space.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Collaborative Analysis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ai_collaboration_analysis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Summaries &amp; action suggestions generated live during work.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Secure Repository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secure_document_storage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Encrypted file hosting with role‑based access.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Automatic Versioning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document_versioning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Stores every file revision, enables rollback.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Intelligent Indexing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intelligent_indexing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Auto‑tag &amp; keyword extraction for fast search.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Real‑Time Sync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real_time_sync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Pushes file updates instantly to all collaborators.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Fine Grained Permissions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granular_permissions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Read/write/admin rules per user per document.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KonnectED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CertifiKation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Certification Paths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certification_path_management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Define modular learning paths linked to competencies.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Automated Evaluation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automated_evaluation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AI/rule‑based tests &amp; auto‑grading.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Peer Validation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peer_validation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Qualified peers approve or reject skill evidence.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Skills Portfolio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skills_portfolio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Personal showcase of validated competencies &amp; artifacts.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Interoperability (LMS)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certification_interoperability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Map/import/export certifications with external systems.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Collaborative Library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library_resource_management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CRUD and classify shared learning resources.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Personalized Recommendations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personalized_recommendation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ML recommends relevant resources per learner profile.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Co‑Creation Tools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content_co_creation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Real‑time authoring/versioning of lessons &amp; media.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Thematic Forums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thematic_forum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Subject‑based discussion boards with moderation.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Learning Progress Tracking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learning_progress_tracking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Dashboards showing completion %, strengths, goals.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Kreative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Konservation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Digital Archives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digital_archive_management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Long‑term storage of digitized artworks / media.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Virtual Exhibitions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virtual_exhibition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Interactive online galleries &amp; VR rooms.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Documentation Base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archive_documentation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Store bios, provenance, supplemental docs.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Enriched Catalogue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ai_enriched_catalogue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Auto‑classification &amp; metadata generation for art.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Cultural Partners Integration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cultural_partner_integration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Sync external museum/heritage collections.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Professional Profiles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professional_profile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Rich artist/diffuser profiles (bio, portfolio, skills).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Intelligent Matching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intelligent_matching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Recommends contacts/collaborations via skills &amp; style.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Collaboration Workspaces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collaboration_workspace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Shared project rooms (specific to networking context).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Opportunities Board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opportunity_announcement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Post &amp; search residencies, exhibitions, calls, jobs.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Reviews &amp; Endorsements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partner_recommendation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Rate &amp; endorse partners after collaborations.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aan843enbbj0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How to Use These Code Names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(Django)</w:t>
      </w:r>
      <w:r w:rsidDel="00000000" w:rsidR="00000000" w:rsidRPr="00000000">
        <w:rPr>
          <w:rtl w:val="0"/>
        </w:rPr>
        <w:t xml:space="preserve"> – each code name maps to a service class or module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services/scoring.py</w:t>
      </w:r>
      <w:r w:rsidDel="00000000" w:rsidR="00000000" w:rsidRPr="00000000">
        <w:rPr>
          <w:rtl w:val="0"/>
        </w:rPr>
        <w:t xml:space="preserve"> contains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multidimensional_scoring</w:t>
      </w:r>
      <w:r w:rsidDel="00000000" w:rsidR="00000000" w:rsidRPr="00000000">
        <w:rPr>
          <w:rtl w:val="0"/>
        </w:rPr>
        <w:t xml:space="preserve">); API controllers import these names for actions.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(Next.js/React)</w:t>
      </w:r>
      <w:r w:rsidDel="00000000" w:rsidR="00000000" w:rsidRPr="00000000">
        <w:rPr>
          <w:rtl w:val="0"/>
        </w:rPr>
        <w:t xml:space="preserve"> – hooks or context providers invoke the same logical name;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useScoreVisualization()</w:t>
      </w:r>
      <w:r w:rsidDel="00000000" w:rsidR="00000000" w:rsidRPr="00000000">
        <w:rPr>
          <w:rtl w:val="0"/>
        </w:rPr>
        <w:t xml:space="preserve"> calls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score_visualization</w:t>
      </w:r>
      <w:r w:rsidDel="00000000" w:rsidR="00000000" w:rsidRPr="00000000">
        <w:rPr>
          <w:rtl w:val="0"/>
        </w:rPr>
        <w:t xml:space="preserve"> endpoint.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Celery / Cron Tasks</w:t>
      </w:r>
      <w:r w:rsidDel="00000000" w:rsidR="00000000" w:rsidRPr="00000000">
        <w:rPr>
          <w:rtl w:val="0"/>
        </w:rPr>
        <w:t xml:space="preserve"> – periodic jobs reference the same code names,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tasks.emerging_expert_detection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Baskerv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both"/>
    </w:pPr>
    <w:rPr>
      <w:rFonts w:ascii="Baskervville" w:cs="Baskervville" w:eastAsia="Baskervville" w:hAnsi="Baskervville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kervville-regular.ttf"/><Relationship Id="rId2" Type="http://schemas.openxmlformats.org/officeDocument/2006/relationships/font" Target="fonts/Baskervville-bold.ttf"/><Relationship Id="rId3" Type="http://schemas.openxmlformats.org/officeDocument/2006/relationships/font" Target="fonts/Baskervville-italic.ttf"/><Relationship Id="rId4" Type="http://schemas.openxmlformats.org/officeDocument/2006/relationships/font" Target="fonts/Baskervvill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