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6" w:before="0" w:after="140"/>
        <w:jc w:val="start"/>
        <w:rPr/>
      </w:pPr>
      <w:r>
        <w:rPr>
          <w:rStyle w:val="Strong"/>
        </w:rPr>
        <w:t>Rewriting frontend debug primer</w:t>
      </w:r>
    </w:p>
    <w:p>
      <w:pPr>
        <w:pStyle w:val="BodyText"/>
        <w:bidi w:val="0"/>
        <w:spacing w:lineRule="auto" w:line="276" w:before="0" w:after="140"/>
        <w:jc w:val="start"/>
        <w:rPr/>
      </w:pPr>
      <w:r>
        <w:rPr/>
        <w:t>The user mentioned losing the frontend debug primer that was previously in the canvas and wants it written in the chat instead. I'll prepare the content, ensuring that it's clear and factual, focused on frontend debugging. It’ll mirror the structure of the prior version, with sections 1-10, similar to the original frontend primer. I’ll make sure to exclude citations and adjust the tone to be more neutral, specifically focusing on frontend details this time.</w:t>
      </w:r>
    </w:p>
    <w:p>
      <w:pPr>
        <w:pStyle w:val="BodyText"/>
        <w:bidi w:val="0"/>
        <w:spacing w:lineRule="auto" w:line="276" w:before="0" w:after="140"/>
        <w:jc w:val="start"/>
        <w:rPr/>
      </w:pPr>
      <w:r>
        <w:rPr/>
        <w:t>Thought for 37 seconds</w:t>
      </w:r>
    </w:p>
    <w:p>
      <w:pPr>
        <w:pStyle w:val="BodyText"/>
        <w:bidi w:val="0"/>
        <w:spacing w:lineRule="auto" w:line="276" w:before="0" w:after="140"/>
        <w:jc w:val="start"/>
        <w:rPr/>
      </w:pPr>
      <w:r>
        <w:rPr/>
        <w:t>## Konnaxion — Front</w:t>
        <w:noBreakHyphen/>
        <w:t>End Debug Primer (Next.js 14)</w:t>
        <w:br/>
      </w:r>
      <w:r>
        <w:rPr>
          <w:rStyle w:val="Emphasis"/>
        </w:rPr>
        <w:t>(compiled 6 May 2025)</w:t>
      </w:r>
    </w:p>
    <w:p>
      <w:pPr>
        <w:pStyle w:val="Lignehorizontale"/>
        <w:suppressLineNumbers/>
        <w:pBdr>
          <w:bottom w:val="double" w:sz="2" w:space="0" w:color="808080"/>
        </w:pBdr>
        <w:bidi w:val="0"/>
        <w:spacing w:before="0" w:after="283"/>
        <w:jc w:val="start"/>
        <w:rPr/>
      </w:pPr>
      <w:r>
        <w:rPr/>
      </w:r>
    </w:p>
    <w:p>
      <w:pPr>
        <w:pStyle w:val="BodyText"/>
        <w:bidi w:val="0"/>
        <w:spacing w:lineRule="auto" w:line="276" w:before="0" w:after="140"/>
        <w:jc w:val="start"/>
        <w:rPr/>
      </w:pPr>
      <w:r>
        <w:rPr/>
        <w:t>### 1. Stack &amp; Core Libraries</w:t>
      </w:r>
    </w:p>
    <w:tbl>
      <w:tblPr>
        <w:tblW w:w="9972" w:type="dxa"/>
        <w:jc w:val="start"/>
        <w:tblInd w:w="0" w:type="dxa"/>
        <w:tblLayout w:type="fixed"/>
        <w:tblCellMar>
          <w:top w:w="28" w:type="dxa"/>
          <w:start w:w="28" w:type="dxa"/>
          <w:bottom w:w="28" w:type="dxa"/>
          <w:end w:w="28" w:type="dxa"/>
        </w:tblCellMar>
      </w:tblPr>
      <w:tblGrid>
        <w:gridCol w:w="1227"/>
        <w:gridCol w:w="4248"/>
        <w:gridCol w:w="4497"/>
      </w:tblGrid>
      <w:tr>
        <w:trPr>
          <w:tblHeader w:val="true"/>
        </w:trPr>
        <w:tc>
          <w:tcPr>
            <w:tcW w:w="1227" w:type="dxa"/>
            <w:tcBorders/>
            <w:vAlign w:val="center"/>
          </w:tcPr>
          <w:p>
            <w:pPr>
              <w:pStyle w:val="Titredetableau"/>
              <w:suppressLineNumbers/>
              <w:bidi w:val="0"/>
              <w:jc w:val="center"/>
              <w:rPr/>
            </w:pPr>
            <w:r>
              <w:rPr/>
              <w:t>Aspect</w:t>
            </w:r>
          </w:p>
        </w:tc>
        <w:tc>
          <w:tcPr>
            <w:tcW w:w="4248" w:type="dxa"/>
            <w:tcBorders/>
            <w:vAlign w:val="center"/>
          </w:tcPr>
          <w:p>
            <w:pPr>
              <w:pStyle w:val="Titredetableau"/>
              <w:suppressLineNumbers/>
              <w:bidi w:val="0"/>
              <w:jc w:val="center"/>
              <w:rPr/>
            </w:pPr>
            <w:r>
              <w:rPr/>
              <w:t>Choice</w:t>
            </w:r>
          </w:p>
        </w:tc>
        <w:tc>
          <w:tcPr>
            <w:tcW w:w="4497" w:type="dxa"/>
            <w:tcBorders/>
            <w:vAlign w:val="center"/>
          </w:tcPr>
          <w:p>
            <w:pPr>
              <w:pStyle w:val="Titredetableau"/>
              <w:suppressLineNumbers/>
              <w:bidi w:val="0"/>
              <w:jc w:val="center"/>
              <w:rPr/>
            </w:pPr>
            <w:r>
              <w:rPr/>
              <w:t>Notes</w:t>
            </w:r>
          </w:p>
        </w:tc>
      </w:tr>
      <w:tr>
        <w:trPr/>
        <w:tc>
          <w:tcPr>
            <w:tcW w:w="1227" w:type="dxa"/>
            <w:tcBorders/>
            <w:vAlign w:val="center"/>
          </w:tcPr>
          <w:p>
            <w:pPr>
              <w:pStyle w:val="Contenudetableau"/>
              <w:widowControl w:val="false"/>
              <w:suppressLineNumbers/>
              <w:bidi w:val="0"/>
              <w:jc w:val="start"/>
              <w:rPr/>
            </w:pPr>
            <w:r>
              <w:rPr/>
              <w:t>Framework</w:t>
            </w:r>
          </w:p>
        </w:tc>
        <w:tc>
          <w:tcPr>
            <w:tcW w:w="4248" w:type="dxa"/>
            <w:tcBorders/>
            <w:vAlign w:val="center"/>
          </w:tcPr>
          <w:p>
            <w:pPr>
              <w:pStyle w:val="Contenudetableau"/>
              <w:widowControl w:val="false"/>
              <w:suppressLineNumbers/>
              <w:bidi w:val="0"/>
              <w:jc w:val="start"/>
              <w:rPr/>
            </w:pPr>
            <w:r>
              <w:rPr>
                <w:rStyle w:val="Strong"/>
              </w:rPr>
              <w:t>Next.js 14</w:t>
            </w:r>
            <w:r>
              <w:rPr/>
              <w:t xml:space="preserve"> (App Router)</w:t>
            </w:r>
          </w:p>
        </w:tc>
        <w:tc>
          <w:tcPr>
            <w:tcW w:w="4497" w:type="dxa"/>
            <w:tcBorders/>
            <w:vAlign w:val="center"/>
          </w:tcPr>
          <w:p>
            <w:pPr>
              <w:pStyle w:val="Contenudetableau"/>
              <w:widowControl w:val="false"/>
              <w:suppressLineNumbers/>
              <w:bidi w:val="0"/>
              <w:jc w:val="start"/>
              <w:rPr/>
            </w:pPr>
            <w:r>
              <w:rPr/>
              <w:t>Streaming (React 18) everywhere; optional Turbopack in dev</w:t>
            </w:r>
          </w:p>
        </w:tc>
      </w:tr>
      <w:tr>
        <w:trPr/>
        <w:tc>
          <w:tcPr>
            <w:tcW w:w="1227" w:type="dxa"/>
            <w:tcBorders/>
            <w:vAlign w:val="center"/>
          </w:tcPr>
          <w:p>
            <w:pPr>
              <w:pStyle w:val="Contenudetableau"/>
              <w:widowControl w:val="false"/>
              <w:suppressLineNumbers/>
              <w:bidi w:val="0"/>
              <w:jc w:val="start"/>
              <w:rPr/>
            </w:pPr>
            <w:r>
              <w:rPr/>
              <w:t>Language</w:t>
            </w:r>
          </w:p>
        </w:tc>
        <w:tc>
          <w:tcPr>
            <w:tcW w:w="4248" w:type="dxa"/>
            <w:tcBorders/>
            <w:vAlign w:val="center"/>
          </w:tcPr>
          <w:p>
            <w:pPr>
              <w:pStyle w:val="Contenudetableau"/>
              <w:widowControl w:val="false"/>
              <w:suppressLineNumbers/>
              <w:bidi w:val="0"/>
              <w:jc w:val="start"/>
              <w:rPr/>
            </w:pPr>
            <w:r>
              <w:rPr>
                <w:rStyle w:val="Strong"/>
              </w:rPr>
              <w:t>TypeScript</w:t>
            </w:r>
            <w:r>
              <w:rPr/>
              <w:t xml:space="preserve"> (</w:t>
            </w:r>
            <w:r>
              <w:rPr>
                <w:rStyle w:val="Textesource"/>
              </w:rPr>
              <w:t>strict</w:t>
            </w:r>
            <w:r>
              <w:rPr/>
              <w:t xml:space="preserve">, </w:t>
            </w:r>
            <w:r>
              <w:rPr>
                <w:rStyle w:val="Textesource"/>
              </w:rPr>
              <w:t>noUncheckedIndexedAccess</w:t>
            </w:r>
            <w:r>
              <w:rPr/>
              <w:t>)</w:t>
            </w:r>
          </w:p>
        </w:tc>
        <w:tc>
          <w:tcPr>
            <w:tcW w:w="4497" w:type="dxa"/>
            <w:tcBorders/>
            <w:vAlign w:val="center"/>
          </w:tcPr>
          <w:p>
            <w:pPr>
              <w:pStyle w:val="Contenudetableau"/>
              <w:widowControl w:val="false"/>
              <w:suppressLineNumbers/>
              <w:bidi w:val="0"/>
              <w:jc w:val="start"/>
              <w:rPr/>
            </w:pPr>
            <w:r>
              <w:rPr/>
              <w:t xml:space="preserve">Legacy </w:t>
            </w:r>
            <w:r>
              <w:rPr>
                <w:rStyle w:val="Textesource"/>
              </w:rPr>
              <w:t>src/</w:t>
            </w:r>
            <w:r>
              <w:rPr/>
              <w:t xml:space="preserve"> still has a few </w:t>
            </w:r>
            <w:r>
              <w:rPr>
                <w:rStyle w:val="Textesource"/>
              </w:rPr>
              <w:t>.jsx</w:t>
            </w:r>
            <w:r>
              <w:rPr/>
              <w:t xml:space="preserve"> files—migrate progressively</w:t>
            </w:r>
          </w:p>
        </w:tc>
      </w:tr>
      <w:tr>
        <w:trPr/>
        <w:tc>
          <w:tcPr>
            <w:tcW w:w="1227" w:type="dxa"/>
            <w:tcBorders/>
            <w:vAlign w:val="center"/>
          </w:tcPr>
          <w:p>
            <w:pPr>
              <w:pStyle w:val="Contenudetableau"/>
              <w:widowControl w:val="false"/>
              <w:suppressLineNumbers/>
              <w:bidi w:val="0"/>
              <w:jc w:val="start"/>
              <w:rPr/>
            </w:pPr>
            <w:r>
              <w:rPr/>
              <w:t>Styling</w:t>
            </w:r>
          </w:p>
        </w:tc>
        <w:tc>
          <w:tcPr>
            <w:tcW w:w="4248" w:type="dxa"/>
            <w:tcBorders/>
            <w:vAlign w:val="center"/>
          </w:tcPr>
          <w:p>
            <w:pPr>
              <w:pStyle w:val="Contenudetableau"/>
              <w:widowControl w:val="false"/>
              <w:suppressLineNumbers/>
              <w:bidi w:val="0"/>
              <w:jc w:val="start"/>
              <w:rPr/>
            </w:pPr>
            <w:r>
              <w:rPr>
                <w:rStyle w:val="Strong"/>
              </w:rPr>
              <w:t>Ant Design 5 tokens</w:t>
            </w:r>
            <w:r>
              <w:rPr/>
              <w:t xml:space="preserve">, </w:t>
            </w:r>
            <w:r>
              <w:rPr>
                <w:rStyle w:val="Strong"/>
              </w:rPr>
              <w:t>TailwindCSS</w:t>
            </w:r>
            <w:r>
              <w:rPr/>
              <w:t xml:space="preserve">, </w:t>
            </w:r>
            <w:r>
              <w:rPr>
                <w:rStyle w:val="Strong"/>
              </w:rPr>
              <w:t>styled</w:t>
              <w:noBreakHyphen/>
              <w:t>components</w:t>
            </w:r>
          </w:p>
        </w:tc>
        <w:tc>
          <w:tcPr>
            <w:tcW w:w="4497" w:type="dxa"/>
            <w:tcBorders/>
            <w:vAlign w:val="center"/>
          </w:tcPr>
          <w:p>
            <w:pPr>
              <w:pStyle w:val="Contenudetableau"/>
              <w:widowControl w:val="false"/>
              <w:suppressLineNumbers/>
              <w:bidi w:val="0"/>
              <w:jc w:val="start"/>
              <w:rPr/>
            </w:pPr>
            <w:r>
              <w:rPr/>
              <w:t>Tailwind for utility spacing, Ant tokens for theming, styled</w:t>
              <w:noBreakHyphen/>
              <w:t>components for scoped overrides</w:t>
            </w:r>
          </w:p>
        </w:tc>
      </w:tr>
      <w:tr>
        <w:trPr/>
        <w:tc>
          <w:tcPr>
            <w:tcW w:w="1227" w:type="dxa"/>
            <w:tcBorders/>
            <w:vAlign w:val="center"/>
          </w:tcPr>
          <w:p>
            <w:pPr>
              <w:pStyle w:val="Contenudetableau"/>
              <w:widowControl w:val="false"/>
              <w:suppressLineNumbers/>
              <w:bidi w:val="0"/>
              <w:jc w:val="start"/>
              <w:rPr/>
            </w:pPr>
            <w:r>
              <w:rPr/>
              <w:t>State/Data</w:t>
            </w:r>
          </w:p>
        </w:tc>
        <w:tc>
          <w:tcPr>
            <w:tcW w:w="4248" w:type="dxa"/>
            <w:tcBorders/>
            <w:vAlign w:val="center"/>
          </w:tcPr>
          <w:p>
            <w:pPr>
              <w:pStyle w:val="Contenudetableau"/>
              <w:widowControl w:val="false"/>
              <w:suppressLineNumbers/>
              <w:bidi w:val="0"/>
              <w:jc w:val="start"/>
              <w:rPr/>
            </w:pPr>
            <w:r>
              <w:rPr>
                <w:rStyle w:val="Strong"/>
              </w:rPr>
              <w:t>TanStack React</w:t>
              <w:noBreakHyphen/>
              <w:t>Query 5</w:t>
            </w:r>
            <w:r>
              <w:rPr/>
              <w:t xml:space="preserve">, </w:t>
            </w:r>
            <w:r>
              <w:rPr>
                <w:rStyle w:val="Strong"/>
              </w:rPr>
              <w:t>Axios</w:t>
            </w:r>
          </w:p>
        </w:tc>
        <w:tc>
          <w:tcPr>
            <w:tcW w:w="4497" w:type="dxa"/>
            <w:tcBorders/>
            <w:vAlign w:val="center"/>
          </w:tcPr>
          <w:p>
            <w:pPr>
              <w:pStyle w:val="Contenudetableau"/>
              <w:widowControl w:val="false"/>
              <w:suppressLineNumbers/>
              <w:bidi w:val="0"/>
              <w:jc w:val="start"/>
              <w:rPr/>
            </w:pPr>
            <w:r>
              <w:rPr/>
              <w:t xml:space="preserve">Axios instance in </w:t>
            </w:r>
            <w:r>
              <w:rPr>
                <w:rStyle w:val="Textesource"/>
              </w:rPr>
              <w:t>lib/api.ts</w:t>
            </w:r>
            <w:r>
              <w:rPr/>
              <w:t>; interceptors attach Auth0 token</w:t>
            </w:r>
          </w:p>
        </w:tc>
      </w:tr>
      <w:tr>
        <w:trPr/>
        <w:tc>
          <w:tcPr>
            <w:tcW w:w="1227" w:type="dxa"/>
            <w:tcBorders/>
            <w:vAlign w:val="center"/>
          </w:tcPr>
          <w:p>
            <w:pPr>
              <w:pStyle w:val="Contenudetableau"/>
              <w:widowControl w:val="false"/>
              <w:suppressLineNumbers/>
              <w:bidi w:val="0"/>
              <w:jc w:val="start"/>
              <w:rPr/>
            </w:pPr>
            <w:r>
              <w:rPr/>
              <w:t>Auth</w:t>
            </w:r>
          </w:p>
        </w:tc>
        <w:tc>
          <w:tcPr>
            <w:tcW w:w="4248" w:type="dxa"/>
            <w:tcBorders/>
            <w:vAlign w:val="center"/>
          </w:tcPr>
          <w:p>
            <w:pPr>
              <w:pStyle w:val="Contenudetableau"/>
              <w:widowControl w:val="false"/>
              <w:suppressLineNumbers/>
              <w:bidi w:val="0"/>
              <w:jc w:val="start"/>
              <w:rPr/>
            </w:pPr>
            <w:r>
              <w:rPr>
                <w:rStyle w:val="Strong"/>
              </w:rPr>
              <w:t>@auth0/auth0</w:t>
              <w:noBreakHyphen/>
              <w:t>spa</w:t>
              <w:noBreakHyphen/>
              <w:t>js</w:t>
            </w:r>
            <w:r>
              <w:rPr/>
              <w:t xml:space="preserve"> + </w:t>
            </w:r>
            <w:r>
              <w:rPr>
                <w:rStyle w:val="Textesource"/>
              </w:rPr>
              <w:t>nookies</w:t>
            </w:r>
            <w:r>
              <w:rPr/>
              <w:t xml:space="preserve"> cookies</w:t>
            </w:r>
          </w:p>
        </w:tc>
        <w:tc>
          <w:tcPr>
            <w:tcW w:w="4497" w:type="dxa"/>
            <w:tcBorders/>
            <w:vAlign w:val="center"/>
          </w:tcPr>
          <w:p>
            <w:pPr>
              <w:pStyle w:val="Contenudetableau"/>
              <w:widowControl w:val="false"/>
              <w:suppressLineNumbers/>
              <w:bidi w:val="0"/>
              <w:jc w:val="start"/>
              <w:rPr/>
            </w:pPr>
            <w:r>
              <w:rPr/>
              <w:t>Silent</w:t>
              <w:noBreakHyphen/>
              <w:t xml:space="preserve">refresh every 9 min; logout broadcasts via </w:t>
            </w:r>
            <w:r>
              <w:rPr>
                <w:rStyle w:val="Textesource"/>
              </w:rPr>
              <w:t>localStorage</w:t>
            </w:r>
          </w:p>
        </w:tc>
      </w:tr>
      <w:tr>
        <w:trPr/>
        <w:tc>
          <w:tcPr>
            <w:tcW w:w="1227" w:type="dxa"/>
            <w:tcBorders/>
            <w:vAlign w:val="center"/>
          </w:tcPr>
          <w:p>
            <w:pPr>
              <w:pStyle w:val="Contenudetableau"/>
              <w:widowControl w:val="false"/>
              <w:suppressLineNumbers/>
              <w:bidi w:val="0"/>
              <w:jc w:val="start"/>
              <w:rPr/>
            </w:pPr>
            <w:r>
              <w:rPr/>
              <w:t>Analytics</w:t>
            </w:r>
          </w:p>
        </w:tc>
        <w:tc>
          <w:tcPr>
            <w:tcW w:w="4248" w:type="dxa"/>
            <w:tcBorders/>
            <w:vAlign w:val="center"/>
          </w:tcPr>
          <w:p>
            <w:pPr>
              <w:pStyle w:val="Contenudetableau"/>
              <w:widowControl w:val="false"/>
              <w:suppressLineNumbers/>
              <w:bidi w:val="0"/>
              <w:jc w:val="start"/>
              <w:rPr/>
            </w:pPr>
            <w:r>
              <w:rPr/>
              <w:t>Vercel Web</w:t>
              <w:noBreakHyphen/>
              <w:t>Vitals + optional OpenTelemetry patch</w:t>
            </w:r>
          </w:p>
        </w:tc>
        <w:tc>
          <w:tcPr>
            <w:tcW w:w="4497" w:type="dxa"/>
            <w:tcBorders/>
            <w:vAlign w:val="center"/>
          </w:tcPr>
          <w:p>
            <w:pPr>
              <w:pStyle w:val="Contenudetableau"/>
              <w:widowControl w:val="false"/>
              <w:suppressLineNumbers/>
              <w:bidi w:val="0"/>
              <w:jc w:val="start"/>
              <w:rPr/>
            </w:pPr>
            <w:r>
              <w:rPr/>
              <w:t xml:space="preserve">Enable </w:t>
            </w:r>
            <w:r>
              <w:rPr>
                <w:rStyle w:val="Textesource"/>
              </w:rPr>
              <w:t>NEXT_PUBLIC_OTEL=true</w:t>
            </w:r>
            <w:r>
              <w:rPr/>
              <w:t xml:space="preserve"> to activate</w:t>
            </w:r>
          </w:p>
        </w:tc>
      </w:tr>
    </w:tbl>
    <w:p>
      <w:pPr>
        <w:pStyle w:val="Lignehorizontale"/>
        <w:suppressLineNumbers/>
        <w:pBdr>
          <w:bottom w:val="double" w:sz="2" w:space="0" w:color="808080"/>
        </w:pBdr>
        <w:bidi w:val="0"/>
        <w:spacing w:before="0" w:after="283"/>
        <w:jc w:val="start"/>
        <w:rPr/>
      </w:pPr>
      <w:r>
        <w:rPr/>
      </w:r>
    </w:p>
    <w:p>
      <w:pPr>
        <w:pStyle w:val="BodyText"/>
        <w:bidi w:val="0"/>
        <w:spacing w:lineRule="auto" w:line="276" w:before="0" w:after="140"/>
        <w:jc w:val="start"/>
        <w:rPr/>
      </w:pPr>
      <w:r>
        <w:rPr/>
        <w:t>### 2. Folder Topology</w:t>
      </w:r>
    </w:p>
    <w:p>
      <w:pPr>
        <w:pStyle w:val="Texteprformat"/>
        <w:bidi w:val="0"/>
        <w:spacing w:before="0" w:after="0"/>
        <w:jc w:val="start"/>
        <w:rPr/>
      </w:pPr>
      <w:r>
        <w:rPr>
          <w:rStyle w:val="Textesource"/>
        </w:rPr>
        <w:t>app/                  ← AppRouter pages</w:t>
      </w:r>
    </w:p>
    <w:p>
      <w:pPr>
        <w:pStyle w:val="Texteprformat"/>
        <w:bidi w:val="0"/>
        <w:spacing w:before="0" w:after="0"/>
        <w:jc w:val="start"/>
        <w:rPr/>
      </w:pPr>
      <w:r>
        <w:rPr>
          <w:rStyle w:val="Textesource"/>
        </w:rPr>
        <w:t xml:space="preserve">  ├─ </w:t>
      </w:r>
      <w:r>
        <w:rPr>
          <w:rStyle w:val="Textesource"/>
        </w:rPr>
        <w:t>layout.tsx       ← Root server layout</w:t>
      </w:r>
    </w:p>
    <w:p>
      <w:pPr>
        <w:pStyle w:val="Texteprformat"/>
        <w:bidi w:val="0"/>
        <w:spacing w:before="0" w:after="0"/>
        <w:jc w:val="start"/>
        <w:rPr/>
      </w:pPr>
      <w:r>
        <w:rPr>
          <w:rStyle w:val="Textesource"/>
        </w:rPr>
        <w:t xml:space="preserve">  ├─ </w:t>
      </w:r>
      <w:r>
        <w:rPr>
          <w:rStyle w:val="Textesource"/>
        </w:rPr>
        <w:t>ClientProviders.tsx</w:t>
      </w:r>
    </w:p>
    <w:p>
      <w:pPr>
        <w:pStyle w:val="Texteprformat"/>
        <w:bidi w:val="0"/>
        <w:spacing w:before="0" w:after="0"/>
        <w:jc w:val="start"/>
        <w:rPr/>
      </w:pPr>
      <w:r>
        <w:rPr>
          <w:rStyle w:val="Textesource"/>
        </w:rPr>
        <w:t xml:space="preserve">  ├─ </w:t>
      </w:r>
      <w:r>
        <w:rPr>
          <w:rStyle w:val="Textesource"/>
        </w:rPr>
        <w:t>StyledComponentsRegistry.tsx</w:t>
      </w:r>
    </w:p>
    <w:p>
      <w:pPr>
        <w:pStyle w:val="Texteprformat"/>
        <w:bidi w:val="0"/>
        <w:spacing w:before="0" w:after="0"/>
        <w:jc w:val="start"/>
        <w:rPr/>
      </w:pPr>
      <w:r>
        <w:rPr>
          <w:rStyle w:val="Textesource"/>
        </w:rPr>
        <w:t>components/</w:t>
      </w:r>
    </w:p>
    <w:p>
      <w:pPr>
        <w:pStyle w:val="Texteprformat"/>
        <w:bidi w:val="0"/>
        <w:spacing w:before="0" w:after="0"/>
        <w:jc w:val="start"/>
        <w:rPr/>
      </w:pPr>
      <w:r>
        <w:rPr>
          <w:rStyle w:val="Textesource"/>
        </w:rPr>
        <w:t xml:space="preserve">  └─ </w:t>
      </w:r>
      <w:r>
        <w:rPr>
          <w:rStyle w:val="Textesource"/>
        </w:rPr>
        <w:t>layout/          ← Header, Sider, Drawer, Main</w:t>
      </w:r>
    </w:p>
    <w:p>
      <w:pPr>
        <w:pStyle w:val="Texteprformat"/>
        <w:bidi w:val="0"/>
        <w:spacing w:before="0" w:after="0"/>
        <w:jc w:val="start"/>
        <w:rPr/>
      </w:pPr>
      <w:r>
        <w:rPr>
          <w:rStyle w:val="Textesource"/>
        </w:rPr>
        <w:t>context/              ← ThemeContext, AuthContext</w:t>
      </w:r>
    </w:p>
    <w:p>
      <w:pPr>
        <w:pStyle w:val="Texteprformat"/>
        <w:bidi w:val="0"/>
        <w:spacing w:before="0" w:after="0"/>
        <w:jc w:val="start"/>
        <w:rPr/>
      </w:pPr>
      <w:r>
        <w:rPr>
          <w:rStyle w:val="Textesource"/>
        </w:rPr>
        <w:t>routes/               ← Route config per functional suite</w:t>
      </w:r>
    </w:p>
    <w:p>
      <w:pPr>
        <w:pStyle w:val="Texteprformat"/>
        <w:bidi w:val="0"/>
        <w:spacing w:before="0" w:after="0"/>
        <w:jc w:val="start"/>
        <w:rPr/>
      </w:pPr>
      <w:r>
        <w:rPr>
          <w:rStyle w:val="Textesource"/>
        </w:rPr>
        <w:t>lib/                  ← api.ts, fetch helpers</w:t>
      </w:r>
    </w:p>
    <w:p>
      <w:pPr>
        <w:pStyle w:val="Texteprformat"/>
        <w:bidi w:val="0"/>
        <w:spacing w:before="0" w:after="0"/>
        <w:jc w:val="start"/>
        <w:rPr/>
      </w:pPr>
      <w:r>
        <w:rPr>
          <w:rStyle w:val="Textesource"/>
        </w:rPr>
        <w:t>public/               ← static assets</w:t>
      </w:r>
    </w:p>
    <w:p>
      <w:pPr>
        <w:pStyle w:val="Texteprformat"/>
        <w:bidi w:val="0"/>
        <w:spacing w:before="0" w:after="0"/>
        <w:jc w:val="start"/>
        <w:rPr/>
      </w:pPr>
      <w:r>
        <w:rPr>
          <w:rStyle w:val="Textesource"/>
        </w:rPr>
        <w:t>styles/               ← tailwind.css, global.css</w:t>
      </w:r>
    </w:p>
    <w:p>
      <w:pPr>
        <w:pStyle w:val="Texteprformat"/>
        <w:bidi w:val="0"/>
        <w:spacing w:before="0" w:after="283"/>
        <w:jc w:val="start"/>
        <w:rPr/>
      </w:pPr>
      <w:r>
        <w:rPr>
          <w:rStyle w:val="Textesource"/>
        </w:rPr>
        <w:t>tests/                ← jest &amp; playwright</w:t>
      </w:r>
    </w:p>
    <w:p>
      <w:pPr>
        <w:pStyle w:val="BodyText"/>
        <w:bidi w:val="0"/>
        <w:spacing w:lineRule="auto" w:line="276" w:before="0" w:after="140"/>
        <w:jc w:val="start"/>
        <w:rPr/>
      </w:pPr>
      <w:r>
        <w:rPr/>
        <w:t xml:space="preserve">Path aliases are defined in </w:t>
      </w:r>
      <w:r>
        <w:rPr>
          <w:rStyle w:val="Textesource"/>
        </w:rPr>
        <w:t>tsconfig.json</w:t>
      </w:r>
      <w:r>
        <w:rPr/>
        <w:t xml:space="preserve"> (</w:t>
      </w:r>
      <w:r>
        <w:rPr>
          <w:rStyle w:val="Textesource"/>
        </w:rPr>
        <w:t>@/components/*</w:t>
      </w:r>
      <w:r>
        <w:rPr/>
        <w:t xml:space="preserve">, </w:t>
      </w:r>
      <w:r>
        <w:rPr>
          <w:rStyle w:val="Textesource"/>
        </w:rPr>
        <w:t>@/ekoh/*</w:t>
      </w:r>
      <w:r>
        <w:rPr/>
        <w:t>). A VS Code restart is required after editing them.</w:t>
      </w:r>
    </w:p>
    <w:p>
      <w:pPr>
        <w:pStyle w:val="Lignehorizontale"/>
        <w:suppressLineNumbers/>
        <w:pBdr>
          <w:bottom w:val="double" w:sz="2" w:space="0" w:color="808080"/>
        </w:pBdr>
        <w:bidi w:val="0"/>
        <w:spacing w:before="0" w:after="283"/>
        <w:jc w:val="start"/>
        <w:rPr/>
      </w:pPr>
      <w:r>
        <w:rPr/>
      </w:r>
    </w:p>
    <w:p>
      <w:pPr>
        <w:pStyle w:val="BodyText"/>
        <w:bidi w:val="0"/>
        <w:spacing w:lineRule="auto" w:line="276" w:before="0" w:after="140"/>
        <w:jc w:val="start"/>
        <w:rPr/>
      </w:pPr>
      <w:r>
        <w:rPr/>
        <w:t>### 3. Application Layout Pipeline</w:t>
      </w:r>
    </w:p>
    <w:p>
      <w:pPr>
        <w:pStyle w:val="BodyText"/>
        <w:numPr>
          <w:ilvl w:val="0"/>
          <w:numId w:val="1"/>
        </w:numPr>
        <w:tabs>
          <w:tab w:val="clear" w:pos="709"/>
          <w:tab w:val="left" w:pos="709" w:leader="none"/>
        </w:tabs>
        <w:bidi w:val="0"/>
        <w:ind w:hanging="283" w:start="709"/>
        <w:jc w:val="start"/>
        <w:rPr/>
      </w:pPr>
      <w:r>
        <w:rPr>
          <w:rStyle w:val="Strong"/>
        </w:rPr>
        <w:t>RootLayout</w:t>
      </w:r>
      <w:r>
        <w:rPr/>
        <w:t xml:space="preserve"> (server) injects Tailwind and wraps children with </w:t>
      </w:r>
      <w:r>
        <w:rPr>
          <w:rStyle w:val="Textesource"/>
        </w:rPr>
        <w:t>StyledComponentsRegistry</w:t>
      </w:r>
      <w:r>
        <w:rPr/>
        <w:t xml:space="preserve"> (avoids FOUC) and </w:t>
      </w:r>
      <w:r>
        <w:rPr>
          <w:rStyle w:val="Textesource"/>
        </w:rPr>
        <w:t>ClientProviders</w:t>
      </w:r>
      <w:r>
        <w:rPr/>
        <w:t>.</w:t>
      </w:r>
    </w:p>
    <w:p>
      <w:pPr>
        <w:pStyle w:val="BodyText"/>
        <w:numPr>
          <w:ilvl w:val="0"/>
          <w:numId w:val="1"/>
        </w:numPr>
        <w:tabs>
          <w:tab w:val="clear" w:pos="709"/>
          <w:tab w:val="left" w:pos="709" w:leader="none"/>
        </w:tabs>
        <w:bidi w:val="0"/>
        <w:ind w:hanging="283" w:start="709"/>
        <w:jc w:val="start"/>
        <w:rPr/>
      </w:pPr>
      <w:r>
        <w:rPr>
          <w:rStyle w:val="Strong"/>
        </w:rPr>
        <w:t>ClientProviders</w:t>
      </w:r>
      <w:r>
        <w:rPr/>
        <w:t xml:space="preserve"> nests:</w:t>
      </w:r>
    </w:p>
    <w:p>
      <w:pPr>
        <w:pStyle w:val="BodyText"/>
        <w:numPr>
          <w:ilvl w:val="1"/>
          <w:numId w:val="1"/>
        </w:numPr>
        <w:tabs>
          <w:tab w:val="clear" w:pos="709"/>
          <w:tab w:val="left" w:pos="1418" w:leader="none"/>
        </w:tabs>
        <w:bidi w:val="0"/>
        <w:ind w:hanging="283" w:start="1418"/>
        <w:jc w:val="start"/>
        <w:rPr/>
      </w:pPr>
      <w:r>
        <w:rPr>
          <w:rStyle w:val="Textesource"/>
        </w:rPr>
        <w:t>ThemeProvider</w:t>
      </w:r>
      <w:r>
        <w:rPr/>
        <w:t xml:space="preserve"> (dark/light),</w:t>
      </w:r>
    </w:p>
    <w:p>
      <w:pPr>
        <w:pStyle w:val="BodyText"/>
        <w:numPr>
          <w:ilvl w:val="1"/>
          <w:numId w:val="1"/>
        </w:numPr>
        <w:tabs>
          <w:tab w:val="clear" w:pos="709"/>
          <w:tab w:val="left" w:pos="1418" w:leader="none"/>
        </w:tabs>
        <w:bidi w:val="0"/>
        <w:ind w:hanging="283" w:start="1418"/>
        <w:jc w:val="start"/>
        <w:rPr/>
      </w:pPr>
      <w:r>
        <w:rPr/>
        <w:t xml:space="preserve">Ant Design </w:t>
      </w:r>
      <w:r>
        <w:rPr>
          <w:rStyle w:val="Textesource"/>
        </w:rPr>
        <w:t>ConfigProvider</w:t>
      </w:r>
      <w:r>
        <w:rPr/>
        <w:t xml:space="preserve"> (token overrides),</w:t>
      </w:r>
    </w:p>
    <w:p>
      <w:pPr>
        <w:pStyle w:val="BodyText"/>
        <w:numPr>
          <w:ilvl w:val="1"/>
          <w:numId w:val="1"/>
        </w:numPr>
        <w:tabs>
          <w:tab w:val="clear" w:pos="709"/>
          <w:tab w:val="left" w:pos="1418" w:leader="none"/>
        </w:tabs>
        <w:bidi w:val="0"/>
        <w:ind w:hanging="283" w:start="1418"/>
        <w:jc w:val="start"/>
        <w:rPr/>
      </w:pPr>
      <w:r>
        <w:rPr>
          <w:rStyle w:val="Textesource"/>
        </w:rPr>
        <w:t>MainLayout</w:t>
      </w:r>
      <w:r>
        <w:rPr/>
        <w:t>.</w:t>
      </w:r>
    </w:p>
    <w:p>
      <w:pPr>
        <w:pStyle w:val="BodyText"/>
        <w:numPr>
          <w:ilvl w:val="0"/>
          <w:numId w:val="1"/>
        </w:numPr>
        <w:tabs>
          <w:tab w:val="clear" w:pos="709"/>
          <w:tab w:val="left" w:pos="709" w:leader="none"/>
        </w:tabs>
        <w:bidi w:val="0"/>
        <w:ind w:hanging="283" w:start="709"/>
        <w:jc w:val="start"/>
        <w:rPr/>
      </w:pPr>
      <w:r>
        <w:rPr>
          <w:rStyle w:val="Strong"/>
        </w:rPr>
        <w:t>MainLayout</w:t>
      </w:r>
      <w:r>
        <w:rPr/>
        <w:t xml:space="preserve"> (client‐side) orchestrates:</w:t>
      </w:r>
    </w:p>
    <w:p>
      <w:pPr>
        <w:pStyle w:val="BodyText"/>
        <w:numPr>
          <w:ilvl w:val="1"/>
          <w:numId w:val="1"/>
        </w:numPr>
        <w:tabs>
          <w:tab w:val="clear" w:pos="709"/>
          <w:tab w:val="left" w:pos="1418" w:leader="none"/>
        </w:tabs>
        <w:bidi w:val="0"/>
        <w:ind w:hanging="283" w:start="1418"/>
        <w:jc w:val="start"/>
        <w:rPr/>
      </w:pPr>
      <w:r>
        <w:rPr>
          <w:rStyle w:val="Strong"/>
        </w:rPr>
        <w:t>FixedSider</w:t>
      </w:r>
      <w:r>
        <w:rPr/>
        <w:t xml:space="preserve"> on ≥ md screens or </w:t>
      </w:r>
      <w:r>
        <w:rPr>
          <w:rStyle w:val="Strong"/>
        </w:rPr>
        <w:t>DrawerComponent</w:t>
      </w:r>
      <w:r>
        <w:rPr/>
        <w:t xml:space="preserve"> on mobile,</w:t>
      </w:r>
    </w:p>
    <w:p>
      <w:pPr>
        <w:pStyle w:val="BodyText"/>
        <w:numPr>
          <w:ilvl w:val="1"/>
          <w:numId w:val="1"/>
        </w:numPr>
        <w:tabs>
          <w:tab w:val="clear" w:pos="709"/>
          <w:tab w:val="left" w:pos="1418" w:leader="none"/>
        </w:tabs>
        <w:bidi w:val="0"/>
        <w:ind w:hanging="283" w:start="1418"/>
        <w:jc w:val="start"/>
        <w:rPr/>
      </w:pPr>
      <w:r>
        <w:rPr>
          <w:rStyle w:val="Strong"/>
        </w:rPr>
        <w:t>HeaderComponent</w:t>
      </w:r>
      <w:r>
        <w:rPr/>
        <w:t xml:space="preserve"> (breadcrumb, account menu, broadcast</w:t>
        <w:noBreakHyphen/>
        <w:t>logout),</w:t>
      </w:r>
    </w:p>
    <w:p>
      <w:pPr>
        <w:pStyle w:val="BodyText"/>
        <w:numPr>
          <w:ilvl w:val="1"/>
          <w:numId w:val="1"/>
        </w:numPr>
        <w:tabs>
          <w:tab w:val="clear" w:pos="709"/>
          <w:tab w:val="left" w:pos="1418" w:leader="none"/>
        </w:tabs>
        <w:bidi w:val="0"/>
        <w:ind w:hanging="283" w:start="1418"/>
        <w:jc w:val="start"/>
        <w:rPr/>
      </w:pPr>
      <w:r>
        <w:rPr>
          <w:rStyle w:val="Strong"/>
        </w:rPr>
        <w:t>MenuComponent</w:t>
      </w:r>
      <w:r>
        <w:rPr/>
        <w:t xml:space="preserve"> listing suite</w:t>
        <w:noBreakHyphen/>
        <w:t>specific routes,</w:t>
      </w:r>
    </w:p>
    <w:p>
      <w:pPr>
        <w:pStyle w:val="BodyText"/>
        <w:numPr>
          <w:ilvl w:val="1"/>
          <w:numId w:val="1"/>
        </w:numPr>
        <w:tabs>
          <w:tab w:val="clear" w:pos="709"/>
          <w:tab w:val="left" w:pos="1418" w:leader="none"/>
        </w:tabs>
        <w:bidi w:val="0"/>
        <w:ind w:hanging="283" w:start="1418"/>
        <w:jc w:val="start"/>
        <w:rPr/>
      </w:pPr>
      <w:r>
        <w:rPr>
          <w:rStyle w:val="Textesource"/>
        </w:rPr>
        <w:t>&lt;Content&gt;</w:t>
      </w:r>
      <w:r>
        <w:rPr/>
        <w:t xml:space="preserve"> wrapper where active page is rendered.</w:t>
      </w:r>
    </w:p>
    <w:p>
      <w:pPr>
        <w:pStyle w:val="BodyText"/>
        <w:bidi w:val="0"/>
        <w:jc w:val="start"/>
        <w:rPr/>
      </w:pPr>
      <w:r>
        <w:rPr/>
        <w:t xml:space="preserve">If any of these client components omit </w:t>
      </w:r>
      <w:r>
        <w:rPr>
          <w:rStyle w:val="Textesource"/>
        </w:rPr>
        <w:t>'use client'</w:t>
      </w:r>
      <w:r>
        <w:rPr/>
        <w:t xml:space="preserve"> when they call </w:t>
      </w:r>
      <w:r>
        <w:rPr>
          <w:rStyle w:val="Textesource"/>
        </w:rPr>
        <w:t>usePathname()</w:t>
      </w:r>
      <w:r>
        <w:rPr/>
        <w:t xml:space="preserve"> or </w:t>
      </w:r>
      <w:r>
        <w:rPr>
          <w:rStyle w:val="Textesource"/>
        </w:rPr>
        <w:t>useSearchParams()</w:t>
      </w:r>
      <w:r>
        <w:rPr/>
        <w:t>, hydration warnings or blank pages appear.</w:t>
      </w:r>
    </w:p>
    <w:p>
      <w:pPr>
        <w:pStyle w:val="Lignehorizontale"/>
        <w:bidi w:val="0"/>
        <w:jc w:val="start"/>
        <w:rPr/>
      </w:pPr>
      <w:r>
        <w:rPr/>
      </w:r>
    </w:p>
    <w:p>
      <w:pPr>
        <w:pStyle w:val="BodyText"/>
        <w:bidi w:val="0"/>
        <w:jc w:val="start"/>
        <w:rPr/>
      </w:pPr>
      <w:r>
        <w:rPr/>
        <w:t>### 4. Routing &amp; Suite Switching</w:t>
      </w:r>
    </w:p>
    <w:p>
      <w:pPr>
        <w:pStyle w:val="BodyText"/>
        <w:numPr>
          <w:ilvl w:val="0"/>
          <w:numId w:val="2"/>
        </w:numPr>
        <w:tabs>
          <w:tab w:val="clear" w:pos="709"/>
          <w:tab w:val="left" w:pos="709" w:leader="none"/>
        </w:tabs>
        <w:bidi w:val="0"/>
        <w:ind w:hanging="283" w:start="709"/>
        <w:jc w:val="start"/>
        <w:rPr/>
      </w:pPr>
      <w:r>
        <w:rPr/>
        <w:t xml:space="preserve">URL query parameter </w:t>
      </w:r>
      <w:r>
        <w:rPr>
          <w:rStyle w:val="Textesource"/>
        </w:rPr>
        <w:t>?sidebar=</w:t>
      </w:r>
      <w:r>
        <w:rPr/>
        <w:t xml:space="preserve"> determines the </w:t>
      </w:r>
      <w:r>
        <w:rPr>
          <w:rStyle w:val="Strong"/>
        </w:rPr>
        <w:t>functional suite</w:t>
      </w:r>
      <w:r>
        <w:rPr/>
        <w:t xml:space="preserve"> (ekoh, ethikos, keenkonnect, konnected, kreative).</w:t>
      </w:r>
    </w:p>
    <w:p>
      <w:pPr>
        <w:pStyle w:val="BodyText"/>
        <w:numPr>
          <w:ilvl w:val="0"/>
          <w:numId w:val="2"/>
        </w:numPr>
        <w:tabs>
          <w:tab w:val="clear" w:pos="709"/>
          <w:tab w:val="left" w:pos="709" w:leader="none"/>
        </w:tabs>
        <w:bidi w:val="0"/>
        <w:ind w:hanging="283" w:start="709"/>
        <w:jc w:val="start"/>
        <w:rPr/>
      </w:pPr>
      <w:r>
        <w:rPr/>
        <w:t xml:space="preserve">On mount, </w:t>
      </w:r>
      <w:r>
        <w:rPr>
          <w:rStyle w:val="Textesource"/>
        </w:rPr>
        <w:t>MainLayout</w:t>
      </w:r>
      <w:r>
        <w:rPr/>
        <w:t xml:space="preserve"> dynamically imports </w:t>
      </w:r>
      <w:r>
        <w:rPr>
          <w:rStyle w:val="Strong"/>
        </w:rPr>
        <w:t>five</w:t>
      </w:r>
      <w:r>
        <w:rPr/>
        <w:t xml:space="preserve"> route config files with </w:t>
      </w:r>
      <w:r>
        <w:rPr>
          <w:rStyle w:val="Textesource"/>
        </w:rPr>
        <w:t>import()</w:t>
      </w:r>
      <w:r>
        <w:rPr/>
        <w:t xml:space="preserve"> and stores them in state.</w:t>
      </w:r>
    </w:p>
    <w:p>
      <w:pPr>
        <w:pStyle w:val="BodyText"/>
        <w:numPr>
          <w:ilvl w:val="0"/>
          <w:numId w:val="2"/>
        </w:numPr>
        <w:tabs>
          <w:tab w:val="clear" w:pos="709"/>
          <w:tab w:val="left" w:pos="709" w:leader="none"/>
        </w:tabs>
        <w:bidi w:val="0"/>
        <w:ind w:hanging="283" w:start="709"/>
        <w:jc w:val="start"/>
        <w:rPr/>
      </w:pPr>
      <w:r>
        <w:rPr/>
        <w:t xml:space="preserve">Each file </w:t>
      </w:r>
      <w:r>
        <w:rPr>
          <w:rStyle w:val="Strong"/>
        </w:rPr>
        <w:t>must</w:t>
      </w:r>
      <w:r>
        <w:rPr/>
        <w:t xml:space="preserve"> </w:t>
      </w:r>
      <w:r>
        <w:rPr>
          <w:rStyle w:val="Textesource"/>
        </w:rPr>
        <w:t>export default Route[]</w:t>
      </w:r>
      <w:r>
        <w:rPr/>
        <w:t xml:space="preserve">; a missing default export collapses the layout (white screen, console error </w:t>
      </w:r>
      <w:r>
        <w:rPr>
          <w:rStyle w:val="Textesource"/>
        </w:rPr>
        <w:t>"routes is not a function"</w:t>
      </w:r>
      <w:r>
        <w:rPr/>
        <w:t>).</w:t>
      </w:r>
    </w:p>
    <w:p>
      <w:pPr>
        <w:pStyle w:val="BodyText"/>
        <w:numPr>
          <w:ilvl w:val="0"/>
          <w:numId w:val="2"/>
        </w:numPr>
        <w:tabs>
          <w:tab w:val="clear" w:pos="709"/>
          <w:tab w:val="left" w:pos="709" w:leader="none"/>
        </w:tabs>
        <w:bidi w:val="0"/>
        <w:ind w:hanging="283" w:start="709"/>
        <w:jc w:val="start"/>
        <w:rPr/>
      </w:pPr>
      <w:r>
        <w:rPr/>
        <w:t xml:space="preserve">Breadcrumbs are generated recursively from the matched </w:t>
      </w:r>
      <w:r>
        <w:rPr>
          <w:rStyle w:val="Textesource"/>
        </w:rPr>
        <w:t>Route</w:t>
      </w:r>
      <w:r>
        <w:rPr/>
        <w:t xml:space="preserve"> objects.</w:t>
      </w:r>
    </w:p>
    <w:p>
      <w:pPr>
        <w:pStyle w:val="Lignehorizontale"/>
        <w:bidi w:val="0"/>
        <w:jc w:val="start"/>
        <w:rPr/>
      </w:pPr>
      <w:r>
        <w:rPr/>
      </w:r>
    </w:p>
    <w:p>
      <w:pPr>
        <w:pStyle w:val="BodyText"/>
        <w:bidi w:val="0"/>
        <w:jc w:val="start"/>
        <w:rPr/>
      </w:pPr>
      <w:r>
        <w:rPr/>
        <w:t>### 5. Theming &amp; Design Tokens</w:t>
      </w:r>
    </w:p>
    <w:p>
      <w:pPr>
        <w:pStyle w:val="BodyText"/>
        <w:numPr>
          <w:ilvl w:val="0"/>
          <w:numId w:val="3"/>
        </w:numPr>
        <w:tabs>
          <w:tab w:val="clear" w:pos="709"/>
          <w:tab w:val="left" w:pos="709" w:leader="none"/>
        </w:tabs>
        <w:bidi w:val="0"/>
        <w:ind w:hanging="283" w:start="709"/>
        <w:jc w:val="start"/>
        <w:rPr/>
      </w:pPr>
      <w:r>
        <w:rPr>
          <w:rStyle w:val="Textesource"/>
        </w:rPr>
        <w:t>ThemeContext</w:t>
      </w:r>
      <w:r>
        <w:rPr/>
        <w:t xml:space="preserve"> exposes </w:t>
      </w:r>
      <w:r>
        <w:rPr>
          <w:rStyle w:val="Textesource"/>
        </w:rPr>
        <w:t>theme</w:t>
      </w:r>
      <w:r>
        <w:rPr/>
        <w:t xml:space="preserve"> (Ant tokens) and </w:t>
      </w:r>
      <w:r>
        <w:rPr>
          <w:rStyle w:val="Textesource"/>
        </w:rPr>
        <w:t>setTheme</w:t>
      </w:r>
      <w:r>
        <w:rPr/>
        <w:t>.</w:t>
      </w:r>
    </w:p>
    <w:p>
      <w:pPr>
        <w:pStyle w:val="BodyText"/>
        <w:numPr>
          <w:ilvl w:val="0"/>
          <w:numId w:val="3"/>
        </w:numPr>
        <w:tabs>
          <w:tab w:val="clear" w:pos="709"/>
          <w:tab w:val="left" w:pos="709" w:leader="none"/>
        </w:tabs>
        <w:bidi w:val="0"/>
        <w:ind w:hanging="283" w:start="709"/>
        <w:jc w:val="start"/>
        <w:rPr/>
      </w:pPr>
      <w:r>
        <w:rPr/>
        <w:t>A global dark</w:t>
        <w:noBreakHyphen/>
        <w:t xml:space="preserve">mode toggle adds </w:t>
      </w:r>
      <w:r>
        <w:rPr>
          <w:rStyle w:val="Textesource"/>
        </w:rPr>
        <w:t>class="dark"</w:t>
      </w:r>
      <w:r>
        <w:rPr/>
        <w:t xml:space="preserve"> for Tailwind and flips Ant algorithm from </w:t>
      </w:r>
      <w:r>
        <w:rPr>
          <w:rStyle w:val="Textesource"/>
        </w:rPr>
        <w:t>defaultAlgorithm</w:t>
      </w:r>
      <w:r>
        <w:rPr/>
        <w:t xml:space="preserve"> to </w:t>
      </w:r>
      <w:r>
        <w:rPr>
          <w:rStyle w:val="Textesource"/>
        </w:rPr>
        <w:t>darkAlgorithm</w:t>
      </w:r>
      <w:r>
        <w:rPr/>
        <w:t>.</w:t>
      </w:r>
    </w:p>
    <w:p>
      <w:pPr>
        <w:pStyle w:val="BodyText"/>
        <w:numPr>
          <w:ilvl w:val="0"/>
          <w:numId w:val="3"/>
        </w:numPr>
        <w:tabs>
          <w:tab w:val="clear" w:pos="709"/>
          <w:tab w:val="left" w:pos="709" w:leader="none"/>
        </w:tabs>
        <w:bidi w:val="0"/>
        <w:ind w:hanging="283" w:start="709"/>
        <w:jc w:val="start"/>
        <w:rPr/>
      </w:pPr>
      <w:r>
        <w:rPr/>
        <w:t xml:space="preserve">Tailwind colors reference CSS variables, e.g. </w:t>
      </w:r>
      <w:r>
        <w:rPr>
          <w:rStyle w:val="Textesource"/>
        </w:rPr>
        <w:t>text-[rgb(var(--fg-primary)/&lt;alpha-value&gt;)]</w:t>
      </w:r>
      <w:r>
        <w:rPr/>
        <w:t>.</w:t>
      </w:r>
    </w:p>
    <w:p>
      <w:pPr>
        <w:pStyle w:val="BodyText"/>
        <w:numPr>
          <w:ilvl w:val="0"/>
          <w:numId w:val="3"/>
        </w:numPr>
        <w:tabs>
          <w:tab w:val="clear" w:pos="709"/>
          <w:tab w:val="left" w:pos="709" w:leader="none"/>
        </w:tabs>
        <w:bidi w:val="0"/>
        <w:ind w:hanging="283" w:start="709"/>
        <w:jc w:val="start"/>
        <w:rPr/>
      </w:pPr>
      <w:r>
        <w:rPr>
          <w:rStyle w:val="Strong"/>
        </w:rPr>
        <w:t>SSR</w:t>
      </w:r>
      <w:r>
        <w:rPr/>
        <w:t xml:space="preserve">: </w:t>
      </w:r>
      <w:r>
        <w:rPr>
          <w:rStyle w:val="Textesource"/>
        </w:rPr>
        <w:t>StyledComponentsRegistry</w:t>
      </w:r>
      <w:r>
        <w:rPr/>
        <w:t xml:space="preserve"> wraps the tree with </w:t>
      </w:r>
      <w:r>
        <w:rPr>
          <w:rStyle w:val="Textesource"/>
        </w:rPr>
        <w:t>ServerStyleSheet</w:t>
      </w:r>
      <w:r>
        <w:rPr/>
        <w:t xml:space="preserve"> to gather styles; omitting it causes flash of unstyled content.</w:t>
      </w:r>
    </w:p>
    <w:p>
      <w:pPr>
        <w:pStyle w:val="Lignehorizontale"/>
        <w:bidi w:val="0"/>
        <w:jc w:val="start"/>
        <w:rPr/>
      </w:pPr>
      <w:r>
        <w:rPr/>
      </w:r>
    </w:p>
    <w:p>
      <w:pPr>
        <w:pStyle w:val="BodyText"/>
        <w:bidi w:val="0"/>
        <w:jc w:val="start"/>
        <w:rPr/>
      </w:pPr>
      <w:r>
        <w:rPr/>
        <w:t>### 6. State Management &amp; Data Fetching</w:t>
      </w:r>
    </w:p>
    <w:tbl>
      <w:tblPr>
        <w:tblW w:w="9972" w:type="dxa"/>
        <w:jc w:val="start"/>
        <w:tblInd w:w="0" w:type="dxa"/>
        <w:tblLayout w:type="fixed"/>
        <w:tblCellMar>
          <w:top w:w="28" w:type="dxa"/>
          <w:start w:w="28" w:type="dxa"/>
          <w:bottom w:w="28" w:type="dxa"/>
          <w:end w:w="28" w:type="dxa"/>
        </w:tblCellMar>
      </w:tblPr>
      <w:tblGrid>
        <w:gridCol w:w="1001"/>
        <w:gridCol w:w="4875"/>
        <w:gridCol w:w="4096"/>
      </w:tblGrid>
      <w:tr>
        <w:trPr>
          <w:tblHeader w:val="true"/>
        </w:trPr>
        <w:tc>
          <w:tcPr>
            <w:tcW w:w="1001" w:type="dxa"/>
            <w:tcBorders/>
            <w:vAlign w:val="center"/>
          </w:tcPr>
          <w:p>
            <w:pPr>
              <w:pStyle w:val="Titredetableau"/>
              <w:suppressLineNumbers/>
              <w:bidi w:val="0"/>
              <w:jc w:val="center"/>
              <w:rPr/>
            </w:pPr>
            <w:r>
              <w:rPr/>
              <w:t>Concern</w:t>
            </w:r>
          </w:p>
        </w:tc>
        <w:tc>
          <w:tcPr>
            <w:tcW w:w="4875" w:type="dxa"/>
            <w:tcBorders/>
            <w:vAlign w:val="center"/>
          </w:tcPr>
          <w:p>
            <w:pPr>
              <w:pStyle w:val="Titredetableau"/>
              <w:suppressLineNumbers/>
              <w:bidi w:val="0"/>
              <w:jc w:val="center"/>
              <w:rPr/>
            </w:pPr>
            <w:r>
              <w:rPr/>
              <w:t>Implementation</w:t>
            </w:r>
          </w:p>
        </w:tc>
        <w:tc>
          <w:tcPr>
            <w:tcW w:w="4096" w:type="dxa"/>
            <w:tcBorders/>
            <w:vAlign w:val="center"/>
          </w:tcPr>
          <w:p>
            <w:pPr>
              <w:pStyle w:val="Titredetableau"/>
              <w:suppressLineNumbers/>
              <w:bidi w:val="0"/>
              <w:jc w:val="center"/>
              <w:rPr/>
            </w:pPr>
            <w:r>
              <w:rPr/>
              <w:t>Hidden Gotcha</w:t>
            </w:r>
          </w:p>
        </w:tc>
      </w:tr>
      <w:tr>
        <w:trPr/>
        <w:tc>
          <w:tcPr>
            <w:tcW w:w="1001" w:type="dxa"/>
            <w:tcBorders/>
            <w:vAlign w:val="center"/>
          </w:tcPr>
          <w:p>
            <w:pPr>
              <w:pStyle w:val="Contenudetableau"/>
              <w:widowControl w:val="false"/>
              <w:suppressLineNumbers/>
              <w:bidi w:val="0"/>
              <w:jc w:val="start"/>
              <w:rPr/>
            </w:pPr>
            <w:r>
              <w:rPr/>
              <w:t>Queries</w:t>
            </w:r>
          </w:p>
        </w:tc>
        <w:tc>
          <w:tcPr>
            <w:tcW w:w="4875" w:type="dxa"/>
            <w:tcBorders/>
            <w:vAlign w:val="center"/>
          </w:tcPr>
          <w:p>
            <w:pPr>
              <w:pStyle w:val="Contenudetableau"/>
              <w:widowControl w:val="false"/>
              <w:suppressLineNumbers/>
              <w:bidi w:val="0"/>
              <w:jc w:val="start"/>
              <w:rPr/>
            </w:pPr>
            <w:r>
              <w:rPr/>
              <w:t>React</w:t>
              <w:noBreakHyphen/>
              <w:t xml:space="preserve">Query </w:t>
            </w:r>
            <w:r>
              <w:rPr>
                <w:rStyle w:val="Textesource"/>
              </w:rPr>
              <w:t>QueryClient</w:t>
            </w:r>
            <w:r>
              <w:rPr/>
              <w:t xml:space="preserve"> in </w:t>
            </w:r>
            <w:r>
              <w:rPr>
                <w:rStyle w:val="Textesource"/>
              </w:rPr>
              <w:t>ClientProviders</w:t>
            </w:r>
          </w:p>
        </w:tc>
        <w:tc>
          <w:tcPr>
            <w:tcW w:w="4096" w:type="dxa"/>
            <w:tcBorders/>
            <w:vAlign w:val="center"/>
          </w:tcPr>
          <w:p>
            <w:pPr>
              <w:pStyle w:val="Contenudetableau"/>
              <w:widowControl w:val="false"/>
              <w:suppressLineNumbers/>
              <w:bidi w:val="0"/>
              <w:jc w:val="start"/>
              <w:rPr/>
            </w:pPr>
            <w:r>
              <w:rPr/>
              <w:t xml:space="preserve">Devtools must </w:t>
            </w:r>
            <w:r>
              <w:rPr>
                <w:rStyle w:val="Strong"/>
              </w:rPr>
              <w:t>not</w:t>
            </w:r>
            <w:r>
              <w:rPr/>
              <w:t xml:space="preserve"> run in production or they inflate bundle 12 kB</w:t>
            </w:r>
          </w:p>
        </w:tc>
      </w:tr>
      <w:tr>
        <w:trPr/>
        <w:tc>
          <w:tcPr>
            <w:tcW w:w="1001" w:type="dxa"/>
            <w:tcBorders/>
            <w:vAlign w:val="center"/>
          </w:tcPr>
          <w:p>
            <w:pPr>
              <w:pStyle w:val="Contenudetableau"/>
              <w:widowControl w:val="false"/>
              <w:suppressLineNumbers/>
              <w:bidi w:val="0"/>
              <w:jc w:val="start"/>
              <w:rPr/>
            </w:pPr>
            <w:r>
              <w:rPr/>
              <w:t>Axios</w:t>
            </w:r>
          </w:p>
        </w:tc>
        <w:tc>
          <w:tcPr>
            <w:tcW w:w="4875" w:type="dxa"/>
            <w:tcBorders/>
            <w:vAlign w:val="center"/>
          </w:tcPr>
          <w:p>
            <w:pPr>
              <w:pStyle w:val="Contenudetableau"/>
              <w:widowControl w:val="false"/>
              <w:suppressLineNumbers/>
              <w:bidi w:val="0"/>
              <w:jc w:val="start"/>
              <w:rPr/>
            </w:pPr>
            <w:r>
              <w:rPr/>
              <w:t xml:space="preserve">Instance in </w:t>
            </w:r>
            <w:r>
              <w:rPr>
                <w:rStyle w:val="Textesource"/>
              </w:rPr>
              <w:t>lib/api.ts</w:t>
            </w:r>
            <w:r>
              <w:rPr/>
              <w:t xml:space="preserve"> (base URL </w:t>
            </w:r>
            <w:r>
              <w:rPr>
                <w:rStyle w:val="Textesource"/>
              </w:rPr>
              <w:t>NEXT_PUBLIC_API_BASE</w:t>
            </w:r>
            <w:r>
              <w:rPr/>
              <w:t>)</w:t>
            </w:r>
          </w:p>
        </w:tc>
        <w:tc>
          <w:tcPr>
            <w:tcW w:w="4096" w:type="dxa"/>
            <w:tcBorders/>
            <w:vAlign w:val="center"/>
          </w:tcPr>
          <w:p>
            <w:pPr>
              <w:pStyle w:val="Contenudetableau"/>
              <w:widowControl w:val="false"/>
              <w:suppressLineNumbers/>
              <w:bidi w:val="0"/>
              <w:jc w:val="start"/>
              <w:rPr/>
            </w:pPr>
            <w:r>
              <w:rPr/>
              <w:t xml:space="preserve">Interceptors read cookies via </w:t>
            </w:r>
            <w:r>
              <w:rPr>
                <w:rStyle w:val="Textesource"/>
              </w:rPr>
              <w:t>nookies</w:t>
            </w:r>
            <w:r>
              <w:rPr/>
              <w:t>; remember to destroy them on logout</w:t>
            </w:r>
          </w:p>
        </w:tc>
      </w:tr>
      <w:tr>
        <w:trPr/>
        <w:tc>
          <w:tcPr>
            <w:tcW w:w="1001" w:type="dxa"/>
            <w:tcBorders/>
            <w:vAlign w:val="center"/>
          </w:tcPr>
          <w:p>
            <w:pPr>
              <w:pStyle w:val="Contenudetableau"/>
              <w:widowControl w:val="false"/>
              <w:suppressLineNumbers/>
              <w:bidi w:val="0"/>
              <w:jc w:val="start"/>
              <w:rPr/>
            </w:pPr>
            <w:r>
              <w:rPr/>
              <w:t>Auth0</w:t>
            </w:r>
          </w:p>
        </w:tc>
        <w:tc>
          <w:tcPr>
            <w:tcW w:w="4875" w:type="dxa"/>
            <w:tcBorders/>
            <w:vAlign w:val="center"/>
          </w:tcPr>
          <w:p>
            <w:pPr>
              <w:pStyle w:val="Contenudetableau"/>
              <w:widowControl w:val="false"/>
              <w:suppressLineNumbers/>
              <w:bidi w:val="0"/>
              <w:jc w:val="start"/>
              <w:rPr/>
            </w:pPr>
            <w:r>
              <w:rPr>
                <w:rStyle w:val="Textesource"/>
              </w:rPr>
              <w:t>&lt;Auth0Provider&gt;</w:t>
            </w:r>
            <w:r>
              <w:rPr/>
              <w:t xml:space="preserve"> wrapped around legacy </w:t>
            </w:r>
            <w:r>
              <w:rPr>
                <w:rStyle w:val="Textesource"/>
              </w:rPr>
              <w:t>_app.tsx</w:t>
            </w:r>
            <w:r>
              <w:rPr/>
              <w:t xml:space="preserve"> (for old pages)</w:t>
            </w:r>
          </w:p>
        </w:tc>
        <w:tc>
          <w:tcPr>
            <w:tcW w:w="4096" w:type="dxa"/>
            <w:tcBorders/>
            <w:vAlign w:val="center"/>
          </w:tcPr>
          <w:p>
            <w:pPr>
              <w:pStyle w:val="Contenudetableau"/>
              <w:widowControl w:val="false"/>
              <w:suppressLineNumbers/>
              <w:bidi w:val="0"/>
              <w:jc w:val="start"/>
              <w:rPr/>
            </w:pPr>
            <w:r>
              <w:rPr/>
              <w:t>Silent refresh interval &lt; cookie max</w:t>
              <w:noBreakHyphen/>
              <w:t>age or token may become stale</w:t>
            </w:r>
          </w:p>
        </w:tc>
      </w:tr>
    </w:tbl>
    <w:p>
      <w:pPr>
        <w:pStyle w:val="Lignehorizontale"/>
        <w:bidi w:val="0"/>
        <w:jc w:val="start"/>
        <w:rPr/>
      </w:pPr>
      <w:r>
        <w:rPr/>
      </w:r>
    </w:p>
    <w:p>
      <w:pPr>
        <w:pStyle w:val="BodyText"/>
        <w:bidi w:val="0"/>
        <w:jc w:val="start"/>
        <w:rPr/>
      </w:pPr>
      <w:r>
        <w:rPr/>
        <w:t>### 7. Build &amp; Tooling</w:t>
      </w:r>
    </w:p>
    <w:p>
      <w:pPr>
        <w:pStyle w:val="BodyText"/>
        <w:numPr>
          <w:ilvl w:val="0"/>
          <w:numId w:val="4"/>
        </w:numPr>
        <w:tabs>
          <w:tab w:val="clear" w:pos="709"/>
          <w:tab w:val="left" w:pos="709" w:leader="none"/>
        </w:tabs>
        <w:bidi w:val="0"/>
        <w:ind w:hanging="283" w:start="709"/>
        <w:jc w:val="start"/>
        <w:rPr/>
      </w:pPr>
      <w:r>
        <w:rPr>
          <w:rStyle w:val="Strong"/>
        </w:rPr>
        <w:t>next.config.js</w:t>
      </w:r>
    </w:p>
    <w:p>
      <w:pPr>
        <w:pStyle w:val="BodyText"/>
        <w:numPr>
          <w:ilvl w:val="1"/>
          <w:numId w:val="4"/>
        </w:numPr>
        <w:tabs>
          <w:tab w:val="clear" w:pos="709"/>
          <w:tab w:val="left" w:pos="1418" w:leader="none"/>
        </w:tabs>
        <w:bidi w:val="0"/>
        <w:ind w:hanging="283" w:start="1418"/>
        <w:jc w:val="start"/>
        <w:rPr/>
      </w:pPr>
      <w:r>
        <w:rPr>
          <w:rStyle w:val="Textesource"/>
        </w:rPr>
        <w:t>reactStrictMode: true</w:t>
      </w:r>
    </w:p>
    <w:p>
      <w:pPr>
        <w:pStyle w:val="BodyText"/>
        <w:numPr>
          <w:ilvl w:val="1"/>
          <w:numId w:val="4"/>
        </w:numPr>
        <w:tabs>
          <w:tab w:val="clear" w:pos="709"/>
          <w:tab w:val="left" w:pos="1418" w:leader="none"/>
        </w:tabs>
        <w:bidi w:val="0"/>
        <w:ind w:hanging="283" w:start="1418"/>
        <w:jc w:val="start"/>
        <w:rPr/>
      </w:pPr>
      <w:r>
        <w:rPr/>
        <w:t xml:space="preserve">Experimental </w:t>
      </w:r>
      <w:r>
        <w:rPr>
          <w:rStyle w:val="Textesource"/>
        </w:rPr>
        <w:t>turbo: { loaders: { '.png': '@svgr/webpack' } }</w:t>
      </w:r>
    </w:p>
    <w:p>
      <w:pPr>
        <w:pStyle w:val="BodyText"/>
        <w:numPr>
          <w:ilvl w:val="1"/>
          <w:numId w:val="4"/>
        </w:numPr>
        <w:tabs>
          <w:tab w:val="clear" w:pos="709"/>
          <w:tab w:val="left" w:pos="1418" w:leader="none"/>
        </w:tabs>
        <w:bidi w:val="0"/>
        <w:ind w:hanging="283" w:start="1418"/>
        <w:jc w:val="start"/>
        <w:rPr/>
      </w:pPr>
      <w:r>
        <w:rPr/>
        <w:t xml:space="preserve">Custom rewrites </w:t>
      </w:r>
      <w:r>
        <w:rPr>
          <w:rStyle w:val="Textesource"/>
        </w:rPr>
        <w:t>/healthz</w:t>
      </w:r>
      <w:r>
        <w:rPr/>
        <w:t xml:space="preserve"> → </w:t>
      </w:r>
      <w:r>
        <w:rPr>
          <w:rStyle w:val="Textesource"/>
        </w:rPr>
        <w:t>/api/health</w:t>
      </w:r>
      <w:r>
        <w:rPr/>
        <w:t>.</w:t>
      </w:r>
    </w:p>
    <w:p>
      <w:pPr>
        <w:pStyle w:val="BodyText"/>
        <w:numPr>
          <w:ilvl w:val="0"/>
          <w:numId w:val="4"/>
        </w:numPr>
        <w:tabs>
          <w:tab w:val="clear" w:pos="709"/>
          <w:tab w:val="left" w:pos="709" w:leader="none"/>
        </w:tabs>
        <w:bidi w:val="0"/>
        <w:ind w:hanging="283" w:start="709"/>
        <w:jc w:val="start"/>
        <w:rPr/>
      </w:pPr>
      <w:r>
        <w:rPr>
          <w:rStyle w:val="Strong"/>
        </w:rPr>
        <w:t>tailwind.config.js</w:t>
      </w:r>
    </w:p>
    <w:p>
      <w:pPr>
        <w:pStyle w:val="BodyText"/>
        <w:numPr>
          <w:ilvl w:val="1"/>
          <w:numId w:val="4"/>
        </w:numPr>
        <w:tabs>
          <w:tab w:val="clear" w:pos="709"/>
          <w:tab w:val="left" w:pos="1418" w:leader="none"/>
        </w:tabs>
        <w:bidi w:val="0"/>
        <w:ind w:hanging="283" w:start="1418"/>
        <w:jc w:val="start"/>
        <w:rPr/>
      </w:pPr>
      <w:r>
        <w:rPr>
          <w:rStyle w:val="Textesource"/>
        </w:rPr>
        <w:t>darkMode: 'class'</w:t>
      </w:r>
    </w:p>
    <w:p>
      <w:pPr>
        <w:pStyle w:val="BodyText"/>
        <w:numPr>
          <w:ilvl w:val="1"/>
          <w:numId w:val="4"/>
        </w:numPr>
        <w:tabs>
          <w:tab w:val="clear" w:pos="709"/>
          <w:tab w:val="left" w:pos="1418" w:leader="none"/>
        </w:tabs>
        <w:bidi w:val="0"/>
        <w:ind w:hanging="283" w:start="1418"/>
        <w:jc w:val="start"/>
        <w:rPr/>
      </w:pPr>
      <w:r>
        <w:rPr>
          <w:rStyle w:val="Textesource"/>
        </w:rPr>
        <w:t>content</w:t>
      </w:r>
      <w:r>
        <w:rPr/>
        <w:t xml:space="preserve"> includes both </w:t>
      </w:r>
      <w:r>
        <w:rPr>
          <w:rStyle w:val="Textesource"/>
        </w:rPr>
        <w:t>app/**/*.{ts,tsx}</w:t>
      </w:r>
      <w:r>
        <w:rPr/>
        <w:t xml:space="preserve"> and </w:t>
      </w:r>
      <w:r>
        <w:rPr>
          <w:rStyle w:val="Textesource"/>
        </w:rPr>
        <w:t>src/**/*.{js,jsx}</w:t>
      </w:r>
      <w:r>
        <w:rPr/>
        <w:t>.</w:t>
      </w:r>
    </w:p>
    <w:p>
      <w:pPr>
        <w:pStyle w:val="BodyText"/>
        <w:numPr>
          <w:ilvl w:val="0"/>
          <w:numId w:val="4"/>
        </w:numPr>
        <w:tabs>
          <w:tab w:val="clear" w:pos="709"/>
          <w:tab w:val="left" w:pos="709" w:leader="none"/>
        </w:tabs>
        <w:bidi w:val="0"/>
        <w:ind w:hanging="283" w:start="709"/>
        <w:jc w:val="start"/>
        <w:rPr/>
      </w:pPr>
      <w:r>
        <w:rPr>
          <w:rStyle w:val="Strong"/>
        </w:rPr>
        <w:t>eslint.config.mjs</w:t>
      </w:r>
      <w:r>
        <w:rPr/>
        <w:t xml:space="preserve"> (flat)</w:t>
      </w:r>
    </w:p>
    <w:p>
      <w:pPr>
        <w:pStyle w:val="BodyText"/>
        <w:numPr>
          <w:ilvl w:val="1"/>
          <w:numId w:val="4"/>
        </w:numPr>
        <w:tabs>
          <w:tab w:val="clear" w:pos="709"/>
          <w:tab w:val="left" w:pos="1418" w:leader="none"/>
        </w:tabs>
        <w:bidi w:val="0"/>
        <w:ind w:hanging="283" w:start="1418"/>
        <w:jc w:val="start"/>
        <w:rPr/>
      </w:pPr>
      <w:r>
        <w:rPr/>
        <w:t xml:space="preserve">Combines </w:t>
      </w:r>
      <w:r>
        <w:rPr>
          <w:rStyle w:val="Textesource"/>
        </w:rPr>
        <w:t>@typescript-eslint</w:t>
      </w:r>
      <w:r>
        <w:rPr/>
        <w:t xml:space="preserve">, </w:t>
      </w:r>
      <w:r>
        <w:rPr>
          <w:rStyle w:val="Textesource"/>
        </w:rPr>
        <w:t>eslint-plugin-import</w:t>
      </w:r>
      <w:r>
        <w:rPr/>
        <w:t xml:space="preserve">, </w:t>
      </w:r>
      <w:r>
        <w:rPr>
          <w:rStyle w:val="Textesource"/>
        </w:rPr>
        <w:t>next/core-web-vitals</w:t>
      </w:r>
      <w:r>
        <w:rPr/>
        <w:t>.</w:t>
      </w:r>
    </w:p>
    <w:p>
      <w:pPr>
        <w:pStyle w:val="BodyText"/>
        <w:numPr>
          <w:ilvl w:val="0"/>
          <w:numId w:val="4"/>
        </w:numPr>
        <w:tabs>
          <w:tab w:val="clear" w:pos="709"/>
          <w:tab w:val="left" w:pos="709" w:leader="none"/>
        </w:tabs>
        <w:bidi w:val="0"/>
        <w:ind w:hanging="283" w:start="709"/>
        <w:jc w:val="start"/>
        <w:rPr/>
      </w:pPr>
      <w:r>
        <w:rPr>
          <w:rStyle w:val="Strong"/>
        </w:rPr>
        <w:t>jest.config.js</w:t>
      </w:r>
      <w:r>
        <w:rPr/>
        <w:t xml:space="preserve"> + </w:t>
      </w:r>
      <w:r>
        <w:rPr>
          <w:rStyle w:val="Strong"/>
        </w:rPr>
        <w:t>playwright.config.ts</w:t>
      </w:r>
      <w:r>
        <w:rPr/>
        <w:t xml:space="preserve"> for unit and E2E tests.</w:t>
      </w:r>
    </w:p>
    <w:p>
      <w:pPr>
        <w:pStyle w:val="BodyText"/>
        <w:numPr>
          <w:ilvl w:val="0"/>
          <w:numId w:val="4"/>
        </w:numPr>
        <w:tabs>
          <w:tab w:val="clear" w:pos="709"/>
          <w:tab w:val="left" w:pos="709" w:leader="none"/>
        </w:tabs>
        <w:bidi w:val="0"/>
        <w:ind w:hanging="283" w:start="709"/>
        <w:jc w:val="start"/>
        <w:rPr/>
      </w:pPr>
      <w:r>
        <w:rPr/>
        <w:t xml:space="preserve">Bundle analysis: </w:t>
      </w:r>
      <w:r>
        <w:rPr>
          <w:rStyle w:val="Textesource"/>
        </w:rPr>
        <w:t>ANALYZE=true pnpm build</w:t>
      </w:r>
      <w:r>
        <w:rPr/>
        <w:t xml:space="preserve"> generates </w:t>
      </w:r>
      <w:r>
        <w:rPr>
          <w:rStyle w:val="Textesource"/>
        </w:rPr>
        <w:t>stats.html</w:t>
      </w:r>
      <w:r>
        <w:rPr/>
        <w:t>.</w:t>
      </w:r>
    </w:p>
    <w:p>
      <w:pPr>
        <w:pStyle w:val="Lignehorizontale"/>
        <w:bidi w:val="0"/>
        <w:jc w:val="start"/>
        <w:rPr/>
      </w:pPr>
      <w:r>
        <w:rPr/>
      </w:r>
    </w:p>
    <w:p>
      <w:pPr>
        <w:pStyle w:val="BodyText"/>
        <w:bidi w:val="0"/>
        <w:jc w:val="start"/>
        <w:rPr/>
      </w:pPr>
      <w:r>
        <w:rPr/>
        <w:t>### 8. Known Pitfalls &amp; Debug Checklist</w:t>
      </w:r>
    </w:p>
    <w:p>
      <w:pPr>
        <w:pStyle w:val="BodyText"/>
        <w:numPr>
          <w:ilvl w:val="0"/>
          <w:numId w:val="5"/>
        </w:numPr>
        <w:tabs>
          <w:tab w:val="clear" w:pos="709"/>
          <w:tab w:val="left" w:pos="709" w:leader="none"/>
        </w:tabs>
        <w:bidi w:val="0"/>
        <w:ind w:hanging="283" w:start="709"/>
        <w:jc w:val="start"/>
        <w:rPr/>
      </w:pPr>
      <w:r>
        <w:rPr>
          <w:rStyle w:val="Strong"/>
        </w:rPr>
        <w:t>Hydration mismatch</w:t>
      </w:r>
      <w:r>
        <w:rPr/>
        <w:t xml:space="preserve">: every file that calls Next client hooks needs </w:t>
      </w:r>
      <w:r>
        <w:rPr>
          <w:rStyle w:val="Textesource"/>
        </w:rPr>
        <w:t>'use client'</w:t>
      </w:r>
      <w:r>
        <w:rPr/>
        <w:t>.</w:t>
      </w:r>
    </w:p>
    <w:p>
      <w:pPr>
        <w:pStyle w:val="BodyText"/>
        <w:numPr>
          <w:ilvl w:val="0"/>
          <w:numId w:val="5"/>
        </w:numPr>
        <w:tabs>
          <w:tab w:val="clear" w:pos="709"/>
          <w:tab w:val="left" w:pos="709" w:leader="none"/>
        </w:tabs>
        <w:bidi w:val="0"/>
        <w:ind w:hanging="283" w:start="709"/>
        <w:jc w:val="start"/>
        <w:rPr/>
      </w:pPr>
      <w:r>
        <w:rPr>
          <w:rStyle w:val="Strong"/>
        </w:rPr>
        <w:t>Dynamic routes import</w:t>
      </w:r>
      <w:r>
        <w:rPr/>
        <w:t xml:space="preserve">: missing default export → blank page; verify each </w:t>
      </w:r>
      <w:r>
        <w:rPr>
          <w:rStyle w:val="Textesource"/>
        </w:rPr>
        <w:t>routes/*.ts</w:t>
      </w:r>
      <w:r>
        <w:rPr/>
        <w:t>.</w:t>
      </w:r>
    </w:p>
    <w:p>
      <w:pPr>
        <w:pStyle w:val="BodyText"/>
        <w:numPr>
          <w:ilvl w:val="0"/>
          <w:numId w:val="5"/>
        </w:numPr>
        <w:tabs>
          <w:tab w:val="clear" w:pos="709"/>
          <w:tab w:val="left" w:pos="709" w:leader="none"/>
        </w:tabs>
        <w:bidi w:val="0"/>
        <w:ind w:hanging="283" w:start="709"/>
        <w:jc w:val="start"/>
        <w:rPr/>
      </w:pPr>
      <w:r>
        <w:rPr>
          <w:rStyle w:val="Strong"/>
        </w:rPr>
        <w:t>Sidebar param drift</w:t>
      </w:r>
      <w:r>
        <w:rPr/>
        <w:t xml:space="preserve">: rapid navigation can desync local state; pass </w:t>
      </w:r>
      <w:r>
        <w:rPr>
          <w:rStyle w:val="Textesource"/>
        </w:rPr>
        <w:t>key={suite}</w:t>
      </w:r>
      <w:r>
        <w:rPr/>
        <w:t xml:space="preserve"> to </w:t>
      </w:r>
      <w:r>
        <w:rPr>
          <w:rStyle w:val="Textesource"/>
        </w:rPr>
        <w:t>MenuComponent</w:t>
      </w:r>
      <w:r>
        <w:rPr/>
        <w:t>.</w:t>
      </w:r>
    </w:p>
    <w:p>
      <w:pPr>
        <w:pStyle w:val="BodyText"/>
        <w:numPr>
          <w:ilvl w:val="0"/>
          <w:numId w:val="5"/>
        </w:numPr>
        <w:tabs>
          <w:tab w:val="clear" w:pos="709"/>
          <w:tab w:val="left" w:pos="709" w:leader="none"/>
        </w:tabs>
        <w:bidi w:val="0"/>
        <w:ind w:hanging="283" w:start="709"/>
        <w:jc w:val="start"/>
        <w:rPr/>
      </w:pPr>
      <w:r>
        <w:rPr>
          <w:rStyle w:val="Strong"/>
        </w:rPr>
        <w:t>Bundle bloat</w:t>
      </w:r>
      <w:r>
        <w:rPr/>
        <w:t>: multiple polyfills (</w:t>
      </w:r>
      <w:r>
        <w:rPr>
          <w:rStyle w:val="Textesource"/>
        </w:rPr>
        <w:t>core</w:t>
        <w:noBreakHyphen/>
        <w:t>js</w:t>
      </w:r>
      <w:r>
        <w:rPr/>
        <w:t>), duplicate component libraries; run analyzer and tree</w:t>
        <w:noBreakHyphen/>
        <w:t>shake.</w:t>
      </w:r>
    </w:p>
    <w:p>
      <w:pPr>
        <w:pStyle w:val="BodyText"/>
        <w:numPr>
          <w:ilvl w:val="0"/>
          <w:numId w:val="5"/>
        </w:numPr>
        <w:tabs>
          <w:tab w:val="clear" w:pos="709"/>
          <w:tab w:val="left" w:pos="709" w:leader="none"/>
        </w:tabs>
        <w:bidi w:val="0"/>
        <w:ind w:hanging="283" w:start="709"/>
        <w:jc w:val="start"/>
        <w:rPr/>
      </w:pPr>
      <w:r>
        <w:rPr>
          <w:rStyle w:val="Strong"/>
        </w:rPr>
        <w:t>Broadcast logout</w:t>
      </w:r>
      <w:r>
        <w:rPr/>
        <w:t xml:space="preserve">: </w:t>
      </w:r>
      <w:r>
        <w:rPr>
          <w:rStyle w:val="Textesource"/>
        </w:rPr>
        <w:t>localStorage.setItem('auth0.is.authenticated', 'false')</w:t>
      </w:r>
      <w:r>
        <w:rPr/>
        <w:t xml:space="preserve"> must use identical key across sub</w:t>
        <w:noBreakHyphen/>
        <w:t>domains.</w:t>
      </w:r>
    </w:p>
    <w:p>
      <w:pPr>
        <w:pStyle w:val="BodyText"/>
        <w:numPr>
          <w:ilvl w:val="0"/>
          <w:numId w:val="5"/>
        </w:numPr>
        <w:tabs>
          <w:tab w:val="clear" w:pos="709"/>
          <w:tab w:val="left" w:pos="709" w:leader="none"/>
        </w:tabs>
        <w:bidi w:val="0"/>
        <w:ind w:hanging="283" w:start="709"/>
        <w:jc w:val="start"/>
        <w:rPr/>
      </w:pPr>
      <w:r>
        <w:rPr>
          <w:rStyle w:val="Strong"/>
        </w:rPr>
        <w:t>Styled</w:t>
        <w:noBreakHyphen/>
        <w:t>components SSR</w:t>
      </w:r>
      <w:r>
        <w:rPr/>
        <w:t>: forgetting server</w:t>
        <w:noBreakHyphen/>
        <w:t>side sheet injection causes style flicker only on hard refresh (hard to notice).</w:t>
      </w:r>
    </w:p>
    <w:p>
      <w:pPr>
        <w:pStyle w:val="BodyText"/>
        <w:numPr>
          <w:ilvl w:val="0"/>
          <w:numId w:val="5"/>
        </w:numPr>
        <w:tabs>
          <w:tab w:val="clear" w:pos="709"/>
          <w:tab w:val="left" w:pos="709" w:leader="none"/>
        </w:tabs>
        <w:bidi w:val="0"/>
        <w:ind w:hanging="283" w:start="709"/>
        <w:jc w:val="start"/>
        <w:rPr/>
      </w:pPr>
      <w:r>
        <w:rPr>
          <w:rStyle w:val="Strong"/>
        </w:rPr>
        <w:t>Tailwind purge</w:t>
      </w:r>
      <w:r>
        <w:rPr/>
        <w:t xml:space="preserve">: if </w:t>
      </w:r>
      <w:r>
        <w:rPr>
          <w:rStyle w:val="Textesource"/>
        </w:rPr>
        <w:t>content</w:t>
      </w:r>
      <w:r>
        <w:rPr/>
        <w:t xml:space="preserve"> array misses a folder, production build ships &gt; 500 kB unused CSS.</w:t>
      </w:r>
    </w:p>
    <w:p>
      <w:pPr>
        <w:pStyle w:val="BodyText"/>
        <w:numPr>
          <w:ilvl w:val="0"/>
          <w:numId w:val="5"/>
        </w:numPr>
        <w:tabs>
          <w:tab w:val="clear" w:pos="709"/>
          <w:tab w:val="left" w:pos="709" w:leader="none"/>
        </w:tabs>
        <w:bidi w:val="0"/>
        <w:ind w:hanging="283" w:start="709"/>
        <w:jc w:val="start"/>
        <w:rPr/>
      </w:pPr>
      <w:r>
        <w:rPr>
          <w:rStyle w:val="Strong"/>
        </w:rPr>
        <w:t>Path aliases</w:t>
      </w:r>
      <w:r>
        <w:rPr/>
        <w:t>: stale TS server can report “cannot find module”; restart TS in editor before blaming imports.</w:t>
      </w:r>
    </w:p>
    <w:p>
      <w:pPr>
        <w:pStyle w:val="Lignehorizontale"/>
        <w:bidi w:val="0"/>
        <w:jc w:val="start"/>
        <w:rPr/>
      </w:pPr>
      <w:r>
        <w:rPr/>
      </w:r>
    </w:p>
    <w:p>
      <w:pPr>
        <w:pStyle w:val="BodyText"/>
        <w:bidi w:val="0"/>
        <w:jc w:val="start"/>
        <w:rPr/>
      </w:pPr>
      <w:r>
        <w:rPr/>
        <w:t>### 9. Essential Scripts</w:t>
      </w:r>
    </w:p>
    <w:tbl>
      <w:tblPr>
        <w:tblW w:w="8561" w:type="dxa"/>
        <w:jc w:val="start"/>
        <w:tblInd w:w="0" w:type="dxa"/>
        <w:tblLayout w:type="fixed"/>
        <w:tblCellMar>
          <w:top w:w="28" w:type="dxa"/>
          <w:start w:w="28" w:type="dxa"/>
          <w:bottom w:w="28" w:type="dxa"/>
          <w:end w:w="28" w:type="dxa"/>
        </w:tblCellMar>
      </w:tblPr>
      <w:tblGrid>
        <w:gridCol w:w="3433"/>
        <w:gridCol w:w="5128"/>
      </w:tblGrid>
      <w:tr>
        <w:trPr>
          <w:tblHeader w:val="true"/>
        </w:trPr>
        <w:tc>
          <w:tcPr>
            <w:tcW w:w="3433" w:type="dxa"/>
            <w:tcBorders/>
            <w:vAlign w:val="center"/>
          </w:tcPr>
          <w:p>
            <w:pPr>
              <w:pStyle w:val="Titredetableau"/>
              <w:suppressLineNumbers/>
              <w:bidi w:val="0"/>
              <w:jc w:val="center"/>
              <w:rPr/>
            </w:pPr>
            <w:r>
              <w:rPr/>
              <w:t>Command</w:t>
            </w:r>
          </w:p>
        </w:tc>
        <w:tc>
          <w:tcPr>
            <w:tcW w:w="5128" w:type="dxa"/>
            <w:tcBorders/>
            <w:vAlign w:val="center"/>
          </w:tcPr>
          <w:p>
            <w:pPr>
              <w:pStyle w:val="Titredetableau"/>
              <w:suppressLineNumbers/>
              <w:bidi w:val="0"/>
              <w:jc w:val="center"/>
              <w:rPr/>
            </w:pPr>
            <w:r>
              <w:rPr/>
              <w:t>Purpose</w:t>
            </w:r>
          </w:p>
        </w:tc>
      </w:tr>
      <w:tr>
        <w:trPr/>
        <w:tc>
          <w:tcPr>
            <w:tcW w:w="3433" w:type="dxa"/>
            <w:tcBorders/>
            <w:vAlign w:val="center"/>
          </w:tcPr>
          <w:p>
            <w:pPr>
              <w:pStyle w:val="Contenudetableau"/>
              <w:widowControl w:val="false"/>
              <w:suppressLineNumbers/>
              <w:bidi w:val="0"/>
              <w:jc w:val="start"/>
              <w:rPr/>
            </w:pPr>
            <w:r>
              <w:rPr>
                <w:rStyle w:val="Textesource"/>
              </w:rPr>
              <w:t>pnpm dev</w:t>
            </w:r>
          </w:p>
        </w:tc>
        <w:tc>
          <w:tcPr>
            <w:tcW w:w="5128" w:type="dxa"/>
            <w:tcBorders/>
            <w:vAlign w:val="center"/>
          </w:tcPr>
          <w:p>
            <w:pPr>
              <w:pStyle w:val="Contenudetableau"/>
              <w:widowControl w:val="false"/>
              <w:suppressLineNumbers/>
              <w:bidi w:val="0"/>
              <w:jc w:val="start"/>
              <w:rPr/>
            </w:pPr>
            <w:r>
              <w:rPr/>
              <w:t xml:space="preserve">Starts dev server at </w:t>
            </w:r>
            <w:r>
              <w:rPr>
                <w:rStyle w:val="Textesource"/>
              </w:rPr>
              <w:t>http://localhost:3000</w:t>
            </w:r>
            <w:r>
              <w:rPr/>
              <w:t>.</w:t>
            </w:r>
          </w:p>
        </w:tc>
      </w:tr>
      <w:tr>
        <w:trPr/>
        <w:tc>
          <w:tcPr>
            <w:tcW w:w="3433" w:type="dxa"/>
            <w:tcBorders/>
            <w:vAlign w:val="center"/>
          </w:tcPr>
          <w:p>
            <w:pPr>
              <w:pStyle w:val="Contenudetableau"/>
              <w:widowControl w:val="false"/>
              <w:suppressLineNumbers/>
              <w:bidi w:val="0"/>
              <w:jc w:val="start"/>
              <w:rPr/>
            </w:pPr>
            <w:r>
              <w:rPr>
                <w:rStyle w:val="Textesource"/>
              </w:rPr>
              <w:t>pnpm lint</w:t>
            </w:r>
          </w:p>
        </w:tc>
        <w:tc>
          <w:tcPr>
            <w:tcW w:w="5128" w:type="dxa"/>
            <w:tcBorders/>
            <w:vAlign w:val="center"/>
          </w:tcPr>
          <w:p>
            <w:pPr>
              <w:pStyle w:val="Contenudetableau"/>
              <w:widowControl w:val="false"/>
              <w:suppressLineNumbers/>
              <w:bidi w:val="0"/>
              <w:jc w:val="start"/>
              <w:rPr/>
            </w:pPr>
            <w:r>
              <w:rPr/>
              <w:t>Runs ESLint flat config.</w:t>
            </w:r>
          </w:p>
        </w:tc>
      </w:tr>
      <w:tr>
        <w:trPr/>
        <w:tc>
          <w:tcPr>
            <w:tcW w:w="3433" w:type="dxa"/>
            <w:tcBorders/>
            <w:vAlign w:val="center"/>
          </w:tcPr>
          <w:p>
            <w:pPr>
              <w:pStyle w:val="Contenudetableau"/>
              <w:widowControl w:val="false"/>
              <w:suppressLineNumbers/>
              <w:bidi w:val="0"/>
              <w:jc w:val="start"/>
              <w:rPr/>
            </w:pPr>
            <w:r>
              <w:rPr>
                <w:rStyle w:val="Textesource"/>
              </w:rPr>
              <w:t>pnpm test</w:t>
            </w:r>
          </w:p>
        </w:tc>
        <w:tc>
          <w:tcPr>
            <w:tcW w:w="5128" w:type="dxa"/>
            <w:tcBorders/>
            <w:vAlign w:val="center"/>
          </w:tcPr>
          <w:p>
            <w:pPr>
              <w:pStyle w:val="Contenudetableau"/>
              <w:widowControl w:val="false"/>
              <w:suppressLineNumbers/>
              <w:bidi w:val="0"/>
              <w:jc w:val="start"/>
              <w:rPr/>
            </w:pPr>
            <w:r>
              <w:rPr/>
              <w:t>Executes Jest unit tests.</w:t>
            </w:r>
          </w:p>
        </w:tc>
      </w:tr>
      <w:tr>
        <w:trPr/>
        <w:tc>
          <w:tcPr>
            <w:tcW w:w="3433" w:type="dxa"/>
            <w:tcBorders/>
            <w:vAlign w:val="center"/>
          </w:tcPr>
          <w:p>
            <w:pPr>
              <w:pStyle w:val="Contenudetableau"/>
              <w:widowControl w:val="false"/>
              <w:suppressLineNumbers/>
              <w:bidi w:val="0"/>
              <w:jc w:val="start"/>
              <w:rPr/>
            </w:pPr>
            <w:r>
              <w:rPr>
                <w:rStyle w:val="Textesource"/>
              </w:rPr>
              <w:t>pnpm test:e2e</w:t>
            </w:r>
          </w:p>
        </w:tc>
        <w:tc>
          <w:tcPr>
            <w:tcW w:w="5128" w:type="dxa"/>
            <w:tcBorders/>
            <w:vAlign w:val="center"/>
          </w:tcPr>
          <w:p>
            <w:pPr>
              <w:pStyle w:val="Contenudetableau"/>
              <w:widowControl w:val="false"/>
              <w:suppressLineNumbers/>
              <w:bidi w:val="0"/>
              <w:jc w:val="start"/>
              <w:rPr/>
            </w:pPr>
            <w:r>
              <w:rPr/>
              <w:t>Launches Playwright against local server.</w:t>
            </w:r>
          </w:p>
        </w:tc>
      </w:tr>
      <w:tr>
        <w:trPr/>
        <w:tc>
          <w:tcPr>
            <w:tcW w:w="3433" w:type="dxa"/>
            <w:tcBorders/>
            <w:vAlign w:val="center"/>
          </w:tcPr>
          <w:p>
            <w:pPr>
              <w:pStyle w:val="Contenudetableau"/>
              <w:widowControl w:val="false"/>
              <w:suppressLineNumbers/>
              <w:bidi w:val="0"/>
              <w:jc w:val="start"/>
              <w:rPr/>
            </w:pPr>
            <w:r>
              <w:rPr>
                <w:rStyle w:val="Textesource"/>
              </w:rPr>
              <w:t>ANALYZE=true pnpm build</w:t>
            </w:r>
          </w:p>
        </w:tc>
        <w:tc>
          <w:tcPr>
            <w:tcW w:w="5128" w:type="dxa"/>
            <w:tcBorders/>
            <w:vAlign w:val="center"/>
          </w:tcPr>
          <w:p>
            <w:pPr>
              <w:pStyle w:val="Contenudetableau"/>
              <w:widowControl w:val="false"/>
              <w:suppressLineNumbers/>
              <w:bidi w:val="0"/>
              <w:jc w:val="start"/>
              <w:rPr/>
            </w:pPr>
            <w:r>
              <w:rPr/>
              <w:t xml:space="preserve">Production build </w:t>
            </w:r>
            <w:r>
              <w:rPr>
                <w:rStyle w:val="Strong"/>
              </w:rPr>
              <w:t>plus</w:t>
            </w:r>
            <w:r>
              <w:rPr/>
              <w:t xml:space="preserve"> bundle size report.</w:t>
            </w:r>
          </w:p>
        </w:tc>
      </w:tr>
    </w:tbl>
    <w:p>
      <w:pPr>
        <w:pStyle w:val="Lignehorizontale"/>
        <w:bidi w:val="0"/>
        <w:jc w:val="start"/>
        <w:rPr/>
      </w:pPr>
      <w:r>
        <w:rPr/>
      </w:r>
    </w:p>
    <w:p>
      <w:pPr>
        <w:pStyle w:val="BodyText"/>
        <w:bidi w:val="0"/>
        <w:jc w:val="start"/>
        <w:rPr/>
      </w:pPr>
      <w:r>
        <w:rPr/>
        <w:t>### 10. Roadmap (Front</w:t>
        <w:noBreakHyphen/>
        <w:t>End)</w:t>
      </w:r>
    </w:p>
    <w:tbl>
      <w:tblPr>
        <w:tblW w:w="9972" w:type="dxa"/>
        <w:jc w:val="start"/>
        <w:tblInd w:w="0" w:type="dxa"/>
        <w:tblLayout w:type="fixed"/>
        <w:tblCellMar>
          <w:top w:w="28" w:type="dxa"/>
          <w:start w:w="28" w:type="dxa"/>
          <w:bottom w:w="28" w:type="dxa"/>
          <w:end w:w="28" w:type="dxa"/>
        </w:tblCellMar>
      </w:tblPr>
      <w:tblGrid>
        <w:gridCol w:w="899"/>
        <w:gridCol w:w="4988"/>
        <w:gridCol w:w="4085"/>
      </w:tblGrid>
      <w:tr>
        <w:trPr>
          <w:tblHeader w:val="true"/>
        </w:trPr>
        <w:tc>
          <w:tcPr>
            <w:tcW w:w="899" w:type="dxa"/>
            <w:tcBorders/>
            <w:vAlign w:val="center"/>
          </w:tcPr>
          <w:p>
            <w:pPr>
              <w:pStyle w:val="Titredetableau"/>
              <w:suppressLineNumbers/>
              <w:bidi w:val="0"/>
              <w:jc w:val="center"/>
              <w:rPr/>
            </w:pPr>
            <w:r>
              <w:rPr/>
              <w:t>Version</w:t>
            </w:r>
          </w:p>
        </w:tc>
        <w:tc>
          <w:tcPr>
            <w:tcW w:w="4988" w:type="dxa"/>
            <w:tcBorders/>
            <w:vAlign w:val="center"/>
          </w:tcPr>
          <w:p>
            <w:pPr>
              <w:pStyle w:val="Titredetableau"/>
              <w:suppressLineNumbers/>
              <w:bidi w:val="0"/>
              <w:jc w:val="center"/>
              <w:rPr/>
            </w:pPr>
            <w:r>
              <w:rPr/>
              <w:t>Planned Change</w:t>
            </w:r>
          </w:p>
        </w:tc>
        <w:tc>
          <w:tcPr>
            <w:tcW w:w="4085" w:type="dxa"/>
            <w:tcBorders/>
            <w:vAlign w:val="center"/>
          </w:tcPr>
          <w:p>
            <w:pPr>
              <w:pStyle w:val="Titredetableau"/>
              <w:suppressLineNumbers/>
              <w:bidi w:val="0"/>
              <w:jc w:val="center"/>
              <w:rPr/>
            </w:pPr>
            <w:r>
              <w:rPr/>
              <w:t>Expected Impact</w:t>
            </w:r>
          </w:p>
        </w:tc>
      </w:tr>
      <w:tr>
        <w:trPr/>
        <w:tc>
          <w:tcPr>
            <w:tcW w:w="899" w:type="dxa"/>
            <w:tcBorders/>
            <w:vAlign w:val="center"/>
          </w:tcPr>
          <w:p>
            <w:pPr>
              <w:pStyle w:val="Contenudetableau"/>
              <w:widowControl w:val="false"/>
              <w:suppressLineNumbers/>
              <w:bidi w:val="0"/>
              <w:jc w:val="start"/>
              <w:rPr/>
            </w:pPr>
            <w:r>
              <w:rPr/>
              <w:t> </w:t>
            </w:r>
            <w:r>
              <w:rPr/>
              <w:t>1.1 </w:t>
            </w:r>
          </w:p>
        </w:tc>
        <w:tc>
          <w:tcPr>
            <w:tcW w:w="4988" w:type="dxa"/>
            <w:tcBorders/>
            <w:vAlign w:val="center"/>
          </w:tcPr>
          <w:p>
            <w:pPr>
              <w:pStyle w:val="Contenudetableau"/>
              <w:widowControl w:val="false"/>
              <w:suppressLineNumbers/>
              <w:bidi w:val="0"/>
              <w:jc w:val="start"/>
              <w:rPr/>
            </w:pPr>
            <w:r>
              <w:rPr/>
              <w:t xml:space="preserve">Replace Axios with Fetch API + </w:t>
            </w:r>
            <w:r>
              <w:rPr>
                <w:rStyle w:val="Textesource"/>
              </w:rPr>
              <w:t>next</w:t>
              <w:noBreakHyphen/>
              <w:t>safe</w:t>
              <w:noBreakHyphen/>
              <w:t>fetch</w:t>
            </w:r>
          </w:p>
        </w:tc>
        <w:tc>
          <w:tcPr>
            <w:tcW w:w="4085" w:type="dxa"/>
            <w:tcBorders/>
            <w:vAlign w:val="center"/>
          </w:tcPr>
          <w:p>
            <w:pPr>
              <w:pStyle w:val="Contenudetableau"/>
              <w:widowControl w:val="false"/>
              <w:suppressLineNumbers/>
              <w:bidi w:val="0"/>
              <w:jc w:val="start"/>
              <w:rPr/>
            </w:pPr>
            <w:r>
              <w:rPr/>
              <w:t>Shrinks bundle ~17 kB, simpler interceptors</w:t>
            </w:r>
          </w:p>
        </w:tc>
      </w:tr>
      <w:tr>
        <w:trPr/>
        <w:tc>
          <w:tcPr>
            <w:tcW w:w="899" w:type="dxa"/>
            <w:tcBorders/>
            <w:vAlign w:val="center"/>
          </w:tcPr>
          <w:p>
            <w:pPr>
              <w:pStyle w:val="Contenudetableau"/>
              <w:widowControl w:val="false"/>
              <w:suppressLineNumbers/>
              <w:bidi w:val="0"/>
              <w:jc w:val="start"/>
              <w:rPr/>
            </w:pPr>
            <w:r>
              <w:rPr/>
              <w:t> </w:t>
            </w:r>
            <w:r>
              <w:rPr/>
              <w:t>1.2 </w:t>
            </w:r>
          </w:p>
        </w:tc>
        <w:tc>
          <w:tcPr>
            <w:tcW w:w="4988" w:type="dxa"/>
            <w:tcBorders/>
            <w:vAlign w:val="center"/>
          </w:tcPr>
          <w:p>
            <w:pPr>
              <w:pStyle w:val="Contenudetableau"/>
              <w:widowControl w:val="false"/>
              <w:suppressLineNumbers/>
              <w:bidi w:val="0"/>
              <w:jc w:val="start"/>
              <w:rPr/>
            </w:pPr>
            <w:r>
              <w:rPr/>
              <w:t xml:space="preserve">Drop </w:t>
            </w:r>
            <w:r>
              <w:rPr>
                <w:rStyle w:val="Textesource"/>
              </w:rPr>
              <w:t>moment</w:t>
            </w:r>
            <w:r>
              <w:rPr/>
              <w:t xml:space="preserve"> for </w:t>
            </w:r>
            <w:r>
              <w:rPr>
                <w:rStyle w:val="Textesource"/>
              </w:rPr>
              <w:t>dayjs</w:t>
            </w:r>
            <w:r>
              <w:rPr/>
              <w:t xml:space="preserve"> (already indirect dep)</w:t>
            </w:r>
          </w:p>
        </w:tc>
        <w:tc>
          <w:tcPr>
            <w:tcW w:w="4085" w:type="dxa"/>
            <w:tcBorders/>
            <w:vAlign w:val="center"/>
          </w:tcPr>
          <w:p>
            <w:pPr>
              <w:pStyle w:val="Contenudetableau"/>
              <w:widowControl w:val="false"/>
              <w:suppressLineNumbers/>
              <w:bidi w:val="0"/>
              <w:jc w:val="start"/>
              <w:rPr/>
            </w:pPr>
            <w:r>
              <w:rPr/>
              <w:t>Saves ~60 kB gzipped</w:t>
            </w:r>
          </w:p>
        </w:tc>
      </w:tr>
      <w:tr>
        <w:trPr/>
        <w:tc>
          <w:tcPr>
            <w:tcW w:w="899" w:type="dxa"/>
            <w:tcBorders/>
            <w:vAlign w:val="center"/>
          </w:tcPr>
          <w:p>
            <w:pPr>
              <w:pStyle w:val="Contenudetableau"/>
              <w:widowControl w:val="false"/>
              <w:suppressLineNumbers/>
              <w:bidi w:val="0"/>
              <w:jc w:val="start"/>
              <w:rPr/>
            </w:pPr>
            <w:r>
              <w:rPr/>
              <w:t> </w:t>
            </w:r>
            <w:r>
              <w:rPr/>
              <w:t>1.3 </w:t>
            </w:r>
          </w:p>
        </w:tc>
        <w:tc>
          <w:tcPr>
            <w:tcW w:w="4988" w:type="dxa"/>
            <w:tcBorders/>
            <w:vAlign w:val="center"/>
          </w:tcPr>
          <w:p>
            <w:pPr>
              <w:pStyle w:val="Contenudetableau"/>
              <w:widowControl w:val="false"/>
              <w:suppressLineNumbers/>
              <w:bidi w:val="0"/>
              <w:jc w:val="start"/>
              <w:rPr/>
            </w:pPr>
            <w:r>
              <w:rPr/>
              <w:t xml:space="preserve">Switch to </w:t>
            </w:r>
            <w:r>
              <w:rPr>
                <w:rStyle w:val="Textesource"/>
              </w:rPr>
              <w:t>next/font</w:t>
            </w:r>
            <w:r>
              <w:rPr/>
              <w:t xml:space="preserve"> for Inter/Roboto</w:t>
            </w:r>
          </w:p>
        </w:tc>
        <w:tc>
          <w:tcPr>
            <w:tcW w:w="4085" w:type="dxa"/>
            <w:tcBorders/>
            <w:vAlign w:val="center"/>
          </w:tcPr>
          <w:p>
            <w:pPr>
              <w:pStyle w:val="Contenudetableau"/>
              <w:widowControl w:val="false"/>
              <w:suppressLineNumbers/>
              <w:bidi w:val="0"/>
              <w:jc w:val="start"/>
              <w:rPr/>
            </w:pPr>
            <w:r>
              <w:rPr/>
              <w:t>Eliminates FOUT, removes Google Fonts call</w:t>
            </w:r>
          </w:p>
        </w:tc>
      </w:tr>
    </w:tbl>
    <w:p>
      <w:pPr>
        <w:pStyle w:val="Lignehorizontale"/>
        <w:bidi w:val="0"/>
        <w:jc w:val="start"/>
        <w:rPr/>
      </w:pPr>
      <w:r>
        <w:rPr/>
      </w:r>
    </w:p>
    <w:p>
      <w:pPr>
        <w:pStyle w:val="BodyText"/>
        <w:bidi w:val="0"/>
        <w:jc w:val="start"/>
        <w:rPr/>
      </w:pPr>
      <w:r>
        <w:rPr/>
        <w:t>#### How to Use This Primer</w:t>
        <w:br/>
        <w:t xml:space="preserve">The focus is on </w:t>
      </w:r>
      <w:r>
        <w:rPr>
          <w:rStyle w:val="Strong"/>
        </w:rPr>
        <w:t>layout orchestration, dynamic routing, theming consistency, and build optimisation</w:t>
      </w:r>
      <w:r>
        <w:rPr/>
        <w:t>—the areas that most frequently generate runtime errors or performance regressions. Feeding these details to an AI agent should yield more accurate advice when you hit white screens, hydration errors, or bloated bundles.</w:t>
      </w:r>
    </w:p>
    <w:p>
      <w:pPr>
        <w:pStyle w:val="BodyText"/>
        <w:bidi w:val="0"/>
        <w:jc w:val="start"/>
        <w:rPr/>
      </w:pPr>
      <w:r>
        <w:rPr>
          <w:rStyle w:val="Emphasis"/>
        </w:rPr>
        <w:t>Uncertainties:</w:t>
      </w:r>
      <w:r>
        <w:rPr/>
        <w:t xml:space="preserve"> exact minor versions (React</w:t>
        <w:noBreakHyphen/>
        <w:t xml:space="preserve">Query, Ant D) may differ if the lockfile updated after 6 May 2025; verify with </w:t>
      </w:r>
      <w:r>
        <w:rPr>
          <w:rStyle w:val="Textesource"/>
        </w:rPr>
        <w:t>pnpm list</w:t>
      </w:r>
      <w:r>
        <w:rPr/>
        <w:t xml:space="preserve"> before pinning down reproduction cases.</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Mono">
    <w:altName w:val="Courier New"/>
    <w:charset w:val="00" w:characterSet="windows-1252"/>
    <w:family w:val="modern"/>
    <w:pitch w:val="fixed"/>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C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CA" w:eastAsia="zh-CN" w:bidi="hi-IN"/>
    </w:rPr>
  </w:style>
  <w:style w:type="character" w:styleId="Strong">
    <w:name w:val="Strong"/>
    <w:qFormat/>
    <w:rPr>
      <w:b/>
      <w:bCs/>
    </w:rPr>
  </w:style>
  <w:style w:type="character" w:styleId="Emphasis">
    <w:name w:val="Emphasis"/>
    <w:qFormat/>
    <w:rPr>
      <w:i/>
      <w:iCs/>
    </w:rPr>
  </w:style>
  <w:style w:type="character" w:styleId="Textesource">
    <w:name w:val="Texte source"/>
    <w:qFormat/>
    <w:rPr>
      <w:rFonts w:ascii="Liberation Mono" w:hAnsi="Liberation Mono" w:eastAsia="NSimSun" w:cs="Liberation Mono"/>
    </w:rPr>
  </w:style>
  <w:style w:type="character" w:styleId="Caractresdenumrotation">
    <w:name w:val="Caractères de numérotation"/>
    <w:qFormat/>
    <w:rPr/>
  </w:style>
  <w:style w:type="character" w:styleId="Puces">
    <w:name w:val="Puces"/>
    <w:qFormat/>
    <w:rPr>
      <w:rFonts w:ascii="OpenSymbol" w:hAnsi="OpenSymbol" w:eastAsia="OpenSymbol" w:cs="OpenSymbol"/>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gnehorizontale">
    <w:name w:val="Ligne horizontale"/>
    <w:basedOn w:val="Normal"/>
    <w:next w:val="BodyText"/>
    <w:qFormat/>
    <w:pPr>
      <w:suppressLineNumbers/>
      <w:pBdr>
        <w:bottom w:val="double" w:sz="2" w:space="0" w:color="808080"/>
      </w:pBdr>
      <w:spacing w:before="0" w:after="283"/>
    </w:pPr>
    <w:rPr>
      <w:sz w:val="12"/>
      <w:szCs w:val="12"/>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LibreOffice/24.8.6.2$Windows_X86_64 LibreOffice_project/6d98ba145e9a8a39fc57bcc76981d1fb1316c60c</Application>
  <AppVersion>15.0000</AppVersion>
  <Pages>4</Pages>
  <Words>890</Words>
  <Characters>5483</Characters>
  <CharactersWithSpaces>6343</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2025-05-06T09:45:46Z</dcterms:created>
  <dc:creator/>
  <dc:description/>
  <dc:language>fr-CA</dc:language>
  <cp:lastModifiedBy/>
  <dcterms:modified xsi:type="dcterms:W3CDTF">2025-05-06T09:49:26Z</dcterms:modified>
  <cp:revision>1</cp:revision>
  <dc:subject/>
  <dc:title/>
</cp:coreProperties>
</file>