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Here’s a double-checked, scalable structure and list of additional files required to fully support the organization and its roles, ensuring the system is future-proof while remaining functional for a small team of 12.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Scalable File 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file structure is designed to accommodate the current 12-member team while leaving room for expansion as the organization grows or adds new features. Each file supports modularity, extensibility, and scalability.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/orgo/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├── infrastructure/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│   ├── config/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│   │   ├── config.yaml            # Global configurations (database, email)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│   │   ├── rules.yaml             # Workflow rules and routing logic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│   │   └── logging.yaml           # Logging configurations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│   ├── utils/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│   │   ├── backup.py              # Database and log backups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│   │   ├── sync.py                # Offline synchronization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│   └── health_check.py        # System performance monitoring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│   └── setup.py                   # Initial setup script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core_services/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│   ├── email/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│   │   ├── email_parser.py        # Handles email parsing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│   │   ├── email_client.py        # SMTP/IMAP client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│   │   └── email_queue.py         # Queue system for email workflows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│   ├── workflow/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│   ├── rule_engine.py         # Workflow routing and escalation logic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│   │   ├── workflow_manager.py    # Manages active workflows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│   └── escalation.py          # Handles task escalations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│   ├── database/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│   ├── db_connector.py        # Connects to the database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│   │   └── db_operations.py       # CRUD operations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└── logging/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│       ├── activity_logger.py     # Logs workflow actions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    └── security_logger.py     # Logs security events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├── domain_modules/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maintenance/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│   │   ├── maintenance_workflow.py # Maintenance-specific workflow logic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│   ├── templates/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│   │   │   └── maintenance_email.html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│   └── rules/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│   │       └── maintenance_rules.yaml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hr/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│   │   ├── harassment_workflow.py # Sensitive workflow logic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│   ├── templates/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│   │   │   └── harassment_report.html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│   └── rules/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│   │       └── hr_rules.yaml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└── education/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│       ├── education_workflow.py # Education-specific workflow logic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│       ├── templates/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│       │   └── parent_teacher_notification.html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│       └── rules/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│           └── education_rules.yaml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interfaces/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│   ├── api/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│   │   ├── endpoints.py           # REST API endpoints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│   │   ├── serializers.py         # Validation for API requests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│   │   └── auth.py                # Handles authentication and RBAC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│   ├── admin/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│   │   ├── dashboard.py           # Admin dashboard logic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│   │   ├── templates/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│   │   │   └── dashboard.html     # Admin dashboard interface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│   │   └── static/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│   │       └── styles.css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│   └── web/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│       ├── web_client.py          # Web-based client logic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│       └── templates/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│           └── user_feedback.html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├── tests/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│   ├── unit/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│   │   ├── test_email_parser.py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│   │   ├── test_rule_engine.py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│   │   └── test_db_operations.py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│   ├── integration/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│   │   ├── test_workflows.py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│   │   ├── test_escalation.py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│   │   └── test_offline_sync.py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│   └── e2e/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│       ├── test_maintenance_workflow.py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│       └── test_hr_workflow.py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├── logs/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│   ├── activity.log               # Tracks workflow activity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│   ├── error.log                  # Tracks errors for debugging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│   ├── security.log               # Tracks security-related events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│   └── retention_policy.txt       # Log retention policy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├── docs/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│   ├── installation.md            # Installation guide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│   ├── workflow_examples.md       # Examples of workflows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│   └── troubleshooting.md         # Common issues and fixes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├── static/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│   ├── css/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│   │   └── styles.css             # Global CSS for web components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│   └── images/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│       └── logo.png               # System logo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├── templates/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│   ├── email/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│   │   ├── task_assignment.html   # Email template for task assignment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│   │   └── escalation_notification.html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│   └── reports/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│       ├── task_summary.html      # Report template for tasks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│       └── financial_report.html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├── requirements.txt               # Python dependencies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├── main.py                        # Entry point for Orgo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└── README.md                      # Project overview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Additional Files for Scalability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1. Role-Specific Workflow Rules: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Location: /domain_modules/&lt;module_name&gt;/rules/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Ensures each domain module has its own scalable routing rules.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condition: "subject contains 'emergency'"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action: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route_to: "emergency@organization.com"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attach: ["emergency_protocol.pdf"]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escalate_after: "1 hour"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2. Advanced Templates: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Location: /templates/email/ and /templates/reports/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Dynamic templates for reports (e.g., weekly_summary.html).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Customizable escalation notifications.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3. Modular Database Schema: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Location: /infrastructure/scripts/schema.sql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Includes tables for logs, workflows, and role-based permissions.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CREATE TABLE user_roles (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role_name VARCHAR(50)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permissions JSONB NOT NULL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CREATE TABLE escalations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task_id INT REFERENCES tasks(id),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escalated_to INT REFERENCES users(id),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escalation_reason TEXT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4. Scalable Logging Framework: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Location: /core_services/logging/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Adds modular loggers for activity, error, and security.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def log_activity(action, details):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log_entry =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"timestamp": datetime.now(),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"action": action,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"details": details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write_to_log("activity.log", log_entry)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5. Task Management Dashboard: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Location: /interfaces/admin/templates/dashboard.html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Scales to display tasks, priorities, and user activities for all roles.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6. API Endpoint Expansion: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Location: /interfaces/api/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Adds new endpoints for each workflow (e.g., education_endpoints.py).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Scalability Features in the Structure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1. Modularity: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New modules or workflows can be added without disrupting the core functionality.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2. Role-Based Expansion: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Roles like Rookies or Tech Geniuses can have separate templates, rules, and dashboards.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3. Multi-Team Support: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Supports multiple teams (e.g., HR, Maintenance) by modularizing workflows and routing rules.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4. Offline Compatibility: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Includes tools like sync.py to handle .pst or .mbox files for offline synchronization.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5. Monitoring and Alerts: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Logs and dashboards track performance, and alerts are generated for escalations or delays.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Develop Templates: Create email and report templates tailored for each role.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Build Rules: Write routing rules for workflows like task escalation and sensitive reports.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Test Scalability: Simulate real-world scenarios with small-scale data to ensure scalability.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Would you like help creating specific examples of any files or features? Let me know!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