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C213C" w14:textId="77777777" w:rsidR="004C7A31" w:rsidRPr="007F3F4E" w:rsidRDefault="004C7A31" w:rsidP="004C7A31">
      <w:pPr>
        <w:jc w:val="both"/>
        <w:rPr>
          <w:rFonts w:ascii="Baskerville Old Face" w:eastAsia="Baskervville" w:hAnsi="Baskerville Old Face" w:cs="Baskervville"/>
          <w:i/>
          <w:iCs/>
          <w:color w:val="auto"/>
          <w:lang w:val="en-CA"/>
        </w:rPr>
      </w:pPr>
      <w:bookmarkStart w:id="0" w:name="_Toc230000950"/>
    </w:p>
    <w:p w14:paraId="3AA3BE62" w14:textId="77777777" w:rsidR="004C7A31" w:rsidRPr="007F3F4E" w:rsidRDefault="004C7A31" w:rsidP="004C7A31">
      <w:pPr>
        <w:jc w:val="both"/>
        <w:rPr>
          <w:rFonts w:ascii="Baskerville Old Face" w:eastAsia="Baskervville" w:hAnsi="Baskerville Old Face" w:cs="Baskervville"/>
          <w:i/>
          <w:iCs/>
          <w:color w:val="auto"/>
          <w:lang w:val="en-CA"/>
        </w:rPr>
      </w:pPr>
    </w:p>
    <w:p w14:paraId="36CB894C" w14:textId="77777777" w:rsidR="004C7A31" w:rsidRDefault="004C7A31" w:rsidP="004C7A31">
      <w:pPr>
        <w:jc w:val="both"/>
        <w:rPr>
          <w:rFonts w:ascii="Baskerville Old Face" w:eastAsia="Baskervville" w:hAnsi="Baskerville Old Face" w:cs="Baskervville"/>
          <w:i/>
          <w:iCs/>
          <w:color w:val="auto"/>
          <w:lang w:val="en-CA"/>
        </w:rPr>
      </w:pPr>
    </w:p>
    <w:p w14:paraId="395EFE54" w14:textId="77777777" w:rsidR="004C7A31" w:rsidRPr="007F3F4E" w:rsidRDefault="004C7A31" w:rsidP="004C7A31">
      <w:pPr>
        <w:jc w:val="both"/>
        <w:rPr>
          <w:rFonts w:ascii="Baskerville Old Face" w:eastAsia="Baskervville" w:hAnsi="Baskerville Old Face" w:cs="Baskervville"/>
          <w:i/>
          <w:iCs/>
          <w:color w:val="auto"/>
          <w:lang w:val="en-CA"/>
        </w:rPr>
      </w:pPr>
    </w:p>
    <w:p w14:paraId="0C4FAE91" w14:textId="77777777" w:rsidR="004C7A31" w:rsidRPr="007F3F4E" w:rsidRDefault="004C7A31" w:rsidP="004C7A31">
      <w:pPr>
        <w:jc w:val="both"/>
        <w:rPr>
          <w:rFonts w:ascii="Baskerville Old Face" w:eastAsia="Baskervville" w:hAnsi="Baskerville Old Face" w:cs="Baskervville"/>
          <w:i/>
          <w:iCs/>
          <w:color w:val="auto"/>
          <w:lang w:val="en-CA"/>
        </w:rPr>
      </w:pPr>
    </w:p>
    <w:p w14:paraId="6255E4B1" w14:textId="77777777" w:rsidR="004C7A31" w:rsidRPr="007F3F4E" w:rsidRDefault="004C7A31" w:rsidP="004C7A31">
      <w:pPr>
        <w:jc w:val="both"/>
        <w:rPr>
          <w:rFonts w:ascii="Baskerville Old Face" w:eastAsia="Baskervville" w:hAnsi="Baskerville Old Face" w:cs="Baskervville"/>
          <w:i/>
          <w:iCs/>
          <w:color w:val="auto"/>
          <w:lang w:val="en-CA"/>
        </w:rPr>
      </w:pPr>
    </w:p>
    <w:p w14:paraId="14334E4B" w14:textId="77777777" w:rsidR="004C7A31" w:rsidRDefault="004C7A31" w:rsidP="004C7A31">
      <w:pPr>
        <w:jc w:val="both"/>
        <w:rPr>
          <w:rFonts w:ascii="Baskerville Old Face" w:eastAsia="Baskervville" w:hAnsi="Baskerville Old Face" w:cs="Baskervville"/>
          <w:b/>
          <w:bCs/>
          <w:color w:val="auto"/>
          <w:sz w:val="48"/>
          <w:szCs w:val="48"/>
          <w:lang w:val="fr-CA"/>
        </w:rPr>
      </w:pPr>
    </w:p>
    <w:p w14:paraId="0F4F4D9E" w14:textId="77777777" w:rsidR="004C7A31" w:rsidRDefault="004C7A31" w:rsidP="004C7A31">
      <w:pPr>
        <w:jc w:val="both"/>
        <w:rPr>
          <w:rFonts w:ascii="Baskerville Old Face" w:eastAsia="Baskervville" w:hAnsi="Baskerville Old Face" w:cs="Baskervville"/>
          <w:b/>
          <w:bCs/>
          <w:color w:val="auto"/>
          <w:sz w:val="48"/>
          <w:szCs w:val="48"/>
          <w:lang w:val="fr-CA"/>
        </w:rPr>
      </w:pPr>
    </w:p>
    <w:p w14:paraId="70616CFA" w14:textId="77777777" w:rsidR="004C7A31" w:rsidRPr="00B047DF" w:rsidRDefault="004C7A31" w:rsidP="004C7A31">
      <w:pPr>
        <w:ind w:firstLine="720"/>
        <w:jc w:val="both"/>
        <w:rPr>
          <w:rFonts w:ascii="Baskerville Old Face" w:eastAsia="Baskervville" w:hAnsi="Baskerville Old Face" w:cs="Baskervville"/>
          <w:b/>
          <w:bCs/>
          <w:color w:val="auto"/>
          <w:sz w:val="40"/>
          <w:szCs w:val="44"/>
          <w:lang w:val="fr-CA"/>
        </w:rPr>
      </w:pPr>
    </w:p>
    <w:p w14:paraId="649EB711" w14:textId="77777777" w:rsidR="004C7A31" w:rsidRPr="007F3F4E" w:rsidRDefault="004C7A31" w:rsidP="004C7A31">
      <w:pPr>
        <w:ind w:firstLine="720"/>
        <w:jc w:val="both"/>
        <w:rPr>
          <w:rFonts w:ascii="Baskerville Old Face" w:eastAsia="Baskervville" w:hAnsi="Baskerville Old Face" w:cs="Baskervville"/>
          <w:i/>
          <w:iCs/>
          <w:color w:val="auto"/>
          <w:lang w:val="fr-CA"/>
        </w:rPr>
      </w:pPr>
      <w:r w:rsidRPr="000802BE">
        <w:rPr>
          <w:rFonts w:ascii="Baskerville Old Face" w:eastAsia="Baskervville" w:hAnsi="Baskerville Old Face" w:cs="Baskervville"/>
          <w:b/>
          <w:bCs/>
          <w:color w:val="auto"/>
          <w:sz w:val="48"/>
          <w:szCs w:val="48"/>
          <w:lang w:val="fr-CA"/>
        </w:rPr>
        <w:t>Du savoir à l’action</w:t>
      </w:r>
    </w:p>
    <w:p w14:paraId="37E1F7F2" w14:textId="77777777" w:rsidR="004C7A31" w:rsidRPr="007F3F4E" w:rsidRDefault="004C7A31" w:rsidP="004C7A31">
      <w:pPr>
        <w:jc w:val="both"/>
        <w:rPr>
          <w:rFonts w:ascii="Baskerville Old Face" w:eastAsia="Baskervville" w:hAnsi="Baskerville Old Face" w:cs="Baskervville"/>
          <w:i/>
          <w:iCs/>
          <w:color w:val="auto"/>
          <w:lang w:val="fr-CA"/>
        </w:rPr>
      </w:pPr>
      <w:r w:rsidRPr="007F3F4E">
        <w:rPr>
          <w:rFonts w:ascii="Baskerville Old Face" w:eastAsia="Baskervville" w:hAnsi="Baskerville Old Face" w:cs="Baskervville"/>
          <w:i/>
          <w:iCs/>
          <w:color w:val="auto"/>
          <w:lang w:val="fr-CA"/>
        </w:rPr>
        <w:br w:type="page"/>
      </w:r>
    </w:p>
    <w:p w14:paraId="72F1C08C" w14:textId="77777777" w:rsidR="004C7A31" w:rsidRPr="007F3F4E" w:rsidRDefault="004C7A31" w:rsidP="004C7A31">
      <w:pPr>
        <w:jc w:val="both"/>
        <w:rPr>
          <w:rFonts w:ascii="Baskerville Old Face" w:eastAsia="Baskervville" w:hAnsi="Baskerville Old Face" w:cs="Baskervville"/>
          <w:i/>
          <w:iCs/>
          <w:color w:val="auto"/>
          <w:lang w:val="fr-CA"/>
        </w:rPr>
      </w:pPr>
    </w:p>
    <w:p w14:paraId="3F74BF8F" w14:textId="77777777" w:rsidR="004C7A31" w:rsidRPr="007F3F4E" w:rsidRDefault="004C7A31" w:rsidP="004C7A31">
      <w:pPr>
        <w:jc w:val="both"/>
        <w:rPr>
          <w:rFonts w:ascii="Baskerville Old Face" w:eastAsia="Baskervville" w:hAnsi="Baskerville Old Face" w:cs="Baskervville"/>
          <w:i/>
          <w:iCs/>
          <w:color w:val="auto"/>
          <w:lang w:val="fr-CA"/>
        </w:rPr>
      </w:pPr>
    </w:p>
    <w:p w14:paraId="67F2991E" w14:textId="77777777" w:rsidR="004C7A31" w:rsidRDefault="004C7A31" w:rsidP="004C7A31">
      <w:pPr>
        <w:jc w:val="both"/>
        <w:rPr>
          <w:rFonts w:ascii="Baskerville Old Face" w:eastAsia="Baskervville" w:hAnsi="Baskerville Old Face" w:cs="Baskervville"/>
          <w:i/>
          <w:iCs/>
          <w:color w:val="auto"/>
          <w:lang w:val="fr-CA"/>
        </w:rPr>
      </w:pPr>
    </w:p>
    <w:p w14:paraId="60E900D8" w14:textId="77777777" w:rsidR="004C7A31" w:rsidRPr="007F3F4E" w:rsidRDefault="004C7A31" w:rsidP="004C7A31">
      <w:pPr>
        <w:jc w:val="both"/>
        <w:rPr>
          <w:rFonts w:ascii="Baskerville Old Face" w:eastAsia="Baskervville" w:hAnsi="Baskerville Old Face" w:cs="Baskervville"/>
          <w:i/>
          <w:iCs/>
          <w:color w:val="auto"/>
          <w:lang w:val="fr-CA"/>
        </w:rPr>
      </w:pPr>
    </w:p>
    <w:p w14:paraId="65D23C5A" w14:textId="77777777" w:rsidR="004C7A31" w:rsidRPr="007F3F4E" w:rsidRDefault="004C7A31" w:rsidP="004C7A31">
      <w:pPr>
        <w:jc w:val="both"/>
        <w:rPr>
          <w:rFonts w:ascii="Baskerville Old Face" w:eastAsia="Baskervville" w:hAnsi="Baskerville Old Face" w:cs="Baskervville"/>
          <w:i/>
          <w:iCs/>
          <w:color w:val="auto"/>
          <w:lang w:val="fr-CA"/>
        </w:rPr>
      </w:pPr>
    </w:p>
    <w:p w14:paraId="4D623963" w14:textId="77777777" w:rsidR="004C7A31" w:rsidRPr="007F3F4E" w:rsidRDefault="004C7A31" w:rsidP="004C7A31">
      <w:pPr>
        <w:jc w:val="both"/>
        <w:rPr>
          <w:rFonts w:ascii="Baskerville Old Face" w:eastAsia="Baskervville" w:hAnsi="Baskerville Old Face" w:cs="Baskervville"/>
          <w:i/>
          <w:iCs/>
          <w:color w:val="auto"/>
          <w:lang w:val="fr-CA"/>
        </w:rPr>
      </w:pPr>
    </w:p>
    <w:p w14:paraId="4C406BFF" w14:textId="77777777" w:rsidR="004C7A31" w:rsidRDefault="004C7A31" w:rsidP="004C7A31">
      <w:pPr>
        <w:jc w:val="both"/>
        <w:rPr>
          <w:rFonts w:ascii="Baskerville Old Face" w:eastAsia="Baskervville" w:hAnsi="Baskerville Old Face" w:cs="Baskervville"/>
          <w:i/>
          <w:iCs/>
          <w:color w:val="auto"/>
          <w:sz w:val="22"/>
          <w:szCs w:val="28"/>
          <w:lang w:val="fr-CA"/>
        </w:rPr>
      </w:pPr>
    </w:p>
    <w:p w14:paraId="5E7BF817" w14:textId="77777777" w:rsidR="004C7A31" w:rsidRDefault="004C7A31" w:rsidP="004C7A31">
      <w:pPr>
        <w:jc w:val="both"/>
        <w:rPr>
          <w:rFonts w:ascii="Baskerville Old Face" w:eastAsia="Baskervville" w:hAnsi="Baskerville Old Face" w:cs="Baskervville"/>
          <w:i/>
          <w:iCs/>
          <w:color w:val="auto"/>
          <w:sz w:val="22"/>
          <w:szCs w:val="28"/>
          <w:lang w:val="fr-CA"/>
        </w:rPr>
      </w:pPr>
    </w:p>
    <w:p w14:paraId="54E97E1E" w14:textId="77777777" w:rsidR="004C7A31" w:rsidRPr="007B7A3D" w:rsidRDefault="004C7A31" w:rsidP="004C7A31">
      <w:pPr>
        <w:jc w:val="both"/>
        <w:rPr>
          <w:rFonts w:ascii="Baskerville Old Face" w:eastAsia="Baskervville" w:hAnsi="Baskerville Old Face" w:cs="Baskervville"/>
          <w:i/>
          <w:iCs/>
          <w:color w:val="auto"/>
          <w:sz w:val="22"/>
          <w:szCs w:val="28"/>
          <w:lang w:val="fr-CA"/>
        </w:rPr>
      </w:pPr>
      <w:r w:rsidRPr="007B7A3D">
        <w:rPr>
          <w:rFonts w:ascii="Baskerville Old Face" w:eastAsia="Baskervville" w:hAnsi="Baskerville Old Face" w:cs="Baskervville"/>
          <w:i/>
          <w:iCs/>
          <w:color w:val="auto"/>
          <w:sz w:val="22"/>
          <w:szCs w:val="28"/>
          <w:lang w:val="fr-CA"/>
        </w:rPr>
        <w:t>Aussi par Réjean McCormick</w:t>
      </w:r>
    </w:p>
    <w:p w14:paraId="1C983717" w14:textId="77777777" w:rsidR="004C7A31" w:rsidRPr="007B7A3D" w:rsidRDefault="004C7A31" w:rsidP="004C7A31">
      <w:pPr>
        <w:jc w:val="both"/>
        <w:rPr>
          <w:rFonts w:ascii="Baskerville Old Face" w:eastAsia="Baskervville" w:hAnsi="Baskerville Old Face" w:cs="Baskervville"/>
          <w:i/>
          <w:iCs/>
          <w:color w:val="auto"/>
          <w:sz w:val="22"/>
          <w:szCs w:val="28"/>
          <w:lang w:val="fr-CA"/>
        </w:rPr>
      </w:pPr>
    </w:p>
    <w:p w14:paraId="1686404E" w14:textId="77777777" w:rsidR="004C7A31" w:rsidRPr="007B7A3D" w:rsidRDefault="004C7A31" w:rsidP="004C7A31">
      <w:pPr>
        <w:jc w:val="both"/>
        <w:rPr>
          <w:rFonts w:ascii="Baskerville Old Face" w:eastAsia="Baskervville" w:hAnsi="Baskerville Old Face" w:cs="Baskervville"/>
          <w:color w:val="auto"/>
          <w:sz w:val="22"/>
          <w:szCs w:val="28"/>
          <w:lang w:val="fr-CA"/>
        </w:rPr>
      </w:pPr>
    </w:p>
    <w:p w14:paraId="375DA6BC" w14:textId="77777777" w:rsidR="004C7A31" w:rsidRPr="007B7A3D" w:rsidRDefault="004C7A31" w:rsidP="004C7A31">
      <w:pPr>
        <w:jc w:val="both"/>
        <w:rPr>
          <w:rFonts w:ascii="Baskerville Old Face" w:eastAsia="Baskervville" w:hAnsi="Baskerville Old Face" w:cs="Baskervville"/>
          <w:color w:val="auto"/>
          <w:sz w:val="22"/>
          <w:szCs w:val="28"/>
          <w:lang w:val="en-CA"/>
        </w:rPr>
      </w:pPr>
      <w:r w:rsidRPr="007B7A3D">
        <w:rPr>
          <w:rFonts w:ascii="Baskerville Old Face" w:eastAsia="Baskervville" w:hAnsi="Baskerville Old Face" w:cs="Baskervville"/>
          <w:color w:val="auto"/>
          <w:sz w:val="22"/>
          <w:szCs w:val="28"/>
          <w:lang w:val="en-CA"/>
        </w:rPr>
        <w:t>Empowering AI for Programmers: The Kristal Framework and</w:t>
      </w:r>
    </w:p>
    <w:p w14:paraId="1ED24F31" w14:textId="77777777" w:rsidR="004C7A31" w:rsidRPr="007B7A3D" w:rsidRDefault="004C7A31" w:rsidP="004C7A31">
      <w:pPr>
        <w:jc w:val="both"/>
        <w:rPr>
          <w:rFonts w:ascii="Baskerville Old Face" w:eastAsia="Baskervville" w:hAnsi="Baskerville Old Face" w:cs="Baskervville"/>
          <w:color w:val="auto"/>
          <w:sz w:val="22"/>
          <w:szCs w:val="28"/>
          <w:lang w:val="en-CA"/>
        </w:rPr>
      </w:pPr>
      <w:r w:rsidRPr="007B7A3D">
        <w:rPr>
          <w:rFonts w:ascii="Baskerville Old Face" w:eastAsia="Baskervville" w:hAnsi="Baskerville Old Face" w:cs="Baskervville"/>
          <w:color w:val="auto"/>
          <w:sz w:val="22"/>
          <w:szCs w:val="28"/>
          <w:lang w:val="en-CA"/>
        </w:rPr>
        <w:t>Human-Centered Integration</w:t>
      </w:r>
    </w:p>
    <w:p w14:paraId="0534DCED" w14:textId="77777777" w:rsidR="004C7A31" w:rsidRPr="007B7A3D" w:rsidRDefault="004C7A31" w:rsidP="004C7A31">
      <w:pPr>
        <w:jc w:val="both"/>
        <w:rPr>
          <w:rFonts w:ascii="Baskerville Old Face" w:eastAsia="Baskervville" w:hAnsi="Baskerville Old Face" w:cs="Baskervville"/>
          <w:color w:val="auto"/>
          <w:sz w:val="22"/>
          <w:szCs w:val="28"/>
          <w:lang w:val="en-CA"/>
        </w:rPr>
      </w:pPr>
      <w:r w:rsidRPr="007B7A3D">
        <w:rPr>
          <w:rFonts w:ascii="Baskerville Old Face" w:eastAsia="Baskervville" w:hAnsi="Baskerville Old Face" w:cs="Baskervville"/>
          <w:color w:val="auto"/>
          <w:sz w:val="22"/>
          <w:szCs w:val="28"/>
          <w:lang w:val="en-CA"/>
        </w:rPr>
        <w:t>Konvergence: Échoïsme</w:t>
      </w:r>
    </w:p>
    <w:p w14:paraId="580C2692" w14:textId="77777777" w:rsidR="004C7A31" w:rsidRPr="007B7A3D" w:rsidRDefault="004C7A31" w:rsidP="004C7A31">
      <w:pPr>
        <w:jc w:val="both"/>
        <w:rPr>
          <w:rFonts w:ascii="Baskerville Old Face" w:eastAsia="Baskervville" w:hAnsi="Baskerville Old Face" w:cs="Baskervville"/>
          <w:color w:val="auto"/>
          <w:sz w:val="22"/>
          <w:szCs w:val="28"/>
          <w:lang w:val="en-CA"/>
        </w:rPr>
      </w:pPr>
      <w:r w:rsidRPr="007B7A3D">
        <w:rPr>
          <w:rFonts w:ascii="Baskerville Old Face" w:eastAsia="Baskervville" w:hAnsi="Baskerville Old Face" w:cs="Baskervville"/>
          <w:color w:val="auto"/>
          <w:sz w:val="22"/>
          <w:szCs w:val="28"/>
          <w:lang w:val="en-CA"/>
        </w:rPr>
        <w:t>King Klown Kronicles: The Hidden Manifesto</w:t>
      </w:r>
    </w:p>
    <w:p w14:paraId="65308AE6" w14:textId="77777777" w:rsidR="004C7A31" w:rsidRPr="007B7A3D" w:rsidRDefault="004C7A31" w:rsidP="004C7A31">
      <w:pPr>
        <w:jc w:val="both"/>
        <w:rPr>
          <w:rFonts w:ascii="Baskerville Old Face" w:eastAsia="Baskervville" w:hAnsi="Baskerville Old Face" w:cs="Baskervville"/>
          <w:color w:val="auto"/>
          <w:sz w:val="22"/>
          <w:szCs w:val="28"/>
          <w:lang w:val="fr-CA"/>
        </w:rPr>
      </w:pPr>
      <w:r w:rsidRPr="007B7A3D">
        <w:rPr>
          <w:rFonts w:ascii="Baskerville Old Face" w:eastAsia="Baskervville" w:hAnsi="Baskerville Old Face" w:cs="Baskervville"/>
          <w:color w:val="auto"/>
          <w:sz w:val="22"/>
          <w:szCs w:val="28"/>
          <w:lang w:val="fr-CA"/>
        </w:rPr>
        <w:t>Les Mystères de Pi</w:t>
      </w:r>
    </w:p>
    <w:p w14:paraId="124D8DEC" w14:textId="77777777" w:rsidR="004C7A31" w:rsidRPr="007B7A3D" w:rsidRDefault="004C7A31" w:rsidP="004C7A31">
      <w:pPr>
        <w:jc w:val="both"/>
        <w:rPr>
          <w:rFonts w:ascii="Baskerville Old Face" w:eastAsia="Baskervville" w:hAnsi="Baskerville Old Face" w:cs="Baskervville"/>
          <w:color w:val="auto"/>
          <w:sz w:val="22"/>
          <w:szCs w:val="28"/>
          <w:lang w:val="fr-CA"/>
        </w:rPr>
      </w:pPr>
      <w:r w:rsidRPr="007B7A3D">
        <w:rPr>
          <w:rFonts w:ascii="Baskerville Old Face" w:eastAsia="Baskervville" w:hAnsi="Baskerville Old Face" w:cs="Baskervville"/>
          <w:color w:val="auto"/>
          <w:sz w:val="22"/>
          <w:szCs w:val="28"/>
          <w:lang w:val="fr-CA"/>
        </w:rPr>
        <w:t>La Plateforme de la Connaissance</w:t>
      </w:r>
    </w:p>
    <w:p w14:paraId="444A4D95" w14:textId="77777777" w:rsidR="004C7A31" w:rsidRPr="007B7A3D" w:rsidRDefault="004C7A31" w:rsidP="004C7A31">
      <w:pPr>
        <w:jc w:val="both"/>
        <w:rPr>
          <w:rFonts w:ascii="Baskerville Old Face" w:eastAsia="Baskervville" w:hAnsi="Baskerville Old Face" w:cs="Baskervville"/>
          <w:color w:val="auto"/>
          <w:sz w:val="22"/>
          <w:szCs w:val="28"/>
          <w:lang w:val="fr-CA"/>
        </w:rPr>
      </w:pPr>
      <w:r w:rsidRPr="007B7A3D">
        <w:rPr>
          <w:rFonts w:ascii="Baskerville Old Face" w:eastAsia="Baskervville" w:hAnsi="Baskerville Old Face" w:cs="Baskervville"/>
          <w:color w:val="auto"/>
          <w:sz w:val="22"/>
          <w:szCs w:val="28"/>
          <w:lang w:val="fr-CA"/>
        </w:rPr>
        <w:t>The Book of kOA</w:t>
      </w:r>
    </w:p>
    <w:p w14:paraId="718F2577" w14:textId="77777777" w:rsidR="004C7A31" w:rsidRPr="007B7A3D" w:rsidRDefault="004C7A31" w:rsidP="004C7A31">
      <w:pPr>
        <w:jc w:val="both"/>
        <w:rPr>
          <w:rFonts w:ascii="Baskerville Old Face" w:eastAsia="Baskervville" w:hAnsi="Baskerville Old Face" w:cs="Baskervville"/>
          <w:color w:val="auto"/>
          <w:sz w:val="22"/>
          <w:szCs w:val="28"/>
          <w:lang w:val="fr-CA"/>
        </w:rPr>
      </w:pPr>
      <w:r w:rsidRPr="007B7A3D">
        <w:rPr>
          <w:rFonts w:ascii="Baskerville Old Face" w:eastAsia="Baskervville" w:hAnsi="Baskerville Old Face" w:cs="Baskervville"/>
          <w:color w:val="auto"/>
          <w:sz w:val="22"/>
          <w:szCs w:val="28"/>
          <w:lang w:val="fr-CA"/>
        </w:rPr>
        <w:t>Hacker la Réalité : Guide Opérationnel pour le Prochain Christ</w:t>
      </w:r>
    </w:p>
    <w:p w14:paraId="1B9D4C5B" w14:textId="77777777" w:rsidR="004C7A31" w:rsidRPr="007B7A3D" w:rsidRDefault="004C7A31" w:rsidP="004C7A31">
      <w:pPr>
        <w:jc w:val="both"/>
        <w:rPr>
          <w:rFonts w:ascii="Baskerville Old Face" w:eastAsia="Baskervville" w:hAnsi="Baskerville Old Face" w:cs="Baskervville"/>
          <w:color w:val="auto"/>
          <w:sz w:val="22"/>
          <w:szCs w:val="28"/>
          <w:lang w:val="fr-CA"/>
        </w:rPr>
      </w:pPr>
      <w:r w:rsidRPr="007B7A3D">
        <w:rPr>
          <w:rFonts w:ascii="Baskerville Old Face" w:eastAsia="Baskervville" w:hAnsi="Baskerville Old Face" w:cs="Baskervville"/>
          <w:color w:val="auto"/>
          <w:sz w:val="22"/>
          <w:szCs w:val="28"/>
          <w:lang w:val="fr-CA"/>
        </w:rPr>
        <w:t>Les Principes Premiers : Histoire de la Métaphysique</w:t>
      </w:r>
    </w:p>
    <w:p w14:paraId="7C86F7ED" w14:textId="77777777" w:rsidR="004C7A31" w:rsidRPr="007B7A3D" w:rsidRDefault="004C7A31" w:rsidP="004C7A31">
      <w:pPr>
        <w:jc w:val="both"/>
        <w:rPr>
          <w:rFonts w:ascii="Baskerville Old Face" w:eastAsia="Baskervville" w:hAnsi="Baskerville Old Face" w:cs="Baskervville"/>
          <w:color w:val="auto"/>
          <w:sz w:val="22"/>
          <w:szCs w:val="28"/>
          <w:lang w:val="fr-CA"/>
        </w:rPr>
      </w:pPr>
      <w:r w:rsidRPr="007B7A3D">
        <w:rPr>
          <w:rFonts w:ascii="Baskerville Old Face" w:eastAsia="Baskervville" w:hAnsi="Baskerville Old Face" w:cs="Baskervville"/>
          <w:color w:val="auto"/>
          <w:sz w:val="22"/>
          <w:szCs w:val="28"/>
          <w:lang w:val="fr-CA"/>
        </w:rPr>
        <w:t>Comment abuser de l’humanité: Pourquoi l’abus moderne paraît normal</w:t>
      </w:r>
    </w:p>
    <w:p w14:paraId="60E23A21" w14:textId="77777777" w:rsidR="004C7A31" w:rsidRPr="00372CA2" w:rsidRDefault="004C7A31" w:rsidP="004C7A31">
      <w:pPr>
        <w:jc w:val="both"/>
        <w:rPr>
          <w:rFonts w:ascii="Baskerville Old Face" w:eastAsia="Baskervville" w:hAnsi="Baskerville Old Face" w:cs="Baskervville"/>
          <w:color w:val="auto"/>
          <w:lang w:val="fr-CA"/>
        </w:rPr>
      </w:pPr>
    </w:p>
    <w:p w14:paraId="61DCE7B7" w14:textId="77777777" w:rsidR="004C7A31" w:rsidRPr="00372CA2" w:rsidRDefault="004C7A31" w:rsidP="004C7A31">
      <w:pPr>
        <w:jc w:val="both"/>
        <w:rPr>
          <w:rFonts w:ascii="Baskerville Old Face" w:eastAsia="Baskervville" w:hAnsi="Baskerville Old Face" w:cs="Baskervville"/>
          <w:color w:val="auto"/>
          <w:lang w:val="fr-CA"/>
        </w:rPr>
      </w:pPr>
    </w:p>
    <w:p w14:paraId="72B24E9D" w14:textId="77777777" w:rsidR="004C7A31" w:rsidRPr="007F3F4E" w:rsidRDefault="004C7A31" w:rsidP="004C7A31">
      <w:pPr>
        <w:jc w:val="both"/>
        <w:rPr>
          <w:rFonts w:ascii="Baskerville Old Face" w:eastAsia="Baskervville" w:hAnsi="Baskerville Old Face" w:cs="Baskervville"/>
          <w:color w:val="auto"/>
          <w:sz w:val="48"/>
          <w:szCs w:val="48"/>
          <w:lang w:val="fr-CA"/>
        </w:rPr>
      </w:pPr>
      <w:r w:rsidRPr="007F3F4E">
        <w:rPr>
          <w:rFonts w:ascii="Baskerville Old Face" w:eastAsia="Baskervville" w:hAnsi="Baskerville Old Face" w:cs="Baskervville"/>
          <w:color w:val="auto"/>
          <w:lang w:val="fr-CA"/>
        </w:rPr>
        <w:br w:type="page"/>
      </w:r>
    </w:p>
    <w:p w14:paraId="06D5EBD1" w14:textId="77777777" w:rsidR="004C7A31" w:rsidRPr="007F3F4E" w:rsidRDefault="004C7A31" w:rsidP="004C7A31">
      <w:pPr>
        <w:jc w:val="both"/>
        <w:rPr>
          <w:rFonts w:ascii="Baskerville Old Face" w:eastAsia="Baskervville" w:hAnsi="Baskerville Old Face" w:cs="Baskervville"/>
          <w:color w:val="auto"/>
          <w:lang w:val="fr-CA"/>
        </w:rPr>
      </w:pPr>
      <w:bookmarkStart w:id="1" w:name="_l9roei6j14f5" w:colFirst="0" w:colLast="0"/>
      <w:bookmarkEnd w:id="1"/>
    </w:p>
    <w:p w14:paraId="57C4568A" w14:textId="77777777" w:rsidR="004C7A31" w:rsidRPr="007F3F4E" w:rsidRDefault="004C7A31" w:rsidP="004C7A31">
      <w:pPr>
        <w:jc w:val="both"/>
        <w:rPr>
          <w:rFonts w:ascii="Baskerville Old Face" w:eastAsia="Baskervville" w:hAnsi="Baskerville Old Face" w:cs="Baskervville"/>
          <w:color w:val="auto"/>
          <w:lang w:val="fr-CA"/>
        </w:rPr>
      </w:pPr>
    </w:p>
    <w:p w14:paraId="2238CD04" w14:textId="77777777" w:rsidR="004C7A31" w:rsidRPr="007F3F4E" w:rsidRDefault="004C7A31" w:rsidP="004C7A31">
      <w:pPr>
        <w:jc w:val="both"/>
        <w:rPr>
          <w:rFonts w:ascii="Baskerville Old Face" w:eastAsia="Baskervville" w:hAnsi="Baskerville Old Face" w:cs="Baskervville"/>
          <w:color w:val="auto"/>
          <w:lang w:val="fr-CA"/>
        </w:rPr>
      </w:pPr>
    </w:p>
    <w:p w14:paraId="781DE6F8" w14:textId="77777777" w:rsidR="004C7A31" w:rsidRDefault="004C7A31" w:rsidP="004C7A31">
      <w:pPr>
        <w:pStyle w:val="Subtitle"/>
        <w:ind w:left="270"/>
        <w:jc w:val="both"/>
        <w:rPr>
          <w:rFonts w:ascii="Baskerville Old Face" w:eastAsia="Baskervville" w:hAnsi="Baskerville Old Face" w:cs="Baskervville"/>
          <w:b/>
          <w:bCs/>
          <w:i w:val="0"/>
          <w:iCs w:val="0"/>
          <w:color w:val="auto"/>
          <w:sz w:val="48"/>
          <w:szCs w:val="48"/>
          <w:lang w:val="fr-CA"/>
        </w:rPr>
      </w:pPr>
      <w:bookmarkStart w:id="2" w:name="_1ydyaj170q2d" w:colFirst="0" w:colLast="0"/>
      <w:bookmarkStart w:id="3" w:name="_gjpopqrvt1p3" w:colFirst="0" w:colLast="0"/>
      <w:bookmarkEnd w:id="2"/>
      <w:bookmarkEnd w:id="3"/>
    </w:p>
    <w:p w14:paraId="2E32B41A" w14:textId="77777777" w:rsidR="004C7A31" w:rsidRDefault="004C7A31" w:rsidP="004C7A31">
      <w:pPr>
        <w:pStyle w:val="Subtitle"/>
        <w:ind w:left="270"/>
        <w:jc w:val="both"/>
        <w:rPr>
          <w:rFonts w:ascii="Baskerville Old Face" w:eastAsia="Baskervville" w:hAnsi="Baskerville Old Face" w:cs="Baskervville"/>
          <w:b/>
          <w:bCs/>
          <w:i w:val="0"/>
          <w:iCs w:val="0"/>
          <w:color w:val="auto"/>
          <w:sz w:val="48"/>
          <w:szCs w:val="48"/>
          <w:lang w:val="fr-CA"/>
        </w:rPr>
      </w:pPr>
    </w:p>
    <w:p w14:paraId="6A341499" w14:textId="77777777" w:rsidR="004C7A31" w:rsidRDefault="004C7A31" w:rsidP="004C7A31">
      <w:pPr>
        <w:pStyle w:val="Subtitle"/>
        <w:ind w:left="270"/>
        <w:jc w:val="both"/>
        <w:rPr>
          <w:rFonts w:ascii="Baskerville Old Face" w:eastAsia="Baskervville" w:hAnsi="Baskerville Old Face" w:cs="Baskervville"/>
          <w:b/>
          <w:bCs/>
          <w:i w:val="0"/>
          <w:iCs w:val="0"/>
          <w:color w:val="auto"/>
          <w:sz w:val="48"/>
          <w:szCs w:val="48"/>
          <w:lang w:val="fr-CA"/>
        </w:rPr>
      </w:pPr>
      <w:r w:rsidRPr="007B7A3D">
        <w:rPr>
          <w:rFonts w:ascii="Baskerville Old Face" w:eastAsia="Baskervville" w:hAnsi="Baskerville Old Face" w:cs="Baskervville"/>
          <w:b/>
          <w:bCs/>
          <w:i w:val="0"/>
          <w:iCs w:val="0"/>
          <w:color w:val="auto"/>
          <w:sz w:val="48"/>
          <w:szCs w:val="48"/>
          <w:lang w:val="fr-CA"/>
        </w:rPr>
        <w:t>Du savoir à l’action</w:t>
      </w:r>
    </w:p>
    <w:p w14:paraId="6B071289" w14:textId="77777777" w:rsidR="004C7A31" w:rsidRDefault="004C7A31" w:rsidP="004C7A31">
      <w:pPr>
        <w:pStyle w:val="Subtitle"/>
        <w:ind w:left="270"/>
        <w:jc w:val="both"/>
        <w:rPr>
          <w:rFonts w:ascii="Baskerville Old Face" w:eastAsia="Baskervville" w:hAnsi="Baskerville Old Face" w:cs="Baskervville"/>
          <w:color w:val="auto"/>
          <w:lang w:val="fr-CA"/>
        </w:rPr>
      </w:pPr>
      <w:r w:rsidRPr="007B7A3D">
        <w:rPr>
          <w:rFonts w:ascii="Baskerville Old Face" w:eastAsia="Baskervville" w:hAnsi="Baskerville Old Face" w:cs="Baskervville"/>
          <w:color w:val="auto"/>
          <w:lang w:val="fr-CA"/>
        </w:rPr>
        <w:t>Guide méthodologique pour comprendre, choisir, agir et se souvenir</w:t>
      </w:r>
      <w:bookmarkStart w:id="4" w:name="_61wk3kkgmqs0" w:colFirst="0" w:colLast="0"/>
      <w:bookmarkStart w:id="5" w:name="_iri4fp8c7ybv" w:colFirst="0" w:colLast="0"/>
      <w:bookmarkStart w:id="6" w:name="_qy5feitfeoug" w:colFirst="0" w:colLast="0"/>
      <w:bookmarkStart w:id="7" w:name="_wcqo2cjdp12y" w:colFirst="0" w:colLast="0"/>
      <w:bookmarkStart w:id="8" w:name="_dx53mbh00gl" w:colFirst="0" w:colLast="0"/>
      <w:bookmarkEnd w:id="4"/>
      <w:bookmarkEnd w:id="5"/>
      <w:bookmarkEnd w:id="6"/>
      <w:bookmarkEnd w:id="7"/>
      <w:bookmarkEnd w:id="8"/>
    </w:p>
    <w:p w14:paraId="095F13A0" w14:textId="77777777" w:rsidR="004C7A31" w:rsidRDefault="004C7A31" w:rsidP="004C7A31">
      <w:pPr>
        <w:rPr>
          <w:lang w:val="fr-CA"/>
        </w:rPr>
      </w:pPr>
    </w:p>
    <w:p w14:paraId="1F808C5C" w14:textId="77777777" w:rsidR="004C7A31" w:rsidRDefault="004C7A31" w:rsidP="004C7A31">
      <w:pPr>
        <w:rPr>
          <w:lang w:val="fr-CA"/>
        </w:rPr>
      </w:pPr>
    </w:p>
    <w:p w14:paraId="219577D8" w14:textId="77777777" w:rsidR="004C7A31" w:rsidRDefault="004C7A31" w:rsidP="004C7A31">
      <w:pPr>
        <w:rPr>
          <w:lang w:val="fr-CA"/>
        </w:rPr>
      </w:pPr>
    </w:p>
    <w:p w14:paraId="7E236BD0" w14:textId="77777777" w:rsidR="004C7A31" w:rsidRDefault="004C7A31" w:rsidP="004C7A31">
      <w:pPr>
        <w:rPr>
          <w:lang w:val="fr-CA"/>
        </w:rPr>
      </w:pPr>
    </w:p>
    <w:p w14:paraId="2FEBFC4E" w14:textId="77777777" w:rsidR="004C7A31" w:rsidRDefault="004C7A31" w:rsidP="004C7A31">
      <w:pPr>
        <w:rPr>
          <w:lang w:val="fr-CA"/>
        </w:rPr>
      </w:pPr>
    </w:p>
    <w:p w14:paraId="0B3B0BFD" w14:textId="77777777" w:rsidR="004C7A31" w:rsidRDefault="004C7A31" w:rsidP="004C7A31">
      <w:pPr>
        <w:rPr>
          <w:lang w:val="fr-CA"/>
        </w:rPr>
      </w:pPr>
    </w:p>
    <w:p w14:paraId="73479F9B" w14:textId="77777777" w:rsidR="004C7A31" w:rsidRDefault="004C7A31" w:rsidP="004C7A31">
      <w:pPr>
        <w:rPr>
          <w:lang w:val="fr-CA"/>
        </w:rPr>
      </w:pPr>
    </w:p>
    <w:p w14:paraId="1DC2EE14" w14:textId="77777777" w:rsidR="004C7A31" w:rsidRDefault="004C7A31" w:rsidP="004C7A31">
      <w:pPr>
        <w:rPr>
          <w:lang w:val="fr-CA"/>
        </w:rPr>
      </w:pPr>
    </w:p>
    <w:p w14:paraId="5A3436FA" w14:textId="77777777" w:rsidR="004C7A31" w:rsidRDefault="004C7A31" w:rsidP="004C7A31">
      <w:pPr>
        <w:rPr>
          <w:lang w:val="fr-CA"/>
        </w:rPr>
      </w:pPr>
    </w:p>
    <w:p w14:paraId="202DFA20" w14:textId="77777777" w:rsidR="004C7A31" w:rsidRDefault="004C7A31" w:rsidP="004C7A31">
      <w:pPr>
        <w:rPr>
          <w:lang w:val="fr-CA"/>
        </w:rPr>
      </w:pPr>
    </w:p>
    <w:p w14:paraId="494A6C24" w14:textId="77777777" w:rsidR="004C7A31" w:rsidRDefault="004C7A31" w:rsidP="004C7A31">
      <w:pPr>
        <w:rPr>
          <w:lang w:val="fr-CA"/>
        </w:rPr>
      </w:pPr>
    </w:p>
    <w:p w14:paraId="1EE16748" w14:textId="77777777" w:rsidR="004C7A31" w:rsidRDefault="004C7A31" w:rsidP="004C7A31">
      <w:pPr>
        <w:rPr>
          <w:lang w:val="fr-CA"/>
        </w:rPr>
      </w:pPr>
    </w:p>
    <w:p w14:paraId="4843FDD6" w14:textId="77777777" w:rsidR="004C7A31" w:rsidRDefault="004C7A31" w:rsidP="004C7A31">
      <w:pPr>
        <w:rPr>
          <w:lang w:val="fr-CA"/>
        </w:rPr>
      </w:pPr>
    </w:p>
    <w:p w14:paraId="736DDBEC" w14:textId="77777777" w:rsidR="004C7A31" w:rsidRDefault="004C7A31" w:rsidP="004C7A31">
      <w:pPr>
        <w:rPr>
          <w:lang w:val="fr-CA"/>
        </w:rPr>
      </w:pPr>
    </w:p>
    <w:p w14:paraId="589ADD20" w14:textId="77777777" w:rsidR="004C7A31" w:rsidRPr="00B047DF" w:rsidRDefault="004C7A31" w:rsidP="004C7A31">
      <w:pPr>
        <w:rPr>
          <w:sz w:val="18"/>
          <w:szCs w:val="22"/>
          <w:lang w:val="fr-CA"/>
        </w:rPr>
      </w:pPr>
    </w:p>
    <w:p w14:paraId="48220026" w14:textId="77777777" w:rsidR="004C7A31" w:rsidRPr="00B047DF" w:rsidRDefault="004C7A31" w:rsidP="004C7A31">
      <w:pPr>
        <w:rPr>
          <w:sz w:val="28"/>
          <w:szCs w:val="40"/>
          <w:lang w:val="fr-CA"/>
        </w:rPr>
      </w:pPr>
      <w:bookmarkStart w:id="9" w:name="_d84ok0jattni" w:colFirst="0" w:colLast="0"/>
      <w:bookmarkStart w:id="10" w:name="_Toc224386032"/>
      <w:bookmarkEnd w:id="9"/>
      <w:r w:rsidRPr="00B047DF">
        <w:rPr>
          <w:sz w:val="28"/>
          <w:szCs w:val="40"/>
          <w:lang w:val="fr-CA"/>
        </w:rPr>
        <w:t>Réjean McCormick</w:t>
      </w:r>
    </w:p>
    <w:p w14:paraId="6C394180" w14:textId="77777777" w:rsidR="004C7A31" w:rsidRPr="00B047DF" w:rsidRDefault="004C7A31" w:rsidP="004C7A31">
      <w:pPr>
        <w:rPr>
          <w:sz w:val="28"/>
          <w:szCs w:val="40"/>
          <w:lang w:val="fr-CA"/>
        </w:rPr>
      </w:pPr>
      <w:r w:rsidRPr="00B047DF">
        <w:rPr>
          <w:sz w:val="28"/>
          <w:szCs w:val="40"/>
          <w:lang w:val="fr-CA"/>
        </w:rPr>
        <w:t>2026</w:t>
      </w:r>
      <w:bookmarkEnd w:id="10"/>
    </w:p>
    <w:p w14:paraId="6B92CBC6" w14:textId="77777777" w:rsidR="004C7A31" w:rsidRPr="007F3F4E" w:rsidRDefault="004C7A31" w:rsidP="004C7A31">
      <w:pPr>
        <w:jc w:val="both"/>
        <w:rPr>
          <w:rFonts w:ascii="Baskerville Old Face" w:hAnsi="Baskerville Old Face"/>
          <w:color w:val="auto"/>
          <w:sz w:val="30"/>
          <w:szCs w:val="30"/>
          <w:lang w:val="fr-CA"/>
        </w:rPr>
      </w:pPr>
      <w:r w:rsidRPr="007F3F4E">
        <w:rPr>
          <w:rFonts w:ascii="Baskerville Old Face" w:hAnsi="Baskerville Old Face"/>
          <w:color w:val="auto"/>
          <w:sz w:val="30"/>
          <w:szCs w:val="30"/>
          <w:lang w:val="fr-CA"/>
        </w:rPr>
        <w:br w:type="page"/>
      </w:r>
    </w:p>
    <w:p w14:paraId="1A0CCB2C" w14:textId="77777777" w:rsidR="004C7A31" w:rsidRDefault="004C7A31" w:rsidP="004C7A31">
      <w:pPr>
        <w:rPr>
          <w:lang w:val="fr-CA"/>
        </w:rPr>
      </w:pPr>
    </w:p>
    <w:p w14:paraId="4CD8C642" w14:textId="77777777" w:rsidR="004C7A31" w:rsidRPr="000802BE" w:rsidRDefault="004C7A31" w:rsidP="004C7A31">
      <w:pPr>
        <w:rPr>
          <w:lang w:val="fr-CA"/>
        </w:rPr>
      </w:pPr>
    </w:p>
    <w:p w14:paraId="77DB0643" w14:textId="77777777" w:rsidR="004C7A31" w:rsidRPr="000802BE" w:rsidRDefault="004C7A31" w:rsidP="004C7A31">
      <w:pPr>
        <w:rPr>
          <w:lang w:val="fr-CA"/>
        </w:rPr>
      </w:pPr>
    </w:p>
    <w:p w14:paraId="288C29C8" w14:textId="77777777" w:rsidR="004C7A31" w:rsidRPr="000802BE" w:rsidRDefault="004C7A31" w:rsidP="004C7A31">
      <w:pPr>
        <w:rPr>
          <w:sz w:val="24"/>
          <w:lang w:val="fr-CA"/>
        </w:rPr>
      </w:pPr>
    </w:p>
    <w:p w14:paraId="242BB7CC" w14:textId="77777777" w:rsidR="004C7A31" w:rsidRPr="000802BE" w:rsidRDefault="004C7A31" w:rsidP="004C7A31">
      <w:pPr>
        <w:rPr>
          <w:sz w:val="24"/>
          <w:lang w:val="fr-CA"/>
        </w:rPr>
      </w:pPr>
      <w:r w:rsidRPr="000802BE">
        <w:rPr>
          <w:sz w:val="24"/>
          <w:lang w:val="fr-CA"/>
        </w:rPr>
        <w:t>Informations de publication</w:t>
      </w:r>
    </w:p>
    <w:p w14:paraId="3C36D44B" w14:textId="77777777" w:rsidR="004C7A31" w:rsidRPr="000802BE" w:rsidRDefault="004C7A31" w:rsidP="004C7A31">
      <w:pPr>
        <w:rPr>
          <w:sz w:val="24"/>
          <w:lang w:val="fr-CA"/>
        </w:rPr>
      </w:pPr>
    </w:p>
    <w:p w14:paraId="1E7B0A27" w14:textId="77777777" w:rsidR="004C7A31" w:rsidRPr="007B7A3D" w:rsidRDefault="004C7A31" w:rsidP="004C7A31">
      <w:pPr>
        <w:rPr>
          <w:sz w:val="24"/>
          <w:lang w:val="fr-CA"/>
        </w:rPr>
      </w:pPr>
    </w:p>
    <w:p w14:paraId="714149E4" w14:textId="77777777" w:rsidR="004C7A31" w:rsidRPr="007B7A3D" w:rsidRDefault="004C7A31" w:rsidP="004C7A31">
      <w:pPr>
        <w:rPr>
          <w:b/>
          <w:bCs/>
          <w:sz w:val="24"/>
          <w:lang w:val="fr-CA"/>
        </w:rPr>
      </w:pPr>
      <w:r w:rsidRPr="007B7A3D">
        <w:rPr>
          <w:sz w:val="24"/>
          <w:lang w:val="fr-CA"/>
        </w:rPr>
        <w:t xml:space="preserve">Titre : </w:t>
      </w:r>
      <w:r w:rsidRPr="007B7A3D">
        <w:rPr>
          <w:b/>
          <w:bCs/>
          <w:sz w:val="24"/>
          <w:lang w:val="fr-CA"/>
        </w:rPr>
        <w:t>Du savoir à l’action</w:t>
      </w:r>
      <w:r>
        <w:rPr>
          <w:b/>
          <w:bCs/>
          <w:sz w:val="24"/>
          <w:lang w:val="fr-CA"/>
        </w:rPr>
        <w:t xml:space="preserve">, </w:t>
      </w:r>
      <w:r w:rsidRPr="00B047DF">
        <w:rPr>
          <w:sz w:val="24"/>
          <w:lang w:val="fr-CA"/>
        </w:rPr>
        <w:t>1</w:t>
      </w:r>
      <w:r w:rsidRPr="00B047DF">
        <w:rPr>
          <w:sz w:val="24"/>
          <w:vertAlign w:val="superscript"/>
          <w:lang w:val="fr-CA"/>
        </w:rPr>
        <w:t>e</w:t>
      </w:r>
      <w:r w:rsidRPr="00B047DF">
        <w:rPr>
          <w:sz w:val="24"/>
          <w:lang w:val="fr-CA"/>
        </w:rPr>
        <w:t xml:space="preserve"> ed.</w:t>
      </w:r>
    </w:p>
    <w:p w14:paraId="70BC93DB" w14:textId="77777777" w:rsidR="004C7A31" w:rsidRPr="007B7A3D" w:rsidRDefault="004C7A31" w:rsidP="004C7A31">
      <w:pPr>
        <w:rPr>
          <w:sz w:val="24"/>
          <w:lang w:val="fr-CA"/>
        </w:rPr>
      </w:pPr>
      <w:r w:rsidRPr="007B7A3D">
        <w:rPr>
          <w:sz w:val="24"/>
          <w:lang w:val="fr-CA"/>
        </w:rPr>
        <w:t>Guide méthodologique pour comprendre, choisir, agir et se souvenir</w:t>
      </w:r>
    </w:p>
    <w:p w14:paraId="0D812548" w14:textId="77777777" w:rsidR="004C7A31" w:rsidRPr="007B7A3D" w:rsidRDefault="004C7A31" w:rsidP="004C7A31">
      <w:pPr>
        <w:rPr>
          <w:sz w:val="24"/>
          <w:lang w:val="fr-CA"/>
        </w:rPr>
      </w:pPr>
      <w:r w:rsidRPr="007B7A3D">
        <w:rPr>
          <w:sz w:val="24"/>
          <w:lang w:val="fr-CA"/>
        </w:rPr>
        <w:t>Auteur : Réjean McCormick</w:t>
      </w:r>
    </w:p>
    <w:p w14:paraId="2E800436" w14:textId="77777777" w:rsidR="004C7A31" w:rsidRDefault="004C7A31" w:rsidP="004C7A31">
      <w:pPr>
        <w:rPr>
          <w:sz w:val="24"/>
          <w:lang w:val="fr-CA"/>
        </w:rPr>
      </w:pPr>
      <w:r w:rsidRPr="007B7A3D">
        <w:rPr>
          <w:sz w:val="24"/>
          <w:lang w:val="fr-CA"/>
        </w:rPr>
        <w:t>Éditeur : Réjean McCormick</w:t>
      </w:r>
      <w:r w:rsidRPr="007B7A3D">
        <w:rPr>
          <w:sz w:val="24"/>
          <w:lang w:val="fr-CA"/>
        </w:rPr>
        <w:br/>
        <w:t>Première édition : 2026</w:t>
      </w:r>
      <w:r w:rsidRPr="007B7A3D">
        <w:rPr>
          <w:sz w:val="24"/>
          <w:lang w:val="fr-CA"/>
        </w:rPr>
        <w:br/>
        <w:t>Conception de la couverture : Réjean McCormick</w:t>
      </w:r>
      <w:r w:rsidRPr="007B7A3D">
        <w:rPr>
          <w:sz w:val="24"/>
          <w:lang w:val="fr-CA"/>
        </w:rPr>
        <w:br/>
        <w:t>Mise en page et composition : Réjean McCormick</w:t>
      </w:r>
    </w:p>
    <w:p w14:paraId="002E6948" w14:textId="77777777" w:rsidR="004C7A31" w:rsidRPr="007B7A3D" w:rsidRDefault="004C7A31" w:rsidP="004C7A31">
      <w:pPr>
        <w:rPr>
          <w:sz w:val="24"/>
          <w:lang w:val="fr-CA"/>
        </w:rPr>
      </w:pPr>
    </w:p>
    <w:p w14:paraId="0F89A495" w14:textId="77777777" w:rsidR="004C7A31" w:rsidRPr="000802BE" w:rsidRDefault="004C7A31" w:rsidP="004C7A31">
      <w:pPr>
        <w:rPr>
          <w:sz w:val="24"/>
          <w:lang w:val="fr-CA"/>
        </w:rPr>
      </w:pPr>
      <w:r w:rsidRPr="000802BE">
        <w:rPr>
          <w:sz w:val="24"/>
          <w:lang w:val="fr-CA"/>
        </w:rPr>
        <w:t>© 2026 par l’auteur. Cette œuvre est distribuée sous licence Creative Commons Attribution – Pas d’Utilisation Commerciale 4.0 International (CC BY-NC 4.0). Vous êtes autorisé à copier, partager et adapter ce livre à des fins non commerciales, à condition d’en créditer l’auteur de manière appropriée.</w:t>
      </w:r>
    </w:p>
    <w:p w14:paraId="2E7BAF2A" w14:textId="77777777" w:rsidR="004C7A31" w:rsidRPr="000802BE" w:rsidRDefault="004C7A31" w:rsidP="004C7A31">
      <w:pPr>
        <w:rPr>
          <w:sz w:val="24"/>
          <w:lang w:val="fr-CA"/>
        </w:rPr>
      </w:pPr>
    </w:p>
    <w:p w14:paraId="59FBA798" w14:textId="77777777" w:rsidR="004C7A31" w:rsidRPr="000802BE" w:rsidRDefault="004C7A31" w:rsidP="004C7A31">
      <w:pPr>
        <w:rPr>
          <w:sz w:val="24"/>
          <w:lang w:val="fr-CA"/>
        </w:rPr>
      </w:pPr>
      <w:r w:rsidRPr="000802BE">
        <w:rPr>
          <w:sz w:val="24"/>
          <w:lang w:val="fr-CA"/>
        </w:rPr>
        <w:t>Ce livre est vendu à prix coûtant ou au prix minimum autorisé et peut être librement copié.</w:t>
      </w:r>
    </w:p>
    <w:p w14:paraId="26594D42" w14:textId="77777777" w:rsidR="004C7A31" w:rsidRPr="000802BE" w:rsidRDefault="004C7A31" w:rsidP="004C7A31">
      <w:pPr>
        <w:rPr>
          <w:sz w:val="24"/>
          <w:lang w:val="fr-CA"/>
        </w:rPr>
      </w:pPr>
    </w:p>
    <w:p w14:paraId="4AF5AB0D" w14:textId="77777777" w:rsidR="004C7A31" w:rsidRPr="000802BE" w:rsidRDefault="004C7A31" w:rsidP="004C7A31">
      <w:pPr>
        <w:rPr>
          <w:sz w:val="24"/>
          <w:lang w:val="fr-CA"/>
        </w:rPr>
      </w:pPr>
      <w:r w:rsidRPr="000802BE">
        <w:rPr>
          <w:sz w:val="24"/>
          <w:lang w:val="fr-CA"/>
        </w:rPr>
        <w:t>Pays de publication : Canada.</w:t>
      </w:r>
    </w:p>
    <w:p w14:paraId="4DAFF5E7" w14:textId="77777777" w:rsidR="004C7A31" w:rsidRPr="000802BE" w:rsidRDefault="004C7A31" w:rsidP="004C7A31">
      <w:pPr>
        <w:rPr>
          <w:sz w:val="24"/>
          <w:lang w:val="fr-CA"/>
        </w:rPr>
      </w:pPr>
    </w:p>
    <w:p w14:paraId="72797322" w14:textId="77777777" w:rsidR="004C7A31" w:rsidRPr="000802BE" w:rsidRDefault="004C7A31" w:rsidP="004C7A31">
      <w:pPr>
        <w:rPr>
          <w:sz w:val="24"/>
          <w:lang w:val="fr-CA"/>
        </w:rPr>
      </w:pPr>
      <w:r w:rsidRPr="000802BE">
        <w:rPr>
          <w:sz w:val="24"/>
          <w:lang w:val="fr-CA"/>
        </w:rPr>
        <w:t>Avis : Ce livre a été écrit à l’aide d’OpenAI.</w:t>
      </w:r>
    </w:p>
    <w:p w14:paraId="3842E5D9" w14:textId="77777777" w:rsidR="004C7A31" w:rsidRPr="000802BE" w:rsidRDefault="004C7A31" w:rsidP="004C7A31">
      <w:pPr>
        <w:rPr>
          <w:sz w:val="24"/>
          <w:lang w:val="fr-CA"/>
        </w:rPr>
      </w:pPr>
    </w:p>
    <w:p w14:paraId="1CA921CC" w14:textId="77777777" w:rsidR="004C7A31" w:rsidRDefault="004C7A31" w:rsidP="004C7A31">
      <w:pPr>
        <w:rPr>
          <w:sz w:val="24"/>
          <w:lang w:val="fr-CA"/>
        </w:rPr>
        <w:sectPr w:rsidR="004C7A31" w:rsidSect="000205F7">
          <w:headerReference w:type="default" r:id="rId8"/>
          <w:pgSz w:w="8640" w:h="12960"/>
          <w:pgMar w:top="794" w:right="709" w:bottom="794" w:left="862" w:header="363" w:footer="363" w:gutter="0"/>
          <w:cols w:space="720"/>
          <w:docGrid w:linePitch="286"/>
        </w:sectPr>
      </w:pPr>
      <w:r w:rsidRPr="000802BE">
        <w:rPr>
          <w:sz w:val="24"/>
          <w:lang w:val="fr-CA"/>
        </w:rPr>
        <w:t>Contact : rejean.mccormick@initkoa.org</w:t>
      </w:r>
      <w:r w:rsidRPr="000802BE">
        <w:rPr>
          <w:sz w:val="24"/>
          <w:lang w:val="fr-CA"/>
        </w:rPr>
        <w:br/>
        <w:t>Site : initkoa.o</w:t>
      </w:r>
      <w:bookmarkStart w:id="11" w:name="_oimfcbubromc" w:colFirst="0" w:colLast="0"/>
      <w:bookmarkEnd w:id="11"/>
      <w:r w:rsidRPr="000802BE">
        <w:rPr>
          <w:sz w:val="24"/>
          <w:lang w:val="fr-CA"/>
        </w:rPr>
        <w:t>rg</w:t>
      </w:r>
    </w:p>
    <w:p w14:paraId="6B1267E8" w14:textId="3EE6B36C" w:rsidR="00DD12A9" w:rsidRPr="0012433E" w:rsidRDefault="00000000" w:rsidP="004C7A31">
      <w:pPr>
        <w:pStyle w:val="Heading2"/>
        <w:rPr>
          <w:lang w:val="fr-CA"/>
        </w:rPr>
      </w:pPr>
      <w:r w:rsidRPr="0012433E">
        <w:rPr>
          <w:lang w:val="fr-CA"/>
        </w:rPr>
        <w:lastRenderedPageBreak/>
        <w:t>Table des matières</w:t>
      </w:r>
      <w:bookmarkEnd w:id="0"/>
    </w:p>
    <w:p w14:paraId="15E68BEF" w14:textId="79BB5CBC" w:rsidR="0012433E" w:rsidRDefault="00000000">
      <w:pPr>
        <w:pStyle w:val="TOC1"/>
        <w:tabs>
          <w:tab w:val="right" w:leader="dot" w:pos="7059"/>
        </w:tabs>
        <w:rPr>
          <w:noProof/>
        </w:rPr>
      </w:pPr>
      <w:r>
        <w:fldChar w:fldCharType="begin"/>
      </w:r>
      <w:r w:rsidRPr="0012433E">
        <w:rPr>
          <w:lang w:val="fr-CA"/>
        </w:rPr>
        <w:instrText>TOC \o "1-2" \h \z</w:instrText>
      </w:r>
      <w:r>
        <w:fldChar w:fldCharType="separate"/>
      </w:r>
      <w:hyperlink w:anchor="_Toc230000951" w:history="1">
        <w:r w:rsidR="0012433E" w:rsidRPr="00FA5B4D">
          <w:rPr>
            <w:rStyle w:val="Hyperlink"/>
            <w:bCs/>
            <w:noProof/>
            <w:lang w:val="fr-CA"/>
          </w:rPr>
          <w:t>01. Introduction générale</w:t>
        </w:r>
        <w:r w:rsidR="0012433E">
          <w:rPr>
            <w:noProof/>
            <w:webHidden/>
          </w:rPr>
          <w:tab/>
        </w:r>
        <w:r w:rsidR="0012433E">
          <w:rPr>
            <w:noProof/>
            <w:webHidden/>
          </w:rPr>
          <w:fldChar w:fldCharType="begin"/>
        </w:r>
        <w:r w:rsidR="0012433E">
          <w:rPr>
            <w:noProof/>
            <w:webHidden/>
          </w:rPr>
          <w:instrText xml:space="preserve"> PAGEREF _Toc230000951 \h </w:instrText>
        </w:r>
        <w:r w:rsidR="0012433E">
          <w:rPr>
            <w:noProof/>
            <w:webHidden/>
          </w:rPr>
        </w:r>
        <w:r w:rsidR="0012433E">
          <w:rPr>
            <w:noProof/>
            <w:webHidden/>
          </w:rPr>
          <w:fldChar w:fldCharType="separate"/>
        </w:r>
        <w:r w:rsidR="0036355B">
          <w:rPr>
            <w:noProof/>
            <w:webHidden/>
          </w:rPr>
          <w:t>1</w:t>
        </w:r>
        <w:r w:rsidR="0012433E">
          <w:rPr>
            <w:noProof/>
            <w:webHidden/>
          </w:rPr>
          <w:fldChar w:fldCharType="end"/>
        </w:r>
      </w:hyperlink>
    </w:p>
    <w:p w14:paraId="48931CB3" w14:textId="6DD365DC" w:rsidR="0012433E" w:rsidRDefault="0012433E">
      <w:pPr>
        <w:pStyle w:val="TOC2"/>
        <w:tabs>
          <w:tab w:val="right" w:leader="dot" w:pos="7059"/>
        </w:tabs>
        <w:rPr>
          <w:noProof/>
        </w:rPr>
      </w:pPr>
      <w:hyperlink w:anchor="_Toc230000952" w:history="1">
        <w:r w:rsidRPr="00FA5B4D">
          <w:rPr>
            <w:rStyle w:val="Hyperlink"/>
            <w:noProof/>
            <w:lang w:val="fr-CA"/>
          </w:rPr>
          <w:t>1.0 Objectifs du chapitre</w:t>
        </w:r>
        <w:r>
          <w:rPr>
            <w:noProof/>
            <w:webHidden/>
          </w:rPr>
          <w:tab/>
        </w:r>
        <w:r>
          <w:rPr>
            <w:noProof/>
            <w:webHidden/>
          </w:rPr>
          <w:fldChar w:fldCharType="begin"/>
        </w:r>
        <w:r>
          <w:rPr>
            <w:noProof/>
            <w:webHidden/>
          </w:rPr>
          <w:instrText xml:space="preserve"> PAGEREF _Toc230000952 \h </w:instrText>
        </w:r>
        <w:r>
          <w:rPr>
            <w:noProof/>
            <w:webHidden/>
          </w:rPr>
        </w:r>
        <w:r>
          <w:rPr>
            <w:noProof/>
            <w:webHidden/>
          </w:rPr>
          <w:fldChar w:fldCharType="separate"/>
        </w:r>
        <w:r w:rsidR="0036355B">
          <w:rPr>
            <w:noProof/>
            <w:webHidden/>
          </w:rPr>
          <w:t>1</w:t>
        </w:r>
        <w:r>
          <w:rPr>
            <w:noProof/>
            <w:webHidden/>
          </w:rPr>
          <w:fldChar w:fldCharType="end"/>
        </w:r>
      </w:hyperlink>
    </w:p>
    <w:p w14:paraId="4EC0E6CD" w14:textId="0AC4C949" w:rsidR="0012433E" w:rsidRDefault="0012433E">
      <w:pPr>
        <w:pStyle w:val="TOC2"/>
        <w:tabs>
          <w:tab w:val="right" w:leader="dot" w:pos="7059"/>
        </w:tabs>
        <w:rPr>
          <w:noProof/>
        </w:rPr>
      </w:pPr>
      <w:hyperlink w:anchor="_Toc230000953" w:history="1">
        <w:r w:rsidRPr="00FA5B4D">
          <w:rPr>
            <w:rStyle w:val="Hyperlink"/>
            <w:noProof/>
            <w:lang w:val="fr-CA"/>
          </w:rPr>
          <w:t>1.1 Situer — Pourquoi ce guide existe</w:t>
        </w:r>
        <w:r>
          <w:rPr>
            <w:noProof/>
            <w:webHidden/>
          </w:rPr>
          <w:tab/>
        </w:r>
        <w:r>
          <w:rPr>
            <w:noProof/>
            <w:webHidden/>
          </w:rPr>
          <w:fldChar w:fldCharType="begin"/>
        </w:r>
        <w:r>
          <w:rPr>
            <w:noProof/>
            <w:webHidden/>
          </w:rPr>
          <w:instrText xml:space="preserve"> PAGEREF _Toc230000953 \h </w:instrText>
        </w:r>
        <w:r>
          <w:rPr>
            <w:noProof/>
            <w:webHidden/>
          </w:rPr>
        </w:r>
        <w:r>
          <w:rPr>
            <w:noProof/>
            <w:webHidden/>
          </w:rPr>
          <w:fldChar w:fldCharType="separate"/>
        </w:r>
        <w:r w:rsidR="0036355B">
          <w:rPr>
            <w:noProof/>
            <w:webHidden/>
          </w:rPr>
          <w:t>1</w:t>
        </w:r>
        <w:r>
          <w:rPr>
            <w:noProof/>
            <w:webHidden/>
          </w:rPr>
          <w:fldChar w:fldCharType="end"/>
        </w:r>
      </w:hyperlink>
    </w:p>
    <w:p w14:paraId="59633644" w14:textId="3C83CB25" w:rsidR="0012433E" w:rsidRDefault="0012433E">
      <w:pPr>
        <w:pStyle w:val="TOC2"/>
        <w:tabs>
          <w:tab w:val="right" w:leader="dot" w:pos="7059"/>
        </w:tabs>
        <w:rPr>
          <w:noProof/>
        </w:rPr>
      </w:pPr>
      <w:hyperlink w:anchor="_Toc230000954" w:history="1">
        <w:r w:rsidRPr="00FA5B4D">
          <w:rPr>
            <w:rStyle w:val="Hyperlink"/>
            <w:noProof/>
            <w:lang w:val="fr-CA"/>
          </w:rPr>
          <w:t>1.2 Distinguer — Ce que le guide est et n’est pas</w:t>
        </w:r>
        <w:r>
          <w:rPr>
            <w:noProof/>
            <w:webHidden/>
          </w:rPr>
          <w:tab/>
        </w:r>
        <w:r>
          <w:rPr>
            <w:noProof/>
            <w:webHidden/>
          </w:rPr>
          <w:fldChar w:fldCharType="begin"/>
        </w:r>
        <w:r>
          <w:rPr>
            <w:noProof/>
            <w:webHidden/>
          </w:rPr>
          <w:instrText xml:space="preserve"> PAGEREF _Toc230000954 \h </w:instrText>
        </w:r>
        <w:r>
          <w:rPr>
            <w:noProof/>
            <w:webHidden/>
          </w:rPr>
        </w:r>
        <w:r>
          <w:rPr>
            <w:noProof/>
            <w:webHidden/>
          </w:rPr>
          <w:fldChar w:fldCharType="separate"/>
        </w:r>
        <w:r w:rsidR="0036355B">
          <w:rPr>
            <w:noProof/>
            <w:webHidden/>
          </w:rPr>
          <w:t>3</w:t>
        </w:r>
        <w:r>
          <w:rPr>
            <w:noProof/>
            <w:webHidden/>
          </w:rPr>
          <w:fldChar w:fldCharType="end"/>
        </w:r>
      </w:hyperlink>
    </w:p>
    <w:p w14:paraId="4E25A8D7" w14:textId="51A88887" w:rsidR="0012433E" w:rsidRDefault="0012433E">
      <w:pPr>
        <w:pStyle w:val="TOC2"/>
        <w:tabs>
          <w:tab w:val="right" w:leader="dot" w:pos="7059"/>
        </w:tabs>
        <w:rPr>
          <w:noProof/>
        </w:rPr>
      </w:pPr>
      <w:hyperlink w:anchor="_Toc230000955" w:history="1">
        <w:r w:rsidRPr="00FA5B4D">
          <w:rPr>
            <w:rStyle w:val="Hyperlink"/>
            <w:noProof/>
            <w:lang w:val="fr-CA"/>
          </w:rPr>
          <w:t>1.3 Transformer — La transformation centrale du guide</w:t>
        </w:r>
        <w:r>
          <w:rPr>
            <w:noProof/>
            <w:webHidden/>
          </w:rPr>
          <w:tab/>
        </w:r>
        <w:r>
          <w:rPr>
            <w:noProof/>
            <w:webHidden/>
          </w:rPr>
          <w:fldChar w:fldCharType="begin"/>
        </w:r>
        <w:r>
          <w:rPr>
            <w:noProof/>
            <w:webHidden/>
          </w:rPr>
          <w:instrText xml:space="preserve"> PAGEREF _Toc230000955 \h </w:instrText>
        </w:r>
        <w:r>
          <w:rPr>
            <w:noProof/>
            <w:webHidden/>
          </w:rPr>
        </w:r>
        <w:r>
          <w:rPr>
            <w:noProof/>
            <w:webHidden/>
          </w:rPr>
          <w:fldChar w:fldCharType="separate"/>
        </w:r>
        <w:r w:rsidR="0036355B">
          <w:rPr>
            <w:noProof/>
            <w:webHidden/>
          </w:rPr>
          <w:t>5</w:t>
        </w:r>
        <w:r>
          <w:rPr>
            <w:noProof/>
            <w:webHidden/>
          </w:rPr>
          <w:fldChar w:fldCharType="end"/>
        </w:r>
      </w:hyperlink>
    </w:p>
    <w:p w14:paraId="15CB2DA7" w14:textId="268C6E44" w:rsidR="0012433E" w:rsidRDefault="0012433E">
      <w:pPr>
        <w:pStyle w:val="TOC2"/>
        <w:tabs>
          <w:tab w:val="right" w:leader="dot" w:pos="7059"/>
        </w:tabs>
        <w:rPr>
          <w:noProof/>
        </w:rPr>
      </w:pPr>
      <w:hyperlink w:anchor="_Toc230000956" w:history="1">
        <w:r w:rsidRPr="00FA5B4D">
          <w:rPr>
            <w:rStyle w:val="Hyperlink"/>
            <w:noProof/>
            <w:lang w:val="fr-CA"/>
          </w:rPr>
          <w:t>1.4 Produire — Ce que l’étudiant devra faire</w:t>
        </w:r>
        <w:r>
          <w:rPr>
            <w:noProof/>
            <w:webHidden/>
          </w:rPr>
          <w:tab/>
        </w:r>
        <w:r>
          <w:rPr>
            <w:noProof/>
            <w:webHidden/>
          </w:rPr>
          <w:fldChar w:fldCharType="begin"/>
        </w:r>
        <w:r>
          <w:rPr>
            <w:noProof/>
            <w:webHidden/>
          </w:rPr>
          <w:instrText xml:space="preserve"> PAGEREF _Toc230000956 \h </w:instrText>
        </w:r>
        <w:r>
          <w:rPr>
            <w:noProof/>
            <w:webHidden/>
          </w:rPr>
        </w:r>
        <w:r>
          <w:rPr>
            <w:noProof/>
            <w:webHidden/>
          </w:rPr>
          <w:fldChar w:fldCharType="separate"/>
        </w:r>
        <w:r w:rsidR="0036355B">
          <w:rPr>
            <w:noProof/>
            <w:webHidden/>
          </w:rPr>
          <w:t>7</w:t>
        </w:r>
        <w:r>
          <w:rPr>
            <w:noProof/>
            <w:webHidden/>
          </w:rPr>
          <w:fldChar w:fldCharType="end"/>
        </w:r>
      </w:hyperlink>
    </w:p>
    <w:p w14:paraId="2EA32893" w14:textId="2558F507" w:rsidR="0012433E" w:rsidRDefault="0012433E">
      <w:pPr>
        <w:pStyle w:val="TOC2"/>
        <w:tabs>
          <w:tab w:val="right" w:leader="dot" w:pos="7059"/>
        </w:tabs>
        <w:rPr>
          <w:noProof/>
        </w:rPr>
      </w:pPr>
      <w:hyperlink w:anchor="_Toc230000957" w:history="1">
        <w:r w:rsidRPr="00FA5B4D">
          <w:rPr>
            <w:rStyle w:val="Hyperlink"/>
            <w:noProof/>
            <w:lang w:val="fr-CA"/>
          </w:rPr>
          <w:t>1.5 Retenir — Les phrases clés de l’introduction</w:t>
        </w:r>
        <w:r>
          <w:rPr>
            <w:noProof/>
            <w:webHidden/>
          </w:rPr>
          <w:tab/>
        </w:r>
        <w:r>
          <w:rPr>
            <w:noProof/>
            <w:webHidden/>
          </w:rPr>
          <w:fldChar w:fldCharType="begin"/>
        </w:r>
        <w:r>
          <w:rPr>
            <w:noProof/>
            <w:webHidden/>
          </w:rPr>
          <w:instrText xml:space="preserve"> PAGEREF _Toc230000957 \h </w:instrText>
        </w:r>
        <w:r>
          <w:rPr>
            <w:noProof/>
            <w:webHidden/>
          </w:rPr>
        </w:r>
        <w:r>
          <w:rPr>
            <w:noProof/>
            <w:webHidden/>
          </w:rPr>
          <w:fldChar w:fldCharType="separate"/>
        </w:r>
        <w:r w:rsidR="0036355B">
          <w:rPr>
            <w:noProof/>
            <w:webHidden/>
          </w:rPr>
          <w:t>9</w:t>
        </w:r>
        <w:r>
          <w:rPr>
            <w:noProof/>
            <w:webHidden/>
          </w:rPr>
          <w:fldChar w:fldCharType="end"/>
        </w:r>
      </w:hyperlink>
    </w:p>
    <w:p w14:paraId="44585F20" w14:textId="46FE9C92" w:rsidR="0012433E" w:rsidRDefault="0012433E">
      <w:pPr>
        <w:pStyle w:val="TOC2"/>
        <w:tabs>
          <w:tab w:val="right" w:leader="dot" w:pos="7059"/>
        </w:tabs>
        <w:rPr>
          <w:noProof/>
        </w:rPr>
      </w:pPr>
      <w:hyperlink w:anchor="_Toc230000958" w:history="1">
        <w:r w:rsidRPr="00FA5B4D">
          <w:rPr>
            <w:rStyle w:val="Hyperlink"/>
            <w:noProof/>
            <w:lang w:val="fr-CA"/>
          </w:rPr>
          <w:t>1.6 Référencer — Références mobilisées dans l’introduction</w:t>
        </w:r>
        <w:r>
          <w:rPr>
            <w:noProof/>
            <w:webHidden/>
          </w:rPr>
          <w:tab/>
        </w:r>
        <w:r>
          <w:rPr>
            <w:noProof/>
            <w:webHidden/>
          </w:rPr>
          <w:fldChar w:fldCharType="begin"/>
        </w:r>
        <w:r>
          <w:rPr>
            <w:noProof/>
            <w:webHidden/>
          </w:rPr>
          <w:instrText xml:space="preserve"> PAGEREF _Toc230000958 \h </w:instrText>
        </w:r>
        <w:r>
          <w:rPr>
            <w:noProof/>
            <w:webHidden/>
          </w:rPr>
        </w:r>
        <w:r>
          <w:rPr>
            <w:noProof/>
            <w:webHidden/>
          </w:rPr>
          <w:fldChar w:fldCharType="separate"/>
        </w:r>
        <w:r w:rsidR="0036355B">
          <w:rPr>
            <w:noProof/>
            <w:webHidden/>
          </w:rPr>
          <w:t>10</w:t>
        </w:r>
        <w:r>
          <w:rPr>
            <w:noProof/>
            <w:webHidden/>
          </w:rPr>
          <w:fldChar w:fldCharType="end"/>
        </w:r>
      </w:hyperlink>
    </w:p>
    <w:p w14:paraId="0D4632A8" w14:textId="1B1560B0" w:rsidR="0012433E" w:rsidRDefault="0012433E">
      <w:pPr>
        <w:pStyle w:val="TOC2"/>
        <w:tabs>
          <w:tab w:val="right" w:leader="dot" w:pos="7059"/>
        </w:tabs>
        <w:rPr>
          <w:rStyle w:val="Hyperlink"/>
          <w:noProof/>
        </w:rPr>
      </w:pPr>
      <w:hyperlink w:anchor="_Toc230000959" w:history="1">
        <w:r w:rsidRPr="00FA5B4D">
          <w:rPr>
            <w:rStyle w:val="Hyperlink"/>
            <w:noProof/>
            <w:lang w:val="fr-CA"/>
          </w:rPr>
          <w:t>1.7 Transition vers le chapitre 2</w:t>
        </w:r>
        <w:r>
          <w:rPr>
            <w:noProof/>
            <w:webHidden/>
          </w:rPr>
          <w:tab/>
        </w:r>
        <w:r>
          <w:rPr>
            <w:noProof/>
            <w:webHidden/>
          </w:rPr>
          <w:fldChar w:fldCharType="begin"/>
        </w:r>
        <w:r>
          <w:rPr>
            <w:noProof/>
            <w:webHidden/>
          </w:rPr>
          <w:instrText xml:space="preserve"> PAGEREF _Toc230000959 \h </w:instrText>
        </w:r>
        <w:r>
          <w:rPr>
            <w:noProof/>
            <w:webHidden/>
          </w:rPr>
        </w:r>
        <w:r>
          <w:rPr>
            <w:noProof/>
            <w:webHidden/>
          </w:rPr>
          <w:fldChar w:fldCharType="separate"/>
        </w:r>
        <w:r w:rsidR="0036355B">
          <w:rPr>
            <w:noProof/>
            <w:webHidden/>
          </w:rPr>
          <w:t>10</w:t>
        </w:r>
        <w:r>
          <w:rPr>
            <w:noProof/>
            <w:webHidden/>
          </w:rPr>
          <w:fldChar w:fldCharType="end"/>
        </w:r>
      </w:hyperlink>
    </w:p>
    <w:p w14:paraId="02281EBB" w14:textId="77777777" w:rsidR="0012433E" w:rsidRPr="0012433E" w:rsidRDefault="0012433E" w:rsidP="0012433E">
      <w:pPr>
        <w:rPr>
          <w:noProof/>
        </w:rPr>
      </w:pPr>
    </w:p>
    <w:p w14:paraId="59121D50" w14:textId="0770C317" w:rsidR="0012433E" w:rsidRDefault="0012433E">
      <w:pPr>
        <w:pStyle w:val="TOC1"/>
        <w:tabs>
          <w:tab w:val="right" w:leader="dot" w:pos="7059"/>
        </w:tabs>
        <w:rPr>
          <w:noProof/>
        </w:rPr>
      </w:pPr>
      <w:hyperlink w:anchor="_Toc230000960" w:history="1">
        <w:r w:rsidRPr="00FA5B4D">
          <w:rPr>
            <w:rStyle w:val="Hyperlink"/>
            <w:bCs/>
            <w:noProof/>
            <w:lang w:val="fr-CA"/>
          </w:rPr>
          <w:t>02. Commencer par ce qui existe déjà</w:t>
        </w:r>
        <w:r>
          <w:rPr>
            <w:noProof/>
            <w:webHidden/>
          </w:rPr>
          <w:tab/>
        </w:r>
        <w:r>
          <w:rPr>
            <w:noProof/>
            <w:webHidden/>
          </w:rPr>
          <w:fldChar w:fldCharType="begin"/>
        </w:r>
        <w:r>
          <w:rPr>
            <w:noProof/>
            <w:webHidden/>
          </w:rPr>
          <w:instrText xml:space="preserve"> PAGEREF _Toc230000960 \h </w:instrText>
        </w:r>
        <w:r>
          <w:rPr>
            <w:noProof/>
            <w:webHidden/>
          </w:rPr>
        </w:r>
        <w:r>
          <w:rPr>
            <w:noProof/>
            <w:webHidden/>
          </w:rPr>
          <w:fldChar w:fldCharType="separate"/>
        </w:r>
        <w:r w:rsidR="0036355B">
          <w:rPr>
            <w:noProof/>
            <w:webHidden/>
          </w:rPr>
          <w:t>11</w:t>
        </w:r>
        <w:r>
          <w:rPr>
            <w:noProof/>
            <w:webHidden/>
          </w:rPr>
          <w:fldChar w:fldCharType="end"/>
        </w:r>
      </w:hyperlink>
    </w:p>
    <w:p w14:paraId="26FB6E71" w14:textId="5E9DBA03" w:rsidR="0012433E" w:rsidRDefault="0012433E">
      <w:pPr>
        <w:pStyle w:val="TOC2"/>
        <w:tabs>
          <w:tab w:val="right" w:leader="dot" w:pos="7059"/>
        </w:tabs>
        <w:rPr>
          <w:noProof/>
        </w:rPr>
      </w:pPr>
      <w:hyperlink w:anchor="_Toc230000961" w:history="1">
        <w:r w:rsidRPr="00FA5B4D">
          <w:rPr>
            <w:rStyle w:val="Hyperlink"/>
            <w:noProof/>
            <w:lang w:val="fr-CA"/>
          </w:rPr>
          <w:t>2.0 Objectifs du chapitre</w:t>
        </w:r>
        <w:r>
          <w:rPr>
            <w:noProof/>
            <w:webHidden/>
          </w:rPr>
          <w:tab/>
        </w:r>
        <w:r>
          <w:rPr>
            <w:noProof/>
            <w:webHidden/>
          </w:rPr>
          <w:fldChar w:fldCharType="begin"/>
        </w:r>
        <w:r>
          <w:rPr>
            <w:noProof/>
            <w:webHidden/>
          </w:rPr>
          <w:instrText xml:space="preserve"> PAGEREF _Toc230000961 \h </w:instrText>
        </w:r>
        <w:r>
          <w:rPr>
            <w:noProof/>
            <w:webHidden/>
          </w:rPr>
        </w:r>
        <w:r>
          <w:rPr>
            <w:noProof/>
            <w:webHidden/>
          </w:rPr>
          <w:fldChar w:fldCharType="separate"/>
        </w:r>
        <w:r w:rsidR="0036355B">
          <w:rPr>
            <w:noProof/>
            <w:webHidden/>
          </w:rPr>
          <w:t>11</w:t>
        </w:r>
        <w:r>
          <w:rPr>
            <w:noProof/>
            <w:webHidden/>
          </w:rPr>
          <w:fldChar w:fldCharType="end"/>
        </w:r>
      </w:hyperlink>
    </w:p>
    <w:p w14:paraId="16C89981" w14:textId="35D0F53C" w:rsidR="0012433E" w:rsidRDefault="0012433E">
      <w:pPr>
        <w:pStyle w:val="TOC2"/>
        <w:tabs>
          <w:tab w:val="right" w:leader="dot" w:pos="7059"/>
        </w:tabs>
        <w:rPr>
          <w:noProof/>
        </w:rPr>
      </w:pPr>
      <w:hyperlink w:anchor="_Toc230000962" w:history="1">
        <w:r w:rsidRPr="00FA5B4D">
          <w:rPr>
            <w:rStyle w:val="Hyperlink"/>
            <w:noProof/>
            <w:lang w:val="fr-CA"/>
          </w:rPr>
          <w:t>2.1 Situer — Le réflexe de commencer par les problèmes</w:t>
        </w:r>
        <w:r>
          <w:rPr>
            <w:noProof/>
            <w:webHidden/>
          </w:rPr>
          <w:tab/>
        </w:r>
        <w:r>
          <w:rPr>
            <w:noProof/>
            <w:webHidden/>
          </w:rPr>
          <w:fldChar w:fldCharType="begin"/>
        </w:r>
        <w:r>
          <w:rPr>
            <w:noProof/>
            <w:webHidden/>
          </w:rPr>
          <w:instrText xml:space="preserve"> PAGEREF _Toc230000962 \h </w:instrText>
        </w:r>
        <w:r>
          <w:rPr>
            <w:noProof/>
            <w:webHidden/>
          </w:rPr>
        </w:r>
        <w:r>
          <w:rPr>
            <w:noProof/>
            <w:webHidden/>
          </w:rPr>
          <w:fldChar w:fldCharType="separate"/>
        </w:r>
        <w:r w:rsidR="0036355B">
          <w:rPr>
            <w:noProof/>
            <w:webHidden/>
          </w:rPr>
          <w:t>12</w:t>
        </w:r>
        <w:r>
          <w:rPr>
            <w:noProof/>
            <w:webHidden/>
          </w:rPr>
          <w:fldChar w:fldCharType="end"/>
        </w:r>
      </w:hyperlink>
    </w:p>
    <w:p w14:paraId="28B5A309" w14:textId="0A988852" w:rsidR="0012433E" w:rsidRDefault="0012433E">
      <w:pPr>
        <w:pStyle w:val="TOC2"/>
        <w:tabs>
          <w:tab w:val="right" w:leader="dot" w:pos="7059"/>
        </w:tabs>
        <w:rPr>
          <w:noProof/>
        </w:rPr>
      </w:pPr>
      <w:hyperlink w:anchor="_Toc230000963" w:history="1">
        <w:r w:rsidRPr="00FA5B4D">
          <w:rPr>
            <w:rStyle w:val="Hyperlink"/>
            <w:noProof/>
            <w:lang w:val="fr-CA"/>
          </w:rPr>
          <w:t>2.2 Distinguer — Problème, contexte, manque, ressource, capacité</w:t>
        </w:r>
        <w:r>
          <w:rPr>
            <w:noProof/>
            <w:webHidden/>
          </w:rPr>
          <w:tab/>
        </w:r>
        <w:r>
          <w:rPr>
            <w:noProof/>
            <w:webHidden/>
          </w:rPr>
          <w:fldChar w:fldCharType="begin"/>
        </w:r>
        <w:r>
          <w:rPr>
            <w:noProof/>
            <w:webHidden/>
          </w:rPr>
          <w:instrText xml:space="preserve"> PAGEREF _Toc230000963 \h </w:instrText>
        </w:r>
        <w:r>
          <w:rPr>
            <w:noProof/>
            <w:webHidden/>
          </w:rPr>
        </w:r>
        <w:r>
          <w:rPr>
            <w:noProof/>
            <w:webHidden/>
          </w:rPr>
          <w:fldChar w:fldCharType="separate"/>
        </w:r>
        <w:r w:rsidR="0036355B">
          <w:rPr>
            <w:noProof/>
            <w:webHidden/>
          </w:rPr>
          <w:t>14</w:t>
        </w:r>
        <w:r>
          <w:rPr>
            <w:noProof/>
            <w:webHidden/>
          </w:rPr>
          <w:fldChar w:fldCharType="end"/>
        </w:r>
      </w:hyperlink>
    </w:p>
    <w:p w14:paraId="5B3C5A72" w14:textId="5164EE2F" w:rsidR="0012433E" w:rsidRDefault="0012433E">
      <w:pPr>
        <w:pStyle w:val="TOC2"/>
        <w:tabs>
          <w:tab w:val="right" w:leader="dot" w:pos="7059"/>
        </w:tabs>
        <w:rPr>
          <w:noProof/>
        </w:rPr>
      </w:pPr>
      <w:hyperlink w:anchor="_Toc230000964" w:history="1">
        <w:r w:rsidRPr="00FA5B4D">
          <w:rPr>
            <w:rStyle w:val="Hyperlink"/>
            <w:noProof/>
            <w:lang w:val="fr-CA"/>
          </w:rPr>
          <w:t>2.3 Transformer — Changer le regard avant d’agir</w:t>
        </w:r>
        <w:r>
          <w:rPr>
            <w:noProof/>
            <w:webHidden/>
          </w:rPr>
          <w:tab/>
        </w:r>
        <w:r>
          <w:rPr>
            <w:noProof/>
            <w:webHidden/>
          </w:rPr>
          <w:fldChar w:fldCharType="begin"/>
        </w:r>
        <w:r>
          <w:rPr>
            <w:noProof/>
            <w:webHidden/>
          </w:rPr>
          <w:instrText xml:space="preserve"> PAGEREF _Toc230000964 \h </w:instrText>
        </w:r>
        <w:r>
          <w:rPr>
            <w:noProof/>
            <w:webHidden/>
          </w:rPr>
        </w:r>
        <w:r>
          <w:rPr>
            <w:noProof/>
            <w:webHidden/>
          </w:rPr>
          <w:fldChar w:fldCharType="separate"/>
        </w:r>
        <w:r w:rsidR="0036355B">
          <w:rPr>
            <w:noProof/>
            <w:webHidden/>
          </w:rPr>
          <w:t>16</w:t>
        </w:r>
        <w:r>
          <w:rPr>
            <w:noProof/>
            <w:webHidden/>
          </w:rPr>
          <w:fldChar w:fldCharType="end"/>
        </w:r>
      </w:hyperlink>
    </w:p>
    <w:p w14:paraId="3566C0E0" w14:textId="7BD2130D" w:rsidR="0012433E" w:rsidRDefault="0012433E">
      <w:pPr>
        <w:pStyle w:val="TOC2"/>
        <w:tabs>
          <w:tab w:val="right" w:leader="dot" w:pos="7059"/>
        </w:tabs>
        <w:rPr>
          <w:noProof/>
        </w:rPr>
      </w:pPr>
      <w:hyperlink w:anchor="_Toc230000965" w:history="1">
        <w:r w:rsidRPr="00FA5B4D">
          <w:rPr>
            <w:rStyle w:val="Hyperlink"/>
            <w:noProof/>
            <w:lang w:val="fr-CA"/>
          </w:rPr>
          <w:t>2.4 Produire — Exercice de double description</w:t>
        </w:r>
        <w:r>
          <w:rPr>
            <w:noProof/>
            <w:webHidden/>
          </w:rPr>
          <w:tab/>
        </w:r>
        <w:r>
          <w:rPr>
            <w:noProof/>
            <w:webHidden/>
          </w:rPr>
          <w:fldChar w:fldCharType="begin"/>
        </w:r>
        <w:r>
          <w:rPr>
            <w:noProof/>
            <w:webHidden/>
          </w:rPr>
          <w:instrText xml:space="preserve"> PAGEREF _Toc230000965 \h </w:instrText>
        </w:r>
        <w:r>
          <w:rPr>
            <w:noProof/>
            <w:webHidden/>
          </w:rPr>
        </w:r>
        <w:r>
          <w:rPr>
            <w:noProof/>
            <w:webHidden/>
          </w:rPr>
          <w:fldChar w:fldCharType="separate"/>
        </w:r>
        <w:r w:rsidR="0036355B">
          <w:rPr>
            <w:noProof/>
            <w:webHidden/>
          </w:rPr>
          <w:t>18</w:t>
        </w:r>
        <w:r>
          <w:rPr>
            <w:noProof/>
            <w:webHidden/>
          </w:rPr>
          <w:fldChar w:fldCharType="end"/>
        </w:r>
      </w:hyperlink>
    </w:p>
    <w:p w14:paraId="420215B6" w14:textId="7E5E69E2" w:rsidR="0012433E" w:rsidRDefault="0012433E">
      <w:pPr>
        <w:pStyle w:val="TOC2"/>
        <w:tabs>
          <w:tab w:val="right" w:leader="dot" w:pos="7059"/>
        </w:tabs>
        <w:rPr>
          <w:noProof/>
        </w:rPr>
      </w:pPr>
      <w:hyperlink w:anchor="_Toc230000966" w:history="1">
        <w:r w:rsidRPr="00FA5B4D">
          <w:rPr>
            <w:rStyle w:val="Hyperlink"/>
            <w:noProof/>
            <w:lang w:val="fr-CA"/>
          </w:rPr>
          <w:t>2.5 Retenir — Ce qu’il faut garder du chapitre</w:t>
        </w:r>
        <w:r>
          <w:rPr>
            <w:noProof/>
            <w:webHidden/>
          </w:rPr>
          <w:tab/>
        </w:r>
        <w:r>
          <w:rPr>
            <w:noProof/>
            <w:webHidden/>
          </w:rPr>
          <w:fldChar w:fldCharType="begin"/>
        </w:r>
        <w:r>
          <w:rPr>
            <w:noProof/>
            <w:webHidden/>
          </w:rPr>
          <w:instrText xml:space="preserve"> PAGEREF _Toc230000966 \h </w:instrText>
        </w:r>
        <w:r>
          <w:rPr>
            <w:noProof/>
            <w:webHidden/>
          </w:rPr>
        </w:r>
        <w:r>
          <w:rPr>
            <w:noProof/>
            <w:webHidden/>
          </w:rPr>
          <w:fldChar w:fldCharType="separate"/>
        </w:r>
        <w:r w:rsidR="0036355B">
          <w:rPr>
            <w:noProof/>
            <w:webHidden/>
          </w:rPr>
          <w:t>20</w:t>
        </w:r>
        <w:r>
          <w:rPr>
            <w:noProof/>
            <w:webHidden/>
          </w:rPr>
          <w:fldChar w:fldCharType="end"/>
        </w:r>
      </w:hyperlink>
    </w:p>
    <w:p w14:paraId="6507B3C4" w14:textId="03F11ADB" w:rsidR="0012433E" w:rsidRDefault="0012433E">
      <w:pPr>
        <w:pStyle w:val="TOC2"/>
        <w:tabs>
          <w:tab w:val="right" w:leader="dot" w:pos="7059"/>
        </w:tabs>
        <w:rPr>
          <w:noProof/>
        </w:rPr>
      </w:pPr>
      <w:hyperlink w:anchor="_Toc230000967" w:history="1">
        <w:r w:rsidRPr="00FA5B4D">
          <w:rPr>
            <w:rStyle w:val="Hyperlink"/>
            <w:noProof/>
            <w:lang w:val="fr-CA"/>
          </w:rPr>
          <w:t>2.6 Référencer — Références mobilisées</w:t>
        </w:r>
        <w:r>
          <w:rPr>
            <w:noProof/>
            <w:webHidden/>
          </w:rPr>
          <w:tab/>
        </w:r>
        <w:r>
          <w:rPr>
            <w:noProof/>
            <w:webHidden/>
          </w:rPr>
          <w:fldChar w:fldCharType="begin"/>
        </w:r>
        <w:r>
          <w:rPr>
            <w:noProof/>
            <w:webHidden/>
          </w:rPr>
          <w:instrText xml:space="preserve"> PAGEREF _Toc230000967 \h </w:instrText>
        </w:r>
        <w:r>
          <w:rPr>
            <w:noProof/>
            <w:webHidden/>
          </w:rPr>
        </w:r>
        <w:r>
          <w:rPr>
            <w:noProof/>
            <w:webHidden/>
          </w:rPr>
          <w:fldChar w:fldCharType="separate"/>
        </w:r>
        <w:r w:rsidR="0036355B">
          <w:rPr>
            <w:noProof/>
            <w:webHidden/>
          </w:rPr>
          <w:t>20</w:t>
        </w:r>
        <w:r>
          <w:rPr>
            <w:noProof/>
            <w:webHidden/>
          </w:rPr>
          <w:fldChar w:fldCharType="end"/>
        </w:r>
      </w:hyperlink>
    </w:p>
    <w:p w14:paraId="73885F6F" w14:textId="1379607E" w:rsidR="0012433E" w:rsidRDefault="0012433E">
      <w:pPr>
        <w:pStyle w:val="TOC2"/>
        <w:tabs>
          <w:tab w:val="right" w:leader="dot" w:pos="7059"/>
        </w:tabs>
        <w:rPr>
          <w:noProof/>
        </w:rPr>
      </w:pPr>
      <w:hyperlink w:anchor="_Toc230000968" w:history="1">
        <w:r w:rsidRPr="00FA5B4D">
          <w:rPr>
            <w:rStyle w:val="Hyperlink"/>
            <w:noProof/>
            <w:lang w:val="fr-CA"/>
          </w:rPr>
          <w:t>2.7 Livrable du chapitre</w:t>
        </w:r>
        <w:r>
          <w:rPr>
            <w:noProof/>
            <w:webHidden/>
          </w:rPr>
          <w:tab/>
        </w:r>
        <w:r>
          <w:rPr>
            <w:noProof/>
            <w:webHidden/>
          </w:rPr>
          <w:fldChar w:fldCharType="begin"/>
        </w:r>
        <w:r>
          <w:rPr>
            <w:noProof/>
            <w:webHidden/>
          </w:rPr>
          <w:instrText xml:space="preserve"> PAGEREF _Toc230000968 \h </w:instrText>
        </w:r>
        <w:r>
          <w:rPr>
            <w:noProof/>
            <w:webHidden/>
          </w:rPr>
        </w:r>
        <w:r>
          <w:rPr>
            <w:noProof/>
            <w:webHidden/>
          </w:rPr>
          <w:fldChar w:fldCharType="separate"/>
        </w:r>
        <w:r w:rsidR="0036355B">
          <w:rPr>
            <w:noProof/>
            <w:webHidden/>
          </w:rPr>
          <w:t>21</w:t>
        </w:r>
        <w:r>
          <w:rPr>
            <w:noProof/>
            <w:webHidden/>
          </w:rPr>
          <w:fldChar w:fldCharType="end"/>
        </w:r>
      </w:hyperlink>
    </w:p>
    <w:p w14:paraId="51C2217B" w14:textId="71E54786" w:rsidR="0012433E" w:rsidRDefault="0012433E">
      <w:pPr>
        <w:pStyle w:val="TOC2"/>
        <w:tabs>
          <w:tab w:val="right" w:leader="dot" w:pos="7059"/>
        </w:tabs>
        <w:rPr>
          <w:rStyle w:val="Hyperlink"/>
          <w:noProof/>
        </w:rPr>
      </w:pPr>
      <w:hyperlink w:anchor="_Toc230000969" w:history="1">
        <w:r w:rsidRPr="00FA5B4D">
          <w:rPr>
            <w:rStyle w:val="Hyperlink"/>
            <w:noProof/>
            <w:lang w:val="fr-CA"/>
          </w:rPr>
          <w:t>2.8 Transition vers le chapitre 3</w:t>
        </w:r>
        <w:r>
          <w:rPr>
            <w:noProof/>
            <w:webHidden/>
          </w:rPr>
          <w:tab/>
        </w:r>
        <w:r>
          <w:rPr>
            <w:noProof/>
            <w:webHidden/>
          </w:rPr>
          <w:fldChar w:fldCharType="begin"/>
        </w:r>
        <w:r>
          <w:rPr>
            <w:noProof/>
            <w:webHidden/>
          </w:rPr>
          <w:instrText xml:space="preserve"> PAGEREF _Toc230000969 \h </w:instrText>
        </w:r>
        <w:r>
          <w:rPr>
            <w:noProof/>
            <w:webHidden/>
          </w:rPr>
        </w:r>
        <w:r>
          <w:rPr>
            <w:noProof/>
            <w:webHidden/>
          </w:rPr>
          <w:fldChar w:fldCharType="separate"/>
        </w:r>
        <w:r w:rsidR="0036355B">
          <w:rPr>
            <w:noProof/>
            <w:webHidden/>
          </w:rPr>
          <w:t>21</w:t>
        </w:r>
        <w:r>
          <w:rPr>
            <w:noProof/>
            <w:webHidden/>
          </w:rPr>
          <w:fldChar w:fldCharType="end"/>
        </w:r>
      </w:hyperlink>
    </w:p>
    <w:p w14:paraId="33572F99" w14:textId="77777777" w:rsidR="0012433E" w:rsidRPr="0012433E" w:rsidRDefault="0012433E" w:rsidP="0012433E">
      <w:pPr>
        <w:rPr>
          <w:noProof/>
        </w:rPr>
      </w:pPr>
    </w:p>
    <w:p w14:paraId="1F8B44C7" w14:textId="027EC3EA" w:rsidR="0012433E" w:rsidRDefault="0012433E">
      <w:pPr>
        <w:pStyle w:val="TOC1"/>
        <w:tabs>
          <w:tab w:val="right" w:leader="dot" w:pos="7059"/>
        </w:tabs>
        <w:rPr>
          <w:noProof/>
        </w:rPr>
      </w:pPr>
      <w:hyperlink w:anchor="_Toc230000970" w:history="1">
        <w:r w:rsidRPr="00FA5B4D">
          <w:rPr>
            <w:rStyle w:val="Hyperlink"/>
            <w:bCs/>
            <w:noProof/>
            <w:lang w:val="fr-CA"/>
          </w:rPr>
          <w:t>03. Inventorier les ressources</w:t>
        </w:r>
        <w:r>
          <w:rPr>
            <w:noProof/>
            <w:webHidden/>
          </w:rPr>
          <w:tab/>
        </w:r>
        <w:r>
          <w:rPr>
            <w:noProof/>
            <w:webHidden/>
          </w:rPr>
          <w:fldChar w:fldCharType="begin"/>
        </w:r>
        <w:r>
          <w:rPr>
            <w:noProof/>
            <w:webHidden/>
          </w:rPr>
          <w:instrText xml:space="preserve"> PAGEREF _Toc230000970 \h </w:instrText>
        </w:r>
        <w:r>
          <w:rPr>
            <w:noProof/>
            <w:webHidden/>
          </w:rPr>
        </w:r>
        <w:r>
          <w:rPr>
            <w:noProof/>
            <w:webHidden/>
          </w:rPr>
          <w:fldChar w:fldCharType="separate"/>
        </w:r>
        <w:r w:rsidR="0036355B">
          <w:rPr>
            <w:noProof/>
            <w:webHidden/>
          </w:rPr>
          <w:t>23</w:t>
        </w:r>
        <w:r>
          <w:rPr>
            <w:noProof/>
            <w:webHidden/>
          </w:rPr>
          <w:fldChar w:fldCharType="end"/>
        </w:r>
      </w:hyperlink>
    </w:p>
    <w:p w14:paraId="3CDA38A5" w14:textId="61417DB4" w:rsidR="0012433E" w:rsidRDefault="0012433E">
      <w:pPr>
        <w:pStyle w:val="TOC2"/>
        <w:tabs>
          <w:tab w:val="right" w:leader="dot" w:pos="7059"/>
        </w:tabs>
        <w:rPr>
          <w:noProof/>
        </w:rPr>
      </w:pPr>
      <w:hyperlink w:anchor="_Toc230000971" w:history="1">
        <w:r w:rsidRPr="00FA5B4D">
          <w:rPr>
            <w:rStyle w:val="Hyperlink"/>
            <w:noProof/>
            <w:lang w:val="fr-CA"/>
          </w:rPr>
          <w:t>3.0 Objectifs du chapitre</w:t>
        </w:r>
        <w:r>
          <w:rPr>
            <w:noProof/>
            <w:webHidden/>
          </w:rPr>
          <w:tab/>
        </w:r>
        <w:r>
          <w:rPr>
            <w:noProof/>
            <w:webHidden/>
          </w:rPr>
          <w:fldChar w:fldCharType="begin"/>
        </w:r>
        <w:r>
          <w:rPr>
            <w:noProof/>
            <w:webHidden/>
          </w:rPr>
          <w:instrText xml:space="preserve"> PAGEREF _Toc230000971 \h </w:instrText>
        </w:r>
        <w:r>
          <w:rPr>
            <w:noProof/>
            <w:webHidden/>
          </w:rPr>
        </w:r>
        <w:r>
          <w:rPr>
            <w:noProof/>
            <w:webHidden/>
          </w:rPr>
          <w:fldChar w:fldCharType="separate"/>
        </w:r>
        <w:r w:rsidR="0036355B">
          <w:rPr>
            <w:noProof/>
            <w:webHidden/>
          </w:rPr>
          <w:t>23</w:t>
        </w:r>
        <w:r>
          <w:rPr>
            <w:noProof/>
            <w:webHidden/>
          </w:rPr>
          <w:fldChar w:fldCharType="end"/>
        </w:r>
      </w:hyperlink>
    </w:p>
    <w:p w14:paraId="1ABBEE2E" w14:textId="7CA96BC6" w:rsidR="0012433E" w:rsidRDefault="0012433E">
      <w:pPr>
        <w:pStyle w:val="TOC2"/>
        <w:tabs>
          <w:tab w:val="right" w:leader="dot" w:pos="7059"/>
        </w:tabs>
        <w:rPr>
          <w:noProof/>
        </w:rPr>
      </w:pPr>
      <w:hyperlink w:anchor="_Toc230000972" w:history="1">
        <w:r w:rsidRPr="00FA5B4D">
          <w:rPr>
            <w:rStyle w:val="Hyperlink"/>
            <w:noProof/>
            <w:lang w:val="fr-CA"/>
          </w:rPr>
          <w:t>3.1 Situer — Avant d’agir, savoir ce qui existe</w:t>
        </w:r>
        <w:r>
          <w:rPr>
            <w:noProof/>
            <w:webHidden/>
          </w:rPr>
          <w:tab/>
        </w:r>
        <w:r>
          <w:rPr>
            <w:noProof/>
            <w:webHidden/>
          </w:rPr>
          <w:fldChar w:fldCharType="begin"/>
        </w:r>
        <w:r>
          <w:rPr>
            <w:noProof/>
            <w:webHidden/>
          </w:rPr>
          <w:instrText xml:space="preserve"> PAGEREF _Toc230000972 \h </w:instrText>
        </w:r>
        <w:r>
          <w:rPr>
            <w:noProof/>
            <w:webHidden/>
          </w:rPr>
        </w:r>
        <w:r>
          <w:rPr>
            <w:noProof/>
            <w:webHidden/>
          </w:rPr>
          <w:fldChar w:fldCharType="separate"/>
        </w:r>
        <w:r w:rsidR="0036355B">
          <w:rPr>
            <w:noProof/>
            <w:webHidden/>
          </w:rPr>
          <w:t>24</w:t>
        </w:r>
        <w:r>
          <w:rPr>
            <w:noProof/>
            <w:webHidden/>
          </w:rPr>
          <w:fldChar w:fldCharType="end"/>
        </w:r>
      </w:hyperlink>
    </w:p>
    <w:p w14:paraId="36AD2531" w14:textId="3A79AAAF" w:rsidR="0012433E" w:rsidRDefault="0012433E">
      <w:pPr>
        <w:pStyle w:val="TOC2"/>
        <w:tabs>
          <w:tab w:val="right" w:leader="dot" w:pos="7059"/>
        </w:tabs>
        <w:rPr>
          <w:noProof/>
        </w:rPr>
      </w:pPr>
      <w:hyperlink w:anchor="_Toc230000973" w:history="1">
        <w:r w:rsidRPr="00FA5B4D">
          <w:rPr>
            <w:rStyle w:val="Hyperlink"/>
            <w:noProof/>
          </w:rPr>
          <w:t>3.2 Distinguer — Ressource, besoin, solution</w:t>
        </w:r>
        <w:r>
          <w:rPr>
            <w:noProof/>
            <w:webHidden/>
          </w:rPr>
          <w:tab/>
        </w:r>
        <w:r>
          <w:rPr>
            <w:noProof/>
            <w:webHidden/>
          </w:rPr>
          <w:fldChar w:fldCharType="begin"/>
        </w:r>
        <w:r>
          <w:rPr>
            <w:noProof/>
            <w:webHidden/>
          </w:rPr>
          <w:instrText xml:space="preserve"> PAGEREF _Toc230000973 \h </w:instrText>
        </w:r>
        <w:r>
          <w:rPr>
            <w:noProof/>
            <w:webHidden/>
          </w:rPr>
        </w:r>
        <w:r>
          <w:rPr>
            <w:noProof/>
            <w:webHidden/>
          </w:rPr>
          <w:fldChar w:fldCharType="separate"/>
        </w:r>
        <w:r w:rsidR="0036355B">
          <w:rPr>
            <w:noProof/>
            <w:webHidden/>
          </w:rPr>
          <w:t>26</w:t>
        </w:r>
        <w:r>
          <w:rPr>
            <w:noProof/>
            <w:webHidden/>
          </w:rPr>
          <w:fldChar w:fldCharType="end"/>
        </w:r>
      </w:hyperlink>
    </w:p>
    <w:p w14:paraId="2B789168" w14:textId="710F006B" w:rsidR="0012433E" w:rsidRDefault="0012433E">
      <w:pPr>
        <w:pStyle w:val="TOC2"/>
        <w:tabs>
          <w:tab w:val="right" w:leader="dot" w:pos="7059"/>
        </w:tabs>
        <w:rPr>
          <w:noProof/>
        </w:rPr>
      </w:pPr>
      <w:hyperlink w:anchor="_Toc230000974" w:history="1">
        <w:r w:rsidRPr="00FA5B4D">
          <w:rPr>
            <w:rStyle w:val="Hyperlink"/>
            <w:noProof/>
            <w:lang w:val="fr-CA"/>
          </w:rPr>
          <w:t>3.3 Transformer — De la liste à la carte</w:t>
        </w:r>
        <w:r>
          <w:rPr>
            <w:noProof/>
            <w:webHidden/>
          </w:rPr>
          <w:tab/>
        </w:r>
        <w:r>
          <w:rPr>
            <w:noProof/>
            <w:webHidden/>
          </w:rPr>
          <w:fldChar w:fldCharType="begin"/>
        </w:r>
        <w:r>
          <w:rPr>
            <w:noProof/>
            <w:webHidden/>
          </w:rPr>
          <w:instrText xml:space="preserve"> PAGEREF _Toc230000974 \h </w:instrText>
        </w:r>
        <w:r>
          <w:rPr>
            <w:noProof/>
            <w:webHidden/>
          </w:rPr>
        </w:r>
        <w:r>
          <w:rPr>
            <w:noProof/>
            <w:webHidden/>
          </w:rPr>
          <w:fldChar w:fldCharType="separate"/>
        </w:r>
        <w:r w:rsidR="0036355B">
          <w:rPr>
            <w:noProof/>
            <w:webHidden/>
          </w:rPr>
          <w:t>29</w:t>
        </w:r>
        <w:r>
          <w:rPr>
            <w:noProof/>
            <w:webHidden/>
          </w:rPr>
          <w:fldChar w:fldCharType="end"/>
        </w:r>
      </w:hyperlink>
    </w:p>
    <w:p w14:paraId="4B6F1CFF" w14:textId="736A021D" w:rsidR="0012433E" w:rsidRDefault="0012433E">
      <w:pPr>
        <w:pStyle w:val="TOC2"/>
        <w:tabs>
          <w:tab w:val="right" w:leader="dot" w:pos="7059"/>
        </w:tabs>
        <w:rPr>
          <w:noProof/>
        </w:rPr>
      </w:pPr>
      <w:hyperlink w:anchor="_Toc230000975" w:history="1">
        <w:r w:rsidRPr="00FA5B4D">
          <w:rPr>
            <w:rStyle w:val="Hyperlink"/>
            <w:noProof/>
            <w:lang w:val="fr-CA"/>
          </w:rPr>
          <w:t>3.4 Produire — Carte des ressources</w:t>
        </w:r>
        <w:r>
          <w:rPr>
            <w:noProof/>
            <w:webHidden/>
          </w:rPr>
          <w:tab/>
        </w:r>
        <w:r>
          <w:rPr>
            <w:noProof/>
            <w:webHidden/>
          </w:rPr>
          <w:fldChar w:fldCharType="begin"/>
        </w:r>
        <w:r>
          <w:rPr>
            <w:noProof/>
            <w:webHidden/>
          </w:rPr>
          <w:instrText xml:space="preserve"> PAGEREF _Toc230000975 \h </w:instrText>
        </w:r>
        <w:r>
          <w:rPr>
            <w:noProof/>
            <w:webHidden/>
          </w:rPr>
        </w:r>
        <w:r>
          <w:rPr>
            <w:noProof/>
            <w:webHidden/>
          </w:rPr>
          <w:fldChar w:fldCharType="separate"/>
        </w:r>
        <w:r w:rsidR="0036355B">
          <w:rPr>
            <w:noProof/>
            <w:webHidden/>
          </w:rPr>
          <w:t>31</w:t>
        </w:r>
        <w:r>
          <w:rPr>
            <w:noProof/>
            <w:webHidden/>
          </w:rPr>
          <w:fldChar w:fldCharType="end"/>
        </w:r>
      </w:hyperlink>
    </w:p>
    <w:p w14:paraId="00B830CB" w14:textId="066B8147" w:rsidR="0012433E" w:rsidRDefault="0012433E">
      <w:pPr>
        <w:pStyle w:val="TOC2"/>
        <w:tabs>
          <w:tab w:val="right" w:leader="dot" w:pos="7059"/>
        </w:tabs>
        <w:rPr>
          <w:noProof/>
        </w:rPr>
      </w:pPr>
      <w:hyperlink w:anchor="_Toc230000976" w:history="1">
        <w:r w:rsidRPr="00FA5B4D">
          <w:rPr>
            <w:rStyle w:val="Hyperlink"/>
            <w:noProof/>
            <w:lang w:val="fr-CA"/>
          </w:rPr>
          <w:t>3.5 Retenir — Ce qu’une carte permet et ne permet pas</w:t>
        </w:r>
        <w:r>
          <w:rPr>
            <w:noProof/>
            <w:webHidden/>
          </w:rPr>
          <w:tab/>
        </w:r>
        <w:r>
          <w:rPr>
            <w:noProof/>
            <w:webHidden/>
          </w:rPr>
          <w:fldChar w:fldCharType="begin"/>
        </w:r>
        <w:r>
          <w:rPr>
            <w:noProof/>
            <w:webHidden/>
          </w:rPr>
          <w:instrText xml:space="preserve"> PAGEREF _Toc230000976 \h </w:instrText>
        </w:r>
        <w:r>
          <w:rPr>
            <w:noProof/>
            <w:webHidden/>
          </w:rPr>
        </w:r>
        <w:r>
          <w:rPr>
            <w:noProof/>
            <w:webHidden/>
          </w:rPr>
          <w:fldChar w:fldCharType="separate"/>
        </w:r>
        <w:r w:rsidR="0036355B">
          <w:rPr>
            <w:noProof/>
            <w:webHidden/>
          </w:rPr>
          <w:t>37</w:t>
        </w:r>
        <w:r>
          <w:rPr>
            <w:noProof/>
            <w:webHidden/>
          </w:rPr>
          <w:fldChar w:fldCharType="end"/>
        </w:r>
      </w:hyperlink>
    </w:p>
    <w:p w14:paraId="35347A2B" w14:textId="230FFD30" w:rsidR="0012433E" w:rsidRDefault="0012433E">
      <w:pPr>
        <w:pStyle w:val="TOC2"/>
        <w:tabs>
          <w:tab w:val="right" w:leader="dot" w:pos="7059"/>
        </w:tabs>
        <w:rPr>
          <w:noProof/>
        </w:rPr>
      </w:pPr>
      <w:hyperlink w:anchor="_Toc230000977" w:history="1">
        <w:r w:rsidRPr="00FA5B4D">
          <w:rPr>
            <w:rStyle w:val="Hyperlink"/>
            <w:noProof/>
            <w:lang w:val="fr-CA"/>
          </w:rPr>
          <w:t>3.6 Référencer — Références mobilisées</w:t>
        </w:r>
        <w:r>
          <w:rPr>
            <w:noProof/>
            <w:webHidden/>
          </w:rPr>
          <w:tab/>
        </w:r>
        <w:r>
          <w:rPr>
            <w:noProof/>
            <w:webHidden/>
          </w:rPr>
          <w:fldChar w:fldCharType="begin"/>
        </w:r>
        <w:r>
          <w:rPr>
            <w:noProof/>
            <w:webHidden/>
          </w:rPr>
          <w:instrText xml:space="preserve"> PAGEREF _Toc230000977 \h </w:instrText>
        </w:r>
        <w:r>
          <w:rPr>
            <w:noProof/>
            <w:webHidden/>
          </w:rPr>
        </w:r>
        <w:r>
          <w:rPr>
            <w:noProof/>
            <w:webHidden/>
          </w:rPr>
          <w:fldChar w:fldCharType="separate"/>
        </w:r>
        <w:r w:rsidR="0036355B">
          <w:rPr>
            <w:noProof/>
            <w:webHidden/>
          </w:rPr>
          <w:t>38</w:t>
        </w:r>
        <w:r>
          <w:rPr>
            <w:noProof/>
            <w:webHidden/>
          </w:rPr>
          <w:fldChar w:fldCharType="end"/>
        </w:r>
      </w:hyperlink>
    </w:p>
    <w:p w14:paraId="393F93B9" w14:textId="0C2F9488" w:rsidR="0012433E" w:rsidRDefault="0012433E">
      <w:pPr>
        <w:pStyle w:val="TOC2"/>
        <w:tabs>
          <w:tab w:val="right" w:leader="dot" w:pos="7059"/>
        </w:tabs>
        <w:rPr>
          <w:noProof/>
        </w:rPr>
      </w:pPr>
      <w:hyperlink w:anchor="_Toc230000978" w:history="1">
        <w:r w:rsidRPr="00FA5B4D">
          <w:rPr>
            <w:rStyle w:val="Hyperlink"/>
            <w:noProof/>
            <w:lang w:val="fr-CA"/>
          </w:rPr>
          <w:t>3.7 Livrable du chapitre</w:t>
        </w:r>
        <w:r>
          <w:rPr>
            <w:noProof/>
            <w:webHidden/>
          </w:rPr>
          <w:tab/>
        </w:r>
        <w:r>
          <w:rPr>
            <w:noProof/>
            <w:webHidden/>
          </w:rPr>
          <w:fldChar w:fldCharType="begin"/>
        </w:r>
        <w:r>
          <w:rPr>
            <w:noProof/>
            <w:webHidden/>
          </w:rPr>
          <w:instrText xml:space="preserve"> PAGEREF _Toc230000978 \h </w:instrText>
        </w:r>
        <w:r>
          <w:rPr>
            <w:noProof/>
            <w:webHidden/>
          </w:rPr>
        </w:r>
        <w:r>
          <w:rPr>
            <w:noProof/>
            <w:webHidden/>
          </w:rPr>
          <w:fldChar w:fldCharType="separate"/>
        </w:r>
        <w:r w:rsidR="0036355B">
          <w:rPr>
            <w:noProof/>
            <w:webHidden/>
          </w:rPr>
          <w:t>38</w:t>
        </w:r>
        <w:r>
          <w:rPr>
            <w:noProof/>
            <w:webHidden/>
          </w:rPr>
          <w:fldChar w:fldCharType="end"/>
        </w:r>
      </w:hyperlink>
    </w:p>
    <w:p w14:paraId="5712E5DA" w14:textId="488DC273" w:rsidR="0012433E" w:rsidRDefault="0012433E">
      <w:pPr>
        <w:pStyle w:val="TOC2"/>
        <w:tabs>
          <w:tab w:val="right" w:leader="dot" w:pos="7059"/>
        </w:tabs>
        <w:rPr>
          <w:rStyle w:val="Hyperlink"/>
          <w:noProof/>
        </w:rPr>
      </w:pPr>
      <w:hyperlink w:anchor="_Toc230000979" w:history="1">
        <w:r w:rsidRPr="00FA5B4D">
          <w:rPr>
            <w:rStyle w:val="Hyperlink"/>
            <w:noProof/>
            <w:lang w:val="fr-CA"/>
          </w:rPr>
          <w:t>3.8 Transition vers le chapitre 4</w:t>
        </w:r>
        <w:r>
          <w:rPr>
            <w:noProof/>
            <w:webHidden/>
          </w:rPr>
          <w:tab/>
        </w:r>
        <w:r>
          <w:rPr>
            <w:noProof/>
            <w:webHidden/>
          </w:rPr>
          <w:fldChar w:fldCharType="begin"/>
        </w:r>
        <w:r>
          <w:rPr>
            <w:noProof/>
            <w:webHidden/>
          </w:rPr>
          <w:instrText xml:space="preserve"> PAGEREF _Toc230000979 \h </w:instrText>
        </w:r>
        <w:r>
          <w:rPr>
            <w:noProof/>
            <w:webHidden/>
          </w:rPr>
        </w:r>
        <w:r>
          <w:rPr>
            <w:noProof/>
            <w:webHidden/>
          </w:rPr>
          <w:fldChar w:fldCharType="separate"/>
        </w:r>
        <w:r w:rsidR="0036355B">
          <w:rPr>
            <w:noProof/>
            <w:webHidden/>
          </w:rPr>
          <w:t>38</w:t>
        </w:r>
        <w:r>
          <w:rPr>
            <w:noProof/>
            <w:webHidden/>
          </w:rPr>
          <w:fldChar w:fldCharType="end"/>
        </w:r>
      </w:hyperlink>
    </w:p>
    <w:p w14:paraId="6320B0BB" w14:textId="77777777" w:rsidR="0012433E" w:rsidRPr="0012433E" w:rsidRDefault="0012433E" w:rsidP="0012433E">
      <w:pPr>
        <w:rPr>
          <w:noProof/>
        </w:rPr>
      </w:pPr>
    </w:p>
    <w:p w14:paraId="0B08C2DA" w14:textId="56C7B8FC" w:rsidR="0012433E" w:rsidRDefault="0012433E">
      <w:pPr>
        <w:pStyle w:val="TOC1"/>
        <w:tabs>
          <w:tab w:val="right" w:leader="dot" w:pos="7059"/>
        </w:tabs>
        <w:rPr>
          <w:noProof/>
        </w:rPr>
      </w:pPr>
      <w:hyperlink w:anchor="_Toc230000980" w:history="1">
        <w:r w:rsidRPr="00FA5B4D">
          <w:rPr>
            <w:rStyle w:val="Hyperlink"/>
            <w:bCs/>
            <w:noProof/>
            <w:lang w:val="fr-CA"/>
          </w:rPr>
          <w:t>04. Écouter avec attention</w:t>
        </w:r>
        <w:r>
          <w:rPr>
            <w:noProof/>
            <w:webHidden/>
          </w:rPr>
          <w:tab/>
        </w:r>
        <w:r>
          <w:rPr>
            <w:noProof/>
            <w:webHidden/>
          </w:rPr>
          <w:fldChar w:fldCharType="begin"/>
        </w:r>
        <w:r>
          <w:rPr>
            <w:noProof/>
            <w:webHidden/>
          </w:rPr>
          <w:instrText xml:space="preserve"> PAGEREF _Toc230000980 \h </w:instrText>
        </w:r>
        <w:r>
          <w:rPr>
            <w:noProof/>
            <w:webHidden/>
          </w:rPr>
        </w:r>
        <w:r>
          <w:rPr>
            <w:noProof/>
            <w:webHidden/>
          </w:rPr>
          <w:fldChar w:fldCharType="separate"/>
        </w:r>
        <w:r w:rsidR="0036355B">
          <w:rPr>
            <w:noProof/>
            <w:webHidden/>
          </w:rPr>
          <w:t>39</w:t>
        </w:r>
        <w:r>
          <w:rPr>
            <w:noProof/>
            <w:webHidden/>
          </w:rPr>
          <w:fldChar w:fldCharType="end"/>
        </w:r>
      </w:hyperlink>
    </w:p>
    <w:p w14:paraId="6A27D2D3" w14:textId="065EE771" w:rsidR="0012433E" w:rsidRDefault="0012433E">
      <w:pPr>
        <w:pStyle w:val="TOC2"/>
        <w:tabs>
          <w:tab w:val="right" w:leader="dot" w:pos="7059"/>
        </w:tabs>
        <w:rPr>
          <w:noProof/>
        </w:rPr>
      </w:pPr>
      <w:hyperlink w:anchor="_Toc230000981" w:history="1">
        <w:r w:rsidRPr="00FA5B4D">
          <w:rPr>
            <w:rStyle w:val="Hyperlink"/>
            <w:noProof/>
            <w:lang w:val="fr-CA"/>
          </w:rPr>
          <w:t>4.0 Objectifs du chapitre</w:t>
        </w:r>
        <w:r>
          <w:rPr>
            <w:noProof/>
            <w:webHidden/>
          </w:rPr>
          <w:tab/>
        </w:r>
        <w:r>
          <w:rPr>
            <w:noProof/>
            <w:webHidden/>
          </w:rPr>
          <w:fldChar w:fldCharType="begin"/>
        </w:r>
        <w:r>
          <w:rPr>
            <w:noProof/>
            <w:webHidden/>
          </w:rPr>
          <w:instrText xml:space="preserve"> PAGEREF _Toc230000981 \h </w:instrText>
        </w:r>
        <w:r>
          <w:rPr>
            <w:noProof/>
            <w:webHidden/>
          </w:rPr>
        </w:r>
        <w:r>
          <w:rPr>
            <w:noProof/>
            <w:webHidden/>
          </w:rPr>
          <w:fldChar w:fldCharType="separate"/>
        </w:r>
        <w:r w:rsidR="0036355B">
          <w:rPr>
            <w:noProof/>
            <w:webHidden/>
          </w:rPr>
          <w:t>39</w:t>
        </w:r>
        <w:r>
          <w:rPr>
            <w:noProof/>
            <w:webHidden/>
          </w:rPr>
          <w:fldChar w:fldCharType="end"/>
        </w:r>
      </w:hyperlink>
    </w:p>
    <w:p w14:paraId="14CFDA3F" w14:textId="0BDECE3A" w:rsidR="0012433E" w:rsidRDefault="0012433E">
      <w:pPr>
        <w:pStyle w:val="TOC2"/>
        <w:tabs>
          <w:tab w:val="right" w:leader="dot" w:pos="7059"/>
        </w:tabs>
        <w:rPr>
          <w:noProof/>
        </w:rPr>
      </w:pPr>
      <w:hyperlink w:anchor="_Toc230000982" w:history="1">
        <w:r w:rsidRPr="00FA5B4D">
          <w:rPr>
            <w:rStyle w:val="Hyperlink"/>
            <w:noProof/>
            <w:lang w:val="fr-CA"/>
          </w:rPr>
          <w:t>4.1 Situer — L’écoute comme pratique active</w:t>
        </w:r>
        <w:r>
          <w:rPr>
            <w:noProof/>
            <w:webHidden/>
          </w:rPr>
          <w:tab/>
        </w:r>
        <w:r>
          <w:rPr>
            <w:noProof/>
            <w:webHidden/>
          </w:rPr>
          <w:fldChar w:fldCharType="begin"/>
        </w:r>
        <w:r>
          <w:rPr>
            <w:noProof/>
            <w:webHidden/>
          </w:rPr>
          <w:instrText xml:space="preserve"> PAGEREF _Toc230000982 \h </w:instrText>
        </w:r>
        <w:r>
          <w:rPr>
            <w:noProof/>
            <w:webHidden/>
          </w:rPr>
        </w:r>
        <w:r>
          <w:rPr>
            <w:noProof/>
            <w:webHidden/>
          </w:rPr>
          <w:fldChar w:fldCharType="separate"/>
        </w:r>
        <w:r w:rsidR="0036355B">
          <w:rPr>
            <w:noProof/>
            <w:webHidden/>
          </w:rPr>
          <w:t>40</w:t>
        </w:r>
        <w:r>
          <w:rPr>
            <w:noProof/>
            <w:webHidden/>
          </w:rPr>
          <w:fldChar w:fldCharType="end"/>
        </w:r>
      </w:hyperlink>
    </w:p>
    <w:p w14:paraId="04F46474" w14:textId="47AF1B94" w:rsidR="0012433E" w:rsidRDefault="0012433E">
      <w:pPr>
        <w:pStyle w:val="TOC2"/>
        <w:tabs>
          <w:tab w:val="right" w:leader="dot" w:pos="7059"/>
        </w:tabs>
        <w:rPr>
          <w:noProof/>
        </w:rPr>
      </w:pPr>
      <w:hyperlink w:anchor="_Toc230000983" w:history="1">
        <w:r w:rsidRPr="00FA5B4D">
          <w:rPr>
            <w:rStyle w:val="Hyperlink"/>
            <w:noProof/>
            <w:lang w:val="fr-CA"/>
          </w:rPr>
          <w:t>4.2 Distinguer — Ce qu’écouter veut dire, et ne veut pas dire</w:t>
        </w:r>
        <w:r>
          <w:rPr>
            <w:noProof/>
            <w:webHidden/>
          </w:rPr>
          <w:tab/>
        </w:r>
        <w:r>
          <w:rPr>
            <w:noProof/>
            <w:webHidden/>
          </w:rPr>
          <w:fldChar w:fldCharType="begin"/>
        </w:r>
        <w:r>
          <w:rPr>
            <w:noProof/>
            <w:webHidden/>
          </w:rPr>
          <w:instrText xml:space="preserve"> PAGEREF _Toc230000983 \h </w:instrText>
        </w:r>
        <w:r>
          <w:rPr>
            <w:noProof/>
            <w:webHidden/>
          </w:rPr>
        </w:r>
        <w:r>
          <w:rPr>
            <w:noProof/>
            <w:webHidden/>
          </w:rPr>
          <w:fldChar w:fldCharType="separate"/>
        </w:r>
        <w:r w:rsidR="0036355B">
          <w:rPr>
            <w:noProof/>
            <w:webHidden/>
          </w:rPr>
          <w:t>41</w:t>
        </w:r>
        <w:r>
          <w:rPr>
            <w:noProof/>
            <w:webHidden/>
          </w:rPr>
          <w:fldChar w:fldCharType="end"/>
        </w:r>
      </w:hyperlink>
    </w:p>
    <w:p w14:paraId="2EBE6725" w14:textId="3B6F1E8C" w:rsidR="0012433E" w:rsidRDefault="0012433E">
      <w:pPr>
        <w:pStyle w:val="TOC2"/>
        <w:tabs>
          <w:tab w:val="right" w:leader="dot" w:pos="7059"/>
        </w:tabs>
        <w:rPr>
          <w:noProof/>
        </w:rPr>
      </w:pPr>
      <w:hyperlink w:anchor="_Toc230000984" w:history="1">
        <w:r w:rsidRPr="00FA5B4D">
          <w:rPr>
            <w:rStyle w:val="Hyperlink"/>
            <w:noProof/>
            <w:lang w:val="fr-CA"/>
          </w:rPr>
          <w:t>4.3 Transformer — De la parole reçue à la compréhension prudente</w:t>
        </w:r>
        <w:r>
          <w:rPr>
            <w:noProof/>
            <w:webHidden/>
          </w:rPr>
          <w:tab/>
        </w:r>
        <w:r>
          <w:rPr>
            <w:noProof/>
            <w:webHidden/>
          </w:rPr>
          <w:fldChar w:fldCharType="begin"/>
        </w:r>
        <w:r>
          <w:rPr>
            <w:noProof/>
            <w:webHidden/>
          </w:rPr>
          <w:instrText xml:space="preserve"> PAGEREF _Toc230000984 \h </w:instrText>
        </w:r>
        <w:r>
          <w:rPr>
            <w:noProof/>
            <w:webHidden/>
          </w:rPr>
        </w:r>
        <w:r>
          <w:rPr>
            <w:noProof/>
            <w:webHidden/>
          </w:rPr>
          <w:fldChar w:fldCharType="separate"/>
        </w:r>
        <w:r w:rsidR="0036355B">
          <w:rPr>
            <w:noProof/>
            <w:webHidden/>
          </w:rPr>
          <w:t>42</w:t>
        </w:r>
        <w:r>
          <w:rPr>
            <w:noProof/>
            <w:webHidden/>
          </w:rPr>
          <w:fldChar w:fldCharType="end"/>
        </w:r>
      </w:hyperlink>
    </w:p>
    <w:p w14:paraId="5987C856" w14:textId="6EBA596D" w:rsidR="0012433E" w:rsidRDefault="0012433E">
      <w:pPr>
        <w:pStyle w:val="TOC2"/>
        <w:tabs>
          <w:tab w:val="right" w:leader="dot" w:pos="7059"/>
        </w:tabs>
        <w:rPr>
          <w:noProof/>
        </w:rPr>
      </w:pPr>
      <w:hyperlink w:anchor="_Toc230000985" w:history="1">
        <w:r w:rsidRPr="00FA5B4D">
          <w:rPr>
            <w:rStyle w:val="Hyperlink"/>
            <w:noProof/>
            <w:lang w:val="fr-CA"/>
          </w:rPr>
          <w:t>4.4 Produire — Fiche d’écoute prudente</w:t>
        </w:r>
        <w:r>
          <w:rPr>
            <w:noProof/>
            <w:webHidden/>
          </w:rPr>
          <w:tab/>
        </w:r>
        <w:r>
          <w:rPr>
            <w:noProof/>
            <w:webHidden/>
          </w:rPr>
          <w:fldChar w:fldCharType="begin"/>
        </w:r>
        <w:r>
          <w:rPr>
            <w:noProof/>
            <w:webHidden/>
          </w:rPr>
          <w:instrText xml:space="preserve"> PAGEREF _Toc230000985 \h </w:instrText>
        </w:r>
        <w:r>
          <w:rPr>
            <w:noProof/>
            <w:webHidden/>
          </w:rPr>
        </w:r>
        <w:r>
          <w:rPr>
            <w:noProof/>
            <w:webHidden/>
          </w:rPr>
          <w:fldChar w:fldCharType="separate"/>
        </w:r>
        <w:r w:rsidR="0036355B">
          <w:rPr>
            <w:noProof/>
            <w:webHidden/>
          </w:rPr>
          <w:t>44</w:t>
        </w:r>
        <w:r>
          <w:rPr>
            <w:noProof/>
            <w:webHidden/>
          </w:rPr>
          <w:fldChar w:fldCharType="end"/>
        </w:r>
      </w:hyperlink>
    </w:p>
    <w:p w14:paraId="491D7989" w14:textId="761AEAFE" w:rsidR="0012433E" w:rsidRDefault="0012433E">
      <w:pPr>
        <w:pStyle w:val="TOC2"/>
        <w:tabs>
          <w:tab w:val="right" w:leader="dot" w:pos="7059"/>
        </w:tabs>
        <w:rPr>
          <w:noProof/>
        </w:rPr>
      </w:pPr>
      <w:hyperlink w:anchor="_Toc230000986" w:history="1">
        <w:r w:rsidRPr="00FA5B4D">
          <w:rPr>
            <w:rStyle w:val="Hyperlink"/>
            <w:noProof/>
            <w:lang w:val="fr-CA"/>
          </w:rPr>
          <w:t>4.5 Retenir — Ce qu’une bonne écoute permet</w:t>
        </w:r>
        <w:r>
          <w:rPr>
            <w:noProof/>
            <w:webHidden/>
          </w:rPr>
          <w:tab/>
        </w:r>
        <w:r>
          <w:rPr>
            <w:noProof/>
            <w:webHidden/>
          </w:rPr>
          <w:fldChar w:fldCharType="begin"/>
        </w:r>
        <w:r>
          <w:rPr>
            <w:noProof/>
            <w:webHidden/>
          </w:rPr>
          <w:instrText xml:space="preserve"> PAGEREF _Toc230000986 \h </w:instrText>
        </w:r>
        <w:r>
          <w:rPr>
            <w:noProof/>
            <w:webHidden/>
          </w:rPr>
        </w:r>
        <w:r>
          <w:rPr>
            <w:noProof/>
            <w:webHidden/>
          </w:rPr>
          <w:fldChar w:fldCharType="separate"/>
        </w:r>
        <w:r w:rsidR="0036355B">
          <w:rPr>
            <w:noProof/>
            <w:webHidden/>
          </w:rPr>
          <w:t>46</w:t>
        </w:r>
        <w:r>
          <w:rPr>
            <w:noProof/>
            <w:webHidden/>
          </w:rPr>
          <w:fldChar w:fldCharType="end"/>
        </w:r>
      </w:hyperlink>
    </w:p>
    <w:p w14:paraId="0ACC6500" w14:textId="5A582E8E" w:rsidR="0012433E" w:rsidRDefault="0012433E">
      <w:pPr>
        <w:pStyle w:val="TOC2"/>
        <w:tabs>
          <w:tab w:val="right" w:leader="dot" w:pos="7059"/>
        </w:tabs>
        <w:rPr>
          <w:noProof/>
        </w:rPr>
      </w:pPr>
      <w:hyperlink w:anchor="_Toc230000987" w:history="1">
        <w:r w:rsidRPr="00FA5B4D">
          <w:rPr>
            <w:rStyle w:val="Hyperlink"/>
            <w:noProof/>
          </w:rPr>
          <w:t>4.6 Référencer — Références mobilisées</w:t>
        </w:r>
        <w:r>
          <w:rPr>
            <w:noProof/>
            <w:webHidden/>
          </w:rPr>
          <w:tab/>
        </w:r>
        <w:r>
          <w:rPr>
            <w:noProof/>
            <w:webHidden/>
          </w:rPr>
          <w:fldChar w:fldCharType="begin"/>
        </w:r>
        <w:r>
          <w:rPr>
            <w:noProof/>
            <w:webHidden/>
          </w:rPr>
          <w:instrText xml:space="preserve"> PAGEREF _Toc230000987 \h </w:instrText>
        </w:r>
        <w:r>
          <w:rPr>
            <w:noProof/>
            <w:webHidden/>
          </w:rPr>
        </w:r>
        <w:r>
          <w:rPr>
            <w:noProof/>
            <w:webHidden/>
          </w:rPr>
          <w:fldChar w:fldCharType="separate"/>
        </w:r>
        <w:r w:rsidR="0036355B">
          <w:rPr>
            <w:noProof/>
            <w:webHidden/>
          </w:rPr>
          <w:t>47</w:t>
        </w:r>
        <w:r>
          <w:rPr>
            <w:noProof/>
            <w:webHidden/>
          </w:rPr>
          <w:fldChar w:fldCharType="end"/>
        </w:r>
      </w:hyperlink>
    </w:p>
    <w:p w14:paraId="5E4B5783" w14:textId="184147B3" w:rsidR="0012433E" w:rsidRDefault="0012433E">
      <w:pPr>
        <w:pStyle w:val="TOC2"/>
        <w:tabs>
          <w:tab w:val="right" w:leader="dot" w:pos="7059"/>
        </w:tabs>
        <w:rPr>
          <w:noProof/>
        </w:rPr>
      </w:pPr>
      <w:hyperlink w:anchor="_Toc230000988" w:history="1">
        <w:r w:rsidRPr="00FA5B4D">
          <w:rPr>
            <w:rStyle w:val="Hyperlink"/>
            <w:noProof/>
            <w:lang w:val="fr-CA"/>
          </w:rPr>
          <w:t>4.7 Livrable du chapitre</w:t>
        </w:r>
        <w:r>
          <w:rPr>
            <w:noProof/>
            <w:webHidden/>
          </w:rPr>
          <w:tab/>
        </w:r>
        <w:r>
          <w:rPr>
            <w:noProof/>
            <w:webHidden/>
          </w:rPr>
          <w:fldChar w:fldCharType="begin"/>
        </w:r>
        <w:r>
          <w:rPr>
            <w:noProof/>
            <w:webHidden/>
          </w:rPr>
          <w:instrText xml:space="preserve"> PAGEREF _Toc230000988 \h </w:instrText>
        </w:r>
        <w:r>
          <w:rPr>
            <w:noProof/>
            <w:webHidden/>
          </w:rPr>
        </w:r>
        <w:r>
          <w:rPr>
            <w:noProof/>
            <w:webHidden/>
          </w:rPr>
          <w:fldChar w:fldCharType="separate"/>
        </w:r>
        <w:r w:rsidR="0036355B">
          <w:rPr>
            <w:noProof/>
            <w:webHidden/>
          </w:rPr>
          <w:t>47</w:t>
        </w:r>
        <w:r>
          <w:rPr>
            <w:noProof/>
            <w:webHidden/>
          </w:rPr>
          <w:fldChar w:fldCharType="end"/>
        </w:r>
      </w:hyperlink>
    </w:p>
    <w:p w14:paraId="0B69245E" w14:textId="5CADBECE" w:rsidR="0012433E" w:rsidRDefault="0012433E">
      <w:pPr>
        <w:pStyle w:val="TOC2"/>
        <w:tabs>
          <w:tab w:val="right" w:leader="dot" w:pos="7059"/>
        </w:tabs>
        <w:rPr>
          <w:rStyle w:val="Hyperlink"/>
          <w:noProof/>
        </w:rPr>
      </w:pPr>
      <w:hyperlink w:anchor="_Toc230000989" w:history="1">
        <w:r w:rsidRPr="00FA5B4D">
          <w:rPr>
            <w:rStyle w:val="Hyperlink"/>
            <w:noProof/>
            <w:lang w:val="fr-CA"/>
          </w:rPr>
          <w:t>4.8 Transition vers le chapitre 5</w:t>
        </w:r>
        <w:r>
          <w:rPr>
            <w:noProof/>
            <w:webHidden/>
          </w:rPr>
          <w:tab/>
        </w:r>
        <w:r>
          <w:rPr>
            <w:noProof/>
            <w:webHidden/>
          </w:rPr>
          <w:fldChar w:fldCharType="begin"/>
        </w:r>
        <w:r>
          <w:rPr>
            <w:noProof/>
            <w:webHidden/>
          </w:rPr>
          <w:instrText xml:space="preserve"> PAGEREF _Toc230000989 \h </w:instrText>
        </w:r>
        <w:r>
          <w:rPr>
            <w:noProof/>
            <w:webHidden/>
          </w:rPr>
        </w:r>
        <w:r>
          <w:rPr>
            <w:noProof/>
            <w:webHidden/>
          </w:rPr>
          <w:fldChar w:fldCharType="separate"/>
        </w:r>
        <w:r w:rsidR="0036355B">
          <w:rPr>
            <w:noProof/>
            <w:webHidden/>
          </w:rPr>
          <w:t>47</w:t>
        </w:r>
        <w:r>
          <w:rPr>
            <w:noProof/>
            <w:webHidden/>
          </w:rPr>
          <w:fldChar w:fldCharType="end"/>
        </w:r>
      </w:hyperlink>
    </w:p>
    <w:p w14:paraId="5319152F" w14:textId="77777777" w:rsidR="0012433E" w:rsidRPr="0012433E" w:rsidRDefault="0012433E" w:rsidP="0012433E">
      <w:pPr>
        <w:rPr>
          <w:noProof/>
        </w:rPr>
      </w:pPr>
    </w:p>
    <w:p w14:paraId="5BA4F394" w14:textId="4EEC8E74" w:rsidR="0012433E" w:rsidRDefault="0012433E">
      <w:pPr>
        <w:pStyle w:val="TOC1"/>
        <w:tabs>
          <w:tab w:val="right" w:leader="dot" w:pos="7059"/>
        </w:tabs>
        <w:rPr>
          <w:noProof/>
        </w:rPr>
      </w:pPr>
      <w:hyperlink w:anchor="_Toc230000990" w:history="1">
        <w:r w:rsidRPr="00FA5B4D">
          <w:rPr>
            <w:rStyle w:val="Hyperlink"/>
            <w:bCs/>
            <w:noProof/>
            <w:lang w:val="fr-CA"/>
          </w:rPr>
          <w:t>05. Distinguer faits, hypothèses et interprétations</w:t>
        </w:r>
        <w:r>
          <w:rPr>
            <w:noProof/>
            <w:webHidden/>
          </w:rPr>
          <w:tab/>
        </w:r>
        <w:r>
          <w:rPr>
            <w:noProof/>
            <w:webHidden/>
          </w:rPr>
          <w:fldChar w:fldCharType="begin"/>
        </w:r>
        <w:r>
          <w:rPr>
            <w:noProof/>
            <w:webHidden/>
          </w:rPr>
          <w:instrText xml:space="preserve"> PAGEREF _Toc230000990 \h </w:instrText>
        </w:r>
        <w:r>
          <w:rPr>
            <w:noProof/>
            <w:webHidden/>
          </w:rPr>
        </w:r>
        <w:r>
          <w:rPr>
            <w:noProof/>
            <w:webHidden/>
          </w:rPr>
          <w:fldChar w:fldCharType="separate"/>
        </w:r>
        <w:r w:rsidR="0036355B">
          <w:rPr>
            <w:noProof/>
            <w:webHidden/>
          </w:rPr>
          <w:t>49</w:t>
        </w:r>
        <w:r>
          <w:rPr>
            <w:noProof/>
            <w:webHidden/>
          </w:rPr>
          <w:fldChar w:fldCharType="end"/>
        </w:r>
      </w:hyperlink>
    </w:p>
    <w:p w14:paraId="62214EE7" w14:textId="188905D7" w:rsidR="0012433E" w:rsidRDefault="0012433E">
      <w:pPr>
        <w:pStyle w:val="TOC2"/>
        <w:tabs>
          <w:tab w:val="right" w:leader="dot" w:pos="7059"/>
        </w:tabs>
        <w:rPr>
          <w:noProof/>
        </w:rPr>
      </w:pPr>
      <w:hyperlink w:anchor="_Toc230000991" w:history="1">
        <w:r w:rsidRPr="00FA5B4D">
          <w:rPr>
            <w:rStyle w:val="Hyperlink"/>
            <w:noProof/>
            <w:lang w:val="fr-CA"/>
          </w:rPr>
          <w:t>5.0 Objectifs du chapitre</w:t>
        </w:r>
        <w:r>
          <w:rPr>
            <w:noProof/>
            <w:webHidden/>
          </w:rPr>
          <w:tab/>
        </w:r>
        <w:r>
          <w:rPr>
            <w:noProof/>
            <w:webHidden/>
          </w:rPr>
          <w:fldChar w:fldCharType="begin"/>
        </w:r>
        <w:r>
          <w:rPr>
            <w:noProof/>
            <w:webHidden/>
          </w:rPr>
          <w:instrText xml:space="preserve"> PAGEREF _Toc230000991 \h </w:instrText>
        </w:r>
        <w:r>
          <w:rPr>
            <w:noProof/>
            <w:webHidden/>
          </w:rPr>
        </w:r>
        <w:r>
          <w:rPr>
            <w:noProof/>
            <w:webHidden/>
          </w:rPr>
          <w:fldChar w:fldCharType="separate"/>
        </w:r>
        <w:r w:rsidR="0036355B">
          <w:rPr>
            <w:noProof/>
            <w:webHidden/>
          </w:rPr>
          <w:t>49</w:t>
        </w:r>
        <w:r>
          <w:rPr>
            <w:noProof/>
            <w:webHidden/>
          </w:rPr>
          <w:fldChar w:fldCharType="end"/>
        </w:r>
      </w:hyperlink>
    </w:p>
    <w:p w14:paraId="32DCE177" w14:textId="54E01904" w:rsidR="0012433E" w:rsidRDefault="0012433E">
      <w:pPr>
        <w:pStyle w:val="TOC2"/>
        <w:tabs>
          <w:tab w:val="right" w:leader="dot" w:pos="7059"/>
        </w:tabs>
        <w:rPr>
          <w:noProof/>
        </w:rPr>
      </w:pPr>
      <w:hyperlink w:anchor="_Toc230000992" w:history="1">
        <w:r w:rsidRPr="00FA5B4D">
          <w:rPr>
            <w:rStyle w:val="Hyperlink"/>
            <w:noProof/>
            <w:lang w:val="fr-CA"/>
          </w:rPr>
          <w:t>5.1 Situer — Pourquoi ce chapitre est décisif</w:t>
        </w:r>
        <w:r>
          <w:rPr>
            <w:noProof/>
            <w:webHidden/>
          </w:rPr>
          <w:tab/>
        </w:r>
        <w:r>
          <w:rPr>
            <w:noProof/>
            <w:webHidden/>
          </w:rPr>
          <w:fldChar w:fldCharType="begin"/>
        </w:r>
        <w:r>
          <w:rPr>
            <w:noProof/>
            <w:webHidden/>
          </w:rPr>
          <w:instrText xml:space="preserve"> PAGEREF _Toc230000992 \h </w:instrText>
        </w:r>
        <w:r>
          <w:rPr>
            <w:noProof/>
            <w:webHidden/>
          </w:rPr>
        </w:r>
        <w:r>
          <w:rPr>
            <w:noProof/>
            <w:webHidden/>
          </w:rPr>
          <w:fldChar w:fldCharType="separate"/>
        </w:r>
        <w:r w:rsidR="0036355B">
          <w:rPr>
            <w:noProof/>
            <w:webHidden/>
          </w:rPr>
          <w:t>50</w:t>
        </w:r>
        <w:r>
          <w:rPr>
            <w:noProof/>
            <w:webHidden/>
          </w:rPr>
          <w:fldChar w:fldCharType="end"/>
        </w:r>
      </w:hyperlink>
    </w:p>
    <w:p w14:paraId="5EC25B22" w14:textId="6F4EEB4B" w:rsidR="0012433E" w:rsidRDefault="0012433E">
      <w:pPr>
        <w:pStyle w:val="TOC2"/>
        <w:tabs>
          <w:tab w:val="right" w:leader="dot" w:pos="7059"/>
        </w:tabs>
        <w:rPr>
          <w:noProof/>
        </w:rPr>
      </w:pPr>
      <w:hyperlink w:anchor="_Toc230000993" w:history="1">
        <w:r w:rsidRPr="00FA5B4D">
          <w:rPr>
            <w:rStyle w:val="Hyperlink"/>
            <w:noProof/>
            <w:lang w:val="fr-CA"/>
          </w:rPr>
          <w:t>5.2 Distinguer — Les catégories à garder visibles</w:t>
        </w:r>
        <w:r>
          <w:rPr>
            <w:noProof/>
            <w:webHidden/>
          </w:rPr>
          <w:tab/>
        </w:r>
        <w:r>
          <w:rPr>
            <w:noProof/>
            <w:webHidden/>
          </w:rPr>
          <w:fldChar w:fldCharType="begin"/>
        </w:r>
        <w:r>
          <w:rPr>
            <w:noProof/>
            <w:webHidden/>
          </w:rPr>
          <w:instrText xml:space="preserve"> PAGEREF _Toc230000993 \h </w:instrText>
        </w:r>
        <w:r>
          <w:rPr>
            <w:noProof/>
            <w:webHidden/>
          </w:rPr>
        </w:r>
        <w:r>
          <w:rPr>
            <w:noProof/>
            <w:webHidden/>
          </w:rPr>
          <w:fldChar w:fldCharType="separate"/>
        </w:r>
        <w:r w:rsidR="0036355B">
          <w:rPr>
            <w:noProof/>
            <w:webHidden/>
          </w:rPr>
          <w:t>52</w:t>
        </w:r>
        <w:r>
          <w:rPr>
            <w:noProof/>
            <w:webHidden/>
          </w:rPr>
          <w:fldChar w:fldCharType="end"/>
        </w:r>
      </w:hyperlink>
    </w:p>
    <w:p w14:paraId="612F1D70" w14:textId="5062ECEA" w:rsidR="0012433E" w:rsidRDefault="0012433E">
      <w:pPr>
        <w:pStyle w:val="TOC2"/>
        <w:tabs>
          <w:tab w:val="right" w:leader="dot" w:pos="7059"/>
        </w:tabs>
        <w:rPr>
          <w:noProof/>
        </w:rPr>
      </w:pPr>
      <w:hyperlink w:anchor="_Toc230000994" w:history="1">
        <w:r w:rsidRPr="00FA5B4D">
          <w:rPr>
            <w:rStyle w:val="Hyperlink"/>
            <w:noProof/>
            <w:lang w:val="fr-CA"/>
          </w:rPr>
          <w:t>5.3 Transformer — De la note brute à l’énoncé classé</w:t>
        </w:r>
        <w:r>
          <w:rPr>
            <w:noProof/>
            <w:webHidden/>
          </w:rPr>
          <w:tab/>
        </w:r>
        <w:r>
          <w:rPr>
            <w:noProof/>
            <w:webHidden/>
          </w:rPr>
          <w:fldChar w:fldCharType="begin"/>
        </w:r>
        <w:r>
          <w:rPr>
            <w:noProof/>
            <w:webHidden/>
          </w:rPr>
          <w:instrText xml:space="preserve"> PAGEREF _Toc230000994 \h </w:instrText>
        </w:r>
        <w:r>
          <w:rPr>
            <w:noProof/>
            <w:webHidden/>
          </w:rPr>
        </w:r>
        <w:r>
          <w:rPr>
            <w:noProof/>
            <w:webHidden/>
          </w:rPr>
          <w:fldChar w:fldCharType="separate"/>
        </w:r>
        <w:r w:rsidR="0036355B">
          <w:rPr>
            <w:noProof/>
            <w:webHidden/>
          </w:rPr>
          <w:t>54</w:t>
        </w:r>
        <w:r>
          <w:rPr>
            <w:noProof/>
            <w:webHidden/>
          </w:rPr>
          <w:fldChar w:fldCharType="end"/>
        </w:r>
      </w:hyperlink>
    </w:p>
    <w:p w14:paraId="678935B7" w14:textId="6616738D" w:rsidR="0012433E" w:rsidRDefault="0012433E">
      <w:pPr>
        <w:pStyle w:val="TOC2"/>
        <w:tabs>
          <w:tab w:val="right" w:leader="dot" w:pos="7059"/>
        </w:tabs>
        <w:rPr>
          <w:noProof/>
        </w:rPr>
      </w:pPr>
      <w:hyperlink w:anchor="_Toc230000995" w:history="1">
        <w:r w:rsidRPr="00FA5B4D">
          <w:rPr>
            <w:rStyle w:val="Hyperlink"/>
            <w:noProof/>
            <w:lang w:val="fr-CA"/>
          </w:rPr>
          <w:t>5.4 Produire — Tableau de classement des énoncés</w:t>
        </w:r>
        <w:r>
          <w:rPr>
            <w:noProof/>
            <w:webHidden/>
          </w:rPr>
          <w:tab/>
        </w:r>
        <w:r>
          <w:rPr>
            <w:noProof/>
            <w:webHidden/>
          </w:rPr>
          <w:fldChar w:fldCharType="begin"/>
        </w:r>
        <w:r>
          <w:rPr>
            <w:noProof/>
            <w:webHidden/>
          </w:rPr>
          <w:instrText xml:space="preserve"> PAGEREF _Toc230000995 \h </w:instrText>
        </w:r>
        <w:r>
          <w:rPr>
            <w:noProof/>
            <w:webHidden/>
          </w:rPr>
        </w:r>
        <w:r>
          <w:rPr>
            <w:noProof/>
            <w:webHidden/>
          </w:rPr>
          <w:fldChar w:fldCharType="separate"/>
        </w:r>
        <w:r w:rsidR="0036355B">
          <w:rPr>
            <w:noProof/>
            <w:webHidden/>
          </w:rPr>
          <w:t>56</w:t>
        </w:r>
        <w:r>
          <w:rPr>
            <w:noProof/>
            <w:webHidden/>
          </w:rPr>
          <w:fldChar w:fldCharType="end"/>
        </w:r>
      </w:hyperlink>
    </w:p>
    <w:p w14:paraId="15DE9A21" w14:textId="53411CA9" w:rsidR="0012433E" w:rsidRDefault="0012433E">
      <w:pPr>
        <w:pStyle w:val="TOC2"/>
        <w:tabs>
          <w:tab w:val="right" w:leader="dot" w:pos="7059"/>
        </w:tabs>
        <w:rPr>
          <w:noProof/>
        </w:rPr>
      </w:pPr>
      <w:hyperlink w:anchor="_Toc230000996" w:history="1">
        <w:r w:rsidRPr="00FA5B4D">
          <w:rPr>
            <w:rStyle w:val="Hyperlink"/>
            <w:noProof/>
            <w:lang w:val="fr-CA"/>
          </w:rPr>
          <w:t>5.5 Retenir — Ce qu’il faut garder du chapitre</w:t>
        </w:r>
        <w:r>
          <w:rPr>
            <w:noProof/>
            <w:webHidden/>
          </w:rPr>
          <w:tab/>
        </w:r>
        <w:r>
          <w:rPr>
            <w:noProof/>
            <w:webHidden/>
          </w:rPr>
          <w:fldChar w:fldCharType="begin"/>
        </w:r>
        <w:r>
          <w:rPr>
            <w:noProof/>
            <w:webHidden/>
          </w:rPr>
          <w:instrText xml:space="preserve"> PAGEREF _Toc230000996 \h </w:instrText>
        </w:r>
        <w:r>
          <w:rPr>
            <w:noProof/>
            <w:webHidden/>
          </w:rPr>
        </w:r>
        <w:r>
          <w:rPr>
            <w:noProof/>
            <w:webHidden/>
          </w:rPr>
          <w:fldChar w:fldCharType="separate"/>
        </w:r>
        <w:r w:rsidR="0036355B">
          <w:rPr>
            <w:noProof/>
            <w:webHidden/>
          </w:rPr>
          <w:t>59</w:t>
        </w:r>
        <w:r>
          <w:rPr>
            <w:noProof/>
            <w:webHidden/>
          </w:rPr>
          <w:fldChar w:fldCharType="end"/>
        </w:r>
      </w:hyperlink>
    </w:p>
    <w:p w14:paraId="17CBA601" w14:textId="797B0A6F" w:rsidR="0012433E" w:rsidRDefault="0012433E">
      <w:pPr>
        <w:pStyle w:val="TOC2"/>
        <w:tabs>
          <w:tab w:val="right" w:leader="dot" w:pos="7059"/>
        </w:tabs>
        <w:rPr>
          <w:noProof/>
        </w:rPr>
      </w:pPr>
      <w:hyperlink w:anchor="_Toc230000997" w:history="1">
        <w:r w:rsidRPr="00FA5B4D">
          <w:rPr>
            <w:rStyle w:val="Hyperlink"/>
            <w:noProof/>
            <w:lang w:val="fr-CA"/>
          </w:rPr>
          <w:t>5.6 Référencer — Références mobilisées</w:t>
        </w:r>
        <w:r>
          <w:rPr>
            <w:noProof/>
            <w:webHidden/>
          </w:rPr>
          <w:tab/>
        </w:r>
        <w:r>
          <w:rPr>
            <w:noProof/>
            <w:webHidden/>
          </w:rPr>
          <w:fldChar w:fldCharType="begin"/>
        </w:r>
        <w:r>
          <w:rPr>
            <w:noProof/>
            <w:webHidden/>
          </w:rPr>
          <w:instrText xml:space="preserve"> PAGEREF _Toc230000997 \h </w:instrText>
        </w:r>
        <w:r>
          <w:rPr>
            <w:noProof/>
            <w:webHidden/>
          </w:rPr>
        </w:r>
        <w:r>
          <w:rPr>
            <w:noProof/>
            <w:webHidden/>
          </w:rPr>
          <w:fldChar w:fldCharType="separate"/>
        </w:r>
        <w:r w:rsidR="0036355B">
          <w:rPr>
            <w:noProof/>
            <w:webHidden/>
          </w:rPr>
          <w:t>60</w:t>
        </w:r>
        <w:r>
          <w:rPr>
            <w:noProof/>
            <w:webHidden/>
          </w:rPr>
          <w:fldChar w:fldCharType="end"/>
        </w:r>
      </w:hyperlink>
    </w:p>
    <w:p w14:paraId="7AAC28CF" w14:textId="5B9392EB" w:rsidR="0012433E" w:rsidRDefault="0012433E">
      <w:pPr>
        <w:pStyle w:val="TOC2"/>
        <w:tabs>
          <w:tab w:val="right" w:leader="dot" w:pos="7059"/>
        </w:tabs>
        <w:rPr>
          <w:rStyle w:val="Hyperlink"/>
          <w:noProof/>
        </w:rPr>
      </w:pPr>
      <w:hyperlink w:anchor="_Toc230000998" w:history="1">
        <w:r w:rsidRPr="00FA5B4D">
          <w:rPr>
            <w:rStyle w:val="Hyperlink"/>
            <w:noProof/>
            <w:lang w:val="fr-CA"/>
          </w:rPr>
          <w:t>5.7 Transition vers le chapitre 6</w:t>
        </w:r>
        <w:r>
          <w:rPr>
            <w:noProof/>
            <w:webHidden/>
          </w:rPr>
          <w:tab/>
        </w:r>
        <w:r>
          <w:rPr>
            <w:noProof/>
            <w:webHidden/>
          </w:rPr>
          <w:fldChar w:fldCharType="begin"/>
        </w:r>
        <w:r>
          <w:rPr>
            <w:noProof/>
            <w:webHidden/>
          </w:rPr>
          <w:instrText xml:space="preserve"> PAGEREF _Toc230000998 \h </w:instrText>
        </w:r>
        <w:r>
          <w:rPr>
            <w:noProof/>
            <w:webHidden/>
          </w:rPr>
        </w:r>
        <w:r>
          <w:rPr>
            <w:noProof/>
            <w:webHidden/>
          </w:rPr>
          <w:fldChar w:fldCharType="separate"/>
        </w:r>
        <w:r w:rsidR="0036355B">
          <w:rPr>
            <w:noProof/>
            <w:webHidden/>
          </w:rPr>
          <w:t>60</w:t>
        </w:r>
        <w:r>
          <w:rPr>
            <w:noProof/>
            <w:webHidden/>
          </w:rPr>
          <w:fldChar w:fldCharType="end"/>
        </w:r>
      </w:hyperlink>
    </w:p>
    <w:p w14:paraId="54B62532" w14:textId="77777777" w:rsidR="0012433E" w:rsidRPr="0012433E" w:rsidRDefault="0012433E" w:rsidP="0012433E">
      <w:pPr>
        <w:rPr>
          <w:noProof/>
        </w:rPr>
      </w:pPr>
    </w:p>
    <w:p w14:paraId="39A69319" w14:textId="11E067E0" w:rsidR="0012433E" w:rsidRDefault="0012433E">
      <w:pPr>
        <w:pStyle w:val="TOC1"/>
        <w:tabs>
          <w:tab w:val="right" w:leader="dot" w:pos="7059"/>
        </w:tabs>
        <w:rPr>
          <w:noProof/>
        </w:rPr>
      </w:pPr>
      <w:hyperlink w:anchor="_Toc230000999" w:history="1">
        <w:r w:rsidRPr="00FA5B4D">
          <w:rPr>
            <w:rStyle w:val="Hyperlink"/>
            <w:bCs/>
            <w:noProof/>
            <w:lang w:val="fr-CA"/>
          </w:rPr>
          <w:t>06. Synthèse de la partie 1</w:t>
        </w:r>
        <w:r>
          <w:rPr>
            <w:noProof/>
            <w:webHidden/>
          </w:rPr>
          <w:tab/>
        </w:r>
        <w:r>
          <w:rPr>
            <w:noProof/>
            <w:webHidden/>
          </w:rPr>
          <w:fldChar w:fldCharType="begin"/>
        </w:r>
        <w:r>
          <w:rPr>
            <w:noProof/>
            <w:webHidden/>
          </w:rPr>
          <w:instrText xml:space="preserve"> PAGEREF _Toc230000999 \h </w:instrText>
        </w:r>
        <w:r>
          <w:rPr>
            <w:noProof/>
            <w:webHidden/>
          </w:rPr>
        </w:r>
        <w:r>
          <w:rPr>
            <w:noProof/>
            <w:webHidden/>
          </w:rPr>
          <w:fldChar w:fldCharType="separate"/>
        </w:r>
        <w:r w:rsidR="0036355B">
          <w:rPr>
            <w:noProof/>
            <w:webHidden/>
          </w:rPr>
          <w:t>61</w:t>
        </w:r>
        <w:r>
          <w:rPr>
            <w:noProof/>
            <w:webHidden/>
          </w:rPr>
          <w:fldChar w:fldCharType="end"/>
        </w:r>
      </w:hyperlink>
    </w:p>
    <w:p w14:paraId="4665F056" w14:textId="0093E766" w:rsidR="0012433E" w:rsidRDefault="0012433E">
      <w:pPr>
        <w:pStyle w:val="TOC2"/>
        <w:tabs>
          <w:tab w:val="right" w:leader="dot" w:pos="7059"/>
        </w:tabs>
        <w:rPr>
          <w:noProof/>
        </w:rPr>
      </w:pPr>
      <w:hyperlink w:anchor="_Toc230001000" w:history="1">
        <w:r w:rsidRPr="00FA5B4D">
          <w:rPr>
            <w:rStyle w:val="Hyperlink"/>
            <w:noProof/>
            <w:lang w:val="fr-CA"/>
          </w:rPr>
          <w:t>6.0 Objectifs du chapitre</w:t>
        </w:r>
        <w:r>
          <w:rPr>
            <w:noProof/>
            <w:webHidden/>
          </w:rPr>
          <w:tab/>
        </w:r>
        <w:r>
          <w:rPr>
            <w:noProof/>
            <w:webHidden/>
          </w:rPr>
          <w:fldChar w:fldCharType="begin"/>
        </w:r>
        <w:r>
          <w:rPr>
            <w:noProof/>
            <w:webHidden/>
          </w:rPr>
          <w:instrText xml:space="preserve"> PAGEREF _Toc230001000 \h </w:instrText>
        </w:r>
        <w:r>
          <w:rPr>
            <w:noProof/>
            <w:webHidden/>
          </w:rPr>
        </w:r>
        <w:r>
          <w:rPr>
            <w:noProof/>
            <w:webHidden/>
          </w:rPr>
          <w:fldChar w:fldCharType="separate"/>
        </w:r>
        <w:r w:rsidR="0036355B">
          <w:rPr>
            <w:noProof/>
            <w:webHidden/>
          </w:rPr>
          <w:t>61</w:t>
        </w:r>
        <w:r>
          <w:rPr>
            <w:noProof/>
            <w:webHidden/>
          </w:rPr>
          <w:fldChar w:fldCharType="end"/>
        </w:r>
      </w:hyperlink>
    </w:p>
    <w:p w14:paraId="4FC1ED4E" w14:textId="72DAD3E2" w:rsidR="0012433E" w:rsidRDefault="0012433E">
      <w:pPr>
        <w:pStyle w:val="TOC2"/>
        <w:tabs>
          <w:tab w:val="right" w:leader="dot" w:pos="7059"/>
        </w:tabs>
        <w:rPr>
          <w:noProof/>
        </w:rPr>
      </w:pPr>
      <w:hyperlink w:anchor="_Toc230001001" w:history="1">
        <w:r w:rsidRPr="00FA5B4D">
          <w:rPr>
            <w:rStyle w:val="Hyperlink"/>
            <w:noProof/>
            <w:lang w:val="fr-CA"/>
          </w:rPr>
          <w:t>6.1 Situer — Pourquoi produire un dossier de compréhension</w:t>
        </w:r>
        <w:r>
          <w:rPr>
            <w:noProof/>
            <w:webHidden/>
          </w:rPr>
          <w:tab/>
        </w:r>
        <w:r>
          <w:rPr>
            <w:noProof/>
            <w:webHidden/>
          </w:rPr>
          <w:fldChar w:fldCharType="begin"/>
        </w:r>
        <w:r>
          <w:rPr>
            <w:noProof/>
            <w:webHidden/>
          </w:rPr>
          <w:instrText xml:space="preserve"> PAGEREF _Toc230001001 \h </w:instrText>
        </w:r>
        <w:r>
          <w:rPr>
            <w:noProof/>
            <w:webHidden/>
          </w:rPr>
        </w:r>
        <w:r>
          <w:rPr>
            <w:noProof/>
            <w:webHidden/>
          </w:rPr>
          <w:fldChar w:fldCharType="separate"/>
        </w:r>
        <w:r w:rsidR="0036355B">
          <w:rPr>
            <w:noProof/>
            <w:webHidden/>
          </w:rPr>
          <w:t>62</w:t>
        </w:r>
        <w:r>
          <w:rPr>
            <w:noProof/>
            <w:webHidden/>
          </w:rPr>
          <w:fldChar w:fldCharType="end"/>
        </w:r>
      </w:hyperlink>
    </w:p>
    <w:p w14:paraId="5DB9AFE9" w14:textId="2A63042E" w:rsidR="0012433E" w:rsidRDefault="0012433E">
      <w:pPr>
        <w:pStyle w:val="TOC2"/>
        <w:tabs>
          <w:tab w:val="right" w:leader="dot" w:pos="7059"/>
        </w:tabs>
        <w:rPr>
          <w:noProof/>
        </w:rPr>
      </w:pPr>
      <w:hyperlink w:anchor="_Toc230001002" w:history="1">
        <w:r w:rsidRPr="00FA5B4D">
          <w:rPr>
            <w:rStyle w:val="Hyperlink"/>
            <w:noProof/>
            <w:lang w:val="fr-CA"/>
          </w:rPr>
          <w:t>6.2 Distinguer — Ce qu’un dossier de compréhension doit clarifier</w:t>
        </w:r>
        <w:r>
          <w:rPr>
            <w:noProof/>
            <w:webHidden/>
          </w:rPr>
          <w:tab/>
        </w:r>
        <w:r>
          <w:rPr>
            <w:noProof/>
            <w:webHidden/>
          </w:rPr>
          <w:fldChar w:fldCharType="begin"/>
        </w:r>
        <w:r>
          <w:rPr>
            <w:noProof/>
            <w:webHidden/>
          </w:rPr>
          <w:instrText xml:space="preserve"> PAGEREF _Toc230001002 \h </w:instrText>
        </w:r>
        <w:r>
          <w:rPr>
            <w:noProof/>
            <w:webHidden/>
          </w:rPr>
        </w:r>
        <w:r>
          <w:rPr>
            <w:noProof/>
            <w:webHidden/>
          </w:rPr>
          <w:fldChar w:fldCharType="separate"/>
        </w:r>
        <w:r w:rsidR="0036355B">
          <w:rPr>
            <w:noProof/>
            <w:webHidden/>
          </w:rPr>
          <w:t>63</w:t>
        </w:r>
        <w:r>
          <w:rPr>
            <w:noProof/>
            <w:webHidden/>
          </w:rPr>
          <w:fldChar w:fldCharType="end"/>
        </w:r>
      </w:hyperlink>
    </w:p>
    <w:p w14:paraId="379E7109" w14:textId="3B374DB8" w:rsidR="0012433E" w:rsidRDefault="0012433E">
      <w:pPr>
        <w:pStyle w:val="TOC2"/>
        <w:tabs>
          <w:tab w:val="right" w:leader="dot" w:pos="7059"/>
        </w:tabs>
        <w:rPr>
          <w:noProof/>
        </w:rPr>
      </w:pPr>
      <w:hyperlink w:anchor="_Toc230001003" w:history="1">
        <w:r w:rsidRPr="00FA5B4D">
          <w:rPr>
            <w:rStyle w:val="Hyperlink"/>
            <w:noProof/>
            <w:lang w:val="fr-CA"/>
          </w:rPr>
          <w:t>6.3 Transformer — Des notes dispersées au dossier de compréhension</w:t>
        </w:r>
        <w:r>
          <w:rPr>
            <w:noProof/>
            <w:webHidden/>
          </w:rPr>
          <w:tab/>
        </w:r>
        <w:r>
          <w:rPr>
            <w:noProof/>
            <w:webHidden/>
          </w:rPr>
          <w:fldChar w:fldCharType="begin"/>
        </w:r>
        <w:r>
          <w:rPr>
            <w:noProof/>
            <w:webHidden/>
          </w:rPr>
          <w:instrText xml:space="preserve"> PAGEREF _Toc230001003 \h </w:instrText>
        </w:r>
        <w:r>
          <w:rPr>
            <w:noProof/>
            <w:webHidden/>
          </w:rPr>
        </w:r>
        <w:r>
          <w:rPr>
            <w:noProof/>
            <w:webHidden/>
          </w:rPr>
          <w:fldChar w:fldCharType="separate"/>
        </w:r>
        <w:r w:rsidR="0036355B">
          <w:rPr>
            <w:noProof/>
            <w:webHidden/>
          </w:rPr>
          <w:t>65</w:t>
        </w:r>
        <w:r>
          <w:rPr>
            <w:noProof/>
            <w:webHidden/>
          </w:rPr>
          <w:fldChar w:fldCharType="end"/>
        </w:r>
      </w:hyperlink>
    </w:p>
    <w:p w14:paraId="5463359E" w14:textId="51025E2D" w:rsidR="0012433E" w:rsidRDefault="0012433E">
      <w:pPr>
        <w:pStyle w:val="TOC2"/>
        <w:tabs>
          <w:tab w:val="right" w:leader="dot" w:pos="7059"/>
        </w:tabs>
        <w:rPr>
          <w:noProof/>
        </w:rPr>
      </w:pPr>
      <w:hyperlink w:anchor="_Toc230001004" w:history="1">
        <w:r w:rsidRPr="00FA5B4D">
          <w:rPr>
            <w:rStyle w:val="Hyperlink"/>
            <w:noProof/>
            <w:lang w:val="fr-CA"/>
          </w:rPr>
          <w:t>6.4 Produire — Dossier de compréhension et outils de synthèse</w:t>
        </w:r>
        <w:r>
          <w:rPr>
            <w:noProof/>
            <w:webHidden/>
          </w:rPr>
          <w:tab/>
        </w:r>
        <w:r>
          <w:rPr>
            <w:noProof/>
            <w:webHidden/>
          </w:rPr>
          <w:fldChar w:fldCharType="begin"/>
        </w:r>
        <w:r>
          <w:rPr>
            <w:noProof/>
            <w:webHidden/>
          </w:rPr>
          <w:instrText xml:space="preserve"> PAGEREF _Toc230001004 \h </w:instrText>
        </w:r>
        <w:r>
          <w:rPr>
            <w:noProof/>
            <w:webHidden/>
          </w:rPr>
        </w:r>
        <w:r>
          <w:rPr>
            <w:noProof/>
            <w:webHidden/>
          </w:rPr>
          <w:fldChar w:fldCharType="separate"/>
        </w:r>
        <w:r w:rsidR="0036355B">
          <w:rPr>
            <w:noProof/>
            <w:webHidden/>
          </w:rPr>
          <w:t>67</w:t>
        </w:r>
        <w:r>
          <w:rPr>
            <w:noProof/>
            <w:webHidden/>
          </w:rPr>
          <w:fldChar w:fldCharType="end"/>
        </w:r>
      </w:hyperlink>
    </w:p>
    <w:p w14:paraId="7D0CD5F2" w14:textId="4AA71487" w:rsidR="0012433E" w:rsidRDefault="0012433E">
      <w:pPr>
        <w:pStyle w:val="TOC2"/>
        <w:tabs>
          <w:tab w:val="right" w:leader="dot" w:pos="7059"/>
        </w:tabs>
        <w:rPr>
          <w:noProof/>
        </w:rPr>
      </w:pPr>
      <w:hyperlink w:anchor="_Toc230001005" w:history="1">
        <w:r w:rsidRPr="00FA5B4D">
          <w:rPr>
            <w:rStyle w:val="Hyperlink"/>
            <w:noProof/>
            <w:lang w:val="fr-CA"/>
          </w:rPr>
          <w:t>6.5 Retenir — Ce qu’une bonne synthèse permet</w:t>
        </w:r>
        <w:r>
          <w:rPr>
            <w:noProof/>
            <w:webHidden/>
          </w:rPr>
          <w:tab/>
        </w:r>
        <w:r>
          <w:rPr>
            <w:noProof/>
            <w:webHidden/>
          </w:rPr>
          <w:fldChar w:fldCharType="begin"/>
        </w:r>
        <w:r>
          <w:rPr>
            <w:noProof/>
            <w:webHidden/>
          </w:rPr>
          <w:instrText xml:space="preserve"> PAGEREF _Toc230001005 \h </w:instrText>
        </w:r>
        <w:r>
          <w:rPr>
            <w:noProof/>
            <w:webHidden/>
          </w:rPr>
        </w:r>
        <w:r>
          <w:rPr>
            <w:noProof/>
            <w:webHidden/>
          </w:rPr>
          <w:fldChar w:fldCharType="separate"/>
        </w:r>
        <w:r w:rsidR="0036355B">
          <w:rPr>
            <w:noProof/>
            <w:webHidden/>
          </w:rPr>
          <w:t>69</w:t>
        </w:r>
        <w:r>
          <w:rPr>
            <w:noProof/>
            <w:webHidden/>
          </w:rPr>
          <w:fldChar w:fldCharType="end"/>
        </w:r>
      </w:hyperlink>
    </w:p>
    <w:p w14:paraId="7078A62A" w14:textId="213F9EBA" w:rsidR="0012433E" w:rsidRDefault="0012433E">
      <w:pPr>
        <w:pStyle w:val="TOC2"/>
        <w:tabs>
          <w:tab w:val="right" w:leader="dot" w:pos="7059"/>
        </w:tabs>
        <w:rPr>
          <w:noProof/>
        </w:rPr>
      </w:pPr>
      <w:hyperlink w:anchor="_Toc230001006" w:history="1">
        <w:r w:rsidRPr="00FA5B4D">
          <w:rPr>
            <w:rStyle w:val="Hyperlink"/>
            <w:noProof/>
            <w:lang w:val="fr-CA"/>
          </w:rPr>
          <w:t>6.6 Référencer — Références mobilisées</w:t>
        </w:r>
        <w:r>
          <w:rPr>
            <w:noProof/>
            <w:webHidden/>
          </w:rPr>
          <w:tab/>
        </w:r>
        <w:r>
          <w:rPr>
            <w:noProof/>
            <w:webHidden/>
          </w:rPr>
          <w:fldChar w:fldCharType="begin"/>
        </w:r>
        <w:r>
          <w:rPr>
            <w:noProof/>
            <w:webHidden/>
          </w:rPr>
          <w:instrText xml:space="preserve"> PAGEREF _Toc230001006 \h </w:instrText>
        </w:r>
        <w:r>
          <w:rPr>
            <w:noProof/>
            <w:webHidden/>
          </w:rPr>
        </w:r>
        <w:r>
          <w:rPr>
            <w:noProof/>
            <w:webHidden/>
          </w:rPr>
          <w:fldChar w:fldCharType="separate"/>
        </w:r>
        <w:r w:rsidR="0036355B">
          <w:rPr>
            <w:noProof/>
            <w:webHidden/>
          </w:rPr>
          <w:t>70</w:t>
        </w:r>
        <w:r>
          <w:rPr>
            <w:noProof/>
            <w:webHidden/>
          </w:rPr>
          <w:fldChar w:fldCharType="end"/>
        </w:r>
      </w:hyperlink>
    </w:p>
    <w:p w14:paraId="5F8B7FD5" w14:textId="22E7DD69" w:rsidR="0012433E" w:rsidRDefault="0012433E">
      <w:pPr>
        <w:pStyle w:val="TOC2"/>
        <w:tabs>
          <w:tab w:val="right" w:leader="dot" w:pos="7059"/>
        </w:tabs>
        <w:rPr>
          <w:noProof/>
        </w:rPr>
      </w:pPr>
      <w:hyperlink w:anchor="_Toc230001007" w:history="1">
        <w:r w:rsidRPr="00FA5B4D">
          <w:rPr>
            <w:rStyle w:val="Hyperlink"/>
            <w:noProof/>
            <w:lang w:val="fr-CA"/>
          </w:rPr>
          <w:t>6.7 Livrable du chapitre</w:t>
        </w:r>
        <w:r>
          <w:rPr>
            <w:noProof/>
            <w:webHidden/>
          </w:rPr>
          <w:tab/>
        </w:r>
        <w:r>
          <w:rPr>
            <w:noProof/>
            <w:webHidden/>
          </w:rPr>
          <w:fldChar w:fldCharType="begin"/>
        </w:r>
        <w:r>
          <w:rPr>
            <w:noProof/>
            <w:webHidden/>
          </w:rPr>
          <w:instrText xml:space="preserve"> PAGEREF _Toc230001007 \h </w:instrText>
        </w:r>
        <w:r>
          <w:rPr>
            <w:noProof/>
            <w:webHidden/>
          </w:rPr>
        </w:r>
        <w:r>
          <w:rPr>
            <w:noProof/>
            <w:webHidden/>
          </w:rPr>
          <w:fldChar w:fldCharType="separate"/>
        </w:r>
        <w:r w:rsidR="0036355B">
          <w:rPr>
            <w:noProof/>
            <w:webHidden/>
          </w:rPr>
          <w:t>70</w:t>
        </w:r>
        <w:r>
          <w:rPr>
            <w:noProof/>
            <w:webHidden/>
          </w:rPr>
          <w:fldChar w:fldCharType="end"/>
        </w:r>
      </w:hyperlink>
    </w:p>
    <w:p w14:paraId="05B401D9" w14:textId="5D9DBCEB" w:rsidR="0012433E" w:rsidRDefault="0012433E">
      <w:pPr>
        <w:pStyle w:val="TOC2"/>
        <w:tabs>
          <w:tab w:val="right" w:leader="dot" w:pos="7059"/>
        </w:tabs>
        <w:rPr>
          <w:rStyle w:val="Hyperlink"/>
          <w:noProof/>
        </w:rPr>
      </w:pPr>
      <w:hyperlink w:anchor="_Toc230001008" w:history="1">
        <w:r w:rsidRPr="00FA5B4D">
          <w:rPr>
            <w:rStyle w:val="Hyperlink"/>
            <w:noProof/>
            <w:lang w:val="fr-CA"/>
          </w:rPr>
          <w:t>6.8 Transition vers le chapitre 7</w:t>
        </w:r>
        <w:r>
          <w:rPr>
            <w:noProof/>
            <w:webHidden/>
          </w:rPr>
          <w:tab/>
        </w:r>
        <w:r>
          <w:rPr>
            <w:noProof/>
            <w:webHidden/>
          </w:rPr>
          <w:fldChar w:fldCharType="begin"/>
        </w:r>
        <w:r>
          <w:rPr>
            <w:noProof/>
            <w:webHidden/>
          </w:rPr>
          <w:instrText xml:space="preserve"> PAGEREF _Toc230001008 \h </w:instrText>
        </w:r>
        <w:r>
          <w:rPr>
            <w:noProof/>
            <w:webHidden/>
          </w:rPr>
        </w:r>
        <w:r>
          <w:rPr>
            <w:noProof/>
            <w:webHidden/>
          </w:rPr>
          <w:fldChar w:fldCharType="separate"/>
        </w:r>
        <w:r w:rsidR="0036355B">
          <w:rPr>
            <w:noProof/>
            <w:webHidden/>
          </w:rPr>
          <w:t>70</w:t>
        </w:r>
        <w:r>
          <w:rPr>
            <w:noProof/>
            <w:webHidden/>
          </w:rPr>
          <w:fldChar w:fldCharType="end"/>
        </w:r>
      </w:hyperlink>
    </w:p>
    <w:p w14:paraId="215BE356" w14:textId="77777777" w:rsidR="0012433E" w:rsidRPr="0012433E" w:rsidRDefault="0012433E" w:rsidP="0012433E">
      <w:pPr>
        <w:rPr>
          <w:noProof/>
        </w:rPr>
      </w:pPr>
    </w:p>
    <w:p w14:paraId="65B791C9" w14:textId="3BA108FE" w:rsidR="0012433E" w:rsidRDefault="0012433E">
      <w:pPr>
        <w:pStyle w:val="TOC1"/>
        <w:tabs>
          <w:tab w:val="right" w:leader="dot" w:pos="7059"/>
        </w:tabs>
        <w:rPr>
          <w:noProof/>
        </w:rPr>
      </w:pPr>
      <w:hyperlink w:anchor="_Toc230001009" w:history="1">
        <w:r w:rsidRPr="00FA5B4D">
          <w:rPr>
            <w:rStyle w:val="Hyperlink"/>
            <w:bCs/>
            <w:noProof/>
            <w:lang w:val="fr-CA"/>
          </w:rPr>
          <w:t>07. Ne pas courir vers la première solution</w:t>
        </w:r>
        <w:r>
          <w:rPr>
            <w:noProof/>
            <w:webHidden/>
          </w:rPr>
          <w:tab/>
        </w:r>
        <w:r>
          <w:rPr>
            <w:noProof/>
            <w:webHidden/>
          </w:rPr>
          <w:fldChar w:fldCharType="begin"/>
        </w:r>
        <w:r>
          <w:rPr>
            <w:noProof/>
            <w:webHidden/>
          </w:rPr>
          <w:instrText xml:space="preserve"> PAGEREF _Toc230001009 \h </w:instrText>
        </w:r>
        <w:r>
          <w:rPr>
            <w:noProof/>
            <w:webHidden/>
          </w:rPr>
        </w:r>
        <w:r>
          <w:rPr>
            <w:noProof/>
            <w:webHidden/>
          </w:rPr>
          <w:fldChar w:fldCharType="separate"/>
        </w:r>
        <w:r w:rsidR="0036355B">
          <w:rPr>
            <w:noProof/>
            <w:webHidden/>
          </w:rPr>
          <w:t>71</w:t>
        </w:r>
        <w:r>
          <w:rPr>
            <w:noProof/>
            <w:webHidden/>
          </w:rPr>
          <w:fldChar w:fldCharType="end"/>
        </w:r>
      </w:hyperlink>
    </w:p>
    <w:p w14:paraId="4E60AF73" w14:textId="3F9BF39B" w:rsidR="0012433E" w:rsidRDefault="0012433E">
      <w:pPr>
        <w:pStyle w:val="TOC2"/>
        <w:tabs>
          <w:tab w:val="right" w:leader="dot" w:pos="7059"/>
        </w:tabs>
        <w:rPr>
          <w:noProof/>
        </w:rPr>
      </w:pPr>
      <w:hyperlink w:anchor="_Toc230001010" w:history="1">
        <w:r w:rsidRPr="00FA5B4D">
          <w:rPr>
            <w:rStyle w:val="Hyperlink"/>
            <w:noProof/>
            <w:lang w:val="fr-CA"/>
          </w:rPr>
          <w:t>7.0 Objectifs du chapitre</w:t>
        </w:r>
        <w:r>
          <w:rPr>
            <w:noProof/>
            <w:webHidden/>
          </w:rPr>
          <w:tab/>
        </w:r>
        <w:r>
          <w:rPr>
            <w:noProof/>
            <w:webHidden/>
          </w:rPr>
          <w:fldChar w:fldCharType="begin"/>
        </w:r>
        <w:r>
          <w:rPr>
            <w:noProof/>
            <w:webHidden/>
          </w:rPr>
          <w:instrText xml:space="preserve"> PAGEREF _Toc230001010 \h </w:instrText>
        </w:r>
        <w:r>
          <w:rPr>
            <w:noProof/>
            <w:webHidden/>
          </w:rPr>
        </w:r>
        <w:r>
          <w:rPr>
            <w:noProof/>
            <w:webHidden/>
          </w:rPr>
          <w:fldChar w:fldCharType="separate"/>
        </w:r>
        <w:r w:rsidR="0036355B">
          <w:rPr>
            <w:noProof/>
            <w:webHidden/>
          </w:rPr>
          <w:t>71</w:t>
        </w:r>
        <w:r>
          <w:rPr>
            <w:noProof/>
            <w:webHidden/>
          </w:rPr>
          <w:fldChar w:fldCharType="end"/>
        </w:r>
      </w:hyperlink>
    </w:p>
    <w:p w14:paraId="6E37AA0A" w14:textId="3CDCDFDC" w:rsidR="0012433E" w:rsidRDefault="0012433E">
      <w:pPr>
        <w:pStyle w:val="TOC2"/>
        <w:tabs>
          <w:tab w:val="right" w:leader="dot" w:pos="7059"/>
        </w:tabs>
        <w:rPr>
          <w:noProof/>
        </w:rPr>
      </w:pPr>
      <w:hyperlink w:anchor="_Toc230001011" w:history="1">
        <w:r w:rsidRPr="00FA5B4D">
          <w:rPr>
            <w:rStyle w:val="Hyperlink"/>
            <w:noProof/>
            <w:lang w:val="fr-CA"/>
          </w:rPr>
          <w:t>7.1 Situer — Le réflexe de solution rapide</w:t>
        </w:r>
        <w:r>
          <w:rPr>
            <w:noProof/>
            <w:webHidden/>
          </w:rPr>
          <w:tab/>
        </w:r>
        <w:r>
          <w:rPr>
            <w:noProof/>
            <w:webHidden/>
          </w:rPr>
          <w:fldChar w:fldCharType="begin"/>
        </w:r>
        <w:r>
          <w:rPr>
            <w:noProof/>
            <w:webHidden/>
          </w:rPr>
          <w:instrText xml:space="preserve"> PAGEREF _Toc230001011 \h </w:instrText>
        </w:r>
        <w:r>
          <w:rPr>
            <w:noProof/>
            <w:webHidden/>
          </w:rPr>
        </w:r>
        <w:r>
          <w:rPr>
            <w:noProof/>
            <w:webHidden/>
          </w:rPr>
          <w:fldChar w:fldCharType="separate"/>
        </w:r>
        <w:r w:rsidR="0036355B">
          <w:rPr>
            <w:noProof/>
            <w:webHidden/>
          </w:rPr>
          <w:t>72</w:t>
        </w:r>
        <w:r>
          <w:rPr>
            <w:noProof/>
            <w:webHidden/>
          </w:rPr>
          <w:fldChar w:fldCharType="end"/>
        </w:r>
      </w:hyperlink>
    </w:p>
    <w:p w14:paraId="6883249C" w14:textId="2082377B" w:rsidR="0012433E" w:rsidRDefault="0012433E">
      <w:pPr>
        <w:pStyle w:val="TOC2"/>
        <w:tabs>
          <w:tab w:val="right" w:leader="dot" w:pos="7059"/>
        </w:tabs>
        <w:rPr>
          <w:noProof/>
        </w:rPr>
      </w:pPr>
      <w:hyperlink w:anchor="_Toc230001012" w:history="1">
        <w:r w:rsidRPr="00FA5B4D">
          <w:rPr>
            <w:rStyle w:val="Hyperlink"/>
            <w:noProof/>
            <w:lang w:val="fr-CA"/>
          </w:rPr>
          <w:t>7.2 Distinguer — Ce qu’il faut clarifier avant de choisir</w:t>
        </w:r>
        <w:r>
          <w:rPr>
            <w:noProof/>
            <w:webHidden/>
          </w:rPr>
          <w:tab/>
        </w:r>
        <w:r>
          <w:rPr>
            <w:noProof/>
            <w:webHidden/>
          </w:rPr>
          <w:fldChar w:fldCharType="begin"/>
        </w:r>
        <w:r>
          <w:rPr>
            <w:noProof/>
            <w:webHidden/>
          </w:rPr>
          <w:instrText xml:space="preserve"> PAGEREF _Toc230001012 \h </w:instrText>
        </w:r>
        <w:r>
          <w:rPr>
            <w:noProof/>
            <w:webHidden/>
          </w:rPr>
        </w:r>
        <w:r>
          <w:rPr>
            <w:noProof/>
            <w:webHidden/>
          </w:rPr>
          <w:fldChar w:fldCharType="separate"/>
        </w:r>
        <w:r w:rsidR="0036355B">
          <w:rPr>
            <w:noProof/>
            <w:webHidden/>
          </w:rPr>
          <w:t>74</w:t>
        </w:r>
        <w:r>
          <w:rPr>
            <w:noProof/>
            <w:webHidden/>
          </w:rPr>
          <w:fldChar w:fldCharType="end"/>
        </w:r>
      </w:hyperlink>
    </w:p>
    <w:p w14:paraId="0A2072EE" w14:textId="116BA048" w:rsidR="0012433E" w:rsidRDefault="0012433E">
      <w:pPr>
        <w:pStyle w:val="TOC2"/>
        <w:tabs>
          <w:tab w:val="right" w:leader="dot" w:pos="7059"/>
        </w:tabs>
        <w:rPr>
          <w:noProof/>
        </w:rPr>
      </w:pPr>
      <w:hyperlink w:anchor="_Toc230001013" w:history="1">
        <w:r w:rsidRPr="00FA5B4D">
          <w:rPr>
            <w:rStyle w:val="Hyperlink"/>
            <w:noProof/>
            <w:lang w:val="fr-CA"/>
          </w:rPr>
          <w:t>7.3 Transformer — De la réaction à la pause méthodique</w:t>
        </w:r>
        <w:r>
          <w:rPr>
            <w:noProof/>
            <w:webHidden/>
          </w:rPr>
          <w:tab/>
        </w:r>
        <w:r>
          <w:rPr>
            <w:noProof/>
            <w:webHidden/>
          </w:rPr>
          <w:fldChar w:fldCharType="begin"/>
        </w:r>
        <w:r>
          <w:rPr>
            <w:noProof/>
            <w:webHidden/>
          </w:rPr>
          <w:instrText xml:space="preserve"> PAGEREF _Toc230001013 \h </w:instrText>
        </w:r>
        <w:r>
          <w:rPr>
            <w:noProof/>
            <w:webHidden/>
          </w:rPr>
        </w:r>
        <w:r>
          <w:rPr>
            <w:noProof/>
            <w:webHidden/>
          </w:rPr>
          <w:fldChar w:fldCharType="separate"/>
        </w:r>
        <w:r w:rsidR="0036355B">
          <w:rPr>
            <w:noProof/>
            <w:webHidden/>
          </w:rPr>
          <w:t>76</w:t>
        </w:r>
        <w:r>
          <w:rPr>
            <w:noProof/>
            <w:webHidden/>
          </w:rPr>
          <w:fldChar w:fldCharType="end"/>
        </w:r>
      </w:hyperlink>
    </w:p>
    <w:p w14:paraId="19E5CA69" w14:textId="7C4F29A0" w:rsidR="0012433E" w:rsidRDefault="0012433E">
      <w:pPr>
        <w:pStyle w:val="TOC2"/>
        <w:tabs>
          <w:tab w:val="right" w:leader="dot" w:pos="7059"/>
        </w:tabs>
        <w:rPr>
          <w:noProof/>
        </w:rPr>
      </w:pPr>
      <w:hyperlink w:anchor="_Toc230001014" w:history="1">
        <w:r w:rsidRPr="00FA5B4D">
          <w:rPr>
            <w:rStyle w:val="Hyperlink"/>
            <w:noProof/>
            <w:lang w:val="fr-CA"/>
          </w:rPr>
          <w:t>7.4 Produire — Fiche de ralentissement</w:t>
        </w:r>
        <w:r>
          <w:rPr>
            <w:noProof/>
            <w:webHidden/>
          </w:rPr>
          <w:tab/>
        </w:r>
        <w:r>
          <w:rPr>
            <w:noProof/>
            <w:webHidden/>
          </w:rPr>
          <w:fldChar w:fldCharType="begin"/>
        </w:r>
        <w:r>
          <w:rPr>
            <w:noProof/>
            <w:webHidden/>
          </w:rPr>
          <w:instrText xml:space="preserve"> PAGEREF _Toc230001014 \h </w:instrText>
        </w:r>
        <w:r>
          <w:rPr>
            <w:noProof/>
            <w:webHidden/>
          </w:rPr>
        </w:r>
        <w:r>
          <w:rPr>
            <w:noProof/>
            <w:webHidden/>
          </w:rPr>
          <w:fldChar w:fldCharType="separate"/>
        </w:r>
        <w:r w:rsidR="0036355B">
          <w:rPr>
            <w:noProof/>
            <w:webHidden/>
          </w:rPr>
          <w:t>78</w:t>
        </w:r>
        <w:r>
          <w:rPr>
            <w:noProof/>
            <w:webHidden/>
          </w:rPr>
          <w:fldChar w:fldCharType="end"/>
        </w:r>
      </w:hyperlink>
    </w:p>
    <w:p w14:paraId="1F92EF98" w14:textId="4C3AAB99" w:rsidR="0012433E" w:rsidRDefault="0012433E">
      <w:pPr>
        <w:pStyle w:val="TOC2"/>
        <w:tabs>
          <w:tab w:val="right" w:leader="dot" w:pos="7059"/>
        </w:tabs>
        <w:rPr>
          <w:noProof/>
        </w:rPr>
      </w:pPr>
      <w:hyperlink w:anchor="_Toc230001015" w:history="1">
        <w:r w:rsidRPr="00FA5B4D">
          <w:rPr>
            <w:rStyle w:val="Hyperlink"/>
            <w:noProof/>
            <w:lang w:val="fr-CA"/>
          </w:rPr>
          <w:t>7.5 Retenir — Ce que ralentir permet</w:t>
        </w:r>
        <w:r>
          <w:rPr>
            <w:noProof/>
            <w:webHidden/>
          </w:rPr>
          <w:tab/>
        </w:r>
        <w:r>
          <w:rPr>
            <w:noProof/>
            <w:webHidden/>
          </w:rPr>
          <w:fldChar w:fldCharType="begin"/>
        </w:r>
        <w:r>
          <w:rPr>
            <w:noProof/>
            <w:webHidden/>
          </w:rPr>
          <w:instrText xml:space="preserve"> PAGEREF _Toc230001015 \h </w:instrText>
        </w:r>
        <w:r>
          <w:rPr>
            <w:noProof/>
            <w:webHidden/>
          </w:rPr>
        </w:r>
        <w:r>
          <w:rPr>
            <w:noProof/>
            <w:webHidden/>
          </w:rPr>
          <w:fldChar w:fldCharType="separate"/>
        </w:r>
        <w:r w:rsidR="0036355B">
          <w:rPr>
            <w:noProof/>
            <w:webHidden/>
          </w:rPr>
          <w:t>80</w:t>
        </w:r>
        <w:r>
          <w:rPr>
            <w:noProof/>
            <w:webHidden/>
          </w:rPr>
          <w:fldChar w:fldCharType="end"/>
        </w:r>
      </w:hyperlink>
    </w:p>
    <w:p w14:paraId="62FE5EB4" w14:textId="0ACD4BD5" w:rsidR="0012433E" w:rsidRDefault="0012433E">
      <w:pPr>
        <w:pStyle w:val="TOC2"/>
        <w:tabs>
          <w:tab w:val="right" w:leader="dot" w:pos="7059"/>
        </w:tabs>
        <w:rPr>
          <w:rStyle w:val="Hyperlink"/>
          <w:noProof/>
        </w:rPr>
      </w:pPr>
      <w:hyperlink w:anchor="_Toc230001016" w:history="1">
        <w:r w:rsidRPr="00FA5B4D">
          <w:rPr>
            <w:rStyle w:val="Hyperlink"/>
            <w:noProof/>
            <w:lang w:val="fr-CA"/>
          </w:rPr>
          <w:t>7.6 Référencer — Références mobilisées</w:t>
        </w:r>
        <w:r>
          <w:rPr>
            <w:noProof/>
            <w:webHidden/>
          </w:rPr>
          <w:tab/>
        </w:r>
        <w:r>
          <w:rPr>
            <w:noProof/>
            <w:webHidden/>
          </w:rPr>
          <w:fldChar w:fldCharType="begin"/>
        </w:r>
        <w:r>
          <w:rPr>
            <w:noProof/>
            <w:webHidden/>
          </w:rPr>
          <w:instrText xml:space="preserve"> PAGEREF _Toc230001016 \h </w:instrText>
        </w:r>
        <w:r>
          <w:rPr>
            <w:noProof/>
            <w:webHidden/>
          </w:rPr>
        </w:r>
        <w:r>
          <w:rPr>
            <w:noProof/>
            <w:webHidden/>
          </w:rPr>
          <w:fldChar w:fldCharType="separate"/>
        </w:r>
        <w:r w:rsidR="0036355B">
          <w:rPr>
            <w:noProof/>
            <w:webHidden/>
          </w:rPr>
          <w:t>81</w:t>
        </w:r>
        <w:r>
          <w:rPr>
            <w:noProof/>
            <w:webHidden/>
          </w:rPr>
          <w:fldChar w:fldCharType="end"/>
        </w:r>
      </w:hyperlink>
    </w:p>
    <w:p w14:paraId="28902E2F" w14:textId="77777777" w:rsidR="0012433E" w:rsidRPr="0012433E" w:rsidRDefault="0012433E" w:rsidP="0012433E">
      <w:pPr>
        <w:rPr>
          <w:noProof/>
        </w:rPr>
      </w:pPr>
    </w:p>
    <w:p w14:paraId="5383F9FA" w14:textId="18D08EB2" w:rsidR="0012433E" w:rsidRDefault="0012433E">
      <w:pPr>
        <w:pStyle w:val="TOC1"/>
        <w:tabs>
          <w:tab w:val="right" w:leader="dot" w:pos="7059"/>
        </w:tabs>
        <w:rPr>
          <w:noProof/>
        </w:rPr>
      </w:pPr>
      <w:hyperlink w:anchor="_Toc230001017" w:history="1">
        <w:r w:rsidRPr="00FA5B4D">
          <w:rPr>
            <w:rStyle w:val="Hyperlink"/>
            <w:bCs/>
            <w:noProof/>
            <w:lang w:val="fr-CA"/>
          </w:rPr>
          <w:t>08. Inventorier les solutions</w:t>
        </w:r>
        <w:r>
          <w:rPr>
            <w:noProof/>
            <w:webHidden/>
          </w:rPr>
          <w:tab/>
        </w:r>
        <w:r>
          <w:rPr>
            <w:noProof/>
            <w:webHidden/>
          </w:rPr>
          <w:fldChar w:fldCharType="begin"/>
        </w:r>
        <w:r>
          <w:rPr>
            <w:noProof/>
            <w:webHidden/>
          </w:rPr>
          <w:instrText xml:space="preserve"> PAGEREF _Toc230001017 \h </w:instrText>
        </w:r>
        <w:r>
          <w:rPr>
            <w:noProof/>
            <w:webHidden/>
          </w:rPr>
        </w:r>
        <w:r>
          <w:rPr>
            <w:noProof/>
            <w:webHidden/>
          </w:rPr>
          <w:fldChar w:fldCharType="separate"/>
        </w:r>
        <w:r w:rsidR="0036355B">
          <w:rPr>
            <w:noProof/>
            <w:webHidden/>
          </w:rPr>
          <w:t>83</w:t>
        </w:r>
        <w:r>
          <w:rPr>
            <w:noProof/>
            <w:webHidden/>
          </w:rPr>
          <w:fldChar w:fldCharType="end"/>
        </w:r>
      </w:hyperlink>
    </w:p>
    <w:p w14:paraId="0919DCD1" w14:textId="5E520033" w:rsidR="0012433E" w:rsidRDefault="0012433E">
      <w:pPr>
        <w:pStyle w:val="TOC2"/>
        <w:tabs>
          <w:tab w:val="right" w:leader="dot" w:pos="7059"/>
        </w:tabs>
        <w:rPr>
          <w:noProof/>
        </w:rPr>
      </w:pPr>
      <w:hyperlink w:anchor="_Toc230001018" w:history="1">
        <w:r w:rsidRPr="00FA5B4D">
          <w:rPr>
            <w:rStyle w:val="Hyperlink"/>
            <w:noProof/>
            <w:lang w:val="fr-CA"/>
          </w:rPr>
          <w:t>8.0 Objectifs du chapitre</w:t>
        </w:r>
        <w:r>
          <w:rPr>
            <w:noProof/>
            <w:webHidden/>
          </w:rPr>
          <w:tab/>
        </w:r>
        <w:r>
          <w:rPr>
            <w:noProof/>
            <w:webHidden/>
          </w:rPr>
          <w:fldChar w:fldCharType="begin"/>
        </w:r>
        <w:r>
          <w:rPr>
            <w:noProof/>
            <w:webHidden/>
          </w:rPr>
          <w:instrText xml:space="preserve"> PAGEREF _Toc230001018 \h </w:instrText>
        </w:r>
        <w:r>
          <w:rPr>
            <w:noProof/>
            <w:webHidden/>
          </w:rPr>
        </w:r>
        <w:r>
          <w:rPr>
            <w:noProof/>
            <w:webHidden/>
          </w:rPr>
          <w:fldChar w:fldCharType="separate"/>
        </w:r>
        <w:r w:rsidR="0036355B">
          <w:rPr>
            <w:noProof/>
            <w:webHidden/>
          </w:rPr>
          <w:t>84</w:t>
        </w:r>
        <w:r>
          <w:rPr>
            <w:noProof/>
            <w:webHidden/>
          </w:rPr>
          <w:fldChar w:fldCharType="end"/>
        </w:r>
      </w:hyperlink>
    </w:p>
    <w:p w14:paraId="4038EE1B" w14:textId="2C6C6E0E" w:rsidR="0012433E" w:rsidRDefault="0012433E">
      <w:pPr>
        <w:pStyle w:val="TOC2"/>
        <w:tabs>
          <w:tab w:val="right" w:leader="dot" w:pos="7059"/>
        </w:tabs>
        <w:rPr>
          <w:noProof/>
        </w:rPr>
      </w:pPr>
      <w:hyperlink w:anchor="_Toc230001019" w:history="1">
        <w:r w:rsidRPr="00FA5B4D">
          <w:rPr>
            <w:rStyle w:val="Hyperlink"/>
            <w:noProof/>
            <w:lang w:val="fr-CA"/>
          </w:rPr>
          <w:t>8.1 Situer — Pourquoi inventorier les solutions</w:t>
        </w:r>
        <w:r>
          <w:rPr>
            <w:noProof/>
            <w:webHidden/>
          </w:rPr>
          <w:tab/>
        </w:r>
        <w:r>
          <w:rPr>
            <w:noProof/>
            <w:webHidden/>
          </w:rPr>
          <w:fldChar w:fldCharType="begin"/>
        </w:r>
        <w:r>
          <w:rPr>
            <w:noProof/>
            <w:webHidden/>
          </w:rPr>
          <w:instrText xml:space="preserve"> PAGEREF _Toc230001019 \h </w:instrText>
        </w:r>
        <w:r>
          <w:rPr>
            <w:noProof/>
            <w:webHidden/>
          </w:rPr>
        </w:r>
        <w:r>
          <w:rPr>
            <w:noProof/>
            <w:webHidden/>
          </w:rPr>
          <w:fldChar w:fldCharType="separate"/>
        </w:r>
        <w:r w:rsidR="0036355B">
          <w:rPr>
            <w:noProof/>
            <w:webHidden/>
          </w:rPr>
          <w:t>84</w:t>
        </w:r>
        <w:r>
          <w:rPr>
            <w:noProof/>
            <w:webHidden/>
          </w:rPr>
          <w:fldChar w:fldCharType="end"/>
        </w:r>
      </w:hyperlink>
    </w:p>
    <w:p w14:paraId="631353C7" w14:textId="0AB820D3" w:rsidR="0012433E" w:rsidRDefault="0012433E">
      <w:pPr>
        <w:pStyle w:val="TOC2"/>
        <w:tabs>
          <w:tab w:val="right" w:leader="dot" w:pos="7059"/>
        </w:tabs>
        <w:rPr>
          <w:noProof/>
        </w:rPr>
      </w:pPr>
      <w:hyperlink w:anchor="_Toc230001020" w:history="1">
        <w:r w:rsidRPr="00FA5B4D">
          <w:rPr>
            <w:rStyle w:val="Hyperlink"/>
            <w:noProof/>
            <w:lang w:val="fr-CA"/>
          </w:rPr>
          <w:t>8.2 Distinguer — Les types de solutions possibles</w:t>
        </w:r>
        <w:r>
          <w:rPr>
            <w:noProof/>
            <w:webHidden/>
          </w:rPr>
          <w:tab/>
        </w:r>
        <w:r>
          <w:rPr>
            <w:noProof/>
            <w:webHidden/>
          </w:rPr>
          <w:fldChar w:fldCharType="begin"/>
        </w:r>
        <w:r>
          <w:rPr>
            <w:noProof/>
            <w:webHidden/>
          </w:rPr>
          <w:instrText xml:space="preserve"> PAGEREF _Toc230001020 \h </w:instrText>
        </w:r>
        <w:r>
          <w:rPr>
            <w:noProof/>
            <w:webHidden/>
          </w:rPr>
        </w:r>
        <w:r>
          <w:rPr>
            <w:noProof/>
            <w:webHidden/>
          </w:rPr>
          <w:fldChar w:fldCharType="separate"/>
        </w:r>
        <w:r w:rsidR="0036355B">
          <w:rPr>
            <w:noProof/>
            <w:webHidden/>
          </w:rPr>
          <w:t>86</w:t>
        </w:r>
        <w:r>
          <w:rPr>
            <w:noProof/>
            <w:webHidden/>
          </w:rPr>
          <w:fldChar w:fldCharType="end"/>
        </w:r>
      </w:hyperlink>
    </w:p>
    <w:p w14:paraId="7781EE8D" w14:textId="7CFB15B0" w:rsidR="0012433E" w:rsidRDefault="0012433E">
      <w:pPr>
        <w:pStyle w:val="TOC2"/>
        <w:tabs>
          <w:tab w:val="right" w:leader="dot" w:pos="7059"/>
        </w:tabs>
        <w:rPr>
          <w:noProof/>
        </w:rPr>
      </w:pPr>
      <w:hyperlink w:anchor="_Toc230001021" w:history="1">
        <w:r w:rsidRPr="00FA5B4D">
          <w:rPr>
            <w:rStyle w:val="Hyperlink"/>
            <w:noProof/>
            <w:lang w:val="fr-CA"/>
          </w:rPr>
          <w:t>8.3 Transformer — De la compréhension aux options</w:t>
        </w:r>
        <w:r>
          <w:rPr>
            <w:noProof/>
            <w:webHidden/>
          </w:rPr>
          <w:tab/>
        </w:r>
        <w:r>
          <w:rPr>
            <w:noProof/>
            <w:webHidden/>
          </w:rPr>
          <w:fldChar w:fldCharType="begin"/>
        </w:r>
        <w:r>
          <w:rPr>
            <w:noProof/>
            <w:webHidden/>
          </w:rPr>
          <w:instrText xml:space="preserve"> PAGEREF _Toc230001021 \h </w:instrText>
        </w:r>
        <w:r>
          <w:rPr>
            <w:noProof/>
            <w:webHidden/>
          </w:rPr>
        </w:r>
        <w:r>
          <w:rPr>
            <w:noProof/>
            <w:webHidden/>
          </w:rPr>
          <w:fldChar w:fldCharType="separate"/>
        </w:r>
        <w:r w:rsidR="0036355B">
          <w:rPr>
            <w:noProof/>
            <w:webHidden/>
          </w:rPr>
          <w:t>88</w:t>
        </w:r>
        <w:r>
          <w:rPr>
            <w:noProof/>
            <w:webHidden/>
          </w:rPr>
          <w:fldChar w:fldCharType="end"/>
        </w:r>
      </w:hyperlink>
    </w:p>
    <w:p w14:paraId="4EA9A1B1" w14:textId="1E3E8A89" w:rsidR="0012433E" w:rsidRDefault="0012433E">
      <w:pPr>
        <w:pStyle w:val="TOC2"/>
        <w:tabs>
          <w:tab w:val="right" w:leader="dot" w:pos="7059"/>
        </w:tabs>
        <w:rPr>
          <w:noProof/>
        </w:rPr>
      </w:pPr>
      <w:hyperlink w:anchor="_Toc230001022" w:history="1">
        <w:r w:rsidRPr="00FA5B4D">
          <w:rPr>
            <w:rStyle w:val="Hyperlink"/>
            <w:noProof/>
            <w:lang w:val="fr-CA"/>
          </w:rPr>
          <w:t>8.4 Produire — Inventaire des solutions</w:t>
        </w:r>
        <w:r>
          <w:rPr>
            <w:noProof/>
            <w:webHidden/>
          </w:rPr>
          <w:tab/>
        </w:r>
        <w:r>
          <w:rPr>
            <w:noProof/>
            <w:webHidden/>
          </w:rPr>
          <w:fldChar w:fldCharType="begin"/>
        </w:r>
        <w:r>
          <w:rPr>
            <w:noProof/>
            <w:webHidden/>
          </w:rPr>
          <w:instrText xml:space="preserve"> PAGEREF _Toc230001022 \h </w:instrText>
        </w:r>
        <w:r>
          <w:rPr>
            <w:noProof/>
            <w:webHidden/>
          </w:rPr>
        </w:r>
        <w:r>
          <w:rPr>
            <w:noProof/>
            <w:webHidden/>
          </w:rPr>
          <w:fldChar w:fldCharType="separate"/>
        </w:r>
        <w:r w:rsidR="0036355B">
          <w:rPr>
            <w:noProof/>
            <w:webHidden/>
          </w:rPr>
          <w:t>90</w:t>
        </w:r>
        <w:r>
          <w:rPr>
            <w:noProof/>
            <w:webHidden/>
          </w:rPr>
          <w:fldChar w:fldCharType="end"/>
        </w:r>
      </w:hyperlink>
    </w:p>
    <w:p w14:paraId="5CACD08D" w14:textId="2D8E1C8F" w:rsidR="0012433E" w:rsidRDefault="0012433E">
      <w:pPr>
        <w:pStyle w:val="TOC2"/>
        <w:tabs>
          <w:tab w:val="right" w:leader="dot" w:pos="7059"/>
        </w:tabs>
        <w:rPr>
          <w:noProof/>
        </w:rPr>
      </w:pPr>
      <w:hyperlink w:anchor="_Toc230001023" w:history="1">
        <w:r w:rsidRPr="00FA5B4D">
          <w:rPr>
            <w:rStyle w:val="Hyperlink"/>
            <w:noProof/>
            <w:lang w:val="fr-CA"/>
          </w:rPr>
          <w:t>8.5 Exercice — Produire cinq options</w:t>
        </w:r>
        <w:r>
          <w:rPr>
            <w:noProof/>
            <w:webHidden/>
          </w:rPr>
          <w:tab/>
        </w:r>
        <w:r>
          <w:rPr>
            <w:noProof/>
            <w:webHidden/>
          </w:rPr>
          <w:fldChar w:fldCharType="begin"/>
        </w:r>
        <w:r>
          <w:rPr>
            <w:noProof/>
            <w:webHidden/>
          </w:rPr>
          <w:instrText xml:space="preserve"> PAGEREF _Toc230001023 \h </w:instrText>
        </w:r>
        <w:r>
          <w:rPr>
            <w:noProof/>
            <w:webHidden/>
          </w:rPr>
        </w:r>
        <w:r>
          <w:rPr>
            <w:noProof/>
            <w:webHidden/>
          </w:rPr>
          <w:fldChar w:fldCharType="separate"/>
        </w:r>
        <w:r w:rsidR="0036355B">
          <w:rPr>
            <w:noProof/>
            <w:webHidden/>
          </w:rPr>
          <w:t>95</w:t>
        </w:r>
        <w:r>
          <w:rPr>
            <w:noProof/>
            <w:webHidden/>
          </w:rPr>
          <w:fldChar w:fldCharType="end"/>
        </w:r>
      </w:hyperlink>
    </w:p>
    <w:p w14:paraId="6CC99579" w14:textId="4FE948E3" w:rsidR="0012433E" w:rsidRDefault="0012433E">
      <w:pPr>
        <w:pStyle w:val="TOC2"/>
        <w:tabs>
          <w:tab w:val="right" w:leader="dot" w:pos="7059"/>
        </w:tabs>
        <w:rPr>
          <w:noProof/>
        </w:rPr>
      </w:pPr>
      <w:hyperlink w:anchor="_Toc230001024" w:history="1">
        <w:r w:rsidRPr="00FA5B4D">
          <w:rPr>
            <w:rStyle w:val="Hyperlink"/>
            <w:noProof/>
            <w:lang w:val="fr-CA"/>
          </w:rPr>
          <w:t>8.6 Critères de réussite</w:t>
        </w:r>
        <w:r>
          <w:rPr>
            <w:noProof/>
            <w:webHidden/>
          </w:rPr>
          <w:tab/>
        </w:r>
        <w:r>
          <w:rPr>
            <w:noProof/>
            <w:webHidden/>
          </w:rPr>
          <w:fldChar w:fldCharType="begin"/>
        </w:r>
        <w:r>
          <w:rPr>
            <w:noProof/>
            <w:webHidden/>
          </w:rPr>
          <w:instrText xml:space="preserve"> PAGEREF _Toc230001024 \h </w:instrText>
        </w:r>
        <w:r>
          <w:rPr>
            <w:noProof/>
            <w:webHidden/>
          </w:rPr>
        </w:r>
        <w:r>
          <w:rPr>
            <w:noProof/>
            <w:webHidden/>
          </w:rPr>
          <w:fldChar w:fldCharType="separate"/>
        </w:r>
        <w:r w:rsidR="0036355B">
          <w:rPr>
            <w:noProof/>
            <w:webHidden/>
          </w:rPr>
          <w:t>96</w:t>
        </w:r>
        <w:r>
          <w:rPr>
            <w:noProof/>
            <w:webHidden/>
          </w:rPr>
          <w:fldChar w:fldCharType="end"/>
        </w:r>
      </w:hyperlink>
    </w:p>
    <w:p w14:paraId="0C784483" w14:textId="2506760E" w:rsidR="0012433E" w:rsidRDefault="0012433E">
      <w:pPr>
        <w:pStyle w:val="TOC2"/>
        <w:tabs>
          <w:tab w:val="right" w:leader="dot" w:pos="7059"/>
        </w:tabs>
        <w:rPr>
          <w:noProof/>
        </w:rPr>
      </w:pPr>
      <w:hyperlink w:anchor="_Toc230001025" w:history="1">
        <w:r w:rsidRPr="00FA5B4D">
          <w:rPr>
            <w:rStyle w:val="Hyperlink"/>
            <w:noProof/>
            <w:lang w:val="fr-CA"/>
          </w:rPr>
          <w:t>8.7 Erreurs fréquentes</w:t>
        </w:r>
        <w:r>
          <w:rPr>
            <w:noProof/>
            <w:webHidden/>
          </w:rPr>
          <w:tab/>
        </w:r>
        <w:r>
          <w:rPr>
            <w:noProof/>
            <w:webHidden/>
          </w:rPr>
          <w:fldChar w:fldCharType="begin"/>
        </w:r>
        <w:r>
          <w:rPr>
            <w:noProof/>
            <w:webHidden/>
          </w:rPr>
          <w:instrText xml:space="preserve"> PAGEREF _Toc230001025 \h </w:instrText>
        </w:r>
        <w:r>
          <w:rPr>
            <w:noProof/>
            <w:webHidden/>
          </w:rPr>
        </w:r>
        <w:r>
          <w:rPr>
            <w:noProof/>
            <w:webHidden/>
          </w:rPr>
          <w:fldChar w:fldCharType="separate"/>
        </w:r>
        <w:r w:rsidR="0036355B">
          <w:rPr>
            <w:noProof/>
            <w:webHidden/>
          </w:rPr>
          <w:t>97</w:t>
        </w:r>
        <w:r>
          <w:rPr>
            <w:noProof/>
            <w:webHidden/>
          </w:rPr>
          <w:fldChar w:fldCharType="end"/>
        </w:r>
      </w:hyperlink>
    </w:p>
    <w:p w14:paraId="7CE90B4F" w14:textId="7A50E0B9" w:rsidR="0012433E" w:rsidRDefault="0012433E">
      <w:pPr>
        <w:pStyle w:val="TOC2"/>
        <w:tabs>
          <w:tab w:val="right" w:leader="dot" w:pos="7059"/>
        </w:tabs>
        <w:rPr>
          <w:noProof/>
        </w:rPr>
      </w:pPr>
      <w:hyperlink w:anchor="_Toc230001026" w:history="1">
        <w:r w:rsidRPr="00FA5B4D">
          <w:rPr>
            <w:rStyle w:val="Hyperlink"/>
            <w:noProof/>
            <w:lang w:val="fr-CA"/>
          </w:rPr>
          <w:t>8.8 Retenir — Ce qu’il faut garder de ce chapitre</w:t>
        </w:r>
        <w:r>
          <w:rPr>
            <w:noProof/>
            <w:webHidden/>
          </w:rPr>
          <w:tab/>
        </w:r>
        <w:r>
          <w:rPr>
            <w:noProof/>
            <w:webHidden/>
          </w:rPr>
          <w:fldChar w:fldCharType="begin"/>
        </w:r>
        <w:r>
          <w:rPr>
            <w:noProof/>
            <w:webHidden/>
          </w:rPr>
          <w:instrText xml:space="preserve"> PAGEREF _Toc230001026 \h </w:instrText>
        </w:r>
        <w:r>
          <w:rPr>
            <w:noProof/>
            <w:webHidden/>
          </w:rPr>
        </w:r>
        <w:r>
          <w:rPr>
            <w:noProof/>
            <w:webHidden/>
          </w:rPr>
          <w:fldChar w:fldCharType="separate"/>
        </w:r>
        <w:r w:rsidR="0036355B">
          <w:rPr>
            <w:noProof/>
            <w:webHidden/>
          </w:rPr>
          <w:t>98</w:t>
        </w:r>
        <w:r>
          <w:rPr>
            <w:noProof/>
            <w:webHidden/>
          </w:rPr>
          <w:fldChar w:fldCharType="end"/>
        </w:r>
      </w:hyperlink>
    </w:p>
    <w:p w14:paraId="1363DEF9" w14:textId="608A4979" w:rsidR="0012433E" w:rsidRDefault="0012433E">
      <w:pPr>
        <w:pStyle w:val="TOC2"/>
        <w:tabs>
          <w:tab w:val="right" w:leader="dot" w:pos="7059"/>
        </w:tabs>
        <w:rPr>
          <w:noProof/>
        </w:rPr>
      </w:pPr>
      <w:hyperlink w:anchor="_Toc230001027" w:history="1">
        <w:r w:rsidRPr="00FA5B4D">
          <w:rPr>
            <w:rStyle w:val="Hyperlink"/>
            <w:noProof/>
            <w:lang w:val="fr-CA"/>
          </w:rPr>
          <w:t>8.9 Référencer — Références mobilisées</w:t>
        </w:r>
        <w:r>
          <w:rPr>
            <w:noProof/>
            <w:webHidden/>
          </w:rPr>
          <w:tab/>
        </w:r>
        <w:r>
          <w:rPr>
            <w:noProof/>
            <w:webHidden/>
          </w:rPr>
          <w:fldChar w:fldCharType="begin"/>
        </w:r>
        <w:r>
          <w:rPr>
            <w:noProof/>
            <w:webHidden/>
          </w:rPr>
          <w:instrText xml:space="preserve"> PAGEREF _Toc230001027 \h </w:instrText>
        </w:r>
        <w:r>
          <w:rPr>
            <w:noProof/>
            <w:webHidden/>
          </w:rPr>
        </w:r>
        <w:r>
          <w:rPr>
            <w:noProof/>
            <w:webHidden/>
          </w:rPr>
          <w:fldChar w:fldCharType="separate"/>
        </w:r>
        <w:r w:rsidR="0036355B">
          <w:rPr>
            <w:noProof/>
            <w:webHidden/>
          </w:rPr>
          <w:t>99</w:t>
        </w:r>
        <w:r>
          <w:rPr>
            <w:noProof/>
            <w:webHidden/>
          </w:rPr>
          <w:fldChar w:fldCharType="end"/>
        </w:r>
      </w:hyperlink>
    </w:p>
    <w:p w14:paraId="796DA0F0" w14:textId="10F04C54" w:rsidR="0012433E" w:rsidRDefault="0012433E">
      <w:pPr>
        <w:pStyle w:val="TOC2"/>
        <w:tabs>
          <w:tab w:val="right" w:leader="dot" w:pos="7059"/>
        </w:tabs>
        <w:rPr>
          <w:noProof/>
        </w:rPr>
      </w:pPr>
      <w:hyperlink w:anchor="_Toc230001028" w:history="1">
        <w:r w:rsidRPr="00FA5B4D">
          <w:rPr>
            <w:rStyle w:val="Hyperlink"/>
            <w:noProof/>
            <w:lang w:val="fr-CA"/>
          </w:rPr>
          <w:t>8.10 Livrable du chapitre</w:t>
        </w:r>
        <w:r>
          <w:rPr>
            <w:noProof/>
            <w:webHidden/>
          </w:rPr>
          <w:tab/>
        </w:r>
        <w:r>
          <w:rPr>
            <w:noProof/>
            <w:webHidden/>
          </w:rPr>
          <w:fldChar w:fldCharType="begin"/>
        </w:r>
        <w:r>
          <w:rPr>
            <w:noProof/>
            <w:webHidden/>
          </w:rPr>
          <w:instrText xml:space="preserve"> PAGEREF _Toc230001028 \h </w:instrText>
        </w:r>
        <w:r>
          <w:rPr>
            <w:noProof/>
            <w:webHidden/>
          </w:rPr>
        </w:r>
        <w:r>
          <w:rPr>
            <w:noProof/>
            <w:webHidden/>
          </w:rPr>
          <w:fldChar w:fldCharType="separate"/>
        </w:r>
        <w:r w:rsidR="0036355B">
          <w:rPr>
            <w:noProof/>
            <w:webHidden/>
          </w:rPr>
          <w:t>100</w:t>
        </w:r>
        <w:r>
          <w:rPr>
            <w:noProof/>
            <w:webHidden/>
          </w:rPr>
          <w:fldChar w:fldCharType="end"/>
        </w:r>
      </w:hyperlink>
    </w:p>
    <w:p w14:paraId="7DC41703" w14:textId="5FA57EE8" w:rsidR="0012433E" w:rsidRDefault="0012433E">
      <w:pPr>
        <w:pStyle w:val="TOC2"/>
        <w:tabs>
          <w:tab w:val="right" w:leader="dot" w:pos="7059"/>
        </w:tabs>
        <w:rPr>
          <w:rStyle w:val="Hyperlink"/>
          <w:noProof/>
        </w:rPr>
      </w:pPr>
      <w:hyperlink w:anchor="_Toc230001029" w:history="1">
        <w:r w:rsidRPr="00FA5B4D">
          <w:rPr>
            <w:rStyle w:val="Hyperlink"/>
            <w:noProof/>
            <w:lang w:val="fr-CA"/>
          </w:rPr>
          <w:t>8.11 Transition vers le chapitre 09</w:t>
        </w:r>
        <w:r>
          <w:rPr>
            <w:noProof/>
            <w:webHidden/>
          </w:rPr>
          <w:tab/>
        </w:r>
        <w:r>
          <w:rPr>
            <w:noProof/>
            <w:webHidden/>
          </w:rPr>
          <w:fldChar w:fldCharType="begin"/>
        </w:r>
        <w:r>
          <w:rPr>
            <w:noProof/>
            <w:webHidden/>
          </w:rPr>
          <w:instrText xml:space="preserve"> PAGEREF _Toc230001029 \h </w:instrText>
        </w:r>
        <w:r>
          <w:rPr>
            <w:noProof/>
            <w:webHidden/>
          </w:rPr>
        </w:r>
        <w:r>
          <w:rPr>
            <w:noProof/>
            <w:webHidden/>
          </w:rPr>
          <w:fldChar w:fldCharType="separate"/>
        </w:r>
        <w:r w:rsidR="0036355B">
          <w:rPr>
            <w:noProof/>
            <w:webHidden/>
          </w:rPr>
          <w:t>100</w:t>
        </w:r>
        <w:r>
          <w:rPr>
            <w:noProof/>
            <w:webHidden/>
          </w:rPr>
          <w:fldChar w:fldCharType="end"/>
        </w:r>
      </w:hyperlink>
    </w:p>
    <w:p w14:paraId="26163622" w14:textId="77777777" w:rsidR="0012433E" w:rsidRPr="0012433E" w:rsidRDefault="0012433E" w:rsidP="0012433E">
      <w:pPr>
        <w:rPr>
          <w:noProof/>
        </w:rPr>
      </w:pPr>
    </w:p>
    <w:p w14:paraId="66B3C9CB" w14:textId="142BACD1" w:rsidR="0012433E" w:rsidRDefault="0012433E">
      <w:pPr>
        <w:pStyle w:val="TOC1"/>
        <w:tabs>
          <w:tab w:val="right" w:leader="dot" w:pos="7059"/>
        </w:tabs>
        <w:rPr>
          <w:noProof/>
        </w:rPr>
      </w:pPr>
      <w:hyperlink w:anchor="_Toc230001030" w:history="1">
        <w:r w:rsidRPr="00FA5B4D">
          <w:rPr>
            <w:rStyle w:val="Hyperlink"/>
            <w:noProof/>
            <w:lang w:val="fr-CA"/>
          </w:rPr>
          <w:t>09. Comparer les options</w:t>
        </w:r>
        <w:r>
          <w:rPr>
            <w:noProof/>
            <w:webHidden/>
          </w:rPr>
          <w:tab/>
        </w:r>
        <w:r>
          <w:rPr>
            <w:noProof/>
            <w:webHidden/>
          </w:rPr>
          <w:fldChar w:fldCharType="begin"/>
        </w:r>
        <w:r>
          <w:rPr>
            <w:noProof/>
            <w:webHidden/>
          </w:rPr>
          <w:instrText xml:space="preserve"> PAGEREF _Toc230001030 \h </w:instrText>
        </w:r>
        <w:r>
          <w:rPr>
            <w:noProof/>
            <w:webHidden/>
          </w:rPr>
        </w:r>
        <w:r>
          <w:rPr>
            <w:noProof/>
            <w:webHidden/>
          </w:rPr>
          <w:fldChar w:fldCharType="separate"/>
        </w:r>
        <w:r w:rsidR="0036355B">
          <w:rPr>
            <w:noProof/>
            <w:webHidden/>
          </w:rPr>
          <w:t>101</w:t>
        </w:r>
        <w:r>
          <w:rPr>
            <w:noProof/>
            <w:webHidden/>
          </w:rPr>
          <w:fldChar w:fldCharType="end"/>
        </w:r>
      </w:hyperlink>
    </w:p>
    <w:p w14:paraId="1A516CC1" w14:textId="7ECCB0FD" w:rsidR="0012433E" w:rsidRDefault="0012433E">
      <w:pPr>
        <w:pStyle w:val="TOC2"/>
        <w:tabs>
          <w:tab w:val="right" w:leader="dot" w:pos="7059"/>
        </w:tabs>
        <w:rPr>
          <w:noProof/>
        </w:rPr>
      </w:pPr>
      <w:hyperlink w:anchor="_Toc230001031" w:history="1">
        <w:r w:rsidRPr="00FA5B4D">
          <w:rPr>
            <w:rStyle w:val="Hyperlink"/>
            <w:noProof/>
            <w:lang w:val="fr-CA"/>
          </w:rPr>
          <w:t>9.0 Objectifs du chapitre</w:t>
        </w:r>
        <w:r>
          <w:rPr>
            <w:noProof/>
            <w:webHidden/>
          </w:rPr>
          <w:tab/>
        </w:r>
        <w:r>
          <w:rPr>
            <w:noProof/>
            <w:webHidden/>
          </w:rPr>
          <w:fldChar w:fldCharType="begin"/>
        </w:r>
        <w:r>
          <w:rPr>
            <w:noProof/>
            <w:webHidden/>
          </w:rPr>
          <w:instrText xml:space="preserve"> PAGEREF _Toc230001031 \h </w:instrText>
        </w:r>
        <w:r>
          <w:rPr>
            <w:noProof/>
            <w:webHidden/>
          </w:rPr>
        </w:r>
        <w:r>
          <w:rPr>
            <w:noProof/>
            <w:webHidden/>
          </w:rPr>
          <w:fldChar w:fldCharType="separate"/>
        </w:r>
        <w:r w:rsidR="0036355B">
          <w:rPr>
            <w:noProof/>
            <w:webHidden/>
          </w:rPr>
          <w:t>101</w:t>
        </w:r>
        <w:r>
          <w:rPr>
            <w:noProof/>
            <w:webHidden/>
          </w:rPr>
          <w:fldChar w:fldCharType="end"/>
        </w:r>
      </w:hyperlink>
    </w:p>
    <w:p w14:paraId="40C5F331" w14:textId="55388C8C" w:rsidR="0012433E" w:rsidRDefault="0012433E">
      <w:pPr>
        <w:pStyle w:val="TOC2"/>
        <w:tabs>
          <w:tab w:val="right" w:leader="dot" w:pos="7059"/>
        </w:tabs>
        <w:rPr>
          <w:noProof/>
        </w:rPr>
      </w:pPr>
      <w:hyperlink w:anchor="_Toc230001032" w:history="1">
        <w:r w:rsidRPr="00FA5B4D">
          <w:rPr>
            <w:rStyle w:val="Hyperlink"/>
            <w:noProof/>
            <w:lang w:val="fr-CA"/>
          </w:rPr>
          <w:t>9.1 Situer — Pourquoi comparer ?</w:t>
        </w:r>
        <w:r>
          <w:rPr>
            <w:noProof/>
            <w:webHidden/>
          </w:rPr>
          <w:tab/>
        </w:r>
        <w:r>
          <w:rPr>
            <w:noProof/>
            <w:webHidden/>
          </w:rPr>
          <w:fldChar w:fldCharType="begin"/>
        </w:r>
        <w:r>
          <w:rPr>
            <w:noProof/>
            <w:webHidden/>
          </w:rPr>
          <w:instrText xml:space="preserve"> PAGEREF _Toc230001032 \h </w:instrText>
        </w:r>
        <w:r>
          <w:rPr>
            <w:noProof/>
            <w:webHidden/>
          </w:rPr>
        </w:r>
        <w:r>
          <w:rPr>
            <w:noProof/>
            <w:webHidden/>
          </w:rPr>
          <w:fldChar w:fldCharType="separate"/>
        </w:r>
        <w:r w:rsidR="0036355B">
          <w:rPr>
            <w:noProof/>
            <w:webHidden/>
          </w:rPr>
          <w:t>102</w:t>
        </w:r>
        <w:r>
          <w:rPr>
            <w:noProof/>
            <w:webHidden/>
          </w:rPr>
          <w:fldChar w:fldCharType="end"/>
        </w:r>
      </w:hyperlink>
    </w:p>
    <w:p w14:paraId="050F78CB" w14:textId="52D64F6B" w:rsidR="0012433E" w:rsidRDefault="0012433E">
      <w:pPr>
        <w:pStyle w:val="TOC2"/>
        <w:tabs>
          <w:tab w:val="right" w:leader="dot" w:pos="7059"/>
        </w:tabs>
        <w:rPr>
          <w:noProof/>
        </w:rPr>
      </w:pPr>
      <w:hyperlink w:anchor="_Toc230001033" w:history="1">
        <w:r w:rsidRPr="00FA5B4D">
          <w:rPr>
            <w:rStyle w:val="Hyperlink"/>
            <w:noProof/>
            <w:lang w:val="fr-CA"/>
          </w:rPr>
          <w:t>9.2 Distinguer — Ce qu’il ne faut pas confondre</w:t>
        </w:r>
        <w:r>
          <w:rPr>
            <w:noProof/>
            <w:webHidden/>
          </w:rPr>
          <w:tab/>
        </w:r>
        <w:r>
          <w:rPr>
            <w:noProof/>
            <w:webHidden/>
          </w:rPr>
          <w:fldChar w:fldCharType="begin"/>
        </w:r>
        <w:r>
          <w:rPr>
            <w:noProof/>
            <w:webHidden/>
          </w:rPr>
          <w:instrText xml:space="preserve"> PAGEREF _Toc230001033 \h </w:instrText>
        </w:r>
        <w:r>
          <w:rPr>
            <w:noProof/>
            <w:webHidden/>
          </w:rPr>
        </w:r>
        <w:r>
          <w:rPr>
            <w:noProof/>
            <w:webHidden/>
          </w:rPr>
          <w:fldChar w:fldCharType="separate"/>
        </w:r>
        <w:r w:rsidR="0036355B">
          <w:rPr>
            <w:noProof/>
            <w:webHidden/>
          </w:rPr>
          <w:t>104</w:t>
        </w:r>
        <w:r>
          <w:rPr>
            <w:noProof/>
            <w:webHidden/>
          </w:rPr>
          <w:fldChar w:fldCharType="end"/>
        </w:r>
      </w:hyperlink>
    </w:p>
    <w:p w14:paraId="3D99BCFE" w14:textId="1C0F1FCA" w:rsidR="0012433E" w:rsidRDefault="0012433E">
      <w:pPr>
        <w:pStyle w:val="TOC2"/>
        <w:tabs>
          <w:tab w:val="right" w:leader="dot" w:pos="7059"/>
        </w:tabs>
        <w:rPr>
          <w:noProof/>
        </w:rPr>
      </w:pPr>
      <w:hyperlink w:anchor="_Toc230001034" w:history="1">
        <w:r w:rsidRPr="00FA5B4D">
          <w:rPr>
            <w:rStyle w:val="Hyperlink"/>
            <w:noProof/>
            <w:lang w:val="fr-CA"/>
          </w:rPr>
          <w:t>9.3 Transformer — Passer des options à une conclusion provisoire</w:t>
        </w:r>
        <w:r>
          <w:rPr>
            <w:noProof/>
            <w:webHidden/>
          </w:rPr>
          <w:tab/>
        </w:r>
        <w:r>
          <w:rPr>
            <w:noProof/>
            <w:webHidden/>
          </w:rPr>
          <w:fldChar w:fldCharType="begin"/>
        </w:r>
        <w:r>
          <w:rPr>
            <w:noProof/>
            <w:webHidden/>
          </w:rPr>
          <w:instrText xml:space="preserve"> PAGEREF _Toc230001034 \h </w:instrText>
        </w:r>
        <w:r>
          <w:rPr>
            <w:noProof/>
            <w:webHidden/>
          </w:rPr>
        </w:r>
        <w:r>
          <w:rPr>
            <w:noProof/>
            <w:webHidden/>
          </w:rPr>
          <w:fldChar w:fldCharType="separate"/>
        </w:r>
        <w:r w:rsidR="0036355B">
          <w:rPr>
            <w:noProof/>
            <w:webHidden/>
          </w:rPr>
          <w:t>106</w:t>
        </w:r>
        <w:r>
          <w:rPr>
            <w:noProof/>
            <w:webHidden/>
          </w:rPr>
          <w:fldChar w:fldCharType="end"/>
        </w:r>
      </w:hyperlink>
    </w:p>
    <w:p w14:paraId="4DF42D6C" w14:textId="5E9C494F" w:rsidR="0012433E" w:rsidRDefault="0012433E">
      <w:pPr>
        <w:pStyle w:val="TOC2"/>
        <w:tabs>
          <w:tab w:val="right" w:leader="dot" w:pos="7059"/>
        </w:tabs>
        <w:rPr>
          <w:noProof/>
        </w:rPr>
      </w:pPr>
      <w:hyperlink w:anchor="_Toc230001035" w:history="1">
        <w:r w:rsidRPr="00FA5B4D">
          <w:rPr>
            <w:rStyle w:val="Hyperlink"/>
            <w:noProof/>
            <w:lang w:val="fr-CA"/>
          </w:rPr>
          <w:t>9.4 Produire — Comparaison des options</w:t>
        </w:r>
        <w:r>
          <w:rPr>
            <w:noProof/>
            <w:webHidden/>
          </w:rPr>
          <w:tab/>
        </w:r>
        <w:r>
          <w:rPr>
            <w:noProof/>
            <w:webHidden/>
          </w:rPr>
          <w:fldChar w:fldCharType="begin"/>
        </w:r>
        <w:r>
          <w:rPr>
            <w:noProof/>
            <w:webHidden/>
          </w:rPr>
          <w:instrText xml:space="preserve"> PAGEREF _Toc230001035 \h </w:instrText>
        </w:r>
        <w:r>
          <w:rPr>
            <w:noProof/>
            <w:webHidden/>
          </w:rPr>
        </w:r>
        <w:r>
          <w:rPr>
            <w:noProof/>
            <w:webHidden/>
          </w:rPr>
          <w:fldChar w:fldCharType="separate"/>
        </w:r>
        <w:r w:rsidR="0036355B">
          <w:rPr>
            <w:noProof/>
            <w:webHidden/>
          </w:rPr>
          <w:t>109</w:t>
        </w:r>
        <w:r>
          <w:rPr>
            <w:noProof/>
            <w:webHidden/>
          </w:rPr>
          <w:fldChar w:fldCharType="end"/>
        </w:r>
      </w:hyperlink>
    </w:p>
    <w:p w14:paraId="2B7F5736" w14:textId="0AD2B89C" w:rsidR="0012433E" w:rsidRDefault="0012433E">
      <w:pPr>
        <w:pStyle w:val="TOC2"/>
        <w:tabs>
          <w:tab w:val="right" w:leader="dot" w:pos="7059"/>
        </w:tabs>
        <w:rPr>
          <w:noProof/>
        </w:rPr>
      </w:pPr>
      <w:hyperlink w:anchor="_Toc230001036" w:history="1">
        <w:r w:rsidRPr="00FA5B4D">
          <w:rPr>
            <w:rStyle w:val="Hyperlink"/>
            <w:noProof/>
            <w:lang w:val="fr-CA"/>
          </w:rPr>
          <w:t>9.5 Retenir — Points de vigilance</w:t>
        </w:r>
        <w:r>
          <w:rPr>
            <w:noProof/>
            <w:webHidden/>
          </w:rPr>
          <w:tab/>
        </w:r>
        <w:r>
          <w:rPr>
            <w:noProof/>
            <w:webHidden/>
          </w:rPr>
          <w:fldChar w:fldCharType="begin"/>
        </w:r>
        <w:r>
          <w:rPr>
            <w:noProof/>
            <w:webHidden/>
          </w:rPr>
          <w:instrText xml:space="preserve"> PAGEREF _Toc230001036 \h </w:instrText>
        </w:r>
        <w:r>
          <w:rPr>
            <w:noProof/>
            <w:webHidden/>
          </w:rPr>
        </w:r>
        <w:r>
          <w:rPr>
            <w:noProof/>
            <w:webHidden/>
          </w:rPr>
          <w:fldChar w:fldCharType="separate"/>
        </w:r>
        <w:r w:rsidR="0036355B">
          <w:rPr>
            <w:noProof/>
            <w:webHidden/>
          </w:rPr>
          <w:t>116</w:t>
        </w:r>
        <w:r>
          <w:rPr>
            <w:noProof/>
            <w:webHidden/>
          </w:rPr>
          <w:fldChar w:fldCharType="end"/>
        </w:r>
      </w:hyperlink>
    </w:p>
    <w:p w14:paraId="4F417753" w14:textId="62E105E4" w:rsidR="0012433E" w:rsidRDefault="0012433E">
      <w:pPr>
        <w:pStyle w:val="TOC2"/>
        <w:tabs>
          <w:tab w:val="right" w:leader="dot" w:pos="7059"/>
        </w:tabs>
        <w:rPr>
          <w:noProof/>
        </w:rPr>
      </w:pPr>
      <w:hyperlink w:anchor="_Toc230001037" w:history="1">
        <w:r w:rsidRPr="00FA5B4D">
          <w:rPr>
            <w:rStyle w:val="Hyperlink"/>
            <w:noProof/>
            <w:lang w:val="fr-CA"/>
          </w:rPr>
          <w:t>9.6 Référencer — Références mobilisées</w:t>
        </w:r>
        <w:r>
          <w:rPr>
            <w:noProof/>
            <w:webHidden/>
          </w:rPr>
          <w:tab/>
        </w:r>
        <w:r>
          <w:rPr>
            <w:noProof/>
            <w:webHidden/>
          </w:rPr>
          <w:fldChar w:fldCharType="begin"/>
        </w:r>
        <w:r>
          <w:rPr>
            <w:noProof/>
            <w:webHidden/>
          </w:rPr>
          <w:instrText xml:space="preserve"> PAGEREF _Toc230001037 \h </w:instrText>
        </w:r>
        <w:r>
          <w:rPr>
            <w:noProof/>
            <w:webHidden/>
          </w:rPr>
        </w:r>
        <w:r>
          <w:rPr>
            <w:noProof/>
            <w:webHidden/>
          </w:rPr>
          <w:fldChar w:fldCharType="separate"/>
        </w:r>
        <w:r w:rsidR="0036355B">
          <w:rPr>
            <w:noProof/>
            <w:webHidden/>
          </w:rPr>
          <w:t>117</w:t>
        </w:r>
        <w:r>
          <w:rPr>
            <w:noProof/>
            <w:webHidden/>
          </w:rPr>
          <w:fldChar w:fldCharType="end"/>
        </w:r>
      </w:hyperlink>
    </w:p>
    <w:p w14:paraId="1D8B9AA6" w14:textId="4253AE77" w:rsidR="0012433E" w:rsidRDefault="0012433E">
      <w:pPr>
        <w:pStyle w:val="TOC2"/>
        <w:tabs>
          <w:tab w:val="right" w:leader="dot" w:pos="7059"/>
        </w:tabs>
        <w:rPr>
          <w:noProof/>
        </w:rPr>
      </w:pPr>
      <w:hyperlink w:anchor="_Toc230001038" w:history="1">
        <w:r w:rsidRPr="00FA5B4D">
          <w:rPr>
            <w:rStyle w:val="Hyperlink"/>
            <w:noProof/>
            <w:lang w:val="fr-CA"/>
          </w:rPr>
          <w:t>9.7 Livrable du chapitre</w:t>
        </w:r>
        <w:r>
          <w:rPr>
            <w:noProof/>
            <w:webHidden/>
          </w:rPr>
          <w:tab/>
        </w:r>
        <w:r>
          <w:rPr>
            <w:noProof/>
            <w:webHidden/>
          </w:rPr>
          <w:fldChar w:fldCharType="begin"/>
        </w:r>
        <w:r>
          <w:rPr>
            <w:noProof/>
            <w:webHidden/>
          </w:rPr>
          <w:instrText xml:space="preserve"> PAGEREF _Toc230001038 \h </w:instrText>
        </w:r>
        <w:r>
          <w:rPr>
            <w:noProof/>
            <w:webHidden/>
          </w:rPr>
        </w:r>
        <w:r>
          <w:rPr>
            <w:noProof/>
            <w:webHidden/>
          </w:rPr>
          <w:fldChar w:fldCharType="separate"/>
        </w:r>
        <w:r w:rsidR="0036355B">
          <w:rPr>
            <w:noProof/>
            <w:webHidden/>
          </w:rPr>
          <w:t>118</w:t>
        </w:r>
        <w:r>
          <w:rPr>
            <w:noProof/>
            <w:webHidden/>
          </w:rPr>
          <w:fldChar w:fldCharType="end"/>
        </w:r>
      </w:hyperlink>
    </w:p>
    <w:p w14:paraId="0FB89093" w14:textId="5A11D93F" w:rsidR="0012433E" w:rsidRDefault="0012433E">
      <w:pPr>
        <w:pStyle w:val="TOC2"/>
        <w:tabs>
          <w:tab w:val="right" w:leader="dot" w:pos="7059"/>
        </w:tabs>
        <w:rPr>
          <w:rStyle w:val="Hyperlink"/>
          <w:noProof/>
        </w:rPr>
      </w:pPr>
      <w:hyperlink w:anchor="_Toc230001039" w:history="1">
        <w:r w:rsidRPr="00FA5B4D">
          <w:rPr>
            <w:rStyle w:val="Hyperlink"/>
            <w:noProof/>
            <w:lang w:val="fr-CA"/>
          </w:rPr>
          <w:t>9.8 Transition vers le chapitre 10</w:t>
        </w:r>
        <w:r>
          <w:rPr>
            <w:noProof/>
            <w:webHidden/>
          </w:rPr>
          <w:tab/>
        </w:r>
        <w:r>
          <w:rPr>
            <w:noProof/>
            <w:webHidden/>
          </w:rPr>
          <w:fldChar w:fldCharType="begin"/>
        </w:r>
        <w:r>
          <w:rPr>
            <w:noProof/>
            <w:webHidden/>
          </w:rPr>
          <w:instrText xml:space="preserve"> PAGEREF _Toc230001039 \h </w:instrText>
        </w:r>
        <w:r>
          <w:rPr>
            <w:noProof/>
            <w:webHidden/>
          </w:rPr>
        </w:r>
        <w:r>
          <w:rPr>
            <w:noProof/>
            <w:webHidden/>
          </w:rPr>
          <w:fldChar w:fldCharType="separate"/>
        </w:r>
        <w:r w:rsidR="0036355B">
          <w:rPr>
            <w:noProof/>
            <w:webHidden/>
          </w:rPr>
          <w:t>119</w:t>
        </w:r>
        <w:r>
          <w:rPr>
            <w:noProof/>
            <w:webHidden/>
          </w:rPr>
          <w:fldChar w:fldCharType="end"/>
        </w:r>
      </w:hyperlink>
    </w:p>
    <w:p w14:paraId="2C923600" w14:textId="77777777" w:rsidR="0012433E" w:rsidRPr="0012433E" w:rsidRDefault="0012433E" w:rsidP="0012433E">
      <w:pPr>
        <w:rPr>
          <w:noProof/>
        </w:rPr>
      </w:pPr>
    </w:p>
    <w:p w14:paraId="368F08B5" w14:textId="45337F10" w:rsidR="0012433E" w:rsidRDefault="0012433E">
      <w:pPr>
        <w:pStyle w:val="TOC1"/>
        <w:tabs>
          <w:tab w:val="right" w:leader="dot" w:pos="7059"/>
        </w:tabs>
        <w:rPr>
          <w:noProof/>
        </w:rPr>
      </w:pPr>
      <w:hyperlink w:anchor="_Toc230001040" w:history="1">
        <w:r w:rsidRPr="00FA5B4D">
          <w:rPr>
            <w:rStyle w:val="Hyperlink"/>
            <w:bCs/>
            <w:noProof/>
            <w:lang w:val="fr-CA"/>
          </w:rPr>
          <w:t>10. Choisir sous contrainte de temps</w:t>
        </w:r>
        <w:r>
          <w:rPr>
            <w:noProof/>
            <w:webHidden/>
          </w:rPr>
          <w:tab/>
        </w:r>
        <w:r>
          <w:rPr>
            <w:noProof/>
            <w:webHidden/>
          </w:rPr>
          <w:fldChar w:fldCharType="begin"/>
        </w:r>
        <w:r>
          <w:rPr>
            <w:noProof/>
            <w:webHidden/>
          </w:rPr>
          <w:instrText xml:space="preserve"> PAGEREF _Toc230001040 \h </w:instrText>
        </w:r>
        <w:r>
          <w:rPr>
            <w:noProof/>
            <w:webHidden/>
          </w:rPr>
        </w:r>
        <w:r>
          <w:rPr>
            <w:noProof/>
            <w:webHidden/>
          </w:rPr>
          <w:fldChar w:fldCharType="separate"/>
        </w:r>
        <w:r w:rsidR="0036355B">
          <w:rPr>
            <w:noProof/>
            <w:webHidden/>
          </w:rPr>
          <w:t>121</w:t>
        </w:r>
        <w:r>
          <w:rPr>
            <w:noProof/>
            <w:webHidden/>
          </w:rPr>
          <w:fldChar w:fldCharType="end"/>
        </w:r>
      </w:hyperlink>
    </w:p>
    <w:p w14:paraId="284DCF2A" w14:textId="4F4FF37B" w:rsidR="0012433E" w:rsidRDefault="0012433E">
      <w:pPr>
        <w:pStyle w:val="TOC2"/>
        <w:tabs>
          <w:tab w:val="right" w:leader="dot" w:pos="7059"/>
        </w:tabs>
        <w:rPr>
          <w:noProof/>
        </w:rPr>
      </w:pPr>
      <w:hyperlink w:anchor="_Toc230001041" w:history="1">
        <w:r w:rsidRPr="00FA5B4D">
          <w:rPr>
            <w:rStyle w:val="Hyperlink"/>
            <w:noProof/>
            <w:lang w:val="fr-CA"/>
          </w:rPr>
          <w:t>10.0 Objectifs du chapitre</w:t>
        </w:r>
        <w:r>
          <w:rPr>
            <w:noProof/>
            <w:webHidden/>
          </w:rPr>
          <w:tab/>
        </w:r>
        <w:r>
          <w:rPr>
            <w:noProof/>
            <w:webHidden/>
          </w:rPr>
          <w:fldChar w:fldCharType="begin"/>
        </w:r>
        <w:r>
          <w:rPr>
            <w:noProof/>
            <w:webHidden/>
          </w:rPr>
          <w:instrText xml:space="preserve"> PAGEREF _Toc230001041 \h </w:instrText>
        </w:r>
        <w:r>
          <w:rPr>
            <w:noProof/>
            <w:webHidden/>
          </w:rPr>
        </w:r>
        <w:r>
          <w:rPr>
            <w:noProof/>
            <w:webHidden/>
          </w:rPr>
          <w:fldChar w:fldCharType="separate"/>
        </w:r>
        <w:r w:rsidR="0036355B">
          <w:rPr>
            <w:noProof/>
            <w:webHidden/>
          </w:rPr>
          <w:t>121</w:t>
        </w:r>
        <w:r>
          <w:rPr>
            <w:noProof/>
            <w:webHidden/>
          </w:rPr>
          <w:fldChar w:fldCharType="end"/>
        </w:r>
      </w:hyperlink>
    </w:p>
    <w:p w14:paraId="4C1135B4" w14:textId="256DD996" w:rsidR="0012433E" w:rsidRDefault="0012433E">
      <w:pPr>
        <w:pStyle w:val="TOC2"/>
        <w:tabs>
          <w:tab w:val="right" w:leader="dot" w:pos="7059"/>
        </w:tabs>
        <w:rPr>
          <w:noProof/>
        </w:rPr>
      </w:pPr>
      <w:hyperlink w:anchor="_Toc230001042" w:history="1">
        <w:r w:rsidRPr="00FA5B4D">
          <w:rPr>
            <w:rStyle w:val="Hyperlink"/>
            <w:noProof/>
            <w:lang w:val="fr-CA"/>
          </w:rPr>
          <w:t>10.1 Situer — Pourquoi le temps change la décision</w:t>
        </w:r>
        <w:r>
          <w:rPr>
            <w:noProof/>
            <w:webHidden/>
          </w:rPr>
          <w:tab/>
        </w:r>
        <w:r>
          <w:rPr>
            <w:noProof/>
            <w:webHidden/>
          </w:rPr>
          <w:fldChar w:fldCharType="begin"/>
        </w:r>
        <w:r>
          <w:rPr>
            <w:noProof/>
            <w:webHidden/>
          </w:rPr>
          <w:instrText xml:space="preserve"> PAGEREF _Toc230001042 \h </w:instrText>
        </w:r>
        <w:r>
          <w:rPr>
            <w:noProof/>
            <w:webHidden/>
          </w:rPr>
        </w:r>
        <w:r>
          <w:rPr>
            <w:noProof/>
            <w:webHidden/>
          </w:rPr>
          <w:fldChar w:fldCharType="separate"/>
        </w:r>
        <w:r w:rsidR="0036355B">
          <w:rPr>
            <w:noProof/>
            <w:webHidden/>
          </w:rPr>
          <w:t>122</w:t>
        </w:r>
        <w:r>
          <w:rPr>
            <w:noProof/>
            <w:webHidden/>
          </w:rPr>
          <w:fldChar w:fldCharType="end"/>
        </w:r>
      </w:hyperlink>
    </w:p>
    <w:p w14:paraId="4B46241D" w14:textId="07A50467" w:rsidR="0012433E" w:rsidRDefault="0012433E">
      <w:pPr>
        <w:pStyle w:val="TOC2"/>
        <w:tabs>
          <w:tab w:val="right" w:leader="dot" w:pos="7059"/>
        </w:tabs>
        <w:rPr>
          <w:noProof/>
        </w:rPr>
      </w:pPr>
      <w:hyperlink w:anchor="_Toc230001043" w:history="1">
        <w:r w:rsidRPr="00FA5B4D">
          <w:rPr>
            <w:rStyle w:val="Hyperlink"/>
            <w:noProof/>
            <w:lang w:val="fr-CA"/>
          </w:rPr>
          <w:t>10.2 Distinguer — Ce qu’il faut clarifier avant de choisir</w:t>
        </w:r>
        <w:r>
          <w:rPr>
            <w:noProof/>
            <w:webHidden/>
          </w:rPr>
          <w:tab/>
        </w:r>
        <w:r>
          <w:rPr>
            <w:noProof/>
            <w:webHidden/>
          </w:rPr>
          <w:fldChar w:fldCharType="begin"/>
        </w:r>
        <w:r>
          <w:rPr>
            <w:noProof/>
            <w:webHidden/>
          </w:rPr>
          <w:instrText xml:space="preserve"> PAGEREF _Toc230001043 \h </w:instrText>
        </w:r>
        <w:r>
          <w:rPr>
            <w:noProof/>
            <w:webHidden/>
          </w:rPr>
        </w:r>
        <w:r>
          <w:rPr>
            <w:noProof/>
            <w:webHidden/>
          </w:rPr>
          <w:fldChar w:fldCharType="separate"/>
        </w:r>
        <w:r w:rsidR="0036355B">
          <w:rPr>
            <w:noProof/>
            <w:webHidden/>
          </w:rPr>
          <w:t>123</w:t>
        </w:r>
        <w:r>
          <w:rPr>
            <w:noProof/>
            <w:webHidden/>
          </w:rPr>
          <w:fldChar w:fldCharType="end"/>
        </w:r>
      </w:hyperlink>
    </w:p>
    <w:p w14:paraId="5CE451B0" w14:textId="55F3DC81" w:rsidR="0012433E" w:rsidRDefault="0012433E">
      <w:pPr>
        <w:pStyle w:val="TOC2"/>
        <w:tabs>
          <w:tab w:val="right" w:leader="dot" w:pos="7059"/>
        </w:tabs>
        <w:rPr>
          <w:noProof/>
        </w:rPr>
      </w:pPr>
      <w:hyperlink w:anchor="_Toc230001044" w:history="1">
        <w:r w:rsidRPr="00FA5B4D">
          <w:rPr>
            <w:rStyle w:val="Hyperlink"/>
            <w:noProof/>
            <w:lang w:val="fr-CA"/>
          </w:rPr>
          <w:t>10.3 Transformer — Des options comparées au choix justifié</w:t>
        </w:r>
        <w:r>
          <w:rPr>
            <w:noProof/>
            <w:webHidden/>
          </w:rPr>
          <w:tab/>
        </w:r>
        <w:r>
          <w:rPr>
            <w:noProof/>
            <w:webHidden/>
          </w:rPr>
          <w:fldChar w:fldCharType="begin"/>
        </w:r>
        <w:r>
          <w:rPr>
            <w:noProof/>
            <w:webHidden/>
          </w:rPr>
          <w:instrText xml:space="preserve"> PAGEREF _Toc230001044 \h </w:instrText>
        </w:r>
        <w:r>
          <w:rPr>
            <w:noProof/>
            <w:webHidden/>
          </w:rPr>
        </w:r>
        <w:r>
          <w:rPr>
            <w:noProof/>
            <w:webHidden/>
          </w:rPr>
          <w:fldChar w:fldCharType="separate"/>
        </w:r>
        <w:r w:rsidR="0036355B">
          <w:rPr>
            <w:noProof/>
            <w:webHidden/>
          </w:rPr>
          <w:t>126</w:t>
        </w:r>
        <w:r>
          <w:rPr>
            <w:noProof/>
            <w:webHidden/>
          </w:rPr>
          <w:fldChar w:fldCharType="end"/>
        </w:r>
      </w:hyperlink>
    </w:p>
    <w:p w14:paraId="3E1EAF05" w14:textId="376A1029" w:rsidR="0012433E" w:rsidRDefault="0012433E">
      <w:pPr>
        <w:pStyle w:val="TOC2"/>
        <w:tabs>
          <w:tab w:val="right" w:leader="dot" w:pos="7059"/>
        </w:tabs>
        <w:rPr>
          <w:noProof/>
        </w:rPr>
      </w:pPr>
      <w:hyperlink w:anchor="_Toc230001045" w:history="1">
        <w:r w:rsidRPr="00FA5B4D">
          <w:rPr>
            <w:rStyle w:val="Hyperlink"/>
            <w:noProof/>
            <w:lang w:val="fr-CA"/>
          </w:rPr>
          <w:t>10.4 Produire — Fiche de choix justifié</w:t>
        </w:r>
        <w:r>
          <w:rPr>
            <w:noProof/>
            <w:webHidden/>
          </w:rPr>
          <w:tab/>
        </w:r>
        <w:r>
          <w:rPr>
            <w:noProof/>
            <w:webHidden/>
          </w:rPr>
          <w:fldChar w:fldCharType="begin"/>
        </w:r>
        <w:r>
          <w:rPr>
            <w:noProof/>
            <w:webHidden/>
          </w:rPr>
          <w:instrText xml:space="preserve"> PAGEREF _Toc230001045 \h </w:instrText>
        </w:r>
        <w:r>
          <w:rPr>
            <w:noProof/>
            <w:webHidden/>
          </w:rPr>
        </w:r>
        <w:r>
          <w:rPr>
            <w:noProof/>
            <w:webHidden/>
          </w:rPr>
          <w:fldChar w:fldCharType="separate"/>
        </w:r>
        <w:r w:rsidR="0036355B">
          <w:rPr>
            <w:noProof/>
            <w:webHidden/>
          </w:rPr>
          <w:t>128</w:t>
        </w:r>
        <w:r>
          <w:rPr>
            <w:noProof/>
            <w:webHidden/>
          </w:rPr>
          <w:fldChar w:fldCharType="end"/>
        </w:r>
      </w:hyperlink>
    </w:p>
    <w:p w14:paraId="3A2D23BD" w14:textId="02356027" w:rsidR="0012433E" w:rsidRDefault="0012433E">
      <w:pPr>
        <w:pStyle w:val="TOC2"/>
        <w:tabs>
          <w:tab w:val="right" w:leader="dot" w:pos="7059"/>
        </w:tabs>
        <w:rPr>
          <w:noProof/>
        </w:rPr>
      </w:pPr>
      <w:hyperlink w:anchor="_Toc230001046" w:history="1">
        <w:r w:rsidRPr="00FA5B4D">
          <w:rPr>
            <w:rStyle w:val="Hyperlink"/>
            <w:noProof/>
            <w:lang w:val="fr-CA"/>
          </w:rPr>
          <w:t>10.5 Retenir — Ce qu’il faut garder du chapitre</w:t>
        </w:r>
        <w:r>
          <w:rPr>
            <w:noProof/>
            <w:webHidden/>
          </w:rPr>
          <w:tab/>
        </w:r>
        <w:r>
          <w:rPr>
            <w:noProof/>
            <w:webHidden/>
          </w:rPr>
          <w:fldChar w:fldCharType="begin"/>
        </w:r>
        <w:r>
          <w:rPr>
            <w:noProof/>
            <w:webHidden/>
          </w:rPr>
          <w:instrText xml:space="preserve"> PAGEREF _Toc230001046 \h </w:instrText>
        </w:r>
        <w:r>
          <w:rPr>
            <w:noProof/>
            <w:webHidden/>
          </w:rPr>
        </w:r>
        <w:r>
          <w:rPr>
            <w:noProof/>
            <w:webHidden/>
          </w:rPr>
          <w:fldChar w:fldCharType="separate"/>
        </w:r>
        <w:r w:rsidR="0036355B">
          <w:rPr>
            <w:noProof/>
            <w:webHidden/>
          </w:rPr>
          <w:t>132</w:t>
        </w:r>
        <w:r>
          <w:rPr>
            <w:noProof/>
            <w:webHidden/>
          </w:rPr>
          <w:fldChar w:fldCharType="end"/>
        </w:r>
      </w:hyperlink>
    </w:p>
    <w:p w14:paraId="70C0EA17" w14:textId="3A5D5287" w:rsidR="0012433E" w:rsidRDefault="0012433E">
      <w:pPr>
        <w:pStyle w:val="TOC2"/>
        <w:tabs>
          <w:tab w:val="right" w:leader="dot" w:pos="7059"/>
        </w:tabs>
        <w:rPr>
          <w:rStyle w:val="Hyperlink"/>
          <w:noProof/>
        </w:rPr>
      </w:pPr>
      <w:hyperlink w:anchor="_Toc230001047" w:history="1">
        <w:r w:rsidRPr="00FA5B4D">
          <w:rPr>
            <w:rStyle w:val="Hyperlink"/>
            <w:noProof/>
            <w:lang w:val="fr-CA"/>
          </w:rPr>
          <w:t>10.6 Référencer — Références mobilisées</w:t>
        </w:r>
        <w:r>
          <w:rPr>
            <w:noProof/>
            <w:webHidden/>
          </w:rPr>
          <w:tab/>
        </w:r>
        <w:r>
          <w:rPr>
            <w:noProof/>
            <w:webHidden/>
          </w:rPr>
          <w:fldChar w:fldCharType="begin"/>
        </w:r>
        <w:r>
          <w:rPr>
            <w:noProof/>
            <w:webHidden/>
          </w:rPr>
          <w:instrText xml:space="preserve"> PAGEREF _Toc230001047 \h </w:instrText>
        </w:r>
        <w:r>
          <w:rPr>
            <w:noProof/>
            <w:webHidden/>
          </w:rPr>
        </w:r>
        <w:r>
          <w:rPr>
            <w:noProof/>
            <w:webHidden/>
          </w:rPr>
          <w:fldChar w:fldCharType="separate"/>
        </w:r>
        <w:r w:rsidR="0036355B">
          <w:rPr>
            <w:noProof/>
            <w:webHidden/>
          </w:rPr>
          <w:t>133</w:t>
        </w:r>
        <w:r>
          <w:rPr>
            <w:noProof/>
            <w:webHidden/>
          </w:rPr>
          <w:fldChar w:fldCharType="end"/>
        </w:r>
      </w:hyperlink>
    </w:p>
    <w:p w14:paraId="0D79B5AA" w14:textId="77777777" w:rsidR="0012433E" w:rsidRPr="0012433E" w:rsidRDefault="0012433E" w:rsidP="0012433E">
      <w:pPr>
        <w:rPr>
          <w:noProof/>
        </w:rPr>
      </w:pPr>
    </w:p>
    <w:p w14:paraId="33E16BCB" w14:textId="3FF17B0C" w:rsidR="0012433E" w:rsidRDefault="0012433E">
      <w:pPr>
        <w:pStyle w:val="TOC1"/>
        <w:tabs>
          <w:tab w:val="right" w:leader="dot" w:pos="7059"/>
        </w:tabs>
        <w:rPr>
          <w:noProof/>
        </w:rPr>
      </w:pPr>
      <w:hyperlink w:anchor="_Toc230001048" w:history="1">
        <w:r w:rsidRPr="00FA5B4D">
          <w:rPr>
            <w:rStyle w:val="Hyperlink"/>
            <w:bCs/>
            <w:noProof/>
            <w:lang w:val="fr-CA"/>
          </w:rPr>
          <w:t>11. Synthèse de la partie 2</w:t>
        </w:r>
        <w:r>
          <w:rPr>
            <w:noProof/>
            <w:webHidden/>
          </w:rPr>
          <w:tab/>
        </w:r>
        <w:r>
          <w:rPr>
            <w:noProof/>
            <w:webHidden/>
          </w:rPr>
          <w:fldChar w:fldCharType="begin"/>
        </w:r>
        <w:r>
          <w:rPr>
            <w:noProof/>
            <w:webHidden/>
          </w:rPr>
          <w:instrText xml:space="preserve"> PAGEREF _Toc230001048 \h </w:instrText>
        </w:r>
        <w:r>
          <w:rPr>
            <w:noProof/>
            <w:webHidden/>
          </w:rPr>
        </w:r>
        <w:r>
          <w:rPr>
            <w:noProof/>
            <w:webHidden/>
          </w:rPr>
          <w:fldChar w:fldCharType="separate"/>
        </w:r>
        <w:r w:rsidR="0036355B">
          <w:rPr>
            <w:noProof/>
            <w:webHidden/>
          </w:rPr>
          <w:t>135</w:t>
        </w:r>
        <w:r>
          <w:rPr>
            <w:noProof/>
            <w:webHidden/>
          </w:rPr>
          <w:fldChar w:fldCharType="end"/>
        </w:r>
      </w:hyperlink>
    </w:p>
    <w:p w14:paraId="69F112E6" w14:textId="60D45D2C" w:rsidR="0012433E" w:rsidRDefault="0012433E">
      <w:pPr>
        <w:pStyle w:val="TOC2"/>
        <w:tabs>
          <w:tab w:val="right" w:leader="dot" w:pos="7059"/>
        </w:tabs>
        <w:rPr>
          <w:noProof/>
        </w:rPr>
      </w:pPr>
      <w:hyperlink w:anchor="_Toc230001049" w:history="1">
        <w:r w:rsidRPr="00FA5B4D">
          <w:rPr>
            <w:rStyle w:val="Hyperlink"/>
            <w:noProof/>
            <w:lang w:val="fr-CA"/>
          </w:rPr>
          <w:t>11.0 Objectifs du chapitre</w:t>
        </w:r>
        <w:r>
          <w:rPr>
            <w:noProof/>
            <w:webHidden/>
          </w:rPr>
          <w:tab/>
        </w:r>
        <w:r>
          <w:rPr>
            <w:noProof/>
            <w:webHidden/>
          </w:rPr>
          <w:fldChar w:fldCharType="begin"/>
        </w:r>
        <w:r>
          <w:rPr>
            <w:noProof/>
            <w:webHidden/>
          </w:rPr>
          <w:instrText xml:space="preserve"> PAGEREF _Toc230001049 \h </w:instrText>
        </w:r>
        <w:r>
          <w:rPr>
            <w:noProof/>
            <w:webHidden/>
          </w:rPr>
        </w:r>
        <w:r>
          <w:rPr>
            <w:noProof/>
            <w:webHidden/>
          </w:rPr>
          <w:fldChar w:fldCharType="separate"/>
        </w:r>
        <w:r w:rsidR="0036355B">
          <w:rPr>
            <w:noProof/>
            <w:webHidden/>
          </w:rPr>
          <w:t>135</w:t>
        </w:r>
        <w:r>
          <w:rPr>
            <w:noProof/>
            <w:webHidden/>
          </w:rPr>
          <w:fldChar w:fldCharType="end"/>
        </w:r>
      </w:hyperlink>
    </w:p>
    <w:p w14:paraId="606EFEAF" w14:textId="559E30D1" w:rsidR="0012433E" w:rsidRDefault="0012433E">
      <w:pPr>
        <w:pStyle w:val="TOC2"/>
        <w:tabs>
          <w:tab w:val="right" w:leader="dot" w:pos="7059"/>
        </w:tabs>
        <w:rPr>
          <w:noProof/>
        </w:rPr>
      </w:pPr>
      <w:hyperlink w:anchor="_Toc230001050" w:history="1">
        <w:r w:rsidRPr="00FA5B4D">
          <w:rPr>
            <w:rStyle w:val="Hyperlink"/>
            <w:noProof/>
            <w:lang w:val="fr-CA"/>
          </w:rPr>
          <w:t>11.1 Situer — De la compréhension à l’orientation</w:t>
        </w:r>
        <w:r>
          <w:rPr>
            <w:noProof/>
            <w:webHidden/>
          </w:rPr>
          <w:tab/>
        </w:r>
        <w:r>
          <w:rPr>
            <w:noProof/>
            <w:webHidden/>
          </w:rPr>
          <w:fldChar w:fldCharType="begin"/>
        </w:r>
        <w:r>
          <w:rPr>
            <w:noProof/>
            <w:webHidden/>
          </w:rPr>
          <w:instrText xml:space="preserve"> PAGEREF _Toc230001050 \h </w:instrText>
        </w:r>
        <w:r>
          <w:rPr>
            <w:noProof/>
            <w:webHidden/>
          </w:rPr>
        </w:r>
        <w:r>
          <w:rPr>
            <w:noProof/>
            <w:webHidden/>
          </w:rPr>
          <w:fldChar w:fldCharType="separate"/>
        </w:r>
        <w:r w:rsidR="0036355B">
          <w:rPr>
            <w:noProof/>
            <w:webHidden/>
          </w:rPr>
          <w:t>136</w:t>
        </w:r>
        <w:r>
          <w:rPr>
            <w:noProof/>
            <w:webHidden/>
          </w:rPr>
          <w:fldChar w:fldCharType="end"/>
        </w:r>
      </w:hyperlink>
    </w:p>
    <w:p w14:paraId="1D2D6674" w14:textId="7353C205" w:rsidR="0012433E" w:rsidRDefault="0012433E">
      <w:pPr>
        <w:pStyle w:val="TOC2"/>
        <w:tabs>
          <w:tab w:val="right" w:leader="dot" w:pos="7059"/>
        </w:tabs>
        <w:rPr>
          <w:noProof/>
        </w:rPr>
      </w:pPr>
      <w:hyperlink w:anchor="_Toc230001051" w:history="1">
        <w:r w:rsidRPr="00FA5B4D">
          <w:rPr>
            <w:rStyle w:val="Hyperlink"/>
            <w:noProof/>
            <w:lang w:val="fr-CA"/>
          </w:rPr>
          <w:t>11.2 Distinguer — Ne pas confondre option, décision et action</w:t>
        </w:r>
        <w:r>
          <w:rPr>
            <w:noProof/>
            <w:webHidden/>
          </w:rPr>
          <w:tab/>
        </w:r>
        <w:r>
          <w:rPr>
            <w:noProof/>
            <w:webHidden/>
          </w:rPr>
          <w:fldChar w:fldCharType="begin"/>
        </w:r>
        <w:r>
          <w:rPr>
            <w:noProof/>
            <w:webHidden/>
          </w:rPr>
          <w:instrText xml:space="preserve"> PAGEREF _Toc230001051 \h </w:instrText>
        </w:r>
        <w:r>
          <w:rPr>
            <w:noProof/>
            <w:webHidden/>
          </w:rPr>
        </w:r>
        <w:r>
          <w:rPr>
            <w:noProof/>
            <w:webHidden/>
          </w:rPr>
          <w:fldChar w:fldCharType="separate"/>
        </w:r>
        <w:r w:rsidR="0036355B">
          <w:rPr>
            <w:noProof/>
            <w:webHidden/>
          </w:rPr>
          <w:t>137</w:t>
        </w:r>
        <w:r>
          <w:rPr>
            <w:noProof/>
            <w:webHidden/>
          </w:rPr>
          <w:fldChar w:fldCharType="end"/>
        </w:r>
      </w:hyperlink>
    </w:p>
    <w:p w14:paraId="71C032AD" w14:textId="63C75E9A" w:rsidR="0012433E" w:rsidRDefault="0012433E">
      <w:pPr>
        <w:pStyle w:val="TOC2"/>
        <w:tabs>
          <w:tab w:val="right" w:leader="dot" w:pos="7059"/>
        </w:tabs>
        <w:rPr>
          <w:noProof/>
        </w:rPr>
      </w:pPr>
      <w:hyperlink w:anchor="_Toc230001052" w:history="1">
        <w:r w:rsidRPr="00FA5B4D">
          <w:rPr>
            <w:rStyle w:val="Hyperlink"/>
            <w:noProof/>
            <w:lang w:val="fr-CA"/>
          </w:rPr>
          <w:t>11.3 Transformer — De l’inventaire des solutions au choix justifié</w:t>
        </w:r>
        <w:r>
          <w:rPr>
            <w:noProof/>
            <w:webHidden/>
          </w:rPr>
          <w:tab/>
        </w:r>
        <w:r>
          <w:rPr>
            <w:noProof/>
            <w:webHidden/>
          </w:rPr>
          <w:fldChar w:fldCharType="begin"/>
        </w:r>
        <w:r>
          <w:rPr>
            <w:noProof/>
            <w:webHidden/>
          </w:rPr>
          <w:instrText xml:space="preserve"> PAGEREF _Toc230001052 \h </w:instrText>
        </w:r>
        <w:r>
          <w:rPr>
            <w:noProof/>
            <w:webHidden/>
          </w:rPr>
        </w:r>
        <w:r>
          <w:rPr>
            <w:noProof/>
            <w:webHidden/>
          </w:rPr>
          <w:fldChar w:fldCharType="separate"/>
        </w:r>
        <w:r w:rsidR="0036355B">
          <w:rPr>
            <w:noProof/>
            <w:webHidden/>
          </w:rPr>
          <w:t>139</w:t>
        </w:r>
        <w:r>
          <w:rPr>
            <w:noProof/>
            <w:webHidden/>
          </w:rPr>
          <w:fldChar w:fldCharType="end"/>
        </w:r>
      </w:hyperlink>
    </w:p>
    <w:p w14:paraId="7564FC13" w14:textId="7980712E" w:rsidR="0012433E" w:rsidRDefault="0012433E">
      <w:pPr>
        <w:pStyle w:val="TOC2"/>
        <w:tabs>
          <w:tab w:val="right" w:leader="dot" w:pos="7059"/>
        </w:tabs>
        <w:rPr>
          <w:noProof/>
        </w:rPr>
      </w:pPr>
      <w:hyperlink w:anchor="_Toc230001053" w:history="1">
        <w:r w:rsidRPr="00FA5B4D">
          <w:rPr>
            <w:rStyle w:val="Hyperlink"/>
            <w:noProof/>
            <w:lang w:val="fr-CA"/>
          </w:rPr>
          <w:t>11.4 Produire — Note de décision</w:t>
        </w:r>
        <w:r>
          <w:rPr>
            <w:noProof/>
            <w:webHidden/>
          </w:rPr>
          <w:tab/>
        </w:r>
        <w:r>
          <w:rPr>
            <w:noProof/>
            <w:webHidden/>
          </w:rPr>
          <w:fldChar w:fldCharType="begin"/>
        </w:r>
        <w:r>
          <w:rPr>
            <w:noProof/>
            <w:webHidden/>
          </w:rPr>
          <w:instrText xml:space="preserve"> PAGEREF _Toc230001053 \h </w:instrText>
        </w:r>
        <w:r>
          <w:rPr>
            <w:noProof/>
            <w:webHidden/>
          </w:rPr>
        </w:r>
        <w:r>
          <w:rPr>
            <w:noProof/>
            <w:webHidden/>
          </w:rPr>
          <w:fldChar w:fldCharType="separate"/>
        </w:r>
        <w:r w:rsidR="0036355B">
          <w:rPr>
            <w:noProof/>
            <w:webHidden/>
          </w:rPr>
          <w:t>141</w:t>
        </w:r>
        <w:r>
          <w:rPr>
            <w:noProof/>
            <w:webHidden/>
          </w:rPr>
          <w:fldChar w:fldCharType="end"/>
        </w:r>
      </w:hyperlink>
    </w:p>
    <w:p w14:paraId="3E274E07" w14:textId="5B7F590B" w:rsidR="0012433E" w:rsidRDefault="0012433E">
      <w:pPr>
        <w:pStyle w:val="TOC2"/>
        <w:tabs>
          <w:tab w:val="right" w:leader="dot" w:pos="7059"/>
        </w:tabs>
        <w:rPr>
          <w:noProof/>
        </w:rPr>
      </w:pPr>
      <w:hyperlink w:anchor="_Toc230001054" w:history="1">
        <w:r w:rsidRPr="00FA5B4D">
          <w:rPr>
            <w:rStyle w:val="Hyperlink"/>
            <w:noProof/>
            <w:lang w:val="fr-CA"/>
          </w:rPr>
          <w:t>11.5 Retenir — Phrase clé et erreurs fréquentes</w:t>
        </w:r>
        <w:r>
          <w:rPr>
            <w:noProof/>
            <w:webHidden/>
          </w:rPr>
          <w:tab/>
        </w:r>
        <w:r>
          <w:rPr>
            <w:noProof/>
            <w:webHidden/>
          </w:rPr>
          <w:fldChar w:fldCharType="begin"/>
        </w:r>
        <w:r>
          <w:rPr>
            <w:noProof/>
            <w:webHidden/>
          </w:rPr>
          <w:instrText xml:space="preserve"> PAGEREF _Toc230001054 \h </w:instrText>
        </w:r>
        <w:r>
          <w:rPr>
            <w:noProof/>
            <w:webHidden/>
          </w:rPr>
        </w:r>
        <w:r>
          <w:rPr>
            <w:noProof/>
            <w:webHidden/>
          </w:rPr>
          <w:fldChar w:fldCharType="separate"/>
        </w:r>
        <w:r w:rsidR="0036355B">
          <w:rPr>
            <w:noProof/>
            <w:webHidden/>
          </w:rPr>
          <w:t>145</w:t>
        </w:r>
        <w:r>
          <w:rPr>
            <w:noProof/>
            <w:webHidden/>
          </w:rPr>
          <w:fldChar w:fldCharType="end"/>
        </w:r>
      </w:hyperlink>
    </w:p>
    <w:p w14:paraId="04E93664" w14:textId="3D3D53E0" w:rsidR="0012433E" w:rsidRDefault="0012433E">
      <w:pPr>
        <w:pStyle w:val="TOC2"/>
        <w:tabs>
          <w:tab w:val="right" w:leader="dot" w:pos="7059"/>
        </w:tabs>
        <w:rPr>
          <w:noProof/>
        </w:rPr>
      </w:pPr>
      <w:hyperlink w:anchor="_Toc230001055" w:history="1">
        <w:r w:rsidRPr="00FA5B4D">
          <w:rPr>
            <w:rStyle w:val="Hyperlink"/>
            <w:noProof/>
            <w:lang w:val="fr-CA"/>
          </w:rPr>
          <w:t>11.6 Référencer — Références mobilisées</w:t>
        </w:r>
        <w:r>
          <w:rPr>
            <w:noProof/>
            <w:webHidden/>
          </w:rPr>
          <w:tab/>
        </w:r>
        <w:r>
          <w:rPr>
            <w:noProof/>
            <w:webHidden/>
          </w:rPr>
          <w:fldChar w:fldCharType="begin"/>
        </w:r>
        <w:r>
          <w:rPr>
            <w:noProof/>
            <w:webHidden/>
          </w:rPr>
          <w:instrText xml:space="preserve"> PAGEREF _Toc230001055 \h </w:instrText>
        </w:r>
        <w:r>
          <w:rPr>
            <w:noProof/>
            <w:webHidden/>
          </w:rPr>
        </w:r>
        <w:r>
          <w:rPr>
            <w:noProof/>
            <w:webHidden/>
          </w:rPr>
          <w:fldChar w:fldCharType="separate"/>
        </w:r>
        <w:r w:rsidR="0036355B">
          <w:rPr>
            <w:noProof/>
            <w:webHidden/>
          </w:rPr>
          <w:t>146</w:t>
        </w:r>
        <w:r>
          <w:rPr>
            <w:noProof/>
            <w:webHidden/>
          </w:rPr>
          <w:fldChar w:fldCharType="end"/>
        </w:r>
      </w:hyperlink>
    </w:p>
    <w:p w14:paraId="01D857A0" w14:textId="7CF55D74" w:rsidR="0012433E" w:rsidRDefault="0012433E">
      <w:pPr>
        <w:pStyle w:val="TOC2"/>
        <w:tabs>
          <w:tab w:val="right" w:leader="dot" w:pos="7059"/>
        </w:tabs>
        <w:rPr>
          <w:rStyle w:val="Hyperlink"/>
          <w:noProof/>
        </w:rPr>
      </w:pPr>
      <w:hyperlink w:anchor="_Toc230001056" w:history="1">
        <w:r w:rsidRPr="00FA5B4D">
          <w:rPr>
            <w:rStyle w:val="Hyperlink"/>
            <w:noProof/>
            <w:lang w:val="fr-CA"/>
          </w:rPr>
          <w:t>11.7 Transition vers le chapitre 12</w:t>
        </w:r>
        <w:r>
          <w:rPr>
            <w:noProof/>
            <w:webHidden/>
          </w:rPr>
          <w:tab/>
        </w:r>
        <w:r>
          <w:rPr>
            <w:noProof/>
            <w:webHidden/>
          </w:rPr>
          <w:fldChar w:fldCharType="begin"/>
        </w:r>
        <w:r>
          <w:rPr>
            <w:noProof/>
            <w:webHidden/>
          </w:rPr>
          <w:instrText xml:space="preserve"> PAGEREF _Toc230001056 \h </w:instrText>
        </w:r>
        <w:r>
          <w:rPr>
            <w:noProof/>
            <w:webHidden/>
          </w:rPr>
        </w:r>
        <w:r>
          <w:rPr>
            <w:noProof/>
            <w:webHidden/>
          </w:rPr>
          <w:fldChar w:fldCharType="separate"/>
        </w:r>
        <w:r w:rsidR="0036355B">
          <w:rPr>
            <w:noProof/>
            <w:webHidden/>
          </w:rPr>
          <w:t>146</w:t>
        </w:r>
        <w:r>
          <w:rPr>
            <w:noProof/>
            <w:webHidden/>
          </w:rPr>
          <w:fldChar w:fldCharType="end"/>
        </w:r>
      </w:hyperlink>
    </w:p>
    <w:p w14:paraId="3508561E" w14:textId="77777777" w:rsidR="0012433E" w:rsidRPr="0012433E" w:rsidRDefault="0012433E" w:rsidP="0012433E">
      <w:pPr>
        <w:rPr>
          <w:noProof/>
        </w:rPr>
      </w:pPr>
    </w:p>
    <w:p w14:paraId="63A63890" w14:textId="06F5DD46" w:rsidR="0012433E" w:rsidRDefault="0012433E">
      <w:pPr>
        <w:pStyle w:val="TOC1"/>
        <w:tabs>
          <w:tab w:val="right" w:leader="dot" w:pos="7059"/>
        </w:tabs>
        <w:rPr>
          <w:noProof/>
        </w:rPr>
      </w:pPr>
      <w:hyperlink w:anchor="_Toc230001057" w:history="1">
        <w:r w:rsidRPr="00FA5B4D">
          <w:rPr>
            <w:rStyle w:val="Hyperlink"/>
            <w:bCs/>
            <w:noProof/>
            <w:lang w:val="fr-CA"/>
          </w:rPr>
          <w:t>12. Transformer une décision en action</w:t>
        </w:r>
        <w:r>
          <w:rPr>
            <w:noProof/>
            <w:webHidden/>
          </w:rPr>
          <w:tab/>
        </w:r>
        <w:r>
          <w:rPr>
            <w:noProof/>
            <w:webHidden/>
          </w:rPr>
          <w:fldChar w:fldCharType="begin"/>
        </w:r>
        <w:r>
          <w:rPr>
            <w:noProof/>
            <w:webHidden/>
          </w:rPr>
          <w:instrText xml:space="preserve"> PAGEREF _Toc230001057 \h </w:instrText>
        </w:r>
        <w:r>
          <w:rPr>
            <w:noProof/>
            <w:webHidden/>
          </w:rPr>
        </w:r>
        <w:r>
          <w:rPr>
            <w:noProof/>
            <w:webHidden/>
          </w:rPr>
          <w:fldChar w:fldCharType="separate"/>
        </w:r>
        <w:r w:rsidR="0036355B">
          <w:rPr>
            <w:noProof/>
            <w:webHidden/>
          </w:rPr>
          <w:t>147</w:t>
        </w:r>
        <w:r>
          <w:rPr>
            <w:noProof/>
            <w:webHidden/>
          </w:rPr>
          <w:fldChar w:fldCharType="end"/>
        </w:r>
      </w:hyperlink>
    </w:p>
    <w:p w14:paraId="7AD4E94B" w14:textId="40CB32FE" w:rsidR="0012433E" w:rsidRDefault="0012433E">
      <w:pPr>
        <w:pStyle w:val="TOC2"/>
        <w:tabs>
          <w:tab w:val="right" w:leader="dot" w:pos="7059"/>
        </w:tabs>
        <w:rPr>
          <w:noProof/>
        </w:rPr>
      </w:pPr>
      <w:hyperlink w:anchor="_Toc230001058" w:history="1">
        <w:r w:rsidRPr="00FA5B4D">
          <w:rPr>
            <w:rStyle w:val="Hyperlink"/>
            <w:noProof/>
            <w:lang w:val="fr-CA"/>
          </w:rPr>
          <w:t>12.0 Objectifs du chapitre</w:t>
        </w:r>
        <w:r>
          <w:rPr>
            <w:noProof/>
            <w:webHidden/>
          </w:rPr>
          <w:tab/>
        </w:r>
        <w:r>
          <w:rPr>
            <w:noProof/>
            <w:webHidden/>
          </w:rPr>
          <w:fldChar w:fldCharType="begin"/>
        </w:r>
        <w:r>
          <w:rPr>
            <w:noProof/>
            <w:webHidden/>
          </w:rPr>
          <w:instrText xml:space="preserve"> PAGEREF _Toc230001058 \h </w:instrText>
        </w:r>
        <w:r>
          <w:rPr>
            <w:noProof/>
            <w:webHidden/>
          </w:rPr>
        </w:r>
        <w:r>
          <w:rPr>
            <w:noProof/>
            <w:webHidden/>
          </w:rPr>
          <w:fldChar w:fldCharType="separate"/>
        </w:r>
        <w:r w:rsidR="0036355B">
          <w:rPr>
            <w:noProof/>
            <w:webHidden/>
          </w:rPr>
          <w:t>147</w:t>
        </w:r>
        <w:r>
          <w:rPr>
            <w:noProof/>
            <w:webHidden/>
          </w:rPr>
          <w:fldChar w:fldCharType="end"/>
        </w:r>
      </w:hyperlink>
    </w:p>
    <w:p w14:paraId="5506D230" w14:textId="55F6FF48" w:rsidR="0012433E" w:rsidRDefault="0012433E">
      <w:pPr>
        <w:pStyle w:val="TOC2"/>
        <w:tabs>
          <w:tab w:val="right" w:leader="dot" w:pos="7059"/>
        </w:tabs>
        <w:rPr>
          <w:noProof/>
        </w:rPr>
      </w:pPr>
      <w:hyperlink w:anchor="_Toc230001059" w:history="1">
        <w:r w:rsidRPr="00FA5B4D">
          <w:rPr>
            <w:rStyle w:val="Hyperlink"/>
            <w:noProof/>
            <w:lang w:val="fr-CA"/>
          </w:rPr>
          <w:t>12.1 Situer — Une décision n’est pas encore une action</w:t>
        </w:r>
        <w:r>
          <w:rPr>
            <w:noProof/>
            <w:webHidden/>
          </w:rPr>
          <w:tab/>
        </w:r>
        <w:r>
          <w:rPr>
            <w:noProof/>
            <w:webHidden/>
          </w:rPr>
          <w:fldChar w:fldCharType="begin"/>
        </w:r>
        <w:r>
          <w:rPr>
            <w:noProof/>
            <w:webHidden/>
          </w:rPr>
          <w:instrText xml:space="preserve"> PAGEREF _Toc230001059 \h </w:instrText>
        </w:r>
        <w:r>
          <w:rPr>
            <w:noProof/>
            <w:webHidden/>
          </w:rPr>
        </w:r>
        <w:r>
          <w:rPr>
            <w:noProof/>
            <w:webHidden/>
          </w:rPr>
          <w:fldChar w:fldCharType="separate"/>
        </w:r>
        <w:r w:rsidR="0036355B">
          <w:rPr>
            <w:noProof/>
            <w:webHidden/>
          </w:rPr>
          <w:t>148</w:t>
        </w:r>
        <w:r>
          <w:rPr>
            <w:noProof/>
            <w:webHidden/>
          </w:rPr>
          <w:fldChar w:fldCharType="end"/>
        </w:r>
      </w:hyperlink>
    </w:p>
    <w:p w14:paraId="01BA63AB" w14:textId="7FD1C804" w:rsidR="0012433E" w:rsidRDefault="0012433E">
      <w:pPr>
        <w:pStyle w:val="TOC2"/>
        <w:tabs>
          <w:tab w:val="right" w:leader="dot" w:pos="7059"/>
        </w:tabs>
        <w:rPr>
          <w:noProof/>
        </w:rPr>
      </w:pPr>
      <w:hyperlink w:anchor="_Toc230001060" w:history="1">
        <w:r w:rsidRPr="00FA5B4D">
          <w:rPr>
            <w:rStyle w:val="Hyperlink"/>
            <w:noProof/>
            <w:lang w:val="fr-CA"/>
          </w:rPr>
          <w:t>12.2 Distinguer — Décision, intention, action, responsabilité</w:t>
        </w:r>
        <w:r>
          <w:rPr>
            <w:noProof/>
            <w:webHidden/>
          </w:rPr>
          <w:tab/>
        </w:r>
        <w:r>
          <w:rPr>
            <w:noProof/>
            <w:webHidden/>
          </w:rPr>
          <w:fldChar w:fldCharType="begin"/>
        </w:r>
        <w:r>
          <w:rPr>
            <w:noProof/>
            <w:webHidden/>
          </w:rPr>
          <w:instrText xml:space="preserve"> PAGEREF _Toc230001060 \h </w:instrText>
        </w:r>
        <w:r>
          <w:rPr>
            <w:noProof/>
            <w:webHidden/>
          </w:rPr>
        </w:r>
        <w:r>
          <w:rPr>
            <w:noProof/>
            <w:webHidden/>
          </w:rPr>
          <w:fldChar w:fldCharType="separate"/>
        </w:r>
        <w:r w:rsidR="0036355B">
          <w:rPr>
            <w:noProof/>
            <w:webHidden/>
          </w:rPr>
          <w:t>150</w:t>
        </w:r>
        <w:r>
          <w:rPr>
            <w:noProof/>
            <w:webHidden/>
          </w:rPr>
          <w:fldChar w:fldCharType="end"/>
        </w:r>
      </w:hyperlink>
    </w:p>
    <w:p w14:paraId="668E3DA2" w14:textId="79053299" w:rsidR="0012433E" w:rsidRDefault="0012433E">
      <w:pPr>
        <w:pStyle w:val="TOC2"/>
        <w:tabs>
          <w:tab w:val="right" w:leader="dot" w:pos="7059"/>
        </w:tabs>
        <w:rPr>
          <w:noProof/>
        </w:rPr>
      </w:pPr>
      <w:hyperlink w:anchor="_Toc230001061" w:history="1">
        <w:r w:rsidRPr="00FA5B4D">
          <w:rPr>
            <w:rStyle w:val="Hyperlink"/>
            <w:noProof/>
            <w:lang w:val="fr-CA"/>
          </w:rPr>
          <w:t>12.3 Transformer — Du choix au plan d’action minimal</w:t>
        </w:r>
        <w:r>
          <w:rPr>
            <w:noProof/>
            <w:webHidden/>
          </w:rPr>
          <w:tab/>
        </w:r>
        <w:r>
          <w:rPr>
            <w:noProof/>
            <w:webHidden/>
          </w:rPr>
          <w:fldChar w:fldCharType="begin"/>
        </w:r>
        <w:r>
          <w:rPr>
            <w:noProof/>
            <w:webHidden/>
          </w:rPr>
          <w:instrText xml:space="preserve"> PAGEREF _Toc230001061 \h </w:instrText>
        </w:r>
        <w:r>
          <w:rPr>
            <w:noProof/>
            <w:webHidden/>
          </w:rPr>
        </w:r>
        <w:r>
          <w:rPr>
            <w:noProof/>
            <w:webHidden/>
          </w:rPr>
          <w:fldChar w:fldCharType="separate"/>
        </w:r>
        <w:r w:rsidR="0036355B">
          <w:rPr>
            <w:noProof/>
            <w:webHidden/>
          </w:rPr>
          <w:t>153</w:t>
        </w:r>
        <w:r>
          <w:rPr>
            <w:noProof/>
            <w:webHidden/>
          </w:rPr>
          <w:fldChar w:fldCharType="end"/>
        </w:r>
      </w:hyperlink>
    </w:p>
    <w:p w14:paraId="79DF57A0" w14:textId="79947893" w:rsidR="0012433E" w:rsidRDefault="0012433E">
      <w:pPr>
        <w:pStyle w:val="TOC2"/>
        <w:tabs>
          <w:tab w:val="right" w:leader="dot" w:pos="7059"/>
        </w:tabs>
        <w:rPr>
          <w:noProof/>
        </w:rPr>
      </w:pPr>
      <w:hyperlink w:anchor="_Toc230001062" w:history="1">
        <w:r w:rsidRPr="00FA5B4D">
          <w:rPr>
            <w:rStyle w:val="Hyperlink"/>
            <w:noProof/>
            <w:lang w:val="fr-CA"/>
          </w:rPr>
          <w:t>12.4 Produire — Fiches et tableaux du chapitre</w:t>
        </w:r>
        <w:r>
          <w:rPr>
            <w:noProof/>
            <w:webHidden/>
          </w:rPr>
          <w:tab/>
        </w:r>
        <w:r>
          <w:rPr>
            <w:noProof/>
            <w:webHidden/>
          </w:rPr>
          <w:fldChar w:fldCharType="begin"/>
        </w:r>
        <w:r>
          <w:rPr>
            <w:noProof/>
            <w:webHidden/>
          </w:rPr>
          <w:instrText xml:space="preserve"> PAGEREF _Toc230001062 \h </w:instrText>
        </w:r>
        <w:r>
          <w:rPr>
            <w:noProof/>
            <w:webHidden/>
          </w:rPr>
        </w:r>
        <w:r>
          <w:rPr>
            <w:noProof/>
            <w:webHidden/>
          </w:rPr>
          <w:fldChar w:fldCharType="separate"/>
        </w:r>
        <w:r w:rsidR="0036355B">
          <w:rPr>
            <w:noProof/>
            <w:webHidden/>
          </w:rPr>
          <w:t>156</w:t>
        </w:r>
        <w:r>
          <w:rPr>
            <w:noProof/>
            <w:webHidden/>
          </w:rPr>
          <w:fldChar w:fldCharType="end"/>
        </w:r>
      </w:hyperlink>
    </w:p>
    <w:p w14:paraId="08319BED" w14:textId="7F6993F3" w:rsidR="0012433E" w:rsidRDefault="0012433E">
      <w:pPr>
        <w:pStyle w:val="TOC2"/>
        <w:tabs>
          <w:tab w:val="right" w:leader="dot" w:pos="7059"/>
        </w:tabs>
        <w:rPr>
          <w:noProof/>
        </w:rPr>
      </w:pPr>
      <w:hyperlink w:anchor="_Toc230001063" w:history="1">
        <w:r w:rsidRPr="00FA5B4D">
          <w:rPr>
            <w:rStyle w:val="Hyperlink"/>
            <w:noProof/>
            <w:lang w:val="fr-CA"/>
          </w:rPr>
          <w:t>12.5 Mini-exercice — Du choix au premier geste</w:t>
        </w:r>
        <w:r>
          <w:rPr>
            <w:noProof/>
            <w:webHidden/>
          </w:rPr>
          <w:tab/>
        </w:r>
        <w:r>
          <w:rPr>
            <w:noProof/>
            <w:webHidden/>
          </w:rPr>
          <w:fldChar w:fldCharType="begin"/>
        </w:r>
        <w:r>
          <w:rPr>
            <w:noProof/>
            <w:webHidden/>
          </w:rPr>
          <w:instrText xml:space="preserve"> PAGEREF _Toc230001063 \h </w:instrText>
        </w:r>
        <w:r>
          <w:rPr>
            <w:noProof/>
            <w:webHidden/>
          </w:rPr>
        </w:r>
        <w:r>
          <w:rPr>
            <w:noProof/>
            <w:webHidden/>
          </w:rPr>
          <w:fldChar w:fldCharType="separate"/>
        </w:r>
        <w:r w:rsidR="0036355B">
          <w:rPr>
            <w:noProof/>
            <w:webHidden/>
          </w:rPr>
          <w:t>165</w:t>
        </w:r>
        <w:r>
          <w:rPr>
            <w:noProof/>
            <w:webHidden/>
          </w:rPr>
          <w:fldChar w:fldCharType="end"/>
        </w:r>
      </w:hyperlink>
    </w:p>
    <w:p w14:paraId="72377DE1" w14:textId="0C572645" w:rsidR="0012433E" w:rsidRDefault="0012433E">
      <w:pPr>
        <w:pStyle w:val="TOC2"/>
        <w:tabs>
          <w:tab w:val="right" w:leader="dot" w:pos="7059"/>
        </w:tabs>
        <w:rPr>
          <w:noProof/>
        </w:rPr>
      </w:pPr>
      <w:hyperlink w:anchor="_Toc230001064" w:history="1">
        <w:r w:rsidRPr="00FA5B4D">
          <w:rPr>
            <w:rStyle w:val="Hyperlink"/>
            <w:noProof/>
            <w:lang w:val="fr-CA"/>
          </w:rPr>
          <w:t>12.6 Retenir — Phrase clé, erreurs fréquentes, point de vigilance</w:t>
        </w:r>
        <w:r>
          <w:rPr>
            <w:noProof/>
            <w:webHidden/>
          </w:rPr>
          <w:tab/>
        </w:r>
        <w:r>
          <w:rPr>
            <w:noProof/>
            <w:webHidden/>
          </w:rPr>
          <w:fldChar w:fldCharType="begin"/>
        </w:r>
        <w:r>
          <w:rPr>
            <w:noProof/>
            <w:webHidden/>
          </w:rPr>
          <w:instrText xml:space="preserve"> PAGEREF _Toc230001064 \h </w:instrText>
        </w:r>
        <w:r>
          <w:rPr>
            <w:noProof/>
            <w:webHidden/>
          </w:rPr>
        </w:r>
        <w:r>
          <w:rPr>
            <w:noProof/>
            <w:webHidden/>
          </w:rPr>
          <w:fldChar w:fldCharType="separate"/>
        </w:r>
        <w:r w:rsidR="0036355B">
          <w:rPr>
            <w:noProof/>
            <w:webHidden/>
          </w:rPr>
          <w:t>167</w:t>
        </w:r>
        <w:r>
          <w:rPr>
            <w:noProof/>
            <w:webHidden/>
          </w:rPr>
          <w:fldChar w:fldCharType="end"/>
        </w:r>
      </w:hyperlink>
    </w:p>
    <w:p w14:paraId="55E51613" w14:textId="6FBA6D27" w:rsidR="0012433E" w:rsidRDefault="0012433E">
      <w:pPr>
        <w:pStyle w:val="TOC2"/>
        <w:tabs>
          <w:tab w:val="right" w:leader="dot" w:pos="7059"/>
        </w:tabs>
        <w:rPr>
          <w:noProof/>
        </w:rPr>
      </w:pPr>
      <w:hyperlink w:anchor="_Toc230001065" w:history="1">
        <w:r w:rsidRPr="00FA5B4D">
          <w:rPr>
            <w:rStyle w:val="Hyperlink"/>
            <w:noProof/>
            <w:lang w:val="fr-CA"/>
          </w:rPr>
          <w:t>12.7 Référencer — Références mobilisées</w:t>
        </w:r>
        <w:r>
          <w:rPr>
            <w:noProof/>
            <w:webHidden/>
          </w:rPr>
          <w:tab/>
        </w:r>
        <w:r>
          <w:rPr>
            <w:noProof/>
            <w:webHidden/>
          </w:rPr>
          <w:fldChar w:fldCharType="begin"/>
        </w:r>
        <w:r>
          <w:rPr>
            <w:noProof/>
            <w:webHidden/>
          </w:rPr>
          <w:instrText xml:space="preserve"> PAGEREF _Toc230001065 \h </w:instrText>
        </w:r>
        <w:r>
          <w:rPr>
            <w:noProof/>
            <w:webHidden/>
          </w:rPr>
        </w:r>
        <w:r>
          <w:rPr>
            <w:noProof/>
            <w:webHidden/>
          </w:rPr>
          <w:fldChar w:fldCharType="separate"/>
        </w:r>
        <w:r w:rsidR="0036355B">
          <w:rPr>
            <w:noProof/>
            <w:webHidden/>
          </w:rPr>
          <w:t>168</w:t>
        </w:r>
        <w:r>
          <w:rPr>
            <w:noProof/>
            <w:webHidden/>
          </w:rPr>
          <w:fldChar w:fldCharType="end"/>
        </w:r>
      </w:hyperlink>
    </w:p>
    <w:p w14:paraId="508CC220" w14:textId="5025B2D3" w:rsidR="0012433E" w:rsidRDefault="0012433E">
      <w:pPr>
        <w:pStyle w:val="TOC2"/>
        <w:tabs>
          <w:tab w:val="right" w:leader="dot" w:pos="7059"/>
        </w:tabs>
        <w:rPr>
          <w:noProof/>
        </w:rPr>
      </w:pPr>
      <w:hyperlink w:anchor="_Toc230001066" w:history="1">
        <w:r w:rsidRPr="00FA5B4D">
          <w:rPr>
            <w:rStyle w:val="Hyperlink"/>
            <w:noProof/>
            <w:lang w:val="fr-CA"/>
          </w:rPr>
          <w:t>12.8 Livrable du chapitre</w:t>
        </w:r>
        <w:r>
          <w:rPr>
            <w:noProof/>
            <w:webHidden/>
          </w:rPr>
          <w:tab/>
        </w:r>
        <w:r>
          <w:rPr>
            <w:noProof/>
            <w:webHidden/>
          </w:rPr>
          <w:fldChar w:fldCharType="begin"/>
        </w:r>
        <w:r>
          <w:rPr>
            <w:noProof/>
            <w:webHidden/>
          </w:rPr>
          <w:instrText xml:space="preserve"> PAGEREF _Toc230001066 \h </w:instrText>
        </w:r>
        <w:r>
          <w:rPr>
            <w:noProof/>
            <w:webHidden/>
          </w:rPr>
        </w:r>
        <w:r>
          <w:rPr>
            <w:noProof/>
            <w:webHidden/>
          </w:rPr>
          <w:fldChar w:fldCharType="separate"/>
        </w:r>
        <w:r w:rsidR="0036355B">
          <w:rPr>
            <w:noProof/>
            <w:webHidden/>
          </w:rPr>
          <w:t>169</w:t>
        </w:r>
        <w:r>
          <w:rPr>
            <w:noProof/>
            <w:webHidden/>
          </w:rPr>
          <w:fldChar w:fldCharType="end"/>
        </w:r>
      </w:hyperlink>
    </w:p>
    <w:p w14:paraId="43001CB1" w14:textId="4C30610A" w:rsidR="0012433E" w:rsidRDefault="0012433E">
      <w:pPr>
        <w:pStyle w:val="TOC2"/>
        <w:tabs>
          <w:tab w:val="right" w:leader="dot" w:pos="7059"/>
        </w:tabs>
        <w:rPr>
          <w:rStyle w:val="Hyperlink"/>
          <w:noProof/>
        </w:rPr>
      </w:pPr>
      <w:hyperlink w:anchor="_Toc230001067" w:history="1">
        <w:r w:rsidRPr="00FA5B4D">
          <w:rPr>
            <w:rStyle w:val="Hyperlink"/>
            <w:noProof/>
            <w:lang w:val="fr-CA"/>
          </w:rPr>
          <w:t>12.9 Transition vers le chapitre 13</w:t>
        </w:r>
        <w:r>
          <w:rPr>
            <w:noProof/>
            <w:webHidden/>
          </w:rPr>
          <w:tab/>
        </w:r>
        <w:r>
          <w:rPr>
            <w:noProof/>
            <w:webHidden/>
          </w:rPr>
          <w:fldChar w:fldCharType="begin"/>
        </w:r>
        <w:r>
          <w:rPr>
            <w:noProof/>
            <w:webHidden/>
          </w:rPr>
          <w:instrText xml:space="preserve"> PAGEREF _Toc230001067 \h </w:instrText>
        </w:r>
        <w:r>
          <w:rPr>
            <w:noProof/>
            <w:webHidden/>
          </w:rPr>
        </w:r>
        <w:r>
          <w:rPr>
            <w:noProof/>
            <w:webHidden/>
          </w:rPr>
          <w:fldChar w:fldCharType="separate"/>
        </w:r>
        <w:r w:rsidR="0036355B">
          <w:rPr>
            <w:noProof/>
            <w:webHidden/>
          </w:rPr>
          <w:t>170</w:t>
        </w:r>
        <w:r>
          <w:rPr>
            <w:noProof/>
            <w:webHidden/>
          </w:rPr>
          <w:fldChar w:fldCharType="end"/>
        </w:r>
      </w:hyperlink>
    </w:p>
    <w:p w14:paraId="783C4614" w14:textId="77777777" w:rsidR="0012433E" w:rsidRPr="0012433E" w:rsidRDefault="0012433E" w:rsidP="0012433E">
      <w:pPr>
        <w:rPr>
          <w:noProof/>
        </w:rPr>
      </w:pPr>
    </w:p>
    <w:p w14:paraId="76598EAF" w14:textId="36E19315" w:rsidR="0012433E" w:rsidRDefault="0012433E">
      <w:pPr>
        <w:pStyle w:val="TOC1"/>
        <w:tabs>
          <w:tab w:val="right" w:leader="dot" w:pos="7059"/>
        </w:tabs>
        <w:rPr>
          <w:noProof/>
        </w:rPr>
      </w:pPr>
      <w:hyperlink w:anchor="_Toc230001068" w:history="1">
        <w:r w:rsidRPr="00FA5B4D">
          <w:rPr>
            <w:rStyle w:val="Hyperlink"/>
            <w:bCs/>
            <w:noProof/>
            <w:lang w:val="fr-CA"/>
          </w:rPr>
          <w:t>13. Prévoir les multiples impacts</w:t>
        </w:r>
        <w:r>
          <w:rPr>
            <w:noProof/>
            <w:webHidden/>
          </w:rPr>
          <w:tab/>
        </w:r>
        <w:r>
          <w:rPr>
            <w:noProof/>
            <w:webHidden/>
          </w:rPr>
          <w:fldChar w:fldCharType="begin"/>
        </w:r>
        <w:r>
          <w:rPr>
            <w:noProof/>
            <w:webHidden/>
          </w:rPr>
          <w:instrText xml:space="preserve"> PAGEREF _Toc230001068 \h </w:instrText>
        </w:r>
        <w:r>
          <w:rPr>
            <w:noProof/>
            <w:webHidden/>
          </w:rPr>
        </w:r>
        <w:r>
          <w:rPr>
            <w:noProof/>
            <w:webHidden/>
          </w:rPr>
          <w:fldChar w:fldCharType="separate"/>
        </w:r>
        <w:r w:rsidR="0036355B">
          <w:rPr>
            <w:noProof/>
            <w:webHidden/>
          </w:rPr>
          <w:t>171</w:t>
        </w:r>
        <w:r>
          <w:rPr>
            <w:noProof/>
            <w:webHidden/>
          </w:rPr>
          <w:fldChar w:fldCharType="end"/>
        </w:r>
      </w:hyperlink>
    </w:p>
    <w:p w14:paraId="64C3CE5A" w14:textId="0B70E5FE" w:rsidR="0012433E" w:rsidRDefault="0012433E">
      <w:pPr>
        <w:pStyle w:val="TOC2"/>
        <w:tabs>
          <w:tab w:val="right" w:leader="dot" w:pos="7059"/>
        </w:tabs>
        <w:rPr>
          <w:noProof/>
        </w:rPr>
      </w:pPr>
      <w:hyperlink w:anchor="_Toc230001069" w:history="1">
        <w:r w:rsidRPr="00FA5B4D">
          <w:rPr>
            <w:rStyle w:val="Hyperlink"/>
            <w:noProof/>
            <w:lang w:val="fr-CA"/>
          </w:rPr>
          <w:t>13.0 Objectifs du chapitre</w:t>
        </w:r>
        <w:r>
          <w:rPr>
            <w:noProof/>
            <w:webHidden/>
          </w:rPr>
          <w:tab/>
        </w:r>
        <w:r>
          <w:rPr>
            <w:noProof/>
            <w:webHidden/>
          </w:rPr>
          <w:fldChar w:fldCharType="begin"/>
        </w:r>
        <w:r>
          <w:rPr>
            <w:noProof/>
            <w:webHidden/>
          </w:rPr>
          <w:instrText xml:space="preserve"> PAGEREF _Toc230001069 \h </w:instrText>
        </w:r>
        <w:r>
          <w:rPr>
            <w:noProof/>
            <w:webHidden/>
          </w:rPr>
        </w:r>
        <w:r>
          <w:rPr>
            <w:noProof/>
            <w:webHidden/>
          </w:rPr>
          <w:fldChar w:fldCharType="separate"/>
        </w:r>
        <w:r w:rsidR="0036355B">
          <w:rPr>
            <w:noProof/>
            <w:webHidden/>
          </w:rPr>
          <w:t>171</w:t>
        </w:r>
        <w:r>
          <w:rPr>
            <w:noProof/>
            <w:webHidden/>
          </w:rPr>
          <w:fldChar w:fldCharType="end"/>
        </w:r>
      </w:hyperlink>
    </w:p>
    <w:p w14:paraId="46D0396C" w14:textId="40DB92C7" w:rsidR="0012433E" w:rsidRDefault="0012433E">
      <w:pPr>
        <w:pStyle w:val="TOC2"/>
        <w:tabs>
          <w:tab w:val="right" w:leader="dot" w:pos="7059"/>
        </w:tabs>
        <w:rPr>
          <w:noProof/>
        </w:rPr>
      </w:pPr>
      <w:hyperlink w:anchor="_Toc230001070" w:history="1">
        <w:r w:rsidRPr="00FA5B4D">
          <w:rPr>
            <w:rStyle w:val="Hyperlink"/>
            <w:noProof/>
            <w:lang w:val="fr-CA"/>
          </w:rPr>
          <w:t>13.1 Situer — Avant d’agir, regarder plus loin que le résultat espéré</w:t>
        </w:r>
        <w:r>
          <w:rPr>
            <w:noProof/>
            <w:webHidden/>
          </w:rPr>
          <w:tab/>
        </w:r>
        <w:r>
          <w:rPr>
            <w:noProof/>
            <w:webHidden/>
          </w:rPr>
          <w:fldChar w:fldCharType="begin"/>
        </w:r>
        <w:r>
          <w:rPr>
            <w:noProof/>
            <w:webHidden/>
          </w:rPr>
          <w:instrText xml:space="preserve"> PAGEREF _Toc230001070 \h </w:instrText>
        </w:r>
        <w:r>
          <w:rPr>
            <w:noProof/>
            <w:webHidden/>
          </w:rPr>
        </w:r>
        <w:r>
          <w:rPr>
            <w:noProof/>
            <w:webHidden/>
          </w:rPr>
          <w:fldChar w:fldCharType="separate"/>
        </w:r>
        <w:r w:rsidR="0036355B">
          <w:rPr>
            <w:noProof/>
            <w:webHidden/>
          </w:rPr>
          <w:t>172</w:t>
        </w:r>
        <w:r>
          <w:rPr>
            <w:noProof/>
            <w:webHidden/>
          </w:rPr>
          <w:fldChar w:fldCharType="end"/>
        </w:r>
      </w:hyperlink>
    </w:p>
    <w:p w14:paraId="3D37BF33" w14:textId="6238343C" w:rsidR="0012433E" w:rsidRDefault="0012433E">
      <w:pPr>
        <w:pStyle w:val="TOC2"/>
        <w:tabs>
          <w:tab w:val="right" w:leader="dot" w:pos="7059"/>
        </w:tabs>
        <w:rPr>
          <w:noProof/>
        </w:rPr>
      </w:pPr>
      <w:hyperlink w:anchor="_Toc230001071" w:history="1">
        <w:r w:rsidRPr="00FA5B4D">
          <w:rPr>
            <w:rStyle w:val="Hyperlink"/>
            <w:noProof/>
            <w:lang w:val="fr-CA"/>
          </w:rPr>
          <w:t>13.2 Distinguer — Intention, résultat, impact, risque, protection</w:t>
        </w:r>
        <w:r>
          <w:rPr>
            <w:noProof/>
            <w:webHidden/>
          </w:rPr>
          <w:tab/>
        </w:r>
        <w:r>
          <w:rPr>
            <w:noProof/>
            <w:webHidden/>
          </w:rPr>
          <w:fldChar w:fldCharType="begin"/>
        </w:r>
        <w:r>
          <w:rPr>
            <w:noProof/>
            <w:webHidden/>
          </w:rPr>
          <w:instrText xml:space="preserve"> PAGEREF _Toc230001071 \h </w:instrText>
        </w:r>
        <w:r>
          <w:rPr>
            <w:noProof/>
            <w:webHidden/>
          </w:rPr>
        </w:r>
        <w:r>
          <w:rPr>
            <w:noProof/>
            <w:webHidden/>
          </w:rPr>
          <w:fldChar w:fldCharType="separate"/>
        </w:r>
        <w:r w:rsidR="0036355B">
          <w:rPr>
            <w:noProof/>
            <w:webHidden/>
          </w:rPr>
          <w:t>174</w:t>
        </w:r>
        <w:r>
          <w:rPr>
            <w:noProof/>
            <w:webHidden/>
          </w:rPr>
          <w:fldChar w:fldCharType="end"/>
        </w:r>
      </w:hyperlink>
    </w:p>
    <w:p w14:paraId="1EAECEA3" w14:textId="43826F47" w:rsidR="0012433E" w:rsidRDefault="0012433E">
      <w:pPr>
        <w:pStyle w:val="TOC2"/>
        <w:tabs>
          <w:tab w:val="right" w:leader="dot" w:pos="7059"/>
        </w:tabs>
        <w:rPr>
          <w:noProof/>
        </w:rPr>
      </w:pPr>
      <w:hyperlink w:anchor="_Toc230001072" w:history="1">
        <w:r w:rsidRPr="00FA5B4D">
          <w:rPr>
            <w:rStyle w:val="Hyperlink"/>
            <w:noProof/>
            <w:lang w:val="fr-CA"/>
          </w:rPr>
          <w:t>13.3 Transformer — Du plan d’action à la carte des effets possibles</w:t>
        </w:r>
        <w:r>
          <w:rPr>
            <w:noProof/>
            <w:webHidden/>
          </w:rPr>
          <w:tab/>
        </w:r>
        <w:r>
          <w:rPr>
            <w:noProof/>
            <w:webHidden/>
          </w:rPr>
          <w:fldChar w:fldCharType="begin"/>
        </w:r>
        <w:r>
          <w:rPr>
            <w:noProof/>
            <w:webHidden/>
          </w:rPr>
          <w:instrText xml:space="preserve"> PAGEREF _Toc230001072 \h </w:instrText>
        </w:r>
        <w:r>
          <w:rPr>
            <w:noProof/>
            <w:webHidden/>
          </w:rPr>
        </w:r>
        <w:r>
          <w:rPr>
            <w:noProof/>
            <w:webHidden/>
          </w:rPr>
          <w:fldChar w:fldCharType="separate"/>
        </w:r>
        <w:r w:rsidR="0036355B">
          <w:rPr>
            <w:noProof/>
            <w:webHidden/>
          </w:rPr>
          <w:t>177</w:t>
        </w:r>
        <w:r>
          <w:rPr>
            <w:noProof/>
            <w:webHidden/>
          </w:rPr>
          <w:fldChar w:fldCharType="end"/>
        </w:r>
      </w:hyperlink>
    </w:p>
    <w:p w14:paraId="333A0527" w14:textId="36C8ECD0" w:rsidR="0012433E" w:rsidRDefault="0012433E">
      <w:pPr>
        <w:pStyle w:val="TOC2"/>
        <w:tabs>
          <w:tab w:val="right" w:leader="dot" w:pos="7059"/>
        </w:tabs>
        <w:rPr>
          <w:noProof/>
        </w:rPr>
      </w:pPr>
      <w:hyperlink w:anchor="_Toc230001073" w:history="1">
        <w:r w:rsidRPr="00FA5B4D">
          <w:rPr>
            <w:rStyle w:val="Hyperlink"/>
            <w:noProof/>
            <w:lang w:val="fr-CA"/>
          </w:rPr>
          <w:t>13.4 Produire — Grille d’impacts</w:t>
        </w:r>
        <w:r>
          <w:rPr>
            <w:noProof/>
            <w:webHidden/>
          </w:rPr>
          <w:tab/>
        </w:r>
        <w:r>
          <w:rPr>
            <w:noProof/>
            <w:webHidden/>
          </w:rPr>
          <w:fldChar w:fldCharType="begin"/>
        </w:r>
        <w:r>
          <w:rPr>
            <w:noProof/>
            <w:webHidden/>
          </w:rPr>
          <w:instrText xml:space="preserve"> PAGEREF _Toc230001073 \h </w:instrText>
        </w:r>
        <w:r>
          <w:rPr>
            <w:noProof/>
            <w:webHidden/>
          </w:rPr>
        </w:r>
        <w:r>
          <w:rPr>
            <w:noProof/>
            <w:webHidden/>
          </w:rPr>
          <w:fldChar w:fldCharType="separate"/>
        </w:r>
        <w:r w:rsidR="0036355B">
          <w:rPr>
            <w:noProof/>
            <w:webHidden/>
          </w:rPr>
          <w:t>179</w:t>
        </w:r>
        <w:r>
          <w:rPr>
            <w:noProof/>
            <w:webHidden/>
          </w:rPr>
          <w:fldChar w:fldCharType="end"/>
        </w:r>
      </w:hyperlink>
    </w:p>
    <w:p w14:paraId="53E47D03" w14:textId="542B775E" w:rsidR="0012433E" w:rsidRDefault="0012433E">
      <w:pPr>
        <w:pStyle w:val="TOC2"/>
        <w:tabs>
          <w:tab w:val="right" w:leader="dot" w:pos="7059"/>
        </w:tabs>
        <w:rPr>
          <w:noProof/>
        </w:rPr>
      </w:pPr>
      <w:hyperlink w:anchor="_Toc230001074" w:history="1">
        <w:r w:rsidRPr="00FA5B4D">
          <w:rPr>
            <w:rStyle w:val="Hyperlink"/>
            <w:noProof/>
            <w:lang w:val="fr-CA"/>
          </w:rPr>
          <w:t>13.5 Évaluer — Critères et décision de sortie</w:t>
        </w:r>
        <w:r>
          <w:rPr>
            <w:noProof/>
            <w:webHidden/>
          </w:rPr>
          <w:tab/>
        </w:r>
        <w:r>
          <w:rPr>
            <w:noProof/>
            <w:webHidden/>
          </w:rPr>
          <w:fldChar w:fldCharType="begin"/>
        </w:r>
        <w:r>
          <w:rPr>
            <w:noProof/>
            <w:webHidden/>
          </w:rPr>
          <w:instrText xml:space="preserve"> PAGEREF _Toc230001074 \h </w:instrText>
        </w:r>
        <w:r>
          <w:rPr>
            <w:noProof/>
            <w:webHidden/>
          </w:rPr>
        </w:r>
        <w:r>
          <w:rPr>
            <w:noProof/>
            <w:webHidden/>
          </w:rPr>
          <w:fldChar w:fldCharType="separate"/>
        </w:r>
        <w:r w:rsidR="0036355B">
          <w:rPr>
            <w:noProof/>
            <w:webHidden/>
          </w:rPr>
          <w:t>187</w:t>
        </w:r>
        <w:r>
          <w:rPr>
            <w:noProof/>
            <w:webHidden/>
          </w:rPr>
          <w:fldChar w:fldCharType="end"/>
        </w:r>
      </w:hyperlink>
    </w:p>
    <w:p w14:paraId="7F9CBFBE" w14:textId="128068E8" w:rsidR="0012433E" w:rsidRDefault="0012433E">
      <w:pPr>
        <w:pStyle w:val="TOC2"/>
        <w:tabs>
          <w:tab w:val="right" w:leader="dot" w:pos="7059"/>
        </w:tabs>
        <w:rPr>
          <w:noProof/>
        </w:rPr>
      </w:pPr>
      <w:hyperlink w:anchor="_Toc230001075" w:history="1">
        <w:r w:rsidRPr="00FA5B4D">
          <w:rPr>
            <w:rStyle w:val="Hyperlink"/>
            <w:noProof/>
            <w:lang w:val="fr-CA"/>
          </w:rPr>
          <w:t>13.6 Retenir — Agir sans naïveté</w:t>
        </w:r>
        <w:r>
          <w:rPr>
            <w:noProof/>
            <w:webHidden/>
          </w:rPr>
          <w:tab/>
        </w:r>
        <w:r>
          <w:rPr>
            <w:noProof/>
            <w:webHidden/>
          </w:rPr>
          <w:fldChar w:fldCharType="begin"/>
        </w:r>
        <w:r>
          <w:rPr>
            <w:noProof/>
            <w:webHidden/>
          </w:rPr>
          <w:instrText xml:space="preserve"> PAGEREF _Toc230001075 \h </w:instrText>
        </w:r>
        <w:r>
          <w:rPr>
            <w:noProof/>
            <w:webHidden/>
          </w:rPr>
        </w:r>
        <w:r>
          <w:rPr>
            <w:noProof/>
            <w:webHidden/>
          </w:rPr>
          <w:fldChar w:fldCharType="separate"/>
        </w:r>
        <w:r w:rsidR="0036355B">
          <w:rPr>
            <w:noProof/>
            <w:webHidden/>
          </w:rPr>
          <w:t>188</w:t>
        </w:r>
        <w:r>
          <w:rPr>
            <w:noProof/>
            <w:webHidden/>
          </w:rPr>
          <w:fldChar w:fldCharType="end"/>
        </w:r>
      </w:hyperlink>
    </w:p>
    <w:p w14:paraId="3B74CC31" w14:textId="1ED41B71" w:rsidR="0012433E" w:rsidRDefault="0012433E">
      <w:pPr>
        <w:pStyle w:val="TOC2"/>
        <w:tabs>
          <w:tab w:val="right" w:leader="dot" w:pos="7059"/>
        </w:tabs>
        <w:rPr>
          <w:noProof/>
        </w:rPr>
      </w:pPr>
      <w:hyperlink w:anchor="_Toc230001076" w:history="1">
        <w:r w:rsidRPr="00FA5B4D">
          <w:rPr>
            <w:rStyle w:val="Hyperlink"/>
            <w:noProof/>
            <w:lang w:val="fr-CA"/>
          </w:rPr>
          <w:t>13.7 Référencer — Références mobilisées</w:t>
        </w:r>
        <w:r>
          <w:rPr>
            <w:noProof/>
            <w:webHidden/>
          </w:rPr>
          <w:tab/>
        </w:r>
        <w:r>
          <w:rPr>
            <w:noProof/>
            <w:webHidden/>
          </w:rPr>
          <w:fldChar w:fldCharType="begin"/>
        </w:r>
        <w:r>
          <w:rPr>
            <w:noProof/>
            <w:webHidden/>
          </w:rPr>
          <w:instrText xml:space="preserve"> PAGEREF _Toc230001076 \h </w:instrText>
        </w:r>
        <w:r>
          <w:rPr>
            <w:noProof/>
            <w:webHidden/>
          </w:rPr>
        </w:r>
        <w:r>
          <w:rPr>
            <w:noProof/>
            <w:webHidden/>
          </w:rPr>
          <w:fldChar w:fldCharType="separate"/>
        </w:r>
        <w:r w:rsidR="0036355B">
          <w:rPr>
            <w:noProof/>
            <w:webHidden/>
          </w:rPr>
          <w:t>189</w:t>
        </w:r>
        <w:r>
          <w:rPr>
            <w:noProof/>
            <w:webHidden/>
          </w:rPr>
          <w:fldChar w:fldCharType="end"/>
        </w:r>
      </w:hyperlink>
    </w:p>
    <w:p w14:paraId="0ACA4A7F" w14:textId="1E92B0FE" w:rsidR="0012433E" w:rsidRDefault="0012433E">
      <w:pPr>
        <w:pStyle w:val="TOC2"/>
        <w:tabs>
          <w:tab w:val="right" w:leader="dot" w:pos="7059"/>
        </w:tabs>
        <w:rPr>
          <w:rStyle w:val="Hyperlink"/>
          <w:noProof/>
        </w:rPr>
      </w:pPr>
      <w:hyperlink w:anchor="_Toc230001077" w:history="1">
        <w:r w:rsidRPr="00FA5B4D">
          <w:rPr>
            <w:rStyle w:val="Hyperlink"/>
            <w:noProof/>
            <w:lang w:val="fr-CA"/>
          </w:rPr>
          <w:t>13.8 Sortie du chapitre</w:t>
        </w:r>
        <w:r>
          <w:rPr>
            <w:noProof/>
            <w:webHidden/>
          </w:rPr>
          <w:tab/>
        </w:r>
        <w:r>
          <w:rPr>
            <w:noProof/>
            <w:webHidden/>
          </w:rPr>
          <w:fldChar w:fldCharType="begin"/>
        </w:r>
        <w:r>
          <w:rPr>
            <w:noProof/>
            <w:webHidden/>
          </w:rPr>
          <w:instrText xml:space="preserve"> PAGEREF _Toc230001077 \h </w:instrText>
        </w:r>
        <w:r>
          <w:rPr>
            <w:noProof/>
            <w:webHidden/>
          </w:rPr>
        </w:r>
        <w:r>
          <w:rPr>
            <w:noProof/>
            <w:webHidden/>
          </w:rPr>
          <w:fldChar w:fldCharType="separate"/>
        </w:r>
        <w:r w:rsidR="0036355B">
          <w:rPr>
            <w:noProof/>
            <w:webHidden/>
          </w:rPr>
          <w:t>189</w:t>
        </w:r>
        <w:r>
          <w:rPr>
            <w:noProof/>
            <w:webHidden/>
          </w:rPr>
          <w:fldChar w:fldCharType="end"/>
        </w:r>
      </w:hyperlink>
    </w:p>
    <w:p w14:paraId="59B75146" w14:textId="77777777" w:rsidR="0012433E" w:rsidRPr="0012433E" w:rsidRDefault="0012433E" w:rsidP="0012433E">
      <w:pPr>
        <w:rPr>
          <w:noProof/>
        </w:rPr>
      </w:pPr>
    </w:p>
    <w:p w14:paraId="0D98A3AF" w14:textId="354943C5" w:rsidR="0012433E" w:rsidRDefault="0012433E">
      <w:pPr>
        <w:pStyle w:val="TOC1"/>
        <w:tabs>
          <w:tab w:val="right" w:leader="dot" w:pos="7059"/>
        </w:tabs>
        <w:rPr>
          <w:noProof/>
        </w:rPr>
      </w:pPr>
      <w:hyperlink w:anchor="_Toc230001078" w:history="1">
        <w:r w:rsidRPr="00FA5B4D">
          <w:rPr>
            <w:rStyle w:val="Hyperlink"/>
            <w:bCs/>
            <w:noProof/>
            <w:lang w:val="fr-CA"/>
          </w:rPr>
          <w:t>14. Suivre, corriger, ajuster</w:t>
        </w:r>
        <w:r>
          <w:rPr>
            <w:noProof/>
            <w:webHidden/>
          </w:rPr>
          <w:tab/>
        </w:r>
        <w:r>
          <w:rPr>
            <w:noProof/>
            <w:webHidden/>
          </w:rPr>
          <w:fldChar w:fldCharType="begin"/>
        </w:r>
        <w:r>
          <w:rPr>
            <w:noProof/>
            <w:webHidden/>
          </w:rPr>
          <w:instrText xml:space="preserve"> PAGEREF _Toc230001078 \h </w:instrText>
        </w:r>
        <w:r>
          <w:rPr>
            <w:noProof/>
            <w:webHidden/>
          </w:rPr>
        </w:r>
        <w:r>
          <w:rPr>
            <w:noProof/>
            <w:webHidden/>
          </w:rPr>
          <w:fldChar w:fldCharType="separate"/>
        </w:r>
        <w:r w:rsidR="0036355B">
          <w:rPr>
            <w:noProof/>
            <w:webHidden/>
          </w:rPr>
          <w:t>191</w:t>
        </w:r>
        <w:r>
          <w:rPr>
            <w:noProof/>
            <w:webHidden/>
          </w:rPr>
          <w:fldChar w:fldCharType="end"/>
        </w:r>
      </w:hyperlink>
    </w:p>
    <w:p w14:paraId="33CC373C" w14:textId="54C69BD1" w:rsidR="0012433E" w:rsidRDefault="0012433E">
      <w:pPr>
        <w:pStyle w:val="TOC2"/>
        <w:tabs>
          <w:tab w:val="right" w:leader="dot" w:pos="7059"/>
        </w:tabs>
        <w:rPr>
          <w:noProof/>
        </w:rPr>
      </w:pPr>
      <w:hyperlink w:anchor="_Toc230001079" w:history="1">
        <w:r w:rsidRPr="00FA5B4D">
          <w:rPr>
            <w:rStyle w:val="Hyperlink"/>
            <w:noProof/>
            <w:lang w:val="fr-CA"/>
          </w:rPr>
          <w:t>14.0 Objectifs du chapitre</w:t>
        </w:r>
        <w:r>
          <w:rPr>
            <w:noProof/>
            <w:webHidden/>
          </w:rPr>
          <w:tab/>
        </w:r>
        <w:r>
          <w:rPr>
            <w:noProof/>
            <w:webHidden/>
          </w:rPr>
          <w:fldChar w:fldCharType="begin"/>
        </w:r>
        <w:r>
          <w:rPr>
            <w:noProof/>
            <w:webHidden/>
          </w:rPr>
          <w:instrText xml:space="preserve"> PAGEREF _Toc230001079 \h </w:instrText>
        </w:r>
        <w:r>
          <w:rPr>
            <w:noProof/>
            <w:webHidden/>
          </w:rPr>
        </w:r>
        <w:r>
          <w:rPr>
            <w:noProof/>
            <w:webHidden/>
          </w:rPr>
          <w:fldChar w:fldCharType="separate"/>
        </w:r>
        <w:r w:rsidR="0036355B">
          <w:rPr>
            <w:noProof/>
            <w:webHidden/>
          </w:rPr>
          <w:t>191</w:t>
        </w:r>
        <w:r>
          <w:rPr>
            <w:noProof/>
            <w:webHidden/>
          </w:rPr>
          <w:fldChar w:fldCharType="end"/>
        </w:r>
      </w:hyperlink>
    </w:p>
    <w:p w14:paraId="3C6FB74A" w14:textId="43AF8BEF" w:rsidR="0012433E" w:rsidRDefault="0012433E">
      <w:pPr>
        <w:pStyle w:val="TOC2"/>
        <w:tabs>
          <w:tab w:val="right" w:leader="dot" w:pos="7059"/>
        </w:tabs>
        <w:rPr>
          <w:noProof/>
        </w:rPr>
      </w:pPr>
      <w:hyperlink w:anchor="_Toc230001080" w:history="1">
        <w:r w:rsidRPr="00FA5B4D">
          <w:rPr>
            <w:rStyle w:val="Hyperlink"/>
            <w:noProof/>
            <w:lang w:val="fr-CA"/>
          </w:rPr>
          <w:t>14.1 Situer — Le suivi comme responsabilité après l’action</w:t>
        </w:r>
        <w:r>
          <w:rPr>
            <w:noProof/>
            <w:webHidden/>
          </w:rPr>
          <w:tab/>
        </w:r>
        <w:r>
          <w:rPr>
            <w:noProof/>
            <w:webHidden/>
          </w:rPr>
          <w:fldChar w:fldCharType="begin"/>
        </w:r>
        <w:r>
          <w:rPr>
            <w:noProof/>
            <w:webHidden/>
          </w:rPr>
          <w:instrText xml:space="preserve"> PAGEREF _Toc230001080 \h </w:instrText>
        </w:r>
        <w:r>
          <w:rPr>
            <w:noProof/>
            <w:webHidden/>
          </w:rPr>
        </w:r>
        <w:r>
          <w:rPr>
            <w:noProof/>
            <w:webHidden/>
          </w:rPr>
          <w:fldChar w:fldCharType="separate"/>
        </w:r>
        <w:r w:rsidR="0036355B">
          <w:rPr>
            <w:noProof/>
            <w:webHidden/>
          </w:rPr>
          <w:t>192</w:t>
        </w:r>
        <w:r>
          <w:rPr>
            <w:noProof/>
            <w:webHidden/>
          </w:rPr>
          <w:fldChar w:fldCharType="end"/>
        </w:r>
      </w:hyperlink>
    </w:p>
    <w:p w14:paraId="24D75818" w14:textId="2E4321A3" w:rsidR="0012433E" w:rsidRDefault="0012433E">
      <w:pPr>
        <w:pStyle w:val="TOC2"/>
        <w:tabs>
          <w:tab w:val="right" w:leader="dot" w:pos="7059"/>
        </w:tabs>
        <w:rPr>
          <w:noProof/>
        </w:rPr>
      </w:pPr>
      <w:hyperlink w:anchor="_Toc230001081" w:history="1">
        <w:r w:rsidRPr="00FA5B4D">
          <w:rPr>
            <w:rStyle w:val="Hyperlink"/>
            <w:noProof/>
            <w:lang w:val="fr-CA"/>
          </w:rPr>
          <w:t>14.2 Distinguer — Suivi et surveillance</w:t>
        </w:r>
        <w:r>
          <w:rPr>
            <w:noProof/>
            <w:webHidden/>
          </w:rPr>
          <w:tab/>
        </w:r>
        <w:r>
          <w:rPr>
            <w:noProof/>
            <w:webHidden/>
          </w:rPr>
          <w:fldChar w:fldCharType="begin"/>
        </w:r>
        <w:r>
          <w:rPr>
            <w:noProof/>
            <w:webHidden/>
          </w:rPr>
          <w:instrText xml:space="preserve"> PAGEREF _Toc230001081 \h </w:instrText>
        </w:r>
        <w:r>
          <w:rPr>
            <w:noProof/>
            <w:webHidden/>
          </w:rPr>
        </w:r>
        <w:r>
          <w:rPr>
            <w:noProof/>
            <w:webHidden/>
          </w:rPr>
          <w:fldChar w:fldCharType="separate"/>
        </w:r>
        <w:r w:rsidR="0036355B">
          <w:rPr>
            <w:noProof/>
            <w:webHidden/>
          </w:rPr>
          <w:t>193</w:t>
        </w:r>
        <w:r>
          <w:rPr>
            <w:noProof/>
            <w:webHidden/>
          </w:rPr>
          <w:fldChar w:fldCharType="end"/>
        </w:r>
      </w:hyperlink>
    </w:p>
    <w:p w14:paraId="745B4BC2" w14:textId="3A435288" w:rsidR="0012433E" w:rsidRDefault="0012433E">
      <w:pPr>
        <w:pStyle w:val="TOC2"/>
        <w:tabs>
          <w:tab w:val="right" w:leader="dot" w:pos="7059"/>
        </w:tabs>
        <w:rPr>
          <w:noProof/>
        </w:rPr>
      </w:pPr>
      <w:hyperlink w:anchor="_Toc230001082" w:history="1">
        <w:r w:rsidRPr="00FA5B4D">
          <w:rPr>
            <w:rStyle w:val="Hyperlink"/>
            <w:noProof/>
            <w:lang w:val="fr-CA"/>
          </w:rPr>
          <w:t>14.3 Distinguer — Erreur, dommage, imprévu, mauvaise hypothèse</w:t>
        </w:r>
        <w:r>
          <w:rPr>
            <w:noProof/>
            <w:webHidden/>
          </w:rPr>
          <w:tab/>
        </w:r>
        <w:r>
          <w:rPr>
            <w:noProof/>
            <w:webHidden/>
          </w:rPr>
          <w:fldChar w:fldCharType="begin"/>
        </w:r>
        <w:r>
          <w:rPr>
            <w:noProof/>
            <w:webHidden/>
          </w:rPr>
          <w:instrText xml:space="preserve"> PAGEREF _Toc230001082 \h </w:instrText>
        </w:r>
        <w:r>
          <w:rPr>
            <w:noProof/>
            <w:webHidden/>
          </w:rPr>
        </w:r>
        <w:r>
          <w:rPr>
            <w:noProof/>
            <w:webHidden/>
          </w:rPr>
          <w:fldChar w:fldCharType="separate"/>
        </w:r>
        <w:r w:rsidR="0036355B">
          <w:rPr>
            <w:noProof/>
            <w:webHidden/>
          </w:rPr>
          <w:t>194</w:t>
        </w:r>
        <w:r>
          <w:rPr>
            <w:noProof/>
            <w:webHidden/>
          </w:rPr>
          <w:fldChar w:fldCharType="end"/>
        </w:r>
      </w:hyperlink>
    </w:p>
    <w:p w14:paraId="6D7656C6" w14:textId="67E59D26" w:rsidR="0012433E" w:rsidRDefault="0012433E">
      <w:pPr>
        <w:pStyle w:val="TOC2"/>
        <w:tabs>
          <w:tab w:val="right" w:leader="dot" w:pos="7059"/>
        </w:tabs>
        <w:rPr>
          <w:noProof/>
        </w:rPr>
      </w:pPr>
      <w:hyperlink w:anchor="_Toc230001083" w:history="1">
        <w:r w:rsidRPr="00FA5B4D">
          <w:rPr>
            <w:rStyle w:val="Hyperlink"/>
            <w:noProof/>
            <w:lang w:val="fr-CA"/>
          </w:rPr>
          <w:t>14.4 Distinguer — Correction et perte de face</w:t>
        </w:r>
        <w:r>
          <w:rPr>
            <w:noProof/>
            <w:webHidden/>
          </w:rPr>
          <w:tab/>
        </w:r>
        <w:r>
          <w:rPr>
            <w:noProof/>
            <w:webHidden/>
          </w:rPr>
          <w:fldChar w:fldCharType="begin"/>
        </w:r>
        <w:r>
          <w:rPr>
            <w:noProof/>
            <w:webHidden/>
          </w:rPr>
          <w:instrText xml:space="preserve"> PAGEREF _Toc230001083 \h </w:instrText>
        </w:r>
        <w:r>
          <w:rPr>
            <w:noProof/>
            <w:webHidden/>
          </w:rPr>
        </w:r>
        <w:r>
          <w:rPr>
            <w:noProof/>
            <w:webHidden/>
          </w:rPr>
          <w:fldChar w:fldCharType="separate"/>
        </w:r>
        <w:r w:rsidR="0036355B">
          <w:rPr>
            <w:noProof/>
            <w:webHidden/>
          </w:rPr>
          <w:t>195</w:t>
        </w:r>
        <w:r>
          <w:rPr>
            <w:noProof/>
            <w:webHidden/>
          </w:rPr>
          <w:fldChar w:fldCharType="end"/>
        </w:r>
      </w:hyperlink>
    </w:p>
    <w:p w14:paraId="6FEBC929" w14:textId="6E12C78F" w:rsidR="0012433E" w:rsidRDefault="0012433E">
      <w:pPr>
        <w:pStyle w:val="TOC2"/>
        <w:tabs>
          <w:tab w:val="right" w:leader="dot" w:pos="7059"/>
        </w:tabs>
        <w:rPr>
          <w:noProof/>
        </w:rPr>
      </w:pPr>
      <w:hyperlink w:anchor="_Toc230001084" w:history="1">
        <w:r w:rsidRPr="00FA5B4D">
          <w:rPr>
            <w:rStyle w:val="Hyperlink"/>
            <w:noProof/>
            <w:lang w:val="fr-CA"/>
          </w:rPr>
          <w:t>14.5 Transformer — De l’expérience à l’apprentissage</w:t>
        </w:r>
        <w:r>
          <w:rPr>
            <w:noProof/>
            <w:webHidden/>
          </w:rPr>
          <w:tab/>
        </w:r>
        <w:r>
          <w:rPr>
            <w:noProof/>
            <w:webHidden/>
          </w:rPr>
          <w:fldChar w:fldCharType="begin"/>
        </w:r>
        <w:r>
          <w:rPr>
            <w:noProof/>
            <w:webHidden/>
          </w:rPr>
          <w:instrText xml:space="preserve"> PAGEREF _Toc230001084 \h </w:instrText>
        </w:r>
        <w:r>
          <w:rPr>
            <w:noProof/>
            <w:webHidden/>
          </w:rPr>
        </w:r>
        <w:r>
          <w:rPr>
            <w:noProof/>
            <w:webHidden/>
          </w:rPr>
          <w:fldChar w:fldCharType="separate"/>
        </w:r>
        <w:r w:rsidR="0036355B">
          <w:rPr>
            <w:noProof/>
            <w:webHidden/>
          </w:rPr>
          <w:t>196</w:t>
        </w:r>
        <w:r>
          <w:rPr>
            <w:noProof/>
            <w:webHidden/>
          </w:rPr>
          <w:fldChar w:fldCharType="end"/>
        </w:r>
      </w:hyperlink>
    </w:p>
    <w:p w14:paraId="43912500" w14:textId="4B8069F4" w:rsidR="0012433E" w:rsidRDefault="0012433E">
      <w:pPr>
        <w:pStyle w:val="TOC2"/>
        <w:tabs>
          <w:tab w:val="right" w:leader="dot" w:pos="7059"/>
        </w:tabs>
        <w:rPr>
          <w:noProof/>
        </w:rPr>
      </w:pPr>
      <w:hyperlink w:anchor="_Toc230001085" w:history="1">
        <w:r w:rsidRPr="00FA5B4D">
          <w:rPr>
            <w:rStyle w:val="Hyperlink"/>
            <w:noProof/>
            <w:lang w:val="fr-CA"/>
          </w:rPr>
          <w:t>14.6 Produire — Fiche de suivi</w:t>
        </w:r>
        <w:r>
          <w:rPr>
            <w:noProof/>
            <w:webHidden/>
          </w:rPr>
          <w:tab/>
        </w:r>
        <w:r>
          <w:rPr>
            <w:noProof/>
            <w:webHidden/>
          </w:rPr>
          <w:fldChar w:fldCharType="begin"/>
        </w:r>
        <w:r>
          <w:rPr>
            <w:noProof/>
            <w:webHidden/>
          </w:rPr>
          <w:instrText xml:space="preserve"> PAGEREF _Toc230001085 \h </w:instrText>
        </w:r>
        <w:r>
          <w:rPr>
            <w:noProof/>
            <w:webHidden/>
          </w:rPr>
        </w:r>
        <w:r>
          <w:rPr>
            <w:noProof/>
            <w:webHidden/>
          </w:rPr>
          <w:fldChar w:fldCharType="separate"/>
        </w:r>
        <w:r w:rsidR="0036355B">
          <w:rPr>
            <w:noProof/>
            <w:webHidden/>
          </w:rPr>
          <w:t>197</w:t>
        </w:r>
        <w:r>
          <w:rPr>
            <w:noProof/>
            <w:webHidden/>
          </w:rPr>
          <w:fldChar w:fldCharType="end"/>
        </w:r>
      </w:hyperlink>
    </w:p>
    <w:p w14:paraId="32455BA0" w14:textId="4917064B" w:rsidR="0012433E" w:rsidRDefault="0012433E">
      <w:pPr>
        <w:pStyle w:val="TOC2"/>
        <w:tabs>
          <w:tab w:val="right" w:leader="dot" w:pos="7059"/>
        </w:tabs>
        <w:rPr>
          <w:noProof/>
        </w:rPr>
      </w:pPr>
      <w:hyperlink w:anchor="_Toc230001086" w:history="1">
        <w:r w:rsidRPr="00FA5B4D">
          <w:rPr>
            <w:rStyle w:val="Hyperlink"/>
            <w:noProof/>
            <w:lang w:val="fr-CA"/>
          </w:rPr>
          <w:t>14.7 Produire — Boucle de correction</w:t>
        </w:r>
        <w:r>
          <w:rPr>
            <w:noProof/>
            <w:webHidden/>
          </w:rPr>
          <w:tab/>
        </w:r>
        <w:r>
          <w:rPr>
            <w:noProof/>
            <w:webHidden/>
          </w:rPr>
          <w:fldChar w:fldCharType="begin"/>
        </w:r>
        <w:r>
          <w:rPr>
            <w:noProof/>
            <w:webHidden/>
          </w:rPr>
          <w:instrText xml:space="preserve"> PAGEREF _Toc230001086 \h </w:instrText>
        </w:r>
        <w:r>
          <w:rPr>
            <w:noProof/>
            <w:webHidden/>
          </w:rPr>
        </w:r>
        <w:r>
          <w:rPr>
            <w:noProof/>
            <w:webHidden/>
          </w:rPr>
          <w:fldChar w:fldCharType="separate"/>
        </w:r>
        <w:r w:rsidR="0036355B">
          <w:rPr>
            <w:noProof/>
            <w:webHidden/>
          </w:rPr>
          <w:t>199</w:t>
        </w:r>
        <w:r>
          <w:rPr>
            <w:noProof/>
            <w:webHidden/>
          </w:rPr>
          <w:fldChar w:fldCharType="end"/>
        </w:r>
      </w:hyperlink>
    </w:p>
    <w:p w14:paraId="29D8CECF" w14:textId="6421D46B" w:rsidR="0012433E" w:rsidRDefault="0012433E">
      <w:pPr>
        <w:pStyle w:val="TOC2"/>
        <w:tabs>
          <w:tab w:val="right" w:leader="dot" w:pos="7059"/>
        </w:tabs>
        <w:rPr>
          <w:noProof/>
        </w:rPr>
      </w:pPr>
      <w:hyperlink w:anchor="_Toc230001087" w:history="1">
        <w:r w:rsidRPr="00FA5B4D">
          <w:rPr>
            <w:rStyle w:val="Hyperlink"/>
            <w:noProof/>
            <w:lang w:val="fr-CA"/>
          </w:rPr>
          <w:t>14.8 Produire — Mini-exercice</w:t>
        </w:r>
        <w:r>
          <w:rPr>
            <w:noProof/>
            <w:webHidden/>
          </w:rPr>
          <w:tab/>
        </w:r>
        <w:r>
          <w:rPr>
            <w:noProof/>
            <w:webHidden/>
          </w:rPr>
          <w:fldChar w:fldCharType="begin"/>
        </w:r>
        <w:r>
          <w:rPr>
            <w:noProof/>
            <w:webHidden/>
          </w:rPr>
          <w:instrText xml:space="preserve"> PAGEREF _Toc230001087 \h </w:instrText>
        </w:r>
        <w:r>
          <w:rPr>
            <w:noProof/>
            <w:webHidden/>
          </w:rPr>
        </w:r>
        <w:r>
          <w:rPr>
            <w:noProof/>
            <w:webHidden/>
          </w:rPr>
          <w:fldChar w:fldCharType="separate"/>
        </w:r>
        <w:r w:rsidR="0036355B">
          <w:rPr>
            <w:noProof/>
            <w:webHidden/>
          </w:rPr>
          <w:t>200</w:t>
        </w:r>
        <w:r>
          <w:rPr>
            <w:noProof/>
            <w:webHidden/>
          </w:rPr>
          <w:fldChar w:fldCharType="end"/>
        </w:r>
      </w:hyperlink>
    </w:p>
    <w:p w14:paraId="7D82B230" w14:textId="2C65A6F2" w:rsidR="0012433E" w:rsidRDefault="0012433E">
      <w:pPr>
        <w:pStyle w:val="TOC2"/>
        <w:tabs>
          <w:tab w:val="right" w:leader="dot" w:pos="7059"/>
        </w:tabs>
        <w:rPr>
          <w:noProof/>
        </w:rPr>
      </w:pPr>
      <w:hyperlink w:anchor="_Toc230001088" w:history="1">
        <w:r w:rsidRPr="00FA5B4D">
          <w:rPr>
            <w:rStyle w:val="Hyperlink"/>
            <w:noProof/>
            <w:lang w:val="fr-CA"/>
          </w:rPr>
          <w:t>14.9 Distinguer — Trace utile et collecte abusive</w:t>
        </w:r>
        <w:r>
          <w:rPr>
            <w:noProof/>
            <w:webHidden/>
          </w:rPr>
          <w:tab/>
        </w:r>
        <w:r>
          <w:rPr>
            <w:noProof/>
            <w:webHidden/>
          </w:rPr>
          <w:fldChar w:fldCharType="begin"/>
        </w:r>
        <w:r>
          <w:rPr>
            <w:noProof/>
            <w:webHidden/>
          </w:rPr>
          <w:instrText xml:space="preserve"> PAGEREF _Toc230001088 \h </w:instrText>
        </w:r>
        <w:r>
          <w:rPr>
            <w:noProof/>
            <w:webHidden/>
          </w:rPr>
        </w:r>
        <w:r>
          <w:rPr>
            <w:noProof/>
            <w:webHidden/>
          </w:rPr>
          <w:fldChar w:fldCharType="separate"/>
        </w:r>
        <w:r w:rsidR="0036355B">
          <w:rPr>
            <w:noProof/>
            <w:webHidden/>
          </w:rPr>
          <w:t>202</w:t>
        </w:r>
        <w:r>
          <w:rPr>
            <w:noProof/>
            <w:webHidden/>
          </w:rPr>
          <w:fldChar w:fldCharType="end"/>
        </w:r>
      </w:hyperlink>
    </w:p>
    <w:p w14:paraId="19FAD739" w14:textId="0756F0A9" w:rsidR="0012433E" w:rsidRDefault="0012433E">
      <w:pPr>
        <w:pStyle w:val="TOC2"/>
        <w:tabs>
          <w:tab w:val="right" w:leader="dot" w:pos="7059"/>
        </w:tabs>
        <w:rPr>
          <w:noProof/>
        </w:rPr>
      </w:pPr>
      <w:hyperlink w:anchor="_Toc230001089" w:history="1">
        <w:r w:rsidRPr="00FA5B4D">
          <w:rPr>
            <w:rStyle w:val="Hyperlink"/>
            <w:noProof/>
          </w:rPr>
          <w:t>14.10 Erreurs fréquentes</w:t>
        </w:r>
        <w:r>
          <w:rPr>
            <w:noProof/>
            <w:webHidden/>
          </w:rPr>
          <w:tab/>
        </w:r>
        <w:r>
          <w:rPr>
            <w:noProof/>
            <w:webHidden/>
          </w:rPr>
          <w:fldChar w:fldCharType="begin"/>
        </w:r>
        <w:r>
          <w:rPr>
            <w:noProof/>
            <w:webHidden/>
          </w:rPr>
          <w:instrText xml:space="preserve"> PAGEREF _Toc230001089 \h </w:instrText>
        </w:r>
        <w:r>
          <w:rPr>
            <w:noProof/>
            <w:webHidden/>
          </w:rPr>
        </w:r>
        <w:r>
          <w:rPr>
            <w:noProof/>
            <w:webHidden/>
          </w:rPr>
          <w:fldChar w:fldCharType="separate"/>
        </w:r>
        <w:r w:rsidR="0036355B">
          <w:rPr>
            <w:noProof/>
            <w:webHidden/>
          </w:rPr>
          <w:t>203</w:t>
        </w:r>
        <w:r>
          <w:rPr>
            <w:noProof/>
            <w:webHidden/>
          </w:rPr>
          <w:fldChar w:fldCharType="end"/>
        </w:r>
      </w:hyperlink>
    </w:p>
    <w:p w14:paraId="471F5BE1" w14:textId="194E2D9C" w:rsidR="0012433E" w:rsidRDefault="0012433E">
      <w:pPr>
        <w:pStyle w:val="TOC2"/>
        <w:tabs>
          <w:tab w:val="right" w:leader="dot" w:pos="7059"/>
        </w:tabs>
        <w:rPr>
          <w:noProof/>
        </w:rPr>
      </w:pPr>
      <w:hyperlink w:anchor="_Toc230001090" w:history="1">
        <w:r w:rsidRPr="00FA5B4D">
          <w:rPr>
            <w:rStyle w:val="Hyperlink"/>
            <w:noProof/>
            <w:lang w:val="fr-CA"/>
          </w:rPr>
          <w:t>14.11 Retenir — Synthèse du chapitre</w:t>
        </w:r>
        <w:r>
          <w:rPr>
            <w:noProof/>
            <w:webHidden/>
          </w:rPr>
          <w:tab/>
        </w:r>
        <w:r>
          <w:rPr>
            <w:noProof/>
            <w:webHidden/>
          </w:rPr>
          <w:fldChar w:fldCharType="begin"/>
        </w:r>
        <w:r>
          <w:rPr>
            <w:noProof/>
            <w:webHidden/>
          </w:rPr>
          <w:instrText xml:space="preserve"> PAGEREF _Toc230001090 \h </w:instrText>
        </w:r>
        <w:r>
          <w:rPr>
            <w:noProof/>
            <w:webHidden/>
          </w:rPr>
        </w:r>
        <w:r>
          <w:rPr>
            <w:noProof/>
            <w:webHidden/>
          </w:rPr>
          <w:fldChar w:fldCharType="separate"/>
        </w:r>
        <w:r w:rsidR="0036355B">
          <w:rPr>
            <w:noProof/>
            <w:webHidden/>
          </w:rPr>
          <w:t>203</w:t>
        </w:r>
        <w:r>
          <w:rPr>
            <w:noProof/>
            <w:webHidden/>
          </w:rPr>
          <w:fldChar w:fldCharType="end"/>
        </w:r>
      </w:hyperlink>
    </w:p>
    <w:p w14:paraId="1914AD18" w14:textId="05AB1328" w:rsidR="0012433E" w:rsidRDefault="0012433E">
      <w:pPr>
        <w:pStyle w:val="TOC2"/>
        <w:tabs>
          <w:tab w:val="right" w:leader="dot" w:pos="7059"/>
        </w:tabs>
        <w:rPr>
          <w:rStyle w:val="Hyperlink"/>
          <w:noProof/>
        </w:rPr>
      </w:pPr>
      <w:hyperlink w:anchor="_Toc230001091" w:history="1">
        <w:r w:rsidRPr="00FA5B4D">
          <w:rPr>
            <w:rStyle w:val="Hyperlink"/>
            <w:noProof/>
            <w:lang w:val="fr-CA"/>
          </w:rPr>
          <w:t>14.12 Référencer — Références mobilisées</w:t>
        </w:r>
        <w:r>
          <w:rPr>
            <w:noProof/>
            <w:webHidden/>
          </w:rPr>
          <w:tab/>
        </w:r>
        <w:r>
          <w:rPr>
            <w:noProof/>
            <w:webHidden/>
          </w:rPr>
          <w:fldChar w:fldCharType="begin"/>
        </w:r>
        <w:r>
          <w:rPr>
            <w:noProof/>
            <w:webHidden/>
          </w:rPr>
          <w:instrText xml:space="preserve"> PAGEREF _Toc230001091 \h </w:instrText>
        </w:r>
        <w:r>
          <w:rPr>
            <w:noProof/>
            <w:webHidden/>
          </w:rPr>
        </w:r>
        <w:r>
          <w:rPr>
            <w:noProof/>
            <w:webHidden/>
          </w:rPr>
          <w:fldChar w:fldCharType="separate"/>
        </w:r>
        <w:r w:rsidR="0036355B">
          <w:rPr>
            <w:noProof/>
            <w:webHidden/>
          </w:rPr>
          <w:t>204</w:t>
        </w:r>
        <w:r>
          <w:rPr>
            <w:noProof/>
            <w:webHidden/>
          </w:rPr>
          <w:fldChar w:fldCharType="end"/>
        </w:r>
      </w:hyperlink>
    </w:p>
    <w:p w14:paraId="1FC741C9" w14:textId="77777777" w:rsidR="0012433E" w:rsidRPr="0012433E" w:rsidRDefault="0012433E" w:rsidP="0012433E">
      <w:pPr>
        <w:rPr>
          <w:noProof/>
        </w:rPr>
      </w:pPr>
    </w:p>
    <w:p w14:paraId="494129D7" w14:textId="7D62172E" w:rsidR="0012433E" w:rsidRDefault="0012433E">
      <w:pPr>
        <w:pStyle w:val="TOC1"/>
        <w:tabs>
          <w:tab w:val="right" w:leader="dot" w:pos="7059"/>
        </w:tabs>
        <w:rPr>
          <w:noProof/>
        </w:rPr>
      </w:pPr>
      <w:hyperlink w:anchor="_Toc230001092" w:history="1">
        <w:r w:rsidRPr="00FA5B4D">
          <w:rPr>
            <w:rStyle w:val="Hyperlink"/>
            <w:bCs/>
            <w:noProof/>
            <w:lang w:val="fr-CA"/>
          </w:rPr>
          <w:t>15. Reconnaître les savoirs dormants</w:t>
        </w:r>
        <w:r>
          <w:rPr>
            <w:noProof/>
            <w:webHidden/>
          </w:rPr>
          <w:tab/>
        </w:r>
        <w:r>
          <w:rPr>
            <w:noProof/>
            <w:webHidden/>
          </w:rPr>
          <w:fldChar w:fldCharType="begin"/>
        </w:r>
        <w:r>
          <w:rPr>
            <w:noProof/>
            <w:webHidden/>
          </w:rPr>
          <w:instrText xml:space="preserve"> PAGEREF _Toc230001092 \h </w:instrText>
        </w:r>
        <w:r>
          <w:rPr>
            <w:noProof/>
            <w:webHidden/>
          </w:rPr>
        </w:r>
        <w:r>
          <w:rPr>
            <w:noProof/>
            <w:webHidden/>
          </w:rPr>
          <w:fldChar w:fldCharType="separate"/>
        </w:r>
        <w:r w:rsidR="0036355B">
          <w:rPr>
            <w:noProof/>
            <w:webHidden/>
          </w:rPr>
          <w:t>205</w:t>
        </w:r>
        <w:r>
          <w:rPr>
            <w:noProof/>
            <w:webHidden/>
          </w:rPr>
          <w:fldChar w:fldCharType="end"/>
        </w:r>
      </w:hyperlink>
    </w:p>
    <w:p w14:paraId="63EEF8D1" w14:textId="2978B80A" w:rsidR="0012433E" w:rsidRDefault="0012433E">
      <w:pPr>
        <w:pStyle w:val="TOC2"/>
        <w:tabs>
          <w:tab w:val="right" w:leader="dot" w:pos="7059"/>
        </w:tabs>
        <w:rPr>
          <w:noProof/>
        </w:rPr>
      </w:pPr>
      <w:hyperlink w:anchor="_Toc230001093" w:history="1">
        <w:r w:rsidRPr="00FA5B4D">
          <w:rPr>
            <w:rStyle w:val="Hyperlink"/>
            <w:noProof/>
            <w:lang w:val="fr-CA"/>
          </w:rPr>
          <w:t>15.0 Objectifs du chapitre</w:t>
        </w:r>
        <w:r>
          <w:rPr>
            <w:noProof/>
            <w:webHidden/>
          </w:rPr>
          <w:tab/>
        </w:r>
        <w:r>
          <w:rPr>
            <w:noProof/>
            <w:webHidden/>
          </w:rPr>
          <w:fldChar w:fldCharType="begin"/>
        </w:r>
        <w:r>
          <w:rPr>
            <w:noProof/>
            <w:webHidden/>
          </w:rPr>
          <w:instrText xml:space="preserve"> PAGEREF _Toc230001093 \h </w:instrText>
        </w:r>
        <w:r>
          <w:rPr>
            <w:noProof/>
            <w:webHidden/>
          </w:rPr>
        </w:r>
        <w:r>
          <w:rPr>
            <w:noProof/>
            <w:webHidden/>
          </w:rPr>
          <w:fldChar w:fldCharType="separate"/>
        </w:r>
        <w:r w:rsidR="0036355B">
          <w:rPr>
            <w:noProof/>
            <w:webHidden/>
          </w:rPr>
          <w:t>206</w:t>
        </w:r>
        <w:r>
          <w:rPr>
            <w:noProof/>
            <w:webHidden/>
          </w:rPr>
          <w:fldChar w:fldCharType="end"/>
        </w:r>
      </w:hyperlink>
    </w:p>
    <w:p w14:paraId="61CC505A" w14:textId="54FDCA08" w:rsidR="0012433E" w:rsidRDefault="0012433E">
      <w:pPr>
        <w:pStyle w:val="TOC2"/>
        <w:tabs>
          <w:tab w:val="right" w:leader="dot" w:pos="7059"/>
        </w:tabs>
        <w:rPr>
          <w:noProof/>
        </w:rPr>
      </w:pPr>
      <w:hyperlink w:anchor="_Toc230001094" w:history="1">
        <w:r w:rsidRPr="00FA5B4D">
          <w:rPr>
            <w:rStyle w:val="Hyperlink"/>
            <w:noProof/>
            <w:lang w:val="fr-CA"/>
          </w:rPr>
          <w:t>15.1 Situer — Pourquoi parler de savoirs dormants</w:t>
        </w:r>
        <w:r>
          <w:rPr>
            <w:noProof/>
            <w:webHidden/>
          </w:rPr>
          <w:tab/>
        </w:r>
        <w:r>
          <w:rPr>
            <w:noProof/>
            <w:webHidden/>
          </w:rPr>
          <w:fldChar w:fldCharType="begin"/>
        </w:r>
        <w:r>
          <w:rPr>
            <w:noProof/>
            <w:webHidden/>
          </w:rPr>
          <w:instrText xml:space="preserve"> PAGEREF _Toc230001094 \h </w:instrText>
        </w:r>
        <w:r>
          <w:rPr>
            <w:noProof/>
            <w:webHidden/>
          </w:rPr>
        </w:r>
        <w:r>
          <w:rPr>
            <w:noProof/>
            <w:webHidden/>
          </w:rPr>
          <w:fldChar w:fldCharType="separate"/>
        </w:r>
        <w:r w:rsidR="0036355B">
          <w:rPr>
            <w:noProof/>
            <w:webHidden/>
          </w:rPr>
          <w:t>206</w:t>
        </w:r>
        <w:r>
          <w:rPr>
            <w:noProof/>
            <w:webHidden/>
          </w:rPr>
          <w:fldChar w:fldCharType="end"/>
        </w:r>
      </w:hyperlink>
    </w:p>
    <w:p w14:paraId="76337225" w14:textId="6F13CABF" w:rsidR="0012433E" w:rsidRDefault="0012433E">
      <w:pPr>
        <w:pStyle w:val="TOC2"/>
        <w:tabs>
          <w:tab w:val="right" w:leader="dot" w:pos="7059"/>
        </w:tabs>
        <w:rPr>
          <w:noProof/>
        </w:rPr>
      </w:pPr>
      <w:hyperlink w:anchor="_Toc230001095" w:history="1">
        <w:r w:rsidRPr="00FA5B4D">
          <w:rPr>
            <w:rStyle w:val="Hyperlink"/>
            <w:noProof/>
            <w:lang w:val="fr-CA"/>
          </w:rPr>
          <w:t>15.2 Distinguer — Ce qu’il faut clarifier avant toute réutilisation</w:t>
        </w:r>
        <w:r>
          <w:rPr>
            <w:noProof/>
            <w:webHidden/>
          </w:rPr>
          <w:tab/>
        </w:r>
        <w:r>
          <w:rPr>
            <w:noProof/>
            <w:webHidden/>
          </w:rPr>
          <w:fldChar w:fldCharType="begin"/>
        </w:r>
        <w:r>
          <w:rPr>
            <w:noProof/>
            <w:webHidden/>
          </w:rPr>
          <w:instrText xml:space="preserve"> PAGEREF _Toc230001095 \h </w:instrText>
        </w:r>
        <w:r>
          <w:rPr>
            <w:noProof/>
            <w:webHidden/>
          </w:rPr>
        </w:r>
        <w:r>
          <w:rPr>
            <w:noProof/>
            <w:webHidden/>
          </w:rPr>
          <w:fldChar w:fldCharType="separate"/>
        </w:r>
        <w:r w:rsidR="0036355B">
          <w:rPr>
            <w:noProof/>
            <w:webHidden/>
          </w:rPr>
          <w:t>208</w:t>
        </w:r>
        <w:r>
          <w:rPr>
            <w:noProof/>
            <w:webHidden/>
          </w:rPr>
          <w:fldChar w:fldCharType="end"/>
        </w:r>
      </w:hyperlink>
    </w:p>
    <w:p w14:paraId="2EAEF366" w14:textId="4A8FECBD" w:rsidR="0012433E" w:rsidRDefault="0012433E">
      <w:pPr>
        <w:pStyle w:val="TOC2"/>
        <w:tabs>
          <w:tab w:val="right" w:leader="dot" w:pos="7059"/>
        </w:tabs>
        <w:rPr>
          <w:noProof/>
        </w:rPr>
      </w:pPr>
      <w:hyperlink w:anchor="_Toc230001096" w:history="1">
        <w:r w:rsidRPr="00FA5B4D">
          <w:rPr>
            <w:rStyle w:val="Hyperlink"/>
            <w:noProof/>
            <w:lang w:val="fr-CA"/>
          </w:rPr>
          <w:t>15.3 Transformer — Reconnaître le statut d’un dossier</w:t>
        </w:r>
        <w:r>
          <w:rPr>
            <w:noProof/>
            <w:webHidden/>
          </w:rPr>
          <w:tab/>
        </w:r>
        <w:r>
          <w:rPr>
            <w:noProof/>
            <w:webHidden/>
          </w:rPr>
          <w:fldChar w:fldCharType="begin"/>
        </w:r>
        <w:r>
          <w:rPr>
            <w:noProof/>
            <w:webHidden/>
          </w:rPr>
          <w:instrText xml:space="preserve"> PAGEREF _Toc230001096 \h </w:instrText>
        </w:r>
        <w:r>
          <w:rPr>
            <w:noProof/>
            <w:webHidden/>
          </w:rPr>
        </w:r>
        <w:r>
          <w:rPr>
            <w:noProof/>
            <w:webHidden/>
          </w:rPr>
          <w:fldChar w:fldCharType="separate"/>
        </w:r>
        <w:r w:rsidR="0036355B">
          <w:rPr>
            <w:noProof/>
            <w:webHidden/>
          </w:rPr>
          <w:t>210</w:t>
        </w:r>
        <w:r>
          <w:rPr>
            <w:noProof/>
            <w:webHidden/>
          </w:rPr>
          <w:fldChar w:fldCharType="end"/>
        </w:r>
      </w:hyperlink>
    </w:p>
    <w:p w14:paraId="08BC5092" w14:textId="3844F954" w:rsidR="0012433E" w:rsidRDefault="0012433E">
      <w:pPr>
        <w:pStyle w:val="TOC2"/>
        <w:tabs>
          <w:tab w:val="right" w:leader="dot" w:pos="7059"/>
        </w:tabs>
        <w:rPr>
          <w:noProof/>
        </w:rPr>
      </w:pPr>
      <w:hyperlink w:anchor="_Toc230001097" w:history="1">
        <w:r w:rsidRPr="00FA5B4D">
          <w:rPr>
            <w:rStyle w:val="Hyperlink"/>
            <w:noProof/>
            <w:lang w:val="fr-CA"/>
          </w:rPr>
          <w:t>15.4 Produire — Fiche de reconnaissance d’un dossier dormant</w:t>
        </w:r>
        <w:r>
          <w:rPr>
            <w:noProof/>
            <w:webHidden/>
          </w:rPr>
          <w:tab/>
        </w:r>
        <w:r>
          <w:rPr>
            <w:noProof/>
            <w:webHidden/>
          </w:rPr>
          <w:fldChar w:fldCharType="begin"/>
        </w:r>
        <w:r>
          <w:rPr>
            <w:noProof/>
            <w:webHidden/>
          </w:rPr>
          <w:instrText xml:space="preserve"> PAGEREF _Toc230001097 \h </w:instrText>
        </w:r>
        <w:r>
          <w:rPr>
            <w:noProof/>
            <w:webHidden/>
          </w:rPr>
        </w:r>
        <w:r>
          <w:rPr>
            <w:noProof/>
            <w:webHidden/>
          </w:rPr>
          <w:fldChar w:fldCharType="separate"/>
        </w:r>
        <w:r w:rsidR="0036355B">
          <w:rPr>
            <w:noProof/>
            <w:webHidden/>
          </w:rPr>
          <w:t>213</w:t>
        </w:r>
        <w:r>
          <w:rPr>
            <w:noProof/>
            <w:webHidden/>
          </w:rPr>
          <w:fldChar w:fldCharType="end"/>
        </w:r>
      </w:hyperlink>
    </w:p>
    <w:p w14:paraId="3B6BB393" w14:textId="2F894A58" w:rsidR="0012433E" w:rsidRDefault="0012433E">
      <w:pPr>
        <w:pStyle w:val="TOC2"/>
        <w:tabs>
          <w:tab w:val="right" w:leader="dot" w:pos="7059"/>
        </w:tabs>
        <w:rPr>
          <w:noProof/>
        </w:rPr>
      </w:pPr>
      <w:hyperlink w:anchor="_Toc230001098" w:history="1">
        <w:r w:rsidRPr="00FA5B4D">
          <w:rPr>
            <w:rStyle w:val="Hyperlink"/>
            <w:noProof/>
            <w:lang w:val="fr-CA"/>
          </w:rPr>
          <w:t>15.5 Retenir — Ce que reconnaître un savoir dormant permet et ne permet pas</w:t>
        </w:r>
        <w:r>
          <w:rPr>
            <w:noProof/>
            <w:webHidden/>
          </w:rPr>
          <w:tab/>
        </w:r>
        <w:r>
          <w:rPr>
            <w:noProof/>
            <w:webHidden/>
          </w:rPr>
          <w:fldChar w:fldCharType="begin"/>
        </w:r>
        <w:r>
          <w:rPr>
            <w:noProof/>
            <w:webHidden/>
          </w:rPr>
          <w:instrText xml:space="preserve"> PAGEREF _Toc230001098 \h </w:instrText>
        </w:r>
        <w:r>
          <w:rPr>
            <w:noProof/>
            <w:webHidden/>
          </w:rPr>
        </w:r>
        <w:r>
          <w:rPr>
            <w:noProof/>
            <w:webHidden/>
          </w:rPr>
          <w:fldChar w:fldCharType="separate"/>
        </w:r>
        <w:r w:rsidR="0036355B">
          <w:rPr>
            <w:noProof/>
            <w:webHidden/>
          </w:rPr>
          <w:t>216</w:t>
        </w:r>
        <w:r>
          <w:rPr>
            <w:noProof/>
            <w:webHidden/>
          </w:rPr>
          <w:fldChar w:fldCharType="end"/>
        </w:r>
      </w:hyperlink>
    </w:p>
    <w:p w14:paraId="2DD4F3A2" w14:textId="2047ED56" w:rsidR="0012433E" w:rsidRDefault="0012433E">
      <w:pPr>
        <w:pStyle w:val="TOC2"/>
        <w:tabs>
          <w:tab w:val="right" w:leader="dot" w:pos="7059"/>
        </w:tabs>
        <w:rPr>
          <w:noProof/>
        </w:rPr>
      </w:pPr>
      <w:hyperlink w:anchor="_Toc230001099" w:history="1">
        <w:r w:rsidRPr="00FA5B4D">
          <w:rPr>
            <w:rStyle w:val="Hyperlink"/>
            <w:noProof/>
            <w:lang w:val="fr-CA"/>
          </w:rPr>
          <w:t>15.6 Référencer — Références mobilisées</w:t>
        </w:r>
        <w:r>
          <w:rPr>
            <w:noProof/>
            <w:webHidden/>
          </w:rPr>
          <w:tab/>
        </w:r>
        <w:r>
          <w:rPr>
            <w:noProof/>
            <w:webHidden/>
          </w:rPr>
          <w:fldChar w:fldCharType="begin"/>
        </w:r>
        <w:r>
          <w:rPr>
            <w:noProof/>
            <w:webHidden/>
          </w:rPr>
          <w:instrText xml:space="preserve"> PAGEREF _Toc230001099 \h </w:instrText>
        </w:r>
        <w:r>
          <w:rPr>
            <w:noProof/>
            <w:webHidden/>
          </w:rPr>
        </w:r>
        <w:r>
          <w:rPr>
            <w:noProof/>
            <w:webHidden/>
          </w:rPr>
          <w:fldChar w:fldCharType="separate"/>
        </w:r>
        <w:r w:rsidR="0036355B">
          <w:rPr>
            <w:noProof/>
            <w:webHidden/>
          </w:rPr>
          <w:t>217</w:t>
        </w:r>
        <w:r>
          <w:rPr>
            <w:noProof/>
            <w:webHidden/>
          </w:rPr>
          <w:fldChar w:fldCharType="end"/>
        </w:r>
      </w:hyperlink>
    </w:p>
    <w:p w14:paraId="77858AEE" w14:textId="0CD39F38" w:rsidR="0012433E" w:rsidRDefault="0012433E">
      <w:pPr>
        <w:pStyle w:val="TOC2"/>
        <w:tabs>
          <w:tab w:val="right" w:leader="dot" w:pos="7059"/>
        </w:tabs>
        <w:rPr>
          <w:noProof/>
        </w:rPr>
      </w:pPr>
      <w:hyperlink w:anchor="_Toc230001100" w:history="1">
        <w:r w:rsidRPr="00FA5B4D">
          <w:rPr>
            <w:rStyle w:val="Hyperlink"/>
            <w:noProof/>
            <w:lang w:val="fr-CA"/>
          </w:rPr>
          <w:t>15.7 Livrable du chapitre</w:t>
        </w:r>
        <w:r>
          <w:rPr>
            <w:noProof/>
            <w:webHidden/>
          </w:rPr>
          <w:tab/>
        </w:r>
        <w:r>
          <w:rPr>
            <w:noProof/>
            <w:webHidden/>
          </w:rPr>
          <w:fldChar w:fldCharType="begin"/>
        </w:r>
        <w:r>
          <w:rPr>
            <w:noProof/>
            <w:webHidden/>
          </w:rPr>
          <w:instrText xml:space="preserve"> PAGEREF _Toc230001100 \h </w:instrText>
        </w:r>
        <w:r>
          <w:rPr>
            <w:noProof/>
            <w:webHidden/>
          </w:rPr>
        </w:r>
        <w:r>
          <w:rPr>
            <w:noProof/>
            <w:webHidden/>
          </w:rPr>
          <w:fldChar w:fldCharType="separate"/>
        </w:r>
        <w:r w:rsidR="0036355B">
          <w:rPr>
            <w:noProof/>
            <w:webHidden/>
          </w:rPr>
          <w:t>217</w:t>
        </w:r>
        <w:r>
          <w:rPr>
            <w:noProof/>
            <w:webHidden/>
          </w:rPr>
          <w:fldChar w:fldCharType="end"/>
        </w:r>
      </w:hyperlink>
    </w:p>
    <w:p w14:paraId="592FD3A1" w14:textId="6510E2BB" w:rsidR="0012433E" w:rsidRDefault="0012433E">
      <w:pPr>
        <w:pStyle w:val="TOC2"/>
        <w:tabs>
          <w:tab w:val="right" w:leader="dot" w:pos="7059"/>
        </w:tabs>
        <w:rPr>
          <w:rStyle w:val="Hyperlink"/>
          <w:noProof/>
        </w:rPr>
      </w:pPr>
      <w:hyperlink w:anchor="_Toc230001101" w:history="1">
        <w:r w:rsidRPr="00FA5B4D">
          <w:rPr>
            <w:rStyle w:val="Hyperlink"/>
            <w:noProof/>
            <w:lang w:val="fr-CA"/>
          </w:rPr>
          <w:t>15.8 Transition vers le chapitre 16</w:t>
        </w:r>
        <w:r>
          <w:rPr>
            <w:noProof/>
            <w:webHidden/>
          </w:rPr>
          <w:tab/>
        </w:r>
        <w:r>
          <w:rPr>
            <w:noProof/>
            <w:webHidden/>
          </w:rPr>
          <w:fldChar w:fldCharType="begin"/>
        </w:r>
        <w:r>
          <w:rPr>
            <w:noProof/>
            <w:webHidden/>
          </w:rPr>
          <w:instrText xml:space="preserve"> PAGEREF _Toc230001101 \h </w:instrText>
        </w:r>
        <w:r>
          <w:rPr>
            <w:noProof/>
            <w:webHidden/>
          </w:rPr>
        </w:r>
        <w:r>
          <w:rPr>
            <w:noProof/>
            <w:webHidden/>
          </w:rPr>
          <w:fldChar w:fldCharType="separate"/>
        </w:r>
        <w:r w:rsidR="0036355B">
          <w:rPr>
            <w:noProof/>
            <w:webHidden/>
          </w:rPr>
          <w:t>218</w:t>
        </w:r>
        <w:r>
          <w:rPr>
            <w:noProof/>
            <w:webHidden/>
          </w:rPr>
          <w:fldChar w:fldCharType="end"/>
        </w:r>
      </w:hyperlink>
    </w:p>
    <w:p w14:paraId="634EC10A" w14:textId="77777777" w:rsidR="0012433E" w:rsidRPr="0012433E" w:rsidRDefault="0012433E" w:rsidP="0012433E">
      <w:pPr>
        <w:rPr>
          <w:noProof/>
        </w:rPr>
      </w:pPr>
    </w:p>
    <w:p w14:paraId="1AD6BB68" w14:textId="2768AC40" w:rsidR="0012433E" w:rsidRDefault="0012433E">
      <w:pPr>
        <w:pStyle w:val="TOC1"/>
        <w:tabs>
          <w:tab w:val="right" w:leader="dot" w:pos="7059"/>
        </w:tabs>
        <w:rPr>
          <w:noProof/>
        </w:rPr>
      </w:pPr>
      <w:hyperlink w:anchor="_Toc230001102" w:history="1">
        <w:r w:rsidRPr="00FA5B4D">
          <w:rPr>
            <w:rStyle w:val="Hyperlink"/>
            <w:bCs/>
            <w:noProof/>
            <w:lang w:val="fr-CA"/>
          </w:rPr>
          <w:t>16. Transformer un dossier en information actionnable</w:t>
        </w:r>
        <w:r>
          <w:rPr>
            <w:noProof/>
            <w:webHidden/>
          </w:rPr>
          <w:tab/>
        </w:r>
        <w:r>
          <w:rPr>
            <w:noProof/>
            <w:webHidden/>
          </w:rPr>
          <w:fldChar w:fldCharType="begin"/>
        </w:r>
        <w:r>
          <w:rPr>
            <w:noProof/>
            <w:webHidden/>
          </w:rPr>
          <w:instrText xml:space="preserve"> PAGEREF _Toc230001102 \h </w:instrText>
        </w:r>
        <w:r>
          <w:rPr>
            <w:noProof/>
            <w:webHidden/>
          </w:rPr>
        </w:r>
        <w:r>
          <w:rPr>
            <w:noProof/>
            <w:webHidden/>
          </w:rPr>
          <w:fldChar w:fldCharType="separate"/>
        </w:r>
        <w:r w:rsidR="0036355B">
          <w:rPr>
            <w:noProof/>
            <w:webHidden/>
          </w:rPr>
          <w:t>219</w:t>
        </w:r>
        <w:r>
          <w:rPr>
            <w:noProof/>
            <w:webHidden/>
          </w:rPr>
          <w:fldChar w:fldCharType="end"/>
        </w:r>
      </w:hyperlink>
    </w:p>
    <w:p w14:paraId="3AE0382F" w14:textId="16314F98" w:rsidR="0012433E" w:rsidRDefault="0012433E">
      <w:pPr>
        <w:pStyle w:val="TOC2"/>
        <w:tabs>
          <w:tab w:val="right" w:leader="dot" w:pos="7059"/>
        </w:tabs>
        <w:rPr>
          <w:noProof/>
        </w:rPr>
      </w:pPr>
      <w:hyperlink w:anchor="_Toc230001103" w:history="1">
        <w:r w:rsidRPr="00FA5B4D">
          <w:rPr>
            <w:rStyle w:val="Hyperlink"/>
            <w:noProof/>
            <w:lang w:val="fr-CA"/>
          </w:rPr>
          <w:t>16.0 Objectifs du chapitre</w:t>
        </w:r>
        <w:r>
          <w:rPr>
            <w:noProof/>
            <w:webHidden/>
          </w:rPr>
          <w:tab/>
        </w:r>
        <w:r>
          <w:rPr>
            <w:noProof/>
            <w:webHidden/>
          </w:rPr>
          <w:fldChar w:fldCharType="begin"/>
        </w:r>
        <w:r>
          <w:rPr>
            <w:noProof/>
            <w:webHidden/>
          </w:rPr>
          <w:instrText xml:space="preserve"> PAGEREF _Toc230001103 \h </w:instrText>
        </w:r>
        <w:r>
          <w:rPr>
            <w:noProof/>
            <w:webHidden/>
          </w:rPr>
        </w:r>
        <w:r>
          <w:rPr>
            <w:noProof/>
            <w:webHidden/>
          </w:rPr>
          <w:fldChar w:fldCharType="separate"/>
        </w:r>
        <w:r w:rsidR="0036355B">
          <w:rPr>
            <w:noProof/>
            <w:webHidden/>
          </w:rPr>
          <w:t>219</w:t>
        </w:r>
        <w:r>
          <w:rPr>
            <w:noProof/>
            <w:webHidden/>
          </w:rPr>
          <w:fldChar w:fldCharType="end"/>
        </w:r>
      </w:hyperlink>
    </w:p>
    <w:p w14:paraId="46D82DC7" w14:textId="4B6D556C" w:rsidR="0012433E" w:rsidRDefault="0012433E">
      <w:pPr>
        <w:pStyle w:val="TOC2"/>
        <w:tabs>
          <w:tab w:val="right" w:leader="dot" w:pos="7059"/>
        </w:tabs>
        <w:rPr>
          <w:noProof/>
        </w:rPr>
      </w:pPr>
      <w:hyperlink w:anchor="_Toc230001104" w:history="1">
        <w:r w:rsidRPr="00FA5B4D">
          <w:rPr>
            <w:rStyle w:val="Hyperlink"/>
            <w:noProof/>
            <w:lang w:val="fr-CA"/>
          </w:rPr>
          <w:t>16.1 Situer — Lire un dossier ne suffit pas</w:t>
        </w:r>
        <w:r>
          <w:rPr>
            <w:noProof/>
            <w:webHidden/>
          </w:rPr>
          <w:tab/>
        </w:r>
        <w:r>
          <w:rPr>
            <w:noProof/>
            <w:webHidden/>
          </w:rPr>
          <w:fldChar w:fldCharType="begin"/>
        </w:r>
        <w:r>
          <w:rPr>
            <w:noProof/>
            <w:webHidden/>
          </w:rPr>
          <w:instrText xml:space="preserve"> PAGEREF _Toc230001104 \h </w:instrText>
        </w:r>
        <w:r>
          <w:rPr>
            <w:noProof/>
            <w:webHidden/>
          </w:rPr>
        </w:r>
        <w:r>
          <w:rPr>
            <w:noProof/>
            <w:webHidden/>
          </w:rPr>
          <w:fldChar w:fldCharType="separate"/>
        </w:r>
        <w:r w:rsidR="0036355B">
          <w:rPr>
            <w:noProof/>
            <w:webHidden/>
          </w:rPr>
          <w:t>220</w:t>
        </w:r>
        <w:r>
          <w:rPr>
            <w:noProof/>
            <w:webHidden/>
          </w:rPr>
          <w:fldChar w:fldCharType="end"/>
        </w:r>
      </w:hyperlink>
    </w:p>
    <w:p w14:paraId="6E6108CD" w14:textId="2F51DEB6" w:rsidR="0012433E" w:rsidRDefault="0012433E">
      <w:pPr>
        <w:pStyle w:val="TOC2"/>
        <w:tabs>
          <w:tab w:val="right" w:leader="dot" w:pos="7059"/>
        </w:tabs>
        <w:rPr>
          <w:noProof/>
        </w:rPr>
      </w:pPr>
      <w:hyperlink w:anchor="_Toc230001105" w:history="1">
        <w:r w:rsidRPr="00FA5B4D">
          <w:rPr>
            <w:rStyle w:val="Hyperlink"/>
            <w:noProof/>
            <w:lang w:val="fr-CA"/>
          </w:rPr>
          <w:t>16.2 Distinguer — Ce qu’une information actionnable est et n’est pas</w:t>
        </w:r>
        <w:r>
          <w:rPr>
            <w:noProof/>
            <w:webHidden/>
          </w:rPr>
          <w:tab/>
        </w:r>
        <w:r>
          <w:rPr>
            <w:noProof/>
            <w:webHidden/>
          </w:rPr>
          <w:fldChar w:fldCharType="begin"/>
        </w:r>
        <w:r>
          <w:rPr>
            <w:noProof/>
            <w:webHidden/>
          </w:rPr>
          <w:instrText xml:space="preserve"> PAGEREF _Toc230001105 \h </w:instrText>
        </w:r>
        <w:r>
          <w:rPr>
            <w:noProof/>
            <w:webHidden/>
          </w:rPr>
        </w:r>
        <w:r>
          <w:rPr>
            <w:noProof/>
            <w:webHidden/>
          </w:rPr>
          <w:fldChar w:fldCharType="separate"/>
        </w:r>
        <w:r w:rsidR="0036355B">
          <w:rPr>
            <w:noProof/>
            <w:webHidden/>
          </w:rPr>
          <w:t>221</w:t>
        </w:r>
        <w:r>
          <w:rPr>
            <w:noProof/>
            <w:webHidden/>
          </w:rPr>
          <w:fldChar w:fldCharType="end"/>
        </w:r>
      </w:hyperlink>
    </w:p>
    <w:p w14:paraId="1B9B94B0" w14:textId="1F91A696" w:rsidR="0012433E" w:rsidRDefault="0012433E">
      <w:pPr>
        <w:pStyle w:val="TOC2"/>
        <w:tabs>
          <w:tab w:val="right" w:leader="dot" w:pos="7059"/>
        </w:tabs>
        <w:rPr>
          <w:noProof/>
        </w:rPr>
      </w:pPr>
      <w:hyperlink w:anchor="_Toc230001106" w:history="1">
        <w:r w:rsidRPr="00FA5B4D">
          <w:rPr>
            <w:rStyle w:val="Hyperlink"/>
            <w:noProof/>
            <w:lang w:val="fr-CA"/>
          </w:rPr>
          <w:t>16.3 Transformer — Du dossier existant à la formulation utile</w:t>
        </w:r>
        <w:r>
          <w:rPr>
            <w:noProof/>
            <w:webHidden/>
          </w:rPr>
          <w:tab/>
        </w:r>
        <w:r>
          <w:rPr>
            <w:noProof/>
            <w:webHidden/>
          </w:rPr>
          <w:fldChar w:fldCharType="begin"/>
        </w:r>
        <w:r>
          <w:rPr>
            <w:noProof/>
            <w:webHidden/>
          </w:rPr>
          <w:instrText xml:space="preserve"> PAGEREF _Toc230001106 \h </w:instrText>
        </w:r>
        <w:r>
          <w:rPr>
            <w:noProof/>
            <w:webHidden/>
          </w:rPr>
        </w:r>
        <w:r>
          <w:rPr>
            <w:noProof/>
            <w:webHidden/>
          </w:rPr>
          <w:fldChar w:fldCharType="separate"/>
        </w:r>
        <w:r w:rsidR="0036355B">
          <w:rPr>
            <w:noProof/>
            <w:webHidden/>
          </w:rPr>
          <w:t>223</w:t>
        </w:r>
        <w:r>
          <w:rPr>
            <w:noProof/>
            <w:webHidden/>
          </w:rPr>
          <w:fldChar w:fldCharType="end"/>
        </w:r>
      </w:hyperlink>
    </w:p>
    <w:p w14:paraId="3AA3F34A" w14:textId="29A221CE" w:rsidR="0012433E" w:rsidRDefault="0012433E">
      <w:pPr>
        <w:pStyle w:val="TOC2"/>
        <w:tabs>
          <w:tab w:val="right" w:leader="dot" w:pos="7059"/>
        </w:tabs>
        <w:rPr>
          <w:noProof/>
        </w:rPr>
      </w:pPr>
      <w:hyperlink w:anchor="_Toc230001107" w:history="1">
        <w:r w:rsidRPr="00FA5B4D">
          <w:rPr>
            <w:rStyle w:val="Hyperlink"/>
            <w:noProof/>
            <w:lang w:val="fr-CA"/>
          </w:rPr>
          <w:t>16.4 Produire — Fiche de transformation et outils du chapitre</w:t>
        </w:r>
        <w:r>
          <w:rPr>
            <w:noProof/>
            <w:webHidden/>
          </w:rPr>
          <w:tab/>
        </w:r>
        <w:r>
          <w:rPr>
            <w:noProof/>
            <w:webHidden/>
          </w:rPr>
          <w:fldChar w:fldCharType="begin"/>
        </w:r>
        <w:r>
          <w:rPr>
            <w:noProof/>
            <w:webHidden/>
          </w:rPr>
          <w:instrText xml:space="preserve"> PAGEREF _Toc230001107 \h </w:instrText>
        </w:r>
        <w:r>
          <w:rPr>
            <w:noProof/>
            <w:webHidden/>
          </w:rPr>
        </w:r>
        <w:r>
          <w:rPr>
            <w:noProof/>
            <w:webHidden/>
          </w:rPr>
          <w:fldChar w:fldCharType="separate"/>
        </w:r>
        <w:r w:rsidR="0036355B">
          <w:rPr>
            <w:noProof/>
            <w:webHidden/>
          </w:rPr>
          <w:t>225</w:t>
        </w:r>
        <w:r>
          <w:rPr>
            <w:noProof/>
            <w:webHidden/>
          </w:rPr>
          <w:fldChar w:fldCharType="end"/>
        </w:r>
      </w:hyperlink>
    </w:p>
    <w:p w14:paraId="3EB91F12" w14:textId="3C3A513C" w:rsidR="0012433E" w:rsidRDefault="0012433E">
      <w:pPr>
        <w:pStyle w:val="TOC2"/>
        <w:tabs>
          <w:tab w:val="right" w:leader="dot" w:pos="7059"/>
        </w:tabs>
        <w:rPr>
          <w:noProof/>
        </w:rPr>
      </w:pPr>
      <w:hyperlink w:anchor="_Toc230001108" w:history="1">
        <w:r w:rsidRPr="00FA5B4D">
          <w:rPr>
            <w:rStyle w:val="Hyperlink"/>
            <w:noProof/>
            <w:lang w:val="fr-CA"/>
          </w:rPr>
          <w:t>16.5 Retenir — Trois règles simples</w:t>
        </w:r>
        <w:r>
          <w:rPr>
            <w:noProof/>
            <w:webHidden/>
          </w:rPr>
          <w:tab/>
        </w:r>
        <w:r>
          <w:rPr>
            <w:noProof/>
            <w:webHidden/>
          </w:rPr>
          <w:fldChar w:fldCharType="begin"/>
        </w:r>
        <w:r>
          <w:rPr>
            <w:noProof/>
            <w:webHidden/>
          </w:rPr>
          <w:instrText xml:space="preserve"> PAGEREF _Toc230001108 \h </w:instrText>
        </w:r>
        <w:r>
          <w:rPr>
            <w:noProof/>
            <w:webHidden/>
          </w:rPr>
        </w:r>
        <w:r>
          <w:rPr>
            <w:noProof/>
            <w:webHidden/>
          </w:rPr>
          <w:fldChar w:fldCharType="separate"/>
        </w:r>
        <w:r w:rsidR="0036355B">
          <w:rPr>
            <w:noProof/>
            <w:webHidden/>
          </w:rPr>
          <w:t>228</w:t>
        </w:r>
        <w:r>
          <w:rPr>
            <w:noProof/>
            <w:webHidden/>
          </w:rPr>
          <w:fldChar w:fldCharType="end"/>
        </w:r>
      </w:hyperlink>
    </w:p>
    <w:p w14:paraId="5EE9D06D" w14:textId="0724A2CF" w:rsidR="0012433E" w:rsidRDefault="0012433E">
      <w:pPr>
        <w:pStyle w:val="TOC2"/>
        <w:tabs>
          <w:tab w:val="right" w:leader="dot" w:pos="7059"/>
        </w:tabs>
        <w:rPr>
          <w:noProof/>
        </w:rPr>
      </w:pPr>
      <w:hyperlink w:anchor="_Toc230001109" w:history="1">
        <w:r w:rsidRPr="00FA5B4D">
          <w:rPr>
            <w:rStyle w:val="Hyperlink"/>
            <w:noProof/>
            <w:lang w:val="fr-CA"/>
          </w:rPr>
          <w:t>16.6 Référencer — Références mobilisées</w:t>
        </w:r>
        <w:r>
          <w:rPr>
            <w:noProof/>
            <w:webHidden/>
          </w:rPr>
          <w:tab/>
        </w:r>
        <w:r>
          <w:rPr>
            <w:noProof/>
            <w:webHidden/>
          </w:rPr>
          <w:fldChar w:fldCharType="begin"/>
        </w:r>
        <w:r>
          <w:rPr>
            <w:noProof/>
            <w:webHidden/>
          </w:rPr>
          <w:instrText xml:space="preserve"> PAGEREF _Toc230001109 \h </w:instrText>
        </w:r>
        <w:r>
          <w:rPr>
            <w:noProof/>
            <w:webHidden/>
          </w:rPr>
        </w:r>
        <w:r>
          <w:rPr>
            <w:noProof/>
            <w:webHidden/>
          </w:rPr>
          <w:fldChar w:fldCharType="separate"/>
        </w:r>
        <w:r w:rsidR="0036355B">
          <w:rPr>
            <w:noProof/>
            <w:webHidden/>
          </w:rPr>
          <w:t>229</w:t>
        </w:r>
        <w:r>
          <w:rPr>
            <w:noProof/>
            <w:webHidden/>
          </w:rPr>
          <w:fldChar w:fldCharType="end"/>
        </w:r>
      </w:hyperlink>
    </w:p>
    <w:p w14:paraId="4AEDCC19" w14:textId="23C368AB" w:rsidR="0012433E" w:rsidRDefault="0012433E">
      <w:pPr>
        <w:pStyle w:val="TOC2"/>
        <w:tabs>
          <w:tab w:val="right" w:leader="dot" w:pos="7059"/>
        </w:tabs>
        <w:rPr>
          <w:noProof/>
        </w:rPr>
      </w:pPr>
      <w:hyperlink w:anchor="_Toc230001110" w:history="1">
        <w:r w:rsidRPr="00FA5B4D">
          <w:rPr>
            <w:rStyle w:val="Hyperlink"/>
            <w:noProof/>
            <w:lang w:val="fr-CA"/>
          </w:rPr>
          <w:t>16.7 Livrable du chapitre</w:t>
        </w:r>
        <w:r>
          <w:rPr>
            <w:noProof/>
            <w:webHidden/>
          </w:rPr>
          <w:tab/>
        </w:r>
        <w:r>
          <w:rPr>
            <w:noProof/>
            <w:webHidden/>
          </w:rPr>
          <w:fldChar w:fldCharType="begin"/>
        </w:r>
        <w:r>
          <w:rPr>
            <w:noProof/>
            <w:webHidden/>
          </w:rPr>
          <w:instrText xml:space="preserve"> PAGEREF _Toc230001110 \h </w:instrText>
        </w:r>
        <w:r>
          <w:rPr>
            <w:noProof/>
            <w:webHidden/>
          </w:rPr>
        </w:r>
        <w:r>
          <w:rPr>
            <w:noProof/>
            <w:webHidden/>
          </w:rPr>
          <w:fldChar w:fldCharType="separate"/>
        </w:r>
        <w:r w:rsidR="0036355B">
          <w:rPr>
            <w:noProof/>
            <w:webHidden/>
          </w:rPr>
          <w:t>229</w:t>
        </w:r>
        <w:r>
          <w:rPr>
            <w:noProof/>
            <w:webHidden/>
          </w:rPr>
          <w:fldChar w:fldCharType="end"/>
        </w:r>
      </w:hyperlink>
    </w:p>
    <w:p w14:paraId="1FBBC781" w14:textId="513AE6C0" w:rsidR="0012433E" w:rsidRDefault="0012433E">
      <w:pPr>
        <w:pStyle w:val="TOC2"/>
        <w:tabs>
          <w:tab w:val="right" w:leader="dot" w:pos="7059"/>
        </w:tabs>
        <w:rPr>
          <w:rStyle w:val="Hyperlink"/>
          <w:noProof/>
        </w:rPr>
      </w:pPr>
      <w:hyperlink w:anchor="_Toc230001111" w:history="1">
        <w:r w:rsidRPr="00FA5B4D">
          <w:rPr>
            <w:rStyle w:val="Hyperlink"/>
            <w:noProof/>
            <w:lang w:val="fr-CA"/>
          </w:rPr>
          <w:t>16.8 Transition vers le chapitre 17</w:t>
        </w:r>
        <w:r>
          <w:rPr>
            <w:noProof/>
            <w:webHidden/>
          </w:rPr>
          <w:tab/>
        </w:r>
        <w:r>
          <w:rPr>
            <w:noProof/>
            <w:webHidden/>
          </w:rPr>
          <w:fldChar w:fldCharType="begin"/>
        </w:r>
        <w:r>
          <w:rPr>
            <w:noProof/>
            <w:webHidden/>
          </w:rPr>
          <w:instrText xml:space="preserve"> PAGEREF _Toc230001111 \h </w:instrText>
        </w:r>
        <w:r>
          <w:rPr>
            <w:noProof/>
            <w:webHidden/>
          </w:rPr>
        </w:r>
        <w:r>
          <w:rPr>
            <w:noProof/>
            <w:webHidden/>
          </w:rPr>
          <w:fldChar w:fldCharType="separate"/>
        </w:r>
        <w:r w:rsidR="0036355B">
          <w:rPr>
            <w:noProof/>
            <w:webHidden/>
          </w:rPr>
          <w:t>230</w:t>
        </w:r>
        <w:r>
          <w:rPr>
            <w:noProof/>
            <w:webHidden/>
          </w:rPr>
          <w:fldChar w:fldCharType="end"/>
        </w:r>
      </w:hyperlink>
    </w:p>
    <w:p w14:paraId="4CC9782D" w14:textId="77777777" w:rsidR="0012433E" w:rsidRPr="0012433E" w:rsidRDefault="0012433E" w:rsidP="0012433E">
      <w:pPr>
        <w:rPr>
          <w:noProof/>
        </w:rPr>
      </w:pPr>
    </w:p>
    <w:p w14:paraId="01E17356" w14:textId="4073C759" w:rsidR="0012433E" w:rsidRDefault="0012433E">
      <w:pPr>
        <w:pStyle w:val="TOC1"/>
        <w:tabs>
          <w:tab w:val="right" w:leader="dot" w:pos="7059"/>
        </w:tabs>
        <w:rPr>
          <w:noProof/>
        </w:rPr>
      </w:pPr>
      <w:hyperlink w:anchor="_Toc230001112" w:history="1">
        <w:r w:rsidRPr="00FA5B4D">
          <w:rPr>
            <w:rStyle w:val="Hyperlink"/>
            <w:bCs/>
            <w:noProof/>
            <w:lang w:val="fr-CA"/>
          </w:rPr>
          <w:t>17. Garder une mémoire utile</w:t>
        </w:r>
        <w:r>
          <w:rPr>
            <w:noProof/>
            <w:webHidden/>
          </w:rPr>
          <w:tab/>
        </w:r>
        <w:r>
          <w:rPr>
            <w:noProof/>
            <w:webHidden/>
          </w:rPr>
          <w:fldChar w:fldCharType="begin"/>
        </w:r>
        <w:r>
          <w:rPr>
            <w:noProof/>
            <w:webHidden/>
          </w:rPr>
          <w:instrText xml:space="preserve"> PAGEREF _Toc230001112 \h </w:instrText>
        </w:r>
        <w:r>
          <w:rPr>
            <w:noProof/>
            <w:webHidden/>
          </w:rPr>
        </w:r>
        <w:r>
          <w:rPr>
            <w:noProof/>
            <w:webHidden/>
          </w:rPr>
          <w:fldChar w:fldCharType="separate"/>
        </w:r>
        <w:r w:rsidR="0036355B">
          <w:rPr>
            <w:noProof/>
            <w:webHidden/>
          </w:rPr>
          <w:t>231</w:t>
        </w:r>
        <w:r>
          <w:rPr>
            <w:noProof/>
            <w:webHidden/>
          </w:rPr>
          <w:fldChar w:fldCharType="end"/>
        </w:r>
      </w:hyperlink>
    </w:p>
    <w:p w14:paraId="41126B0E" w14:textId="5A24D6DE" w:rsidR="0012433E" w:rsidRDefault="0012433E">
      <w:pPr>
        <w:pStyle w:val="TOC2"/>
        <w:tabs>
          <w:tab w:val="right" w:leader="dot" w:pos="7059"/>
        </w:tabs>
        <w:rPr>
          <w:noProof/>
        </w:rPr>
      </w:pPr>
      <w:hyperlink w:anchor="_Toc230001113" w:history="1">
        <w:r w:rsidRPr="00FA5B4D">
          <w:rPr>
            <w:rStyle w:val="Hyperlink"/>
            <w:noProof/>
            <w:lang w:val="fr-CA"/>
          </w:rPr>
          <w:t>17.0 Objectifs du chapitre</w:t>
        </w:r>
        <w:r>
          <w:rPr>
            <w:noProof/>
            <w:webHidden/>
          </w:rPr>
          <w:tab/>
        </w:r>
        <w:r>
          <w:rPr>
            <w:noProof/>
            <w:webHidden/>
          </w:rPr>
          <w:fldChar w:fldCharType="begin"/>
        </w:r>
        <w:r>
          <w:rPr>
            <w:noProof/>
            <w:webHidden/>
          </w:rPr>
          <w:instrText xml:space="preserve"> PAGEREF _Toc230001113 \h </w:instrText>
        </w:r>
        <w:r>
          <w:rPr>
            <w:noProof/>
            <w:webHidden/>
          </w:rPr>
        </w:r>
        <w:r>
          <w:rPr>
            <w:noProof/>
            <w:webHidden/>
          </w:rPr>
          <w:fldChar w:fldCharType="separate"/>
        </w:r>
        <w:r w:rsidR="0036355B">
          <w:rPr>
            <w:noProof/>
            <w:webHidden/>
          </w:rPr>
          <w:t>231</w:t>
        </w:r>
        <w:r>
          <w:rPr>
            <w:noProof/>
            <w:webHidden/>
          </w:rPr>
          <w:fldChar w:fldCharType="end"/>
        </w:r>
      </w:hyperlink>
    </w:p>
    <w:p w14:paraId="7AA1D67F" w14:textId="5A099DDB" w:rsidR="0012433E" w:rsidRDefault="0012433E">
      <w:pPr>
        <w:pStyle w:val="TOC2"/>
        <w:tabs>
          <w:tab w:val="right" w:leader="dot" w:pos="7059"/>
        </w:tabs>
        <w:rPr>
          <w:noProof/>
        </w:rPr>
      </w:pPr>
      <w:hyperlink w:anchor="_Toc230001114" w:history="1">
        <w:r w:rsidRPr="00FA5B4D">
          <w:rPr>
            <w:rStyle w:val="Hyperlink"/>
            <w:noProof/>
            <w:lang w:val="fr-CA"/>
          </w:rPr>
          <w:t>17.1 Situer — La mémoire comme ressource active</w:t>
        </w:r>
        <w:r>
          <w:rPr>
            <w:noProof/>
            <w:webHidden/>
          </w:rPr>
          <w:tab/>
        </w:r>
        <w:r>
          <w:rPr>
            <w:noProof/>
            <w:webHidden/>
          </w:rPr>
          <w:fldChar w:fldCharType="begin"/>
        </w:r>
        <w:r>
          <w:rPr>
            <w:noProof/>
            <w:webHidden/>
          </w:rPr>
          <w:instrText xml:space="preserve"> PAGEREF _Toc230001114 \h </w:instrText>
        </w:r>
        <w:r>
          <w:rPr>
            <w:noProof/>
            <w:webHidden/>
          </w:rPr>
        </w:r>
        <w:r>
          <w:rPr>
            <w:noProof/>
            <w:webHidden/>
          </w:rPr>
          <w:fldChar w:fldCharType="separate"/>
        </w:r>
        <w:r w:rsidR="0036355B">
          <w:rPr>
            <w:noProof/>
            <w:webHidden/>
          </w:rPr>
          <w:t>232</w:t>
        </w:r>
        <w:r>
          <w:rPr>
            <w:noProof/>
            <w:webHidden/>
          </w:rPr>
          <w:fldChar w:fldCharType="end"/>
        </w:r>
      </w:hyperlink>
    </w:p>
    <w:p w14:paraId="2DAEB1E3" w14:textId="3E6C1AFA" w:rsidR="0012433E" w:rsidRDefault="0012433E">
      <w:pPr>
        <w:pStyle w:val="TOC2"/>
        <w:tabs>
          <w:tab w:val="right" w:leader="dot" w:pos="7059"/>
        </w:tabs>
        <w:rPr>
          <w:noProof/>
        </w:rPr>
      </w:pPr>
      <w:hyperlink w:anchor="_Toc230001115" w:history="1">
        <w:r w:rsidRPr="00FA5B4D">
          <w:rPr>
            <w:rStyle w:val="Hyperlink"/>
            <w:noProof/>
            <w:lang w:val="fr-CA"/>
          </w:rPr>
          <w:t>17.2 Distinguer — Ce qu’il faut garder, transmettre ou protéger</w:t>
        </w:r>
        <w:r>
          <w:rPr>
            <w:noProof/>
            <w:webHidden/>
          </w:rPr>
          <w:tab/>
        </w:r>
        <w:r>
          <w:rPr>
            <w:noProof/>
            <w:webHidden/>
          </w:rPr>
          <w:fldChar w:fldCharType="begin"/>
        </w:r>
        <w:r>
          <w:rPr>
            <w:noProof/>
            <w:webHidden/>
          </w:rPr>
          <w:instrText xml:space="preserve"> PAGEREF _Toc230001115 \h </w:instrText>
        </w:r>
        <w:r>
          <w:rPr>
            <w:noProof/>
            <w:webHidden/>
          </w:rPr>
        </w:r>
        <w:r>
          <w:rPr>
            <w:noProof/>
            <w:webHidden/>
          </w:rPr>
          <w:fldChar w:fldCharType="separate"/>
        </w:r>
        <w:r w:rsidR="0036355B">
          <w:rPr>
            <w:noProof/>
            <w:webHidden/>
          </w:rPr>
          <w:t>234</w:t>
        </w:r>
        <w:r>
          <w:rPr>
            <w:noProof/>
            <w:webHidden/>
          </w:rPr>
          <w:fldChar w:fldCharType="end"/>
        </w:r>
      </w:hyperlink>
    </w:p>
    <w:p w14:paraId="21EB0CBC" w14:textId="016B9D04" w:rsidR="0012433E" w:rsidRDefault="0012433E">
      <w:pPr>
        <w:pStyle w:val="TOC2"/>
        <w:tabs>
          <w:tab w:val="right" w:leader="dot" w:pos="7059"/>
        </w:tabs>
        <w:rPr>
          <w:noProof/>
        </w:rPr>
      </w:pPr>
      <w:hyperlink w:anchor="_Toc230001116" w:history="1">
        <w:r w:rsidRPr="00FA5B4D">
          <w:rPr>
            <w:rStyle w:val="Hyperlink"/>
            <w:noProof/>
            <w:lang w:val="fr-CA"/>
          </w:rPr>
          <w:t>17.3 Transformer — De l’expérience à la mémoire utile</w:t>
        </w:r>
        <w:r>
          <w:rPr>
            <w:noProof/>
            <w:webHidden/>
          </w:rPr>
          <w:tab/>
        </w:r>
        <w:r>
          <w:rPr>
            <w:noProof/>
            <w:webHidden/>
          </w:rPr>
          <w:fldChar w:fldCharType="begin"/>
        </w:r>
        <w:r>
          <w:rPr>
            <w:noProof/>
            <w:webHidden/>
          </w:rPr>
          <w:instrText xml:space="preserve"> PAGEREF _Toc230001116 \h </w:instrText>
        </w:r>
        <w:r>
          <w:rPr>
            <w:noProof/>
            <w:webHidden/>
          </w:rPr>
        </w:r>
        <w:r>
          <w:rPr>
            <w:noProof/>
            <w:webHidden/>
          </w:rPr>
          <w:fldChar w:fldCharType="separate"/>
        </w:r>
        <w:r w:rsidR="0036355B">
          <w:rPr>
            <w:noProof/>
            <w:webHidden/>
          </w:rPr>
          <w:t>236</w:t>
        </w:r>
        <w:r>
          <w:rPr>
            <w:noProof/>
            <w:webHidden/>
          </w:rPr>
          <w:fldChar w:fldCharType="end"/>
        </w:r>
      </w:hyperlink>
    </w:p>
    <w:p w14:paraId="515455C6" w14:textId="1F43F908" w:rsidR="0012433E" w:rsidRDefault="0012433E">
      <w:pPr>
        <w:pStyle w:val="TOC2"/>
        <w:tabs>
          <w:tab w:val="right" w:leader="dot" w:pos="7059"/>
        </w:tabs>
        <w:rPr>
          <w:noProof/>
        </w:rPr>
      </w:pPr>
      <w:hyperlink w:anchor="_Toc230001117" w:history="1">
        <w:r w:rsidRPr="00FA5B4D">
          <w:rPr>
            <w:rStyle w:val="Hyperlink"/>
            <w:noProof/>
            <w:lang w:val="fr-CA"/>
          </w:rPr>
          <w:t>17.4 Produire — Fiche de mémoire utile</w:t>
        </w:r>
        <w:r>
          <w:rPr>
            <w:noProof/>
            <w:webHidden/>
          </w:rPr>
          <w:tab/>
        </w:r>
        <w:r>
          <w:rPr>
            <w:noProof/>
            <w:webHidden/>
          </w:rPr>
          <w:fldChar w:fldCharType="begin"/>
        </w:r>
        <w:r>
          <w:rPr>
            <w:noProof/>
            <w:webHidden/>
          </w:rPr>
          <w:instrText xml:space="preserve"> PAGEREF _Toc230001117 \h </w:instrText>
        </w:r>
        <w:r>
          <w:rPr>
            <w:noProof/>
            <w:webHidden/>
          </w:rPr>
        </w:r>
        <w:r>
          <w:rPr>
            <w:noProof/>
            <w:webHidden/>
          </w:rPr>
          <w:fldChar w:fldCharType="separate"/>
        </w:r>
        <w:r w:rsidR="0036355B">
          <w:rPr>
            <w:noProof/>
            <w:webHidden/>
          </w:rPr>
          <w:t>238</w:t>
        </w:r>
        <w:r>
          <w:rPr>
            <w:noProof/>
            <w:webHidden/>
          </w:rPr>
          <w:fldChar w:fldCharType="end"/>
        </w:r>
      </w:hyperlink>
    </w:p>
    <w:p w14:paraId="2B6B5FBA" w14:textId="0E7F95C4" w:rsidR="0012433E" w:rsidRDefault="0012433E">
      <w:pPr>
        <w:pStyle w:val="TOC2"/>
        <w:tabs>
          <w:tab w:val="right" w:leader="dot" w:pos="7059"/>
        </w:tabs>
        <w:rPr>
          <w:noProof/>
        </w:rPr>
      </w:pPr>
      <w:hyperlink w:anchor="_Toc230001118" w:history="1">
        <w:r w:rsidRPr="00FA5B4D">
          <w:rPr>
            <w:rStyle w:val="Hyperlink"/>
            <w:noProof/>
            <w:lang w:val="fr-CA"/>
          </w:rPr>
          <w:t>17.5 Retenir — Ce qu’une mémoire utile doit conserver</w:t>
        </w:r>
        <w:r>
          <w:rPr>
            <w:noProof/>
            <w:webHidden/>
          </w:rPr>
          <w:tab/>
        </w:r>
        <w:r>
          <w:rPr>
            <w:noProof/>
            <w:webHidden/>
          </w:rPr>
          <w:fldChar w:fldCharType="begin"/>
        </w:r>
        <w:r>
          <w:rPr>
            <w:noProof/>
            <w:webHidden/>
          </w:rPr>
          <w:instrText xml:space="preserve"> PAGEREF _Toc230001118 \h </w:instrText>
        </w:r>
        <w:r>
          <w:rPr>
            <w:noProof/>
            <w:webHidden/>
          </w:rPr>
        </w:r>
        <w:r>
          <w:rPr>
            <w:noProof/>
            <w:webHidden/>
          </w:rPr>
          <w:fldChar w:fldCharType="separate"/>
        </w:r>
        <w:r w:rsidR="0036355B">
          <w:rPr>
            <w:noProof/>
            <w:webHidden/>
          </w:rPr>
          <w:t>240</w:t>
        </w:r>
        <w:r>
          <w:rPr>
            <w:noProof/>
            <w:webHidden/>
          </w:rPr>
          <w:fldChar w:fldCharType="end"/>
        </w:r>
      </w:hyperlink>
    </w:p>
    <w:p w14:paraId="51443165" w14:textId="48018985" w:rsidR="0012433E" w:rsidRDefault="0012433E">
      <w:pPr>
        <w:pStyle w:val="TOC2"/>
        <w:tabs>
          <w:tab w:val="right" w:leader="dot" w:pos="7059"/>
        </w:tabs>
        <w:rPr>
          <w:noProof/>
        </w:rPr>
      </w:pPr>
      <w:hyperlink w:anchor="_Toc230001119" w:history="1">
        <w:r w:rsidRPr="00FA5B4D">
          <w:rPr>
            <w:rStyle w:val="Hyperlink"/>
            <w:noProof/>
            <w:lang w:val="fr-CA"/>
          </w:rPr>
          <w:t>17.6 Projeter — La prochaine étape responsable</w:t>
        </w:r>
        <w:r>
          <w:rPr>
            <w:noProof/>
            <w:webHidden/>
          </w:rPr>
          <w:tab/>
        </w:r>
        <w:r>
          <w:rPr>
            <w:noProof/>
            <w:webHidden/>
          </w:rPr>
          <w:fldChar w:fldCharType="begin"/>
        </w:r>
        <w:r>
          <w:rPr>
            <w:noProof/>
            <w:webHidden/>
          </w:rPr>
          <w:instrText xml:space="preserve"> PAGEREF _Toc230001119 \h </w:instrText>
        </w:r>
        <w:r>
          <w:rPr>
            <w:noProof/>
            <w:webHidden/>
          </w:rPr>
        </w:r>
        <w:r>
          <w:rPr>
            <w:noProof/>
            <w:webHidden/>
          </w:rPr>
          <w:fldChar w:fldCharType="separate"/>
        </w:r>
        <w:r w:rsidR="0036355B">
          <w:rPr>
            <w:noProof/>
            <w:webHidden/>
          </w:rPr>
          <w:t>241</w:t>
        </w:r>
        <w:r>
          <w:rPr>
            <w:noProof/>
            <w:webHidden/>
          </w:rPr>
          <w:fldChar w:fldCharType="end"/>
        </w:r>
      </w:hyperlink>
    </w:p>
    <w:p w14:paraId="4027CCD4" w14:textId="38EFC351" w:rsidR="0012433E" w:rsidRDefault="0012433E">
      <w:pPr>
        <w:pStyle w:val="TOC2"/>
        <w:tabs>
          <w:tab w:val="right" w:leader="dot" w:pos="7059"/>
        </w:tabs>
        <w:rPr>
          <w:noProof/>
        </w:rPr>
      </w:pPr>
      <w:hyperlink w:anchor="_Toc230001120" w:history="1">
        <w:r w:rsidRPr="00FA5B4D">
          <w:rPr>
            <w:rStyle w:val="Hyperlink"/>
            <w:noProof/>
            <w:lang w:val="fr-CA"/>
          </w:rPr>
          <w:t>17.7 Référencer — Références mobilisées</w:t>
        </w:r>
        <w:r>
          <w:rPr>
            <w:noProof/>
            <w:webHidden/>
          </w:rPr>
          <w:tab/>
        </w:r>
        <w:r>
          <w:rPr>
            <w:noProof/>
            <w:webHidden/>
          </w:rPr>
          <w:fldChar w:fldCharType="begin"/>
        </w:r>
        <w:r>
          <w:rPr>
            <w:noProof/>
            <w:webHidden/>
          </w:rPr>
          <w:instrText xml:space="preserve"> PAGEREF _Toc230001120 \h </w:instrText>
        </w:r>
        <w:r>
          <w:rPr>
            <w:noProof/>
            <w:webHidden/>
          </w:rPr>
        </w:r>
        <w:r>
          <w:rPr>
            <w:noProof/>
            <w:webHidden/>
          </w:rPr>
          <w:fldChar w:fldCharType="separate"/>
        </w:r>
        <w:r w:rsidR="0036355B">
          <w:rPr>
            <w:noProof/>
            <w:webHidden/>
          </w:rPr>
          <w:t>242</w:t>
        </w:r>
        <w:r>
          <w:rPr>
            <w:noProof/>
            <w:webHidden/>
          </w:rPr>
          <w:fldChar w:fldCharType="end"/>
        </w:r>
      </w:hyperlink>
    </w:p>
    <w:p w14:paraId="51E9B263" w14:textId="4D5A435C" w:rsidR="0012433E" w:rsidRDefault="0012433E">
      <w:pPr>
        <w:pStyle w:val="TOC2"/>
        <w:tabs>
          <w:tab w:val="right" w:leader="dot" w:pos="7059"/>
        </w:tabs>
        <w:rPr>
          <w:noProof/>
        </w:rPr>
      </w:pPr>
      <w:hyperlink w:anchor="_Toc230001121" w:history="1">
        <w:r w:rsidRPr="00FA5B4D">
          <w:rPr>
            <w:rStyle w:val="Hyperlink"/>
            <w:noProof/>
            <w:lang w:val="fr-CA"/>
          </w:rPr>
          <w:t>17.8 Livrable du chapitre</w:t>
        </w:r>
        <w:r>
          <w:rPr>
            <w:noProof/>
            <w:webHidden/>
          </w:rPr>
          <w:tab/>
        </w:r>
        <w:r>
          <w:rPr>
            <w:noProof/>
            <w:webHidden/>
          </w:rPr>
          <w:fldChar w:fldCharType="begin"/>
        </w:r>
        <w:r>
          <w:rPr>
            <w:noProof/>
            <w:webHidden/>
          </w:rPr>
          <w:instrText xml:space="preserve"> PAGEREF _Toc230001121 \h </w:instrText>
        </w:r>
        <w:r>
          <w:rPr>
            <w:noProof/>
            <w:webHidden/>
          </w:rPr>
        </w:r>
        <w:r>
          <w:rPr>
            <w:noProof/>
            <w:webHidden/>
          </w:rPr>
          <w:fldChar w:fldCharType="separate"/>
        </w:r>
        <w:r w:rsidR="0036355B">
          <w:rPr>
            <w:noProof/>
            <w:webHidden/>
          </w:rPr>
          <w:t>242</w:t>
        </w:r>
        <w:r>
          <w:rPr>
            <w:noProof/>
            <w:webHidden/>
          </w:rPr>
          <w:fldChar w:fldCharType="end"/>
        </w:r>
      </w:hyperlink>
    </w:p>
    <w:p w14:paraId="0D6D63D9" w14:textId="3A32AE10" w:rsidR="0012433E" w:rsidRDefault="0012433E">
      <w:pPr>
        <w:pStyle w:val="TOC2"/>
        <w:tabs>
          <w:tab w:val="right" w:leader="dot" w:pos="7059"/>
        </w:tabs>
        <w:rPr>
          <w:rStyle w:val="Hyperlink"/>
          <w:noProof/>
        </w:rPr>
      </w:pPr>
      <w:hyperlink w:anchor="_Toc230001122" w:history="1">
        <w:r w:rsidRPr="00FA5B4D">
          <w:rPr>
            <w:rStyle w:val="Hyperlink"/>
            <w:noProof/>
          </w:rPr>
          <w:t>17.9 Transition vers le chapitre 18</w:t>
        </w:r>
        <w:r>
          <w:rPr>
            <w:noProof/>
            <w:webHidden/>
          </w:rPr>
          <w:tab/>
        </w:r>
        <w:r>
          <w:rPr>
            <w:noProof/>
            <w:webHidden/>
          </w:rPr>
          <w:fldChar w:fldCharType="begin"/>
        </w:r>
        <w:r>
          <w:rPr>
            <w:noProof/>
            <w:webHidden/>
          </w:rPr>
          <w:instrText xml:space="preserve"> PAGEREF _Toc230001122 \h </w:instrText>
        </w:r>
        <w:r>
          <w:rPr>
            <w:noProof/>
            <w:webHidden/>
          </w:rPr>
        </w:r>
        <w:r>
          <w:rPr>
            <w:noProof/>
            <w:webHidden/>
          </w:rPr>
          <w:fldChar w:fldCharType="separate"/>
        </w:r>
        <w:r w:rsidR="0036355B">
          <w:rPr>
            <w:noProof/>
            <w:webHidden/>
          </w:rPr>
          <w:t>243</w:t>
        </w:r>
        <w:r>
          <w:rPr>
            <w:noProof/>
            <w:webHidden/>
          </w:rPr>
          <w:fldChar w:fldCharType="end"/>
        </w:r>
      </w:hyperlink>
    </w:p>
    <w:p w14:paraId="6A164CC5" w14:textId="77777777" w:rsidR="0012433E" w:rsidRPr="0012433E" w:rsidRDefault="0012433E" w:rsidP="0012433E">
      <w:pPr>
        <w:rPr>
          <w:noProof/>
        </w:rPr>
      </w:pPr>
    </w:p>
    <w:p w14:paraId="389C342E" w14:textId="01F51CFD" w:rsidR="0012433E" w:rsidRDefault="0012433E">
      <w:pPr>
        <w:pStyle w:val="TOC1"/>
        <w:tabs>
          <w:tab w:val="right" w:leader="dot" w:pos="7059"/>
        </w:tabs>
        <w:rPr>
          <w:noProof/>
        </w:rPr>
      </w:pPr>
      <w:hyperlink w:anchor="_Toc230001123" w:history="1">
        <w:r w:rsidRPr="00FA5B4D">
          <w:rPr>
            <w:rStyle w:val="Hyperlink"/>
            <w:bCs/>
            <w:noProof/>
            <w:lang w:val="fr-CA"/>
          </w:rPr>
          <w:t>18. Synthèse, travail final et conclusion</w:t>
        </w:r>
        <w:r>
          <w:rPr>
            <w:noProof/>
            <w:webHidden/>
          </w:rPr>
          <w:tab/>
        </w:r>
        <w:r>
          <w:rPr>
            <w:noProof/>
            <w:webHidden/>
          </w:rPr>
          <w:fldChar w:fldCharType="begin"/>
        </w:r>
        <w:r>
          <w:rPr>
            <w:noProof/>
            <w:webHidden/>
          </w:rPr>
          <w:instrText xml:space="preserve"> PAGEREF _Toc230001123 \h </w:instrText>
        </w:r>
        <w:r>
          <w:rPr>
            <w:noProof/>
            <w:webHidden/>
          </w:rPr>
        </w:r>
        <w:r>
          <w:rPr>
            <w:noProof/>
            <w:webHidden/>
          </w:rPr>
          <w:fldChar w:fldCharType="separate"/>
        </w:r>
        <w:r w:rsidR="0036355B">
          <w:rPr>
            <w:noProof/>
            <w:webHidden/>
          </w:rPr>
          <w:t>245</w:t>
        </w:r>
        <w:r>
          <w:rPr>
            <w:noProof/>
            <w:webHidden/>
          </w:rPr>
          <w:fldChar w:fldCharType="end"/>
        </w:r>
      </w:hyperlink>
    </w:p>
    <w:p w14:paraId="5B8A92F7" w14:textId="48EEA6A1" w:rsidR="0012433E" w:rsidRDefault="0012433E">
      <w:pPr>
        <w:pStyle w:val="TOC2"/>
        <w:tabs>
          <w:tab w:val="right" w:leader="dot" w:pos="7059"/>
        </w:tabs>
        <w:rPr>
          <w:noProof/>
        </w:rPr>
      </w:pPr>
      <w:hyperlink w:anchor="_Toc230001124" w:history="1">
        <w:r w:rsidRPr="00FA5B4D">
          <w:rPr>
            <w:rStyle w:val="Hyperlink"/>
            <w:noProof/>
            <w:lang w:val="fr-CA"/>
          </w:rPr>
          <w:t>18.0 Objectifs du chapitre</w:t>
        </w:r>
        <w:r>
          <w:rPr>
            <w:noProof/>
            <w:webHidden/>
          </w:rPr>
          <w:tab/>
        </w:r>
        <w:r>
          <w:rPr>
            <w:noProof/>
            <w:webHidden/>
          </w:rPr>
          <w:fldChar w:fldCharType="begin"/>
        </w:r>
        <w:r>
          <w:rPr>
            <w:noProof/>
            <w:webHidden/>
          </w:rPr>
          <w:instrText xml:space="preserve"> PAGEREF _Toc230001124 \h </w:instrText>
        </w:r>
        <w:r>
          <w:rPr>
            <w:noProof/>
            <w:webHidden/>
          </w:rPr>
        </w:r>
        <w:r>
          <w:rPr>
            <w:noProof/>
            <w:webHidden/>
          </w:rPr>
          <w:fldChar w:fldCharType="separate"/>
        </w:r>
        <w:r w:rsidR="0036355B">
          <w:rPr>
            <w:noProof/>
            <w:webHidden/>
          </w:rPr>
          <w:t>245</w:t>
        </w:r>
        <w:r>
          <w:rPr>
            <w:noProof/>
            <w:webHidden/>
          </w:rPr>
          <w:fldChar w:fldCharType="end"/>
        </w:r>
      </w:hyperlink>
    </w:p>
    <w:p w14:paraId="6E34E7CB" w14:textId="2ECB6332" w:rsidR="0012433E" w:rsidRDefault="0012433E">
      <w:pPr>
        <w:pStyle w:val="TOC2"/>
        <w:tabs>
          <w:tab w:val="right" w:leader="dot" w:pos="7059"/>
        </w:tabs>
        <w:rPr>
          <w:noProof/>
        </w:rPr>
      </w:pPr>
      <w:hyperlink w:anchor="_Toc230001125" w:history="1">
        <w:r w:rsidRPr="00FA5B4D">
          <w:rPr>
            <w:rStyle w:val="Hyperlink"/>
            <w:noProof/>
            <w:lang w:val="fr-CA"/>
          </w:rPr>
          <w:t>18.1 Situer — Ce que ce chapitre accomplit</w:t>
        </w:r>
        <w:r>
          <w:rPr>
            <w:noProof/>
            <w:webHidden/>
          </w:rPr>
          <w:tab/>
        </w:r>
        <w:r>
          <w:rPr>
            <w:noProof/>
            <w:webHidden/>
          </w:rPr>
          <w:fldChar w:fldCharType="begin"/>
        </w:r>
        <w:r>
          <w:rPr>
            <w:noProof/>
            <w:webHidden/>
          </w:rPr>
          <w:instrText xml:space="preserve"> PAGEREF _Toc230001125 \h </w:instrText>
        </w:r>
        <w:r>
          <w:rPr>
            <w:noProof/>
            <w:webHidden/>
          </w:rPr>
        </w:r>
        <w:r>
          <w:rPr>
            <w:noProof/>
            <w:webHidden/>
          </w:rPr>
          <w:fldChar w:fldCharType="separate"/>
        </w:r>
        <w:r w:rsidR="0036355B">
          <w:rPr>
            <w:noProof/>
            <w:webHidden/>
          </w:rPr>
          <w:t>246</w:t>
        </w:r>
        <w:r>
          <w:rPr>
            <w:noProof/>
            <w:webHidden/>
          </w:rPr>
          <w:fldChar w:fldCharType="end"/>
        </w:r>
      </w:hyperlink>
    </w:p>
    <w:p w14:paraId="7EAD3D52" w14:textId="72EBEA23" w:rsidR="0012433E" w:rsidRDefault="0012433E">
      <w:pPr>
        <w:pStyle w:val="TOC2"/>
        <w:tabs>
          <w:tab w:val="right" w:leader="dot" w:pos="7059"/>
        </w:tabs>
        <w:rPr>
          <w:noProof/>
        </w:rPr>
      </w:pPr>
      <w:hyperlink w:anchor="_Toc230001126" w:history="1">
        <w:r w:rsidRPr="00FA5B4D">
          <w:rPr>
            <w:rStyle w:val="Hyperlink"/>
            <w:noProof/>
            <w:lang w:val="fr-CA"/>
          </w:rPr>
          <w:t>18.2 Distinguer — Ce qu’un bon travail final doit montrer</w:t>
        </w:r>
        <w:r>
          <w:rPr>
            <w:noProof/>
            <w:webHidden/>
          </w:rPr>
          <w:tab/>
        </w:r>
        <w:r>
          <w:rPr>
            <w:noProof/>
            <w:webHidden/>
          </w:rPr>
          <w:fldChar w:fldCharType="begin"/>
        </w:r>
        <w:r>
          <w:rPr>
            <w:noProof/>
            <w:webHidden/>
          </w:rPr>
          <w:instrText xml:space="preserve"> PAGEREF _Toc230001126 \h </w:instrText>
        </w:r>
        <w:r>
          <w:rPr>
            <w:noProof/>
            <w:webHidden/>
          </w:rPr>
        </w:r>
        <w:r>
          <w:rPr>
            <w:noProof/>
            <w:webHidden/>
          </w:rPr>
          <w:fldChar w:fldCharType="separate"/>
        </w:r>
        <w:r w:rsidR="0036355B">
          <w:rPr>
            <w:noProof/>
            <w:webHidden/>
          </w:rPr>
          <w:t>247</w:t>
        </w:r>
        <w:r>
          <w:rPr>
            <w:noProof/>
            <w:webHidden/>
          </w:rPr>
          <w:fldChar w:fldCharType="end"/>
        </w:r>
      </w:hyperlink>
    </w:p>
    <w:p w14:paraId="57166641" w14:textId="37129209" w:rsidR="0012433E" w:rsidRDefault="0012433E">
      <w:pPr>
        <w:pStyle w:val="TOC2"/>
        <w:tabs>
          <w:tab w:val="right" w:leader="dot" w:pos="7059"/>
        </w:tabs>
        <w:rPr>
          <w:noProof/>
        </w:rPr>
      </w:pPr>
      <w:hyperlink w:anchor="_Toc230001127" w:history="1">
        <w:r w:rsidRPr="00FA5B4D">
          <w:rPr>
            <w:rStyle w:val="Hyperlink"/>
            <w:noProof/>
            <w:lang w:val="fr-CA"/>
          </w:rPr>
          <w:t>18.3 Transformer — Assembler les pièces du parcours</w:t>
        </w:r>
        <w:r>
          <w:rPr>
            <w:noProof/>
            <w:webHidden/>
          </w:rPr>
          <w:tab/>
        </w:r>
        <w:r>
          <w:rPr>
            <w:noProof/>
            <w:webHidden/>
          </w:rPr>
          <w:fldChar w:fldCharType="begin"/>
        </w:r>
        <w:r>
          <w:rPr>
            <w:noProof/>
            <w:webHidden/>
          </w:rPr>
          <w:instrText xml:space="preserve"> PAGEREF _Toc230001127 \h </w:instrText>
        </w:r>
        <w:r>
          <w:rPr>
            <w:noProof/>
            <w:webHidden/>
          </w:rPr>
        </w:r>
        <w:r>
          <w:rPr>
            <w:noProof/>
            <w:webHidden/>
          </w:rPr>
          <w:fldChar w:fldCharType="separate"/>
        </w:r>
        <w:r w:rsidR="0036355B">
          <w:rPr>
            <w:noProof/>
            <w:webHidden/>
          </w:rPr>
          <w:t>249</w:t>
        </w:r>
        <w:r>
          <w:rPr>
            <w:noProof/>
            <w:webHidden/>
          </w:rPr>
          <w:fldChar w:fldCharType="end"/>
        </w:r>
      </w:hyperlink>
    </w:p>
    <w:p w14:paraId="115DA202" w14:textId="12516CEA" w:rsidR="0012433E" w:rsidRDefault="0012433E">
      <w:pPr>
        <w:pStyle w:val="TOC2"/>
        <w:tabs>
          <w:tab w:val="right" w:leader="dot" w:pos="7059"/>
        </w:tabs>
        <w:rPr>
          <w:noProof/>
        </w:rPr>
      </w:pPr>
      <w:hyperlink w:anchor="_Toc230001128" w:history="1">
        <w:r w:rsidRPr="00FA5B4D">
          <w:rPr>
            <w:rStyle w:val="Hyperlink"/>
            <w:noProof/>
            <w:lang w:val="fr-CA"/>
          </w:rPr>
          <w:t>18.4 Produire — Travail final complet</w:t>
        </w:r>
        <w:r>
          <w:rPr>
            <w:noProof/>
            <w:webHidden/>
          </w:rPr>
          <w:tab/>
        </w:r>
        <w:r>
          <w:rPr>
            <w:noProof/>
            <w:webHidden/>
          </w:rPr>
          <w:fldChar w:fldCharType="begin"/>
        </w:r>
        <w:r>
          <w:rPr>
            <w:noProof/>
            <w:webHidden/>
          </w:rPr>
          <w:instrText xml:space="preserve"> PAGEREF _Toc230001128 \h </w:instrText>
        </w:r>
        <w:r>
          <w:rPr>
            <w:noProof/>
            <w:webHidden/>
          </w:rPr>
        </w:r>
        <w:r>
          <w:rPr>
            <w:noProof/>
            <w:webHidden/>
          </w:rPr>
          <w:fldChar w:fldCharType="separate"/>
        </w:r>
        <w:r w:rsidR="0036355B">
          <w:rPr>
            <w:noProof/>
            <w:webHidden/>
          </w:rPr>
          <w:t>251</w:t>
        </w:r>
        <w:r>
          <w:rPr>
            <w:noProof/>
            <w:webHidden/>
          </w:rPr>
          <w:fldChar w:fldCharType="end"/>
        </w:r>
      </w:hyperlink>
    </w:p>
    <w:p w14:paraId="501CEAC3" w14:textId="2EB68685" w:rsidR="0012433E" w:rsidRDefault="0012433E">
      <w:pPr>
        <w:pStyle w:val="TOC2"/>
        <w:tabs>
          <w:tab w:val="right" w:leader="dot" w:pos="7059"/>
        </w:tabs>
        <w:rPr>
          <w:noProof/>
        </w:rPr>
      </w:pPr>
      <w:hyperlink w:anchor="_Toc230001129" w:history="1">
        <w:r w:rsidRPr="00FA5B4D">
          <w:rPr>
            <w:rStyle w:val="Hyperlink"/>
            <w:noProof/>
            <w:lang w:val="fr-CA"/>
          </w:rPr>
          <w:t>18.5 Évaluer — Autoévaluation et critères</w:t>
        </w:r>
        <w:r>
          <w:rPr>
            <w:noProof/>
            <w:webHidden/>
          </w:rPr>
          <w:tab/>
        </w:r>
        <w:r>
          <w:rPr>
            <w:noProof/>
            <w:webHidden/>
          </w:rPr>
          <w:fldChar w:fldCharType="begin"/>
        </w:r>
        <w:r>
          <w:rPr>
            <w:noProof/>
            <w:webHidden/>
          </w:rPr>
          <w:instrText xml:space="preserve"> PAGEREF _Toc230001129 \h </w:instrText>
        </w:r>
        <w:r>
          <w:rPr>
            <w:noProof/>
            <w:webHidden/>
          </w:rPr>
        </w:r>
        <w:r>
          <w:rPr>
            <w:noProof/>
            <w:webHidden/>
          </w:rPr>
          <w:fldChar w:fldCharType="separate"/>
        </w:r>
        <w:r w:rsidR="0036355B">
          <w:rPr>
            <w:noProof/>
            <w:webHidden/>
          </w:rPr>
          <w:t>254</w:t>
        </w:r>
        <w:r>
          <w:rPr>
            <w:noProof/>
            <w:webHidden/>
          </w:rPr>
          <w:fldChar w:fldCharType="end"/>
        </w:r>
      </w:hyperlink>
    </w:p>
    <w:p w14:paraId="006711FC" w14:textId="15FF79DC" w:rsidR="0012433E" w:rsidRDefault="0012433E">
      <w:pPr>
        <w:pStyle w:val="TOC2"/>
        <w:tabs>
          <w:tab w:val="right" w:leader="dot" w:pos="7059"/>
        </w:tabs>
        <w:rPr>
          <w:noProof/>
        </w:rPr>
      </w:pPr>
      <w:hyperlink w:anchor="_Toc230001130" w:history="1">
        <w:r w:rsidRPr="00FA5B4D">
          <w:rPr>
            <w:rStyle w:val="Hyperlink"/>
            <w:noProof/>
            <w:lang w:val="fr-CA"/>
          </w:rPr>
          <w:t>18.6 Projeter — Après le travail final</w:t>
        </w:r>
        <w:r>
          <w:rPr>
            <w:noProof/>
            <w:webHidden/>
          </w:rPr>
          <w:tab/>
        </w:r>
        <w:r>
          <w:rPr>
            <w:noProof/>
            <w:webHidden/>
          </w:rPr>
          <w:fldChar w:fldCharType="begin"/>
        </w:r>
        <w:r>
          <w:rPr>
            <w:noProof/>
            <w:webHidden/>
          </w:rPr>
          <w:instrText xml:space="preserve"> PAGEREF _Toc230001130 \h </w:instrText>
        </w:r>
        <w:r>
          <w:rPr>
            <w:noProof/>
            <w:webHidden/>
          </w:rPr>
        </w:r>
        <w:r>
          <w:rPr>
            <w:noProof/>
            <w:webHidden/>
          </w:rPr>
          <w:fldChar w:fldCharType="separate"/>
        </w:r>
        <w:r w:rsidR="0036355B">
          <w:rPr>
            <w:noProof/>
            <w:webHidden/>
          </w:rPr>
          <w:t>256</w:t>
        </w:r>
        <w:r>
          <w:rPr>
            <w:noProof/>
            <w:webHidden/>
          </w:rPr>
          <w:fldChar w:fldCharType="end"/>
        </w:r>
      </w:hyperlink>
    </w:p>
    <w:p w14:paraId="0D29AD8B" w14:textId="250CC807" w:rsidR="0012433E" w:rsidRDefault="0012433E">
      <w:pPr>
        <w:pStyle w:val="TOC2"/>
        <w:tabs>
          <w:tab w:val="right" w:leader="dot" w:pos="7059"/>
        </w:tabs>
        <w:rPr>
          <w:noProof/>
        </w:rPr>
      </w:pPr>
      <w:hyperlink w:anchor="_Toc230001131" w:history="1">
        <w:r w:rsidRPr="00FA5B4D">
          <w:rPr>
            <w:rStyle w:val="Hyperlink"/>
            <w:noProof/>
            <w:lang w:val="fr-CA"/>
          </w:rPr>
          <w:t>18.7 Référencer — Références mobilisées</w:t>
        </w:r>
        <w:r>
          <w:rPr>
            <w:noProof/>
            <w:webHidden/>
          </w:rPr>
          <w:tab/>
        </w:r>
        <w:r>
          <w:rPr>
            <w:noProof/>
            <w:webHidden/>
          </w:rPr>
          <w:fldChar w:fldCharType="begin"/>
        </w:r>
        <w:r>
          <w:rPr>
            <w:noProof/>
            <w:webHidden/>
          </w:rPr>
          <w:instrText xml:space="preserve"> PAGEREF _Toc230001131 \h </w:instrText>
        </w:r>
        <w:r>
          <w:rPr>
            <w:noProof/>
            <w:webHidden/>
          </w:rPr>
        </w:r>
        <w:r>
          <w:rPr>
            <w:noProof/>
            <w:webHidden/>
          </w:rPr>
          <w:fldChar w:fldCharType="separate"/>
        </w:r>
        <w:r w:rsidR="0036355B">
          <w:rPr>
            <w:noProof/>
            <w:webHidden/>
          </w:rPr>
          <w:t>257</w:t>
        </w:r>
        <w:r>
          <w:rPr>
            <w:noProof/>
            <w:webHidden/>
          </w:rPr>
          <w:fldChar w:fldCharType="end"/>
        </w:r>
      </w:hyperlink>
    </w:p>
    <w:p w14:paraId="12F35B6F" w14:textId="0D5E7395" w:rsidR="0012433E" w:rsidRDefault="0012433E">
      <w:pPr>
        <w:pStyle w:val="TOC2"/>
        <w:tabs>
          <w:tab w:val="right" w:leader="dot" w:pos="7059"/>
        </w:tabs>
        <w:rPr>
          <w:noProof/>
        </w:rPr>
      </w:pPr>
      <w:hyperlink w:anchor="_Toc230001132" w:history="1">
        <w:r w:rsidRPr="00FA5B4D">
          <w:rPr>
            <w:rStyle w:val="Hyperlink"/>
            <w:noProof/>
            <w:lang w:val="fr-CA"/>
          </w:rPr>
          <w:t>18.8 Retenir — Conclusion générale</w:t>
        </w:r>
        <w:r>
          <w:rPr>
            <w:noProof/>
            <w:webHidden/>
          </w:rPr>
          <w:tab/>
        </w:r>
        <w:r>
          <w:rPr>
            <w:noProof/>
            <w:webHidden/>
          </w:rPr>
          <w:fldChar w:fldCharType="begin"/>
        </w:r>
        <w:r>
          <w:rPr>
            <w:noProof/>
            <w:webHidden/>
          </w:rPr>
          <w:instrText xml:space="preserve"> PAGEREF _Toc230001132 \h </w:instrText>
        </w:r>
        <w:r>
          <w:rPr>
            <w:noProof/>
            <w:webHidden/>
          </w:rPr>
        </w:r>
        <w:r>
          <w:rPr>
            <w:noProof/>
            <w:webHidden/>
          </w:rPr>
          <w:fldChar w:fldCharType="separate"/>
        </w:r>
        <w:r w:rsidR="0036355B">
          <w:rPr>
            <w:noProof/>
            <w:webHidden/>
          </w:rPr>
          <w:t>258</w:t>
        </w:r>
        <w:r>
          <w:rPr>
            <w:noProof/>
            <w:webHidden/>
          </w:rPr>
          <w:fldChar w:fldCharType="end"/>
        </w:r>
      </w:hyperlink>
    </w:p>
    <w:p w14:paraId="1D075A14" w14:textId="1ABAB4B4" w:rsidR="0012433E" w:rsidRDefault="0012433E">
      <w:pPr>
        <w:pStyle w:val="TOC2"/>
        <w:tabs>
          <w:tab w:val="right" w:leader="dot" w:pos="7059"/>
        </w:tabs>
        <w:rPr>
          <w:noProof/>
        </w:rPr>
      </w:pPr>
      <w:hyperlink w:anchor="_Toc230001133" w:history="1">
        <w:r w:rsidRPr="00FA5B4D">
          <w:rPr>
            <w:rStyle w:val="Hyperlink"/>
            <w:noProof/>
            <w:lang w:val="fr-CA"/>
          </w:rPr>
          <w:t>18.9 Clôture du manuel</w:t>
        </w:r>
        <w:r>
          <w:rPr>
            <w:noProof/>
            <w:webHidden/>
          </w:rPr>
          <w:tab/>
        </w:r>
        <w:r>
          <w:rPr>
            <w:noProof/>
            <w:webHidden/>
          </w:rPr>
          <w:fldChar w:fldCharType="begin"/>
        </w:r>
        <w:r>
          <w:rPr>
            <w:noProof/>
            <w:webHidden/>
          </w:rPr>
          <w:instrText xml:space="preserve"> PAGEREF _Toc230001133 \h </w:instrText>
        </w:r>
        <w:r>
          <w:rPr>
            <w:noProof/>
            <w:webHidden/>
          </w:rPr>
        </w:r>
        <w:r>
          <w:rPr>
            <w:noProof/>
            <w:webHidden/>
          </w:rPr>
          <w:fldChar w:fldCharType="separate"/>
        </w:r>
        <w:r w:rsidR="0036355B">
          <w:rPr>
            <w:noProof/>
            <w:webHidden/>
          </w:rPr>
          <w:t>258</w:t>
        </w:r>
        <w:r>
          <w:rPr>
            <w:noProof/>
            <w:webHidden/>
          </w:rPr>
          <w:fldChar w:fldCharType="end"/>
        </w:r>
      </w:hyperlink>
    </w:p>
    <w:p w14:paraId="3E1774AA" w14:textId="583C89C8" w:rsidR="0012433E" w:rsidRDefault="0012433E">
      <w:pPr>
        <w:pStyle w:val="TOC1"/>
        <w:tabs>
          <w:tab w:val="right" w:leader="dot" w:pos="7059"/>
        </w:tabs>
        <w:rPr>
          <w:noProof/>
        </w:rPr>
      </w:pPr>
      <w:hyperlink w:anchor="_Toc230001134" w:history="1">
        <w:r w:rsidRPr="00FA5B4D">
          <w:rPr>
            <w:rStyle w:val="Hyperlink"/>
            <w:noProof/>
            <w:lang w:val="fr-CA"/>
          </w:rPr>
          <w:t>Bibliographie commentée</w:t>
        </w:r>
        <w:r>
          <w:rPr>
            <w:noProof/>
            <w:webHidden/>
          </w:rPr>
          <w:tab/>
        </w:r>
        <w:r>
          <w:rPr>
            <w:noProof/>
            <w:webHidden/>
          </w:rPr>
          <w:fldChar w:fldCharType="begin"/>
        </w:r>
        <w:r>
          <w:rPr>
            <w:noProof/>
            <w:webHidden/>
          </w:rPr>
          <w:instrText xml:space="preserve"> PAGEREF _Toc230001134 \h </w:instrText>
        </w:r>
        <w:r>
          <w:rPr>
            <w:noProof/>
            <w:webHidden/>
          </w:rPr>
        </w:r>
        <w:r>
          <w:rPr>
            <w:noProof/>
            <w:webHidden/>
          </w:rPr>
          <w:fldChar w:fldCharType="separate"/>
        </w:r>
        <w:r w:rsidR="0036355B">
          <w:rPr>
            <w:noProof/>
            <w:webHidden/>
          </w:rPr>
          <w:t>259</w:t>
        </w:r>
        <w:r>
          <w:rPr>
            <w:noProof/>
            <w:webHidden/>
          </w:rPr>
          <w:fldChar w:fldCharType="end"/>
        </w:r>
      </w:hyperlink>
    </w:p>
    <w:p w14:paraId="24E37337" w14:textId="28130F26" w:rsidR="0012433E" w:rsidRDefault="0012433E">
      <w:pPr>
        <w:pStyle w:val="TOC1"/>
        <w:tabs>
          <w:tab w:val="right" w:leader="dot" w:pos="7059"/>
        </w:tabs>
        <w:rPr>
          <w:noProof/>
        </w:rPr>
      </w:pPr>
      <w:hyperlink w:anchor="_Toc230001135" w:history="1">
        <w:r w:rsidRPr="00FA5B4D">
          <w:rPr>
            <w:rStyle w:val="Hyperlink"/>
            <w:noProof/>
            <w:lang w:val="fr-CA"/>
          </w:rPr>
          <w:t>Glossaire</w:t>
        </w:r>
        <w:r>
          <w:rPr>
            <w:noProof/>
            <w:webHidden/>
          </w:rPr>
          <w:tab/>
        </w:r>
        <w:r>
          <w:rPr>
            <w:noProof/>
            <w:webHidden/>
          </w:rPr>
          <w:fldChar w:fldCharType="begin"/>
        </w:r>
        <w:r>
          <w:rPr>
            <w:noProof/>
            <w:webHidden/>
          </w:rPr>
          <w:instrText xml:space="preserve"> PAGEREF _Toc230001135 \h </w:instrText>
        </w:r>
        <w:r>
          <w:rPr>
            <w:noProof/>
            <w:webHidden/>
          </w:rPr>
        </w:r>
        <w:r>
          <w:rPr>
            <w:noProof/>
            <w:webHidden/>
          </w:rPr>
          <w:fldChar w:fldCharType="separate"/>
        </w:r>
        <w:r w:rsidR="0036355B">
          <w:rPr>
            <w:noProof/>
            <w:webHidden/>
          </w:rPr>
          <w:t>265</w:t>
        </w:r>
        <w:r>
          <w:rPr>
            <w:noProof/>
            <w:webHidden/>
          </w:rPr>
          <w:fldChar w:fldCharType="end"/>
        </w:r>
      </w:hyperlink>
    </w:p>
    <w:p w14:paraId="3C2923DF" w14:textId="40CAA656" w:rsidR="00DD12A9" w:rsidRPr="0012433E" w:rsidRDefault="00000000">
      <w:pPr>
        <w:rPr>
          <w:lang w:val="fr-CA"/>
        </w:rPr>
        <w:sectPr w:rsidR="00DD12A9" w:rsidRPr="0012433E" w:rsidSect="001114DF">
          <w:footerReference w:type="default" r:id="rId9"/>
          <w:pgSz w:w="8640" w:h="12960"/>
          <w:pgMar w:top="794" w:right="709" w:bottom="794" w:left="862" w:header="363" w:footer="363" w:gutter="0"/>
          <w:cols w:space="720"/>
          <w:docGrid w:linePitch="286"/>
        </w:sectPr>
      </w:pPr>
      <w:r>
        <w:fldChar w:fldCharType="end"/>
      </w:r>
    </w:p>
    <w:p w14:paraId="1151EDC4" w14:textId="77777777" w:rsidR="00DD12A9" w:rsidRPr="0012433E" w:rsidRDefault="00000000">
      <w:pPr>
        <w:pStyle w:val="Heading1"/>
        <w:rPr>
          <w:lang w:val="fr-CA"/>
        </w:rPr>
      </w:pPr>
      <w:bookmarkStart w:id="12" w:name="_fmainunyo5nr" w:colFirst="0" w:colLast="0"/>
      <w:bookmarkStart w:id="13" w:name="_Toc230000951"/>
      <w:bookmarkEnd w:id="12"/>
      <w:r w:rsidRPr="0012433E">
        <w:rPr>
          <w:bCs/>
          <w:szCs w:val="35"/>
          <w:lang w:val="fr-CA"/>
        </w:rPr>
        <w:lastRenderedPageBreak/>
        <w:t>01. Introduction générale</w:t>
      </w:r>
      <w:bookmarkEnd w:id="13"/>
    </w:p>
    <w:p w14:paraId="0F1B442F" w14:textId="5D085402" w:rsidR="00DD12A9" w:rsidRPr="0012433E" w:rsidRDefault="00000000">
      <w:pPr>
        <w:rPr>
          <w:lang w:val="fr-CA"/>
        </w:rPr>
      </w:pPr>
      <w:r w:rsidRPr="0012433E">
        <w:rPr>
          <w:b/>
          <w:bCs/>
          <w:szCs w:val="21"/>
          <w:lang w:val="fr-CA"/>
        </w:rPr>
        <w:t>Rôle du chapitre :</w:t>
      </w:r>
      <w:r w:rsidRPr="0012433E">
        <w:rPr>
          <w:szCs w:val="21"/>
          <w:lang w:val="fr-CA"/>
        </w:rPr>
        <w:t xml:space="preserve"> Orienter</w:t>
      </w:r>
    </w:p>
    <w:p w14:paraId="24137998" w14:textId="77777777" w:rsidR="00DD12A9" w:rsidRPr="0012433E" w:rsidRDefault="00000000">
      <w:pPr>
        <w:pStyle w:val="Heading2"/>
        <w:rPr>
          <w:lang w:val="fr-CA"/>
        </w:rPr>
      </w:pPr>
      <w:bookmarkStart w:id="14" w:name="_k9eioytiof7" w:colFirst="0" w:colLast="0"/>
      <w:bookmarkStart w:id="15" w:name="_Toc230000952"/>
      <w:bookmarkEnd w:id="14"/>
      <w:r w:rsidRPr="0012433E">
        <w:rPr>
          <w:szCs w:val="26"/>
          <w:lang w:val="fr-CA"/>
        </w:rPr>
        <w:t>1.0 Objectifs du chapitre</w:t>
      </w:r>
      <w:bookmarkEnd w:id="15"/>
    </w:p>
    <w:p w14:paraId="1A2C90BE" w14:textId="77777777" w:rsidR="00DD12A9" w:rsidRPr="0012433E" w:rsidRDefault="00000000">
      <w:pPr>
        <w:spacing w:after="0"/>
        <w:rPr>
          <w:lang w:val="fr-CA"/>
        </w:rPr>
      </w:pPr>
      <w:r w:rsidRPr="0012433E">
        <w:rPr>
          <w:szCs w:val="21"/>
          <w:lang w:val="fr-CA"/>
        </w:rPr>
        <w:t>À la fin de ce chapitre, l’étudiant devrait être capable de :</w:t>
      </w:r>
    </w:p>
    <w:p w14:paraId="3AB9784E" w14:textId="77777777" w:rsidR="00DD12A9" w:rsidRPr="0012433E" w:rsidRDefault="00000000">
      <w:pPr>
        <w:numPr>
          <w:ilvl w:val="0"/>
          <w:numId w:val="7"/>
        </w:numPr>
        <w:spacing w:after="0" w:line="240" w:lineRule="auto"/>
        <w:rPr>
          <w:rFonts w:ascii="Arial" w:eastAsia="Arial" w:hAnsi="Arial" w:cs="Arial"/>
          <w:sz w:val="22"/>
          <w:szCs w:val="22"/>
          <w:lang w:val="fr-CA"/>
        </w:rPr>
      </w:pPr>
      <w:r w:rsidRPr="0012433E">
        <w:rPr>
          <w:szCs w:val="21"/>
          <w:lang w:val="fr-CA"/>
        </w:rPr>
        <w:t>expliquer à quoi sert le guide ;</w:t>
      </w:r>
    </w:p>
    <w:p w14:paraId="78491369" w14:textId="77777777" w:rsidR="00DD12A9" w:rsidRPr="0012433E" w:rsidRDefault="00000000">
      <w:pPr>
        <w:numPr>
          <w:ilvl w:val="0"/>
          <w:numId w:val="7"/>
        </w:numPr>
        <w:spacing w:after="0" w:line="240" w:lineRule="auto"/>
        <w:rPr>
          <w:rFonts w:ascii="Arial" w:eastAsia="Arial" w:hAnsi="Arial" w:cs="Arial"/>
          <w:sz w:val="22"/>
          <w:szCs w:val="22"/>
          <w:lang w:val="fr-CA"/>
        </w:rPr>
      </w:pPr>
      <w:r w:rsidRPr="0012433E">
        <w:rPr>
          <w:szCs w:val="21"/>
          <w:lang w:val="fr-CA"/>
        </w:rPr>
        <w:t>distinguer la méthode générale du cours et le cas filé utilisé pour l’apprendre ;</w:t>
      </w:r>
    </w:p>
    <w:p w14:paraId="267AA380" w14:textId="77777777" w:rsidR="00DD12A9" w:rsidRPr="0012433E" w:rsidRDefault="00000000">
      <w:pPr>
        <w:numPr>
          <w:ilvl w:val="0"/>
          <w:numId w:val="7"/>
        </w:numPr>
        <w:spacing w:after="0" w:line="240" w:lineRule="auto"/>
        <w:rPr>
          <w:rFonts w:ascii="Arial" w:eastAsia="Arial" w:hAnsi="Arial" w:cs="Arial"/>
          <w:sz w:val="22"/>
          <w:szCs w:val="22"/>
          <w:lang w:val="fr-CA"/>
        </w:rPr>
      </w:pPr>
      <w:r w:rsidRPr="0012433E">
        <w:rPr>
          <w:szCs w:val="21"/>
          <w:lang w:val="fr-CA"/>
        </w:rPr>
        <w:t>comprendre la transformation centrale du manuel ;</w:t>
      </w:r>
    </w:p>
    <w:p w14:paraId="49DF1ED2" w14:textId="77777777" w:rsidR="00DD12A9" w:rsidRPr="0012433E" w:rsidRDefault="00000000">
      <w:pPr>
        <w:numPr>
          <w:ilvl w:val="0"/>
          <w:numId w:val="7"/>
        </w:numPr>
        <w:spacing w:after="0" w:line="240" w:lineRule="auto"/>
        <w:rPr>
          <w:rFonts w:ascii="Arial" w:eastAsia="Arial" w:hAnsi="Arial" w:cs="Arial"/>
          <w:sz w:val="22"/>
          <w:szCs w:val="22"/>
          <w:lang w:val="fr-CA"/>
        </w:rPr>
      </w:pPr>
      <w:r w:rsidRPr="0012433E">
        <w:rPr>
          <w:szCs w:val="21"/>
          <w:lang w:val="fr-CA"/>
        </w:rPr>
        <w:t>nommer les principales précautions éthiques et méthodologiques ;</w:t>
      </w:r>
    </w:p>
    <w:p w14:paraId="0FAE3668" w14:textId="77777777" w:rsidR="00DD12A9" w:rsidRPr="0012433E" w:rsidRDefault="00000000">
      <w:pPr>
        <w:numPr>
          <w:ilvl w:val="0"/>
          <w:numId w:val="7"/>
        </w:numPr>
        <w:spacing w:after="0" w:line="240" w:lineRule="auto"/>
        <w:rPr>
          <w:rFonts w:ascii="Arial" w:eastAsia="Arial" w:hAnsi="Arial" w:cs="Arial"/>
          <w:sz w:val="22"/>
          <w:szCs w:val="22"/>
          <w:lang w:val="fr-CA"/>
        </w:rPr>
      </w:pPr>
      <w:r w:rsidRPr="0012433E">
        <w:rPr>
          <w:szCs w:val="21"/>
          <w:lang w:val="fr-CA"/>
        </w:rPr>
        <w:t>décrire le travail final en termes simples ;</w:t>
      </w:r>
    </w:p>
    <w:p w14:paraId="2969FEA3" w14:textId="785B9EF4" w:rsidR="00DD12A9" w:rsidRPr="0012433E" w:rsidRDefault="00000000">
      <w:pPr>
        <w:numPr>
          <w:ilvl w:val="0"/>
          <w:numId w:val="7"/>
        </w:numPr>
        <w:spacing w:after="0" w:line="240" w:lineRule="auto"/>
        <w:rPr>
          <w:rFonts w:ascii="Arial" w:eastAsia="Arial" w:hAnsi="Arial" w:cs="Arial"/>
          <w:sz w:val="22"/>
          <w:szCs w:val="22"/>
          <w:lang w:val="fr-CA"/>
        </w:rPr>
      </w:pPr>
      <w:r w:rsidRPr="0012433E">
        <w:rPr>
          <w:szCs w:val="21"/>
          <w:lang w:val="fr-CA"/>
        </w:rPr>
        <w:t>retenir les premières confusions à éviter.</w:t>
      </w:r>
    </w:p>
    <w:p w14:paraId="625A784C" w14:textId="77777777" w:rsidR="00DD12A9" w:rsidRPr="0012433E" w:rsidRDefault="00000000">
      <w:pPr>
        <w:pStyle w:val="Heading2"/>
        <w:rPr>
          <w:lang w:val="fr-CA"/>
        </w:rPr>
      </w:pPr>
      <w:bookmarkStart w:id="16" w:name="_g9r12sw4v1ma" w:colFirst="0" w:colLast="0"/>
      <w:bookmarkStart w:id="17" w:name="_Toc230000953"/>
      <w:bookmarkEnd w:id="16"/>
      <w:r w:rsidRPr="0012433E">
        <w:rPr>
          <w:szCs w:val="26"/>
          <w:lang w:val="fr-CA"/>
        </w:rPr>
        <w:t>1.1 Situer — Pourquoi ce guide existe</w:t>
      </w:r>
      <w:bookmarkEnd w:id="17"/>
    </w:p>
    <w:p w14:paraId="43C5E795" w14:textId="77777777" w:rsidR="00DD12A9" w:rsidRPr="0012433E" w:rsidRDefault="00000000">
      <w:pPr>
        <w:pStyle w:val="Heading3"/>
        <w:rPr>
          <w:lang w:val="fr-CA"/>
        </w:rPr>
      </w:pPr>
      <w:bookmarkStart w:id="18" w:name="_2cud0nq7l0a3" w:colFirst="0" w:colLast="0"/>
      <w:bookmarkEnd w:id="18"/>
      <w:r w:rsidRPr="0012433E">
        <w:rPr>
          <w:szCs w:val="23"/>
          <w:lang w:val="fr-CA"/>
        </w:rPr>
        <w:t>1.1.1 Idée centrale</w:t>
      </w:r>
    </w:p>
    <w:p w14:paraId="1A520F28" w14:textId="77777777" w:rsidR="00DD12A9" w:rsidRPr="0012433E" w:rsidRDefault="00000000">
      <w:pPr>
        <w:rPr>
          <w:lang w:val="fr-CA"/>
        </w:rPr>
      </w:pPr>
      <w:r w:rsidRPr="0012433E">
        <w:rPr>
          <w:szCs w:val="21"/>
          <w:lang w:val="fr-CA"/>
        </w:rPr>
        <w:t>Ce guide propose une méthode pour passer d’une situation confuse à une compréhension plus claire, puis d’une compréhension plus claire à une action prudente, documentée et révisable.</w:t>
      </w:r>
    </w:p>
    <w:p w14:paraId="591C24B5" w14:textId="77777777" w:rsidR="00DD12A9" w:rsidRPr="0012433E" w:rsidRDefault="00000000">
      <w:pPr>
        <w:rPr>
          <w:lang w:val="fr-CA"/>
        </w:rPr>
      </w:pPr>
      <w:r w:rsidRPr="0012433E">
        <w:rPr>
          <w:szCs w:val="21"/>
          <w:lang w:val="fr-CA"/>
        </w:rPr>
        <w:t>Dans beaucoup de dossiers collectifs, le problème n’est pas seulement l’absence d’information. Le problème est souvent la faiblesse des passages entre ce qui existe déjà et ce qui devient réellement utile. Des informations circulent, mais restent dispersées. Des personnes savent, mais ne sont pas suffisamment écoutées. Des ressources existent, mais ne sont pas reconnues à temps. Des décisions sont prises, mais leurs effets ne sont pas bien suivis. Des traces s’accumulent, mais ne deviennent pas mémoire utile.</w:t>
      </w:r>
    </w:p>
    <w:p w14:paraId="27B90FEB" w14:textId="77777777" w:rsidR="00DD12A9" w:rsidRPr="0012433E" w:rsidRDefault="00000000">
      <w:pPr>
        <w:rPr>
          <w:lang w:val="fr-CA"/>
        </w:rPr>
      </w:pPr>
      <w:r w:rsidRPr="0012433E">
        <w:rPr>
          <w:szCs w:val="21"/>
          <w:lang w:val="fr-CA"/>
        </w:rPr>
        <w:t>Le guide existe pour travailler ces passages. Il n’enseigne pas comment imposer une réponse rapide. Il enseigne comment construire une démarche responsable à partir d’éléments déjà présents : ressources, observations, témoignages, contraintes, désaccords, options, limites et traces.</w:t>
      </w:r>
    </w:p>
    <w:p w14:paraId="01A46DE3" w14:textId="77777777" w:rsidR="00DD12A9" w:rsidRPr="0012433E" w:rsidRDefault="00000000">
      <w:pPr>
        <w:pStyle w:val="Heading3"/>
        <w:rPr>
          <w:lang w:val="fr-CA"/>
        </w:rPr>
      </w:pPr>
      <w:bookmarkStart w:id="19" w:name="_ab7g4yxais1x" w:colFirst="0" w:colLast="0"/>
      <w:bookmarkEnd w:id="19"/>
      <w:r w:rsidRPr="0012433E">
        <w:rPr>
          <w:szCs w:val="23"/>
          <w:lang w:val="fr-CA"/>
        </w:rPr>
        <w:t>1.1.2 Contexte de départ</w:t>
      </w:r>
    </w:p>
    <w:p w14:paraId="1C1843D5" w14:textId="77777777" w:rsidR="00DD12A9" w:rsidRPr="0012433E" w:rsidRDefault="00000000">
      <w:pPr>
        <w:rPr>
          <w:lang w:val="fr-CA"/>
        </w:rPr>
      </w:pPr>
      <w:r w:rsidRPr="0012433E">
        <w:rPr>
          <w:szCs w:val="21"/>
          <w:lang w:val="fr-CA"/>
        </w:rPr>
        <w:t>Le point de départ du cours est simple : beaucoup de situations échouent moins par manque absolu de matière que par défaut d’organisation, d’écoute, de distinction, de choix explicite et de mémoire. On agit trop vite, ou trop tard. On confond hypothèse et fait. On traite une solution comme si elle allait de soi. On oublie de prévoir les impacts. On archive sans réellement apprendre.</w:t>
      </w:r>
    </w:p>
    <w:p w14:paraId="69EEF5DB" w14:textId="77777777" w:rsidR="00DD12A9" w:rsidRPr="0012433E" w:rsidRDefault="00000000">
      <w:pPr>
        <w:rPr>
          <w:lang w:val="fr-CA"/>
        </w:rPr>
      </w:pPr>
      <w:r w:rsidRPr="0012433E">
        <w:rPr>
          <w:szCs w:val="21"/>
          <w:lang w:val="fr-CA"/>
        </w:rPr>
        <w:lastRenderedPageBreak/>
        <w:t>Ce guide répond à cette difficulté en proposant une progression contrôlée. L’étudiant apprendra à observer, écouter, inventorier, distinguer, comparer, choisir, agir, corriger et transmettre prudemment. Cette logique rejoint l’ambition pédagogique de l’UCKK : transformer des savoirs en capacité d’agir, sans confondre l’école avec l’ensemble du mouvement kOA.</w:t>
      </w:r>
    </w:p>
    <w:p w14:paraId="0F5AAFBC" w14:textId="77777777" w:rsidR="00DD12A9" w:rsidRPr="0012433E" w:rsidRDefault="00000000">
      <w:pPr>
        <w:pStyle w:val="Heading3"/>
        <w:rPr>
          <w:lang w:val="fr-CA"/>
        </w:rPr>
      </w:pPr>
      <w:bookmarkStart w:id="20" w:name="_b67d8je5rdp" w:colFirst="0" w:colLast="0"/>
      <w:bookmarkEnd w:id="20"/>
      <w:r w:rsidRPr="0012433E">
        <w:rPr>
          <w:szCs w:val="23"/>
          <w:lang w:val="fr-CA"/>
        </w:rPr>
        <w:t>1.1.3 Ce que le guide cherche à former</w:t>
      </w:r>
    </w:p>
    <w:p w14:paraId="251480F0" w14:textId="77777777" w:rsidR="00DD12A9" w:rsidRDefault="00000000">
      <w:pPr>
        <w:spacing w:after="0"/>
      </w:pPr>
      <w:r w:rsidRPr="0012433E">
        <w:rPr>
          <w:szCs w:val="21"/>
          <w:lang w:val="fr-CA"/>
        </w:rPr>
        <w:t xml:space="preserve">Le guide cherche à former une posture de travail plutôt qu’un réflexe d’opinion. </w:t>
      </w:r>
      <w:r>
        <w:rPr>
          <w:szCs w:val="21"/>
        </w:rPr>
        <w:t>L’étudiant doit apprendre à :</w:t>
      </w:r>
    </w:p>
    <w:p w14:paraId="1EA32F29" w14:textId="77777777" w:rsidR="00DD12A9" w:rsidRDefault="00000000">
      <w:pPr>
        <w:numPr>
          <w:ilvl w:val="0"/>
          <w:numId w:val="7"/>
        </w:numPr>
        <w:spacing w:after="0" w:line="240" w:lineRule="auto"/>
        <w:rPr>
          <w:rFonts w:ascii="Arial" w:eastAsia="Arial" w:hAnsi="Arial" w:cs="Arial"/>
          <w:sz w:val="22"/>
          <w:szCs w:val="22"/>
        </w:rPr>
      </w:pPr>
      <w:r>
        <w:rPr>
          <w:szCs w:val="21"/>
        </w:rPr>
        <w:t>ralentir avant de conclure ;</w:t>
      </w:r>
    </w:p>
    <w:p w14:paraId="755505AB" w14:textId="77777777" w:rsidR="00DD12A9" w:rsidRPr="0012433E" w:rsidRDefault="00000000">
      <w:pPr>
        <w:numPr>
          <w:ilvl w:val="0"/>
          <w:numId w:val="7"/>
        </w:numPr>
        <w:spacing w:after="0" w:line="240" w:lineRule="auto"/>
        <w:rPr>
          <w:rFonts w:ascii="Arial" w:eastAsia="Arial" w:hAnsi="Arial" w:cs="Arial"/>
          <w:sz w:val="22"/>
          <w:szCs w:val="22"/>
          <w:lang w:val="fr-CA"/>
        </w:rPr>
      </w:pPr>
      <w:r w:rsidRPr="0012433E">
        <w:rPr>
          <w:szCs w:val="21"/>
          <w:lang w:val="fr-CA"/>
        </w:rPr>
        <w:t>reconnaître ce qui existe déjà avant d’annoncer ce qui manque ;</w:t>
      </w:r>
    </w:p>
    <w:p w14:paraId="59C75FCA" w14:textId="77777777" w:rsidR="00DD12A9" w:rsidRPr="0012433E" w:rsidRDefault="00000000">
      <w:pPr>
        <w:numPr>
          <w:ilvl w:val="0"/>
          <w:numId w:val="7"/>
        </w:numPr>
        <w:spacing w:after="0" w:line="240" w:lineRule="auto"/>
        <w:rPr>
          <w:rFonts w:ascii="Arial" w:eastAsia="Arial" w:hAnsi="Arial" w:cs="Arial"/>
          <w:sz w:val="22"/>
          <w:szCs w:val="22"/>
          <w:lang w:val="fr-CA"/>
        </w:rPr>
      </w:pPr>
      <w:r w:rsidRPr="0012433E">
        <w:rPr>
          <w:szCs w:val="21"/>
          <w:lang w:val="fr-CA"/>
        </w:rPr>
        <w:t>distinguer les éléments d’un dossier au lieu de les mélanger ;</w:t>
      </w:r>
    </w:p>
    <w:p w14:paraId="50B2AD29" w14:textId="77777777" w:rsidR="00DD12A9" w:rsidRPr="0012433E" w:rsidRDefault="00000000">
      <w:pPr>
        <w:numPr>
          <w:ilvl w:val="0"/>
          <w:numId w:val="7"/>
        </w:numPr>
        <w:spacing w:after="0" w:line="240" w:lineRule="auto"/>
        <w:rPr>
          <w:rFonts w:ascii="Arial" w:eastAsia="Arial" w:hAnsi="Arial" w:cs="Arial"/>
          <w:sz w:val="22"/>
          <w:szCs w:val="22"/>
          <w:lang w:val="fr-CA"/>
        </w:rPr>
      </w:pPr>
      <w:r w:rsidRPr="0012433E">
        <w:rPr>
          <w:szCs w:val="21"/>
          <w:lang w:val="fr-CA"/>
        </w:rPr>
        <w:t>explorer plusieurs options au lieu de courir vers la première ;</w:t>
      </w:r>
    </w:p>
    <w:p w14:paraId="71A9E37F" w14:textId="77777777" w:rsidR="00DD12A9" w:rsidRDefault="00000000">
      <w:pPr>
        <w:numPr>
          <w:ilvl w:val="0"/>
          <w:numId w:val="7"/>
        </w:numPr>
        <w:spacing w:after="0" w:line="240" w:lineRule="auto"/>
        <w:rPr>
          <w:rFonts w:ascii="Arial" w:eastAsia="Arial" w:hAnsi="Arial" w:cs="Arial"/>
          <w:sz w:val="22"/>
          <w:szCs w:val="22"/>
        </w:rPr>
      </w:pPr>
      <w:r>
        <w:rPr>
          <w:szCs w:val="21"/>
        </w:rPr>
        <w:t>rendre un choix explicable ;</w:t>
      </w:r>
    </w:p>
    <w:p w14:paraId="1D8964AB" w14:textId="77777777" w:rsidR="00DD12A9" w:rsidRPr="0012433E" w:rsidRDefault="00000000">
      <w:pPr>
        <w:numPr>
          <w:ilvl w:val="0"/>
          <w:numId w:val="7"/>
        </w:numPr>
        <w:spacing w:after="0" w:line="240" w:lineRule="auto"/>
        <w:rPr>
          <w:rFonts w:ascii="Arial" w:eastAsia="Arial" w:hAnsi="Arial" w:cs="Arial"/>
          <w:sz w:val="22"/>
          <w:szCs w:val="22"/>
          <w:lang w:val="fr-CA"/>
        </w:rPr>
      </w:pPr>
      <w:r w:rsidRPr="0012433E">
        <w:rPr>
          <w:szCs w:val="21"/>
          <w:lang w:val="fr-CA"/>
        </w:rPr>
        <w:t>transformer une décision en premier geste concret ;</w:t>
      </w:r>
    </w:p>
    <w:p w14:paraId="3AE7AC65" w14:textId="77777777" w:rsidR="00DD12A9" w:rsidRPr="0012433E" w:rsidRDefault="00000000">
      <w:pPr>
        <w:numPr>
          <w:ilvl w:val="0"/>
          <w:numId w:val="7"/>
        </w:numPr>
        <w:spacing w:after="80" w:line="240" w:lineRule="auto"/>
        <w:rPr>
          <w:rFonts w:ascii="Arial" w:eastAsia="Arial" w:hAnsi="Arial" w:cs="Arial"/>
          <w:sz w:val="22"/>
          <w:szCs w:val="22"/>
          <w:lang w:val="fr-CA"/>
        </w:rPr>
      </w:pPr>
      <w:r w:rsidRPr="0012433E">
        <w:rPr>
          <w:szCs w:val="21"/>
          <w:lang w:val="fr-CA"/>
        </w:rPr>
        <w:t>garder une trace utile de ce qui a été appris.</w:t>
      </w:r>
    </w:p>
    <w:p w14:paraId="64CD61FA" w14:textId="77777777" w:rsidR="00DD12A9" w:rsidRPr="0012433E" w:rsidRDefault="00000000">
      <w:pPr>
        <w:rPr>
          <w:lang w:val="fr-CA"/>
        </w:rPr>
      </w:pPr>
      <w:r w:rsidRPr="0012433E">
        <w:rPr>
          <w:szCs w:val="21"/>
          <w:lang w:val="fr-CA"/>
        </w:rPr>
        <w:t>Autrement dit, le guide ne forme pas seulement à analyser. Il forme à faire passer une matière dispersée vers une action responsable, puis vers une mémoire réutilisable.</w:t>
      </w:r>
    </w:p>
    <w:p w14:paraId="36349202" w14:textId="77777777" w:rsidR="00DD12A9" w:rsidRPr="0012433E" w:rsidRDefault="00000000">
      <w:pPr>
        <w:pStyle w:val="Heading3"/>
        <w:rPr>
          <w:lang w:val="fr-CA"/>
        </w:rPr>
      </w:pPr>
      <w:bookmarkStart w:id="21" w:name="_q7s8t7lb60my" w:colFirst="0" w:colLast="0"/>
      <w:bookmarkEnd w:id="21"/>
      <w:r w:rsidRPr="0012433E">
        <w:rPr>
          <w:szCs w:val="23"/>
          <w:lang w:val="fr-CA"/>
        </w:rPr>
        <w:t>1.1.4 Phrase d’orientation</w:t>
      </w:r>
    </w:p>
    <w:p w14:paraId="19D21691" w14:textId="77777777" w:rsidR="00DD12A9" w:rsidRPr="0012433E" w:rsidRDefault="00000000">
      <w:pPr>
        <w:rPr>
          <w:lang w:val="fr-CA"/>
        </w:rPr>
      </w:pPr>
      <w:r w:rsidRPr="0012433E">
        <w:rPr>
          <w:szCs w:val="21"/>
          <w:lang w:val="fr-CA"/>
        </w:rPr>
        <w:t>Ce guide n’enseigne pas comment imposer une solution. Il enseigne comment préparer une action responsable à partir de ressources, d’observations, de choix prudents et de traces utiles.</w:t>
      </w:r>
      <w:r w:rsidRPr="0012433E">
        <w:rPr>
          <w:lang w:val="fr-CA"/>
        </w:rPr>
        <w:br w:type="page"/>
      </w:r>
    </w:p>
    <w:p w14:paraId="2BB8893A" w14:textId="77777777" w:rsidR="00DD12A9" w:rsidRPr="0012433E" w:rsidRDefault="00000000">
      <w:pPr>
        <w:pStyle w:val="Heading2"/>
        <w:rPr>
          <w:lang w:val="fr-CA"/>
        </w:rPr>
      </w:pPr>
      <w:bookmarkStart w:id="22" w:name="_lblmemnh0pwu" w:colFirst="0" w:colLast="0"/>
      <w:bookmarkStart w:id="23" w:name="_Toc230000954"/>
      <w:bookmarkEnd w:id="22"/>
      <w:r w:rsidRPr="0012433E">
        <w:rPr>
          <w:szCs w:val="26"/>
          <w:lang w:val="fr-CA"/>
        </w:rPr>
        <w:lastRenderedPageBreak/>
        <w:t>1.2 Distinguer — Ce que le guide est et n’est pas</w:t>
      </w:r>
      <w:bookmarkEnd w:id="23"/>
    </w:p>
    <w:p w14:paraId="617533A9" w14:textId="77777777" w:rsidR="00DD12A9" w:rsidRPr="0012433E" w:rsidRDefault="00000000">
      <w:pPr>
        <w:pStyle w:val="Heading3"/>
        <w:rPr>
          <w:lang w:val="fr-CA"/>
        </w:rPr>
      </w:pPr>
      <w:bookmarkStart w:id="24" w:name="_2teyn8i07wu4" w:colFirst="0" w:colLast="0"/>
      <w:bookmarkEnd w:id="24"/>
      <w:r w:rsidRPr="0012433E">
        <w:rPr>
          <w:szCs w:val="23"/>
          <w:lang w:val="fr-CA"/>
        </w:rPr>
        <w:t>1.2.1 Ce que le guide est</w:t>
      </w:r>
    </w:p>
    <w:p w14:paraId="684BC012" w14:textId="77777777" w:rsidR="00DD12A9" w:rsidRPr="0012433E" w:rsidRDefault="00000000">
      <w:pPr>
        <w:spacing w:after="0"/>
        <w:rPr>
          <w:lang w:val="fr-CA"/>
        </w:rPr>
      </w:pPr>
      <w:r w:rsidRPr="0012433E">
        <w:rPr>
          <w:szCs w:val="21"/>
          <w:lang w:val="fr-CA"/>
        </w:rPr>
        <w:t>Ce guide est :</w:t>
      </w:r>
    </w:p>
    <w:p w14:paraId="3D145F09" w14:textId="77777777" w:rsidR="00DD12A9" w:rsidRDefault="00000000">
      <w:pPr>
        <w:numPr>
          <w:ilvl w:val="0"/>
          <w:numId w:val="7"/>
        </w:numPr>
        <w:spacing w:after="0" w:line="240" w:lineRule="auto"/>
        <w:rPr>
          <w:rFonts w:ascii="Arial" w:eastAsia="Arial" w:hAnsi="Arial" w:cs="Arial"/>
          <w:sz w:val="22"/>
          <w:szCs w:val="22"/>
        </w:rPr>
      </w:pPr>
      <w:r>
        <w:rPr>
          <w:szCs w:val="21"/>
        </w:rPr>
        <w:t>un guide d’apprentissage ;</w:t>
      </w:r>
    </w:p>
    <w:p w14:paraId="518EB6B5" w14:textId="77777777" w:rsidR="00DD12A9" w:rsidRDefault="00000000">
      <w:pPr>
        <w:numPr>
          <w:ilvl w:val="0"/>
          <w:numId w:val="7"/>
        </w:numPr>
        <w:spacing w:after="0" w:line="240" w:lineRule="auto"/>
        <w:rPr>
          <w:rFonts w:ascii="Arial" w:eastAsia="Arial" w:hAnsi="Arial" w:cs="Arial"/>
          <w:sz w:val="22"/>
          <w:szCs w:val="22"/>
        </w:rPr>
      </w:pPr>
      <w:r>
        <w:rPr>
          <w:szCs w:val="21"/>
        </w:rPr>
        <w:t>une méthode de clarification ;</w:t>
      </w:r>
    </w:p>
    <w:p w14:paraId="6B0420CF" w14:textId="77777777" w:rsidR="00DD12A9" w:rsidRPr="0012433E" w:rsidRDefault="00000000">
      <w:pPr>
        <w:numPr>
          <w:ilvl w:val="0"/>
          <w:numId w:val="7"/>
        </w:numPr>
        <w:spacing w:after="0" w:line="240" w:lineRule="auto"/>
        <w:rPr>
          <w:rFonts w:ascii="Arial" w:eastAsia="Arial" w:hAnsi="Arial" w:cs="Arial"/>
          <w:sz w:val="22"/>
          <w:szCs w:val="22"/>
          <w:lang w:val="fr-CA"/>
        </w:rPr>
      </w:pPr>
      <w:r w:rsidRPr="0012433E">
        <w:rPr>
          <w:szCs w:val="21"/>
          <w:lang w:val="fr-CA"/>
        </w:rPr>
        <w:t>une préparation à l’action prudente ;</w:t>
      </w:r>
    </w:p>
    <w:p w14:paraId="186B83FC" w14:textId="77777777" w:rsidR="00DD12A9" w:rsidRPr="0012433E" w:rsidRDefault="00000000">
      <w:pPr>
        <w:numPr>
          <w:ilvl w:val="0"/>
          <w:numId w:val="7"/>
        </w:numPr>
        <w:spacing w:after="0" w:line="240" w:lineRule="auto"/>
        <w:rPr>
          <w:rFonts w:ascii="Arial" w:eastAsia="Arial" w:hAnsi="Arial" w:cs="Arial"/>
          <w:sz w:val="22"/>
          <w:szCs w:val="22"/>
          <w:lang w:val="fr-CA"/>
        </w:rPr>
      </w:pPr>
      <w:r w:rsidRPr="0012433E">
        <w:rPr>
          <w:szCs w:val="21"/>
          <w:lang w:val="fr-CA"/>
        </w:rPr>
        <w:t>un outil de production progressive ;</w:t>
      </w:r>
    </w:p>
    <w:p w14:paraId="6FB32BD7" w14:textId="77777777" w:rsidR="00DD12A9" w:rsidRPr="0012433E" w:rsidRDefault="00000000">
      <w:pPr>
        <w:numPr>
          <w:ilvl w:val="0"/>
          <w:numId w:val="7"/>
        </w:numPr>
        <w:spacing w:after="0" w:line="240" w:lineRule="auto"/>
        <w:rPr>
          <w:rFonts w:ascii="Arial" w:eastAsia="Arial" w:hAnsi="Arial" w:cs="Arial"/>
          <w:sz w:val="22"/>
          <w:szCs w:val="22"/>
          <w:lang w:val="fr-CA"/>
        </w:rPr>
      </w:pPr>
      <w:r w:rsidRPr="0012433E">
        <w:rPr>
          <w:szCs w:val="21"/>
          <w:lang w:val="fr-CA"/>
        </w:rPr>
        <w:t>une aide à la décision révisable ;</w:t>
      </w:r>
    </w:p>
    <w:p w14:paraId="47A5DA61" w14:textId="77777777" w:rsidR="00DD12A9" w:rsidRPr="0012433E" w:rsidRDefault="00000000">
      <w:pPr>
        <w:numPr>
          <w:ilvl w:val="0"/>
          <w:numId w:val="7"/>
        </w:numPr>
        <w:spacing w:after="80" w:line="240" w:lineRule="auto"/>
        <w:rPr>
          <w:rFonts w:ascii="Arial" w:eastAsia="Arial" w:hAnsi="Arial" w:cs="Arial"/>
          <w:sz w:val="22"/>
          <w:szCs w:val="22"/>
          <w:lang w:val="fr-CA"/>
        </w:rPr>
      </w:pPr>
      <w:r w:rsidRPr="0012433E">
        <w:rPr>
          <w:szCs w:val="21"/>
          <w:lang w:val="fr-CA"/>
        </w:rPr>
        <w:t>une manière d’organiser des traces pour qu’elles deviennent utiles.</w:t>
      </w:r>
    </w:p>
    <w:p w14:paraId="40B79E12" w14:textId="77777777" w:rsidR="00DD12A9" w:rsidRPr="0012433E" w:rsidRDefault="00000000">
      <w:pPr>
        <w:rPr>
          <w:lang w:val="fr-CA"/>
        </w:rPr>
      </w:pPr>
      <w:r w:rsidRPr="0012433E">
        <w:rPr>
          <w:szCs w:val="21"/>
          <w:lang w:val="fr-CA"/>
        </w:rPr>
        <w:t>Il aide l’étudiant à passer d’un dossier dispersé à une compréhension plus solide, puis d’une compréhension plus solide à une action mieux justifiée. Il insiste sur la relation entre méthode, responsabilité et contexte. Cette prudence rejoint les approches non extractives et relationnelles, qui rappellent qu’un savoir ne peut pas être séparé de ses conditions d’usage, des personnes concernées et des responsabilités qui accompagnent sa circulation (Smith, 2021 ; Wilson, 2008 ; Kovach, 2021).</w:t>
      </w:r>
    </w:p>
    <w:p w14:paraId="5F37E26B" w14:textId="77777777" w:rsidR="00DD12A9" w:rsidRPr="0012433E" w:rsidRDefault="00000000">
      <w:pPr>
        <w:pStyle w:val="Heading3"/>
        <w:rPr>
          <w:lang w:val="fr-CA"/>
        </w:rPr>
      </w:pPr>
      <w:bookmarkStart w:id="25" w:name="_aau6b5yx2aes" w:colFirst="0" w:colLast="0"/>
      <w:bookmarkEnd w:id="25"/>
      <w:r w:rsidRPr="0012433E">
        <w:rPr>
          <w:szCs w:val="23"/>
          <w:lang w:val="fr-CA"/>
        </w:rPr>
        <w:t>1.2.2 Ce que le guide n’est pas</w:t>
      </w:r>
    </w:p>
    <w:p w14:paraId="7DF60074" w14:textId="77777777" w:rsidR="00DD12A9" w:rsidRDefault="00000000">
      <w:pPr>
        <w:spacing w:after="0"/>
      </w:pPr>
      <w:r>
        <w:rPr>
          <w:szCs w:val="21"/>
        </w:rPr>
        <w:t>Ce guide n’est pas :</w:t>
      </w:r>
    </w:p>
    <w:p w14:paraId="617C5D52" w14:textId="77777777" w:rsidR="00DD12A9" w:rsidRDefault="00000000">
      <w:pPr>
        <w:numPr>
          <w:ilvl w:val="0"/>
          <w:numId w:val="7"/>
        </w:numPr>
        <w:spacing w:after="0" w:line="240" w:lineRule="auto"/>
        <w:rPr>
          <w:rFonts w:ascii="Arial" w:eastAsia="Arial" w:hAnsi="Arial" w:cs="Arial"/>
          <w:sz w:val="22"/>
          <w:szCs w:val="22"/>
        </w:rPr>
      </w:pPr>
      <w:r>
        <w:rPr>
          <w:szCs w:val="21"/>
        </w:rPr>
        <w:t>un protocole universel ;</w:t>
      </w:r>
    </w:p>
    <w:p w14:paraId="7B15044D" w14:textId="77777777" w:rsidR="00DD12A9" w:rsidRPr="0012433E" w:rsidRDefault="00000000">
      <w:pPr>
        <w:numPr>
          <w:ilvl w:val="0"/>
          <w:numId w:val="7"/>
        </w:numPr>
        <w:spacing w:after="0" w:line="240" w:lineRule="auto"/>
        <w:rPr>
          <w:rFonts w:ascii="Arial" w:eastAsia="Arial" w:hAnsi="Arial" w:cs="Arial"/>
          <w:sz w:val="22"/>
          <w:szCs w:val="22"/>
          <w:lang w:val="fr-CA"/>
        </w:rPr>
      </w:pPr>
      <w:r w:rsidRPr="0012433E">
        <w:rPr>
          <w:szCs w:val="21"/>
          <w:lang w:val="fr-CA"/>
        </w:rPr>
        <w:t>un document de gouvernance kOA ;</w:t>
      </w:r>
    </w:p>
    <w:p w14:paraId="7053054A" w14:textId="77777777" w:rsidR="00DD12A9" w:rsidRPr="0012433E" w:rsidRDefault="00000000">
      <w:pPr>
        <w:numPr>
          <w:ilvl w:val="0"/>
          <w:numId w:val="7"/>
        </w:numPr>
        <w:spacing w:after="0" w:line="240" w:lineRule="auto"/>
        <w:rPr>
          <w:rFonts w:ascii="Arial" w:eastAsia="Arial" w:hAnsi="Arial" w:cs="Arial"/>
          <w:sz w:val="22"/>
          <w:szCs w:val="22"/>
          <w:lang w:val="fr-CA"/>
        </w:rPr>
      </w:pPr>
      <w:r w:rsidRPr="0012433E">
        <w:rPr>
          <w:szCs w:val="21"/>
          <w:lang w:val="fr-CA"/>
        </w:rPr>
        <w:t>un manuel sur les cultures autochtones ;</w:t>
      </w:r>
    </w:p>
    <w:p w14:paraId="3BFEE9E2" w14:textId="77777777" w:rsidR="00DD12A9" w:rsidRPr="0012433E" w:rsidRDefault="00000000">
      <w:pPr>
        <w:numPr>
          <w:ilvl w:val="0"/>
          <w:numId w:val="7"/>
        </w:numPr>
        <w:spacing w:after="0" w:line="240" w:lineRule="auto"/>
        <w:rPr>
          <w:rFonts w:ascii="Arial" w:eastAsia="Arial" w:hAnsi="Arial" w:cs="Arial"/>
          <w:sz w:val="22"/>
          <w:szCs w:val="22"/>
          <w:lang w:val="fr-CA"/>
        </w:rPr>
      </w:pPr>
      <w:r w:rsidRPr="0012433E">
        <w:rPr>
          <w:szCs w:val="21"/>
          <w:lang w:val="fr-CA"/>
        </w:rPr>
        <w:t>un outil d’extraction des savoirs ;</w:t>
      </w:r>
    </w:p>
    <w:p w14:paraId="3D5F62A3" w14:textId="77777777" w:rsidR="00DD12A9" w:rsidRPr="0012433E" w:rsidRDefault="00000000">
      <w:pPr>
        <w:numPr>
          <w:ilvl w:val="0"/>
          <w:numId w:val="7"/>
        </w:numPr>
        <w:spacing w:after="0" w:line="240" w:lineRule="auto"/>
        <w:rPr>
          <w:rFonts w:ascii="Arial" w:eastAsia="Arial" w:hAnsi="Arial" w:cs="Arial"/>
          <w:sz w:val="22"/>
          <w:szCs w:val="22"/>
          <w:lang w:val="fr-CA"/>
        </w:rPr>
      </w:pPr>
      <w:r w:rsidRPr="0012433E">
        <w:rPr>
          <w:szCs w:val="21"/>
          <w:lang w:val="fr-CA"/>
        </w:rPr>
        <w:t>une procédure pour décider à la place des personnes concernées ;</w:t>
      </w:r>
    </w:p>
    <w:p w14:paraId="0F57D166" w14:textId="77777777" w:rsidR="00DD12A9" w:rsidRPr="0012433E" w:rsidRDefault="00000000">
      <w:pPr>
        <w:numPr>
          <w:ilvl w:val="0"/>
          <w:numId w:val="7"/>
        </w:numPr>
        <w:spacing w:after="0" w:line="240" w:lineRule="auto"/>
        <w:rPr>
          <w:rFonts w:ascii="Arial" w:eastAsia="Arial" w:hAnsi="Arial" w:cs="Arial"/>
          <w:sz w:val="22"/>
          <w:szCs w:val="22"/>
          <w:lang w:val="fr-CA"/>
        </w:rPr>
      </w:pPr>
      <w:r w:rsidRPr="0012433E">
        <w:rPr>
          <w:szCs w:val="21"/>
          <w:lang w:val="fr-CA"/>
        </w:rPr>
        <w:t>une autorisation de recueillir, utiliser ou diffuser des informations sensibles ;</w:t>
      </w:r>
    </w:p>
    <w:p w14:paraId="3708E2CA" w14:textId="77777777" w:rsidR="00DD12A9" w:rsidRPr="0012433E" w:rsidRDefault="00000000">
      <w:pPr>
        <w:numPr>
          <w:ilvl w:val="0"/>
          <w:numId w:val="7"/>
        </w:numPr>
        <w:spacing w:after="0" w:line="240" w:lineRule="auto"/>
        <w:rPr>
          <w:rFonts w:ascii="Arial" w:eastAsia="Arial" w:hAnsi="Arial" w:cs="Arial"/>
          <w:sz w:val="22"/>
          <w:szCs w:val="22"/>
          <w:lang w:val="fr-CA"/>
        </w:rPr>
      </w:pPr>
      <w:r w:rsidRPr="0012433E">
        <w:rPr>
          <w:szCs w:val="21"/>
          <w:lang w:val="fr-CA"/>
        </w:rPr>
        <w:t>un manuel technique sur l’intelligence artificielle ;</w:t>
      </w:r>
    </w:p>
    <w:p w14:paraId="6AF123B7" w14:textId="77777777" w:rsidR="00DD12A9" w:rsidRPr="0012433E" w:rsidRDefault="00000000">
      <w:pPr>
        <w:numPr>
          <w:ilvl w:val="0"/>
          <w:numId w:val="7"/>
        </w:numPr>
        <w:spacing w:after="80" w:line="240" w:lineRule="auto"/>
        <w:rPr>
          <w:rFonts w:ascii="Arial" w:eastAsia="Arial" w:hAnsi="Arial" w:cs="Arial"/>
          <w:sz w:val="22"/>
          <w:szCs w:val="22"/>
          <w:lang w:val="fr-CA"/>
        </w:rPr>
      </w:pPr>
      <w:r w:rsidRPr="0012433E">
        <w:rPr>
          <w:szCs w:val="21"/>
          <w:lang w:val="fr-CA"/>
        </w:rPr>
        <w:t>un remplacement des règles locales, professionnelles, juridiques ou éthiques.</w:t>
      </w:r>
    </w:p>
    <w:p w14:paraId="3FF4167F" w14:textId="77777777" w:rsidR="00DD12A9" w:rsidRPr="0012433E" w:rsidRDefault="00000000">
      <w:pPr>
        <w:rPr>
          <w:lang w:val="fr-CA"/>
        </w:rPr>
      </w:pPr>
      <w:r w:rsidRPr="0012433E">
        <w:rPr>
          <w:szCs w:val="21"/>
          <w:lang w:val="fr-CA"/>
        </w:rPr>
        <w:t>Il ne donne pas le droit de parler à la place des autres. Il ne transforme pas une information disponible en information librement réutilisable. Il ne dispense jamais de vérifier les autorisations, les limites de diffusion, les contextes de production ni les responsabilités de protection.</w:t>
      </w:r>
    </w:p>
    <w:p w14:paraId="120FD916" w14:textId="77777777" w:rsidR="00DD12A9" w:rsidRPr="0012433E" w:rsidRDefault="00000000">
      <w:pPr>
        <w:rPr>
          <w:lang w:val="fr-CA"/>
        </w:rPr>
      </w:pPr>
      <w:r w:rsidRPr="0012433E">
        <w:rPr>
          <w:szCs w:val="21"/>
          <w:lang w:val="fr-CA"/>
        </w:rPr>
        <w:t>Cette vigilance rejoint les principes de consentement, d’engagement communautaire, de gouvernance des données et de responsabilité présents dans l’EPTC 2, OCAP® et les principes CARE (Groupe en éthique de la recherche, 2022 ; First Nations Information Governance Centre, n.d. ; Carroll et al., 2020).</w:t>
      </w:r>
    </w:p>
    <w:p w14:paraId="04DA5935" w14:textId="77777777" w:rsidR="0012433E" w:rsidRPr="0012433E" w:rsidRDefault="0012433E">
      <w:pPr>
        <w:spacing w:after="0" w:line="276" w:lineRule="auto"/>
        <w:rPr>
          <w:b/>
          <w:bCs/>
          <w:sz w:val="23"/>
          <w:szCs w:val="23"/>
          <w:lang w:val="fr-CA"/>
        </w:rPr>
      </w:pPr>
      <w:bookmarkStart w:id="26" w:name="_k3lv3k6k31es" w:colFirst="0" w:colLast="0"/>
      <w:bookmarkEnd w:id="26"/>
      <w:r w:rsidRPr="0012433E">
        <w:rPr>
          <w:szCs w:val="23"/>
          <w:lang w:val="fr-CA"/>
        </w:rPr>
        <w:br w:type="page"/>
      </w:r>
    </w:p>
    <w:p w14:paraId="0507D765" w14:textId="09650E18" w:rsidR="00DD12A9" w:rsidRPr="0012433E" w:rsidRDefault="00000000">
      <w:pPr>
        <w:pStyle w:val="Heading3"/>
        <w:rPr>
          <w:lang w:val="fr-CA"/>
        </w:rPr>
      </w:pPr>
      <w:r w:rsidRPr="0012433E">
        <w:rPr>
          <w:szCs w:val="23"/>
          <w:lang w:val="fr-CA"/>
        </w:rPr>
        <w:lastRenderedPageBreak/>
        <w:t>1.2.3 Distinctions importantes à garder dès le départ</w:t>
      </w:r>
    </w:p>
    <w:p w14:paraId="18DEEC39" w14:textId="77777777" w:rsidR="00DD12A9" w:rsidRPr="0012433E" w:rsidRDefault="00000000">
      <w:pPr>
        <w:rPr>
          <w:lang w:val="fr-CA"/>
        </w:rPr>
      </w:pPr>
      <w:r w:rsidRPr="0012433E">
        <w:rPr>
          <w:szCs w:val="21"/>
          <w:lang w:val="fr-CA"/>
        </w:rPr>
        <w:t>Plusieurs confusions doivent être évitées dès l’ouverture du cours.</w:t>
      </w:r>
    </w:p>
    <w:tbl>
      <w:tblPr>
        <w:tblStyle w:val="a"/>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838"/>
        <w:gridCol w:w="5215"/>
      </w:tblGrid>
      <w:tr w:rsidR="00DD12A9" w14:paraId="6FB5DC0E"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3B1918D4" w14:textId="77777777" w:rsidR="00DD12A9" w:rsidRDefault="00000000">
            <w:pPr>
              <w:spacing w:after="40" w:line="240" w:lineRule="auto"/>
              <w:rPr>
                <w:b/>
                <w:bCs/>
              </w:rPr>
            </w:pPr>
            <w:r>
              <w:rPr>
                <w:b/>
                <w:bCs/>
                <w:color w:val="FFFFFF"/>
                <w:sz w:val="19"/>
              </w:rPr>
              <w:t>À ne pas confondre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4CDA59DA" w14:textId="77777777" w:rsidR="00DD12A9" w:rsidRDefault="00000000">
            <w:pPr>
              <w:spacing w:after="40" w:line="240" w:lineRule="auto"/>
              <w:rPr>
                <w:b/>
                <w:bCs/>
              </w:rPr>
            </w:pPr>
            <w:r>
              <w:rPr>
                <w:b/>
                <w:bCs/>
                <w:color w:val="FFFFFF"/>
                <w:sz w:val="19"/>
              </w:rPr>
              <w:t>Pourquoi c’est important</w:t>
            </w:r>
          </w:p>
        </w:tc>
      </w:tr>
      <w:tr w:rsidR="00DD12A9" w:rsidRPr="00003734" w14:paraId="118BDB20"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EC7F973" w14:textId="77777777" w:rsidR="00DD12A9" w:rsidRDefault="00000000">
            <w:pPr>
              <w:spacing w:after="40" w:line="240" w:lineRule="auto"/>
            </w:pPr>
            <w:r>
              <w:rPr>
                <w:sz w:val="19"/>
              </w:rPr>
              <w:t>Information / connaissance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8B98E10" w14:textId="77777777" w:rsidR="00DD12A9" w:rsidRPr="0012433E" w:rsidRDefault="00000000">
            <w:pPr>
              <w:spacing w:after="40" w:line="240" w:lineRule="auto"/>
              <w:rPr>
                <w:lang w:val="fr-CA"/>
              </w:rPr>
            </w:pPr>
            <w:r w:rsidRPr="0012433E">
              <w:rPr>
                <w:sz w:val="19"/>
                <w:lang w:val="fr-CA"/>
              </w:rPr>
              <w:t>Une information doit être située, vérifiée et interprétée avant d’être tenue pour solide.</w:t>
            </w:r>
          </w:p>
        </w:tc>
      </w:tr>
      <w:tr w:rsidR="00DD12A9" w:rsidRPr="00003734" w14:paraId="4A3ABEAA"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3D620FE6" w14:textId="77777777" w:rsidR="00DD12A9" w:rsidRDefault="00000000">
            <w:pPr>
              <w:spacing w:after="40" w:line="240" w:lineRule="auto"/>
            </w:pPr>
            <w:r>
              <w:rPr>
                <w:sz w:val="19"/>
              </w:rPr>
              <w:t>Écoute / extraction</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608CA03" w14:textId="77777777" w:rsidR="00DD12A9" w:rsidRPr="0012433E" w:rsidRDefault="00000000">
            <w:pPr>
              <w:spacing w:after="40" w:line="240" w:lineRule="auto"/>
              <w:rPr>
                <w:lang w:val="fr-CA"/>
              </w:rPr>
            </w:pPr>
            <w:r w:rsidRPr="0012433E">
              <w:rPr>
                <w:sz w:val="19"/>
                <w:lang w:val="fr-CA"/>
              </w:rPr>
              <w:t>Écouter ne donne pas automatiquement le droit d’utiliser, citer ou diffuser.</w:t>
            </w:r>
          </w:p>
        </w:tc>
      </w:tr>
      <w:tr w:rsidR="00DD12A9" w:rsidRPr="00003734" w14:paraId="1B06CAB9"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AB1570D" w14:textId="77777777" w:rsidR="00DD12A9" w:rsidRDefault="00000000">
            <w:pPr>
              <w:spacing w:after="40" w:line="240" w:lineRule="auto"/>
            </w:pPr>
            <w:r>
              <w:rPr>
                <w:sz w:val="19"/>
              </w:rPr>
              <w:t>Hypothèse / fait</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06558A7" w14:textId="77777777" w:rsidR="00DD12A9" w:rsidRPr="0012433E" w:rsidRDefault="00000000">
            <w:pPr>
              <w:spacing w:after="40" w:line="240" w:lineRule="auto"/>
              <w:rPr>
                <w:lang w:val="fr-CA"/>
              </w:rPr>
            </w:pPr>
            <w:r w:rsidRPr="0012433E">
              <w:rPr>
                <w:sz w:val="19"/>
                <w:lang w:val="fr-CA"/>
              </w:rPr>
              <w:t>Une hypothèse peut orienter l’enquête, mais elle ne doit pas être présentée comme un fait établi.</w:t>
            </w:r>
          </w:p>
        </w:tc>
      </w:tr>
      <w:tr w:rsidR="00DD12A9" w:rsidRPr="00003734" w14:paraId="62C160E7"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E9BDCB1" w14:textId="77777777" w:rsidR="00DD12A9" w:rsidRDefault="00000000">
            <w:pPr>
              <w:spacing w:after="40" w:line="240" w:lineRule="auto"/>
            </w:pPr>
            <w:r>
              <w:rPr>
                <w:sz w:val="19"/>
              </w:rPr>
              <w:t>Solution / choix responsable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C6E690F" w14:textId="77777777" w:rsidR="00DD12A9" w:rsidRPr="0012433E" w:rsidRDefault="00000000">
            <w:pPr>
              <w:spacing w:after="40" w:line="240" w:lineRule="auto"/>
              <w:rPr>
                <w:lang w:val="fr-CA"/>
              </w:rPr>
            </w:pPr>
            <w:r w:rsidRPr="0012433E">
              <w:rPr>
                <w:sz w:val="19"/>
                <w:lang w:val="fr-CA"/>
              </w:rPr>
              <w:t>Une solution doit être comparée, justifiée et limitée avant de devenir un choix.</w:t>
            </w:r>
          </w:p>
        </w:tc>
      </w:tr>
      <w:tr w:rsidR="00DD12A9" w:rsidRPr="00003734" w14:paraId="6D9A6A9D"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FAF72E2" w14:textId="77777777" w:rsidR="00DD12A9" w:rsidRDefault="00000000">
            <w:pPr>
              <w:spacing w:after="40" w:line="240" w:lineRule="auto"/>
            </w:pPr>
            <w:r>
              <w:rPr>
                <w:sz w:val="19"/>
              </w:rPr>
              <w:t>Action / impact</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8D71054" w14:textId="77777777" w:rsidR="00DD12A9" w:rsidRPr="0012433E" w:rsidRDefault="00000000">
            <w:pPr>
              <w:spacing w:after="40" w:line="240" w:lineRule="auto"/>
              <w:rPr>
                <w:lang w:val="fr-CA"/>
              </w:rPr>
            </w:pPr>
            <w:r w:rsidRPr="0012433E">
              <w:rPr>
                <w:sz w:val="19"/>
                <w:lang w:val="fr-CA"/>
              </w:rPr>
              <w:t>Une action produit des effets directs, indirects et parfois invisibles.</w:t>
            </w:r>
          </w:p>
        </w:tc>
      </w:tr>
      <w:tr w:rsidR="00DD12A9" w:rsidRPr="00003734" w14:paraId="7DE2917F"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7F8EBDD" w14:textId="77777777" w:rsidR="00DD12A9" w:rsidRDefault="00000000">
            <w:pPr>
              <w:spacing w:after="40" w:line="240" w:lineRule="auto"/>
            </w:pPr>
            <w:r>
              <w:rPr>
                <w:sz w:val="19"/>
              </w:rPr>
              <w:t>Archive / mémoire utile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37D6D9B" w14:textId="77777777" w:rsidR="00DD12A9" w:rsidRPr="0012433E" w:rsidRDefault="00000000">
            <w:pPr>
              <w:spacing w:after="40" w:line="240" w:lineRule="auto"/>
              <w:rPr>
                <w:lang w:val="fr-CA"/>
              </w:rPr>
            </w:pPr>
            <w:r w:rsidRPr="0012433E">
              <w:rPr>
                <w:sz w:val="19"/>
                <w:lang w:val="fr-CA"/>
              </w:rPr>
              <w:t>Une archive n’aide pas automatiquement à mieux agir ; elle doit être organisée, contextualisée et protégée.</w:t>
            </w:r>
          </w:p>
        </w:tc>
      </w:tr>
      <w:tr w:rsidR="00DD12A9" w:rsidRPr="00003734" w14:paraId="20359278"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7F4AC32" w14:textId="77777777" w:rsidR="00DD12A9" w:rsidRDefault="00000000">
            <w:pPr>
              <w:spacing w:after="40" w:line="240" w:lineRule="auto"/>
            </w:pPr>
            <w:r>
              <w:rPr>
                <w:sz w:val="19"/>
              </w:rPr>
              <w:t>Critique / accusation</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07EEC22" w14:textId="77777777" w:rsidR="00DD12A9" w:rsidRPr="0012433E" w:rsidRDefault="00000000">
            <w:pPr>
              <w:spacing w:after="40" w:line="240" w:lineRule="auto"/>
              <w:rPr>
                <w:lang w:val="fr-CA"/>
              </w:rPr>
            </w:pPr>
            <w:r w:rsidRPr="0012433E">
              <w:rPr>
                <w:sz w:val="19"/>
                <w:lang w:val="fr-CA"/>
              </w:rPr>
              <w:t>Une critique peut ouvrir l’analyse ; une accusation exige des preuves et une qualification plus rigoureuse.</w:t>
            </w:r>
          </w:p>
        </w:tc>
      </w:tr>
    </w:tbl>
    <w:p w14:paraId="4240CF53" w14:textId="77777777" w:rsidR="00DD12A9" w:rsidRPr="0012433E" w:rsidRDefault="00000000">
      <w:pPr>
        <w:rPr>
          <w:lang w:val="fr-CA"/>
        </w:rPr>
      </w:pPr>
      <w:r w:rsidRPr="0012433E">
        <w:rPr>
          <w:szCs w:val="21"/>
          <w:lang w:val="fr-CA"/>
        </w:rPr>
        <w:t>Dans le Grand Dossier COVID, ces distinctions sont décisives. Dire qu’une mesure a produit des effets négatifs n’est pas la même chose que démontrer qu’elle était injustifiée. Dire qu’une institution a mal communiqué n’est pas la même chose que prouver une intention de nuire. Dire qu’une population a perdu confiance n’explique pas encore pourquoi cette confiance s’est brisée.</w:t>
      </w:r>
    </w:p>
    <w:p w14:paraId="4B5E7E4D" w14:textId="77777777" w:rsidR="00DD12A9" w:rsidRPr="0012433E" w:rsidRDefault="00000000">
      <w:pPr>
        <w:pStyle w:val="Heading3"/>
        <w:rPr>
          <w:lang w:val="fr-CA"/>
        </w:rPr>
      </w:pPr>
      <w:bookmarkStart w:id="27" w:name="_s902irknhixc" w:colFirst="0" w:colLast="0"/>
      <w:bookmarkEnd w:id="27"/>
      <w:r w:rsidRPr="0012433E">
        <w:rPr>
          <w:szCs w:val="23"/>
          <w:lang w:val="fr-CA"/>
        </w:rPr>
        <w:t>1.2.4 Point de vigilance</w:t>
      </w:r>
    </w:p>
    <w:p w14:paraId="03203BB9" w14:textId="77777777" w:rsidR="00DD12A9" w:rsidRPr="0012433E" w:rsidRDefault="00000000">
      <w:pPr>
        <w:rPr>
          <w:lang w:val="fr-CA"/>
        </w:rPr>
      </w:pPr>
      <w:r w:rsidRPr="0012433E">
        <w:rPr>
          <w:szCs w:val="21"/>
          <w:lang w:val="fr-CA"/>
        </w:rPr>
        <w:t>Tout ce qui existe, se dit ou se trouve dans un dossier n’est pas automatiquement utilisable, partageable ou réutilisable.</w:t>
      </w:r>
      <w:r w:rsidRPr="0012433E">
        <w:rPr>
          <w:lang w:val="fr-CA"/>
        </w:rPr>
        <w:br w:type="page"/>
      </w:r>
    </w:p>
    <w:p w14:paraId="069FE354" w14:textId="77777777" w:rsidR="00DD12A9" w:rsidRPr="0012433E" w:rsidRDefault="00000000">
      <w:pPr>
        <w:pStyle w:val="Heading2"/>
        <w:rPr>
          <w:lang w:val="fr-CA"/>
        </w:rPr>
      </w:pPr>
      <w:bookmarkStart w:id="28" w:name="_7h9t0i3s3oup" w:colFirst="0" w:colLast="0"/>
      <w:bookmarkStart w:id="29" w:name="_Toc230000955"/>
      <w:bookmarkEnd w:id="28"/>
      <w:r w:rsidRPr="0012433E">
        <w:rPr>
          <w:szCs w:val="26"/>
          <w:lang w:val="fr-CA"/>
        </w:rPr>
        <w:lastRenderedPageBreak/>
        <w:t>1.3 Transformer — La transformation centrale du guide</w:t>
      </w:r>
      <w:bookmarkEnd w:id="29"/>
    </w:p>
    <w:p w14:paraId="3EE0CD0F" w14:textId="77777777" w:rsidR="00DD12A9" w:rsidRPr="0012433E" w:rsidRDefault="00000000">
      <w:pPr>
        <w:pStyle w:val="Heading3"/>
        <w:rPr>
          <w:lang w:val="fr-CA"/>
        </w:rPr>
      </w:pPr>
      <w:bookmarkStart w:id="30" w:name="_ga2vy8spcw5s" w:colFirst="0" w:colLast="0"/>
      <w:bookmarkEnd w:id="30"/>
      <w:r w:rsidRPr="0012433E">
        <w:rPr>
          <w:szCs w:val="23"/>
          <w:lang w:val="fr-CA"/>
        </w:rPr>
        <w:t>1.3.1 Schéma central</w:t>
      </w:r>
    </w:p>
    <w:p w14:paraId="5127841E" w14:textId="08FF1F03" w:rsidR="00DD12A9" w:rsidRPr="0012433E" w:rsidRDefault="0012433E">
      <w:pPr>
        <w:pStyle w:val="KK-Transformation"/>
        <w:rPr>
          <w:lang w:val="fr-CA"/>
        </w:rPr>
      </w:pPr>
      <w:r>
        <w:rPr>
          <w:i w:val="0"/>
          <w:iCs/>
          <w:u w:val="single"/>
          <w:lang w:val="fr-CA"/>
        </w:rPr>
        <w:t>I</w:t>
      </w:r>
      <w:r w:rsidRPr="0012433E">
        <w:rPr>
          <w:i w:val="0"/>
          <w:iCs/>
          <w:u w:val="single"/>
          <w:lang w:val="fr-CA"/>
        </w:rPr>
        <w:t>nformation dispersée</w:t>
      </w:r>
      <w:r w:rsidRPr="0012433E">
        <w:rPr>
          <w:lang w:val="fr-CA"/>
        </w:rPr>
        <w:br/>
        <w:t>→ compréhension prudente</w:t>
      </w:r>
      <w:r w:rsidRPr="0012433E">
        <w:rPr>
          <w:lang w:val="fr-CA"/>
        </w:rPr>
        <w:br/>
        <w:t>→ choix justifié</w:t>
      </w:r>
      <w:r w:rsidRPr="0012433E">
        <w:rPr>
          <w:lang w:val="fr-CA"/>
        </w:rPr>
        <w:br/>
        <w:t>→ action responsable</w:t>
      </w:r>
      <w:r w:rsidRPr="0012433E">
        <w:rPr>
          <w:lang w:val="fr-CA"/>
        </w:rPr>
        <w:br/>
        <w:t>→ mémoire utile</w:t>
      </w:r>
    </w:p>
    <w:p w14:paraId="74044EFC" w14:textId="77777777" w:rsidR="00DD12A9" w:rsidRPr="0012433E" w:rsidRDefault="00000000">
      <w:pPr>
        <w:pStyle w:val="Heading3"/>
        <w:rPr>
          <w:lang w:val="fr-CA"/>
        </w:rPr>
      </w:pPr>
      <w:bookmarkStart w:id="31" w:name="_c8cmpgg7nrng" w:colFirst="0" w:colLast="0"/>
      <w:bookmarkEnd w:id="31"/>
      <w:r w:rsidRPr="0012433E">
        <w:rPr>
          <w:szCs w:val="23"/>
          <w:lang w:val="fr-CA"/>
        </w:rPr>
        <w:t>1.3.2 Explication simple</w:t>
      </w:r>
    </w:p>
    <w:p w14:paraId="6456FC73" w14:textId="77777777" w:rsidR="00DD12A9" w:rsidRPr="0012433E" w:rsidRDefault="00000000">
      <w:pPr>
        <w:rPr>
          <w:lang w:val="fr-CA"/>
        </w:rPr>
      </w:pPr>
      <w:r w:rsidRPr="0012433E">
        <w:rPr>
          <w:b/>
          <w:bCs/>
          <w:szCs w:val="21"/>
          <w:lang w:val="fr-CA"/>
        </w:rPr>
        <w:t>Information dispersée → compréhension prudente</w:t>
      </w:r>
      <w:r w:rsidRPr="0012433E">
        <w:rPr>
          <w:szCs w:val="21"/>
          <w:lang w:val="fr-CA"/>
        </w:rPr>
        <w:br/>
        <w:t>L’étudiant commence par reconnaître ce qui existe déjà : personnes, ressources, documents, récits, données, critiques, expériences et traces. Il apprend à situer les sources, à écouter avec méthode et à distinguer les faits des hypothèses.</w:t>
      </w:r>
    </w:p>
    <w:p w14:paraId="781FBEFC" w14:textId="77777777" w:rsidR="00DD12A9" w:rsidRPr="0012433E" w:rsidRDefault="00000000">
      <w:pPr>
        <w:rPr>
          <w:lang w:val="fr-CA"/>
        </w:rPr>
      </w:pPr>
      <w:r w:rsidRPr="0012433E">
        <w:rPr>
          <w:b/>
          <w:bCs/>
          <w:szCs w:val="21"/>
          <w:lang w:val="fr-CA"/>
        </w:rPr>
        <w:t>Compréhension prudente → choix justifié</w:t>
      </w:r>
      <w:r w:rsidRPr="0012433E">
        <w:rPr>
          <w:szCs w:val="21"/>
          <w:lang w:val="fr-CA"/>
        </w:rPr>
        <w:br/>
        <w:t>Une fois la situation mieux comprise, l’étudiant n’est pas invité à courir vers la première solution. Il doit explorer plusieurs options, les comparer et retenir un choix qu’il peut expliquer.</w:t>
      </w:r>
    </w:p>
    <w:p w14:paraId="74EEC95F" w14:textId="77777777" w:rsidR="00DD12A9" w:rsidRPr="0012433E" w:rsidRDefault="00000000">
      <w:pPr>
        <w:pStyle w:val="KK-Transformation"/>
        <w:rPr>
          <w:lang w:val="fr-CA"/>
        </w:rPr>
      </w:pPr>
      <w:r w:rsidRPr="0012433E">
        <w:rPr>
          <w:b/>
          <w:bCs/>
          <w:lang w:val="fr-CA"/>
        </w:rPr>
        <w:t>Choix justifié → action responsable</w:t>
      </w:r>
      <w:r w:rsidRPr="0012433E">
        <w:rPr>
          <w:lang w:val="fr-CA"/>
        </w:rPr>
        <w:br/>
        <w:t>Un choix doit ensuite devenir un premier geste concret : qui fait quoi, avec quelles ressources, dans quel délai, avec quelles limites et quelles responsabilités.</w:t>
      </w:r>
    </w:p>
    <w:p w14:paraId="07B03D39" w14:textId="77777777" w:rsidR="00DD12A9" w:rsidRPr="0012433E" w:rsidRDefault="00000000">
      <w:pPr>
        <w:rPr>
          <w:lang w:val="fr-CA"/>
        </w:rPr>
      </w:pPr>
      <w:r w:rsidRPr="0012433E">
        <w:rPr>
          <w:b/>
          <w:bCs/>
          <w:szCs w:val="21"/>
          <w:lang w:val="fr-CA"/>
        </w:rPr>
        <w:t>Action responsable → mémoire utile</w:t>
      </w:r>
      <w:r w:rsidRPr="0012433E">
        <w:rPr>
          <w:szCs w:val="21"/>
          <w:lang w:val="fr-CA"/>
        </w:rPr>
        <w:br/>
        <w:t>Enfin, une action responsable laisse une trace utilisable. Elle permet de retenir ce qui a été tenté, ce qui a fonctionné, ce qui a échoué, ce qui doit être corrigé et ce qui doit être transmis ou protégé.</w:t>
      </w:r>
    </w:p>
    <w:p w14:paraId="0F2962FD" w14:textId="77777777" w:rsidR="00DD12A9" w:rsidRPr="0012433E" w:rsidRDefault="00000000">
      <w:pPr>
        <w:rPr>
          <w:lang w:val="fr-CA"/>
        </w:rPr>
      </w:pPr>
      <w:r w:rsidRPr="0012433E">
        <w:rPr>
          <w:szCs w:val="21"/>
          <w:lang w:val="fr-CA"/>
        </w:rPr>
        <w:t>Chaque passage demande une méthode. Une information ne devient pas automatiquement une compréhension. Une compréhension ne devient pas automatiquement un choix. Un choix ne devient pas automatiquement une action. Une action ne devient pas automatiquement une mémoire.</w:t>
      </w:r>
    </w:p>
    <w:p w14:paraId="41C74EFD" w14:textId="77777777" w:rsidR="00DD12A9" w:rsidRPr="0012433E" w:rsidRDefault="00000000">
      <w:pPr>
        <w:pStyle w:val="Heading3"/>
        <w:rPr>
          <w:lang w:val="fr-CA"/>
        </w:rPr>
      </w:pPr>
      <w:bookmarkStart w:id="32" w:name="_2h4ui1aswuew" w:colFirst="0" w:colLast="0"/>
      <w:bookmarkEnd w:id="32"/>
      <w:r w:rsidRPr="0012433E">
        <w:rPr>
          <w:szCs w:val="23"/>
          <w:lang w:val="fr-CA"/>
        </w:rPr>
        <w:t>1.3.3 Lien avec le standard UCKK</w:t>
      </w:r>
    </w:p>
    <w:p w14:paraId="162E19E7" w14:textId="77777777" w:rsidR="00DD12A9" w:rsidRPr="0012433E" w:rsidRDefault="00000000">
      <w:pPr>
        <w:rPr>
          <w:lang w:val="fr-CA"/>
        </w:rPr>
      </w:pPr>
      <w:r w:rsidRPr="0012433E">
        <w:rPr>
          <w:szCs w:val="21"/>
          <w:lang w:val="fr-CA"/>
        </w:rPr>
        <w:t>Le guide suit le standard pédagogique UCKK : orienter, situer, distinguer, transformer, produire, évaluer, mémoriser, projeter et référencer. Il ne s’agit pas seulement de présenter des notions. Il s’agit d’apprendre des passages contrôlés entre matière, compréhension, décision, action et mémoire.</w:t>
      </w:r>
    </w:p>
    <w:p w14:paraId="01A46C2B" w14:textId="77777777" w:rsidR="00DD12A9" w:rsidRPr="0012433E" w:rsidRDefault="00000000">
      <w:pPr>
        <w:rPr>
          <w:lang w:val="fr-CA"/>
        </w:rPr>
      </w:pPr>
      <w:r w:rsidRPr="0012433E">
        <w:rPr>
          <w:szCs w:val="21"/>
          <w:lang w:val="fr-CA"/>
        </w:rPr>
        <w:t>Cette logique rejoint aussi le cycle kOA :</w:t>
      </w:r>
    </w:p>
    <w:p w14:paraId="1BD65868" w14:textId="77777777" w:rsidR="00DD12A9" w:rsidRPr="0012433E" w:rsidRDefault="00000000">
      <w:pPr>
        <w:pStyle w:val="KK-Transformation"/>
        <w:rPr>
          <w:lang w:val="fr-CA"/>
        </w:rPr>
      </w:pPr>
      <w:r w:rsidRPr="0012433E">
        <w:rPr>
          <w:i w:val="0"/>
          <w:iCs/>
          <w:u w:val="single"/>
          <w:lang w:val="fr-CA"/>
        </w:rPr>
        <w:lastRenderedPageBreak/>
        <w:t>Connaître</w:t>
      </w:r>
      <w:r w:rsidRPr="0012433E">
        <w:rPr>
          <w:lang w:val="fr-CA"/>
        </w:rPr>
        <w:br/>
        <w:t>→ Choisir</w:t>
      </w:r>
      <w:r w:rsidRPr="0012433E">
        <w:rPr>
          <w:lang w:val="fr-CA"/>
        </w:rPr>
        <w:br/>
        <w:t>→ Agir</w:t>
      </w:r>
      <w:r w:rsidRPr="0012433E">
        <w:rPr>
          <w:lang w:val="fr-CA"/>
        </w:rPr>
        <w:br/>
        <w:t>→ Se souvenir</w:t>
      </w:r>
    </w:p>
    <w:p w14:paraId="090A5CC3" w14:textId="77777777" w:rsidR="00DD12A9" w:rsidRPr="0012433E" w:rsidRDefault="00000000">
      <w:pPr>
        <w:rPr>
          <w:lang w:val="fr-CA"/>
        </w:rPr>
      </w:pPr>
      <w:r w:rsidRPr="0012433E">
        <w:rPr>
          <w:szCs w:val="21"/>
          <w:lang w:val="fr-CA"/>
        </w:rPr>
        <w:t>Le manuel reprend cette dynamique dans un cadre pédagogique : il forme à rendre ces passages plus lisibles, plus prudents et plus révisables.</w:t>
      </w:r>
    </w:p>
    <w:p w14:paraId="6D954EAF" w14:textId="77777777" w:rsidR="00DD12A9" w:rsidRPr="0012433E" w:rsidRDefault="00000000">
      <w:pPr>
        <w:pStyle w:val="Heading3"/>
        <w:rPr>
          <w:lang w:val="fr-CA"/>
        </w:rPr>
      </w:pPr>
      <w:bookmarkStart w:id="33" w:name="_y2ba9f9o249i" w:colFirst="0" w:colLast="0"/>
      <w:bookmarkEnd w:id="33"/>
      <w:r w:rsidRPr="0012433E">
        <w:rPr>
          <w:szCs w:val="23"/>
          <w:lang w:val="fr-CA"/>
        </w:rPr>
        <w:t>1.3.4 Phrase à retenir</w:t>
      </w:r>
    </w:p>
    <w:p w14:paraId="13F88DB8" w14:textId="77777777" w:rsidR="00DD12A9" w:rsidRPr="0012433E" w:rsidRDefault="00000000">
      <w:pPr>
        <w:rPr>
          <w:lang w:val="fr-CA"/>
        </w:rPr>
      </w:pPr>
      <w:r w:rsidRPr="0012433E">
        <w:rPr>
          <w:szCs w:val="21"/>
          <w:lang w:val="fr-CA"/>
        </w:rPr>
        <w:t>Une démarche responsable ne saute pas directement du problème à la solution. Elle passe par les ressources, l’écoute, la clarification, l’exploration, le choix, l’action et la mémoire.</w:t>
      </w:r>
      <w:r w:rsidRPr="0012433E">
        <w:rPr>
          <w:lang w:val="fr-CA"/>
        </w:rPr>
        <w:br w:type="page"/>
      </w:r>
    </w:p>
    <w:p w14:paraId="41618A8F" w14:textId="77777777" w:rsidR="00DD12A9" w:rsidRPr="0012433E" w:rsidRDefault="00000000">
      <w:pPr>
        <w:pStyle w:val="Heading2"/>
        <w:rPr>
          <w:lang w:val="fr-CA"/>
        </w:rPr>
      </w:pPr>
      <w:bookmarkStart w:id="34" w:name="_6v5ucpcx48y1" w:colFirst="0" w:colLast="0"/>
      <w:bookmarkStart w:id="35" w:name="_Toc230000956"/>
      <w:bookmarkEnd w:id="34"/>
      <w:r w:rsidRPr="0012433E">
        <w:rPr>
          <w:szCs w:val="26"/>
          <w:lang w:val="fr-CA"/>
        </w:rPr>
        <w:lastRenderedPageBreak/>
        <w:t>1.4 Produire — Ce que l’étudiant devra faire</w:t>
      </w:r>
      <w:bookmarkEnd w:id="35"/>
    </w:p>
    <w:p w14:paraId="560D6B10" w14:textId="77777777" w:rsidR="00DD12A9" w:rsidRPr="0012433E" w:rsidRDefault="00000000">
      <w:pPr>
        <w:pStyle w:val="Heading3"/>
        <w:rPr>
          <w:lang w:val="fr-CA"/>
        </w:rPr>
      </w:pPr>
      <w:bookmarkStart w:id="36" w:name="_70n12g2qixah" w:colFirst="0" w:colLast="0"/>
      <w:bookmarkEnd w:id="36"/>
      <w:r w:rsidRPr="0012433E">
        <w:rPr>
          <w:szCs w:val="23"/>
          <w:lang w:val="fr-CA"/>
        </w:rPr>
        <w:t>1.4.1 Le cas filé du cours</w:t>
      </w:r>
    </w:p>
    <w:p w14:paraId="5BD119DB" w14:textId="77777777" w:rsidR="00DD12A9" w:rsidRPr="0012433E" w:rsidRDefault="00000000">
      <w:pPr>
        <w:rPr>
          <w:lang w:val="fr-CA"/>
        </w:rPr>
      </w:pPr>
      <w:r w:rsidRPr="0012433E">
        <w:rPr>
          <w:szCs w:val="21"/>
          <w:lang w:val="fr-CA"/>
        </w:rPr>
        <w:t xml:space="preserve">Le guide utilise le </w:t>
      </w:r>
      <w:r w:rsidRPr="0012433E">
        <w:rPr>
          <w:b/>
          <w:bCs/>
          <w:szCs w:val="21"/>
          <w:lang w:val="fr-CA"/>
        </w:rPr>
        <w:t>Grand Dossier COVID</w:t>
      </w:r>
      <w:r w:rsidRPr="0012433E">
        <w:rPr>
          <w:szCs w:val="21"/>
          <w:lang w:val="fr-CA"/>
        </w:rPr>
        <w:t xml:space="preserve"> comme cas filé principal.</w:t>
      </w:r>
    </w:p>
    <w:p w14:paraId="7FD9C69D" w14:textId="77777777" w:rsidR="00DD12A9" w:rsidRPr="0012433E" w:rsidRDefault="00000000">
      <w:pPr>
        <w:rPr>
          <w:lang w:val="fr-CA"/>
        </w:rPr>
      </w:pPr>
      <w:r w:rsidRPr="0012433E">
        <w:rPr>
          <w:szCs w:val="21"/>
          <w:lang w:val="fr-CA"/>
        </w:rPr>
        <w:t>Le but n’est pas de trancher toutes les controverses médicales, scientifiques ou politiques liées à la pandémie. Le but est d’étudier une crise réelle dans laquelle des sociétés ont dû connaître rapidement, choisir sous pression, agir à grande échelle et se souvenir de ce qui avait été appris.</w:t>
      </w:r>
    </w:p>
    <w:p w14:paraId="60A56FFE" w14:textId="77777777" w:rsidR="00DD12A9" w:rsidRPr="0012433E" w:rsidRDefault="00000000">
      <w:pPr>
        <w:rPr>
          <w:lang w:val="fr-CA"/>
        </w:rPr>
      </w:pPr>
      <w:r w:rsidRPr="0012433E">
        <w:rPr>
          <w:szCs w:val="21"/>
          <w:lang w:val="fr-CA"/>
        </w:rPr>
        <w:t>Le cas part d’une hypothèse critique : la gestion de la pandémie a révélé des faiblesses importantes de préparation, de communication, de proportionnalité, d’écoute, de suivi des impacts et de mémoire institutionnelle. Cette hypothèse ne doit pas être répétée comme un slogan. Elle doit être travaillée comme un dossier.</w:t>
      </w:r>
    </w:p>
    <w:p w14:paraId="45C63FF6" w14:textId="77777777" w:rsidR="00DD12A9" w:rsidRPr="0012433E" w:rsidRDefault="00000000">
      <w:pPr>
        <w:rPr>
          <w:lang w:val="fr-CA"/>
        </w:rPr>
      </w:pPr>
      <w:r w:rsidRPr="0012433E">
        <w:rPr>
          <w:szCs w:val="21"/>
          <w:lang w:val="fr-CA"/>
        </w:rPr>
        <w:t>La règle de méthode est donc la suivante :</w:t>
      </w:r>
    </w:p>
    <w:p w14:paraId="61908E4A" w14:textId="77777777" w:rsidR="00DD12A9" w:rsidRPr="0012433E" w:rsidRDefault="00000000">
      <w:pPr>
        <w:rPr>
          <w:lang w:val="fr-CA"/>
        </w:rPr>
      </w:pPr>
      <w:r w:rsidRPr="0012433E">
        <w:rPr>
          <w:szCs w:val="21"/>
          <w:lang w:val="fr-CA"/>
        </w:rPr>
        <w:t>La critique est permise. L’accusation doit être documentée. L’indignation doit être transformée en méthode.</w:t>
      </w:r>
    </w:p>
    <w:p w14:paraId="01AFA97E" w14:textId="77777777" w:rsidR="00DD12A9" w:rsidRPr="0012433E" w:rsidRDefault="00000000">
      <w:pPr>
        <w:rPr>
          <w:lang w:val="fr-CA"/>
        </w:rPr>
      </w:pPr>
      <w:r w:rsidRPr="0012433E">
        <w:rPr>
          <w:szCs w:val="21"/>
          <w:lang w:val="fr-CA"/>
        </w:rPr>
        <w:t>L’étudiant choisira un angle précis du Grand Dossier COVID — par exemple les écoles, les aînés, la santé mentale, les travailleurs essentiels, la communication publique, les décisions locales, les données disponibles, les bilans post-crise ou la mémoire institutionnelle — afin d’appliquer une méthode générale à un cas concret.</w:t>
      </w:r>
    </w:p>
    <w:p w14:paraId="4B05FCDF" w14:textId="77777777" w:rsidR="00DD12A9" w:rsidRPr="0012433E" w:rsidRDefault="00000000">
      <w:pPr>
        <w:pStyle w:val="Heading3"/>
        <w:rPr>
          <w:lang w:val="fr-CA"/>
        </w:rPr>
      </w:pPr>
      <w:bookmarkStart w:id="37" w:name="_l06lifh547ni" w:colFirst="0" w:colLast="0"/>
      <w:bookmarkEnd w:id="37"/>
      <w:r w:rsidRPr="0012433E">
        <w:rPr>
          <w:szCs w:val="23"/>
          <w:lang w:val="fr-CA"/>
        </w:rPr>
        <w:t>1.4.2 Travail final annoncé</w:t>
      </w:r>
    </w:p>
    <w:p w14:paraId="3FC2D666" w14:textId="77777777" w:rsidR="00DD12A9" w:rsidRPr="0012433E" w:rsidRDefault="00000000">
      <w:pPr>
        <w:rPr>
          <w:lang w:val="fr-CA"/>
        </w:rPr>
      </w:pPr>
      <w:r w:rsidRPr="0012433E">
        <w:rPr>
          <w:szCs w:val="21"/>
          <w:lang w:val="fr-CA"/>
        </w:rPr>
        <w:t>Le travail final du cours consistera à transformer un aspect du Grand Dossier COVID en piste d’action responsable.</w:t>
      </w:r>
    </w:p>
    <w:p w14:paraId="30A7DA4D" w14:textId="77777777" w:rsidR="00DD12A9" w:rsidRPr="0012433E" w:rsidRDefault="00000000">
      <w:pPr>
        <w:rPr>
          <w:lang w:val="fr-CA"/>
        </w:rPr>
      </w:pPr>
      <w:r w:rsidRPr="0012433E">
        <w:rPr>
          <w:szCs w:val="21"/>
          <w:lang w:val="fr-CA"/>
        </w:rPr>
        <w:t>L’étudiant n’aura pas à produire une vérité totale sur la pandémie. Il devra produire une démarche claire, prudente, documentée et révisable à partir d’un angle précis.</w:t>
      </w:r>
    </w:p>
    <w:p w14:paraId="4036D037" w14:textId="77777777" w:rsidR="0012433E" w:rsidRDefault="0012433E">
      <w:pPr>
        <w:spacing w:after="0" w:line="276" w:lineRule="auto"/>
        <w:rPr>
          <w:b/>
          <w:bCs/>
          <w:sz w:val="23"/>
          <w:szCs w:val="23"/>
          <w:lang w:val="fr-CA"/>
        </w:rPr>
      </w:pPr>
      <w:bookmarkStart w:id="38" w:name="_ix0t0zlx7u93" w:colFirst="0" w:colLast="0"/>
      <w:bookmarkEnd w:id="38"/>
      <w:r>
        <w:rPr>
          <w:szCs w:val="23"/>
          <w:lang w:val="fr-CA"/>
        </w:rPr>
        <w:br w:type="page"/>
      </w:r>
    </w:p>
    <w:p w14:paraId="326E8E3F" w14:textId="5620B7C4" w:rsidR="00DD12A9" w:rsidRPr="0012433E" w:rsidRDefault="00000000">
      <w:pPr>
        <w:pStyle w:val="Heading3"/>
        <w:rPr>
          <w:lang w:val="fr-CA"/>
        </w:rPr>
      </w:pPr>
      <w:r w:rsidRPr="0012433E">
        <w:rPr>
          <w:szCs w:val="23"/>
          <w:lang w:val="fr-CA"/>
        </w:rPr>
        <w:lastRenderedPageBreak/>
        <w:t>1.4.3 Les éléments du travail final</w:t>
      </w:r>
    </w:p>
    <w:p w14:paraId="5653CB4C" w14:textId="77777777" w:rsidR="00DD12A9" w:rsidRPr="0012433E" w:rsidRDefault="00000000">
      <w:pPr>
        <w:spacing w:after="0"/>
        <w:rPr>
          <w:lang w:val="fr-CA"/>
        </w:rPr>
      </w:pPr>
      <w:r w:rsidRPr="0012433E">
        <w:rPr>
          <w:szCs w:val="21"/>
          <w:lang w:val="fr-CA"/>
        </w:rPr>
        <w:t>Le travail final comprendra :</w:t>
      </w:r>
    </w:p>
    <w:p w14:paraId="67AAF63A" w14:textId="77777777" w:rsidR="00DD12A9" w:rsidRDefault="00000000">
      <w:pPr>
        <w:numPr>
          <w:ilvl w:val="0"/>
          <w:numId w:val="22"/>
        </w:numPr>
        <w:spacing w:after="0" w:line="240" w:lineRule="auto"/>
        <w:rPr>
          <w:szCs w:val="21"/>
        </w:rPr>
      </w:pPr>
      <w:r>
        <w:rPr>
          <w:szCs w:val="21"/>
        </w:rPr>
        <w:t>une situation choisie ;</w:t>
      </w:r>
    </w:p>
    <w:p w14:paraId="24B5042F" w14:textId="77777777" w:rsidR="00DD12A9" w:rsidRPr="0012433E" w:rsidRDefault="00000000">
      <w:pPr>
        <w:numPr>
          <w:ilvl w:val="0"/>
          <w:numId w:val="22"/>
        </w:numPr>
        <w:spacing w:after="0" w:line="240" w:lineRule="auto"/>
        <w:rPr>
          <w:szCs w:val="21"/>
          <w:lang w:val="fr-CA"/>
        </w:rPr>
      </w:pPr>
      <w:r w:rsidRPr="0012433E">
        <w:rPr>
          <w:szCs w:val="21"/>
          <w:lang w:val="fr-CA"/>
        </w:rPr>
        <w:t>un inventaire des ressources existantes ;</w:t>
      </w:r>
    </w:p>
    <w:p w14:paraId="4F6E553E" w14:textId="77777777" w:rsidR="00DD12A9" w:rsidRPr="0012433E" w:rsidRDefault="00000000">
      <w:pPr>
        <w:numPr>
          <w:ilvl w:val="0"/>
          <w:numId w:val="22"/>
        </w:numPr>
        <w:spacing w:after="0" w:line="240" w:lineRule="auto"/>
        <w:rPr>
          <w:szCs w:val="21"/>
          <w:lang w:val="fr-CA"/>
        </w:rPr>
      </w:pPr>
      <w:r w:rsidRPr="0012433E">
        <w:rPr>
          <w:szCs w:val="21"/>
          <w:lang w:val="fr-CA"/>
        </w:rPr>
        <w:t>des notes d’écoute ou d’observation ;</w:t>
      </w:r>
    </w:p>
    <w:p w14:paraId="56C90104" w14:textId="77777777" w:rsidR="00DD12A9" w:rsidRPr="0012433E" w:rsidRDefault="00000000">
      <w:pPr>
        <w:numPr>
          <w:ilvl w:val="0"/>
          <w:numId w:val="22"/>
        </w:numPr>
        <w:spacing w:after="0" w:line="240" w:lineRule="auto"/>
        <w:rPr>
          <w:szCs w:val="21"/>
          <w:lang w:val="fr-CA"/>
        </w:rPr>
      </w:pPr>
      <w:r w:rsidRPr="0012433E">
        <w:rPr>
          <w:szCs w:val="21"/>
          <w:lang w:val="fr-CA"/>
        </w:rPr>
        <w:t>une distinction entre faits, hypothèses et interprétations ;</w:t>
      </w:r>
    </w:p>
    <w:p w14:paraId="7838D9F4" w14:textId="77777777" w:rsidR="00DD12A9" w:rsidRPr="0012433E" w:rsidRDefault="00000000">
      <w:pPr>
        <w:numPr>
          <w:ilvl w:val="0"/>
          <w:numId w:val="22"/>
        </w:numPr>
        <w:spacing w:after="0" w:line="240" w:lineRule="auto"/>
        <w:rPr>
          <w:szCs w:val="21"/>
          <w:lang w:val="fr-CA"/>
        </w:rPr>
      </w:pPr>
      <w:r w:rsidRPr="0012433E">
        <w:rPr>
          <w:szCs w:val="21"/>
          <w:lang w:val="fr-CA"/>
        </w:rPr>
        <w:t>un inventaire de solutions possibles ;</w:t>
      </w:r>
    </w:p>
    <w:p w14:paraId="380E6E3C" w14:textId="77777777" w:rsidR="00DD12A9" w:rsidRDefault="00000000">
      <w:pPr>
        <w:numPr>
          <w:ilvl w:val="0"/>
          <w:numId w:val="22"/>
        </w:numPr>
        <w:spacing w:after="0" w:line="240" w:lineRule="auto"/>
        <w:rPr>
          <w:szCs w:val="21"/>
        </w:rPr>
      </w:pPr>
      <w:r>
        <w:rPr>
          <w:szCs w:val="21"/>
        </w:rPr>
        <w:t>un choix justifié ;</w:t>
      </w:r>
    </w:p>
    <w:p w14:paraId="1CA7D2BC" w14:textId="77777777" w:rsidR="00DD12A9" w:rsidRDefault="00000000">
      <w:pPr>
        <w:numPr>
          <w:ilvl w:val="0"/>
          <w:numId w:val="22"/>
        </w:numPr>
        <w:spacing w:after="0" w:line="240" w:lineRule="auto"/>
        <w:rPr>
          <w:szCs w:val="21"/>
        </w:rPr>
      </w:pPr>
      <w:r>
        <w:rPr>
          <w:szCs w:val="21"/>
        </w:rPr>
        <w:t>une prévision des impacts ;</w:t>
      </w:r>
    </w:p>
    <w:p w14:paraId="6D4C2F17" w14:textId="77777777" w:rsidR="00DD12A9" w:rsidRDefault="00000000">
      <w:pPr>
        <w:numPr>
          <w:ilvl w:val="0"/>
          <w:numId w:val="22"/>
        </w:numPr>
        <w:spacing w:after="0" w:line="240" w:lineRule="auto"/>
        <w:rPr>
          <w:szCs w:val="21"/>
        </w:rPr>
      </w:pPr>
      <w:r>
        <w:rPr>
          <w:szCs w:val="21"/>
        </w:rPr>
        <w:t>un plan d’action minimal ;</w:t>
      </w:r>
    </w:p>
    <w:p w14:paraId="1EB7796C" w14:textId="77777777" w:rsidR="00DD12A9" w:rsidRPr="0012433E" w:rsidRDefault="00000000">
      <w:pPr>
        <w:numPr>
          <w:ilvl w:val="0"/>
          <w:numId w:val="22"/>
        </w:numPr>
        <w:spacing w:after="0" w:line="240" w:lineRule="auto"/>
        <w:rPr>
          <w:szCs w:val="21"/>
          <w:lang w:val="fr-CA"/>
        </w:rPr>
      </w:pPr>
      <w:r w:rsidRPr="0012433E">
        <w:rPr>
          <w:szCs w:val="21"/>
          <w:lang w:val="fr-CA"/>
        </w:rPr>
        <w:t>un dossier dormant ou une information existante à réactiver ;</w:t>
      </w:r>
    </w:p>
    <w:p w14:paraId="7FB9E5A5" w14:textId="77777777" w:rsidR="00DD12A9" w:rsidRPr="0012433E" w:rsidRDefault="00000000">
      <w:pPr>
        <w:numPr>
          <w:ilvl w:val="0"/>
          <w:numId w:val="22"/>
        </w:numPr>
        <w:spacing w:after="0" w:line="240" w:lineRule="auto"/>
        <w:rPr>
          <w:szCs w:val="21"/>
          <w:lang w:val="fr-CA"/>
        </w:rPr>
      </w:pPr>
      <w:r w:rsidRPr="0012433E">
        <w:rPr>
          <w:szCs w:val="21"/>
          <w:lang w:val="fr-CA"/>
        </w:rPr>
        <w:t>une proposition de mémoire utile ;</w:t>
      </w:r>
    </w:p>
    <w:p w14:paraId="19ABDABD" w14:textId="77777777" w:rsidR="00DD12A9" w:rsidRPr="0012433E" w:rsidRDefault="00000000">
      <w:pPr>
        <w:numPr>
          <w:ilvl w:val="0"/>
          <w:numId w:val="22"/>
        </w:numPr>
        <w:spacing w:after="0" w:line="240" w:lineRule="auto"/>
        <w:rPr>
          <w:szCs w:val="21"/>
          <w:lang w:val="fr-CA"/>
        </w:rPr>
      </w:pPr>
      <w:r w:rsidRPr="0012433E">
        <w:rPr>
          <w:szCs w:val="21"/>
          <w:lang w:val="fr-CA"/>
        </w:rPr>
        <w:t>un retour réflexif sur la manière de connaître, choisir, agir et se souvenir.</w:t>
      </w:r>
    </w:p>
    <w:p w14:paraId="70F3386F" w14:textId="77777777" w:rsidR="00DD12A9" w:rsidRPr="0012433E" w:rsidRDefault="00000000">
      <w:pPr>
        <w:pStyle w:val="Heading3"/>
        <w:rPr>
          <w:lang w:val="fr-CA"/>
        </w:rPr>
      </w:pPr>
      <w:bookmarkStart w:id="39" w:name="_zbi260p4j2t8" w:colFirst="0" w:colLast="0"/>
      <w:bookmarkEnd w:id="39"/>
      <w:r w:rsidRPr="0012433E">
        <w:rPr>
          <w:szCs w:val="23"/>
          <w:lang w:val="fr-CA"/>
        </w:rPr>
        <w:t>1.4.4 Livrables intermédiaires</w:t>
      </w:r>
    </w:p>
    <w:p w14:paraId="3DC8E7DF" w14:textId="77777777" w:rsidR="00DD12A9" w:rsidRPr="0012433E" w:rsidRDefault="00000000">
      <w:pPr>
        <w:rPr>
          <w:lang w:val="fr-CA"/>
        </w:rPr>
      </w:pPr>
      <w:r w:rsidRPr="0012433E">
        <w:rPr>
          <w:szCs w:val="21"/>
          <w:lang w:val="fr-CA"/>
        </w:rPr>
        <w:t>Les productions seront construites progressivement.</w:t>
      </w:r>
    </w:p>
    <w:tbl>
      <w:tblPr>
        <w:tblStyle w:val="a0"/>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179"/>
        <w:gridCol w:w="4874"/>
      </w:tblGrid>
      <w:tr w:rsidR="00DD12A9" w14:paraId="076B6988"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5F741F11" w14:textId="77777777" w:rsidR="00DD12A9" w:rsidRDefault="00000000">
            <w:pPr>
              <w:spacing w:after="40" w:line="240" w:lineRule="auto"/>
              <w:rPr>
                <w:b/>
                <w:bCs/>
              </w:rPr>
            </w:pPr>
            <w:r>
              <w:rPr>
                <w:b/>
                <w:bCs/>
                <w:color w:val="FFFFFF"/>
                <w:sz w:val="19"/>
              </w:rPr>
              <w:t>Partie du guide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04D8ACD7" w14:textId="77777777" w:rsidR="00DD12A9" w:rsidRDefault="00000000">
            <w:pPr>
              <w:spacing w:after="40" w:line="240" w:lineRule="auto"/>
              <w:rPr>
                <w:b/>
                <w:bCs/>
              </w:rPr>
            </w:pPr>
            <w:r>
              <w:rPr>
                <w:b/>
                <w:bCs/>
                <w:color w:val="FFFFFF"/>
                <w:sz w:val="19"/>
              </w:rPr>
              <w:t>Production principale</w:t>
            </w:r>
          </w:p>
        </w:tc>
      </w:tr>
      <w:tr w:rsidR="00DD12A9" w:rsidRPr="00003734" w14:paraId="15C1CEC9"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EBC4D70" w14:textId="77777777" w:rsidR="00DD12A9" w:rsidRDefault="00000000">
            <w:pPr>
              <w:spacing w:after="40" w:line="240" w:lineRule="auto"/>
            </w:pPr>
            <w:r>
              <w:rPr>
                <w:sz w:val="19"/>
              </w:rPr>
              <w:t>Partie 1</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8F3A305" w14:textId="77777777" w:rsidR="00DD12A9" w:rsidRPr="0012433E" w:rsidRDefault="00000000">
            <w:pPr>
              <w:spacing w:after="40" w:line="240" w:lineRule="auto"/>
              <w:rPr>
                <w:lang w:val="fr-CA"/>
              </w:rPr>
            </w:pPr>
            <w:r w:rsidRPr="0012433E">
              <w:rPr>
                <w:sz w:val="19"/>
                <w:lang w:val="fr-CA"/>
              </w:rPr>
              <w:t>Carte des ressources et notes d’écoute</w:t>
            </w:r>
          </w:p>
        </w:tc>
      </w:tr>
      <w:tr w:rsidR="00DD12A9" w:rsidRPr="00003734" w14:paraId="35FDB9D0"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726B1F0" w14:textId="77777777" w:rsidR="00DD12A9" w:rsidRDefault="00000000">
            <w:pPr>
              <w:spacing w:after="40" w:line="240" w:lineRule="auto"/>
            </w:pPr>
            <w:r>
              <w:rPr>
                <w:sz w:val="19"/>
              </w:rPr>
              <w:t>Partie 2</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32851184" w14:textId="77777777" w:rsidR="00DD12A9" w:rsidRPr="0012433E" w:rsidRDefault="00000000">
            <w:pPr>
              <w:spacing w:after="40" w:line="240" w:lineRule="auto"/>
              <w:rPr>
                <w:lang w:val="fr-CA"/>
              </w:rPr>
            </w:pPr>
            <w:r w:rsidRPr="0012433E">
              <w:rPr>
                <w:sz w:val="19"/>
                <w:lang w:val="fr-CA"/>
              </w:rPr>
              <w:t>Inventaire des solutions et choix justifié</w:t>
            </w:r>
          </w:p>
        </w:tc>
      </w:tr>
      <w:tr w:rsidR="00DD12A9" w:rsidRPr="00003734" w14:paraId="078A24CB"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1CE37A1" w14:textId="77777777" w:rsidR="00DD12A9" w:rsidRDefault="00000000">
            <w:pPr>
              <w:spacing w:after="40" w:line="240" w:lineRule="auto"/>
            </w:pPr>
            <w:r>
              <w:rPr>
                <w:sz w:val="19"/>
              </w:rPr>
              <w:t>Partie 3</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F38F7E0" w14:textId="77777777" w:rsidR="00DD12A9" w:rsidRPr="0012433E" w:rsidRDefault="00000000">
            <w:pPr>
              <w:spacing w:after="40" w:line="240" w:lineRule="auto"/>
              <w:rPr>
                <w:lang w:val="fr-CA"/>
              </w:rPr>
            </w:pPr>
            <w:r w:rsidRPr="0012433E">
              <w:rPr>
                <w:sz w:val="19"/>
                <w:lang w:val="fr-CA"/>
              </w:rPr>
              <w:t>Plan d’action et grille d’impacts</w:t>
            </w:r>
          </w:p>
        </w:tc>
      </w:tr>
      <w:tr w:rsidR="00DD12A9" w:rsidRPr="00003734" w14:paraId="3E65FED2"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9B2401C" w14:textId="77777777" w:rsidR="00DD12A9" w:rsidRDefault="00000000">
            <w:pPr>
              <w:spacing w:after="40" w:line="240" w:lineRule="auto"/>
            </w:pPr>
            <w:r>
              <w:rPr>
                <w:sz w:val="19"/>
              </w:rPr>
              <w:t>Partie 4</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6524D23" w14:textId="77777777" w:rsidR="00DD12A9" w:rsidRPr="0012433E" w:rsidRDefault="00000000">
            <w:pPr>
              <w:spacing w:after="40" w:line="240" w:lineRule="auto"/>
              <w:rPr>
                <w:lang w:val="fr-CA"/>
              </w:rPr>
            </w:pPr>
            <w:r w:rsidRPr="0012433E">
              <w:rPr>
                <w:sz w:val="19"/>
                <w:lang w:val="fr-CA"/>
              </w:rPr>
              <w:t>Fiche de dossier dormant et mémoire utile</w:t>
            </w:r>
          </w:p>
        </w:tc>
      </w:tr>
      <w:tr w:rsidR="00DD12A9" w14:paraId="336630AF"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9EDA696" w14:textId="77777777" w:rsidR="00DD12A9" w:rsidRDefault="00000000">
            <w:pPr>
              <w:spacing w:after="40" w:line="240" w:lineRule="auto"/>
            </w:pPr>
            <w:r>
              <w:rPr>
                <w:sz w:val="19"/>
              </w:rPr>
              <w:t>Partie 5</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D1CC2B3" w14:textId="77777777" w:rsidR="00DD12A9" w:rsidRDefault="00000000">
            <w:pPr>
              <w:spacing w:after="40" w:line="240" w:lineRule="auto"/>
            </w:pPr>
            <w:r>
              <w:rPr>
                <w:sz w:val="19"/>
              </w:rPr>
              <w:t>Travail final assemblé</w:t>
            </w:r>
          </w:p>
        </w:tc>
      </w:tr>
    </w:tbl>
    <w:p w14:paraId="72667360" w14:textId="77777777" w:rsidR="00DD12A9" w:rsidRPr="0012433E" w:rsidRDefault="00000000">
      <w:pPr>
        <w:rPr>
          <w:lang w:val="fr-CA"/>
        </w:rPr>
      </w:pPr>
      <w:r w:rsidRPr="0012433E">
        <w:rPr>
          <w:szCs w:val="21"/>
          <w:lang w:val="fr-CA"/>
        </w:rPr>
        <w:t>Chaque chapitre ajoutera donc une pièce identifiable au dossier final. Le manuel ne demande pas seulement de réfléchir ; il demande de produire des traces réutilisables.</w:t>
      </w:r>
    </w:p>
    <w:p w14:paraId="5F6526DB" w14:textId="77777777" w:rsidR="00DD12A9" w:rsidRPr="0012433E" w:rsidRDefault="00000000">
      <w:pPr>
        <w:pStyle w:val="Heading3"/>
        <w:rPr>
          <w:lang w:val="fr-CA"/>
        </w:rPr>
      </w:pPr>
      <w:bookmarkStart w:id="40" w:name="_gxrx03gf3e7u" w:colFirst="0" w:colLast="0"/>
      <w:bookmarkEnd w:id="40"/>
      <w:r w:rsidRPr="0012433E">
        <w:rPr>
          <w:szCs w:val="23"/>
          <w:lang w:val="fr-CA"/>
        </w:rPr>
        <w:t>1.4.5 Attente principale</w:t>
      </w:r>
    </w:p>
    <w:p w14:paraId="46907880" w14:textId="77777777" w:rsidR="00DD12A9" w:rsidRPr="0012433E" w:rsidRDefault="00000000">
      <w:pPr>
        <w:rPr>
          <w:lang w:val="fr-CA"/>
        </w:rPr>
      </w:pPr>
      <w:r w:rsidRPr="0012433E">
        <w:rPr>
          <w:szCs w:val="21"/>
          <w:lang w:val="fr-CA"/>
        </w:rPr>
        <w:t>Le travail final ne sera pas évalué parce qu’il propose une solution parfaite, mais parce qu’il montre une démarche claire, prudente, responsable et révisable.</w:t>
      </w:r>
      <w:r w:rsidRPr="0012433E">
        <w:rPr>
          <w:lang w:val="fr-CA"/>
        </w:rPr>
        <w:br w:type="page"/>
      </w:r>
    </w:p>
    <w:p w14:paraId="2F6B9148" w14:textId="77777777" w:rsidR="00DD12A9" w:rsidRPr="0012433E" w:rsidRDefault="00000000">
      <w:pPr>
        <w:pStyle w:val="Heading2"/>
        <w:rPr>
          <w:lang w:val="fr-CA"/>
        </w:rPr>
      </w:pPr>
      <w:bookmarkStart w:id="41" w:name="_fu0dutb8cnuo" w:colFirst="0" w:colLast="0"/>
      <w:bookmarkStart w:id="42" w:name="_Toc230000957"/>
      <w:bookmarkEnd w:id="41"/>
      <w:r w:rsidRPr="0012433E">
        <w:rPr>
          <w:szCs w:val="26"/>
          <w:lang w:val="fr-CA"/>
        </w:rPr>
        <w:lastRenderedPageBreak/>
        <w:t>1.5 Retenir — Les phrases clés de l’introduction</w:t>
      </w:r>
      <w:bookmarkEnd w:id="42"/>
    </w:p>
    <w:p w14:paraId="4CB13545" w14:textId="77777777" w:rsidR="00DD12A9" w:rsidRPr="0012433E" w:rsidRDefault="00000000">
      <w:pPr>
        <w:pStyle w:val="Heading3"/>
        <w:rPr>
          <w:lang w:val="fr-CA"/>
        </w:rPr>
      </w:pPr>
      <w:bookmarkStart w:id="43" w:name="_9xuoo6qr3oxv" w:colFirst="0" w:colLast="0"/>
      <w:bookmarkEnd w:id="43"/>
      <w:r w:rsidRPr="0012433E">
        <w:rPr>
          <w:szCs w:val="23"/>
          <w:lang w:val="fr-CA"/>
        </w:rPr>
        <w:t>1.5.1 Phrase maîtresse</w:t>
      </w:r>
    </w:p>
    <w:p w14:paraId="45558829" w14:textId="77777777" w:rsidR="00DD12A9" w:rsidRPr="0012433E" w:rsidRDefault="00000000">
      <w:pPr>
        <w:rPr>
          <w:lang w:val="fr-CA"/>
        </w:rPr>
      </w:pPr>
      <w:r w:rsidRPr="0012433E">
        <w:rPr>
          <w:szCs w:val="21"/>
          <w:lang w:val="fr-CA"/>
        </w:rPr>
        <w:t>Le but n’est pas de produire une réponse parfaite. Le but est de produire une démarche claire, prudente, révisable et utile.</w:t>
      </w:r>
    </w:p>
    <w:p w14:paraId="7D555C8A" w14:textId="77777777" w:rsidR="00DD12A9" w:rsidRPr="0012433E" w:rsidRDefault="00000000">
      <w:pPr>
        <w:pStyle w:val="Heading3"/>
        <w:rPr>
          <w:lang w:val="fr-CA"/>
        </w:rPr>
      </w:pPr>
      <w:bookmarkStart w:id="44" w:name="_v9l8x3qza3a" w:colFirst="0" w:colLast="0"/>
      <w:bookmarkEnd w:id="44"/>
      <w:r w:rsidRPr="0012433E">
        <w:rPr>
          <w:szCs w:val="23"/>
          <w:lang w:val="fr-CA"/>
        </w:rPr>
        <w:t>1.5.2 Formule courte du guide</w:t>
      </w:r>
    </w:p>
    <w:p w14:paraId="4ECC1D8E" w14:textId="77777777" w:rsidR="00DD12A9" w:rsidRPr="0012433E" w:rsidRDefault="00000000">
      <w:pPr>
        <w:pStyle w:val="KK-Formule"/>
        <w:rPr>
          <w:lang w:val="fr-CA"/>
        </w:rPr>
      </w:pPr>
      <w:r w:rsidRPr="0012433E">
        <w:rPr>
          <w:lang w:val="fr-CA"/>
        </w:rPr>
        <w:t>Inventorier avant d’analyser.</w:t>
      </w:r>
      <w:r w:rsidRPr="0012433E">
        <w:rPr>
          <w:lang w:val="fr-CA"/>
        </w:rPr>
        <w:br/>
        <w:t>Écouter avant d’interpréter.</w:t>
      </w:r>
      <w:r w:rsidRPr="0012433E">
        <w:rPr>
          <w:lang w:val="fr-CA"/>
        </w:rPr>
        <w:br/>
        <w:t>Explorer avant de choisir.</w:t>
      </w:r>
      <w:r w:rsidRPr="0012433E">
        <w:rPr>
          <w:lang w:val="fr-CA"/>
        </w:rPr>
        <w:br/>
        <w:t>Prévoir avant d’agir.</w:t>
      </w:r>
      <w:r w:rsidRPr="0012433E">
        <w:rPr>
          <w:lang w:val="fr-CA"/>
        </w:rPr>
        <w:br/>
        <w:t>Documenter avant de réutiliser.</w:t>
      </w:r>
    </w:p>
    <w:p w14:paraId="0796C182" w14:textId="77777777" w:rsidR="00DD12A9" w:rsidRPr="0012433E" w:rsidRDefault="00000000">
      <w:pPr>
        <w:pStyle w:val="Heading3"/>
        <w:rPr>
          <w:lang w:val="fr-CA"/>
        </w:rPr>
      </w:pPr>
      <w:bookmarkStart w:id="45" w:name="_pe2bjpb0krqx" w:colFirst="0" w:colLast="0"/>
      <w:bookmarkEnd w:id="45"/>
      <w:r w:rsidRPr="0012433E">
        <w:rPr>
          <w:szCs w:val="23"/>
          <w:lang w:val="fr-CA"/>
        </w:rPr>
        <w:t>1.5.3 Ce que l’étudiant doit retenir</w:t>
      </w:r>
    </w:p>
    <w:p w14:paraId="3D8A4170" w14:textId="77777777" w:rsidR="00DD12A9" w:rsidRPr="0012433E" w:rsidRDefault="00000000">
      <w:pPr>
        <w:spacing w:after="0"/>
        <w:rPr>
          <w:lang w:val="fr-CA"/>
        </w:rPr>
      </w:pPr>
      <w:r w:rsidRPr="0012433E">
        <w:rPr>
          <w:szCs w:val="21"/>
          <w:lang w:val="fr-CA"/>
        </w:rPr>
        <w:t>À la fin de l’introduction, l’étudiant doit comprendre que :</w:t>
      </w:r>
    </w:p>
    <w:p w14:paraId="7BFD3BC7" w14:textId="77777777" w:rsidR="00DD12A9" w:rsidRDefault="00000000">
      <w:pPr>
        <w:numPr>
          <w:ilvl w:val="0"/>
          <w:numId w:val="1"/>
        </w:numPr>
        <w:spacing w:after="0" w:line="240" w:lineRule="auto"/>
        <w:rPr>
          <w:rFonts w:ascii="Arial" w:eastAsia="Arial" w:hAnsi="Arial" w:cs="Arial"/>
          <w:sz w:val="22"/>
          <w:szCs w:val="22"/>
        </w:rPr>
      </w:pPr>
      <w:r>
        <w:rPr>
          <w:szCs w:val="21"/>
        </w:rPr>
        <w:t>comprendre demande du temps ;</w:t>
      </w:r>
    </w:p>
    <w:p w14:paraId="3CEB362E"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écouter ne veut pas dire posséder ;</w:t>
      </w:r>
    </w:p>
    <w:p w14:paraId="268A6A57"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une information disponible n’est pas automatiquement utilisable ;</w:t>
      </w:r>
    </w:p>
    <w:p w14:paraId="271E471A"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une solution doit être comparée ;</w:t>
      </w:r>
    </w:p>
    <w:p w14:paraId="4F9A6C76"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une action doit prévoir ses impacts ;</w:t>
      </w:r>
    </w:p>
    <w:p w14:paraId="723FD7A9"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une mémoire utile protège autant qu’elle transmet.</w:t>
      </w:r>
    </w:p>
    <w:p w14:paraId="164164B6" w14:textId="77777777" w:rsidR="00DD12A9" w:rsidRPr="0012433E" w:rsidRDefault="00000000">
      <w:pPr>
        <w:pStyle w:val="Heading3"/>
        <w:rPr>
          <w:lang w:val="fr-CA"/>
        </w:rPr>
      </w:pPr>
      <w:bookmarkStart w:id="46" w:name="_u2f70p4u9baw" w:colFirst="0" w:colLast="0"/>
      <w:bookmarkEnd w:id="46"/>
      <w:r w:rsidRPr="0012433E">
        <w:rPr>
          <w:szCs w:val="23"/>
          <w:lang w:val="fr-CA"/>
        </w:rPr>
        <w:t>1.5.4 Erreurs à éviter dès le départ</w:t>
      </w:r>
    </w:p>
    <w:p w14:paraId="65C14666" w14:textId="77777777" w:rsidR="00DD12A9" w:rsidRPr="0012433E" w:rsidRDefault="00000000">
      <w:pPr>
        <w:spacing w:after="0"/>
        <w:rPr>
          <w:lang w:val="fr-CA"/>
        </w:rPr>
      </w:pPr>
      <w:r w:rsidRPr="0012433E">
        <w:rPr>
          <w:szCs w:val="21"/>
          <w:lang w:val="fr-CA"/>
        </w:rPr>
        <w:t>Dès l’ouverture du guide, plusieurs erreurs doivent être évitées :</w:t>
      </w:r>
    </w:p>
    <w:p w14:paraId="42B69E4E" w14:textId="77777777" w:rsidR="00DD12A9" w:rsidRDefault="00000000">
      <w:pPr>
        <w:numPr>
          <w:ilvl w:val="0"/>
          <w:numId w:val="1"/>
        </w:numPr>
        <w:spacing w:after="0" w:line="240" w:lineRule="auto"/>
        <w:rPr>
          <w:rFonts w:ascii="Arial" w:eastAsia="Arial" w:hAnsi="Arial" w:cs="Arial"/>
          <w:sz w:val="22"/>
          <w:szCs w:val="22"/>
        </w:rPr>
      </w:pPr>
      <w:r>
        <w:rPr>
          <w:szCs w:val="21"/>
        </w:rPr>
        <w:t>vouloir résoudre trop vite ;</w:t>
      </w:r>
    </w:p>
    <w:p w14:paraId="72E3FBB6"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croire qu’une information disponible est automatiquement réutilisable ;</w:t>
      </w:r>
    </w:p>
    <w:p w14:paraId="2F3C6C1B"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traiter un silence comme une absence d’information ;</w:t>
      </w:r>
    </w:p>
    <w:p w14:paraId="3C0C0C5E" w14:textId="77777777" w:rsidR="00DD12A9" w:rsidRDefault="00000000">
      <w:pPr>
        <w:numPr>
          <w:ilvl w:val="0"/>
          <w:numId w:val="1"/>
        </w:numPr>
        <w:spacing w:after="0" w:line="240" w:lineRule="auto"/>
        <w:rPr>
          <w:rFonts w:ascii="Arial" w:eastAsia="Arial" w:hAnsi="Arial" w:cs="Arial"/>
          <w:sz w:val="22"/>
          <w:szCs w:val="22"/>
        </w:rPr>
      </w:pPr>
      <w:r>
        <w:rPr>
          <w:szCs w:val="21"/>
        </w:rPr>
        <w:t>confondre hypothèse et fait ;</w:t>
      </w:r>
    </w:p>
    <w:p w14:paraId="354353B5"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oublier les ressources déjà présentes ;</w:t>
      </w:r>
    </w:p>
    <w:p w14:paraId="72EF0D42"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produire un plan sans prévoir les impacts ;</w:t>
      </w:r>
    </w:p>
    <w:p w14:paraId="57DC9A41"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confondre archive et mémoire utile ;</w:t>
      </w:r>
    </w:p>
    <w:p w14:paraId="4516A46D"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utiliser le vocabulaire de la justice, de la responsabilité ou de la décolonisation de manière vague ou décorative (Tuck &amp; Yang, 2012).</w:t>
      </w:r>
      <w:r w:rsidRPr="0012433E">
        <w:rPr>
          <w:lang w:val="fr-CA"/>
        </w:rPr>
        <w:br w:type="page"/>
      </w:r>
    </w:p>
    <w:p w14:paraId="10AECA42" w14:textId="77777777" w:rsidR="00DD12A9" w:rsidRPr="0012433E" w:rsidRDefault="00000000">
      <w:pPr>
        <w:pStyle w:val="Heading2"/>
        <w:rPr>
          <w:lang w:val="fr-CA"/>
        </w:rPr>
      </w:pPr>
      <w:bookmarkStart w:id="47" w:name="_f41bm19bthft" w:colFirst="0" w:colLast="0"/>
      <w:bookmarkStart w:id="48" w:name="_Toc230000958"/>
      <w:bookmarkEnd w:id="47"/>
      <w:r w:rsidRPr="0012433E">
        <w:rPr>
          <w:szCs w:val="26"/>
          <w:lang w:val="fr-CA"/>
        </w:rPr>
        <w:lastRenderedPageBreak/>
        <w:t>1.6 Référencer — Références mobilisées dans l’introduction</w:t>
      </w:r>
      <w:bookmarkEnd w:id="48"/>
    </w:p>
    <w:p w14:paraId="1C920598" w14:textId="77777777" w:rsidR="00DD12A9" w:rsidRPr="0012433E" w:rsidRDefault="00000000">
      <w:pPr>
        <w:pStyle w:val="Heading3"/>
        <w:rPr>
          <w:lang w:val="fr-CA"/>
        </w:rPr>
      </w:pPr>
      <w:bookmarkStart w:id="49" w:name="_txsxnzy08482" w:colFirst="0" w:colLast="0"/>
      <w:bookmarkEnd w:id="49"/>
      <w:r w:rsidRPr="0012433E">
        <w:rPr>
          <w:szCs w:val="23"/>
          <w:lang w:val="fr-CA"/>
        </w:rPr>
        <w:t>1.6.1 Références de fond</w:t>
      </w:r>
    </w:p>
    <w:p w14:paraId="28ED53DD" w14:textId="77777777" w:rsidR="00DD12A9" w:rsidRPr="0012433E" w:rsidRDefault="00000000">
      <w:pPr>
        <w:spacing w:after="0"/>
        <w:rPr>
          <w:lang w:val="fr-CA"/>
        </w:rPr>
      </w:pPr>
      <w:r w:rsidRPr="0012433E">
        <w:rPr>
          <w:szCs w:val="21"/>
          <w:lang w:val="fr-CA"/>
        </w:rPr>
        <w:t>Cette introduction s’appuie notamment sur :</w:t>
      </w:r>
    </w:p>
    <w:p w14:paraId="33B70F3E"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b/>
          <w:bCs/>
          <w:szCs w:val="21"/>
          <w:lang w:val="fr-CA"/>
        </w:rPr>
        <w:t>Linda Tuhiwai Smith</w:t>
      </w:r>
      <w:r w:rsidRPr="0012433E">
        <w:rPr>
          <w:szCs w:val="21"/>
          <w:lang w:val="fr-CA"/>
        </w:rPr>
        <w:t xml:space="preserve"> — pour la critique des recherches extractives, la prudence méthodologique et la responsabilité envers les savoirs situés ;</w:t>
      </w:r>
    </w:p>
    <w:p w14:paraId="10D07BB8"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b/>
          <w:bCs/>
          <w:szCs w:val="21"/>
          <w:lang w:val="fr-CA"/>
        </w:rPr>
        <w:t>Shawn Wilson</w:t>
      </w:r>
      <w:r w:rsidRPr="0012433E">
        <w:rPr>
          <w:szCs w:val="21"/>
          <w:lang w:val="fr-CA"/>
        </w:rPr>
        <w:t xml:space="preserve"> — pour l’idée que la recherche est relationnelle et engage une responsabilité envers les personnes, les lieux et les savoirs ;</w:t>
      </w:r>
    </w:p>
    <w:p w14:paraId="2926EC2E"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b/>
          <w:bCs/>
          <w:szCs w:val="21"/>
          <w:lang w:val="fr-CA"/>
        </w:rPr>
        <w:t>Margaret Kovach</w:t>
      </w:r>
      <w:r w:rsidRPr="0012433E">
        <w:rPr>
          <w:szCs w:val="21"/>
          <w:lang w:val="fr-CA"/>
        </w:rPr>
        <w:t xml:space="preserve"> — pour l’importance de la conversation, du contexte, du récit et de la validation dans les méthodologies autochtones ;</w:t>
      </w:r>
    </w:p>
    <w:p w14:paraId="553F6C3D"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b/>
          <w:bCs/>
          <w:szCs w:val="21"/>
          <w:lang w:val="fr-CA"/>
        </w:rPr>
        <w:t>Tuck &amp; Yang</w:t>
      </w:r>
      <w:r w:rsidRPr="0012433E">
        <w:rPr>
          <w:szCs w:val="21"/>
          <w:lang w:val="fr-CA"/>
        </w:rPr>
        <w:t xml:space="preserve"> — pour la vigilance contre les usages vagues, décoratifs ou dépolitisés de la décolonisation ;</w:t>
      </w:r>
    </w:p>
    <w:p w14:paraId="7D283D98"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b/>
          <w:bCs/>
          <w:szCs w:val="21"/>
          <w:lang w:val="fr-CA"/>
        </w:rPr>
        <w:t>EPTC 2</w:t>
      </w:r>
      <w:r w:rsidRPr="0012433E">
        <w:rPr>
          <w:szCs w:val="21"/>
          <w:lang w:val="fr-CA"/>
        </w:rPr>
        <w:t xml:space="preserve"> — pour les principes de consentement, d’engagement communautaire, de respect et de protection des savoirs dans la recherche avec des êtres humains ;</w:t>
      </w:r>
    </w:p>
    <w:p w14:paraId="0BCFDD78"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b/>
          <w:bCs/>
          <w:szCs w:val="21"/>
          <w:lang w:val="fr-CA"/>
        </w:rPr>
        <w:t>OCAP®</w:t>
      </w:r>
      <w:r w:rsidRPr="0012433E">
        <w:rPr>
          <w:szCs w:val="21"/>
          <w:lang w:val="fr-CA"/>
        </w:rPr>
        <w:t xml:space="preserve"> — pour la propriété, le contrôle, l’accès et la possession des informations des Premières Nations ;</w:t>
      </w:r>
    </w:p>
    <w:p w14:paraId="406FF1C7"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b/>
          <w:bCs/>
          <w:szCs w:val="21"/>
          <w:lang w:val="fr-CA"/>
        </w:rPr>
        <w:t>CARE</w:t>
      </w:r>
      <w:r w:rsidRPr="0012433E">
        <w:rPr>
          <w:szCs w:val="21"/>
          <w:lang w:val="fr-CA"/>
        </w:rPr>
        <w:t xml:space="preserve"> — pour les droits collectifs, l’autorité de contrôle, la responsabilité et l’éthique dans la gouvernance des données.</w:t>
      </w:r>
    </w:p>
    <w:p w14:paraId="219B2714" w14:textId="77777777" w:rsidR="00DD12A9" w:rsidRPr="0012433E" w:rsidRDefault="00000000">
      <w:pPr>
        <w:pStyle w:val="Heading3"/>
        <w:rPr>
          <w:lang w:val="fr-CA"/>
        </w:rPr>
      </w:pPr>
      <w:bookmarkStart w:id="50" w:name="_d1c6nka62xbn" w:colFirst="0" w:colLast="0"/>
      <w:bookmarkEnd w:id="50"/>
      <w:r w:rsidRPr="0012433E">
        <w:rPr>
          <w:szCs w:val="23"/>
          <w:lang w:val="fr-CA"/>
        </w:rPr>
        <w:t>1.6.2 Formule de fin de chapitre</w:t>
      </w:r>
    </w:p>
    <w:p w14:paraId="5836DE31" w14:textId="2C123927" w:rsidR="00DD12A9" w:rsidRPr="0012433E" w:rsidRDefault="00000000">
      <w:pPr>
        <w:rPr>
          <w:lang w:val="fr-CA"/>
        </w:rPr>
      </w:pPr>
      <w:r w:rsidRPr="0012433E">
        <w:rPr>
          <w:szCs w:val="21"/>
          <w:lang w:val="fr-CA"/>
        </w:rPr>
        <w:t>Cette introduction s’appuie notamment sur Smith, Wilson, Kovach, Tuck &amp; Yang, l’EPTC 2, OCAP® et les principes CARE. Voir la bibliographie commentée pour les références complètes.</w:t>
      </w:r>
    </w:p>
    <w:p w14:paraId="4BF6D2EB" w14:textId="77777777" w:rsidR="00DD12A9" w:rsidRPr="0012433E" w:rsidRDefault="00000000">
      <w:pPr>
        <w:pStyle w:val="Heading2"/>
        <w:rPr>
          <w:lang w:val="fr-CA"/>
        </w:rPr>
      </w:pPr>
      <w:bookmarkStart w:id="51" w:name="_949kru5i65h2" w:colFirst="0" w:colLast="0"/>
      <w:bookmarkStart w:id="52" w:name="_Toc230000959"/>
      <w:bookmarkEnd w:id="51"/>
      <w:r w:rsidRPr="0012433E">
        <w:rPr>
          <w:szCs w:val="26"/>
          <w:lang w:val="fr-CA"/>
        </w:rPr>
        <w:t>1.7 Transition vers le chapitre 2</w:t>
      </w:r>
      <w:bookmarkEnd w:id="52"/>
    </w:p>
    <w:p w14:paraId="57066865" w14:textId="77777777" w:rsidR="00DD12A9" w:rsidRPr="0012433E" w:rsidRDefault="00000000">
      <w:pPr>
        <w:rPr>
          <w:lang w:val="fr-CA"/>
        </w:rPr>
      </w:pPr>
      <w:r w:rsidRPr="0012433E">
        <w:rPr>
          <w:szCs w:val="21"/>
          <w:lang w:val="fr-CA"/>
        </w:rPr>
        <w:t>Ce chapitre a orienté le guide : il a présenté la méthode, le cas filé, les premières distinctions et le travail final.</w:t>
      </w:r>
    </w:p>
    <w:p w14:paraId="2BDFE187" w14:textId="77777777" w:rsidR="00DD12A9" w:rsidRPr="0012433E" w:rsidRDefault="00000000">
      <w:pPr>
        <w:rPr>
          <w:lang w:val="fr-CA"/>
        </w:rPr>
      </w:pPr>
      <w:r w:rsidRPr="0012433E">
        <w:rPr>
          <w:szCs w:val="21"/>
          <w:lang w:val="fr-CA"/>
        </w:rPr>
        <w:t>Le chapitre suivant commencera le travail concret. Avant de dénoncer ce qui manque, il faudra apprendre à reconnaître ce qui existe déjà.</w:t>
      </w:r>
    </w:p>
    <w:p w14:paraId="46DBD507" w14:textId="77777777" w:rsidR="00DD12A9" w:rsidRPr="0012433E" w:rsidRDefault="00000000">
      <w:pPr>
        <w:rPr>
          <w:lang w:val="fr-CA"/>
        </w:rPr>
      </w:pPr>
      <w:r w:rsidRPr="0012433E">
        <w:rPr>
          <w:szCs w:val="21"/>
          <w:lang w:val="fr-CA"/>
        </w:rPr>
        <w:t xml:space="preserve">Dans le Grand Dossier COVID, cela signifie poser une question plus exigeante que </w:t>
      </w:r>
      <w:r w:rsidRPr="0012433E">
        <w:rPr>
          <w:i/>
          <w:iCs/>
          <w:szCs w:val="21"/>
          <w:lang w:val="fr-CA"/>
        </w:rPr>
        <w:t>qu’est-ce qui a échoué ?</w:t>
      </w:r>
      <w:r w:rsidRPr="0012433E">
        <w:rPr>
          <w:szCs w:val="21"/>
          <w:lang w:val="fr-CA"/>
        </w:rPr>
        <w:t xml:space="preserve"> :</w:t>
      </w:r>
    </w:p>
    <w:p w14:paraId="7A885757" w14:textId="77777777" w:rsidR="00DD12A9" w:rsidRPr="0012433E" w:rsidRDefault="00000000">
      <w:pPr>
        <w:rPr>
          <w:lang w:val="fr-CA"/>
        </w:rPr>
        <w:sectPr w:rsidR="00DD12A9" w:rsidRPr="0012433E" w:rsidSect="00884602">
          <w:headerReference w:type="default" r:id="rId10"/>
          <w:footerReference w:type="default" r:id="rId11"/>
          <w:pgSz w:w="8640" w:h="12960"/>
          <w:pgMar w:top="794" w:right="709" w:bottom="794" w:left="862" w:header="363" w:footer="363" w:gutter="0"/>
          <w:pgNumType w:start="1"/>
          <w:cols w:space="720"/>
          <w:docGrid w:linePitch="286"/>
        </w:sectPr>
      </w:pPr>
      <w:r w:rsidRPr="0012433E">
        <w:rPr>
          <w:szCs w:val="21"/>
          <w:lang w:val="fr-CA"/>
        </w:rPr>
        <w:t>Quelles ressources existaient déjà, mais ont été mal vues, mal mobilisées, mal coordonnées ou mal respectées ?</w:t>
      </w:r>
      <w:bookmarkStart w:id="53" w:name="_rryh9z4sm6mv" w:colFirst="0" w:colLast="0"/>
      <w:bookmarkEnd w:id="53"/>
    </w:p>
    <w:p w14:paraId="5B8B90BA" w14:textId="77777777" w:rsidR="00DD12A9" w:rsidRPr="0012433E" w:rsidRDefault="00000000">
      <w:pPr>
        <w:pStyle w:val="Heading1"/>
        <w:rPr>
          <w:lang w:val="fr-CA"/>
        </w:rPr>
      </w:pPr>
      <w:bookmarkStart w:id="54" w:name="_Toc230000960"/>
      <w:r w:rsidRPr="0012433E">
        <w:rPr>
          <w:bCs/>
          <w:szCs w:val="35"/>
          <w:lang w:val="fr-CA"/>
        </w:rPr>
        <w:lastRenderedPageBreak/>
        <w:t>02. Commencer par ce qui existe déjà</w:t>
      </w:r>
      <w:bookmarkEnd w:id="54"/>
    </w:p>
    <w:p w14:paraId="143C0D9C" w14:textId="77777777" w:rsidR="00DD12A9" w:rsidRPr="0012433E" w:rsidRDefault="00000000">
      <w:pPr>
        <w:rPr>
          <w:lang w:val="fr-CA"/>
        </w:rPr>
      </w:pPr>
      <w:r w:rsidRPr="0012433E">
        <w:rPr>
          <w:b/>
          <w:bCs/>
          <w:szCs w:val="21"/>
          <w:lang w:val="fr-CA"/>
        </w:rPr>
        <w:t xml:space="preserve">Rôle du chapitre : </w:t>
      </w:r>
      <w:r w:rsidRPr="0012433E">
        <w:rPr>
          <w:szCs w:val="21"/>
          <w:lang w:val="fr-CA"/>
        </w:rPr>
        <w:t>Situer</w:t>
      </w:r>
    </w:p>
    <w:p w14:paraId="5EE2CB93" w14:textId="77777777" w:rsidR="00DD12A9" w:rsidRPr="0012433E" w:rsidRDefault="00000000">
      <w:pPr>
        <w:rPr>
          <w:lang w:val="fr-CA"/>
        </w:rPr>
      </w:pPr>
      <w:r w:rsidRPr="0012433E">
        <w:rPr>
          <w:b/>
          <w:bCs/>
          <w:szCs w:val="21"/>
          <w:lang w:val="fr-CA"/>
        </w:rPr>
        <w:t xml:space="preserve">Trajectoire du chapitre : </w:t>
      </w:r>
    </w:p>
    <w:p w14:paraId="3DA89F31" w14:textId="6CAC15B3" w:rsidR="00DD12A9" w:rsidRPr="0012433E" w:rsidRDefault="00000000">
      <w:pPr>
        <w:pStyle w:val="KK-Transformation"/>
        <w:rPr>
          <w:lang w:val="fr-CA"/>
        </w:rPr>
      </w:pPr>
      <w:r w:rsidRPr="0012433E">
        <w:rPr>
          <w:i w:val="0"/>
          <w:iCs/>
          <w:u w:val="single"/>
          <w:lang w:val="fr-CA"/>
        </w:rPr>
        <w:t>Diagnostic par les manques</w:t>
      </w:r>
      <w:r w:rsidRPr="0012433E">
        <w:rPr>
          <w:lang w:val="fr-CA"/>
        </w:rPr>
        <w:br/>
        <w:t>→ reconnaissance des ressources déjà présentes</w:t>
      </w:r>
      <w:r w:rsidRPr="0012433E">
        <w:rPr>
          <w:lang w:val="fr-CA"/>
        </w:rPr>
        <w:br/>
        <w:t>→ première posture d’attention responsable</w:t>
      </w:r>
    </w:p>
    <w:p w14:paraId="08EFFE02" w14:textId="77777777" w:rsidR="00DD12A9" w:rsidRPr="0012433E" w:rsidRDefault="00000000">
      <w:pPr>
        <w:pStyle w:val="Heading2"/>
        <w:rPr>
          <w:lang w:val="fr-CA"/>
        </w:rPr>
      </w:pPr>
      <w:bookmarkStart w:id="55" w:name="_iquinuwwg07e" w:colFirst="0" w:colLast="0"/>
      <w:bookmarkStart w:id="56" w:name="_Toc230000961"/>
      <w:bookmarkEnd w:id="55"/>
      <w:r w:rsidRPr="0012433E">
        <w:rPr>
          <w:szCs w:val="26"/>
          <w:lang w:val="fr-CA"/>
        </w:rPr>
        <w:t>2.0 Objectifs du chapitre</w:t>
      </w:r>
      <w:bookmarkEnd w:id="56"/>
    </w:p>
    <w:p w14:paraId="79F05915" w14:textId="77777777" w:rsidR="00DD12A9" w:rsidRPr="0012433E" w:rsidRDefault="00000000">
      <w:pPr>
        <w:spacing w:after="0"/>
        <w:rPr>
          <w:lang w:val="fr-CA"/>
        </w:rPr>
      </w:pPr>
      <w:r w:rsidRPr="0012433E">
        <w:rPr>
          <w:szCs w:val="21"/>
          <w:lang w:val="fr-CA"/>
        </w:rPr>
        <w:t>À la fin de ce chapitre, l’étudiant devrait être capable de :</w:t>
      </w:r>
    </w:p>
    <w:p w14:paraId="149669FA"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reconnaître qu’une situation ne se résume pas à ses problèmes ;</w:t>
      </w:r>
    </w:p>
    <w:p w14:paraId="696C4C4C"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repérer les ressources déjà présentes dans un milieu ;</w:t>
      </w:r>
    </w:p>
    <w:p w14:paraId="7AB7ED73"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distinguer problème, contexte, manque, ressource, capacité et urgence ;</w:t>
      </w:r>
    </w:p>
    <w:p w14:paraId="7D1D5FEA"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reformuler une situation sans réduire les personnes à leurs difficultés ;</w:t>
      </w:r>
    </w:p>
    <w:p w14:paraId="6AF5A00C"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produire une première description orientée vers les ressources ;</w:t>
      </w:r>
    </w:p>
    <w:p w14:paraId="6C09D8EE" w14:textId="77777777" w:rsidR="00DD12A9" w:rsidRPr="0012433E" w:rsidRDefault="00000000">
      <w:pPr>
        <w:numPr>
          <w:ilvl w:val="0"/>
          <w:numId w:val="1"/>
        </w:numPr>
        <w:spacing w:after="80" w:line="240" w:lineRule="auto"/>
        <w:rPr>
          <w:rFonts w:ascii="Arial" w:eastAsia="Arial" w:hAnsi="Arial" w:cs="Arial"/>
          <w:sz w:val="22"/>
          <w:szCs w:val="22"/>
          <w:lang w:val="fr-CA"/>
        </w:rPr>
      </w:pPr>
      <w:r w:rsidRPr="0012433E">
        <w:rPr>
          <w:szCs w:val="21"/>
          <w:lang w:val="fr-CA"/>
        </w:rPr>
        <w:t>appliquer cette posture au Grand Dossier COVID.</w:t>
      </w:r>
    </w:p>
    <w:p w14:paraId="50D403F1" w14:textId="32924234" w:rsidR="00DD12A9" w:rsidRPr="0012433E" w:rsidRDefault="00000000">
      <w:pPr>
        <w:rPr>
          <w:lang w:val="fr-CA"/>
        </w:rPr>
      </w:pPr>
      <w:r w:rsidRPr="0012433E">
        <w:rPr>
          <w:szCs w:val="21"/>
          <w:lang w:val="fr-CA"/>
        </w:rPr>
        <w:t>Ce chapitre ouvre la première partie du guide. Il ne demande pas encore de choisir une solution. Il demande d’apprendre à voir autrement : avant d’ajouter, de corriger ou de dénoncer, il faut reconnaître ce qui existe déjà. Cette fonction, cette progression et cette hiérarchie de titres suivent le standard retenu pour le guide.</w:t>
      </w:r>
    </w:p>
    <w:p w14:paraId="31172FB9" w14:textId="77777777" w:rsidR="0012433E" w:rsidRPr="0012433E" w:rsidRDefault="0012433E">
      <w:pPr>
        <w:spacing w:after="0" w:line="276" w:lineRule="auto"/>
        <w:rPr>
          <w:b/>
          <w:bCs/>
          <w:sz w:val="26"/>
          <w:szCs w:val="26"/>
          <w:lang w:val="fr-CA"/>
        </w:rPr>
      </w:pPr>
      <w:bookmarkStart w:id="57" w:name="_q60rd6vfpmnv" w:colFirst="0" w:colLast="0"/>
      <w:bookmarkEnd w:id="57"/>
      <w:r w:rsidRPr="0012433E">
        <w:rPr>
          <w:szCs w:val="26"/>
          <w:lang w:val="fr-CA"/>
        </w:rPr>
        <w:br w:type="page"/>
      </w:r>
    </w:p>
    <w:p w14:paraId="70A81A87" w14:textId="6A2F3BD4" w:rsidR="00DD12A9" w:rsidRPr="0012433E" w:rsidRDefault="00000000">
      <w:pPr>
        <w:pStyle w:val="Heading2"/>
        <w:rPr>
          <w:lang w:val="fr-CA"/>
        </w:rPr>
      </w:pPr>
      <w:bookmarkStart w:id="58" w:name="_Toc230000962"/>
      <w:r w:rsidRPr="0012433E">
        <w:rPr>
          <w:szCs w:val="26"/>
          <w:lang w:val="fr-CA"/>
        </w:rPr>
        <w:lastRenderedPageBreak/>
        <w:t>2.1 Situer — Le réflexe de commencer par les problèmes</w:t>
      </w:r>
      <w:bookmarkEnd w:id="58"/>
    </w:p>
    <w:p w14:paraId="7C0E8F0C" w14:textId="77777777" w:rsidR="00DD12A9" w:rsidRPr="0012433E" w:rsidRDefault="00000000">
      <w:pPr>
        <w:pStyle w:val="Heading3"/>
        <w:rPr>
          <w:lang w:val="fr-CA"/>
        </w:rPr>
      </w:pPr>
      <w:bookmarkStart w:id="59" w:name="_jzdkjtsubh3k" w:colFirst="0" w:colLast="0"/>
      <w:bookmarkEnd w:id="59"/>
      <w:r w:rsidRPr="0012433E">
        <w:rPr>
          <w:szCs w:val="23"/>
          <w:lang w:val="fr-CA"/>
        </w:rPr>
        <w:t>2.1.1 Idée centrale</w:t>
      </w:r>
    </w:p>
    <w:p w14:paraId="5592AFAD" w14:textId="77777777" w:rsidR="00DD12A9" w:rsidRPr="0012433E" w:rsidRDefault="00000000">
      <w:pPr>
        <w:rPr>
          <w:lang w:val="fr-CA"/>
        </w:rPr>
      </w:pPr>
      <w:r w:rsidRPr="0012433E">
        <w:rPr>
          <w:szCs w:val="21"/>
          <w:lang w:val="fr-CA"/>
        </w:rPr>
        <w:t>Beaucoup de démarches commencent par une question apparemment évidente :</w:t>
      </w:r>
    </w:p>
    <w:p w14:paraId="776A6479" w14:textId="77777777" w:rsidR="00DD12A9" w:rsidRPr="0012433E" w:rsidRDefault="00000000">
      <w:pPr>
        <w:rPr>
          <w:lang w:val="fr-CA"/>
        </w:rPr>
      </w:pPr>
      <w:r w:rsidRPr="0012433E">
        <w:rPr>
          <w:szCs w:val="21"/>
          <w:lang w:val="fr-CA"/>
        </w:rPr>
        <w:t>Quel est le problème ?</w:t>
      </w:r>
    </w:p>
    <w:p w14:paraId="479D73FC" w14:textId="77777777" w:rsidR="00DD12A9" w:rsidRPr="0012433E" w:rsidRDefault="00000000">
      <w:pPr>
        <w:rPr>
          <w:lang w:val="fr-CA"/>
        </w:rPr>
      </w:pPr>
      <w:r w:rsidRPr="0012433E">
        <w:rPr>
          <w:szCs w:val="21"/>
          <w:lang w:val="fr-CA"/>
        </w:rPr>
        <w:t>Cette question peut être utile. Elle permet de nommer une difficulté, une tension, une urgence ou une souffrance. Mais si elle est posée seule, elle déforme le regard. Elle pousse à voir d’abord les déficits, les blessures, les absences et les dysfonctionnements.</w:t>
      </w:r>
    </w:p>
    <w:p w14:paraId="7E777877" w14:textId="77777777" w:rsidR="00DD12A9" w:rsidRPr="0012433E" w:rsidRDefault="00000000">
      <w:pPr>
        <w:spacing w:after="0"/>
        <w:rPr>
          <w:lang w:val="fr-CA"/>
        </w:rPr>
      </w:pPr>
      <w:r w:rsidRPr="0012433E">
        <w:rPr>
          <w:szCs w:val="21"/>
          <w:lang w:val="fr-CA"/>
        </w:rPr>
        <w:t>Une situation devient alors un inventaire de manques :</w:t>
      </w:r>
    </w:p>
    <w:p w14:paraId="485558FA" w14:textId="77777777" w:rsidR="00DD12A9" w:rsidRDefault="00000000">
      <w:pPr>
        <w:numPr>
          <w:ilvl w:val="0"/>
          <w:numId w:val="1"/>
        </w:numPr>
        <w:spacing w:after="0" w:line="240" w:lineRule="auto"/>
        <w:rPr>
          <w:rFonts w:ascii="Arial" w:eastAsia="Arial" w:hAnsi="Arial" w:cs="Arial"/>
          <w:sz w:val="22"/>
          <w:szCs w:val="22"/>
        </w:rPr>
      </w:pPr>
      <w:r>
        <w:rPr>
          <w:szCs w:val="21"/>
        </w:rPr>
        <w:t>manque de personnel ;</w:t>
      </w:r>
    </w:p>
    <w:p w14:paraId="0D435075" w14:textId="77777777" w:rsidR="00DD12A9" w:rsidRDefault="00000000">
      <w:pPr>
        <w:numPr>
          <w:ilvl w:val="0"/>
          <w:numId w:val="1"/>
        </w:numPr>
        <w:spacing w:after="0" w:line="240" w:lineRule="auto"/>
        <w:rPr>
          <w:rFonts w:ascii="Arial" w:eastAsia="Arial" w:hAnsi="Arial" w:cs="Arial"/>
          <w:sz w:val="22"/>
          <w:szCs w:val="22"/>
        </w:rPr>
      </w:pPr>
      <w:r>
        <w:rPr>
          <w:szCs w:val="21"/>
        </w:rPr>
        <w:t>manque de coordination ;</w:t>
      </w:r>
    </w:p>
    <w:p w14:paraId="6A723F9D" w14:textId="77777777" w:rsidR="00DD12A9" w:rsidRDefault="00000000">
      <w:pPr>
        <w:numPr>
          <w:ilvl w:val="0"/>
          <w:numId w:val="1"/>
        </w:numPr>
        <w:spacing w:after="0" w:line="240" w:lineRule="auto"/>
        <w:rPr>
          <w:rFonts w:ascii="Arial" w:eastAsia="Arial" w:hAnsi="Arial" w:cs="Arial"/>
          <w:sz w:val="22"/>
          <w:szCs w:val="22"/>
        </w:rPr>
      </w:pPr>
      <w:r>
        <w:rPr>
          <w:szCs w:val="21"/>
        </w:rPr>
        <w:t>manque d’information ;</w:t>
      </w:r>
    </w:p>
    <w:p w14:paraId="3BFF6332" w14:textId="77777777" w:rsidR="00DD12A9" w:rsidRDefault="00000000">
      <w:pPr>
        <w:numPr>
          <w:ilvl w:val="0"/>
          <w:numId w:val="1"/>
        </w:numPr>
        <w:spacing w:after="0" w:line="240" w:lineRule="auto"/>
        <w:rPr>
          <w:rFonts w:ascii="Arial" w:eastAsia="Arial" w:hAnsi="Arial" w:cs="Arial"/>
          <w:sz w:val="22"/>
          <w:szCs w:val="22"/>
        </w:rPr>
      </w:pPr>
      <w:r>
        <w:rPr>
          <w:szCs w:val="21"/>
        </w:rPr>
        <w:t>manque de confiance ;</w:t>
      </w:r>
    </w:p>
    <w:p w14:paraId="4F8D43FD" w14:textId="77777777" w:rsidR="00DD12A9" w:rsidRDefault="00000000">
      <w:pPr>
        <w:numPr>
          <w:ilvl w:val="0"/>
          <w:numId w:val="1"/>
        </w:numPr>
        <w:spacing w:after="0" w:line="240" w:lineRule="auto"/>
        <w:rPr>
          <w:rFonts w:ascii="Arial" w:eastAsia="Arial" w:hAnsi="Arial" w:cs="Arial"/>
          <w:sz w:val="22"/>
          <w:szCs w:val="22"/>
        </w:rPr>
      </w:pPr>
      <w:r>
        <w:rPr>
          <w:szCs w:val="21"/>
        </w:rPr>
        <w:t>manque de préparation ;</w:t>
      </w:r>
    </w:p>
    <w:p w14:paraId="79761E0B" w14:textId="77777777" w:rsidR="00DD12A9" w:rsidRDefault="00000000">
      <w:pPr>
        <w:numPr>
          <w:ilvl w:val="0"/>
          <w:numId w:val="1"/>
        </w:numPr>
        <w:spacing w:after="0" w:line="240" w:lineRule="auto"/>
        <w:rPr>
          <w:rFonts w:ascii="Arial" w:eastAsia="Arial" w:hAnsi="Arial" w:cs="Arial"/>
          <w:sz w:val="22"/>
          <w:szCs w:val="22"/>
        </w:rPr>
      </w:pPr>
      <w:r>
        <w:rPr>
          <w:szCs w:val="21"/>
        </w:rPr>
        <w:t>manque de ressources ;</w:t>
      </w:r>
    </w:p>
    <w:p w14:paraId="436B83BB" w14:textId="77777777" w:rsidR="00DD12A9" w:rsidRDefault="00000000">
      <w:pPr>
        <w:numPr>
          <w:ilvl w:val="0"/>
          <w:numId w:val="1"/>
        </w:numPr>
        <w:spacing w:after="0" w:line="240" w:lineRule="auto"/>
        <w:rPr>
          <w:rFonts w:ascii="Arial" w:eastAsia="Arial" w:hAnsi="Arial" w:cs="Arial"/>
          <w:sz w:val="22"/>
          <w:szCs w:val="22"/>
        </w:rPr>
      </w:pPr>
      <w:r>
        <w:rPr>
          <w:szCs w:val="21"/>
        </w:rPr>
        <w:t>manque de temps ;</w:t>
      </w:r>
    </w:p>
    <w:p w14:paraId="0EA980F7" w14:textId="77777777" w:rsidR="00DD12A9" w:rsidRDefault="00000000">
      <w:pPr>
        <w:numPr>
          <w:ilvl w:val="0"/>
          <w:numId w:val="1"/>
        </w:numPr>
        <w:spacing w:after="80" w:line="240" w:lineRule="auto"/>
        <w:rPr>
          <w:rFonts w:ascii="Arial" w:eastAsia="Arial" w:hAnsi="Arial" w:cs="Arial"/>
          <w:sz w:val="22"/>
          <w:szCs w:val="22"/>
        </w:rPr>
      </w:pPr>
      <w:r>
        <w:rPr>
          <w:szCs w:val="21"/>
        </w:rPr>
        <w:t>manque de leadership.</w:t>
      </w:r>
    </w:p>
    <w:p w14:paraId="17C54A04" w14:textId="77777777" w:rsidR="00DD12A9" w:rsidRPr="0012433E" w:rsidRDefault="00000000">
      <w:pPr>
        <w:rPr>
          <w:lang w:val="fr-CA"/>
        </w:rPr>
      </w:pPr>
      <w:r w:rsidRPr="0012433E">
        <w:rPr>
          <w:szCs w:val="21"/>
          <w:lang w:val="fr-CA"/>
        </w:rPr>
        <w:t>Ces manques peuvent être réels. Le problème n’est pas de les nommer. Le problème est de ne voir qu’eux.</w:t>
      </w:r>
    </w:p>
    <w:p w14:paraId="06B53D78" w14:textId="77777777" w:rsidR="00DD12A9" w:rsidRPr="0012433E" w:rsidRDefault="00000000">
      <w:pPr>
        <w:pStyle w:val="Heading3"/>
        <w:rPr>
          <w:lang w:val="fr-CA"/>
        </w:rPr>
      </w:pPr>
      <w:bookmarkStart w:id="60" w:name="_wemgg69nr890" w:colFirst="0" w:colLast="0"/>
      <w:bookmarkEnd w:id="60"/>
      <w:r w:rsidRPr="0012433E">
        <w:rPr>
          <w:szCs w:val="23"/>
          <w:lang w:val="fr-CA"/>
        </w:rPr>
        <w:t>2.1.2 Pourquoi ce réflexe pose problème</w:t>
      </w:r>
    </w:p>
    <w:p w14:paraId="7203D90A" w14:textId="77777777" w:rsidR="00DD12A9" w:rsidRPr="0012433E" w:rsidRDefault="00000000">
      <w:pPr>
        <w:spacing w:after="0"/>
        <w:rPr>
          <w:lang w:val="fr-CA"/>
        </w:rPr>
      </w:pPr>
      <w:r w:rsidRPr="0012433E">
        <w:rPr>
          <w:szCs w:val="21"/>
          <w:lang w:val="fr-CA"/>
        </w:rPr>
        <w:t>Une lecture uniquement déficitaire produit souvent plusieurs effets :</w:t>
      </w:r>
    </w:p>
    <w:p w14:paraId="18AA5A88"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elle décrit les personnes à partir de ce qui leur manque ;</w:t>
      </w:r>
    </w:p>
    <w:p w14:paraId="5A5FDDA9"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elle sous-estime les savoirs déjà présents ;</w:t>
      </w:r>
    </w:p>
    <w:p w14:paraId="2AC77676"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elle oublie les relations locales ;</w:t>
      </w:r>
    </w:p>
    <w:p w14:paraId="41184D15"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elle rend invisibles les capacités du milieu ;</w:t>
      </w:r>
    </w:p>
    <w:p w14:paraId="5C51EBA7"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elle prépare trop vite une solution extérieure ;</w:t>
      </w:r>
    </w:p>
    <w:p w14:paraId="4DCA5B61"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elle transforme les personnes concernées en objets d’intervention ;</w:t>
      </w:r>
    </w:p>
    <w:p w14:paraId="67207FCA" w14:textId="77777777" w:rsidR="00DD12A9" w:rsidRPr="0012433E" w:rsidRDefault="00000000">
      <w:pPr>
        <w:numPr>
          <w:ilvl w:val="0"/>
          <w:numId w:val="1"/>
        </w:numPr>
        <w:spacing w:after="80" w:line="240" w:lineRule="auto"/>
        <w:rPr>
          <w:rFonts w:ascii="Arial" w:eastAsia="Arial" w:hAnsi="Arial" w:cs="Arial"/>
          <w:sz w:val="22"/>
          <w:szCs w:val="22"/>
          <w:lang w:val="fr-CA"/>
        </w:rPr>
      </w:pPr>
      <w:r w:rsidRPr="0012433E">
        <w:rPr>
          <w:szCs w:val="21"/>
          <w:lang w:val="fr-CA"/>
        </w:rPr>
        <w:t>elle affaiblit la qualité même de la critique.</w:t>
      </w:r>
    </w:p>
    <w:p w14:paraId="64D34345" w14:textId="77777777" w:rsidR="00DD12A9" w:rsidRPr="0012433E" w:rsidRDefault="00000000">
      <w:pPr>
        <w:rPr>
          <w:lang w:val="fr-CA"/>
        </w:rPr>
      </w:pPr>
      <w:r w:rsidRPr="0012433E">
        <w:rPr>
          <w:szCs w:val="21"/>
          <w:lang w:val="fr-CA"/>
        </w:rPr>
        <w:t>L’approche du développement communautaire fondé sur les ressources rappelle qu’un milieu ne doit pas être abordé uniquement par ses déficits, mais aussi par ses capacités, ses relations et ses appuis déjà présents (Kretzmann &amp; McKnight, 1993). Dans le même esprit, les méthodologies relationnelles et non extractives insistent sur le fait qu’on ne comprend pas une situation en réduisant les personnes à leurs blessures ou à leurs manques ; il faut aussi reconnaître les contextes, les relations, les savoirs situés et les conditions d’usage de ce qui est observé (Smith, 2021 ; Wilson, 2008 ; Kovach, 2021).</w:t>
      </w:r>
    </w:p>
    <w:p w14:paraId="17C89492" w14:textId="77777777" w:rsidR="00DD12A9" w:rsidRPr="0012433E" w:rsidRDefault="00000000">
      <w:pPr>
        <w:pStyle w:val="Heading3"/>
        <w:rPr>
          <w:lang w:val="fr-CA"/>
        </w:rPr>
      </w:pPr>
      <w:bookmarkStart w:id="61" w:name="_wbzkbg5kbe4s" w:colFirst="0" w:colLast="0"/>
      <w:bookmarkEnd w:id="61"/>
      <w:r w:rsidRPr="0012433E">
        <w:rPr>
          <w:szCs w:val="23"/>
          <w:lang w:val="fr-CA"/>
        </w:rPr>
        <w:lastRenderedPageBreak/>
        <w:t>2.1.3 Application au Grand Dossier COVID</w:t>
      </w:r>
    </w:p>
    <w:p w14:paraId="04F86B1A" w14:textId="77777777" w:rsidR="00DD12A9" w:rsidRPr="0012433E" w:rsidRDefault="00000000">
      <w:pPr>
        <w:spacing w:after="0"/>
        <w:rPr>
          <w:lang w:val="fr-CA"/>
        </w:rPr>
      </w:pPr>
      <w:r w:rsidRPr="0012433E">
        <w:rPr>
          <w:szCs w:val="21"/>
          <w:lang w:val="fr-CA"/>
        </w:rPr>
        <w:t>Dans le Grand Dossier COVID, le réflexe immédiat consiste souvent à commencer par les défaillances :</w:t>
      </w:r>
    </w:p>
    <w:p w14:paraId="4931718D" w14:textId="77777777" w:rsidR="00DD12A9" w:rsidRDefault="00000000">
      <w:pPr>
        <w:numPr>
          <w:ilvl w:val="0"/>
          <w:numId w:val="1"/>
        </w:numPr>
        <w:spacing w:after="0" w:line="240" w:lineRule="auto"/>
        <w:rPr>
          <w:rFonts w:ascii="Arial" w:eastAsia="Arial" w:hAnsi="Arial" w:cs="Arial"/>
          <w:sz w:val="22"/>
          <w:szCs w:val="22"/>
        </w:rPr>
      </w:pPr>
      <w:r>
        <w:rPr>
          <w:szCs w:val="21"/>
        </w:rPr>
        <w:t>les règles ont changé ;</w:t>
      </w:r>
    </w:p>
    <w:p w14:paraId="08DE1567"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les messages ont parfois été contradictoires ;</w:t>
      </w:r>
    </w:p>
    <w:p w14:paraId="4AE7C877"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des personnes ont été isolées ;</w:t>
      </w:r>
    </w:p>
    <w:p w14:paraId="390251FA"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des familles ont été épuisées ;</w:t>
      </w:r>
    </w:p>
    <w:p w14:paraId="290FA802"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des travailleurs ont été exposés ;</w:t>
      </w:r>
    </w:p>
    <w:p w14:paraId="58AD1371"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des impacts sociaux ont été mal anticipés ;</w:t>
      </w:r>
    </w:p>
    <w:p w14:paraId="02CFB12B" w14:textId="77777777" w:rsidR="00DD12A9" w:rsidRPr="0012433E" w:rsidRDefault="00000000">
      <w:pPr>
        <w:numPr>
          <w:ilvl w:val="0"/>
          <w:numId w:val="1"/>
        </w:numPr>
        <w:spacing w:after="80" w:line="240" w:lineRule="auto"/>
        <w:rPr>
          <w:rFonts w:ascii="Arial" w:eastAsia="Arial" w:hAnsi="Arial" w:cs="Arial"/>
          <w:sz w:val="22"/>
          <w:szCs w:val="22"/>
          <w:lang w:val="fr-CA"/>
        </w:rPr>
      </w:pPr>
      <w:r w:rsidRPr="0012433E">
        <w:rPr>
          <w:szCs w:val="21"/>
          <w:lang w:val="fr-CA"/>
        </w:rPr>
        <w:t>la confiance envers les institutions a été fragilisée.</w:t>
      </w:r>
    </w:p>
    <w:p w14:paraId="74CC6D4C" w14:textId="77777777" w:rsidR="00DD12A9" w:rsidRPr="0012433E" w:rsidRDefault="00000000">
      <w:pPr>
        <w:rPr>
          <w:lang w:val="fr-CA"/>
        </w:rPr>
      </w:pPr>
      <w:r w:rsidRPr="0012433E">
        <w:rPr>
          <w:szCs w:val="21"/>
          <w:lang w:val="fr-CA"/>
        </w:rPr>
        <w:t>Ces constats peuvent être importants. Mais une critique qui s’arrête là reste incomplète.</w:t>
      </w:r>
    </w:p>
    <w:p w14:paraId="618A0308" w14:textId="77777777" w:rsidR="00DD12A9" w:rsidRPr="0012433E" w:rsidRDefault="00000000">
      <w:pPr>
        <w:rPr>
          <w:lang w:val="fr-CA"/>
        </w:rPr>
      </w:pPr>
      <w:r w:rsidRPr="0012433E">
        <w:rPr>
          <w:szCs w:val="21"/>
          <w:lang w:val="fr-CA"/>
        </w:rPr>
        <w:t>La question de ce chapitre est plus exigeante :</w:t>
      </w:r>
    </w:p>
    <w:p w14:paraId="06A33595" w14:textId="77777777" w:rsidR="00DD12A9" w:rsidRPr="0012433E" w:rsidRDefault="00000000">
      <w:pPr>
        <w:rPr>
          <w:lang w:val="fr-CA"/>
        </w:rPr>
      </w:pPr>
      <w:r w:rsidRPr="0012433E">
        <w:rPr>
          <w:szCs w:val="21"/>
          <w:lang w:val="fr-CA"/>
        </w:rPr>
        <w:t>Quelles ressources existaient déjà, mais ont été mal vues, mal mobilisées, mal coordonnées, mal protégées ou mal respectées ?</w:t>
      </w:r>
    </w:p>
    <w:p w14:paraId="3E4B4948" w14:textId="77777777" w:rsidR="00DD12A9" w:rsidRPr="0012433E" w:rsidRDefault="00000000">
      <w:pPr>
        <w:rPr>
          <w:lang w:val="fr-CA"/>
        </w:rPr>
      </w:pPr>
      <w:r w:rsidRPr="0012433E">
        <w:rPr>
          <w:szCs w:val="21"/>
          <w:lang w:val="fr-CA"/>
        </w:rPr>
        <w:t>Poser cette question ne blanchit pas les erreurs. Au contraire, cela les rend plus lisibles. Une gestion de crise peut être critiquée plus fortement lorsqu’on montre non seulement ce qui a manqué, mais aussi ce qui existait déjà et n’a pas été suffisamment reconnu. C’est le rôle du cas filé dans ce chapitre.</w:t>
      </w:r>
      <w:r w:rsidRPr="0012433E">
        <w:rPr>
          <w:lang w:val="fr-CA"/>
        </w:rPr>
        <w:br w:type="page"/>
      </w:r>
    </w:p>
    <w:p w14:paraId="694712D0" w14:textId="77777777" w:rsidR="00DD12A9" w:rsidRPr="0012433E" w:rsidRDefault="00000000">
      <w:pPr>
        <w:pStyle w:val="Heading2"/>
        <w:rPr>
          <w:lang w:val="fr-CA"/>
        </w:rPr>
      </w:pPr>
      <w:bookmarkStart w:id="62" w:name="_wdwcqtfktfi8" w:colFirst="0" w:colLast="0"/>
      <w:bookmarkStart w:id="63" w:name="_Toc230000963"/>
      <w:bookmarkEnd w:id="62"/>
      <w:r w:rsidRPr="0012433E">
        <w:rPr>
          <w:szCs w:val="26"/>
          <w:lang w:val="fr-CA"/>
        </w:rPr>
        <w:lastRenderedPageBreak/>
        <w:t>2.2 Distinguer — Problème, contexte, manque, ressource, capacité</w:t>
      </w:r>
      <w:bookmarkEnd w:id="63"/>
    </w:p>
    <w:p w14:paraId="66A9B696" w14:textId="77777777" w:rsidR="00DD12A9" w:rsidRPr="0012433E" w:rsidRDefault="00000000">
      <w:pPr>
        <w:pStyle w:val="Heading3"/>
        <w:rPr>
          <w:lang w:val="fr-CA"/>
        </w:rPr>
      </w:pPr>
      <w:bookmarkStart w:id="64" w:name="_i9xvo3dyc8pr" w:colFirst="0" w:colLast="0"/>
      <w:bookmarkEnd w:id="64"/>
      <w:r w:rsidRPr="0012433E">
        <w:rPr>
          <w:szCs w:val="23"/>
          <w:lang w:val="fr-CA"/>
        </w:rPr>
        <w:t>2.2.1 Distinctions de base</w:t>
      </w:r>
    </w:p>
    <w:p w14:paraId="17CE9075" w14:textId="77777777" w:rsidR="00DD12A9" w:rsidRDefault="00000000">
      <w:r w:rsidRPr="0012433E">
        <w:rPr>
          <w:szCs w:val="21"/>
          <w:lang w:val="fr-CA"/>
        </w:rPr>
        <w:t xml:space="preserve">Commencer par ce qui existe déjà exige des distinctions simples. </w:t>
      </w:r>
      <w:r>
        <w:rPr>
          <w:szCs w:val="21"/>
        </w:rPr>
        <w:t>Sans elles, l’étudiant risque de confondre plusieurs réalités.</w:t>
      </w:r>
    </w:p>
    <w:tbl>
      <w:tblPr>
        <w:tblStyle w:val="a1"/>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59"/>
        <w:gridCol w:w="5394"/>
      </w:tblGrid>
      <w:tr w:rsidR="00DD12A9" w14:paraId="7C6CD0C5"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6A88848F" w14:textId="77777777" w:rsidR="00DD12A9" w:rsidRDefault="00000000">
            <w:pPr>
              <w:spacing w:after="40" w:line="240" w:lineRule="auto"/>
              <w:rPr>
                <w:b/>
                <w:bCs/>
              </w:rPr>
            </w:pPr>
            <w:r>
              <w:rPr>
                <w:b/>
                <w:bCs/>
                <w:color w:val="FFFFFF"/>
                <w:sz w:val="19"/>
              </w:rPr>
              <w:t>À distinguer</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12525AA9" w14:textId="77777777" w:rsidR="00DD12A9" w:rsidRDefault="00000000">
            <w:pPr>
              <w:spacing w:after="40" w:line="240" w:lineRule="auto"/>
              <w:rPr>
                <w:b/>
                <w:bCs/>
              </w:rPr>
            </w:pPr>
            <w:r>
              <w:rPr>
                <w:b/>
                <w:bCs/>
                <w:color w:val="FFFFFF"/>
                <w:sz w:val="19"/>
              </w:rPr>
              <w:t>Pourquoi c’est important</w:t>
            </w:r>
          </w:p>
        </w:tc>
      </w:tr>
      <w:tr w:rsidR="00DD12A9" w:rsidRPr="00003734" w14:paraId="24A2E096"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5920B6D" w14:textId="77777777" w:rsidR="00DD12A9" w:rsidRDefault="00000000">
            <w:pPr>
              <w:spacing w:after="40" w:line="240" w:lineRule="auto"/>
            </w:pPr>
            <w:r>
              <w:rPr>
                <w:sz w:val="19"/>
              </w:rPr>
              <w:t>Problème / contexte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ECD4A28" w14:textId="77777777" w:rsidR="00DD12A9" w:rsidRPr="0012433E" w:rsidRDefault="00000000">
            <w:pPr>
              <w:spacing w:after="40" w:line="240" w:lineRule="auto"/>
              <w:rPr>
                <w:lang w:val="fr-CA"/>
              </w:rPr>
            </w:pPr>
            <w:r w:rsidRPr="0012433E">
              <w:rPr>
                <w:sz w:val="19"/>
                <w:lang w:val="fr-CA"/>
              </w:rPr>
              <w:t>Le problème est ce qui dérange. Le contexte aide à comprendre pourquoi cela arrive.</w:t>
            </w:r>
          </w:p>
        </w:tc>
      </w:tr>
      <w:tr w:rsidR="00DD12A9" w:rsidRPr="00003734" w14:paraId="3F9048C2"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78E9E4E" w14:textId="77777777" w:rsidR="00DD12A9" w:rsidRDefault="00000000">
            <w:pPr>
              <w:spacing w:after="40" w:line="240" w:lineRule="auto"/>
            </w:pPr>
            <w:r>
              <w:rPr>
                <w:sz w:val="19"/>
              </w:rPr>
              <w:t>Manque / ressource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55BD892" w14:textId="77777777" w:rsidR="00DD12A9" w:rsidRPr="0012433E" w:rsidRDefault="00000000">
            <w:pPr>
              <w:spacing w:after="40" w:line="240" w:lineRule="auto"/>
              <w:rPr>
                <w:lang w:val="fr-CA"/>
              </w:rPr>
            </w:pPr>
            <w:r w:rsidRPr="0012433E">
              <w:rPr>
                <w:sz w:val="19"/>
                <w:lang w:val="fr-CA"/>
              </w:rPr>
              <w:t>Un manque signale une absence. Une ressource indique un appui possible pour comprendre ou agir.</w:t>
            </w:r>
          </w:p>
        </w:tc>
      </w:tr>
      <w:tr w:rsidR="00DD12A9" w:rsidRPr="00003734" w14:paraId="7A3C7D33"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D440DA6" w14:textId="77777777" w:rsidR="00DD12A9" w:rsidRDefault="00000000">
            <w:pPr>
              <w:spacing w:after="40" w:line="240" w:lineRule="auto"/>
            </w:pPr>
            <w:r>
              <w:rPr>
                <w:sz w:val="19"/>
              </w:rPr>
              <w:t>Vulnérabilité / capacité</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6CC649B" w14:textId="77777777" w:rsidR="00DD12A9" w:rsidRPr="0012433E" w:rsidRDefault="00000000">
            <w:pPr>
              <w:spacing w:after="40" w:line="240" w:lineRule="auto"/>
              <w:rPr>
                <w:lang w:val="fr-CA"/>
              </w:rPr>
            </w:pPr>
            <w:r w:rsidRPr="0012433E">
              <w:rPr>
                <w:sz w:val="19"/>
                <w:lang w:val="fr-CA"/>
              </w:rPr>
              <w:t>Une personne peut vivre une difficulté tout en portant des savoirs, des compétences ou des relations importantes.</w:t>
            </w:r>
          </w:p>
        </w:tc>
      </w:tr>
      <w:tr w:rsidR="00DD12A9" w:rsidRPr="00003734" w14:paraId="28D1DD44"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D9C0722" w14:textId="77777777" w:rsidR="00DD12A9" w:rsidRDefault="00000000">
            <w:pPr>
              <w:spacing w:after="40" w:line="240" w:lineRule="auto"/>
            </w:pPr>
            <w:r>
              <w:rPr>
                <w:sz w:val="19"/>
              </w:rPr>
              <w:t>Besoin / potentiel</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5CA9C0F" w14:textId="77777777" w:rsidR="00DD12A9" w:rsidRPr="0012433E" w:rsidRDefault="00000000">
            <w:pPr>
              <w:spacing w:after="40" w:line="240" w:lineRule="auto"/>
              <w:rPr>
                <w:lang w:val="fr-CA"/>
              </w:rPr>
            </w:pPr>
            <w:r w:rsidRPr="0012433E">
              <w:rPr>
                <w:sz w:val="19"/>
                <w:lang w:val="fr-CA"/>
              </w:rPr>
              <w:t>Un besoin appelle une réponse. Un potentiel indique une possibilité à développer ou à soutenir.</w:t>
            </w:r>
          </w:p>
        </w:tc>
      </w:tr>
      <w:tr w:rsidR="00DD12A9" w:rsidRPr="00003734" w14:paraId="37CA26EE"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622502C" w14:textId="77777777" w:rsidR="00DD12A9" w:rsidRDefault="00000000">
            <w:pPr>
              <w:spacing w:after="40" w:line="240" w:lineRule="auto"/>
            </w:pPr>
            <w:r>
              <w:rPr>
                <w:sz w:val="19"/>
              </w:rPr>
              <w:t>Ressource / solution</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D6A72FD" w14:textId="77777777" w:rsidR="00DD12A9" w:rsidRPr="0012433E" w:rsidRDefault="00000000">
            <w:pPr>
              <w:spacing w:after="40" w:line="240" w:lineRule="auto"/>
              <w:rPr>
                <w:lang w:val="fr-CA"/>
              </w:rPr>
            </w:pPr>
            <w:r w:rsidRPr="0012433E">
              <w:rPr>
                <w:sz w:val="19"/>
                <w:lang w:val="fr-CA"/>
              </w:rPr>
              <w:t>Une ressource peut soutenir l’action, mais elle n’est pas encore une solution.</w:t>
            </w:r>
          </w:p>
        </w:tc>
      </w:tr>
      <w:tr w:rsidR="00DD12A9" w:rsidRPr="00003734" w14:paraId="69FD9DE5"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1445C30" w14:textId="77777777" w:rsidR="00DD12A9" w:rsidRDefault="00000000">
            <w:pPr>
              <w:spacing w:after="40" w:line="240" w:lineRule="auto"/>
            </w:pPr>
            <w:r>
              <w:rPr>
                <w:sz w:val="19"/>
              </w:rPr>
              <w:t>Existence / disponibilité</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6919494" w14:textId="77777777" w:rsidR="00DD12A9" w:rsidRPr="0012433E" w:rsidRDefault="00000000">
            <w:pPr>
              <w:spacing w:after="40" w:line="240" w:lineRule="auto"/>
              <w:rPr>
                <w:lang w:val="fr-CA"/>
              </w:rPr>
            </w:pPr>
            <w:r w:rsidRPr="0012433E">
              <w:rPr>
                <w:sz w:val="19"/>
                <w:lang w:val="fr-CA"/>
              </w:rPr>
              <w:t>Une ressource peut exister sans être accessible, autorisée, coordonnée ou utilisable.</w:t>
            </w:r>
          </w:p>
        </w:tc>
      </w:tr>
      <w:tr w:rsidR="00DD12A9" w:rsidRPr="00003734" w14:paraId="681D31F0"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19F59DF" w14:textId="77777777" w:rsidR="00DD12A9" w:rsidRDefault="00000000">
            <w:pPr>
              <w:spacing w:after="40" w:line="240" w:lineRule="auto"/>
            </w:pPr>
            <w:r>
              <w:rPr>
                <w:sz w:val="19"/>
              </w:rPr>
              <w:t>Urgence / priorité</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9478745" w14:textId="77777777" w:rsidR="00DD12A9" w:rsidRPr="0012433E" w:rsidRDefault="00000000">
            <w:pPr>
              <w:spacing w:after="40" w:line="240" w:lineRule="auto"/>
              <w:rPr>
                <w:lang w:val="fr-CA"/>
              </w:rPr>
            </w:pPr>
            <w:r w:rsidRPr="0012433E">
              <w:rPr>
                <w:sz w:val="19"/>
                <w:lang w:val="fr-CA"/>
              </w:rPr>
              <w:t>Ce qui est urgent attire l’attention, mais n’épuise pas toujours ce qui est important.</w:t>
            </w:r>
          </w:p>
        </w:tc>
      </w:tr>
    </w:tbl>
    <w:p w14:paraId="1FC22124" w14:textId="77777777" w:rsidR="0012433E" w:rsidRPr="0012433E" w:rsidRDefault="0012433E">
      <w:pPr>
        <w:pStyle w:val="Heading3"/>
        <w:rPr>
          <w:szCs w:val="23"/>
          <w:lang w:val="fr-CA"/>
        </w:rPr>
      </w:pPr>
      <w:bookmarkStart w:id="65" w:name="_npo7b9bvtn8f" w:colFirst="0" w:colLast="0"/>
      <w:bookmarkEnd w:id="65"/>
    </w:p>
    <w:p w14:paraId="017255BC" w14:textId="77777777" w:rsidR="0012433E" w:rsidRPr="0012433E" w:rsidRDefault="0012433E">
      <w:pPr>
        <w:spacing w:after="0" w:line="276" w:lineRule="auto"/>
        <w:rPr>
          <w:b/>
          <w:bCs/>
          <w:sz w:val="23"/>
          <w:szCs w:val="23"/>
          <w:lang w:val="fr-CA"/>
        </w:rPr>
      </w:pPr>
      <w:r w:rsidRPr="0012433E">
        <w:rPr>
          <w:szCs w:val="23"/>
          <w:lang w:val="fr-CA"/>
        </w:rPr>
        <w:br w:type="page"/>
      </w:r>
    </w:p>
    <w:p w14:paraId="4311B627" w14:textId="757E182C" w:rsidR="00DD12A9" w:rsidRPr="0012433E" w:rsidRDefault="00000000">
      <w:pPr>
        <w:pStyle w:val="Heading3"/>
        <w:rPr>
          <w:lang w:val="fr-CA"/>
        </w:rPr>
      </w:pPr>
      <w:r w:rsidRPr="0012433E">
        <w:rPr>
          <w:szCs w:val="23"/>
          <w:lang w:val="fr-CA"/>
        </w:rPr>
        <w:lastRenderedPageBreak/>
        <w:t>2.2.2 Deux erreurs opposées</w:t>
      </w:r>
    </w:p>
    <w:p w14:paraId="1985DA93" w14:textId="77777777" w:rsidR="00DD12A9" w:rsidRPr="0012433E" w:rsidRDefault="00000000">
      <w:pPr>
        <w:rPr>
          <w:lang w:val="fr-CA"/>
        </w:rPr>
      </w:pPr>
      <w:r w:rsidRPr="0012433E">
        <w:rPr>
          <w:szCs w:val="21"/>
          <w:lang w:val="fr-CA"/>
        </w:rPr>
        <w:t>Ce chapitre veut éviter deux erreurs opposées.</w:t>
      </w:r>
    </w:p>
    <w:p w14:paraId="3F1EFC2A" w14:textId="77777777" w:rsidR="00DD12A9" w:rsidRPr="0012433E" w:rsidRDefault="00000000">
      <w:pPr>
        <w:rPr>
          <w:lang w:val="fr-CA"/>
        </w:rPr>
      </w:pPr>
      <w:r w:rsidRPr="0012433E">
        <w:rPr>
          <w:b/>
          <w:bCs/>
          <w:szCs w:val="21"/>
          <w:lang w:val="fr-CA"/>
        </w:rPr>
        <w:t>Première erreur :</w:t>
      </w:r>
      <w:r w:rsidRPr="0012433E">
        <w:rPr>
          <w:szCs w:val="21"/>
          <w:lang w:val="fr-CA"/>
        </w:rPr>
        <w:t xml:space="preserve"> ne voir que les problèmes.</w:t>
      </w:r>
      <w:r w:rsidRPr="0012433E">
        <w:rPr>
          <w:szCs w:val="21"/>
          <w:lang w:val="fr-CA"/>
        </w:rPr>
        <w:br/>
        <w:t>On obtient alors un diagnostic brutal, parfois juste, mais appauvri. Les personnes sont décrites par leurs limites et le milieu paraît vide.</w:t>
      </w:r>
    </w:p>
    <w:p w14:paraId="22BCAB08" w14:textId="77777777" w:rsidR="00DD12A9" w:rsidRPr="0012433E" w:rsidRDefault="00000000">
      <w:pPr>
        <w:rPr>
          <w:lang w:val="fr-CA"/>
        </w:rPr>
      </w:pPr>
      <w:r w:rsidRPr="0012433E">
        <w:rPr>
          <w:b/>
          <w:bCs/>
          <w:szCs w:val="21"/>
          <w:lang w:val="fr-CA"/>
        </w:rPr>
        <w:t>Deuxième erreur :</w:t>
      </w:r>
      <w:r w:rsidRPr="0012433E">
        <w:rPr>
          <w:szCs w:val="21"/>
          <w:lang w:val="fr-CA"/>
        </w:rPr>
        <w:t xml:space="preserve"> idéaliser les ressources.</w:t>
      </w:r>
      <w:r w:rsidRPr="0012433E">
        <w:rPr>
          <w:szCs w:val="21"/>
          <w:lang w:val="fr-CA"/>
        </w:rPr>
        <w:br/>
        <w:t>On parle alors de forces sans nommer les contraintes, les conflits, l’épuisement, l’inégalité d’accès ou les limites d’usage.</w:t>
      </w:r>
    </w:p>
    <w:p w14:paraId="3AFA083B" w14:textId="77777777" w:rsidR="00DD12A9" w:rsidRDefault="00000000">
      <w:pPr>
        <w:spacing w:after="0"/>
      </w:pPr>
      <w:r w:rsidRPr="0012433E">
        <w:rPr>
          <w:szCs w:val="21"/>
          <w:lang w:val="fr-CA"/>
        </w:rPr>
        <w:t xml:space="preserve">La posture juste n’est ni le déni du problème ni l’éloge abstrait des forces. </w:t>
      </w:r>
      <w:r>
        <w:rPr>
          <w:szCs w:val="21"/>
        </w:rPr>
        <w:t>Elle consiste à tenir ensemble :</w:t>
      </w:r>
    </w:p>
    <w:p w14:paraId="251A8D5C" w14:textId="77777777" w:rsidR="00DD12A9" w:rsidRDefault="00000000">
      <w:pPr>
        <w:numPr>
          <w:ilvl w:val="0"/>
          <w:numId w:val="1"/>
        </w:numPr>
        <w:spacing w:after="0" w:line="240" w:lineRule="auto"/>
        <w:rPr>
          <w:rFonts w:ascii="Arial" w:eastAsia="Arial" w:hAnsi="Arial" w:cs="Arial"/>
          <w:sz w:val="22"/>
          <w:szCs w:val="22"/>
        </w:rPr>
      </w:pPr>
      <w:r>
        <w:rPr>
          <w:szCs w:val="21"/>
        </w:rPr>
        <w:t>les difficultés réelles ;</w:t>
      </w:r>
    </w:p>
    <w:p w14:paraId="06ADD8AB" w14:textId="77777777" w:rsidR="00DD12A9" w:rsidRDefault="00000000">
      <w:pPr>
        <w:numPr>
          <w:ilvl w:val="0"/>
          <w:numId w:val="1"/>
        </w:numPr>
        <w:spacing w:after="0" w:line="240" w:lineRule="auto"/>
        <w:rPr>
          <w:rFonts w:ascii="Arial" w:eastAsia="Arial" w:hAnsi="Arial" w:cs="Arial"/>
          <w:sz w:val="22"/>
          <w:szCs w:val="22"/>
        </w:rPr>
      </w:pPr>
      <w:r>
        <w:rPr>
          <w:szCs w:val="21"/>
        </w:rPr>
        <w:t>les ressources déjà présentes ;</w:t>
      </w:r>
    </w:p>
    <w:p w14:paraId="565DCE38"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les limites de ces ressources ;</w:t>
      </w:r>
    </w:p>
    <w:p w14:paraId="67BD19BA"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les conditions de leur mobilisation.</w:t>
      </w:r>
    </w:p>
    <w:p w14:paraId="5C90D72D" w14:textId="77777777" w:rsidR="00DD12A9" w:rsidRPr="0012433E" w:rsidRDefault="00000000">
      <w:pPr>
        <w:pStyle w:val="Heading3"/>
        <w:rPr>
          <w:lang w:val="fr-CA"/>
        </w:rPr>
      </w:pPr>
      <w:bookmarkStart w:id="66" w:name="_vtry07hjwz88" w:colFirst="0" w:colLast="0"/>
      <w:bookmarkEnd w:id="66"/>
      <w:r w:rsidRPr="0012433E">
        <w:rPr>
          <w:szCs w:val="23"/>
          <w:lang w:val="fr-CA"/>
        </w:rPr>
        <w:t>2.2.3 Une ressource n’est pas automatiquement utilisable</w:t>
      </w:r>
    </w:p>
    <w:p w14:paraId="3B9BB4B0" w14:textId="77777777" w:rsidR="00DD12A9" w:rsidRPr="0012433E" w:rsidRDefault="00000000">
      <w:pPr>
        <w:spacing w:after="0"/>
        <w:rPr>
          <w:lang w:val="fr-CA"/>
        </w:rPr>
      </w:pPr>
      <w:r w:rsidRPr="0012433E">
        <w:rPr>
          <w:szCs w:val="21"/>
          <w:lang w:val="fr-CA"/>
        </w:rPr>
        <w:t>Une ressource peut exister sans être :</w:t>
      </w:r>
    </w:p>
    <w:p w14:paraId="5F6F8785" w14:textId="77777777" w:rsidR="00DD12A9" w:rsidRDefault="00000000">
      <w:pPr>
        <w:numPr>
          <w:ilvl w:val="0"/>
          <w:numId w:val="1"/>
        </w:numPr>
        <w:spacing w:after="0" w:line="240" w:lineRule="auto"/>
        <w:rPr>
          <w:rFonts w:ascii="Arial" w:eastAsia="Arial" w:hAnsi="Arial" w:cs="Arial"/>
          <w:sz w:val="22"/>
          <w:szCs w:val="22"/>
        </w:rPr>
      </w:pPr>
      <w:r>
        <w:rPr>
          <w:szCs w:val="21"/>
        </w:rPr>
        <w:t>visible ;</w:t>
      </w:r>
    </w:p>
    <w:p w14:paraId="54AEF360" w14:textId="77777777" w:rsidR="00DD12A9" w:rsidRDefault="00000000">
      <w:pPr>
        <w:numPr>
          <w:ilvl w:val="0"/>
          <w:numId w:val="1"/>
        </w:numPr>
        <w:spacing w:after="0" w:line="240" w:lineRule="auto"/>
        <w:rPr>
          <w:rFonts w:ascii="Arial" w:eastAsia="Arial" w:hAnsi="Arial" w:cs="Arial"/>
          <w:sz w:val="22"/>
          <w:szCs w:val="22"/>
        </w:rPr>
      </w:pPr>
      <w:r>
        <w:rPr>
          <w:szCs w:val="21"/>
        </w:rPr>
        <w:t>coordonnée ;</w:t>
      </w:r>
    </w:p>
    <w:p w14:paraId="56BB7F98" w14:textId="77777777" w:rsidR="00DD12A9" w:rsidRDefault="00000000">
      <w:pPr>
        <w:numPr>
          <w:ilvl w:val="0"/>
          <w:numId w:val="1"/>
        </w:numPr>
        <w:spacing w:after="0" w:line="240" w:lineRule="auto"/>
        <w:rPr>
          <w:rFonts w:ascii="Arial" w:eastAsia="Arial" w:hAnsi="Arial" w:cs="Arial"/>
          <w:sz w:val="22"/>
          <w:szCs w:val="22"/>
        </w:rPr>
      </w:pPr>
      <w:r>
        <w:rPr>
          <w:szCs w:val="21"/>
        </w:rPr>
        <w:t>disponible au bon moment ;</w:t>
      </w:r>
    </w:p>
    <w:p w14:paraId="721ABC43" w14:textId="77777777" w:rsidR="00DD12A9" w:rsidRDefault="00000000">
      <w:pPr>
        <w:numPr>
          <w:ilvl w:val="0"/>
          <w:numId w:val="1"/>
        </w:numPr>
        <w:spacing w:after="0" w:line="240" w:lineRule="auto"/>
        <w:rPr>
          <w:rFonts w:ascii="Arial" w:eastAsia="Arial" w:hAnsi="Arial" w:cs="Arial"/>
          <w:sz w:val="22"/>
          <w:szCs w:val="22"/>
        </w:rPr>
      </w:pPr>
      <w:r>
        <w:rPr>
          <w:szCs w:val="21"/>
        </w:rPr>
        <w:t>accessible à tous ;</w:t>
      </w:r>
    </w:p>
    <w:p w14:paraId="06B55293" w14:textId="77777777" w:rsidR="00DD12A9" w:rsidRDefault="00000000">
      <w:pPr>
        <w:numPr>
          <w:ilvl w:val="0"/>
          <w:numId w:val="1"/>
        </w:numPr>
        <w:spacing w:after="0" w:line="240" w:lineRule="auto"/>
        <w:rPr>
          <w:rFonts w:ascii="Arial" w:eastAsia="Arial" w:hAnsi="Arial" w:cs="Arial"/>
          <w:sz w:val="22"/>
          <w:szCs w:val="22"/>
        </w:rPr>
      </w:pPr>
      <w:r>
        <w:rPr>
          <w:szCs w:val="21"/>
        </w:rPr>
        <w:t>légitime dans le contexte ;</w:t>
      </w:r>
    </w:p>
    <w:p w14:paraId="752D8B2B" w14:textId="77777777" w:rsidR="00DD12A9" w:rsidRDefault="00000000">
      <w:pPr>
        <w:numPr>
          <w:ilvl w:val="0"/>
          <w:numId w:val="1"/>
        </w:numPr>
        <w:spacing w:after="0" w:line="240" w:lineRule="auto"/>
        <w:rPr>
          <w:rFonts w:ascii="Arial" w:eastAsia="Arial" w:hAnsi="Arial" w:cs="Arial"/>
          <w:sz w:val="22"/>
          <w:szCs w:val="22"/>
        </w:rPr>
      </w:pPr>
      <w:r>
        <w:rPr>
          <w:szCs w:val="21"/>
        </w:rPr>
        <w:t>partageable sans risque ;</w:t>
      </w:r>
    </w:p>
    <w:p w14:paraId="6F40F28B" w14:textId="77777777" w:rsidR="00DD12A9" w:rsidRPr="0012433E" w:rsidRDefault="00000000">
      <w:pPr>
        <w:numPr>
          <w:ilvl w:val="0"/>
          <w:numId w:val="1"/>
        </w:numPr>
        <w:spacing w:after="80" w:line="240" w:lineRule="auto"/>
        <w:rPr>
          <w:rFonts w:ascii="Arial" w:eastAsia="Arial" w:hAnsi="Arial" w:cs="Arial"/>
          <w:sz w:val="22"/>
          <w:szCs w:val="22"/>
          <w:lang w:val="fr-CA"/>
        </w:rPr>
      </w:pPr>
      <w:r w:rsidRPr="0012433E">
        <w:rPr>
          <w:szCs w:val="21"/>
          <w:lang w:val="fr-CA"/>
        </w:rPr>
        <w:t>suffisante pour répondre seule au problème.</w:t>
      </w:r>
    </w:p>
    <w:p w14:paraId="29A5BD80" w14:textId="77777777" w:rsidR="00DD12A9" w:rsidRPr="0012433E" w:rsidRDefault="00000000">
      <w:pPr>
        <w:rPr>
          <w:lang w:val="fr-CA"/>
        </w:rPr>
      </w:pPr>
      <w:r w:rsidRPr="0012433E">
        <w:rPr>
          <w:szCs w:val="21"/>
          <w:lang w:val="fr-CA"/>
        </w:rPr>
        <w:t>Autrement dit :</w:t>
      </w:r>
    </w:p>
    <w:p w14:paraId="5663ACD8" w14:textId="77777777" w:rsidR="00DD12A9" w:rsidRPr="0012433E" w:rsidRDefault="00000000">
      <w:pPr>
        <w:rPr>
          <w:lang w:val="fr-CA"/>
        </w:rPr>
      </w:pPr>
      <w:r w:rsidRPr="0012433E">
        <w:rPr>
          <w:szCs w:val="21"/>
          <w:lang w:val="fr-CA"/>
        </w:rPr>
        <w:t>ce qui existe déjà n’est pas automatiquement mobilisable.</w:t>
      </w:r>
    </w:p>
    <w:p w14:paraId="48EAB009" w14:textId="77777777" w:rsidR="00DD12A9" w:rsidRPr="0012433E" w:rsidRDefault="00000000">
      <w:pPr>
        <w:rPr>
          <w:lang w:val="fr-CA"/>
        </w:rPr>
      </w:pPr>
      <w:r w:rsidRPr="0012433E">
        <w:rPr>
          <w:szCs w:val="21"/>
          <w:lang w:val="fr-CA"/>
        </w:rPr>
        <w:t>Cette distinction est importante pour la suite du guide. Elle prépare le passage du chapitre 2 au chapitre 3 : voir les ressources ne suffit pas, il faudra ensuite les inventorier, les situer, préciser qui les porte, à quelles conditions elles peuvent être mobilisées et quelles précautions doivent être respectées.</w:t>
      </w:r>
      <w:r w:rsidRPr="0012433E">
        <w:rPr>
          <w:lang w:val="fr-CA"/>
        </w:rPr>
        <w:br w:type="page"/>
      </w:r>
    </w:p>
    <w:p w14:paraId="6E7033BD" w14:textId="77777777" w:rsidR="00DD12A9" w:rsidRPr="0012433E" w:rsidRDefault="00000000">
      <w:pPr>
        <w:pStyle w:val="Heading2"/>
        <w:rPr>
          <w:lang w:val="fr-CA"/>
        </w:rPr>
      </w:pPr>
      <w:bookmarkStart w:id="67" w:name="_y4rqx6ulj60m" w:colFirst="0" w:colLast="0"/>
      <w:bookmarkStart w:id="68" w:name="_Toc230000964"/>
      <w:bookmarkEnd w:id="67"/>
      <w:r w:rsidRPr="0012433E">
        <w:rPr>
          <w:szCs w:val="26"/>
          <w:lang w:val="fr-CA"/>
        </w:rPr>
        <w:lastRenderedPageBreak/>
        <w:t>2.3 Transformer — Changer le regard avant d’agir</w:t>
      </w:r>
      <w:bookmarkEnd w:id="68"/>
    </w:p>
    <w:p w14:paraId="617DDE22" w14:textId="77777777" w:rsidR="00DD12A9" w:rsidRPr="0012433E" w:rsidRDefault="00000000">
      <w:pPr>
        <w:pStyle w:val="Heading3"/>
        <w:rPr>
          <w:lang w:val="fr-CA"/>
        </w:rPr>
      </w:pPr>
      <w:bookmarkStart w:id="69" w:name="_3q2h0z6dki9n" w:colFirst="0" w:colLast="0"/>
      <w:bookmarkEnd w:id="69"/>
      <w:r w:rsidRPr="0012433E">
        <w:rPr>
          <w:szCs w:val="23"/>
          <w:lang w:val="fr-CA"/>
        </w:rPr>
        <w:t>2.3.1 La transformation centrale du chapitre</w:t>
      </w:r>
    </w:p>
    <w:p w14:paraId="34BF9D96" w14:textId="77777777" w:rsidR="00DD12A9" w:rsidRPr="0012433E" w:rsidRDefault="00000000">
      <w:pPr>
        <w:rPr>
          <w:lang w:val="fr-CA"/>
        </w:rPr>
      </w:pPr>
      <w:r w:rsidRPr="0012433E">
        <w:rPr>
          <w:szCs w:val="21"/>
          <w:lang w:val="fr-CA"/>
        </w:rPr>
        <w:t>La transformation de ce chapitre est simple, mais décisive :</w:t>
      </w:r>
    </w:p>
    <w:p w14:paraId="360D5829" w14:textId="1C9D1290" w:rsidR="00DD12A9" w:rsidRPr="0012433E" w:rsidRDefault="00000000">
      <w:pPr>
        <w:pStyle w:val="KK-Transformation"/>
        <w:rPr>
          <w:lang w:val="fr-CA"/>
        </w:rPr>
      </w:pPr>
      <w:r w:rsidRPr="0012433E">
        <w:rPr>
          <w:lang w:val="fr-CA"/>
        </w:rPr>
        <w:t>description par les manques</w:t>
      </w:r>
      <w:r w:rsidR="0012433E">
        <w:rPr>
          <w:lang w:val="fr-CA"/>
        </w:rPr>
        <w:t xml:space="preserve"> </w:t>
      </w:r>
      <w:r w:rsidRPr="0012433E">
        <w:rPr>
          <w:lang w:val="fr-CA"/>
        </w:rPr>
        <w:t>→ description par les ressources</w:t>
      </w:r>
    </w:p>
    <w:p w14:paraId="38FC007A" w14:textId="77777777" w:rsidR="00DD12A9" w:rsidRPr="0012433E" w:rsidRDefault="00000000">
      <w:pPr>
        <w:rPr>
          <w:lang w:val="fr-CA"/>
        </w:rPr>
      </w:pPr>
      <w:r w:rsidRPr="0012433E">
        <w:rPr>
          <w:szCs w:val="21"/>
          <w:lang w:val="fr-CA"/>
        </w:rPr>
        <w:t>Ce déplacement ne supprime pas la critique. Il l’améliore.</w:t>
      </w:r>
    </w:p>
    <w:p w14:paraId="36AB0B28" w14:textId="77777777" w:rsidR="00DD12A9" w:rsidRPr="0012433E" w:rsidRDefault="00000000">
      <w:pPr>
        <w:rPr>
          <w:lang w:val="fr-CA"/>
        </w:rPr>
      </w:pPr>
      <w:r w:rsidRPr="0012433E">
        <w:rPr>
          <w:szCs w:val="21"/>
          <w:lang w:val="fr-CA"/>
        </w:rPr>
        <w:t>Une critique faible dit seulement :</w:t>
      </w:r>
    </w:p>
    <w:p w14:paraId="5AD7D845" w14:textId="77777777" w:rsidR="00DD12A9" w:rsidRPr="0012433E" w:rsidRDefault="00000000">
      <w:pPr>
        <w:rPr>
          <w:lang w:val="fr-CA"/>
        </w:rPr>
      </w:pPr>
      <w:r w:rsidRPr="0012433E">
        <w:rPr>
          <w:szCs w:val="21"/>
          <w:lang w:val="fr-CA"/>
        </w:rPr>
        <w:t>rien n’allait.</w:t>
      </w:r>
    </w:p>
    <w:p w14:paraId="2590A7A2" w14:textId="77777777" w:rsidR="00DD12A9" w:rsidRPr="0012433E" w:rsidRDefault="00000000">
      <w:pPr>
        <w:spacing w:after="0"/>
        <w:rPr>
          <w:lang w:val="fr-CA"/>
        </w:rPr>
      </w:pPr>
      <w:r w:rsidRPr="0012433E">
        <w:rPr>
          <w:szCs w:val="21"/>
          <w:lang w:val="fr-CA"/>
        </w:rPr>
        <w:t>Une critique plus forte demande :</w:t>
      </w:r>
    </w:p>
    <w:p w14:paraId="397BC027"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qu’est-ce qui manquait réellement ;</w:t>
      </w:r>
    </w:p>
    <w:p w14:paraId="5B876AE3"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qu’est-ce qui existait déjà ;</w:t>
      </w:r>
    </w:p>
    <w:p w14:paraId="751C74AE" w14:textId="77777777" w:rsidR="00DD12A9" w:rsidRDefault="00000000">
      <w:pPr>
        <w:numPr>
          <w:ilvl w:val="0"/>
          <w:numId w:val="1"/>
        </w:numPr>
        <w:spacing w:after="0" w:line="240" w:lineRule="auto"/>
        <w:rPr>
          <w:rFonts w:ascii="Arial" w:eastAsia="Arial" w:hAnsi="Arial" w:cs="Arial"/>
          <w:sz w:val="22"/>
          <w:szCs w:val="22"/>
        </w:rPr>
      </w:pPr>
      <w:r>
        <w:rPr>
          <w:szCs w:val="21"/>
        </w:rPr>
        <w:t>qui portait ces ressources ;</w:t>
      </w:r>
    </w:p>
    <w:p w14:paraId="5FB53ED4"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pourquoi elles n’ont pas suffi ;</w:t>
      </w:r>
    </w:p>
    <w:p w14:paraId="47384287"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pourquoi elles n’ont pas été reconnues, coordonnées ou protégées ;</w:t>
      </w:r>
    </w:p>
    <w:p w14:paraId="545D0404"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quelles relations ont été ignorées ;</w:t>
      </w:r>
    </w:p>
    <w:p w14:paraId="0F6FF887"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quelles capacités ont été sous-estimées.</w:t>
      </w:r>
    </w:p>
    <w:p w14:paraId="559E1C2C" w14:textId="77777777" w:rsidR="00DD12A9" w:rsidRPr="0012433E" w:rsidRDefault="00000000">
      <w:pPr>
        <w:pStyle w:val="Heading3"/>
        <w:rPr>
          <w:lang w:val="fr-CA"/>
        </w:rPr>
      </w:pPr>
      <w:bookmarkStart w:id="70" w:name="_3sx4uwtu8dra" w:colFirst="0" w:colLast="0"/>
      <w:bookmarkEnd w:id="70"/>
      <w:r w:rsidRPr="0012433E">
        <w:rPr>
          <w:szCs w:val="23"/>
          <w:lang w:val="fr-CA"/>
        </w:rPr>
        <w:t>2.3.2 Ce que ce changement produit</w:t>
      </w:r>
    </w:p>
    <w:p w14:paraId="2DABA89D" w14:textId="77777777" w:rsidR="00DD12A9" w:rsidRPr="0012433E" w:rsidRDefault="00000000">
      <w:pPr>
        <w:pStyle w:val="KK-Formule"/>
        <w:spacing w:after="0"/>
        <w:rPr>
          <w:lang w:val="fr-CA"/>
        </w:rPr>
      </w:pPr>
      <w:r w:rsidRPr="0012433E">
        <w:rPr>
          <w:lang w:val="fr-CA"/>
        </w:rPr>
        <w:t>Changer le regard avant d’agir permet de :</w:t>
      </w:r>
    </w:p>
    <w:p w14:paraId="2D7066B4"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décrire une situation avec plus de justesse ;</w:t>
      </w:r>
    </w:p>
    <w:p w14:paraId="4C20CECC"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éviter de réduire les personnes à leurs blessures ;</w:t>
      </w:r>
    </w:p>
    <w:p w14:paraId="21AA45EC"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identifier des appuis déjà présents ;</w:t>
      </w:r>
    </w:p>
    <w:p w14:paraId="1C493219"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préparer une critique plus documentée ;</w:t>
      </w:r>
    </w:p>
    <w:p w14:paraId="3F13A7DF"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éviter de proposer trop vite une solution importée ;</w:t>
      </w:r>
    </w:p>
    <w:p w14:paraId="701BF817" w14:textId="77777777" w:rsidR="00DD12A9" w:rsidRPr="0012433E" w:rsidRDefault="00000000">
      <w:pPr>
        <w:numPr>
          <w:ilvl w:val="0"/>
          <w:numId w:val="1"/>
        </w:numPr>
        <w:spacing w:after="80" w:line="240" w:lineRule="auto"/>
        <w:rPr>
          <w:rFonts w:ascii="Arial" w:eastAsia="Arial" w:hAnsi="Arial" w:cs="Arial"/>
          <w:sz w:val="22"/>
          <w:szCs w:val="22"/>
          <w:lang w:val="fr-CA"/>
        </w:rPr>
      </w:pPr>
      <w:r w:rsidRPr="0012433E">
        <w:rPr>
          <w:szCs w:val="21"/>
          <w:lang w:val="fr-CA"/>
        </w:rPr>
        <w:t>mieux voir ce qui devra être inventorié au chapitre suivant.</w:t>
      </w:r>
    </w:p>
    <w:p w14:paraId="7C0981A3" w14:textId="77777777" w:rsidR="00DD12A9" w:rsidRPr="0012433E" w:rsidRDefault="00000000">
      <w:pPr>
        <w:rPr>
          <w:lang w:val="fr-CA"/>
        </w:rPr>
      </w:pPr>
      <w:r w:rsidRPr="0012433E">
        <w:rPr>
          <w:szCs w:val="21"/>
          <w:lang w:val="fr-CA"/>
        </w:rPr>
        <w:t xml:space="preserve">Dans le cas du Grand Dossier COVID, ce changement de regard mène d’une formule vague — </w:t>
      </w:r>
      <w:r w:rsidRPr="0012433E">
        <w:rPr>
          <w:i/>
          <w:iCs/>
          <w:szCs w:val="21"/>
          <w:lang w:val="fr-CA"/>
        </w:rPr>
        <w:t>tout a mal été géré</w:t>
      </w:r>
      <w:r w:rsidRPr="0012433E">
        <w:rPr>
          <w:szCs w:val="21"/>
          <w:lang w:val="fr-CA"/>
        </w:rPr>
        <w:t xml:space="preserve"> — à une question de travail plus précise :</w:t>
      </w:r>
    </w:p>
    <w:p w14:paraId="13BF5104" w14:textId="77777777" w:rsidR="00DD12A9" w:rsidRPr="0012433E" w:rsidRDefault="00000000">
      <w:pPr>
        <w:rPr>
          <w:lang w:val="fr-CA"/>
        </w:rPr>
      </w:pPr>
      <w:r w:rsidRPr="0012433E">
        <w:rPr>
          <w:szCs w:val="21"/>
          <w:lang w:val="fr-CA"/>
        </w:rPr>
        <w:t>Quels appuis existaient déjà dans les institutions, les milieux de vie, les communautés, les familles, les territoires et les documents, et qu’est-ce qui a empêché qu’ils soutiennent mieux l’action ?</w:t>
      </w:r>
    </w:p>
    <w:p w14:paraId="4B3D25C6" w14:textId="77777777" w:rsidR="0012433E" w:rsidRPr="0012433E" w:rsidRDefault="0012433E">
      <w:pPr>
        <w:spacing w:after="0" w:line="276" w:lineRule="auto"/>
        <w:rPr>
          <w:b/>
          <w:bCs/>
          <w:sz w:val="23"/>
          <w:szCs w:val="23"/>
          <w:lang w:val="fr-CA"/>
        </w:rPr>
      </w:pPr>
      <w:bookmarkStart w:id="71" w:name="_u3p6j8wykaao" w:colFirst="0" w:colLast="0"/>
      <w:bookmarkEnd w:id="71"/>
      <w:r w:rsidRPr="0012433E">
        <w:rPr>
          <w:szCs w:val="23"/>
          <w:lang w:val="fr-CA"/>
        </w:rPr>
        <w:br w:type="page"/>
      </w:r>
    </w:p>
    <w:p w14:paraId="2D93B13D" w14:textId="1C177701" w:rsidR="00DD12A9" w:rsidRPr="0012433E" w:rsidRDefault="00000000">
      <w:pPr>
        <w:pStyle w:val="Heading3"/>
        <w:rPr>
          <w:lang w:val="fr-CA"/>
        </w:rPr>
      </w:pPr>
      <w:r w:rsidRPr="0012433E">
        <w:rPr>
          <w:szCs w:val="23"/>
          <w:lang w:val="fr-CA"/>
        </w:rPr>
        <w:lastRenderedPageBreak/>
        <w:t>2.3.3 Exemples de ressources à reconnaître dans le cas COVID</w:t>
      </w:r>
    </w:p>
    <w:p w14:paraId="16034023" w14:textId="77777777" w:rsidR="00DD12A9" w:rsidRPr="0012433E" w:rsidRDefault="00000000">
      <w:pPr>
        <w:spacing w:after="0"/>
        <w:rPr>
          <w:lang w:val="fr-CA"/>
        </w:rPr>
      </w:pPr>
      <w:r w:rsidRPr="0012433E">
        <w:rPr>
          <w:szCs w:val="21"/>
          <w:lang w:val="fr-CA"/>
        </w:rPr>
        <w:t>Selon l’angle étudié, les ressources déjà présentes pouvaient inclure :</w:t>
      </w:r>
    </w:p>
    <w:p w14:paraId="15C0436D" w14:textId="77777777" w:rsidR="00DD12A9" w:rsidRDefault="00000000">
      <w:pPr>
        <w:numPr>
          <w:ilvl w:val="0"/>
          <w:numId w:val="1"/>
        </w:numPr>
        <w:spacing w:after="0" w:line="240" w:lineRule="auto"/>
        <w:rPr>
          <w:rFonts w:ascii="Arial" w:eastAsia="Arial" w:hAnsi="Arial" w:cs="Arial"/>
          <w:sz w:val="22"/>
          <w:szCs w:val="22"/>
        </w:rPr>
      </w:pPr>
      <w:r>
        <w:rPr>
          <w:szCs w:val="21"/>
        </w:rPr>
        <w:t>des plans de pandémie ;</w:t>
      </w:r>
    </w:p>
    <w:p w14:paraId="0BE775BB"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des équipes de santé publique ;</w:t>
      </w:r>
    </w:p>
    <w:p w14:paraId="499C4533" w14:textId="77777777" w:rsidR="00DD12A9" w:rsidRDefault="00000000">
      <w:pPr>
        <w:numPr>
          <w:ilvl w:val="0"/>
          <w:numId w:val="1"/>
        </w:numPr>
        <w:spacing w:after="0" w:line="240" w:lineRule="auto"/>
        <w:rPr>
          <w:rFonts w:ascii="Arial" w:eastAsia="Arial" w:hAnsi="Arial" w:cs="Arial"/>
          <w:sz w:val="22"/>
          <w:szCs w:val="22"/>
        </w:rPr>
      </w:pPr>
      <w:r>
        <w:rPr>
          <w:szCs w:val="21"/>
        </w:rPr>
        <w:t>des soignants de terrain ;</w:t>
      </w:r>
    </w:p>
    <w:p w14:paraId="0B178D32" w14:textId="77777777" w:rsidR="00DD12A9" w:rsidRDefault="00000000">
      <w:pPr>
        <w:numPr>
          <w:ilvl w:val="0"/>
          <w:numId w:val="1"/>
        </w:numPr>
        <w:spacing w:after="0" w:line="240" w:lineRule="auto"/>
        <w:rPr>
          <w:rFonts w:ascii="Arial" w:eastAsia="Arial" w:hAnsi="Arial" w:cs="Arial"/>
          <w:sz w:val="22"/>
          <w:szCs w:val="22"/>
        </w:rPr>
      </w:pPr>
      <w:r>
        <w:rPr>
          <w:szCs w:val="21"/>
        </w:rPr>
        <w:t>des pharmaciens ;</w:t>
      </w:r>
    </w:p>
    <w:p w14:paraId="21907E93" w14:textId="77777777" w:rsidR="00DD12A9" w:rsidRDefault="00000000">
      <w:pPr>
        <w:numPr>
          <w:ilvl w:val="0"/>
          <w:numId w:val="1"/>
        </w:numPr>
        <w:spacing w:after="0" w:line="240" w:lineRule="auto"/>
        <w:rPr>
          <w:rFonts w:ascii="Arial" w:eastAsia="Arial" w:hAnsi="Arial" w:cs="Arial"/>
          <w:sz w:val="22"/>
          <w:szCs w:val="22"/>
        </w:rPr>
      </w:pPr>
      <w:r>
        <w:rPr>
          <w:szCs w:val="21"/>
        </w:rPr>
        <w:t>des enseignants ;</w:t>
      </w:r>
    </w:p>
    <w:p w14:paraId="3F5484DA" w14:textId="77777777" w:rsidR="00DD12A9" w:rsidRDefault="00000000">
      <w:pPr>
        <w:numPr>
          <w:ilvl w:val="0"/>
          <w:numId w:val="1"/>
        </w:numPr>
        <w:spacing w:after="0" w:line="240" w:lineRule="auto"/>
        <w:rPr>
          <w:rFonts w:ascii="Arial" w:eastAsia="Arial" w:hAnsi="Arial" w:cs="Arial"/>
          <w:sz w:val="22"/>
          <w:szCs w:val="22"/>
        </w:rPr>
      </w:pPr>
      <w:r>
        <w:rPr>
          <w:szCs w:val="21"/>
        </w:rPr>
        <w:t>des directions d’école ;</w:t>
      </w:r>
    </w:p>
    <w:p w14:paraId="2879628F" w14:textId="77777777" w:rsidR="00DD12A9" w:rsidRDefault="00000000">
      <w:pPr>
        <w:numPr>
          <w:ilvl w:val="0"/>
          <w:numId w:val="1"/>
        </w:numPr>
        <w:spacing w:after="0" w:line="240" w:lineRule="auto"/>
        <w:rPr>
          <w:rFonts w:ascii="Arial" w:eastAsia="Arial" w:hAnsi="Arial" w:cs="Arial"/>
          <w:sz w:val="22"/>
          <w:szCs w:val="22"/>
        </w:rPr>
      </w:pPr>
      <w:r>
        <w:rPr>
          <w:szCs w:val="21"/>
        </w:rPr>
        <w:t>des organismes communautaires ;</w:t>
      </w:r>
    </w:p>
    <w:p w14:paraId="53C6C6BD" w14:textId="77777777" w:rsidR="00DD12A9" w:rsidRDefault="00000000">
      <w:pPr>
        <w:numPr>
          <w:ilvl w:val="0"/>
          <w:numId w:val="1"/>
        </w:numPr>
        <w:spacing w:after="0" w:line="240" w:lineRule="auto"/>
        <w:rPr>
          <w:rFonts w:ascii="Arial" w:eastAsia="Arial" w:hAnsi="Arial" w:cs="Arial"/>
          <w:sz w:val="22"/>
          <w:szCs w:val="22"/>
        </w:rPr>
      </w:pPr>
      <w:r>
        <w:rPr>
          <w:szCs w:val="21"/>
        </w:rPr>
        <w:t>des familles ;</w:t>
      </w:r>
    </w:p>
    <w:p w14:paraId="0BC322BF" w14:textId="77777777" w:rsidR="00DD12A9" w:rsidRDefault="00000000">
      <w:pPr>
        <w:numPr>
          <w:ilvl w:val="0"/>
          <w:numId w:val="1"/>
        </w:numPr>
        <w:spacing w:after="0" w:line="240" w:lineRule="auto"/>
        <w:rPr>
          <w:rFonts w:ascii="Arial" w:eastAsia="Arial" w:hAnsi="Arial" w:cs="Arial"/>
          <w:sz w:val="22"/>
          <w:szCs w:val="22"/>
        </w:rPr>
      </w:pPr>
      <w:r>
        <w:rPr>
          <w:szCs w:val="21"/>
        </w:rPr>
        <w:t>des proches aidants ;</w:t>
      </w:r>
    </w:p>
    <w:p w14:paraId="5818A3F2" w14:textId="77777777" w:rsidR="00DD12A9" w:rsidRDefault="00000000">
      <w:pPr>
        <w:numPr>
          <w:ilvl w:val="0"/>
          <w:numId w:val="1"/>
        </w:numPr>
        <w:spacing w:after="0" w:line="240" w:lineRule="auto"/>
        <w:rPr>
          <w:rFonts w:ascii="Arial" w:eastAsia="Arial" w:hAnsi="Arial" w:cs="Arial"/>
          <w:sz w:val="22"/>
          <w:szCs w:val="22"/>
        </w:rPr>
      </w:pPr>
      <w:r>
        <w:rPr>
          <w:szCs w:val="21"/>
        </w:rPr>
        <w:t>des municipalités ;</w:t>
      </w:r>
    </w:p>
    <w:p w14:paraId="44565B59" w14:textId="77777777" w:rsidR="00DD12A9" w:rsidRDefault="00000000">
      <w:pPr>
        <w:numPr>
          <w:ilvl w:val="0"/>
          <w:numId w:val="1"/>
        </w:numPr>
        <w:spacing w:after="0" w:line="240" w:lineRule="auto"/>
        <w:rPr>
          <w:rFonts w:ascii="Arial" w:eastAsia="Arial" w:hAnsi="Arial" w:cs="Arial"/>
          <w:sz w:val="22"/>
          <w:szCs w:val="22"/>
        </w:rPr>
      </w:pPr>
      <w:r>
        <w:rPr>
          <w:szCs w:val="21"/>
        </w:rPr>
        <w:t>des réseaux de bénévoles ;</w:t>
      </w:r>
    </w:p>
    <w:p w14:paraId="3FFB3668" w14:textId="77777777" w:rsidR="00DD12A9" w:rsidRDefault="00000000">
      <w:pPr>
        <w:numPr>
          <w:ilvl w:val="0"/>
          <w:numId w:val="1"/>
        </w:numPr>
        <w:spacing w:after="0" w:line="240" w:lineRule="auto"/>
        <w:rPr>
          <w:rFonts w:ascii="Arial" w:eastAsia="Arial" w:hAnsi="Arial" w:cs="Arial"/>
          <w:sz w:val="22"/>
          <w:szCs w:val="22"/>
        </w:rPr>
      </w:pPr>
      <w:r>
        <w:rPr>
          <w:szCs w:val="21"/>
        </w:rPr>
        <w:t>des radios locales ;</w:t>
      </w:r>
    </w:p>
    <w:p w14:paraId="2362FBCA" w14:textId="77777777" w:rsidR="00DD12A9" w:rsidRDefault="00000000">
      <w:pPr>
        <w:numPr>
          <w:ilvl w:val="0"/>
          <w:numId w:val="1"/>
        </w:numPr>
        <w:spacing w:after="0" w:line="240" w:lineRule="auto"/>
        <w:rPr>
          <w:rFonts w:ascii="Arial" w:eastAsia="Arial" w:hAnsi="Arial" w:cs="Arial"/>
          <w:sz w:val="22"/>
          <w:szCs w:val="22"/>
        </w:rPr>
      </w:pPr>
      <w:r>
        <w:rPr>
          <w:szCs w:val="21"/>
        </w:rPr>
        <w:t>des lieux de distribution ;</w:t>
      </w:r>
    </w:p>
    <w:p w14:paraId="27623D37" w14:textId="77777777" w:rsidR="00DD12A9" w:rsidRDefault="00000000">
      <w:pPr>
        <w:numPr>
          <w:ilvl w:val="0"/>
          <w:numId w:val="1"/>
        </w:numPr>
        <w:spacing w:after="0" w:line="240" w:lineRule="auto"/>
        <w:rPr>
          <w:rFonts w:ascii="Arial" w:eastAsia="Arial" w:hAnsi="Arial" w:cs="Arial"/>
          <w:sz w:val="22"/>
          <w:szCs w:val="22"/>
        </w:rPr>
      </w:pPr>
      <w:r>
        <w:rPr>
          <w:szCs w:val="21"/>
        </w:rPr>
        <w:t>des données hospitalières ;</w:t>
      </w:r>
    </w:p>
    <w:p w14:paraId="7ED32FBB" w14:textId="77777777" w:rsidR="00DD12A9" w:rsidRDefault="00000000">
      <w:pPr>
        <w:numPr>
          <w:ilvl w:val="0"/>
          <w:numId w:val="1"/>
        </w:numPr>
        <w:spacing w:after="0" w:line="240" w:lineRule="auto"/>
        <w:rPr>
          <w:rFonts w:ascii="Arial" w:eastAsia="Arial" w:hAnsi="Arial" w:cs="Arial"/>
          <w:sz w:val="22"/>
          <w:szCs w:val="22"/>
        </w:rPr>
      </w:pPr>
      <w:r>
        <w:rPr>
          <w:szCs w:val="21"/>
        </w:rPr>
        <w:t>des bilans locaux ;</w:t>
      </w:r>
    </w:p>
    <w:p w14:paraId="06DB2773" w14:textId="77777777" w:rsidR="00DD12A9" w:rsidRDefault="00000000">
      <w:pPr>
        <w:numPr>
          <w:ilvl w:val="0"/>
          <w:numId w:val="1"/>
        </w:numPr>
        <w:spacing w:after="0" w:line="240" w:lineRule="auto"/>
        <w:rPr>
          <w:rFonts w:ascii="Arial" w:eastAsia="Arial" w:hAnsi="Arial" w:cs="Arial"/>
          <w:sz w:val="22"/>
          <w:szCs w:val="22"/>
        </w:rPr>
      </w:pPr>
      <w:r>
        <w:rPr>
          <w:szCs w:val="21"/>
        </w:rPr>
        <w:t>des critiques précoces ;</w:t>
      </w:r>
    </w:p>
    <w:p w14:paraId="20852CD6"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des savoirs pratiques issus du terrain ;</w:t>
      </w:r>
    </w:p>
    <w:p w14:paraId="3015E137" w14:textId="77777777" w:rsidR="00DD12A9" w:rsidRPr="0012433E" w:rsidRDefault="00000000">
      <w:pPr>
        <w:numPr>
          <w:ilvl w:val="0"/>
          <w:numId w:val="1"/>
        </w:numPr>
        <w:spacing w:after="80" w:line="240" w:lineRule="auto"/>
        <w:rPr>
          <w:rFonts w:ascii="Arial" w:eastAsia="Arial" w:hAnsi="Arial" w:cs="Arial"/>
          <w:sz w:val="22"/>
          <w:szCs w:val="22"/>
          <w:lang w:val="fr-CA"/>
        </w:rPr>
      </w:pPr>
      <w:r w:rsidRPr="0012433E">
        <w:rPr>
          <w:szCs w:val="21"/>
          <w:lang w:val="fr-CA"/>
        </w:rPr>
        <w:t>des documents oubliés ou peu relus.</w:t>
      </w:r>
    </w:p>
    <w:p w14:paraId="526DBBCB" w14:textId="77777777" w:rsidR="00DD12A9" w:rsidRPr="0012433E" w:rsidRDefault="00000000">
      <w:pPr>
        <w:rPr>
          <w:lang w:val="fr-CA"/>
        </w:rPr>
      </w:pPr>
      <w:r w:rsidRPr="0012433E">
        <w:rPr>
          <w:szCs w:val="21"/>
          <w:lang w:val="fr-CA"/>
        </w:rPr>
        <w:t>Le travail de l’étudiant n’est pas encore de tout classer. Il est d’apprendre à voir que le terrain n’est pas vide. Le chapitre 3 transformera cette reconnaissance en carte des ressources. Le cas filé prévoit explicitement ce passage d’une critique générale de la crise à une question plus précise sur les ressources mal reconnues ou mal mobilisées.</w:t>
      </w:r>
      <w:r w:rsidRPr="0012433E">
        <w:rPr>
          <w:lang w:val="fr-CA"/>
        </w:rPr>
        <w:br w:type="page"/>
      </w:r>
    </w:p>
    <w:p w14:paraId="56CA3928" w14:textId="77777777" w:rsidR="00DD12A9" w:rsidRPr="0012433E" w:rsidRDefault="00000000">
      <w:pPr>
        <w:pStyle w:val="Heading2"/>
        <w:rPr>
          <w:lang w:val="fr-CA"/>
        </w:rPr>
      </w:pPr>
      <w:bookmarkStart w:id="72" w:name="_s0ri6lfzw96" w:colFirst="0" w:colLast="0"/>
      <w:bookmarkStart w:id="73" w:name="_Toc230000965"/>
      <w:bookmarkEnd w:id="72"/>
      <w:r w:rsidRPr="0012433E">
        <w:rPr>
          <w:szCs w:val="26"/>
          <w:lang w:val="fr-CA"/>
        </w:rPr>
        <w:lastRenderedPageBreak/>
        <w:t>2.4 Produire — Exercice de double description</w:t>
      </w:r>
      <w:bookmarkEnd w:id="73"/>
    </w:p>
    <w:p w14:paraId="26FF8847" w14:textId="77777777" w:rsidR="00DD12A9" w:rsidRPr="0012433E" w:rsidRDefault="00000000">
      <w:pPr>
        <w:pStyle w:val="Heading3"/>
        <w:rPr>
          <w:lang w:val="fr-CA"/>
        </w:rPr>
      </w:pPr>
      <w:bookmarkStart w:id="74" w:name="_ju26qx4i84zi" w:colFirst="0" w:colLast="0"/>
      <w:bookmarkEnd w:id="74"/>
      <w:r w:rsidRPr="0012433E">
        <w:rPr>
          <w:szCs w:val="23"/>
          <w:lang w:val="fr-CA"/>
        </w:rPr>
        <w:t>2.4.1 Consigne</w:t>
      </w:r>
    </w:p>
    <w:p w14:paraId="341BCFFB" w14:textId="77777777" w:rsidR="00DD12A9" w:rsidRPr="0012433E" w:rsidRDefault="00000000">
      <w:pPr>
        <w:rPr>
          <w:lang w:val="fr-CA"/>
        </w:rPr>
      </w:pPr>
      <w:r w:rsidRPr="0012433E">
        <w:rPr>
          <w:szCs w:val="21"/>
          <w:lang w:val="fr-CA"/>
        </w:rPr>
        <w:t>Choisis une situation précise liée au Grand Dossier COVID.</w:t>
      </w:r>
    </w:p>
    <w:p w14:paraId="2A068EE6" w14:textId="77777777" w:rsidR="00DD12A9" w:rsidRDefault="00000000">
      <w:pPr>
        <w:spacing w:after="0"/>
      </w:pPr>
      <w:r>
        <w:rPr>
          <w:szCs w:val="21"/>
        </w:rPr>
        <w:t>Exemples possibles :</w:t>
      </w:r>
    </w:p>
    <w:p w14:paraId="58A4E8AB" w14:textId="77777777" w:rsidR="00DD12A9" w:rsidRDefault="00000000">
      <w:pPr>
        <w:numPr>
          <w:ilvl w:val="0"/>
          <w:numId w:val="1"/>
        </w:numPr>
        <w:spacing w:after="0" w:line="240" w:lineRule="auto"/>
        <w:rPr>
          <w:rFonts w:ascii="Arial" w:eastAsia="Arial" w:hAnsi="Arial" w:cs="Arial"/>
          <w:sz w:val="22"/>
          <w:szCs w:val="22"/>
        </w:rPr>
      </w:pPr>
      <w:r>
        <w:rPr>
          <w:szCs w:val="21"/>
        </w:rPr>
        <w:t>fermetures d’écoles ;</w:t>
      </w:r>
    </w:p>
    <w:p w14:paraId="497EBD2A" w14:textId="77777777" w:rsidR="00DD12A9" w:rsidRDefault="00000000">
      <w:pPr>
        <w:numPr>
          <w:ilvl w:val="0"/>
          <w:numId w:val="1"/>
        </w:numPr>
        <w:spacing w:after="0" w:line="240" w:lineRule="auto"/>
        <w:rPr>
          <w:rFonts w:ascii="Arial" w:eastAsia="Arial" w:hAnsi="Arial" w:cs="Arial"/>
          <w:sz w:val="22"/>
          <w:szCs w:val="22"/>
        </w:rPr>
      </w:pPr>
      <w:r>
        <w:rPr>
          <w:szCs w:val="21"/>
        </w:rPr>
        <w:t>isolement des aînés ;</w:t>
      </w:r>
    </w:p>
    <w:p w14:paraId="1E2BD451" w14:textId="77777777" w:rsidR="00DD12A9" w:rsidRDefault="00000000">
      <w:pPr>
        <w:numPr>
          <w:ilvl w:val="0"/>
          <w:numId w:val="1"/>
        </w:numPr>
        <w:spacing w:after="0" w:line="240" w:lineRule="auto"/>
        <w:rPr>
          <w:rFonts w:ascii="Arial" w:eastAsia="Arial" w:hAnsi="Arial" w:cs="Arial"/>
          <w:sz w:val="22"/>
          <w:szCs w:val="22"/>
        </w:rPr>
      </w:pPr>
      <w:r>
        <w:rPr>
          <w:szCs w:val="21"/>
        </w:rPr>
        <w:t>communication publique ;</w:t>
      </w:r>
    </w:p>
    <w:p w14:paraId="127CFC06" w14:textId="77777777" w:rsidR="00DD12A9" w:rsidRDefault="00000000">
      <w:pPr>
        <w:numPr>
          <w:ilvl w:val="0"/>
          <w:numId w:val="1"/>
        </w:numPr>
        <w:spacing w:after="0" w:line="240" w:lineRule="auto"/>
        <w:rPr>
          <w:rFonts w:ascii="Arial" w:eastAsia="Arial" w:hAnsi="Arial" w:cs="Arial"/>
          <w:sz w:val="22"/>
          <w:szCs w:val="22"/>
        </w:rPr>
      </w:pPr>
      <w:r>
        <w:rPr>
          <w:szCs w:val="21"/>
        </w:rPr>
        <w:t>surcharge du personnel soignant ;</w:t>
      </w:r>
    </w:p>
    <w:p w14:paraId="5FDD286D" w14:textId="77777777" w:rsidR="00DD12A9" w:rsidRDefault="00000000">
      <w:pPr>
        <w:numPr>
          <w:ilvl w:val="0"/>
          <w:numId w:val="1"/>
        </w:numPr>
        <w:spacing w:after="0" w:line="240" w:lineRule="auto"/>
        <w:rPr>
          <w:rFonts w:ascii="Arial" w:eastAsia="Arial" w:hAnsi="Arial" w:cs="Arial"/>
          <w:sz w:val="22"/>
          <w:szCs w:val="22"/>
        </w:rPr>
      </w:pPr>
      <w:r>
        <w:rPr>
          <w:szCs w:val="21"/>
        </w:rPr>
        <w:t>fatigue parentale ;</w:t>
      </w:r>
    </w:p>
    <w:p w14:paraId="4264CAEB" w14:textId="77777777" w:rsidR="00DD12A9" w:rsidRDefault="00000000">
      <w:pPr>
        <w:numPr>
          <w:ilvl w:val="0"/>
          <w:numId w:val="1"/>
        </w:numPr>
        <w:spacing w:after="0" w:line="240" w:lineRule="auto"/>
        <w:rPr>
          <w:rFonts w:ascii="Arial" w:eastAsia="Arial" w:hAnsi="Arial" w:cs="Arial"/>
          <w:sz w:val="22"/>
          <w:szCs w:val="22"/>
        </w:rPr>
      </w:pPr>
      <w:r>
        <w:rPr>
          <w:szCs w:val="21"/>
        </w:rPr>
        <w:t>travailleurs essentiels ;</w:t>
      </w:r>
    </w:p>
    <w:p w14:paraId="2FC973BC" w14:textId="77777777" w:rsidR="00DD12A9" w:rsidRDefault="00000000">
      <w:pPr>
        <w:numPr>
          <w:ilvl w:val="0"/>
          <w:numId w:val="1"/>
        </w:numPr>
        <w:spacing w:after="0" w:line="240" w:lineRule="auto"/>
        <w:rPr>
          <w:rFonts w:ascii="Arial" w:eastAsia="Arial" w:hAnsi="Arial" w:cs="Arial"/>
          <w:sz w:val="22"/>
          <w:szCs w:val="22"/>
        </w:rPr>
      </w:pPr>
      <w:r>
        <w:rPr>
          <w:szCs w:val="21"/>
        </w:rPr>
        <w:t>accès inégal au numérique ;</w:t>
      </w:r>
    </w:p>
    <w:p w14:paraId="5E69CF62" w14:textId="77777777" w:rsidR="00DD12A9" w:rsidRPr="0012433E" w:rsidRDefault="00000000">
      <w:pPr>
        <w:numPr>
          <w:ilvl w:val="0"/>
          <w:numId w:val="1"/>
        </w:numPr>
        <w:spacing w:after="80" w:line="240" w:lineRule="auto"/>
        <w:rPr>
          <w:rFonts w:ascii="Arial" w:eastAsia="Arial" w:hAnsi="Arial" w:cs="Arial"/>
          <w:sz w:val="22"/>
          <w:szCs w:val="22"/>
          <w:lang w:val="fr-CA"/>
        </w:rPr>
      </w:pPr>
      <w:r w:rsidRPr="0012433E">
        <w:rPr>
          <w:szCs w:val="21"/>
          <w:lang w:val="fr-CA"/>
        </w:rPr>
        <w:t>perte de confiance envers les institutions.</w:t>
      </w:r>
    </w:p>
    <w:p w14:paraId="1C45C582" w14:textId="77777777" w:rsidR="00DD12A9" w:rsidRPr="0012433E" w:rsidRDefault="00000000">
      <w:pPr>
        <w:rPr>
          <w:lang w:val="fr-CA"/>
        </w:rPr>
      </w:pPr>
      <w:r w:rsidRPr="0012433E">
        <w:rPr>
          <w:szCs w:val="21"/>
          <w:lang w:val="fr-CA"/>
        </w:rPr>
        <w:t xml:space="preserve">Rédige ensuite </w:t>
      </w:r>
      <w:r w:rsidRPr="0012433E">
        <w:rPr>
          <w:b/>
          <w:bCs/>
          <w:szCs w:val="21"/>
          <w:lang w:val="fr-CA"/>
        </w:rPr>
        <w:t>deux descriptions courtes</w:t>
      </w:r>
      <w:r w:rsidRPr="0012433E">
        <w:rPr>
          <w:szCs w:val="21"/>
          <w:lang w:val="fr-CA"/>
        </w:rPr>
        <w:t xml:space="preserve"> de la même situation.</w:t>
      </w:r>
    </w:p>
    <w:p w14:paraId="3BB6DD13" w14:textId="77777777" w:rsidR="00DD12A9" w:rsidRPr="0012433E" w:rsidRDefault="00000000">
      <w:pPr>
        <w:pStyle w:val="Heading3"/>
        <w:rPr>
          <w:lang w:val="fr-CA"/>
        </w:rPr>
      </w:pPr>
      <w:bookmarkStart w:id="75" w:name="_4alk90u0r3j0" w:colFirst="0" w:colLast="0"/>
      <w:bookmarkEnd w:id="75"/>
      <w:r w:rsidRPr="0012433E">
        <w:rPr>
          <w:szCs w:val="23"/>
          <w:lang w:val="fr-CA"/>
        </w:rPr>
        <w:t>2.4.2 Description A — Lecture par les manques</w:t>
      </w:r>
    </w:p>
    <w:p w14:paraId="714BFB5D" w14:textId="77777777" w:rsidR="00DD12A9" w:rsidRPr="0012433E" w:rsidRDefault="00000000">
      <w:pPr>
        <w:rPr>
          <w:lang w:val="fr-CA"/>
        </w:rPr>
      </w:pPr>
      <w:r w:rsidRPr="0012433E">
        <w:rPr>
          <w:szCs w:val="21"/>
          <w:lang w:val="fr-CA"/>
        </w:rPr>
        <w:t>Écris un court paragraphe qui décrit la situation en commençant par ce qui manque, ce qui échoue ou ce qui est brisé.</w:t>
      </w:r>
    </w:p>
    <w:p w14:paraId="0AF71A58" w14:textId="77777777" w:rsidR="00DD12A9" w:rsidRPr="0012433E" w:rsidRDefault="00000000">
      <w:pPr>
        <w:pStyle w:val="Heading3"/>
        <w:rPr>
          <w:lang w:val="fr-CA"/>
        </w:rPr>
      </w:pPr>
      <w:bookmarkStart w:id="76" w:name="_kvcrw3ur9pyu" w:colFirst="0" w:colLast="0"/>
      <w:bookmarkEnd w:id="76"/>
      <w:r w:rsidRPr="0012433E">
        <w:rPr>
          <w:szCs w:val="23"/>
          <w:lang w:val="fr-CA"/>
        </w:rPr>
        <w:t>2.4.3 Description B — Lecture par les ressources</w:t>
      </w:r>
    </w:p>
    <w:p w14:paraId="44BA69AD" w14:textId="77777777" w:rsidR="00DD12A9" w:rsidRPr="0012433E" w:rsidRDefault="00000000">
      <w:pPr>
        <w:rPr>
          <w:lang w:val="fr-CA"/>
        </w:rPr>
      </w:pPr>
      <w:r w:rsidRPr="0012433E">
        <w:rPr>
          <w:szCs w:val="21"/>
          <w:lang w:val="fr-CA"/>
        </w:rPr>
        <w:t>Réécris ensuite la même situation en commençant par les ressources déjà présentes, sans nier les problèmes.</w:t>
      </w:r>
    </w:p>
    <w:p w14:paraId="3E74E52B" w14:textId="77777777" w:rsidR="00DD12A9" w:rsidRPr="0012433E" w:rsidRDefault="00000000">
      <w:pPr>
        <w:spacing w:after="0"/>
        <w:rPr>
          <w:lang w:val="fr-CA"/>
        </w:rPr>
      </w:pPr>
      <w:r w:rsidRPr="0012433E">
        <w:rPr>
          <w:szCs w:val="21"/>
          <w:lang w:val="fr-CA"/>
        </w:rPr>
        <w:t>Ta seconde description doit essayer de répondre aux questions suivantes :</w:t>
      </w:r>
    </w:p>
    <w:p w14:paraId="25887BDD"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qui ou quoi était déjà là ;</w:t>
      </w:r>
    </w:p>
    <w:p w14:paraId="00048D94" w14:textId="77777777" w:rsidR="00DD12A9" w:rsidRDefault="00000000">
      <w:pPr>
        <w:numPr>
          <w:ilvl w:val="0"/>
          <w:numId w:val="1"/>
        </w:numPr>
        <w:spacing w:after="0" w:line="240" w:lineRule="auto"/>
        <w:rPr>
          <w:rFonts w:ascii="Arial" w:eastAsia="Arial" w:hAnsi="Arial" w:cs="Arial"/>
          <w:sz w:val="22"/>
          <w:szCs w:val="22"/>
        </w:rPr>
      </w:pPr>
      <w:r>
        <w:rPr>
          <w:szCs w:val="21"/>
        </w:rPr>
        <w:t>quels savoirs existaient déjà ;</w:t>
      </w:r>
    </w:p>
    <w:p w14:paraId="49B81466"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quelles relations pouvaient soutenir l’action ;</w:t>
      </w:r>
    </w:p>
    <w:p w14:paraId="35F35849"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quelles institutions, quels lieux ou quels documents pouvaient servir d’appui ;</w:t>
      </w:r>
    </w:p>
    <w:p w14:paraId="538EB7F1"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quelles ressources ont été mal vues, mal coordonnées ou mal respectées ;</w:t>
      </w:r>
    </w:p>
    <w:p w14:paraId="25338712"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quelles limites empêchaient leur mobilisation complète.</w:t>
      </w:r>
    </w:p>
    <w:p w14:paraId="02880CC6" w14:textId="77777777" w:rsidR="0012433E" w:rsidRDefault="0012433E">
      <w:pPr>
        <w:spacing w:after="0" w:line="276" w:lineRule="auto"/>
        <w:rPr>
          <w:b/>
          <w:bCs/>
          <w:sz w:val="23"/>
          <w:szCs w:val="23"/>
          <w:lang w:val="fr-CA"/>
        </w:rPr>
      </w:pPr>
      <w:bookmarkStart w:id="77" w:name="_b3wispogiiqf" w:colFirst="0" w:colLast="0"/>
      <w:bookmarkEnd w:id="77"/>
      <w:r>
        <w:rPr>
          <w:szCs w:val="23"/>
          <w:lang w:val="fr-CA"/>
        </w:rPr>
        <w:br w:type="page"/>
      </w:r>
    </w:p>
    <w:p w14:paraId="44D1944E" w14:textId="07BD418A" w:rsidR="00DD12A9" w:rsidRPr="0012433E" w:rsidRDefault="00000000">
      <w:pPr>
        <w:pStyle w:val="Heading3"/>
        <w:rPr>
          <w:lang w:val="fr-CA"/>
        </w:rPr>
      </w:pPr>
      <w:r w:rsidRPr="0012433E">
        <w:rPr>
          <w:szCs w:val="23"/>
          <w:lang w:val="fr-CA"/>
        </w:rPr>
        <w:lastRenderedPageBreak/>
        <w:t>2.4.4 Exemple appliqué</w:t>
      </w:r>
    </w:p>
    <w:p w14:paraId="37335B37" w14:textId="77777777" w:rsidR="00DD12A9" w:rsidRPr="0012433E" w:rsidRDefault="00000000">
      <w:pPr>
        <w:rPr>
          <w:lang w:val="fr-CA"/>
        </w:rPr>
      </w:pPr>
      <w:r w:rsidRPr="0012433E">
        <w:rPr>
          <w:b/>
          <w:bCs/>
          <w:szCs w:val="21"/>
          <w:lang w:val="fr-CA"/>
        </w:rPr>
        <w:t>Situation choisie :</w:t>
      </w:r>
      <w:r w:rsidRPr="0012433E">
        <w:rPr>
          <w:szCs w:val="21"/>
          <w:lang w:val="fr-CA"/>
        </w:rPr>
        <w:t xml:space="preserve"> fatigue des familles pendant les fermetures d’écoles.</w:t>
      </w:r>
    </w:p>
    <w:p w14:paraId="483F0F84" w14:textId="77777777" w:rsidR="00DD12A9" w:rsidRPr="0012433E" w:rsidRDefault="00000000">
      <w:pPr>
        <w:rPr>
          <w:lang w:val="fr-CA"/>
        </w:rPr>
      </w:pPr>
      <w:r w:rsidRPr="0012433E">
        <w:rPr>
          <w:b/>
          <w:bCs/>
          <w:szCs w:val="21"/>
          <w:lang w:val="fr-CA"/>
        </w:rPr>
        <w:t>Description A — par les manques</w:t>
      </w:r>
    </w:p>
    <w:p w14:paraId="3643202F" w14:textId="77777777" w:rsidR="00DD12A9" w:rsidRPr="0012433E" w:rsidRDefault="00000000">
      <w:pPr>
        <w:rPr>
          <w:lang w:val="fr-CA"/>
        </w:rPr>
      </w:pPr>
      <w:r w:rsidRPr="0012433E">
        <w:rPr>
          <w:szCs w:val="21"/>
          <w:lang w:val="fr-CA"/>
        </w:rPr>
        <w:t>Les fermetures d’écoles ont épuisé les familles. Il manquait de stabilité, de soutien, de répit, d’accompagnement et de coordination. Les parents ont dû tout porter à la fois, souvent sans aide suffisante.</w:t>
      </w:r>
    </w:p>
    <w:p w14:paraId="48366DC3" w14:textId="77777777" w:rsidR="00DD12A9" w:rsidRPr="0012433E" w:rsidRDefault="00000000">
      <w:pPr>
        <w:rPr>
          <w:lang w:val="fr-CA"/>
        </w:rPr>
      </w:pPr>
      <w:r w:rsidRPr="0012433E">
        <w:rPr>
          <w:b/>
          <w:bCs/>
          <w:szCs w:val="21"/>
          <w:lang w:val="fr-CA"/>
        </w:rPr>
        <w:t>Description B — par les ressources</w:t>
      </w:r>
    </w:p>
    <w:p w14:paraId="6B1D9EA4" w14:textId="77777777" w:rsidR="00DD12A9" w:rsidRPr="0012433E" w:rsidRDefault="00000000">
      <w:pPr>
        <w:rPr>
          <w:lang w:val="fr-CA"/>
        </w:rPr>
      </w:pPr>
      <w:r w:rsidRPr="0012433E">
        <w:rPr>
          <w:szCs w:val="21"/>
          <w:lang w:val="fr-CA"/>
        </w:rPr>
        <w:t>Les familles n’étaient pas seules à partir de rien. Il existait déjà des enseignants, des directions d’école, des organismes jeunesse, des réseaux de parents, des outils numériques, des professionnels psychosociaux, des lieux communautaires et des expériences locales de soutien. Le problème n’était pas seulement l’absence de ressources ; c’était aussi leur coordination inégale, leur accessibilité variable, leur surcharge et le fait que certaines d’entre elles ont été trop peu reconnues ou trop tard mobilisées.</w:t>
      </w:r>
    </w:p>
    <w:p w14:paraId="6A5BDA62" w14:textId="77777777" w:rsidR="00DD12A9" w:rsidRDefault="00000000">
      <w:pPr>
        <w:pStyle w:val="Heading3"/>
      </w:pPr>
      <w:bookmarkStart w:id="78" w:name="_msfknfp3gbyv" w:colFirst="0" w:colLast="0"/>
      <w:bookmarkEnd w:id="78"/>
      <w:r>
        <w:rPr>
          <w:szCs w:val="23"/>
        </w:rPr>
        <w:t>2.4.5 Grille rapide pour l’exercice</w:t>
      </w:r>
    </w:p>
    <w:tbl>
      <w:tblPr>
        <w:tblStyle w:val="a2"/>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6"/>
        <w:gridCol w:w="5437"/>
      </w:tblGrid>
      <w:tr w:rsidR="00DD12A9" w14:paraId="1F0E178D"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60D5D584" w14:textId="77777777" w:rsidR="00DD12A9" w:rsidRDefault="00000000">
            <w:pPr>
              <w:spacing w:after="40" w:line="240" w:lineRule="auto"/>
              <w:rPr>
                <w:b/>
                <w:bCs/>
              </w:rPr>
            </w:pPr>
            <w:r>
              <w:rPr>
                <w:b/>
                <w:bCs/>
                <w:color w:val="FFFFFF"/>
                <w:sz w:val="19"/>
              </w:rPr>
              <w:t>Élément à repérer</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066D02B9" w14:textId="77777777" w:rsidR="00DD12A9" w:rsidRDefault="00000000">
            <w:pPr>
              <w:spacing w:after="40" w:line="240" w:lineRule="auto"/>
              <w:rPr>
                <w:b/>
                <w:bCs/>
              </w:rPr>
            </w:pPr>
            <w:r>
              <w:rPr>
                <w:b/>
                <w:bCs/>
                <w:color w:val="FFFFFF"/>
                <w:sz w:val="19"/>
              </w:rPr>
              <w:t>Question</w:t>
            </w:r>
          </w:p>
        </w:tc>
      </w:tr>
      <w:tr w:rsidR="00DD12A9" w:rsidRPr="00003734" w14:paraId="7BB26C22"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AAA335E" w14:textId="77777777" w:rsidR="00DD12A9" w:rsidRDefault="00000000">
            <w:pPr>
              <w:spacing w:after="40" w:line="240" w:lineRule="auto"/>
            </w:pPr>
            <w:r>
              <w:rPr>
                <w:sz w:val="19"/>
              </w:rPr>
              <w:t>Problème visible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E81915C" w14:textId="77777777" w:rsidR="00DD12A9" w:rsidRPr="0012433E" w:rsidRDefault="00000000">
            <w:pPr>
              <w:spacing w:after="40" w:line="240" w:lineRule="auto"/>
              <w:rPr>
                <w:lang w:val="fr-CA"/>
              </w:rPr>
            </w:pPr>
            <w:r w:rsidRPr="0012433E">
              <w:rPr>
                <w:sz w:val="19"/>
                <w:lang w:val="fr-CA"/>
              </w:rPr>
              <w:t>Qu’est-ce qui semble manquer ou échouer ?</w:t>
            </w:r>
          </w:p>
        </w:tc>
      </w:tr>
      <w:tr w:rsidR="00DD12A9" w:rsidRPr="00003734" w14:paraId="13C3FA1A"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6EB3BFB" w14:textId="77777777" w:rsidR="00DD12A9" w:rsidRDefault="00000000">
            <w:pPr>
              <w:spacing w:after="40" w:line="240" w:lineRule="auto"/>
            </w:pPr>
            <w:r>
              <w:rPr>
                <w:sz w:val="19"/>
              </w:rPr>
              <w:t>Ressources présentes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968C7C1" w14:textId="77777777" w:rsidR="00DD12A9" w:rsidRPr="0012433E" w:rsidRDefault="00000000">
            <w:pPr>
              <w:spacing w:after="40" w:line="240" w:lineRule="auto"/>
              <w:rPr>
                <w:lang w:val="fr-CA"/>
              </w:rPr>
            </w:pPr>
            <w:r w:rsidRPr="0012433E">
              <w:rPr>
                <w:sz w:val="19"/>
                <w:lang w:val="fr-CA"/>
              </w:rPr>
              <w:t>Qui ou quoi était déjà là ?</w:t>
            </w:r>
          </w:p>
        </w:tc>
      </w:tr>
      <w:tr w:rsidR="00DD12A9" w:rsidRPr="00003734" w14:paraId="6170A285"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05E79C1" w14:textId="77777777" w:rsidR="00DD12A9" w:rsidRDefault="00000000">
            <w:pPr>
              <w:spacing w:after="40" w:line="240" w:lineRule="auto"/>
            </w:pPr>
            <w:r>
              <w:rPr>
                <w:sz w:val="19"/>
              </w:rPr>
              <w:t>Porteurs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371D7CD" w14:textId="77777777" w:rsidR="00DD12A9" w:rsidRPr="0012433E" w:rsidRDefault="00000000">
            <w:pPr>
              <w:spacing w:after="40" w:line="240" w:lineRule="auto"/>
              <w:rPr>
                <w:lang w:val="fr-CA"/>
              </w:rPr>
            </w:pPr>
            <w:r w:rsidRPr="0012433E">
              <w:rPr>
                <w:sz w:val="19"/>
                <w:lang w:val="fr-CA"/>
              </w:rPr>
              <w:t>Qui porte réellement ces ressources ?</w:t>
            </w:r>
          </w:p>
        </w:tc>
      </w:tr>
      <w:tr w:rsidR="00DD12A9" w:rsidRPr="00003734" w14:paraId="02CA00F8"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3917BA5C" w14:textId="77777777" w:rsidR="00DD12A9" w:rsidRDefault="00000000">
            <w:pPr>
              <w:spacing w:after="40" w:line="240" w:lineRule="auto"/>
            </w:pPr>
            <w:r>
              <w:rPr>
                <w:sz w:val="19"/>
              </w:rPr>
              <w:t>Conditions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E55206E" w14:textId="77777777" w:rsidR="00DD12A9" w:rsidRPr="0012433E" w:rsidRDefault="00000000">
            <w:pPr>
              <w:spacing w:after="40" w:line="240" w:lineRule="auto"/>
              <w:rPr>
                <w:lang w:val="fr-CA"/>
              </w:rPr>
            </w:pPr>
            <w:r w:rsidRPr="0012433E">
              <w:rPr>
                <w:sz w:val="19"/>
                <w:lang w:val="fr-CA"/>
              </w:rPr>
              <w:t>À quelles conditions ces ressources sont-elles accessibles ?</w:t>
            </w:r>
          </w:p>
        </w:tc>
      </w:tr>
      <w:tr w:rsidR="00DD12A9" w:rsidRPr="00003734" w14:paraId="4B88F5D2"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A93D7E1" w14:textId="77777777" w:rsidR="00DD12A9" w:rsidRDefault="00000000">
            <w:pPr>
              <w:spacing w:after="40" w:line="240" w:lineRule="auto"/>
            </w:pPr>
            <w:r>
              <w:rPr>
                <w:sz w:val="19"/>
              </w:rPr>
              <w:t>Limites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4CD858B" w14:textId="77777777" w:rsidR="00DD12A9" w:rsidRPr="0012433E" w:rsidRDefault="00000000">
            <w:pPr>
              <w:spacing w:after="40" w:line="240" w:lineRule="auto"/>
              <w:rPr>
                <w:lang w:val="fr-CA"/>
              </w:rPr>
            </w:pPr>
            <w:r w:rsidRPr="0012433E">
              <w:rPr>
                <w:sz w:val="19"/>
                <w:lang w:val="fr-CA"/>
              </w:rPr>
              <w:t>Pourquoi ces ressources n’ont-elles pas suffi ?</w:t>
            </w:r>
          </w:p>
        </w:tc>
      </w:tr>
      <w:tr w:rsidR="00DD12A9" w:rsidRPr="00003734" w14:paraId="305B9E88"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04B4856" w14:textId="77777777" w:rsidR="00DD12A9" w:rsidRDefault="00000000">
            <w:pPr>
              <w:spacing w:after="40" w:line="240" w:lineRule="auto"/>
            </w:pPr>
            <w:r>
              <w:rPr>
                <w:sz w:val="19"/>
              </w:rPr>
              <w:t>Hypothèse de travail</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322FD48" w14:textId="77777777" w:rsidR="00DD12A9" w:rsidRPr="0012433E" w:rsidRDefault="00000000">
            <w:pPr>
              <w:spacing w:after="40" w:line="240" w:lineRule="auto"/>
              <w:rPr>
                <w:lang w:val="fr-CA"/>
              </w:rPr>
            </w:pPr>
            <w:r w:rsidRPr="0012433E">
              <w:rPr>
                <w:sz w:val="19"/>
                <w:lang w:val="fr-CA"/>
              </w:rPr>
              <w:t>Qu’est-ce que cette double description change dans la compréhension de la situation ?</w:t>
            </w:r>
          </w:p>
        </w:tc>
      </w:tr>
    </w:tbl>
    <w:p w14:paraId="46ECB890" w14:textId="77777777" w:rsidR="0012433E" w:rsidRDefault="0012433E">
      <w:pPr>
        <w:pStyle w:val="Heading2"/>
        <w:rPr>
          <w:szCs w:val="26"/>
          <w:lang w:val="fr-CA"/>
        </w:rPr>
      </w:pPr>
      <w:bookmarkStart w:id="79" w:name="_rhz74y5knm5e" w:colFirst="0" w:colLast="0"/>
      <w:bookmarkStart w:id="80" w:name="_Toc230000966"/>
      <w:bookmarkEnd w:id="79"/>
    </w:p>
    <w:p w14:paraId="4C80B027" w14:textId="77777777" w:rsidR="0012433E" w:rsidRDefault="0012433E">
      <w:pPr>
        <w:spacing w:after="0" w:line="276" w:lineRule="auto"/>
        <w:rPr>
          <w:b/>
          <w:bCs/>
          <w:sz w:val="26"/>
          <w:szCs w:val="26"/>
          <w:lang w:val="fr-CA"/>
        </w:rPr>
      </w:pPr>
      <w:r>
        <w:rPr>
          <w:szCs w:val="26"/>
          <w:lang w:val="fr-CA"/>
        </w:rPr>
        <w:br w:type="page"/>
      </w:r>
    </w:p>
    <w:p w14:paraId="45DD860C" w14:textId="02713812" w:rsidR="00DD12A9" w:rsidRPr="0012433E" w:rsidRDefault="00000000">
      <w:pPr>
        <w:pStyle w:val="Heading2"/>
        <w:rPr>
          <w:lang w:val="fr-CA"/>
        </w:rPr>
      </w:pPr>
      <w:r w:rsidRPr="0012433E">
        <w:rPr>
          <w:szCs w:val="26"/>
          <w:lang w:val="fr-CA"/>
        </w:rPr>
        <w:lastRenderedPageBreak/>
        <w:t>2.5 Retenir — Ce qu’il faut garder du chapitre</w:t>
      </w:r>
      <w:bookmarkEnd w:id="80"/>
    </w:p>
    <w:p w14:paraId="5E6C4E81" w14:textId="77777777" w:rsidR="00DD12A9" w:rsidRPr="0012433E" w:rsidRDefault="00000000">
      <w:pPr>
        <w:pStyle w:val="Heading3"/>
        <w:rPr>
          <w:lang w:val="fr-CA"/>
        </w:rPr>
      </w:pPr>
      <w:bookmarkStart w:id="81" w:name="_swxeptwogy4r" w:colFirst="0" w:colLast="0"/>
      <w:bookmarkEnd w:id="81"/>
      <w:r w:rsidRPr="0012433E">
        <w:rPr>
          <w:szCs w:val="23"/>
          <w:lang w:val="fr-CA"/>
        </w:rPr>
        <w:t>2.5.1 Phrase clé</w:t>
      </w:r>
    </w:p>
    <w:p w14:paraId="7C0C8406" w14:textId="77777777" w:rsidR="00DD12A9" w:rsidRPr="0012433E" w:rsidRDefault="00000000">
      <w:pPr>
        <w:rPr>
          <w:lang w:val="fr-CA"/>
        </w:rPr>
      </w:pPr>
      <w:r w:rsidRPr="0012433E">
        <w:rPr>
          <w:szCs w:val="21"/>
          <w:lang w:val="fr-CA"/>
        </w:rPr>
        <w:t>Commencer par ce qui existe déjà ne nie pas les problèmes ; cela empêche de mal voir la situation.</w:t>
      </w:r>
    </w:p>
    <w:p w14:paraId="0731E03B" w14:textId="77777777" w:rsidR="00DD12A9" w:rsidRPr="0012433E" w:rsidRDefault="00000000">
      <w:pPr>
        <w:pStyle w:val="Heading3"/>
        <w:rPr>
          <w:lang w:val="fr-CA"/>
        </w:rPr>
      </w:pPr>
      <w:bookmarkStart w:id="82" w:name="_6yp5lmsb8r2p" w:colFirst="0" w:colLast="0"/>
      <w:bookmarkEnd w:id="82"/>
      <w:r w:rsidRPr="0012433E">
        <w:rPr>
          <w:szCs w:val="23"/>
          <w:lang w:val="fr-CA"/>
        </w:rPr>
        <w:t>2.5.2 Ce que l’étudiant doit retenir</w:t>
      </w:r>
    </w:p>
    <w:p w14:paraId="1F73E943" w14:textId="77777777" w:rsidR="00DD12A9" w:rsidRPr="0012433E" w:rsidRDefault="00000000">
      <w:pPr>
        <w:spacing w:after="0"/>
        <w:rPr>
          <w:lang w:val="fr-CA"/>
        </w:rPr>
      </w:pPr>
      <w:r w:rsidRPr="0012433E">
        <w:rPr>
          <w:szCs w:val="21"/>
          <w:lang w:val="fr-CA"/>
        </w:rPr>
        <w:t>À la fin du chapitre, l’étudiant doit comprendre que :</w:t>
      </w:r>
    </w:p>
    <w:p w14:paraId="3CC88129"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une situation ne se résume pas à ses manques ;</w:t>
      </w:r>
    </w:p>
    <w:p w14:paraId="730FE938"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une critique plus forte identifie aussi les ressources ignorées ;</w:t>
      </w:r>
    </w:p>
    <w:p w14:paraId="4472F5B1"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une ressource n’est pas une solution ;</w:t>
      </w:r>
    </w:p>
    <w:p w14:paraId="094853F5"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ce qui existe n’est pas automatiquement disponible ;</w:t>
      </w:r>
    </w:p>
    <w:p w14:paraId="36C98A83"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les personnes concernées ne doivent pas être réduites à leurs difficultés ;</w:t>
      </w:r>
    </w:p>
    <w:p w14:paraId="6CD39961"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le regard posé au départ influence toute la suite du travail.</w:t>
      </w:r>
    </w:p>
    <w:p w14:paraId="0CB01D9F" w14:textId="77777777" w:rsidR="00DD12A9" w:rsidRDefault="00000000">
      <w:pPr>
        <w:pStyle w:val="Heading3"/>
      </w:pPr>
      <w:bookmarkStart w:id="83" w:name="_6ibg7uuf71vj" w:colFirst="0" w:colLast="0"/>
      <w:bookmarkEnd w:id="83"/>
      <w:r>
        <w:rPr>
          <w:szCs w:val="23"/>
        </w:rPr>
        <w:t>2.5.3 Erreurs fréquentes</w:t>
      </w:r>
    </w:p>
    <w:p w14:paraId="5B6D0825"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croire que regarder les ressources revient à minimiser les dommages ;</w:t>
      </w:r>
    </w:p>
    <w:p w14:paraId="00DE53CE"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faire l’éloge abstrait des forces sans nommer les limites ;</w:t>
      </w:r>
    </w:p>
    <w:p w14:paraId="6C41A993" w14:textId="77777777" w:rsidR="00DD12A9" w:rsidRDefault="00000000">
      <w:pPr>
        <w:numPr>
          <w:ilvl w:val="0"/>
          <w:numId w:val="1"/>
        </w:numPr>
        <w:spacing w:after="0" w:line="240" w:lineRule="auto"/>
        <w:rPr>
          <w:rFonts w:ascii="Arial" w:eastAsia="Arial" w:hAnsi="Arial" w:cs="Arial"/>
          <w:sz w:val="22"/>
          <w:szCs w:val="22"/>
        </w:rPr>
      </w:pPr>
      <w:r>
        <w:rPr>
          <w:szCs w:val="21"/>
        </w:rPr>
        <w:t>confondre ressource et solution ;</w:t>
      </w:r>
    </w:p>
    <w:p w14:paraId="2E135EE5"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prendre une ressource existante pour une ressource accessible ;</w:t>
      </w:r>
    </w:p>
    <w:p w14:paraId="382C4B30"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réduire une population à ses souffrances ;</w:t>
      </w:r>
    </w:p>
    <w:p w14:paraId="164D3BAB" w14:textId="50AA315B"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dénoncer une crise sans demander quelles capacités avaient déjà été négligées.</w:t>
      </w:r>
    </w:p>
    <w:p w14:paraId="2BF6D0AF" w14:textId="77777777" w:rsidR="00DD12A9" w:rsidRPr="0012433E" w:rsidRDefault="00000000">
      <w:pPr>
        <w:pStyle w:val="Heading2"/>
        <w:rPr>
          <w:lang w:val="fr-CA"/>
        </w:rPr>
      </w:pPr>
      <w:bookmarkStart w:id="84" w:name="_9xggqtvris1d" w:colFirst="0" w:colLast="0"/>
      <w:bookmarkStart w:id="85" w:name="_Toc230000967"/>
      <w:bookmarkEnd w:id="84"/>
      <w:r w:rsidRPr="0012433E">
        <w:rPr>
          <w:szCs w:val="26"/>
          <w:lang w:val="fr-CA"/>
        </w:rPr>
        <w:t>2.6 Référencer — Références mobilisées</w:t>
      </w:r>
      <w:bookmarkEnd w:id="85"/>
    </w:p>
    <w:p w14:paraId="36B0A0F1" w14:textId="2C689C28" w:rsidR="00DD12A9" w:rsidRPr="0012433E" w:rsidRDefault="00000000">
      <w:pPr>
        <w:rPr>
          <w:lang w:val="fr-CA"/>
        </w:rPr>
      </w:pPr>
      <w:r w:rsidRPr="0012433E">
        <w:rPr>
          <w:szCs w:val="21"/>
          <w:lang w:val="fr-CA"/>
        </w:rPr>
        <w:t>Ce chapitre s’appuie principalement sur l’approche du développement communautaire fondé sur les ressources, qui invite à commencer par les capacités existantes d’un milieu plutôt que par ses seuls déficits (Kretzmann &amp; McKnight, 1993). Il s’appuie aussi sur des références qui rappellent la prudence nécessaire lorsqu’on décrit des personnes, des communautés et des savoirs : ne pas extraire, ne pas parler à la place des autres, situer les informations dans leurs relations et leurs contextes, et éviter de transformer un dossier en simple réservoir d’usage (Smith, 2021 ; Wilson, 2008 ; Kovach, 2021). Les références complètes se trouvent dans la bibliographie commentée.</w:t>
      </w:r>
    </w:p>
    <w:p w14:paraId="5667C09F" w14:textId="77777777" w:rsidR="0012433E" w:rsidRDefault="0012433E">
      <w:pPr>
        <w:spacing w:after="0" w:line="276" w:lineRule="auto"/>
        <w:rPr>
          <w:b/>
          <w:bCs/>
          <w:sz w:val="26"/>
          <w:szCs w:val="26"/>
          <w:lang w:val="fr-CA"/>
        </w:rPr>
      </w:pPr>
      <w:bookmarkStart w:id="86" w:name="_4jfck4uteogp" w:colFirst="0" w:colLast="0"/>
      <w:bookmarkStart w:id="87" w:name="_Toc230000968"/>
      <w:bookmarkEnd w:id="86"/>
      <w:r>
        <w:rPr>
          <w:szCs w:val="26"/>
          <w:lang w:val="fr-CA"/>
        </w:rPr>
        <w:br w:type="page"/>
      </w:r>
    </w:p>
    <w:p w14:paraId="311B0F73" w14:textId="05A2ECEC" w:rsidR="00DD12A9" w:rsidRPr="0012433E" w:rsidRDefault="00000000">
      <w:pPr>
        <w:pStyle w:val="Heading2"/>
        <w:rPr>
          <w:lang w:val="fr-CA"/>
        </w:rPr>
      </w:pPr>
      <w:r w:rsidRPr="0012433E">
        <w:rPr>
          <w:szCs w:val="26"/>
          <w:lang w:val="fr-CA"/>
        </w:rPr>
        <w:lastRenderedPageBreak/>
        <w:t>2.7 Livrable du chapitre</w:t>
      </w:r>
      <w:bookmarkEnd w:id="87"/>
    </w:p>
    <w:p w14:paraId="762C76B5" w14:textId="77777777" w:rsidR="00DD12A9" w:rsidRPr="0012433E" w:rsidRDefault="00000000">
      <w:pPr>
        <w:spacing w:after="0"/>
        <w:rPr>
          <w:lang w:val="fr-CA"/>
        </w:rPr>
      </w:pPr>
      <w:r w:rsidRPr="0012433E">
        <w:rPr>
          <w:szCs w:val="21"/>
          <w:lang w:val="fr-CA"/>
        </w:rPr>
        <w:t>À la fin du chapitre, l’étudiant doit avoir produit :</w:t>
      </w:r>
    </w:p>
    <w:p w14:paraId="22D2E5FB" w14:textId="77777777" w:rsidR="00DD12A9" w:rsidRDefault="00000000">
      <w:pPr>
        <w:numPr>
          <w:ilvl w:val="0"/>
          <w:numId w:val="1"/>
        </w:numPr>
        <w:spacing w:after="0" w:line="240" w:lineRule="auto"/>
        <w:rPr>
          <w:rFonts w:ascii="Arial" w:eastAsia="Arial" w:hAnsi="Arial" w:cs="Arial"/>
          <w:sz w:val="22"/>
          <w:szCs w:val="22"/>
        </w:rPr>
      </w:pPr>
      <w:r>
        <w:rPr>
          <w:szCs w:val="21"/>
        </w:rPr>
        <w:t>une situation choisie ;</w:t>
      </w:r>
    </w:p>
    <w:p w14:paraId="0FCD9B23"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une double description de cette situation ;</w:t>
      </w:r>
    </w:p>
    <w:p w14:paraId="5DC55618"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une première liste de ressources déjà présentes ;</w:t>
      </w:r>
    </w:p>
    <w:p w14:paraId="7684C263" w14:textId="77777777" w:rsidR="00DD12A9" w:rsidRPr="0012433E" w:rsidRDefault="00000000">
      <w:pPr>
        <w:numPr>
          <w:ilvl w:val="0"/>
          <w:numId w:val="1"/>
        </w:numPr>
        <w:spacing w:after="80" w:line="240" w:lineRule="auto"/>
        <w:rPr>
          <w:rFonts w:ascii="Arial" w:eastAsia="Arial" w:hAnsi="Arial" w:cs="Arial"/>
          <w:sz w:val="22"/>
          <w:szCs w:val="22"/>
          <w:lang w:val="fr-CA"/>
        </w:rPr>
      </w:pPr>
      <w:r w:rsidRPr="0012433E">
        <w:rPr>
          <w:szCs w:val="21"/>
          <w:lang w:val="fr-CA"/>
        </w:rPr>
        <w:t>une première hypothèse sur ce qui a été mal vu, mal mobilisé, mal coordonné ou mal protégé.</w:t>
      </w:r>
    </w:p>
    <w:p w14:paraId="5E2250D7" w14:textId="507937B7" w:rsidR="00DD12A9" w:rsidRPr="0012433E" w:rsidRDefault="00000000">
      <w:pPr>
        <w:rPr>
          <w:lang w:val="fr-CA"/>
        </w:rPr>
      </w:pPr>
      <w:r w:rsidRPr="0012433E">
        <w:rPr>
          <w:szCs w:val="21"/>
          <w:lang w:val="fr-CA"/>
        </w:rPr>
        <w:t>Ce livrable reste volontairement simple. Il prépare le chapitre suivant, où ces ressources devront être nommées plus précisément, classées, situées et vérifiées.</w:t>
      </w:r>
    </w:p>
    <w:p w14:paraId="65843221" w14:textId="77777777" w:rsidR="00DD12A9" w:rsidRPr="0012433E" w:rsidRDefault="00000000">
      <w:pPr>
        <w:pStyle w:val="Heading2"/>
        <w:rPr>
          <w:lang w:val="fr-CA"/>
        </w:rPr>
      </w:pPr>
      <w:bookmarkStart w:id="88" w:name="_wxp5ni19nhoy" w:colFirst="0" w:colLast="0"/>
      <w:bookmarkStart w:id="89" w:name="_Toc230000969"/>
      <w:bookmarkEnd w:id="88"/>
      <w:r w:rsidRPr="0012433E">
        <w:rPr>
          <w:szCs w:val="26"/>
          <w:lang w:val="fr-CA"/>
        </w:rPr>
        <w:t>2.8 Transition vers le chapitre 3</w:t>
      </w:r>
      <w:bookmarkEnd w:id="89"/>
    </w:p>
    <w:p w14:paraId="1B83F6A7" w14:textId="77777777" w:rsidR="00DD12A9" w:rsidRPr="0012433E" w:rsidRDefault="00000000">
      <w:pPr>
        <w:rPr>
          <w:lang w:val="fr-CA"/>
        </w:rPr>
      </w:pPr>
      <w:r w:rsidRPr="0012433E">
        <w:rPr>
          <w:szCs w:val="21"/>
          <w:lang w:val="fr-CA"/>
        </w:rPr>
        <w:t>Ce chapitre a déplacé le regard.</w:t>
      </w:r>
    </w:p>
    <w:p w14:paraId="309A3644" w14:textId="77777777" w:rsidR="00DD12A9" w:rsidRPr="0012433E" w:rsidRDefault="00000000">
      <w:pPr>
        <w:rPr>
          <w:lang w:val="fr-CA"/>
        </w:rPr>
      </w:pPr>
      <w:r w:rsidRPr="0012433E">
        <w:rPr>
          <w:szCs w:val="21"/>
          <w:lang w:val="fr-CA"/>
        </w:rPr>
        <w:t>Il a montré qu’une situation ne doit pas être décrite seulement par ses problèmes, même lorsque ces problèmes sont réels. Il a aussi montré qu’une critique devient plus forte lorsqu’elle identifie les ressources présentes, les capacités ignorées, les relations fragilisées et les dossiers oubliés.</w:t>
      </w:r>
    </w:p>
    <w:p w14:paraId="2720A120" w14:textId="77777777" w:rsidR="00DD12A9" w:rsidRPr="0012433E" w:rsidRDefault="00000000">
      <w:pPr>
        <w:rPr>
          <w:lang w:val="fr-CA"/>
        </w:rPr>
      </w:pPr>
      <w:r w:rsidRPr="0012433E">
        <w:rPr>
          <w:szCs w:val="21"/>
          <w:lang w:val="fr-CA"/>
        </w:rPr>
        <w:t>Le chapitre suivant transformera cette première reconnaissance en outil plus structuré : une carte des ressources.</w:t>
      </w:r>
    </w:p>
    <w:p w14:paraId="29D21AF9" w14:textId="2FAB5E22" w:rsidR="004C7A31" w:rsidRDefault="00000000">
      <w:pPr>
        <w:rPr>
          <w:szCs w:val="21"/>
          <w:lang w:val="fr-CA"/>
        </w:rPr>
      </w:pPr>
      <w:r w:rsidRPr="0012433E">
        <w:rPr>
          <w:szCs w:val="21"/>
          <w:lang w:val="fr-CA"/>
        </w:rPr>
        <w:t>Après avoir appris à voir ce qui existe déjà, il faut maintenant apprendre à l’inventorier de manière précise : qui porte quelles ressources, où elles se trouvent, à quelles conditions elles peuvent être mobilisées, et quelles limites doivent être respectées.</w:t>
      </w:r>
    </w:p>
    <w:p w14:paraId="5C470FF2" w14:textId="77777777" w:rsidR="004C7A31" w:rsidRDefault="004C7A31">
      <w:pPr>
        <w:spacing w:after="0" w:line="276" w:lineRule="auto"/>
        <w:rPr>
          <w:szCs w:val="21"/>
          <w:lang w:val="fr-CA"/>
        </w:rPr>
      </w:pPr>
      <w:r>
        <w:rPr>
          <w:szCs w:val="21"/>
          <w:lang w:val="fr-CA"/>
        </w:rPr>
        <w:br w:type="page"/>
      </w:r>
    </w:p>
    <w:p w14:paraId="07AA69D9" w14:textId="55AD592A" w:rsidR="004C7A31" w:rsidRDefault="004C7A31">
      <w:pPr>
        <w:spacing w:after="0" w:line="276" w:lineRule="auto"/>
        <w:rPr>
          <w:lang w:val="fr-CA"/>
        </w:rPr>
      </w:pPr>
      <w:r>
        <w:rPr>
          <w:lang w:val="fr-CA"/>
        </w:rPr>
        <w:lastRenderedPageBreak/>
        <w:br w:type="page"/>
      </w:r>
    </w:p>
    <w:p w14:paraId="76427526" w14:textId="77777777" w:rsidR="00DD12A9" w:rsidRPr="0012433E" w:rsidRDefault="00DD12A9">
      <w:pPr>
        <w:rPr>
          <w:lang w:val="fr-CA"/>
        </w:rPr>
        <w:sectPr w:rsidR="00DD12A9" w:rsidRPr="0012433E" w:rsidSect="00AB7D26">
          <w:headerReference w:type="default" r:id="rId12"/>
          <w:footerReference w:type="default" r:id="rId13"/>
          <w:pgSz w:w="8640" w:h="12960"/>
          <w:pgMar w:top="794" w:right="709" w:bottom="794" w:left="862" w:header="363" w:footer="363" w:gutter="0"/>
          <w:cols w:space="720"/>
          <w:docGrid w:linePitch="286"/>
        </w:sectPr>
      </w:pPr>
    </w:p>
    <w:p w14:paraId="7C618DD5" w14:textId="77777777" w:rsidR="00DD12A9" w:rsidRPr="0012433E" w:rsidRDefault="00000000">
      <w:pPr>
        <w:pStyle w:val="Heading1"/>
        <w:rPr>
          <w:lang w:val="fr-CA"/>
        </w:rPr>
      </w:pPr>
      <w:bookmarkStart w:id="90" w:name="_6em3uvtqxs" w:colFirst="0" w:colLast="0"/>
      <w:bookmarkStart w:id="91" w:name="_Toc230000970"/>
      <w:bookmarkEnd w:id="90"/>
      <w:r w:rsidRPr="0012433E">
        <w:rPr>
          <w:bCs/>
          <w:szCs w:val="35"/>
          <w:lang w:val="fr-CA"/>
        </w:rPr>
        <w:lastRenderedPageBreak/>
        <w:t>03. Inventorier les ressources</w:t>
      </w:r>
      <w:bookmarkEnd w:id="91"/>
    </w:p>
    <w:p w14:paraId="458B1A3E" w14:textId="77777777" w:rsidR="00DD12A9" w:rsidRPr="0012433E" w:rsidRDefault="00000000">
      <w:pPr>
        <w:pStyle w:val="KK-Transformation"/>
        <w:rPr>
          <w:lang w:val="fr-CA"/>
        </w:rPr>
      </w:pPr>
      <w:r w:rsidRPr="0012433E">
        <w:rPr>
          <w:b/>
          <w:bCs/>
          <w:i w:val="0"/>
          <w:iCs/>
          <w:lang w:val="fr-CA"/>
        </w:rPr>
        <w:t>Rôle du chapitre :</w:t>
      </w:r>
      <w:r w:rsidRPr="0012433E">
        <w:rPr>
          <w:lang w:val="fr-CA"/>
        </w:rPr>
        <w:t xml:space="preserve"> Situer → Produire</w:t>
      </w:r>
    </w:p>
    <w:p w14:paraId="047A8BBA" w14:textId="661ECB02" w:rsidR="00DD12A9" w:rsidRPr="0012433E" w:rsidRDefault="00000000">
      <w:pPr>
        <w:pStyle w:val="KK-Transformation"/>
        <w:rPr>
          <w:lang w:val="fr-CA"/>
        </w:rPr>
      </w:pPr>
      <w:r w:rsidRPr="0012433E">
        <w:rPr>
          <w:b/>
          <w:bCs/>
          <w:i w:val="0"/>
          <w:iCs/>
          <w:lang w:val="fr-CA"/>
        </w:rPr>
        <w:t>Trajectoire du chapitre :</w:t>
      </w:r>
      <w:r w:rsidRPr="0012433E">
        <w:rPr>
          <w:lang w:val="fr-CA"/>
        </w:rPr>
        <w:br/>
      </w:r>
      <w:r w:rsidRPr="0012433E">
        <w:rPr>
          <w:i w:val="0"/>
          <w:iCs/>
          <w:u w:val="single"/>
          <w:lang w:val="fr-CA"/>
        </w:rPr>
        <w:t>Situation vague</w:t>
      </w:r>
      <w:r w:rsidRPr="0012433E">
        <w:rPr>
          <w:lang w:val="fr-CA"/>
        </w:rPr>
        <w:br/>
        <w:t>→ ressources repérées</w:t>
      </w:r>
      <w:r w:rsidRPr="0012433E">
        <w:rPr>
          <w:lang w:val="fr-CA"/>
        </w:rPr>
        <w:br/>
        <w:t>→ ressources classées</w:t>
      </w:r>
      <w:r w:rsidRPr="0012433E">
        <w:rPr>
          <w:lang w:val="fr-CA"/>
        </w:rPr>
        <w:br/>
        <w:t>→ porteurs identifiés</w:t>
      </w:r>
      <w:r w:rsidRPr="0012433E">
        <w:rPr>
          <w:lang w:val="fr-CA"/>
        </w:rPr>
        <w:br/>
        <w:t>→ accès clarifiés</w:t>
      </w:r>
      <w:r w:rsidRPr="0012433E">
        <w:rPr>
          <w:lang w:val="fr-CA"/>
        </w:rPr>
        <w:br/>
        <w:t>→ limites reconnues</w:t>
      </w:r>
      <w:r w:rsidRPr="0012433E">
        <w:rPr>
          <w:lang w:val="fr-CA"/>
        </w:rPr>
        <w:br/>
        <w:t>→ carte des ressources disponible</w:t>
      </w:r>
      <w:bookmarkStart w:id="92" w:name="_xoa98bm2zpe8" w:colFirst="0" w:colLast="0"/>
      <w:bookmarkEnd w:id="92"/>
    </w:p>
    <w:p w14:paraId="6C4F11D2" w14:textId="77777777" w:rsidR="00DD12A9" w:rsidRPr="0012433E" w:rsidRDefault="00000000">
      <w:pPr>
        <w:pStyle w:val="Heading2"/>
        <w:rPr>
          <w:lang w:val="fr-CA"/>
        </w:rPr>
      </w:pPr>
      <w:bookmarkStart w:id="93" w:name="_Toc230000971"/>
      <w:r w:rsidRPr="0012433E">
        <w:rPr>
          <w:szCs w:val="26"/>
          <w:lang w:val="fr-CA"/>
        </w:rPr>
        <w:t>3.0 Objectifs du chapitre</w:t>
      </w:r>
      <w:bookmarkEnd w:id="93"/>
    </w:p>
    <w:p w14:paraId="306B886C" w14:textId="77777777" w:rsidR="00DD12A9" w:rsidRPr="0012433E" w:rsidRDefault="00000000">
      <w:pPr>
        <w:spacing w:after="0"/>
        <w:rPr>
          <w:lang w:val="fr-CA"/>
        </w:rPr>
      </w:pPr>
      <w:r w:rsidRPr="0012433E">
        <w:rPr>
          <w:szCs w:val="21"/>
          <w:lang w:val="fr-CA"/>
        </w:rPr>
        <w:t>À la fin de ce chapitre, l’étudiant devrait être capable de :</w:t>
      </w:r>
    </w:p>
    <w:p w14:paraId="285D56B3"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repérer les ressources déjà présentes dans une situation ;</w:t>
      </w:r>
    </w:p>
    <w:p w14:paraId="1FD3E519"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distinguer ressource, besoin et solution ;</w:t>
      </w:r>
    </w:p>
    <w:p w14:paraId="1F08C248"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classer les ressources sans transformer l’inventaire en catalogue confus ;</w:t>
      </w:r>
    </w:p>
    <w:p w14:paraId="2E120199"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identifier qui porte une ressource et sous quelles conditions elle peut être mobilisée ;</w:t>
      </w:r>
    </w:p>
    <w:p w14:paraId="03D42254"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reconnaître les ressources visibles, invisibles, dormantes ou sensibles ;</w:t>
      </w:r>
    </w:p>
    <w:p w14:paraId="7C359886" w14:textId="77777777" w:rsidR="00DD12A9" w:rsidRPr="0012433E" w:rsidRDefault="00000000">
      <w:pPr>
        <w:numPr>
          <w:ilvl w:val="0"/>
          <w:numId w:val="1"/>
        </w:numPr>
        <w:spacing w:after="80" w:line="240" w:lineRule="auto"/>
        <w:rPr>
          <w:rFonts w:ascii="Arial" w:eastAsia="Arial" w:hAnsi="Arial" w:cs="Arial"/>
          <w:sz w:val="22"/>
          <w:szCs w:val="22"/>
          <w:lang w:val="fr-CA"/>
        </w:rPr>
      </w:pPr>
      <w:r w:rsidRPr="0012433E">
        <w:rPr>
          <w:szCs w:val="21"/>
          <w:lang w:val="fr-CA"/>
        </w:rPr>
        <w:t>produire une carte des ressources utile pour la suite du travail.</w:t>
      </w:r>
    </w:p>
    <w:p w14:paraId="2F294CBC" w14:textId="77777777" w:rsidR="00DD12A9" w:rsidRPr="0012433E" w:rsidRDefault="00000000">
      <w:pPr>
        <w:rPr>
          <w:lang w:val="fr-CA"/>
        </w:rPr>
      </w:pPr>
      <w:r w:rsidRPr="0012433E">
        <w:rPr>
          <w:szCs w:val="21"/>
          <w:lang w:val="fr-CA"/>
        </w:rPr>
        <w:t>Ce chapitre transforme le déplacement de regard du chapitre 2 en premier outil concret. On ne reste plus seulement dans la posture. On commence à construire une base de travail.</w:t>
      </w:r>
      <w:r w:rsidRPr="0012433E">
        <w:rPr>
          <w:lang w:val="fr-CA"/>
        </w:rPr>
        <w:br w:type="page"/>
      </w:r>
    </w:p>
    <w:p w14:paraId="5E718C1B" w14:textId="77777777" w:rsidR="00DD12A9" w:rsidRPr="0012433E" w:rsidRDefault="00000000">
      <w:pPr>
        <w:pStyle w:val="Heading2"/>
        <w:rPr>
          <w:lang w:val="fr-CA"/>
        </w:rPr>
      </w:pPr>
      <w:bookmarkStart w:id="94" w:name="_cv1q5bgyfb2q" w:colFirst="0" w:colLast="0"/>
      <w:bookmarkStart w:id="95" w:name="_Toc230000972"/>
      <w:bookmarkEnd w:id="94"/>
      <w:r w:rsidRPr="0012433E">
        <w:rPr>
          <w:szCs w:val="26"/>
          <w:lang w:val="fr-CA"/>
        </w:rPr>
        <w:lastRenderedPageBreak/>
        <w:t>3.1 Situer — Avant d’agir, savoir ce qui existe</w:t>
      </w:r>
      <w:bookmarkEnd w:id="95"/>
    </w:p>
    <w:p w14:paraId="4518D069" w14:textId="77777777" w:rsidR="00DD12A9" w:rsidRPr="0012433E" w:rsidRDefault="00000000">
      <w:pPr>
        <w:pStyle w:val="Heading3"/>
        <w:rPr>
          <w:lang w:val="fr-CA"/>
        </w:rPr>
      </w:pPr>
      <w:bookmarkStart w:id="96" w:name="_7z8p5d912dzn" w:colFirst="0" w:colLast="0"/>
      <w:bookmarkEnd w:id="96"/>
      <w:r w:rsidRPr="0012433E">
        <w:rPr>
          <w:szCs w:val="23"/>
          <w:lang w:val="fr-CA"/>
        </w:rPr>
        <w:t>3.1.1 Idée centrale</w:t>
      </w:r>
    </w:p>
    <w:p w14:paraId="6400157F" w14:textId="77777777" w:rsidR="00DD12A9" w:rsidRPr="0012433E" w:rsidRDefault="00000000">
      <w:pPr>
        <w:pStyle w:val="KK-Formule"/>
        <w:rPr>
          <w:lang w:val="fr-CA"/>
        </w:rPr>
      </w:pPr>
      <w:r w:rsidRPr="0012433E">
        <w:rPr>
          <w:lang w:val="fr-CA"/>
        </w:rPr>
        <w:t>Avant de demander ce qu’il faut ajouter, il faut reconnaître ce qui est déjà là.</w:t>
      </w:r>
    </w:p>
    <w:p w14:paraId="7245A2AB" w14:textId="77777777" w:rsidR="00DD12A9" w:rsidRPr="0012433E" w:rsidRDefault="00000000">
      <w:pPr>
        <w:rPr>
          <w:lang w:val="fr-CA"/>
        </w:rPr>
      </w:pPr>
      <w:r w:rsidRPr="0012433E">
        <w:rPr>
          <w:szCs w:val="21"/>
          <w:lang w:val="fr-CA"/>
        </w:rPr>
        <w:t>Une situation collective ne contient pas seulement des problèmes. Elle contient aussi des personnes, des compétences, des relations, des lieux, des documents, des outils, des habitudes, des savoir-faire, des expériences passées et parfois des ressources oubliées. L’approche du développement communautaire fondé sur les ressources rappelle qu’un milieu ne doit pas être abordé uniquement par ses déficits, mais aussi par ses capacités déjà présentes (Kretzmann &amp; McKnight, 1993).</w:t>
      </w:r>
    </w:p>
    <w:p w14:paraId="747E6BC9" w14:textId="77777777" w:rsidR="00DD12A9" w:rsidRPr="0012433E" w:rsidRDefault="00000000">
      <w:pPr>
        <w:rPr>
          <w:lang w:val="fr-CA"/>
        </w:rPr>
      </w:pPr>
      <w:r w:rsidRPr="0012433E">
        <w:rPr>
          <w:szCs w:val="21"/>
          <w:lang w:val="fr-CA"/>
        </w:rPr>
        <w:t>Inventorier les ressources ne veut pas dire nier les difficultés. Cela veut dire éviter une erreur fréquente : confondre diagnostic sérieux et regard uniquement déficitaire.</w:t>
      </w:r>
    </w:p>
    <w:p w14:paraId="30F9ECFD" w14:textId="77777777" w:rsidR="00DD12A9" w:rsidRPr="0012433E" w:rsidRDefault="00000000">
      <w:pPr>
        <w:pStyle w:val="Heading3"/>
        <w:rPr>
          <w:lang w:val="fr-CA"/>
        </w:rPr>
      </w:pPr>
      <w:bookmarkStart w:id="97" w:name="_et6here5s97n" w:colFirst="0" w:colLast="0"/>
      <w:bookmarkEnd w:id="97"/>
      <w:r w:rsidRPr="0012433E">
        <w:rPr>
          <w:szCs w:val="23"/>
          <w:lang w:val="fr-CA"/>
        </w:rPr>
        <w:t>3.1.2 Pourquoi commencer par les ressources</w:t>
      </w:r>
    </w:p>
    <w:p w14:paraId="7F058032" w14:textId="77777777" w:rsidR="00DD12A9" w:rsidRPr="0012433E" w:rsidRDefault="00000000">
      <w:pPr>
        <w:rPr>
          <w:lang w:val="fr-CA"/>
        </w:rPr>
      </w:pPr>
      <w:r w:rsidRPr="0012433E">
        <w:rPr>
          <w:szCs w:val="21"/>
          <w:lang w:val="fr-CA"/>
        </w:rPr>
        <w:t>Commencer par les ressources change la qualité de l’analyse.</w:t>
      </w:r>
    </w:p>
    <w:p w14:paraId="1113F9A6" w14:textId="77777777" w:rsidR="00DD12A9" w:rsidRPr="0012433E" w:rsidRDefault="00000000">
      <w:pPr>
        <w:spacing w:after="0"/>
        <w:rPr>
          <w:lang w:val="fr-CA"/>
        </w:rPr>
      </w:pPr>
      <w:r w:rsidRPr="0012433E">
        <w:rPr>
          <w:szCs w:val="21"/>
          <w:lang w:val="fr-CA"/>
        </w:rPr>
        <w:t>Une lecture centrée seulement sur les manques conduit souvent à :</w:t>
      </w:r>
    </w:p>
    <w:p w14:paraId="465D15F8"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sous-estimer les personnes concernées ;</w:t>
      </w:r>
    </w:p>
    <w:p w14:paraId="7C209B90"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ignorer des appuis déjà disponibles ;</w:t>
      </w:r>
    </w:p>
    <w:p w14:paraId="09FCE6AA"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proposer trop vite une solution extérieure ;</w:t>
      </w:r>
    </w:p>
    <w:p w14:paraId="4629CB45"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répéter un travail déjà fait ;</w:t>
      </w:r>
    </w:p>
    <w:p w14:paraId="4C67E2CB" w14:textId="77777777" w:rsidR="00DD12A9" w:rsidRPr="0012433E" w:rsidRDefault="00000000">
      <w:pPr>
        <w:numPr>
          <w:ilvl w:val="0"/>
          <w:numId w:val="1"/>
        </w:numPr>
        <w:spacing w:after="80" w:line="240" w:lineRule="auto"/>
        <w:rPr>
          <w:rFonts w:ascii="Arial" w:eastAsia="Arial" w:hAnsi="Arial" w:cs="Arial"/>
          <w:sz w:val="22"/>
          <w:szCs w:val="22"/>
          <w:lang w:val="fr-CA"/>
        </w:rPr>
      </w:pPr>
      <w:r w:rsidRPr="0012433E">
        <w:rPr>
          <w:szCs w:val="21"/>
          <w:lang w:val="fr-CA"/>
        </w:rPr>
        <w:t>confondre absence de coordination et absence totale de ressources.</w:t>
      </w:r>
    </w:p>
    <w:p w14:paraId="48745F96" w14:textId="77777777" w:rsidR="00DD12A9" w:rsidRPr="0012433E" w:rsidRDefault="00000000">
      <w:pPr>
        <w:spacing w:after="0"/>
        <w:rPr>
          <w:lang w:val="fr-CA"/>
        </w:rPr>
      </w:pPr>
      <w:r w:rsidRPr="0012433E">
        <w:rPr>
          <w:szCs w:val="21"/>
          <w:lang w:val="fr-CA"/>
        </w:rPr>
        <w:t>À l’inverse, un inventaire des ressources permet de demander :</w:t>
      </w:r>
    </w:p>
    <w:p w14:paraId="3383CF2A"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qu’est-ce qui existe déjà ;</w:t>
      </w:r>
    </w:p>
    <w:p w14:paraId="62AF57A5" w14:textId="77777777" w:rsidR="00DD12A9" w:rsidRDefault="00000000">
      <w:pPr>
        <w:numPr>
          <w:ilvl w:val="0"/>
          <w:numId w:val="1"/>
        </w:numPr>
        <w:spacing w:after="0" w:line="240" w:lineRule="auto"/>
        <w:rPr>
          <w:rFonts w:ascii="Arial" w:eastAsia="Arial" w:hAnsi="Arial" w:cs="Arial"/>
          <w:sz w:val="22"/>
          <w:szCs w:val="22"/>
        </w:rPr>
      </w:pPr>
      <w:r>
        <w:rPr>
          <w:szCs w:val="21"/>
        </w:rPr>
        <w:t>qui le porte ;</w:t>
      </w:r>
    </w:p>
    <w:p w14:paraId="7BC24987"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à quoi cela peut servir ;</w:t>
      </w:r>
    </w:p>
    <w:p w14:paraId="678BB228"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dans quelles conditions cela peut être mobilisé ;</w:t>
      </w:r>
    </w:p>
    <w:p w14:paraId="753E9AF2" w14:textId="77777777" w:rsidR="00DD12A9" w:rsidRPr="0012433E" w:rsidRDefault="00000000">
      <w:pPr>
        <w:numPr>
          <w:ilvl w:val="0"/>
          <w:numId w:val="1"/>
        </w:numPr>
        <w:spacing w:after="80" w:line="240" w:lineRule="auto"/>
        <w:rPr>
          <w:rFonts w:ascii="Arial" w:eastAsia="Arial" w:hAnsi="Arial" w:cs="Arial"/>
          <w:sz w:val="22"/>
          <w:szCs w:val="22"/>
          <w:lang w:val="fr-CA"/>
        </w:rPr>
      </w:pPr>
      <w:r w:rsidRPr="0012433E">
        <w:rPr>
          <w:szCs w:val="21"/>
          <w:lang w:val="fr-CA"/>
        </w:rPr>
        <w:t>quelles limites ou protections doivent être respectées.</w:t>
      </w:r>
    </w:p>
    <w:p w14:paraId="7DCB1DC3" w14:textId="77777777" w:rsidR="00DD12A9" w:rsidRPr="0012433E" w:rsidRDefault="00000000">
      <w:pPr>
        <w:rPr>
          <w:lang w:val="fr-CA"/>
        </w:rPr>
      </w:pPr>
      <w:r w:rsidRPr="0012433E">
        <w:rPr>
          <w:szCs w:val="21"/>
          <w:lang w:val="fr-CA"/>
        </w:rPr>
        <w:t>Cette manière de voir prépare une action plus située, plus prudente et plus réaliste. Elle rejoint aussi les approches relationnelles de la connaissance : une ressource n’a de sens qu’en lien avec un contexte, des personnes et des responsabilités (Wilson, 2008 ; Smith, 2021).</w:t>
      </w:r>
    </w:p>
    <w:p w14:paraId="1A0DC471" w14:textId="77777777" w:rsidR="0012433E" w:rsidRPr="0012433E" w:rsidRDefault="0012433E">
      <w:pPr>
        <w:spacing w:after="0" w:line="276" w:lineRule="auto"/>
        <w:rPr>
          <w:b/>
          <w:bCs/>
          <w:sz w:val="23"/>
          <w:szCs w:val="23"/>
          <w:lang w:val="fr-CA"/>
        </w:rPr>
      </w:pPr>
      <w:bookmarkStart w:id="98" w:name="_65z88t4t5veu" w:colFirst="0" w:colLast="0"/>
      <w:bookmarkEnd w:id="98"/>
      <w:r w:rsidRPr="0012433E">
        <w:rPr>
          <w:szCs w:val="23"/>
          <w:lang w:val="fr-CA"/>
        </w:rPr>
        <w:br w:type="page"/>
      </w:r>
    </w:p>
    <w:p w14:paraId="7441B8C0" w14:textId="4FF8E248" w:rsidR="00DD12A9" w:rsidRPr="0012433E" w:rsidRDefault="00000000">
      <w:pPr>
        <w:pStyle w:val="Heading3"/>
        <w:rPr>
          <w:lang w:val="fr-CA"/>
        </w:rPr>
      </w:pPr>
      <w:r w:rsidRPr="0012433E">
        <w:rPr>
          <w:szCs w:val="23"/>
          <w:lang w:val="fr-CA"/>
        </w:rPr>
        <w:lastRenderedPageBreak/>
        <w:t>3.1.3 Place du chapitre dans le guide</w:t>
      </w:r>
    </w:p>
    <w:p w14:paraId="185981C8" w14:textId="77777777" w:rsidR="00DD12A9" w:rsidRPr="0012433E" w:rsidRDefault="00000000">
      <w:pPr>
        <w:rPr>
          <w:lang w:val="fr-CA"/>
        </w:rPr>
      </w:pPr>
      <w:r w:rsidRPr="0012433E">
        <w:rPr>
          <w:szCs w:val="21"/>
          <w:lang w:val="fr-CA"/>
        </w:rPr>
        <w:t>Le chapitre 2 a déplacé le regard : ne pas commencer seulement par les problèmes.</w:t>
      </w:r>
    </w:p>
    <w:p w14:paraId="3CD49C04" w14:textId="77777777" w:rsidR="00DD12A9" w:rsidRPr="0012433E" w:rsidRDefault="00000000">
      <w:pPr>
        <w:rPr>
          <w:lang w:val="fr-CA"/>
        </w:rPr>
      </w:pPr>
      <w:r w:rsidRPr="0012433E">
        <w:rPr>
          <w:szCs w:val="21"/>
          <w:lang w:val="fr-CA"/>
        </w:rPr>
        <w:t xml:space="preserve">Le chapitre 3 transforme ce déplacement en production. Il fait apparaître une première trace structurée : </w:t>
      </w:r>
      <w:r w:rsidRPr="0012433E">
        <w:rPr>
          <w:b/>
          <w:bCs/>
          <w:szCs w:val="21"/>
          <w:lang w:val="fr-CA"/>
        </w:rPr>
        <w:t>la carte des ressources</w:t>
      </w:r>
      <w:r w:rsidRPr="0012433E">
        <w:rPr>
          <w:szCs w:val="21"/>
          <w:lang w:val="fr-CA"/>
        </w:rPr>
        <w:t>.</w:t>
      </w:r>
    </w:p>
    <w:p w14:paraId="43720E6F" w14:textId="77777777" w:rsidR="00DD12A9" w:rsidRPr="0012433E" w:rsidRDefault="00000000">
      <w:pPr>
        <w:rPr>
          <w:lang w:val="fr-CA"/>
        </w:rPr>
      </w:pPr>
      <w:r w:rsidRPr="0012433E">
        <w:rPr>
          <w:szCs w:val="21"/>
          <w:lang w:val="fr-CA"/>
        </w:rPr>
        <w:t>Cette carte n’est pas encore une solution. Elle sert à mieux voir le terrain avant d’écouter plus finement les personnes, puis avant de distinguer les faits, hypothèses et interprétations. La structure attendue du chapitre et sa fonction de première vraie production sont explicitement prévues dans l’outline détaillé et dans le standard de numérotation retenu.</w:t>
      </w:r>
    </w:p>
    <w:p w14:paraId="09A08F05" w14:textId="77777777" w:rsidR="00DD12A9" w:rsidRPr="0012433E" w:rsidRDefault="00000000">
      <w:pPr>
        <w:pStyle w:val="Heading3"/>
        <w:rPr>
          <w:lang w:val="fr-CA"/>
        </w:rPr>
      </w:pPr>
      <w:bookmarkStart w:id="99" w:name="_yoe2fo51gn5g" w:colFirst="0" w:colLast="0"/>
      <w:bookmarkEnd w:id="99"/>
      <w:r w:rsidRPr="0012433E">
        <w:rPr>
          <w:szCs w:val="23"/>
          <w:lang w:val="fr-CA"/>
        </w:rPr>
        <w:t>3.1.4 Application au Grand Dossier COVID</w:t>
      </w:r>
    </w:p>
    <w:p w14:paraId="6F9B6C5C" w14:textId="77777777" w:rsidR="00DD12A9" w:rsidRDefault="00000000">
      <w:pPr>
        <w:spacing w:after="0"/>
      </w:pPr>
      <w:r w:rsidRPr="0012433E">
        <w:rPr>
          <w:szCs w:val="21"/>
          <w:lang w:val="fr-CA"/>
        </w:rPr>
        <w:t xml:space="preserve">Dans le Grand Dossier COVID, l’inventaire des ressources empêche de réduire la crise à une liste d’échecs. </w:t>
      </w:r>
      <w:r>
        <w:rPr>
          <w:szCs w:val="21"/>
        </w:rPr>
        <w:t>Il oblige à demander :</w:t>
      </w:r>
    </w:p>
    <w:p w14:paraId="3898F271"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quelles ressources existaient déjà avant la crise ;</w:t>
      </w:r>
    </w:p>
    <w:p w14:paraId="5E99BDFA" w14:textId="77777777" w:rsidR="00DD12A9" w:rsidRDefault="00000000">
      <w:pPr>
        <w:numPr>
          <w:ilvl w:val="0"/>
          <w:numId w:val="1"/>
        </w:numPr>
        <w:spacing w:after="0" w:line="240" w:lineRule="auto"/>
        <w:rPr>
          <w:rFonts w:ascii="Arial" w:eastAsia="Arial" w:hAnsi="Arial" w:cs="Arial"/>
          <w:sz w:val="22"/>
          <w:szCs w:val="22"/>
        </w:rPr>
      </w:pPr>
      <w:r>
        <w:rPr>
          <w:szCs w:val="21"/>
        </w:rPr>
        <w:t>lesquelles ont été mobilisées ;</w:t>
      </w:r>
    </w:p>
    <w:p w14:paraId="4B1A135C" w14:textId="77777777" w:rsidR="00DD12A9" w:rsidRDefault="00000000">
      <w:pPr>
        <w:numPr>
          <w:ilvl w:val="0"/>
          <w:numId w:val="1"/>
        </w:numPr>
        <w:spacing w:after="0" w:line="240" w:lineRule="auto"/>
        <w:rPr>
          <w:rFonts w:ascii="Arial" w:eastAsia="Arial" w:hAnsi="Arial" w:cs="Arial"/>
          <w:sz w:val="22"/>
          <w:szCs w:val="22"/>
        </w:rPr>
      </w:pPr>
      <w:r>
        <w:rPr>
          <w:szCs w:val="21"/>
        </w:rPr>
        <w:t>lesquelles ont été ignorées ;</w:t>
      </w:r>
    </w:p>
    <w:p w14:paraId="42658DB5" w14:textId="77777777" w:rsidR="00DD12A9" w:rsidRDefault="00000000">
      <w:pPr>
        <w:numPr>
          <w:ilvl w:val="0"/>
          <w:numId w:val="1"/>
        </w:numPr>
        <w:spacing w:after="0" w:line="240" w:lineRule="auto"/>
        <w:rPr>
          <w:rFonts w:ascii="Arial" w:eastAsia="Arial" w:hAnsi="Arial" w:cs="Arial"/>
          <w:sz w:val="22"/>
          <w:szCs w:val="22"/>
        </w:rPr>
      </w:pPr>
      <w:r>
        <w:rPr>
          <w:szCs w:val="21"/>
        </w:rPr>
        <w:t>lesquelles ont été surchargées ;</w:t>
      </w:r>
    </w:p>
    <w:p w14:paraId="4CFA3810" w14:textId="77777777" w:rsidR="00DD12A9" w:rsidRPr="0012433E" w:rsidRDefault="00000000">
      <w:pPr>
        <w:numPr>
          <w:ilvl w:val="0"/>
          <w:numId w:val="1"/>
        </w:numPr>
        <w:spacing w:after="0" w:line="240" w:lineRule="auto"/>
        <w:rPr>
          <w:rFonts w:ascii="Arial" w:eastAsia="Arial" w:hAnsi="Arial" w:cs="Arial"/>
          <w:sz w:val="22"/>
          <w:szCs w:val="22"/>
          <w:lang w:val="fr-CA"/>
        </w:rPr>
      </w:pPr>
      <w:r w:rsidRPr="0012433E">
        <w:rPr>
          <w:szCs w:val="21"/>
          <w:lang w:val="fr-CA"/>
        </w:rPr>
        <w:t>lesquelles étaient présentes mais mal coordonnées ;</w:t>
      </w:r>
    </w:p>
    <w:p w14:paraId="36459973" w14:textId="77777777" w:rsidR="00DD12A9" w:rsidRPr="0012433E" w:rsidRDefault="00000000">
      <w:pPr>
        <w:numPr>
          <w:ilvl w:val="0"/>
          <w:numId w:val="1"/>
        </w:numPr>
        <w:spacing w:after="80" w:line="240" w:lineRule="auto"/>
        <w:rPr>
          <w:rFonts w:ascii="Arial" w:eastAsia="Arial" w:hAnsi="Arial" w:cs="Arial"/>
          <w:sz w:val="22"/>
          <w:szCs w:val="22"/>
          <w:lang w:val="fr-CA"/>
        </w:rPr>
      </w:pPr>
      <w:r w:rsidRPr="0012433E">
        <w:rPr>
          <w:szCs w:val="21"/>
          <w:lang w:val="fr-CA"/>
        </w:rPr>
        <w:t>lesquelles demeurent sensibles ou difficiles à réutiliser.</w:t>
      </w:r>
    </w:p>
    <w:p w14:paraId="271CB03D" w14:textId="77777777" w:rsidR="00DD12A9" w:rsidRPr="0012433E" w:rsidRDefault="00000000">
      <w:pPr>
        <w:spacing w:after="0"/>
        <w:rPr>
          <w:lang w:val="fr-CA"/>
        </w:rPr>
      </w:pPr>
      <w:r w:rsidRPr="0012433E">
        <w:rPr>
          <w:szCs w:val="21"/>
          <w:lang w:val="fr-CA"/>
        </w:rPr>
        <w:t>Exemples de ressources à repérer :</w:t>
      </w:r>
    </w:p>
    <w:p w14:paraId="12A1D760" w14:textId="77777777" w:rsidR="00DD12A9" w:rsidRDefault="00000000">
      <w:pPr>
        <w:numPr>
          <w:ilvl w:val="0"/>
          <w:numId w:val="1"/>
        </w:numPr>
        <w:spacing w:after="0" w:line="240" w:lineRule="auto"/>
        <w:rPr>
          <w:rFonts w:ascii="Arial" w:eastAsia="Arial" w:hAnsi="Arial" w:cs="Arial"/>
          <w:sz w:val="22"/>
          <w:szCs w:val="22"/>
        </w:rPr>
      </w:pPr>
      <w:r>
        <w:rPr>
          <w:szCs w:val="21"/>
        </w:rPr>
        <w:t>plans de pandémie ;</w:t>
      </w:r>
    </w:p>
    <w:p w14:paraId="65D02EBA" w14:textId="77777777" w:rsidR="00DD12A9" w:rsidRDefault="00000000">
      <w:pPr>
        <w:numPr>
          <w:ilvl w:val="0"/>
          <w:numId w:val="1"/>
        </w:numPr>
        <w:spacing w:after="0" w:line="240" w:lineRule="auto"/>
        <w:rPr>
          <w:rFonts w:ascii="Arial" w:eastAsia="Arial" w:hAnsi="Arial" w:cs="Arial"/>
          <w:sz w:val="22"/>
          <w:szCs w:val="22"/>
        </w:rPr>
      </w:pPr>
      <w:r>
        <w:rPr>
          <w:szCs w:val="21"/>
        </w:rPr>
        <w:t>santé publique ;</w:t>
      </w:r>
    </w:p>
    <w:p w14:paraId="7E9D7FE4" w14:textId="77777777" w:rsidR="00DD12A9" w:rsidRDefault="00000000">
      <w:pPr>
        <w:numPr>
          <w:ilvl w:val="0"/>
          <w:numId w:val="1"/>
        </w:numPr>
        <w:spacing w:after="0" w:line="240" w:lineRule="auto"/>
        <w:rPr>
          <w:rFonts w:ascii="Arial" w:eastAsia="Arial" w:hAnsi="Arial" w:cs="Arial"/>
          <w:sz w:val="22"/>
          <w:szCs w:val="22"/>
        </w:rPr>
      </w:pPr>
      <w:r>
        <w:rPr>
          <w:szCs w:val="21"/>
        </w:rPr>
        <w:t>médecins de terrain ;</w:t>
      </w:r>
    </w:p>
    <w:p w14:paraId="7B40445D" w14:textId="77777777" w:rsidR="00DD12A9" w:rsidRDefault="00000000">
      <w:pPr>
        <w:numPr>
          <w:ilvl w:val="0"/>
          <w:numId w:val="1"/>
        </w:numPr>
        <w:spacing w:after="0" w:line="240" w:lineRule="auto"/>
        <w:rPr>
          <w:rFonts w:ascii="Arial" w:eastAsia="Arial" w:hAnsi="Arial" w:cs="Arial"/>
          <w:sz w:val="22"/>
          <w:szCs w:val="22"/>
        </w:rPr>
      </w:pPr>
      <w:r>
        <w:rPr>
          <w:szCs w:val="21"/>
        </w:rPr>
        <w:t>infirmières ;</w:t>
      </w:r>
    </w:p>
    <w:p w14:paraId="6B8B8B69" w14:textId="77777777" w:rsidR="00DD12A9" w:rsidRDefault="00000000">
      <w:pPr>
        <w:numPr>
          <w:ilvl w:val="0"/>
          <w:numId w:val="1"/>
        </w:numPr>
        <w:spacing w:after="0" w:line="240" w:lineRule="auto"/>
        <w:rPr>
          <w:rFonts w:ascii="Arial" w:eastAsia="Arial" w:hAnsi="Arial" w:cs="Arial"/>
          <w:sz w:val="22"/>
          <w:szCs w:val="22"/>
        </w:rPr>
      </w:pPr>
      <w:r>
        <w:rPr>
          <w:szCs w:val="21"/>
        </w:rPr>
        <w:t>pharmaciens ;</w:t>
      </w:r>
    </w:p>
    <w:p w14:paraId="63701D13" w14:textId="77777777" w:rsidR="00DD12A9" w:rsidRDefault="00000000">
      <w:pPr>
        <w:numPr>
          <w:ilvl w:val="0"/>
          <w:numId w:val="1"/>
        </w:numPr>
        <w:spacing w:after="0" w:line="240" w:lineRule="auto"/>
        <w:rPr>
          <w:rFonts w:ascii="Arial" w:eastAsia="Arial" w:hAnsi="Arial" w:cs="Arial"/>
          <w:sz w:val="22"/>
          <w:szCs w:val="22"/>
        </w:rPr>
      </w:pPr>
      <w:r>
        <w:rPr>
          <w:szCs w:val="21"/>
        </w:rPr>
        <w:t>écoles ;</w:t>
      </w:r>
    </w:p>
    <w:p w14:paraId="5F184B53" w14:textId="77777777" w:rsidR="00DD12A9" w:rsidRDefault="00000000">
      <w:pPr>
        <w:numPr>
          <w:ilvl w:val="0"/>
          <w:numId w:val="1"/>
        </w:numPr>
        <w:spacing w:after="0" w:line="240" w:lineRule="auto"/>
        <w:rPr>
          <w:rFonts w:ascii="Arial" w:eastAsia="Arial" w:hAnsi="Arial" w:cs="Arial"/>
          <w:sz w:val="22"/>
          <w:szCs w:val="22"/>
        </w:rPr>
      </w:pPr>
      <w:r>
        <w:rPr>
          <w:szCs w:val="21"/>
        </w:rPr>
        <w:t>organismes communautaires ;</w:t>
      </w:r>
    </w:p>
    <w:p w14:paraId="420E9ECC" w14:textId="77777777" w:rsidR="00DD12A9" w:rsidRDefault="00000000">
      <w:pPr>
        <w:numPr>
          <w:ilvl w:val="0"/>
          <w:numId w:val="1"/>
        </w:numPr>
        <w:spacing w:after="0" w:line="240" w:lineRule="auto"/>
        <w:rPr>
          <w:rFonts w:ascii="Arial" w:eastAsia="Arial" w:hAnsi="Arial" w:cs="Arial"/>
          <w:sz w:val="22"/>
          <w:szCs w:val="22"/>
        </w:rPr>
      </w:pPr>
      <w:r>
        <w:rPr>
          <w:szCs w:val="21"/>
        </w:rPr>
        <w:t>familles ;</w:t>
      </w:r>
    </w:p>
    <w:p w14:paraId="45EEC450" w14:textId="77777777" w:rsidR="00DD12A9" w:rsidRDefault="00000000">
      <w:pPr>
        <w:numPr>
          <w:ilvl w:val="0"/>
          <w:numId w:val="1"/>
        </w:numPr>
        <w:spacing w:after="0" w:line="240" w:lineRule="auto"/>
        <w:rPr>
          <w:rFonts w:ascii="Arial" w:eastAsia="Arial" w:hAnsi="Arial" w:cs="Arial"/>
          <w:sz w:val="22"/>
          <w:szCs w:val="22"/>
        </w:rPr>
      </w:pPr>
      <w:r>
        <w:rPr>
          <w:szCs w:val="21"/>
        </w:rPr>
        <w:t>municipalités ;</w:t>
      </w:r>
    </w:p>
    <w:p w14:paraId="73EE007C" w14:textId="77777777" w:rsidR="00DD12A9" w:rsidRDefault="00000000">
      <w:pPr>
        <w:numPr>
          <w:ilvl w:val="0"/>
          <w:numId w:val="1"/>
        </w:numPr>
        <w:spacing w:after="0" w:line="240" w:lineRule="auto"/>
        <w:rPr>
          <w:rFonts w:ascii="Arial" w:eastAsia="Arial" w:hAnsi="Arial" w:cs="Arial"/>
          <w:sz w:val="22"/>
          <w:szCs w:val="22"/>
        </w:rPr>
      </w:pPr>
      <w:r>
        <w:rPr>
          <w:szCs w:val="21"/>
        </w:rPr>
        <w:t>radios locales ;</w:t>
      </w:r>
    </w:p>
    <w:p w14:paraId="0C958392" w14:textId="77777777" w:rsidR="00DD12A9" w:rsidRDefault="00000000">
      <w:pPr>
        <w:numPr>
          <w:ilvl w:val="0"/>
          <w:numId w:val="1"/>
        </w:numPr>
        <w:spacing w:after="0" w:line="240" w:lineRule="auto"/>
        <w:rPr>
          <w:rFonts w:ascii="Arial" w:eastAsia="Arial" w:hAnsi="Arial" w:cs="Arial"/>
          <w:sz w:val="22"/>
          <w:szCs w:val="22"/>
        </w:rPr>
      </w:pPr>
      <w:r>
        <w:rPr>
          <w:szCs w:val="21"/>
        </w:rPr>
        <w:t>réseaux de bénévoles ;</w:t>
      </w:r>
    </w:p>
    <w:p w14:paraId="5EE52884" w14:textId="77777777" w:rsidR="00DD12A9" w:rsidRDefault="00000000">
      <w:pPr>
        <w:numPr>
          <w:ilvl w:val="0"/>
          <w:numId w:val="1"/>
        </w:numPr>
        <w:spacing w:after="0" w:line="240" w:lineRule="auto"/>
        <w:rPr>
          <w:rFonts w:ascii="Arial" w:eastAsia="Arial" w:hAnsi="Arial" w:cs="Arial"/>
          <w:sz w:val="22"/>
          <w:szCs w:val="22"/>
        </w:rPr>
      </w:pPr>
      <w:r>
        <w:rPr>
          <w:szCs w:val="21"/>
        </w:rPr>
        <w:t>savoirs issus d’épidémies précédentes ;</w:t>
      </w:r>
    </w:p>
    <w:p w14:paraId="18503DCD" w14:textId="77777777" w:rsidR="00DD12A9" w:rsidRDefault="00000000">
      <w:pPr>
        <w:numPr>
          <w:ilvl w:val="0"/>
          <w:numId w:val="1"/>
        </w:numPr>
        <w:spacing w:after="0" w:line="240" w:lineRule="auto"/>
        <w:rPr>
          <w:rFonts w:ascii="Arial" w:eastAsia="Arial" w:hAnsi="Arial" w:cs="Arial"/>
          <w:sz w:val="22"/>
          <w:szCs w:val="22"/>
        </w:rPr>
      </w:pPr>
      <w:r>
        <w:rPr>
          <w:szCs w:val="21"/>
        </w:rPr>
        <w:t>données hospitalières ;</w:t>
      </w:r>
    </w:p>
    <w:p w14:paraId="595F9FE3" w14:textId="77777777" w:rsidR="00DD12A9" w:rsidRDefault="00000000">
      <w:pPr>
        <w:numPr>
          <w:ilvl w:val="0"/>
          <w:numId w:val="1"/>
        </w:numPr>
        <w:spacing w:after="0" w:line="240" w:lineRule="auto"/>
        <w:rPr>
          <w:rFonts w:ascii="Arial" w:eastAsia="Arial" w:hAnsi="Arial" w:cs="Arial"/>
          <w:sz w:val="22"/>
          <w:szCs w:val="22"/>
        </w:rPr>
      </w:pPr>
      <w:r>
        <w:rPr>
          <w:szCs w:val="21"/>
        </w:rPr>
        <w:t>lieux de distribution ;</w:t>
      </w:r>
    </w:p>
    <w:p w14:paraId="4485AD11" w14:textId="77777777" w:rsidR="00DD12A9" w:rsidRDefault="00000000">
      <w:pPr>
        <w:numPr>
          <w:ilvl w:val="0"/>
          <w:numId w:val="1"/>
        </w:numPr>
        <w:spacing w:after="0" w:line="240" w:lineRule="auto"/>
        <w:rPr>
          <w:rFonts w:ascii="Arial" w:eastAsia="Arial" w:hAnsi="Arial" w:cs="Arial"/>
          <w:sz w:val="22"/>
          <w:szCs w:val="22"/>
        </w:rPr>
      </w:pPr>
      <w:r>
        <w:rPr>
          <w:szCs w:val="21"/>
        </w:rPr>
        <w:t>équipes logistiques ;</w:t>
      </w:r>
    </w:p>
    <w:p w14:paraId="574D4AB4" w14:textId="77777777" w:rsidR="00DD12A9" w:rsidRDefault="00000000">
      <w:pPr>
        <w:numPr>
          <w:ilvl w:val="0"/>
          <w:numId w:val="1"/>
        </w:numPr>
        <w:spacing w:after="0" w:line="240" w:lineRule="auto"/>
        <w:rPr>
          <w:rFonts w:ascii="Arial" w:eastAsia="Arial" w:hAnsi="Arial" w:cs="Arial"/>
          <w:sz w:val="22"/>
          <w:szCs w:val="22"/>
        </w:rPr>
      </w:pPr>
      <w:r>
        <w:rPr>
          <w:szCs w:val="21"/>
        </w:rPr>
        <w:t>experts critiques ;</w:t>
      </w:r>
    </w:p>
    <w:p w14:paraId="4B37B9F3" w14:textId="77777777" w:rsidR="00DD12A9" w:rsidRDefault="00000000">
      <w:pPr>
        <w:numPr>
          <w:ilvl w:val="0"/>
          <w:numId w:val="1"/>
        </w:numPr>
        <w:spacing w:after="0" w:line="240" w:lineRule="auto"/>
        <w:rPr>
          <w:rFonts w:ascii="Arial" w:eastAsia="Arial" w:hAnsi="Arial" w:cs="Arial"/>
          <w:sz w:val="22"/>
          <w:szCs w:val="22"/>
        </w:rPr>
      </w:pPr>
      <w:r>
        <w:rPr>
          <w:szCs w:val="21"/>
        </w:rPr>
        <w:t>expériences locales.</w:t>
      </w:r>
      <w:r>
        <w:br w:type="page"/>
      </w:r>
    </w:p>
    <w:p w14:paraId="33E581F5" w14:textId="77777777" w:rsidR="00DD12A9" w:rsidRDefault="00000000">
      <w:pPr>
        <w:pStyle w:val="Heading2"/>
      </w:pPr>
      <w:bookmarkStart w:id="100" w:name="_bdkq3av9ygd3" w:colFirst="0" w:colLast="0"/>
      <w:bookmarkStart w:id="101" w:name="_Toc230000973"/>
      <w:bookmarkEnd w:id="100"/>
      <w:r>
        <w:rPr>
          <w:szCs w:val="26"/>
        </w:rPr>
        <w:lastRenderedPageBreak/>
        <w:t>3.2 Distinguer — Ressource, besoin, solution</w:t>
      </w:r>
      <w:bookmarkEnd w:id="101"/>
    </w:p>
    <w:p w14:paraId="06B77650" w14:textId="77777777" w:rsidR="00DD12A9" w:rsidRDefault="00000000">
      <w:pPr>
        <w:pStyle w:val="Heading3"/>
      </w:pPr>
      <w:bookmarkStart w:id="102" w:name="_k1ouhcocqy03" w:colFirst="0" w:colLast="0"/>
      <w:bookmarkEnd w:id="102"/>
      <w:r>
        <w:rPr>
          <w:szCs w:val="23"/>
        </w:rPr>
        <w:t>3.2.1 Distinctions importantes</w:t>
      </w:r>
    </w:p>
    <w:p w14:paraId="47429A87" w14:textId="77777777" w:rsidR="00DD12A9" w:rsidRPr="0012433E" w:rsidRDefault="00000000">
      <w:pPr>
        <w:pStyle w:val="KK-Formule"/>
        <w:rPr>
          <w:lang w:val="fr-CA"/>
        </w:rPr>
      </w:pPr>
      <w:r w:rsidRPr="0012433E">
        <w:rPr>
          <w:lang w:val="fr-CA"/>
        </w:rPr>
        <w:t>Avant de classer les ressources, il faut clarifier quelques distinctions simples.</w:t>
      </w:r>
    </w:p>
    <w:tbl>
      <w:tblPr>
        <w:tblStyle w:val="a3"/>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00"/>
        <w:gridCol w:w="5553"/>
      </w:tblGrid>
      <w:tr w:rsidR="00DD12A9" w14:paraId="3D45F4BD"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612F011C" w14:textId="77777777" w:rsidR="00DD12A9" w:rsidRDefault="00000000">
            <w:pPr>
              <w:spacing w:after="40" w:line="240" w:lineRule="auto"/>
              <w:rPr>
                <w:b/>
                <w:bCs/>
              </w:rPr>
            </w:pPr>
            <w:r>
              <w:rPr>
                <w:b/>
                <w:bCs/>
                <w:color w:val="FFFFFF"/>
                <w:sz w:val="19"/>
              </w:rPr>
              <w:t>À distinguer</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634A87BB" w14:textId="77777777" w:rsidR="00DD12A9" w:rsidRDefault="00000000">
            <w:pPr>
              <w:spacing w:after="40" w:line="240" w:lineRule="auto"/>
              <w:rPr>
                <w:b/>
                <w:bCs/>
              </w:rPr>
            </w:pPr>
            <w:r>
              <w:rPr>
                <w:b/>
                <w:bCs/>
                <w:color w:val="FFFFFF"/>
                <w:sz w:val="19"/>
              </w:rPr>
              <w:t>Pourquoi c’est important</w:t>
            </w:r>
          </w:p>
        </w:tc>
      </w:tr>
      <w:tr w:rsidR="00DD12A9" w:rsidRPr="00003734" w14:paraId="27CD2C70"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FCACE67" w14:textId="77777777" w:rsidR="00DD12A9" w:rsidRDefault="00000000">
            <w:pPr>
              <w:spacing w:after="40" w:line="240" w:lineRule="auto"/>
            </w:pPr>
            <w:r>
              <w:rPr>
                <w:sz w:val="19"/>
              </w:rPr>
              <w:t>Ressource / besoin</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25D13CB" w14:textId="77777777" w:rsidR="00DD12A9" w:rsidRPr="0012433E" w:rsidRDefault="00000000">
            <w:pPr>
              <w:spacing w:after="40" w:line="240" w:lineRule="auto"/>
              <w:rPr>
                <w:lang w:val="fr-CA"/>
              </w:rPr>
            </w:pPr>
            <w:r w:rsidRPr="0012433E">
              <w:rPr>
                <w:sz w:val="19"/>
                <w:lang w:val="fr-CA"/>
              </w:rPr>
              <w:t>Une ressource est un appui existant ; un besoin indique ce qui manque ou ce qui doit être soutenu.</w:t>
            </w:r>
          </w:p>
        </w:tc>
      </w:tr>
      <w:tr w:rsidR="00DD12A9" w:rsidRPr="00003734" w14:paraId="290DAA20"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52E886D" w14:textId="77777777" w:rsidR="00DD12A9" w:rsidRDefault="00000000">
            <w:pPr>
              <w:spacing w:after="40" w:line="240" w:lineRule="auto"/>
            </w:pPr>
            <w:r>
              <w:rPr>
                <w:sz w:val="19"/>
              </w:rPr>
              <w:t>Ressource / solution</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53478DD" w14:textId="77777777" w:rsidR="00DD12A9" w:rsidRPr="0012433E" w:rsidRDefault="00000000">
            <w:pPr>
              <w:spacing w:after="40" w:line="240" w:lineRule="auto"/>
              <w:rPr>
                <w:lang w:val="fr-CA"/>
              </w:rPr>
            </w:pPr>
            <w:r w:rsidRPr="0012433E">
              <w:rPr>
                <w:sz w:val="19"/>
                <w:lang w:val="fr-CA"/>
              </w:rPr>
              <w:t>Une ressource peut aider à agir, mais elle n’est pas encore une stratégie ou une décision.</w:t>
            </w:r>
          </w:p>
        </w:tc>
      </w:tr>
      <w:tr w:rsidR="00DD12A9" w:rsidRPr="00003734" w14:paraId="7EDAC295"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C44606D" w14:textId="77777777" w:rsidR="00DD12A9" w:rsidRDefault="00000000">
            <w:pPr>
              <w:spacing w:after="40" w:line="240" w:lineRule="auto"/>
            </w:pPr>
            <w:r>
              <w:rPr>
                <w:sz w:val="19"/>
              </w:rPr>
              <w:t>Présence / accès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633DE0F" w14:textId="77777777" w:rsidR="00DD12A9" w:rsidRPr="0012433E" w:rsidRDefault="00000000">
            <w:pPr>
              <w:spacing w:after="40" w:line="240" w:lineRule="auto"/>
              <w:rPr>
                <w:lang w:val="fr-CA"/>
              </w:rPr>
            </w:pPr>
            <w:r w:rsidRPr="0012433E">
              <w:rPr>
                <w:sz w:val="19"/>
                <w:lang w:val="fr-CA"/>
              </w:rPr>
              <w:t>Une ressource peut exister sans être réellement accessible.</w:t>
            </w:r>
          </w:p>
        </w:tc>
      </w:tr>
      <w:tr w:rsidR="00DD12A9" w:rsidRPr="00003734" w14:paraId="690650B5"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967C5DE" w14:textId="77777777" w:rsidR="00DD12A9" w:rsidRDefault="00000000">
            <w:pPr>
              <w:spacing w:after="40" w:line="240" w:lineRule="auto"/>
            </w:pPr>
            <w:r>
              <w:rPr>
                <w:sz w:val="19"/>
              </w:rPr>
              <w:t>Accès / permission</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D1E9351" w14:textId="77777777" w:rsidR="00DD12A9" w:rsidRPr="0012433E" w:rsidRDefault="00000000">
            <w:pPr>
              <w:spacing w:after="40" w:line="240" w:lineRule="auto"/>
              <w:rPr>
                <w:lang w:val="fr-CA"/>
              </w:rPr>
            </w:pPr>
            <w:r w:rsidRPr="0012433E">
              <w:rPr>
                <w:sz w:val="19"/>
                <w:lang w:val="fr-CA"/>
              </w:rPr>
              <w:t>On peut pouvoir atteindre une ressource sans avoir le droit légitime de l’utiliser ou de la diffuser.</w:t>
            </w:r>
          </w:p>
        </w:tc>
      </w:tr>
      <w:tr w:rsidR="00DD12A9" w:rsidRPr="00003734" w14:paraId="58E08C01"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2531821" w14:textId="77777777" w:rsidR="00DD12A9" w:rsidRDefault="00000000">
            <w:pPr>
              <w:spacing w:after="40" w:line="240" w:lineRule="auto"/>
            </w:pPr>
            <w:r>
              <w:rPr>
                <w:sz w:val="19"/>
              </w:rPr>
              <w:t>Visible / invisible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8D184CD" w14:textId="77777777" w:rsidR="00DD12A9" w:rsidRPr="0012433E" w:rsidRDefault="00000000">
            <w:pPr>
              <w:spacing w:after="40" w:line="240" w:lineRule="auto"/>
              <w:rPr>
                <w:lang w:val="fr-CA"/>
              </w:rPr>
            </w:pPr>
            <w:r w:rsidRPr="0012433E">
              <w:rPr>
                <w:sz w:val="19"/>
                <w:lang w:val="fr-CA"/>
              </w:rPr>
              <w:t>Certaines ressources sautent aux yeux ; d’autres passent par la confiance, les relations ou l’expérience locale.</w:t>
            </w:r>
          </w:p>
        </w:tc>
      </w:tr>
      <w:tr w:rsidR="00DD12A9" w:rsidRPr="00003734" w14:paraId="6A162A92"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3967F2E8" w14:textId="77777777" w:rsidR="00DD12A9" w:rsidRDefault="00000000">
            <w:pPr>
              <w:spacing w:after="40" w:line="240" w:lineRule="auto"/>
            </w:pPr>
            <w:r>
              <w:rPr>
                <w:sz w:val="19"/>
              </w:rPr>
              <w:t>Active / dormante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3DE8160" w14:textId="77777777" w:rsidR="00DD12A9" w:rsidRPr="0012433E" w:rsidRDefault="00000000">
            <w:pPr>
              <w:spacing w:after="40" w:line="240" w:lineRule="auto"/>
              <w:rPr>
                <w:lang w:val="fr-CA"/>
              </w:rPr>
            </w:pPr>
            <w:r w:rsidRPr="0012433E">
              <w:rPr>
                <w:sz w:val="19"/>
                <w:lang w:val="fr-CA"/>
              </w:rPr>
              <w:t>Une ressource peut être mobilisée maintenant, ou rester oubliée jusqu’à ce qu’on la relise.</w:t>
            </w:r>
          </w:p>
        </w:tc>
      </w:tr>
      <w:tr w:rsidR="00DD12A9" w:rsidRPr="00003734" w14:paraId="589A31F2"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F6C160D" w14:textId="77777777" w:rsidR="00DD12A9" w:rsidRDefault="00000000">
            <w:pPr>
              <w:spacing w:after="40" w:line="240" w:lineRule="auto"/>
            </w:pPr>
            <w:r>
              <w:rPr>
                <w:sz w:val="19"/>
              </w:rPr>
              <w:t>Utile / sensible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096E9F5" w14:textId="77777777" w:rsidR="00DD12A9" w:rsidRPr="0012433E" w:rsidRDefault="00000000">
            <w:pPr>
              <w:spacing w:after="40" w:line="240" w:lineRule="auto"/>
              <w:rPr>
                <w:lang w:val="fr-CA"/>
              </w:rPr>
            </w:pPr>
            <w:r w:rsidRPr="0012433E">
              <w:rPr>
                <w:sz w:val="19"/>
                <w:lang w:val="fr-CA"/>
              </w:rPr>
              <w:t>Une ressource peut être précieuse, tout en exigeant prudence, protection ou validation.</w:t>
            </w:r>
          </w:p>
        </w:tc>
      </w:tr>
    </w:tbl>
    <w:p w14:paraId="2E7AF7DE" w14:textId="77777777" w:rsidR="00DD12A9" w:rsidRPr="0012433E" w:rsidRDefault="00000000">
      <w:pPr>
        <w:pStyle w:val="Heading3"/>
        <w:rPr>
          <w:lang w:val="fr-CA"/>
        </w:rPr>
      </w:pPr>
      <w:bookmarkStart w:id="103" w:name="_k0kzwm8snio" w:colFirst="0" w:colLast="0"/>
      <w:bookmarkEnd w:id="103"/>
      <w:r w:rsidRPr="0012433E">
        <w:rPr>
          <w:szCs w:val="23"/>
          <w:lang w:val="fr-CA"/>
        </w:rPr>
        <w:t>3.2.2 Définition de ressource</w:t>
      </w:r>
    </w:p>
    <w:p w14:paraId="3E83C927" w14:textId="77777777" w:rsidR="00DD12A9" w:rsidRPr="0012433E" w:rsidRDefault="00000000">
      <w:pPr>
        <w:rPr>
          <w:lang w:val="fr-CA"/>
        </w:rPr>
      </w:pPr>
      <w:r w:rsidRPr="0012433E">
        <w:rPr>
          <w:szCs w:val="21"/>
          <w:lang w:val="fr-CA"/>
        </w:rPr>
        <w:t>Dans ce guide, une ressource est :</w:t>
      </w:r>
    </w:p>
    <w:p w14:paraId="60C8BE46" w14:textId="77777777" w:rsidR="00DD12A9" w:rsidRPr="0012433E" w:rsidRDefault="00000000">
      <w:pPr>
        <w:rPr>
          <w:lang w:val="fr-CA"/>
        </w:rPr>
      </w:pPr>
      <w:r w:rsidRPr="0012433E">
        <w:rPr>
          <w:szCs w:val="21"/>
          <w:lang w:val="fr-CA"/>
        </w:rPr>
        <w:t>une personne, un groupe, une relation, un lieu, un document, une capacité, une expérience, un outil ou une trace qui peut soutenir la compréhension ou l’action, à condition que son usage soit situé, légitime et prudent.</w:t>
      </w:r>
    </w:p>
    <w:p w14:paraId="10386CDB" w14:textId="77777777" w:rsidR="00DD12A9" w:rsidRPr="0012433E" w:rsidRDefault="00000000">
      <w:pPr>
        <w:rPr>
          <w:lang w:val="fr-CA"/>
        </w:rPr>
      </w:pPr>
      <w:r w:rsidRPr="0012433E">
        <w:rPr>
          <w:szCs w:val="21"/>
          <w:lang w:val="fr-CA"/>
        </w:rPr>
        <w:t>Cette définition est volontairement large. Elle permet d’inclure à la fois des ressources matérielles et des ressources relationnelles, institutionnelles ou documentaires.</w:t>
      </w:r>
    </w:p>
    <w:p w14:paraId="6012FF4C" w14:textId="77777777" w:rsidR="0012433E" w:rsidRDefault="0012433E">
      <w:pPr>
        <w:spacing w:after="0" w:line="276" w:lineRule="auto"/>
        <w:rPr>
          <w:b/>
          <w:bCs/>
          <w:sz w:val="23"/>
          <w:szCs w:val="23"/>
          <w:lang w:val="fr-CA"/>
        </w:rPr>
      </w:pPr>
      <w:bookmarkStart w:id="104" w:name="_vr7mnbmof5mq" w:colFirst="0" w:colLast="0"/>
      <w:bookmarkEnd w:id="104"/>
      <w:r>
        <w:rPr>
          <w:szCs w:val="23"/>
          <w:lang w:val="fr-CA"/>
        </w:rPr>
        <w:br w:type="page"/>
      </w:r>
    </w:p>
    <w:p w14:paraId="5FB4D6D6" w14:textId="2B4DBB31" w:rsidR="00DD12A9" w:rsidRPr="0012433E" w:rsidRDefault="00000000">
      <w:pPr>
        <w:pStyle w:val="Heading3"/>
        <w:rPr>
          <w:lang w:val="fr-CA"/>
        </w:rPr>
      </w:pPr>
      <w:r w:rsidRPr="0012433E">
        <w:rPr>
          <w:szCs w:val="23"/>
          <w:lang w:val="fr-CA"/>
        </w:rPr>
        <w:lastRenderedPageBreak/>
        <w:t>3.2.3 Les dix types de ressources</w:t>
      </w:r>
    </w:p>
    <w:p w14:paraId="37A2C24F" w14:textId="77777777" w:rsidR="00DD12A9" w:rsidRPr="0012433E" w:rsidRDefault="00000000">
      <w:pPr>
        <w:spacing w:after="0"/>
        <w:rPr>
          <w:lang w:val="fr-CA"/>
        </w:rPr>
      </w:pPr>
      <w:r w:rsidRPr="0012433E">
        <w:rPr>
          <w:szCs w:val="21"/>
          <w:lang w:val="fr-CA"/>
        </w:rPr>
        <w:t>Pour éviter l’effet catalogue, le chapitre utilise une typologie stable de dix types. Elle ne sert pas à compliquer l’analyse, mais à la rendre lisible.</w:t>
      </w:r>
    </w:p>
    <w:p w14:paraId="7A05201F" w14:textId="77777777" w:rsidR="00DD12A9" w:rsidRPr="0012433E" w:rsidRDefault="00000000">
      <w:pPr>
        <w:numPr>
          <w:ilvl w:val="0"/>
          <w:numId w:val="40"/>
        </w:numPr>
        <w:spacing w:after="0" w:line="240" w:lineRule="auto"/>
        <w:rPr>
          <w:szCs w:val="21"/>
          <w:lang w:val="fr-CA"/>
        </w:rPr>
      </w:pPr>
      <w:r w:rsidRPr="0012433E">
        <w:rPr>
          <w:b/>
          <w:bCs/>
          <w:szCs w:val="21"/>
          <w:lang w:val="fr-CA"/>
        </w:rPr>
        <w:t>Ressources individuelles</w:t>
      </w:r>
      <w:r w:rsidRPr="0012433E">
        <w:rPr>
          <w:szCs w:val="21"/>
          <w:lang w:val="fr-CA"/>
        </w:rPr>
        <w:t xml:space="preserve"> — personnes, compétences, expériences, savoir-faire.</w:t>
      </w:r>
    </w:p>
    <w:p w14:paraId="31AE33C8" w14:textId="77777777" w:rsidR="00DD12A9" w:rsidRPr="0012433E" w:rsidRDefault="00000000">
      <w:pPr>
        <w:numPr>
          <w:ilvl w:val="0"/>
          <w:numId w:val="40"/>
        </w:numPr>
        <w:spacing w:after="0" w:line="240" w:lineRule="auto"/>
        <w:rPr>
          <w:szCs w:val="21"/>
          <w:lang w:val="fr-CA"/>
        </w:rPr>
      </w:pPr>
      <w:r w:rsidRPr="0012433E">
        <w:rPr>
          <w:b/>
          <w:bCs/>
          <w:szCs w:val="21"/>
          <w:lang w:val="fr-CA"/>
        </w:rPr>
        <w:t>Ressources communautaires</w:t>
      </w:r>
      <w:r w:rsidRPr="0012433E">
        <w:rPr>
          <w:szCs w:val="21"/>
          <w:lang w:val="fr-CA"/>
        </w:rPr>
        <w:t xml:space="preserve"> — organismes, groupes d’entraide, réseaux locaux.</w:t>
      </w:r>
    </w:p>
    <w:p w14:paraId="03055681" w14:textId="77777777" w:rsidR="00DD12A9" w:rsidRPr="0012433E" w:rsidRDefault="00000000">
      <w:pPr>
        <w:numPr>
          <w:ilvl w:val="0"/>
          <w:numId w:val="40"/>
        </w:numPr>
        <w:spacing w:after="0" w:line="240" w:lineRule="auto"/>
        <w:rPr>
          <w:szCs w:val="21"/>
          <w:lang w:val="fr-CA"/>
        </w:rPr>
      </w:pPr>
      <w:r w:rsidRPr="0012433E">
        <w:rPr>
          <w:b/>
          <w:bCs/>
          <w:szCs w:val="21"/>
          <w:lang w:val="fr-CA"/>
        </w:rPr>
        <w:t>Ressources relationnelles</w:t>
      </w:r>
      <w:r w:rsidRPr="0012433E">
        <w:rPr>
          <w:szCs w:val="21"/>
          <w:lang w:val="fr-CA"/>
        </w:rPr>
        <w:t xml:space="preserve"> — liens de confiance, relais, proximités, personnes-ponts.</w:t>
      </w:r>
    </w:p>
    <w:p w14:paraId="7ED433FA" w14:textId="77777777" w:rsidR="00DD12A9" w:rsidRPr="0012433E" w:rsidRDefault="00000000">
      <w:pPr>
        <w:numPr>
          <w:ilvl w:val="0"/>
          <w:numId w:val="40"/>
        </w:numPr>
        <w:spacing w:after="0" w:line="240" w:lineRule="auto"/>
        <w:rPr>
          <w:szCs w:val="21"/>
          <w:lang w:val="fr-CA"/>
        </w:rPr>
      </w:pPr>
      <w:r w:rsidRPr="0012433E">
        <w:rPr>
          <w:b/>
          <w:bCs/>
          <w:szCs w:val="21"/>
          <w:lang w:val="fr-CA"/>
        </w:rPr>
        <w:t>Ressources institutionnelles</w:t>
      </w:r>
      <w:r w:rsidRPr="0012433E">
        <w:rPr>
          <w:szCs w:val="21"/>
          <w:lang w:val="fr-CA"/>
        </w:rPr>
        <w:t xml:space="preserve"> — services publics, écoles, municipalités, établissements.</w:t>
      </w:r>
    </w:p>
    <w:p w14:paraId="2DDB08F7" w14:textId="77777777" w:rsidR="00DD12A9" w:rsidRPr="0012433E" w:rsidRDefault="00000000">
      <w:pPr>
        <w:numPr>
          <w:ilvl w:val="0"/>
          <w:numId w:val="40"/>
        </w:numPr>
        <w:spacing w:after="0" w:line="240" w:lineRule="auto"/>
        <w:rPr>
          <w:szCs w:val="21"/>
          <w:lang w:val="fr-CA"/>
        </w:rPr>
      </w:pPr>
      <w:r w:rsidRPr="0012433E">
        <w:rPr>
          <w:b/>
          <w:bCs/>
          <w:szCs w:val="21"/>
          <w:lang w:val="fr-CA"/>
        </w:rPr>
        <w:t>Ressources documentaires</w:t>
      </w:r>
      <w:r w:rsidRPr="0012433E">
        <w:rPr>
          <w:szCs w:val="21"/>
          <w:lang w:val="fr-CA"/>
        </w:rPr>
        <w:t xml:space="preserve"> — plans, bilans, rapports, statistiques, consignes, archives.</w:t>
      </w:r>
    </w:p>
    <w:p w14:paraId="46F3C1F9" w14:textId="77777777" w:rsidR="00DD12A9" w:rsidRPr="0012433E" w:rsidRDefault="00000000">
      <w:pPr>
        <w:numPr>
          <w:ilvl w:val="0"/>
          <w:numId w:val="40"/>
        </w:numPr>
        <w:spacing w:after="0" w:line="240" w:lineRule="auto"/>
        <w:rPr>
          <w:szCs w:val="21"/>
          <w:lang w:val="fr-CA"/>
        </w:rPr>
      </w:pPr>
      <w:r w:rsidRPr="0012433E">
        <w:rPr>
          <w:b/>
          <w:bCs/>
          <w:szCs w:val="21"/>
          <w:lang w:val="fr-CA"/>
        </w:rPr>
        <w:t>Ressources logistiques</w:t>
      </w:r>
      <w:r w:rsidRPr="0012433E">
        <w:rPr>
          <w:szCs w:val="21"/>
          <w:lang w:val="fr-CA"/>
        </w:rPr>
        <w:t xml:space="preserve"> — lieux, matériel, transport, accès technique, distribution.</w:t>
      </w:r>
    </w:p>
    <w:p w14:paraId="106549EC" w14:textId="77777777" w:rsidR="00DD12A9" w:rsidRPr="0012433E" w:rsidRDefault="00000000">
      <w:pPr>
        <w:numPr>
          <w:ilvl w:val="0"/>
          <w:numId w:val="40"/>
        </w:numPr>
        <w:spacing w:after="0" w:line="240" w:lineRule="auto"/>
        <w:rPr>
          <w:szCs w:val="21"/>
          <w:lang w:val="fr-CA"/>
        </w:rPr>
      </w:pPr>
      <w:r w:rsidRPr="0012433E">
        <w:rPr>
          <w:b/>
          <w:bCs/>
          <w:szCs w:val="21"/>
          <w:lang w:val="fr-CA"/>
        </w:rPr>
        <w:t>Ressources territoriales</w:t>
      </w:r>
      <w:r w:rsidRPr="0012433E">
        <w:rPr>
          <w:szCs w:val="21"/>
          <w:lang w:val="fr-CA"/>
        </w:rPr>
        <w:t xml:space="preserve"> — proximité, dispersion, ancrage local, géographie du problème.</w:t>
      </w:r>
    </w:p>
    <w:p w14:paraId="18D19BC2" w14:textId="77777777" w:rsidR="00DD12A9" w:rsidRPr="0012433E" w:rsidRDefault="00000000">
      <w:pPr>
        <w:numPr>
          <w:ilvl w:val="0"/>
          <w:numId w:val="40"/>
        </w:numPr>
        <w:spacing w:after="0" w:line="240" w:lineRule="auto"/>
        <w:rPr>
          <w:szCs w:val="21"/>
          <w:lang w:val="fr-CA"/>
        </w:rPr>
      </w:pPr>
      <w:r w:rsidRPr="0012433E">
        <w:rPr>
          <w:b/>
          <w:bCs/>
          <w:szCs w:val="21"/>
          <w:lang w:val="fr-CA"/>
        </w:rPr>
        <w:t>Ressources culturelles et communicationnelles</w:t>
      </w:r>
      <w:r w:rsidRPr="0012433E">
        <w:rPr>
          <w:szCs w:val="21"/>
          <w:lang w:val="fr-CA"/>
        </w:rPr>
        <w:t xml:space="preserve"> — langues, codes, pratiques locales, médias de confiance.</w:t>
      </w:r>
    </w:p>
    <w:p w14:paraId="3C511DB8" w14:textId="77777777" w:rsidR="00DD12A9" w:rsidRPr="0012433E" w:rsidRDefault="00000000">
      <w:pPr>
        <w:numPr>
          <w:ilvl w:val="0"/>
          <w:numId w:val="40"/>
        </w:numPr>
        <w:spacing w:after="0" w:line="240" w:lineRule="auto"/>
        <w:rPr>
          <w:szCs w:val="21"/>
          <w:lang w:val="fr-CA"/>
        </w:rPr>
      </w:pPr>
      <w:r w:rsidRPr="0012433E">
        <w:rPr>
          <w:b/>
          <w:bCs/>
          <w:szCs w:val="21"/>
          <w:lang w:val="fr-CA"/>
        </w:rPr>
        <w:t>Ressources dormantes</w:t>
      </w:r>
      <w:r w:rsidRPr="0012433E">
        <w:rPr>
          <w:szCs w:val="21"/>
          <w:lang w:val="fr-CA"/>
        </w:rPr>
        <w:t xml:space="preserve"> — anciens bilans, plans oubliés, apprentissages non réactivés.</w:t>
      </w:r>
    </w:p>
    <w:p w14:paraId="0EEDF72F" w14:textId="77777777" w:rsidR="00DD12A9" w:rsidRPr="0012433E" w:rsidRDefault="00000000">
      <w:pPr>
        <w:numPr>
          <w:ilvl w:val="0"/>
          <w:numId w:val="40"/>
        </w:numPr>
        <w:spacing w:after="0" w:line="240" w:lineRule="auto"/>
        <w:rPr>
          <w:szCs w:val="21"/>
          <w:lang w:val="fr-CA"/>
        </w:rPr>
      </w:pPr>
      <w:r w:rsidRPr="0012433E">
        <w:rPr>
          <w:b/>
          <w:bCs/>
          <w:szCs w:val="21"/>
          <w:lang w:val="fr-CA"/>
        </w:rPr>
        <w:t>Ressources sensibles</w:t>
      </w:r>
      <w:r w:rsidRPr="0012433E">
        <w:rPr>
          <w:szCs w:val="21"/>
          <w:lang w:val="fr-CA"/>
        </w:rPr>
        <w:t xml:space="preserve"> — données, témoignages, dossiers ou relations dont l’usage exige prudence, autorisation ou protection.</w:t>
      </w:r>
    </w:p>
    <w:p w14:paraId="34704213" w14:textId="77777777" w:rsidR="0012433E" w:rsidRDefault="0012433E">
      <w:pPr>
        <w:spacing w:after="0" w:line="276" w:lineRule="auto"/>
        <w:rPr>
          <w:b/>
          <w:bCs/>
          <w:sz w:val="23"/>
          <w:szCs w:val="23"/>
          <w:lang w:val="fr-CA"/>
        </w:rPr>
      </w:pPr>
      <w:bookmarkStart w:id="105" w:name="_e1wh4odf9r2s" w:colFirst="0" w:colLast="0"/>
      <w:bookmarkEnd w:id="105"/>
      <w:r>
        <w:rPr>
          <w:szCs w:val="23"/>
          <w:lang w:val="fr-CA"/>
        </w:rPr>
        <w:br w:type="page"/>
      </w:r>
    </w:p>
    <w:p w14:paraId="5A3089A9" w14:textId="5DAC4217" w:rsidR="00DD12A9" w:rsidRPr="0012433E" w:rsidRDefault="00000000">
      <w:pPr>
        <w:pStyle w:val="Heading3"/>
        <w:rPr>
          <w:lang w:val="fr-CA"/>
        </w:rPr>
      </w:pPr>
      <w:r w:rsidRPr="0012433E">
        <w:rPr>
          <w:szCs w:val="23"/>
          <w:lang w:val="fr-CA"/>
        </w:rPr>
        <w:lastRenderedPageBreak/>
        <w:t>3.2.4 Ressources visibles et invisibles</w:t>
      </w:r>
    </w:p>
    <w:p w14:paraId="131DEC18" w14:textId="77777777" w:rsidR="00DD12A9" w:rsidRPr="0012433E" w:rsidRDefault="00000000">
      <w:pPr>
        <w:spacing w:after="0"/>
        <w:rPr>
          <w:lang w:val="fr-CA"/>
        </w:rPr>
      </w:pPr>
      <w:r w:rsidRPr="0012433E">
        <w:rPr>
          <w:szCs w:val="21"/>
          <w:lang w:val="fr-CA"/>
        </w:rPr>
        <w:t>Une carte faible montre seulement les ressources officielles ou évidentes :</w:t>
      </w:r>
    </w:p>
    <w:p w14:paraId="7DF70412" w14:textId="77777777" w:rsidR="00DD12A9" w:rsidRDefault="00000000">
      <w:pPr>
        <w:numPr>
          <w:ilvl w:val="0"/>
          <w:numId w:val="28"/>
        </w:numPr>
        <w:spacing w:after="0" w:line="240" w:lineRule="auto"/>
        <w:rPr>
          <w:rFonts w:ascii="Arial" w:eastAsia="Arial" w:hAnsi="Arial" w:cs="Arial"/>
          <w:sz w:val="22"/>
          <w:szCs w:val="22"/>
        </w:rPr>
      </w:pPr>
      <w:r>
        <w:rPr>
          <w:szCs w:val="21"/>
        </w:rPr>
        <w:t>institutions ;</w:t>
      </w:r>
    </w:p>
    <w:p w14:paraId="08641EF4" w14:textId="77777777" w:rsidR="00DD12A9" w:rsidRDefault="00000000">
      <w:pPr>
        <w:numPr>
          <w:ilvl w:val="0"/>
          <w:numId w:val="28"/>
        </w:numPr>
        <w:spacing w:after="0" w:line="240" w:lineRule="auto"/>
        <w:rPr>
          <w:rFonts w:ascii="Arial" w:eastAsia="Arial" w:hAnsi="Arial" w:cs="Arial"/>
          <w:sz w:val="22"/>
          <w:szCs w:val="22"/>
        </w:rPr>
      </w:pPr>
      <w:r>
        <w:rPr>
          <w:szCs w:val="21"/>
        </w:rPr>
        <w:t>documents publics ;</w:t>
      </w:r>
    </w:p>
    <w:p w14:paraId="04042639" w14:textId="77777777" w:rsidR="00DD12A9" w:rsidRDefault="00000000">
      <w:pPr>
        <w:numPr>
          <w:ilvl w:val="0"/>
          <w:numId w:val="28"/>
        </w:numPr>
        <w:spacing w:after="0" w:line="240" w:lineRule="auto"/>
        <w:rPr>
          <w:rFonts w:ascii="Arial" w:eastAsia="Arial" w:hAnsi="Arial" w:cs="Arial"/>
          <w:sz w:val="22"/>
          <w:szCs w:val="22"/>
        </w:rPr>
      </w:pPr>
      <w:r>
        <w:rPr>
          <w:szCs w:val="21"/>
        </w:rPr>
        <w:t>lieux connus ;</w:t>
      </w:r>
    </w:p>
    <w:p w14:paraId="2E3B194C" w14:textId="77777777" w:rsidR="00DD12A9" w:rsidRDefault="00000000">
      <w:pPr>
        <w:numPr>
          <w:ilvl w:val="0"/>
          <w:numId w:val="28"/>
        </w:numPr>
        <w:spacing w:after="80" w:line="240" w:lineRule="auto"/>
        <w:rPr>
          <w:rFonts w:ascii="Arial" w:eastAsia="Arial" w:hAnsi="Arial" w:cs="Arial"/>
          <w:sz w:val="22"/>
          <w:szCs w:val="22"/>
        </w:rPr>
      </w:pPr>
      <w:r>
        <w:rPr>
          <w:szCs w:val="21"/>
        </w:rPr>
        <w:t>programmes formels.</w:t>
      </w:r>
    </w:p>
    <w:p w14:paraId="2C46421E" w14:textId="77777777" w:rsidR="00DD12A9" w:rsidRPr="0012433E" w:rsidRDefault="00000000">
      <w:pPr>
        <w:spacing w:after="0"/>
        <w:rPr>
          <w:lang w:val="fr-CA"/>
        </w:rPr>
      </w:pPr>
      <w:r w:rsidRPr="0012433E">
        <w:rPr>
          <w:szCs w:val="21"/>
          <w:lang w:val="fr-CA"/>
        </w:rPr>
        <w:t>Une carte plus forte inclut aussi les ressources moins visibles :</w:t>
      </w:r>
    </w:p>
    <w:p w14:paraId="1E6333A5" w14:textId="77777777" w:rsidR="00DD12A9" w:rsidRDefault="00000000">
      <w:pPr>
        <w:numPr>
          <w:ilvl w:val="0"/>
          <w:numId w:val="28"/>
        </w:numPr>
        <w:spacing w:after="0" w:line="240" w:lineRule="auto"/>
        <w:rPr>
          <w:rFonts w:ascii="Arial" w:eastAsia="Arial" w:hAnsi="Arial" w:cs="Arial"/>
          <w:sz w:val="22"/>
          <w:szCs w:val="22"/>
        </w:rPr>
      </w:pPr>
      <w:r>
        <w:rPr>
          <w:szCs w:val="21"/>
        </w:rPr>
        <w:t>personnes de confiance ;</w:t>
      </w:r>
    </w:p>
    <w:p w14:paraId="5EC10400" w14:textId="77777777" w:rsidR="00DD12A9" w:rsidRDefault="00000000">
      <w:pPr>
        <w:numPr>
          <w:ilvl w:val="0"/>
          <w:numId w:val="28"/>
        </w:numPr>
        <w:spacing w:after="0" w:line="240" w:lineRule="auto"/>
        <w:rPr>
          <w:rFonts w:ascii="Arial" w:eastAsia="Arial" w:hAnsi="Arial" w:cs="Arial"/>
          <w:sz w:val="22"/>
          <w:szCs w:val="22"/>
        </w:rPr>
      </w:pPr>
      <w:r>
        <w:rPr>
          <w:szCs w:val="21"/>
        </w:rPr>
        <w:t>savoirs pratiques ;</w:t>
      </w:r>
    </w:p>
    <w:p w14:paraId="2DC363A5" w14:textId="77777777" w:rsidR="00DD12A9" w:rsidRDefault="00000000">
      <w:pPr>
        <w:numPr>
          <w:ilvl w:val="0"/>
          <w:numId w:val="28"/>
        </w:numPr>
        <w:spacing w:after="0" w:line="240" w:lineRule="auto"/>
        <w:rPr>
          <w:rFonts w:ascii="Arial" w:eastAsia="Arial" w:hAnsi="Arial" w:cs="Arial"/>
          <w:sz w:val="22"/>
          <w:szCs w:val="22"/>
        </w:rPr>
      </w:pPr>
      <w:r>
        <w:rPr>
          <w:szCs w:val="21"/>
        </w:rPr>
        <w:t>expérience accumulée ;</w:t>
      </w:r>
    </w:p>
    <w:p w14:paraId="3BD27D25" w14:textId="77777777" w:rsidR="00DD12A9" w:rsidRDefault="00000000">
      <w:pPr>
        <w:numPr>
          <w:ilvl w:val="0"/>
          <w:numId w:val="28"/>
        </w:numPr>
        <w:spacing w:after="0" w:line="240" w:lineRule="auto"/>
        <w:rPr>
          <w:rFonts w:ascii="Arial" w:eastAsia="Arial" w:hAnsi="Arial" w:cs="Arial"/>
          <w:sz w:val="22"/>
          <w:szCs w:val="22"/>
        </w:rPr>
      </w:pPr>
      <w:r>
        <w:rPr>
          <w:szCs w:val="21"/>
        </w:rPr>
        <w:t>habitudes locales efficaces ;</w:t>
      </w:r>
    </w:p>
    <w:p w14:paraId="1517C3DE" w14:textId="77777777" w:rsidR="00DD12A9" w:rsidRDefault="00000000">
      <w:pPr>
        <w:numPr>
          <w:ilvl w:val="0"/>
          <w:numId w:val="28"/>
        </w:numPr>
        <w:spacing w:after="0" w:line="240" w:lineRule="auto"/>
        <w:rPr>
          <w:rFonts w:ascii="Arial" w:eastAsia="Arial" w:hAnsi="Arial" w:cs="Arial"/>
          <w:sz w:val="22"/>
          <w:szCs w:val="22"/>
        </w:rPr>
      </w:pPr>
      <w:r>
        <w:rPr>
          <w:szCs w:val="21"/>
        </w:rPr>
        <w:t>réseaux de solidarité ;</w:t>
      </w:r>
    </w:p>
    <w:p w14:paraId="4BC1E3CE" w14:textId="77777777" w:rsidR="00DD12A9" w:rsidRDefault="00000000">
      <w:pPr>
        <w:numPr>
          <w:ilvl w:val="0"/>
          <w:numId w:val="28"/>
        </w:numPr>
        <w:spacing w:after="0" w:line="240" w:lineRule="auto"/>
        <w:rPr>
          <w:rFonts w:ascii="Arial" w:eastAsia="Arial" w:hAnsi="Arial" w:cs="Arial"/>
          <w:sz w:val="22"/>
          <w:szCs w:val="22"/>
        </w:rPr>
      </w:pPr>
      <w:r>
        <w:rPr>
          <w:szCs w:val="21"/>
        </w:rPr>
        <w:t>relais informels ;</w:t>
      </w:r>
    </w:p>
    <w:p w14:paraId="684D2C9A" w14:textId="77777777" w:rsidR="00DD12A9" w:rsidRDefault="00000000">
      <w:pPr>
        <w:numPr>
          <w:ilvl w:val="0"/>
          <w:numId w:val="28"/>
        </w:numPr>
        <w:spacing w:after="80" w:line="240" w:lineRule="auto"/>
        <w:rPr>
          <w:rFonts w:ascii="Arial" w:eastAsia="Arial" w:hAnsi="Arial" w:cs="Arial"/>
          <w:sz w:val="22"/>
          <w:szCs w:val="22"/>
        </w:rPr>
      </w:pPr>
      <w:r>
        <w:rPr>
          <w:szCs w:val="21"/>
        </w:rPr>
        <w:t>mémoire collective.</w:t>
      </w:r>
    </w:p>
    <w:p w14:paraId="73B4F6D2" w14:textId="77777777" w:rsidR="00DD12A9" w:rsidRPr="0012433E" w:rsidRDefault="00000000">
      <w:pPr>
        <w:rPr>
          <w:lang w:val="fr-CA"/>
        </w:rPr>
      </w:pPr>
      <w:r w:rsidRPr="0012433E">
        <w:rPr>
          <w:szCs w:val="21"/>
          <w:lang w:val="fr-CA"/>
        </w:rPr>
        <w:t>Les approches centrées sur les dommages risquent de passer à côté de ces ressources moins visibles. Il faut donc apprendre à regarder aussi ce qui tient discrètement un milieu, sans pour autant l’idéaliser (Tuck, 2009).</w:t>
      </w:r>
    </w:p>
    <w:p w14:paraId="006DBF31" w14:textId="77777777" w:rsidR="00DD12A9" w:rsidRPr="0012433E" w:rsidRDefault="00000000">
      <w:pPr>
        <w:pStyle w:val="Heading3"/>
        <w:rPr>
          <w:lang w:val="fr-CA"/>
        </w:rPr>
      </w:pPr>
      <w:bookmarkStart w:id="106" w:name="_yckgz2cnpsn6" w:colFirst="0" w:colLast="0"/>
      <w:bookmarkEnd w:id="106"/>
      <w:r w:rsidRPr="0012433E">
        <w:rPr>
          <w:szCs w:val="23"/>
          <w:lang w:val="fr-CA"/>
        </w:rPr>
        <w:t>3.2.5 Présence, accès, permission</w:t>
      </w:r>
    </w:p>
    <w:p w14:paraId="0D4C79AB" w14:textId="77777777" w:rsidR="00DD12A9" w:rsidRPr="0012433E" w:rsidRDefault="00000000">
      <w:pPr>
        <w:spacing w:after="0"/>
        <w:rPr>
          <w:lang w:val="fr-CA"/>
        </w:rPr>
      </w:pPr>
      <w:r w:rsidRPr="0012433E">
        <w:rPr>
          <w:szCs w:val="21"/>
          <w:lang w:val="fr-CA"/>
        </w:rPr>
        <w:t>Une ressource peut être :</w:t>
      </w:r>
    </w:p>
    <w:p w14:paraId="49E457CF" w14:textId="77777777" w:rsidR="00DD12A9" w:rsidRDefault="00000000">
      <w:pPr>
        <w:numPr>
          <w:ilvl w:val="0"/>
          <w:numId w:val="28"/>
        </w:numPr>
        <w:spacing w:after="0" w:line="240" w:lineRule="auto"/>
        <w:rPr>
          <w:rFonts w:ascii="Arial" w:eastAsia="Arial" w:hAnsi="Arial" w:cs="Arial"/>
          <w:sz w:val="22"/>
          <w:szCs w:val="22"/>
        </w:rPr>
      </w:pPr>
      <w:r>
        <w:rPr>
          <w:szCs w:val="21"/>
        </w:rPr>
        <w:t>présente sans être accessible ;</w:t>
      </w:r>
    </w:p>
    <w:p w14:paraId="58097880" w14:textId="77777777" w:rsidR="00DD12A9" w:rsidRPr="0012433E" w:rsidRDefault="00000000">
      <w:pPr>
        <w:numPr>
          <w:ilvl w:val="0"/>
          <w:numId w:val="28"/>
        </w:numPr>
        <w:spacing w:after="0" w:line="240" w:lineRule="auto"/>
        <w:rPr>
          <w:rFonts w:ascii="Arial" w:eastAsia="Arial" w:hAnsi="Arial" w:cs="Arial"/>
          <w:sz w:val="22"/>
          <w:szCs w:val="22"/>
          <w:lang w:val="fr-CA"/>
        </w:rPr>
      </w:pPr>
      <w:r w:rsidRPr="0012433E">
        <w:rPr>
          <w:szCs w:val="21"/>
          <w:lang w:val="fr-CA"/>
        </w:rPr>
        <w:t>accessible sans être librement réutilisable ;</w:t>
      </w:r>
    </w:p>
    <w:p w14:paraId="7E60B5FD" w14:textId="77777777" w:rsidR="00DD12A9" w:rsidRPr="0012433E" w:rsidRDefault="00000000">
      <w:pPr>
        <w:numPr>
          <w:ilvl w:val="0"/>
          <w:numId w:val="28"/>
        </w:numPr>
        <w:spacing w:after="80" w:line="240" w:lineRule="auto"/>
        <w:rPr>
          <w:rFonts w:ascii="Arial" w:eastAsia="Arial" w:hAnsi="Arial" w:cs="Arial"/>
          <w:sz w:val="22"/>
          <w:szCs w:val="22"/>
          <w:lang w:val="fr-CA"/>
        </w:rPr>
      </w:pPr>
      <w:r w:rsidRPr="0012433E">
        <w:rPr>
          <w:szCs w:val="21"/>
          <w:lang w:val="fr-CA"/>
        </w:rPr>
        <w:t>autorisée, mais trop fragile pour être mobilisée sans précaution.</w:t>
      </w:r>
    </w:p>
    <w:tbl>
      <w:tblPr>
        <w:tblStyle w:val="a4"/>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339"/>
        <w:gridCol w:w="1962"/>
        <w:gridCol w:w="2752"/>
      </w:tblGrid>
      <w:tr w:rsidR="00DD12A9" w14:paraId="75F3C241"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5F32B5E7" w14:textId="77777777" w:rsidR="00DD12A9" w:rsidRDefault="00000000">
            <w:pPr>
              <w:spacing w:after="40" w:line="240" w:lineRule="auto"/>
              <w:rPr>
                <w:b/>
                <w:bCs/>
              </w:rPr>
            </w:pPr>
            <w:r>
              <w:rPr>
                <w:b/>
                <w:bCs/>
                <w:color w:val="FFFFFF"/>
                <w:sz w:val="19"/>
              </w:rPr>
              <w:t>Question</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377936A9" w14:textId="77777777" w:rsidR="00DD12A9" w:rsidRDefault="00000000">
            <w:pPr>
              <w:spacing w:after="40" w:line="240" w:lineRule="auto"/>
              <w:rPr>
                <w:b/>
                <w:bCs/>
              </w:rPr>
            </w:pPr>
            <w:r>
              <w:rPr>
                <w:b/>
                <w:bCs/>
                <w:color w:val="FFFFFF"/>
                <w:sz w:val="19"/>
              </w:rPr>
              <w:t>Ce qu’elle vérifie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4032BFC5" w14:textId="77777777" w:rsidR="00DD12A9" w:rsidRDefault="00000000">
            <w:pPr>
              <w:spacing w:after="40" w:line="240" w:lineRule="auto"/>
              <w:rPr>
                <w:b/>
                <w:bCs/>
              </w:rPr>
            </w:pPr>
            <w:r>
              <w:rPr>
                <w:b/>
                <w:bCs/>
                <w:color w:val="FFFFFF"/>
                <w:sz w:val="19"/>
              </w:rPr>
              <w:t>Exemple</w:t>
            </w:r>
          </w:p>
        </w:tc>
      </w:tr>
      <w:tr w:rsidR="00DD12A9" w:rsidRPr="00003734" w14:paraId="334C2EDE"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37021B7" w14:textId="77777777" w:rsidR="00DD12A9" w:rsidRPr="0012433E" w:rsidRDefault="00000000">
            <w:pPr>
              <w:spacing w:after="40" w:line="240" w:lineRule="auto"/>
              <w:rPr>
                <w:lang w:val="fr-CA"/>
              </w:rPr>
            </w:pPr>
            <w:r w:rsidRPr="0012433E">
              <w:rPr>
                <w:sz w:val="19"/>
                <w:lang w:val="fr-CA"/>
              </w:rPr>
              <w:t>La ressource est-elle présente ?</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FCA24C0" w14:textId="77777777" w:rsidR="00DD12A9" w:rsidRPr="0012433E" w:rsidRDefault="00000000">
            <w:pPr>
              <w:spacing w:after="40" w:line="240" w:lineRule="auto"/>
              <w:rPr>
                <w:lang w:val="fr-CA"/>
              </w:rPr>
            </w:pPr>
            <w:r w:rsidRPr="0012433E">
              <w:rPr>
                <w:sz w:val="19"/>
                <w:lang w:val="fr-CA"/>
              </w:rPr>
              <w:t>existence réelle de la ressource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8F0A73A" w14:textId="77777777" w:rsidR="00DD12A9" w:rsidRPr="0012433E" w:rsidRDefault="00000000">
            <w:pPr>
              <w:spacing w:after="40" w:line="240" w:lineRule="auto"/>
              <w:rPr>
                <w:lang w:val="fr-CA"/>
              </w:rPr>
            </w:pPr>
            <w:r w:rsidRPr="0012433E">
              <w:rPr>
                <w:sz w:val="19"/>
                <w:lang w:val="fr-CA"/>
              </w:rPr>
              <w:t>un bilan existe-t-il vraiment ?</w:t>
            </w:r>
          </w:p>
        </w:tc>
      </w:tr>
      <w:tr w:rsidR="00DD12A9" w:rsidRPr="00003734" w14:paraId="45CDFC3C"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CAEC97A" w14:textId="77777777" w:rsidR="00DD12A9" w:rsidRPr="0012433E" w:rsidRDefault="00000000">
            <w:pPr>
              <w:spacing w:after="40" w:line="240" w:lineRule="auto"/>
              <w:rPr>
                <w:lang w:val="fr-CA"/>
              </w:rPr>
            </w:pPr>
            <w:r w:rsidRPr="0012433E">
              <w:rPr>
                <w:sz w:val="19"/>
                <w:lang w:val="fr-CA"/>
              </w:rPr>
              <w:t>La ressource est-elle accessible ?</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8740418" w14:textId="77777777" w:rsidR="00DD12A9" w:rsidRDefault="00000000">
            <w:pPr>
              <w:spacing w:after="40" w:line="240" w:lineRule="auto"/>
            </w:pPr>
            <w:r>
              <w:rPr>
                <w:sz w:val="19"/>
              </w:rPr>
              <w:t>possibilité concrète d’y accéder</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5CDDE18" w14:textId="77777777" w:rsidR="00DD12A9" w:rsidRPr="0012433E" w:rsidRDefault="00000000">
            <w:pPr>
              <w:spacing w:after="40" w:line="240" w:lineRule="auto"/>
              <w:rPr>
                <w:lang w:val="fr-CA"/>
              </w:rPr>
            </w:pPr>
            <w:r w:rsidRPr="0012433E">
              <w:rPr>
                <w:sz w:val="19"/>
                <w:lang w:val="fr-CA"/>
              </w:rPr>
              <w:t>peut-on obtenir le document, joindre le service, utiliser le lieu ?</w:t>
            </w:r>
          </w:p>
        </w:tc>
      </w:tr>
      <w:tr w:rsidR="00DD12A9" w:rsidRPr="00003734" w14:paraId="0159E2F8"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A526883" w14:textId="77777777" w:rsidR="00DD12A9" w:rsidRPr="0012433E" w:rsidRDefault="00000000">
            <w:pPr>
              <w:spacing w:after="40" w:line="240" w:lineRule="auto"/>
              <w:rPr>
                <w:lang w:val="fr-CA"/>
              </w:rPr>
            </w:pPr>
            <w:r w:rsidRPr="0012433E">
              <w:rPr>
                <w:sz w:val="19"/>
                <w:lang w:val="fr-CA"/>
              </w:rPr>
              <w:t>La ressource est-elle mobilisable avec permission ?</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6800D7C" w14:textId="77777777" w:rsidR="00DD12A9" w:rsidRDefault="00000000">
            <w:pPr>
              <w:spacing w:after="40" w:line="240" w:lineRule="auto"/>
            </w:pPr>
            <w:r>
              <w:rPr>
                <w:sz w:val="19"/>
              </w:rPr>
              <w:t>droit, autorisation, légitimité d’usage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99201BF" w14:textId="77777777" w:rsidR="00DD12A9" w:rsidRPr="0012433E" w:rsidRDefault="00000000">
            <w:pPr>
              <w:spacing w:after="40" w:line="240" w:lineRule="auto"/>
              <w:rPr>
                <w:lang w:val="fr-CA"/>
              </w:rPr>
            </w:pPr>
            <w:r w:rsidRPr="0012433E">
              <w:rPr>
                <w:sz w:val="19"/>
                <w:lang w:val="fr-CA"/>
              </w:rPr>
              <w:t>a-t-on le droit d’utiliser cette donnée, cette parole, ce contact ?</w:t>
            </w:r>
          </w:p>
        </w:tc>
      </w:tr>
    </w:tbl>
    <w:p w14:paraId="7064EAC1" w14:textId="77777777" w:rsidR="00DD12A9" w:rsidRPr="0012433E" w:rsidRDefault="00000000">
      <w:pPr>
        <w:rPr>
          <w:lang w:val="fr-CA"/>
        </w:rPr>
      </w:pPr>
      <w:r w:rsidRPr="0012433E">
        <w:rPr>
          <w:szCs w:val="21"/>
          <w:lang w:val="fr-CA"/>
        </w:rPr>
        <w:t xml:space="preserve">Cette distinction évite de confondre </w:t>
      </w:r>
      <w:r w:rsidRPr="0012433E">
        <w:rPr>
          <w:b/>
          <w:bCs/>
          <w:szCs w:val="21"/>
          <w:lang w:val="fr-CA"/>
        </w:rPr>
        <w:t>présence</w:t>
      </w:r>
      <w:r w:rsidRPr="0012433E">
        <w:rPr>
          <w:szCs w:val="21"/>
          <w:lang w:val="fr-CA"/>
        </w:rPr>
        <w:t xml:space="preserve"> et </w:t>
      </w:r>
      <w:r w:rsidRPr="0012433E">
        <w:rPr>
          <w:b/>
          <w:bCs/>
          <w:szCs w:val="21"/>
          <w:lang w:val="fr-CA"/>
        </w:rPr>
        <w:t>usage légitime</w:t>
      </w:r>
      <w:r w:rsidRPr="0012433E">
        <w:rPr>
          <w:szCs w:val="21"/>
          <w:lang w:val="fr-CA"/>
        </w:rPr>
        <w:t>. Elle rejoint les garde-fous du guide : une information disponible n’est pas automatiquement librement réutilisable.</w:t>
      </w:r>
      <w:r w:rsidRPr="0012433E">
        <w:rPr>
          <w:lang w:val="fr-CA"/>
        </w:rPr>
        <w:br w:type="page"/>
      </w:r>
    </w:p>
    <w:p w14:paraId="6A8EE3D3" w14:textId="77777777" w:rsidR="00DD12A9" w:rsidRPr="0012433E" w:rsidRDefault="00000000">
      <w:pPr>
        <w:pStyle w:val="Heading2"/>
        <w:rPr>
          <w:lang w:val="fr-CA"/>
        </w:rPr>
      </w:pPr>
      <w:bookmarkStart w:id="107" w:name="_j38qia9z9ave" w:colFirst="0" w:colLast="0"/>
      <w:bookmarkStart w:id="108" w:name="_Toc230000974"/>
      <w:bookmarkEnd w:id="107"/>
      <w:r w:rsidRPr="0012433E">
        <w:rPr>
          <w:szCs w:val="26"/>
          <w:lang w:val="fr-CA"/>
        </w:rPr>
        <w:lastRenderedPageBreak/>
        <w:t>3.3 Transformer — De la liste à la carte</w:t>
      </w:r>
      <w:bookmarkEnd w:id="108"/>
    </w:p>
    <w:p w14:paraId="06C708D2" w14:textId="77777777" w:rsidR="00DD12A9" w:rsidRPr="0012433E" w:rsidRDefault="00000000">
      <w:pPr>
        <w:pStyle w:val="Heading3"/>
        <w:rPr>
          <w:lang w:val="fr-CA"/>
        </w:rPr>
      </w:pPr>
      <w:bookmarkStart w:id="109" w:name="_ibb7bpoujisv" w:colFirst="0" w:colLast="0"/>
      <w:bookmarkEnd w:id="109"/>
      <w:r w:rsidRPr="0012433E">
        <w:rPr>
          <w:szCs w:val="23"/>
          <w:lang w:val="fr-CA"/>
        </w:rPr>
        <w:t>3.3.1 Opération centrale</w:t>
      </w:r>
    </w:p>
    <w:p w14:paraId="1CAA1ABC" w14:textId="77777777" w:rsidR="00DD12A9" w:rsidRPr="0012433E" w:rsidRDefault="00000000">
      <w:pPr>
        <w:rPr>
          <w:lang w:val="fr-CA"/>
        </w:rPr>
      </w:pPr>
      <w:r w:rsidRPr="0012433E">
        <w:rPr>
          <w:szCs w:val="21"/>
          <w:lang w:val="fr-CA"/>
        </w:rPr>
        <w:t xml:space="preserve">L’opération du chapitre consiste à passer d’une liste dispersée à une </w:t>
      </w:r>
      <w:r w:rsidRPr="0012433E">
        <w:rPr>
          <w:b/>
          <w:bCs/>
          <w:szCs w:val="21"/>
          <w:lang w:val="fr-CA"/>
        </w:rPr>
        <w:t>carte des ressources</w:t>
      </w:r>
      <w:r w:rsidRPr="0012433E">
        <w:rPr>
          <w:szCs w:val="21"/>
          <w:lang w:val="fr-CA"/>
        </w:rPr>
        <w:t>.</w:t>
      </w:r>
    </w:p>
    <w:p w14:paraId="44D06BD9" w14:textId="2749BE61" w:rsidR="00DD12A9" w:rsidRPr="0012433E" w:rsidRDefault="0012433E">
      <w:pPr>
        <w:pStyle w:val="KK-Transformation"/>
        <w:rPr>
          <w:lang w:val="fr-CA"/>
        </w:rPr>
      </w:pPr>
      <w:r w:rsidRPr="0012433E">
        <w:rPr>
          <w:i w:val="0"/>
          <w:iCs/>
          <w:u w:val="single"/>
          <w:lang w:val="fr-CA"/>
        </w:rPr>
        <w:t>Éléments repérés</w:t>
      </w:r>
      <w:r w:rsidRPr="0012433E">
        <w:rPr>
          <w:lang w:val="fr-CA"/>
        </w:rPr>
        <w:br/>
        <w:t>→ tri par type</w:t>
      </w:r>
      <w:r w:rsidRPr="0012433E">
        <w:rPr>
          <w:lang w:val="fr-CA"/>
        </w:rPr>
        <w:br/>
        <w:t>→ porteurs identifiés</w:t>
      </w:r>
      <w:r w:rsidRPr="0012433E">
        <w:rPr>
          <w:lang w:val="fr-CA"/>
        </w:rPr>
        <w:br/>
        <w:t>→ conditions précisées</w:t>
      </w:r>
      <w:r w:rsidRPr="0012433E">
        <w:rPr>
          <w:lang w:val="fr-CA"/>
        </w:rPr>
        <w:br/>
        <w:t>→ limites reconnues</w:t>
      </w:r>
      <w:r w:rsidRPr="0012433E">
        <w:rPr>
          <w:lang w:val="fr-CA"/>
        </w:rPr>
        <w:br/>
        <w:t>→ carte lisible pour la suite</w:t>
      </w:r>
    </w:p>
    <w:p w14:paraId="0AC63D9A" w14:textId="77777777" w:rsidR="00DD12A9" w:rsidRPr="0012433E" w:rsidRDefault="00000000">
      <w:pPr>
        <w:rPr>
          <w:lang w:val="fr-CA"/>
        </w:rPr>
      </w:pPr>
      <w:r w:rsidRPr="0012433E">
        <w:rPr>
          <w:szCs w:val="21"/>
          <w:lang w:val="fr-CA"/>
        </w:rPr>
        <w:t>Une liste accumule. Une carte organise.</w:t>
      </w:r>
    </w:p>
    <w:p w14:paraId="7235E148" w14:textId="77777777" w:rsidR="00DD12A9" w:rsidRPr="0012433E" w:rsidRDefault="00000000">
      <w:pPr>
        <w:spacing w:after="0"/>
        <w:rPr>
          <w:lang w:val="fr-CA"/>
        </w:rPr>
      </w:pPr>
      <w:r w:rsidRPr="0012433E">
        <w:rPr>
          <w:szCs w:val="21"/>
          <w:lang w:val="fr-CA"/>
        </w:rPr>
        <w:t>Une carte des ressources doit montrer au minimum :</w:t>
      </w:r>
    </w:p>
    <w:p w14:paraId="18108B08" w14:textId="77777777" w:rsidR="00DD12A9" w:rsidRDefault="00000000">
      <w:pPr>
        <w:numPr>
          <w:ilvl w:val="0"/>
          <w:numId w:val="28"/>
        </w:numPr>
        <w:spacing w:after="0" w:line="240" w:lineRule="auto"/>
        <w:rPr>
          <w:rFonts w:ascii="Arial" w:eastAsia="Arial" w:hAnsi="Arial" w:cs="Arial"/>
          <w:sz w:val="22"/>
          <w:szCs w:val="22"/>
        </w:rPr>
      </w:pPr>
      <w:r>
        <w:rPr>
          <w:szCs w:val="21"/>
        </w:rPr>
        <w:t>ce qui existe ;</w:t>
      </w:r>
    </w:p>
    <w:p w14:paraId="4DB27FC2" w14:textId="77777777" w:rsidR="00DD12A9" w:rsidRDefault="00000000">
      <w:pPr>
        <w:numPr>
          <w:ilvl w:val="0"/>
          <w:numId w:val="28"/>
        </w:numPr>
        <w:spacing w:after="0" w:line="240" w:lineRule="auto"/>
        <w:rPr>
          <w:rFonts w:ascii="Arial" w:eastAsia="Arial" w:hAnsi="Arial" w:cs="Arial"/>
          <w:sz w:val="22"/>
          <w:szCs w:val="22"/>
        </w:rPr>
      </w:pPr>
      <w:r>
        <w:rPr>
          <w:szCs w:val="21"/>
        </w:rPr>
        <w:t>qui le porte ;</w:t>
      </w:r>
    </w:p>
    <w:p w14:paraId="53DC04C0" w14:textId="77777777" w:rsidR="00DD12A9" w:rsidRPr="0012433E" w:rsidRDefault="00000000">
      <w:pPr>
        <w:numPr>
          <w:ilvl w:val="0"/>
          <w:numId w:val="28"/>
        </w:numPr>
        <w:spacing w:after="0" w:line="240" w:lineRule="auto"/>
        <w:rPr>
          <w:rFonts w:ascii="Arial" w:eastAsia="Arial" w:hAnsi="Arial" w:cs="Arial"/>
          <w:sz w:val="22"/>
          <w:szCs w:val="22"/>
          <w:lang w:val="fr-CA"/>
        </w:rPr>
      </w:pPr>
      <w:r w:rsidRPr="0012433E">
        <w:rPr>
          <w:szCs w:val="21"/>
          <w:lang w:val="fr-CA"/>
        </w:rPr>
        <w:t>à quoi cela peut servir ;</w:t>
      </w:r>
    </w:p>
    <w:p w14:paraId="3AAF1A55" w14:textId="77777777" w:rsidR="00DD12A9" w:rsidRPr="0012433E" w:rsidRDefault="00000000">
      <w:pPr>
        <w:numPr>
          <w:ilvl w:val="0"/>
          <w:numId w:val="28"/>
        </w:numPr>
        <w:spacing w:after="0" w:line="240" w:lineRule="auto"/>
        <w:rPr>
          <w:rFonts w:ascii="Arial" w:eastAsia="Arial" w:hAnsi="Arial" w:cs="Arial"/>
          <w:sz w:val="22"/>
          <w:szCs w:val="22"/>
          <w:lang w:val="fr-CA"/>
        </w:rPr>
      </w:pPr>
      <w:r w:rsidRPr="0012433E">
        <w:rPr>
          <w:szCs w:val="21"/>
          <w:lang w:val="fr-CA"/>
        </w:rPr>
        <w:t>sous quelles conditions cela peut être mobilisé ;</w:t>
      </w:r>
    </w:p>
    <w:p w14:paraId="6A920DE3" w14:textId="77777777" w:rsidR="00DD12A9" w:rsidRPr="0012433E" w:rsidRDefault="00000000">
      <w:pPr>
        <w:numPr>
          <w:ilvl w:val="0"/>
          <w:numId w:val="28"/>
        </w:numPr>
        <w:spacing w:after="0" w:line="240" w:lineRule="auto"/>
        <w:rPr>
          <w:rFonts w:ascii="Arial" w:eastAsia="Arial" w:hAnsi="Arial" w:cs="Arial"/>
          <w:sz w:val="22"/>
          <w:szCs w:val="22"/>
          <w:lang w:val="fr-CA"/>
        </w:rPr>
      </w:pPr>
      <w:r w:rsidRPr="0012433E">
        <w:rPr>
          <w:szCs w:val="21"/>
          <w:lang w:val="fr-CA"/>
        </w:rPr>
        <w:t>ce qui doit être vérifié, protégé ou laissé de côté.</w:t>
      </w:r>
    </w:p>
    <w:p w14:paraId="002BA399" w14:textId="77777777" w:rsidR="00DD12A9" w:rsidRPr="0012433E" w:rsidRDefault="00000000">
      <w:pPr>
        <w:pStyle w:val="Heading3"/>
        <w:rPr>
          <w:lang w:val="fr-CA"/>
        </w:rPr>
      </w:pPr>
      <w:bookmarkStart w:id="110" w:name="_r85sozfrd1ts" w:colFirst="0" w:colLast="0"/>
      <w:bookmarkEnd w:id="110"/>
      <w:r w:rsidRPr="0012433E">
        <w:rPr>
          <w:szCs w:val="23"/>
          <w:lang w:val="fr-CA"/>
        </w:rPr>
        <w:t>3.3.2 Étapes de transformation</w:t>
      </w:r>
    </w:p>
    <w:p w14:paraId="252FC7CD" w14:textId="77777777" w:rsidR="00DD12A9" w:rsidRPr="0012433E" w:rsidRDefault="00000000">
      <w:pPr>
        <w:rPr>
          <w:lang w:val="fr-CA"/>
        </w:rPr>
      </w:pPr>
      <w:r w:rsidRPr="0012433E">
        <w:rPr>
          <w:b/>
          <w:bCs/>
          <w:szCs w:val="21"/>
          <w:lang w:val="fr-CA"/>
        </w:rPr>
        <w:t>Étape 1 — Repérer</w:t>
      </w:r>
      <w:r w:rsidRPr="0012433E">
        <w:rPr>
          <w:szCs w:val="21"/>
          <w:lang w:val="fr-CA"/>
        </w:rPr>
        <w:br/>
        <w:t>Lister rapidement les ressources déjà présentes, sans encore chercher l’ordre parfait.</w:t>
      </w:r>
    </w:p>
    <w:p w14:paraId="3510C530" w14:textId="77777777" w:rsidR="00DD12A9" w:rsidRPr="0012433E" w:rsidRDefault="00000000">
      <w:pPr>
        <w:rPr>
          <w:lang w:val="fr-CA"/>
        </w:rPr>
      </w:pPr>
      <w:r w:rsidRPr="0012433E">
        <w:rPr>
          <w:b/>
          <w:bCs/>
          <w:szCs w:val="21"/>
          <w:lang w:val="fr-CA"/>
        </w:rPr>
        <w:t>Étape 2 — Regrouper</w:t>
      </w:r>
      <w:r w:rsidRPr="0012433E">
        <w:rPr>
          <w:szCs w:val="21"/>
          <w:lang w:val="fr-CA"/>
        </w:rPr>
        <w:br/>
        <w:t>Classer les ressources par type pour éviter le mélange entre personnes, documents, lieux, données et relations.</w:t>
      </w:r>
    </w:p>
    <w:p w14:paraId="5F698FC3" w14:textId="77777777" w:rsidR="00DD12A9" w:rsidRPr="0012433E" w:rsidRDefault="00000000">
      <w:pPr>
        <w:rPr>
          <w:lang w:val="fr-CA"/>
        </w:rPr>
      </w:pPr>
      <w:r w:rsidRPr="0012433E">
        <w:rPr>
          <w:b/>
          <w:bCs/>
          <w:szCs w:val="21"/>
          <w:lang w:val="fr-CA"/>
        </w:rPr>
        <w:t>Étape 3 — Situer</w:t>
      </w:r>
      <w:r w:rsidRPr="0012433E">
        <w:rPr>
          <w:szCs w:val="21"/>
          <w:lang w:val="fr-CA"/>
        </w:rPr>
        <w:br/>
        <w:t>Identifier pour chaque ressource son porteur, son contexte et sa portée réelle.</w:t>
      </w:r>
    </w:p>
    <w:p w14:paraId="6FBD170F" w14:textId="77777777" w:rsidR="00DD12A9" w:rsidRPr="0012433E" w:rsidRDefault="00000000">
      <w:pPr>
        <w:rPr>
          <w:lang w:val="fr-CA"/>
        </w:rPr>
      </w:pPr>
      <w:r w:rsidRPr="0012433E">
        <w:rPr>
          <w:b/>
          <w:bCs/>
          <w:szCs w:val="21"/>
          <w:lang w:val="fr-CA"/>
        </w:rPr>
        <w:t>Étape 4 — Qualifier</w:t>
      </w:r>
      <w:r w:rsidRPr="0012433E">
        <w:rPr>
          <w:szCs w:val="21"/>
          <w:lang w:val="fr-CA"/>
        </w:rPr>
        <w:br/>
        <w:t>Préciser si la ressource est visible, invisible, dormante, sensible, accessible, partielle ou à vérifier.</w:t>
      </w:r>
    </w:p>
    <w:p w14:paraId="442A97E1" w14:textId="77777777" w:rsidR="00DD12A9" w:rsidRPr="0012433E" w:rsidRDefault="00000000">
      <w:pPr>
        <w:rPr>
          <w:lang w:val="fr-CA"/>
        </w:rPr>
      </w:pPr>
      <w:r w:rsidRPr="0012433E">
        <w:rPr>
          <w:b/>
          <w:bCs/>
          <w:szCs w:val="21"/>
          <w:lang w:val="fr-CA"/>
        </w:rPr>
        <w:t>Étape 5 — Relire</w:t>
      </w:r>
      <w:r w:rsidRPr="0012433E">
        <w:rPr>
          <w:szCs w:val="21"/>
          <w:lang w:val="fr-CA"/>
        </w:rPr>
        <w:br/>
        <w:t>Se demander ce que la carte rend visible qui ne l’était pas au départ. Donald Schön rappelle que la compréhension se construit souvent en relisant l’action et ses traces, pas seulement en avançant linéairement (Schön, 1983).</w:t>
      </w:r>
    </w:p>
    <w:p w14:paraId="6657251C" w14:textId="77777777" w:rsidR="0012433E" w:rsidRDefault="0012433E">
      <w:pPr>
        <w:spacing w:after="0" w:line="276" w:lineRule="auto"/>
        <w:rPr>
          <w:b/>
          <w:bCs/>
          <w:sz w:val="23"/>
          <w:szCs w:val="23"/>
          <w:lang w:val="fr-CA"/>
        </w:rPr>
      </w:pPr>
      <w:bookmarkStart w:id="111" w:name="_vk5umziah1o1" w:colFirst="0" w:colLast="0"/>
      <w:bookmarkEnd w:id="111"/>
      <w:r>
        <w:rPr>
          <w:szCs w:val="23"/>
          <w:lang w:val="fr-CA"/>
        </w:rPr>
        <w:br w:type="page"/>
      </w:r>
    </w:p>
    <w:p w14:paraId="31116F47" w14:textId="72634B92" w:rsidR="00DD12A9" w:rsidRPr="0012433E" w:rsidRDefault="00000000">
      <w:pPr>
        <w:pStyle w:val="Heading3"/>
        <w:rPr>
          <w:lang w:val="fr-CA"/>
        </w:rPr>
      </w:pPr>
      <w:r w:rsidRPr="0012433E">
        <w:rPr>
          <w:szCs w:val="23"/>
          <w:lang w:val="fr-CA"/>
        </w:rPr>
        <w:lastRenderedPageBreak/>
        <w:t>3.3.3 Pourquoi cette transformation est nécessaire</w:t>
      </w:r>
    </w:p>
    <w:p w14:paraId="04E6B6C9" w14:textId="77777777" w:rsidR="00DD12A9" w:rsidRPr="0012433E" w:rsidRDefault="00000000">
      <w:pPr>
        <w:spacing w:after="0"/>
        <w:rPr>
          <w:lang w:val="fr-CA"/>
        </w:rPr>
      </w:pPr>
      <w:r w:rsidRPr="0012433E">
        <w:rPr>
          <w:szCs w:val="21"/>
          <w:lang w:val="fr-CA"/>
        </w:rPr>
        <w:t>Sans cette transformation, l’étudiant risque :</w:t>
      </w:r>
    </w:p>
    <w:p w14:paraId="21FEF525" w14:textId="77777777" w:rsidR="00DD12A9" w:rsidRPr="0012433E" w:rsidRDefault="00000000">
      <w:pPr>
        <w:numPr>
          <w:ilvl w:val="0"/>
          <w:numId w:val="28"/>
        </w:numPr>
        <w:spacing w:after="0" w:line="240" w:lineRule="auto"/>
        <w:rPr>
          <w:rFonts w:ascii="Arial" w:eastAsia="Arial" w:hAnsi="Arial" w:cs="Arial"/>
          <w:sz w:val="22"/>
          <w:szCs w:val="22"/>
          <w:lang w:val="fr-CA"/>
        </w:rPr>
      </w:pPr>
      <w:r w:rsidRPr="0012433E">
        <w:rPr>
          <w:szCs w:val="21"/>
          <w:lang w:val="fr-CA"/>
        </w:rPr>
        <w:t>de garder une liste trop longue et inutilisable ;</w:t>
      </w:r>
    </w:p>
    <w:p w14:paraId="4D0F41CA" w14:textId="77777777" w:rsidR="00DD12A9" w:rsidRPr="0012433E" w:rsidRDefault="00000000">
      <w:pPr>
        <w:numPr>
          <w:ilvl w:val="0"/>
          <w:numId w:val="28"/>
        </w:numPr>
        <w:spacing w:after="0" w:line="240" w:lineRule="auto"/>
        <w:rPr>
          <w:rFonts w:ascii="Arial" w:eastAsia="Arial" w:hAnsi="Arial" w:cs="Arial"/>
          <w:sz w:val="22"/>
          <w:szCs w:val="22"/>
          <w:lang w:val="fr-CA"/>
        </w:rPr>
      </w:pPr>
      <w:r w:rsidRPr="0012433E">
        <w:rPr>
          <w:szCs w:val="21"/>
          <w:lang w:val="fr-CA"/>
        </w:rPr>
        <w:t>de confondre ressources fortes et ressources fragiles ;</w:t>
      </w:r>
    </w:p>
    <w:p w14:paraId="5D5BC8CF" w14:textId="77777777" w:rsidR="00DD12A9" w:rsidRDefault="00000000">
      <w:pPr>
        <w:numPr>
          <w:ilvl w:val="0"/>
          <w:numId w:val="28"/>
        </w:numPr>
        <w:spacing w:after="0" w:line="240" w:lineRule="auto"/>
        <w:rPr>
          <w:rFonts w:ascii="Arial" w:eastAsia="Arial" w:hAnsi="Arial" w:cs="Arial"/>
          <w:sz w:val="22"/>
          <w:szCs w:val="22"/>
        </w:rPr>
      </w:pPr>
      <w:r>
        <w:rPr>
          <w:szCs w:val="21"/>
        </w:rPr>
        <w:t>d’oublier les ressources invisibles ;</w:t>
      </w:r>
    </w:p>
    <w:p w14:paraId="253392A7" w14:textId="77777777" w:rsidR="00DD12A9" w:rsidRPr="0012433E" w:rsidRDefault="00000000">
      <w:pPr>
        <w:numPr>
          <w:ilvl w:val="0"/>
          <w:numId w:val="28"/>
        </w:numPr>
        <w:spacing w:after="0" w:line="240" w:lineRule="auto"/>
        <w:rPr>
          <w:rFonts w:ascii="Arial" w:eastAsia="Arial" w:hAnsi="Arial" w:cs="Arial"/>
          <w:sz w:val="22"/>
          <w:szCs w:val="22"/>
          <w:lang w:val="fr-CA"/>
        </w:rPr>
      </w:pPr>
      <w:r w:rsidRPr="0012433E">
        <w:rPr>
          <w:szCs w:val="21"/>
          <w:lang w:val="fr-CA"/>
        </w:rPr>
        <w:t>de traiter toute ressource trouvée comme immédiatement mobilisable ;</w:t>
      </w:r>
    </w:p>
    <w:p w14:paraId="468DE842" w14:textId="77777777" w:rsidR="00DD12A9" w:rsidRPr="0012433E" w:rsidRDefault="00000000">
      <w:pPr>
        <w:numPr>
          <w:ilvl w:val="0"/>
          <w:numId w:val="28"/>
        </w:numPr>
        <w:spacing w:after="0" w:line="240" w:lineRule="auto"/>
        <w:rPr>
          <w:rFonts w:ascii="Arial" w:eastAsia="Arial" w:hAnsi="Arial" w:cs="Arial"/>
          <w:sz w:val="22"/>
          <w:szCs w:val="22"/>
          <w:lang w:val="fr-CA"/>
        </w:rPr>
      </w:pPr>
      <w:r w:rsidRPr="0012433E">
        <w:rPr>
          <w:szCs w:val="21"/>
          <w:lang w:val="fr-CA"/>
        </w:rPr>
        <w:t>de ne pas voir ce qui manque en coordination plutôt qu’en existence ;</w:t>
      </w:r>
    </w:p>
    <w:p w14:paraId="4D1412C7" w14:textId="77777777" w:rsidR="00DD12A9" w:rsidRPr="0012433E" w:rsidRDefault="00000000">
      <w:pPr>
        <w:numPr>
          <w:ilvl w:val="0"/>
          <w:numId w:val="28"/>
        </w:numPr>
        <w:spacing w:after="80" w:line="240" w:lineRule="auto"/>
        <w:rPr>
          <w:rFonts w:ascii="Arial" w:eastAsia="Arial" w:hAnsi="Arial" w:cs="Arial"/>
          <w:sz w:val="22"/>
          <w:szCs w:val="22"/>
          <w:lang w:val="fr-CA"/>
        </w:rPr>
      </w:pPr>
      <w:r w:rsidRPr="0012433E">
        <w:rPr>
          <w:szCs w:val="21"/>
          <w:lang w:val="fr-CA"/>
        </w:rPr>
        <w:t>de proposer une solution sans connaître réellement le terrain.</w:t>
      </w:r>
    </w:p>
    <w:p w14:paraId="16213E3A" w14:textId="77777777" w:rsidR="00DD12A9" w:rsidRPr="0012433E" w:rsidRDefault="00000000">
      <w:pPr>
        <w:rPr>
          <w:lang w:val="fr-CA"/>
        </w:rPr>
      </w:pPr>
      <w:r w:rsidRPr="0012433E">
        <w:rPr>
          <w:szCs w:val="21"/>
          <w:lang w:val="fr-CA"/>
        </w:rPr>
        <w:t>La carte n’est donc pas un luxe de présentation. C’est une manière de penser plus justement.</w:t>
      </w:r>
    </w:p>
    <w:p w14:paraId="145CFA0F" w14:textId="77777777" w:rsidR="00DD12A9" w:rsidRPr="0012433E" w:rsidRDefault="00000000">
      <w:pPr>
        <w:pStyle w:val="Heading3"/>
        <w:rPr>
          <w:lang w:val="fr-CA"/>
        </w:rPr>
      </w:pPr>
      <w:bookmarkStart w:id="112" w:name="_1x0qvaizana5" w:colFirst="0" w:colLast="0"/>
      <w:bookmarkEnd w:id="112"/>
      <w:r w:rsidRPr="0012433E">
        <w:rPr>
          <w:szCs w:val="23"/>
          <w:lang w:val="fr-CA"/>
        </w:rPr>
        <w:t>3.3.4 Le cas COVID comme exercice de lucidité</w:t>
      </w:r>
    </w:p>
    <w:p w14:paraId="4DF1D3C3" w14:textId="77777777" w:rsidR="00DD12A9" w:rsidRPr="0012433E" w:rsidRDefault="00000000">
      <w:pPr>
        <w:rPr>
          <w:lang w:val="fr-CA"/>
        </w:rPr>
      </w:pPr>
      <w:r w:rsidRPr="0012433E">
        <w:rPr>
          <w:szCs w:val="21"/>
          <w:lang w:val="fr-CA"/>
        </w:rPr>
        <w:t xml:space="preserve">Dans le cas du Grand Dossier COVID, transformer la liste en carte permet de passer d’une critique générale — </w:t>
      </w:r>
      <w:r w:rsidRPr="0012433E">
        <w:rPr>
          <w:i/>
          <w:iCs/>
          <w:szCs w:val="21"/>
          <w:lang w:val="fr-CA"/>
        </w:rPr>
        <w:t>la crise a été mal gérée</w:t>
      </w:r>
      <w:r w:rsidRPr="0012433E">
        <w:rPr>
          <w:szCs w:val="21"/>
          <w:lang w:val="fr-CA"/>
        </w:rPr>
        <w:t xml:space="preserve"> — à une question plus utile :</w:t>
      </w:r>
    </w:p>
    <w:p w14:paraId="5155B02A" w14:textId="77777777" w:rsidR="00DD12A9" w:rsidRPr="0012433E" w:rsidRDefault="00000000">
      <w:pPr>
        <w:rPr>
          <w:lang w:val="fr-CA"/>
        </w:rPr>
      </w:pPr>
      <w:r w:rsidRPr="0012433E">
        <w:rPr>
          <w:szCs w:val="21"/>
          <w:lang w:val="fr-CA"/>
        </w:rPr>
        <w:t>Quelles ressources auraient pu soutenir une meilleure gestion si elles avaient été mieux reconnues, mieux coordonnées ou mieux respectées ?</w:t>
      </w:r>
    </w:p>
    <w:p w14:paraId="5F540A4E" w14:textId="77777777" w:rsidR="00DD12A9" w:rsidRPr="0012433E" w:rsidRDefault="00000000">
      <w:pPr>
        <w:rPr>
          <w:lang w:val="fr-CA"/>
        </w:rPr>
      </w:pPr>
      <w:r w:rsidRPr="0012433E">
        <w:rPr>
          <w:szCs w:val="21"/>
          <w:lang w:val="fr-CA"/>
        </w:rPr>
        <w:t>Cette question rend la critique plus précise. Elle ne remplace pas l’analyse des erreurs ; elle la rend plus lisible.</w:t>
      </w:r>
    </w:p>
    <w:p w14:paraId="361C4461" w14:textId="77777777" w:rsidR="00DD12A9" w:rsidRDefault="00000000">
      <w:pPr>
        <w:pStyle w:val="Heading3"/>
      </w:pPr>
      <w:bookmarkStart w:id="113" w:name="_g3v9t5jyfyf6" w:colFirst="0" w:colLast="0"/>
      <w:bookmarkEnd w:id="113"/>
      <w:r>
        <w:rPr>
          <w:szCs w:val="23"/>
        </w:rPr>
        <w:t>3.3.5 Erreurs fréquentes</w:t>
      </w:r>
    </w:p>
    <w:p w14:paraId="7578023F" w14:textId="77777777" w:rsidR="00DD12A9" w:rsidRPr="0012433E" w:rsidRDefault="00000000">
      <w:pPr>
        <w:numPr>
          <w:ilvl w:val="0"/>
          <w:numId w:val="28"/>
        </w:numPr>
        <w:spacing w:after="0" w:line="240" w:lineRule="auto"/>
        <w:rPr>
          <w:rFonts w:ascii="Arial" w:eastAsia="Arial" w:hAnsi="Arial" w:cs="Arial"/>
          <w:sz w:val="22"/>
          <w:szCs w:val="22"/>
          <w:lang w:val="fr-CA"/>
        </w:rPr>
      </w:pPr>
      <w:r w:rsidRPr="0012433E">
        <w:rPr>
          <w:b/>
          <w:bCs/>
          <w:szCs w:val="21"/>
          <w:lang w:val="fr-CA"/>
        </w:rPr>
        <w:t>Confondre ressource et solution.</w:t>
      </w:r>
      <w:r w:rsidRPr="0012433E">
        <w:rPr>
          <w:szCs w:val="21"/>
          <w:lang w:val="fr-CA"/>
        </w:rPr>
        <w:t xml:space="preserve"> Un organisme local n’est pas encore une stratégie.</w:t>
      </w:r>
    </w:p>
    <w:p w14:paraId="17FB0FE5" w14:textId="77777777" w:rsidR="00DD12A9" w:rsidRPr="0012433E" w:rsidRDefault="00000000">
      <w:pPr>
        <w:numPr>
          <w:ilvl w:val="0"/>
          <w:numId w:val="28"/>
        </w:numPr>
        <w:spacing w:after="0" w:line="240" w:lineRule="auto"/>
        <w:rPr>
          <w:rFonts w:ascii="Arial" w:eastAsia="Arial" w:hAnsi="Arial" w:cs="Arial"/>
          <w:sz w:val="22"/>
          <w:szCs w:val="22"/>
          <w:lang w:val="fr-CA"/>
        </w:rPr>
      </w:pPr>
      <w:r w:rsidRPr="0012433E">
        <w:rPr>
          <w:b/>
          <w:bCs/>
          <w:szCs w:val="21"/>
          <w:lang w:val="fr-CA"/>
        </w:rPr>
        <w:t>Faire une liste trop longue et inutilisable.</w:t>
      </w:r>
      <w:r w:rsidRPr="0012433E">
        <w:rPr>
          <w:szCs w:val="21"/>
          <w:lang w:val="fr-CA"/>
        </w:rPr>
        <w:t xml:space="preserve"> Mieux vaut une carte claire qu’un inventaire sans hiérarchie.</w:t>
      </w:r>
    </w:p>
    <w:p w14:paraId="159D71FA" w14:textId="77777777" w:rsidR="00DD12A9" w:rsidRPr="0012433E" w:rsidRDefault="00000000">
      <w:pPr>
        <w:numPr>
          <w:ilvl w:val="0"/>
          <w:numId w:val="28"/>
        </w:numPr>
        <w:spacing w:after="0" w:line="240" w:lineRule="auto"/>
        <w:rPr>
          <w:rFonts w:ascii="Arial" w:eastAsia="Arial" w:hAnsi="Arial" w:cs="Arial"/>
          <w:sz w:val="22"/>
          <w:szCs w:val="22"/>
          <w:lang w:val="fr-CA"/>
        </w:rPr>
      </w:pPr>
      <w:r w:rsidRPr="0012433E">
        <w:rPr>
          <w:b/>
          <w:bCs/>
          <w:szCs w:val="21"/>
          <w:lang w:val="fr-CA"/>
        </w:rPr>
        <w:t>N’inclure que les ressources officielles.</w:t>
      </w:r>
      <w:r w:rsidRPr="0012433E">
        <w:rPr>
          <w:szCs w:val="21"/>
          <w:lang w:val="fr-CA"/>
        </w:rPr>
        <w:t xml:space="preserve"> Les ressources relationnelles et locales comptent aussi.</w:t>
      </w:r>
    </w:p>
    <w:p w14:paraId="542A369F" w14:textId="77777777" w:rsidR="00DD12A9" w:rsidRDefault="00000000">
      <w:pPr>
        <w:numPr>
          <w:ilvl w:val="0"/>
          <w:numId w:val="28"/>
        </w:numPr>
        <w:spacing w:after="0" w:line="240" w:lineRule="auto"/>
        <w:rPr>
          <w:rFonts w:ascii="Arial" w:eastAsia="Arial" w:hAnsi="Arial" w:cs="Arial"/>
          <w:sz w:val="22"/>
          <w:szCs w:val="22"/>
        </w:rPr>
      </w:pPr>
      <w:r w:rsidRPr="0012433E">
        <w:rPr>
          <w:b/>
          <w:bCs/>
          <w:szCs w:val="21"/>
          <w:lang w:val="fr-CA"/>
        </w:rPr>
        <w:t>Traiter toute ressource disponible comme automatiquement mobilisable.</w:t>
      </w:r>
      <w:r w:rsidRPr="0012433E">
        <w:rPr>
          <w:szCs w:val="21"/>
          <w:lang w:val="fr-CA"/>
        </w:rPr>
        <w:t xml:space="preserve"> </w:t>
      </w:r>
      <w:r>
        <w:rPr>
          <w:szCs w:val="21"/>
        </w:rPr>
        <w:t>L’accès et la permission doivent être vérifiés.</w:t>
      </w:r>
    </w:p>
    <w:p w14:paraId="727E5171" w14:textId="77777777" w:rsidR="00DD12A9" w:rsidRPr="0012433E" w:rsidRDefault="00000000">
      <w:pPr>
        <w:numPr>
          <w:ilvl w:val="0"/>
          <w:numId w:val="28"/>
        </w:numPr>
        <w:spacing w:after="0" w:line="240" w:lineRule="auto"/>
        <w:rPr>
          <w:rFonts w:ascii="Arial" w:eastAsia="Arial" w:hAnsi="Arial" w:cs="Arial"/>
          <w:sz w:val="22"/>
          <w:szCs w:val="22"/>
          <w:lang w:val="fr-CA"/>
        </w:rPr>
      </w:pPr>
      <w:r w:rsidRPr="0012433E">
        <w:rPr>
          <w:b/>
          <w:bCs/>
          <w:szCs w:val="21"/>
          <w:lang w:val="fr-CA"/>
        </w:rPr>
        <w:t>Oublier les ressources dormantes.</w:t>
      </w:r>
      <w:r w:rsidRPr="0012433E">
        <w:rPr>
          <w:szCs w:val="21"/>
          <w:lang w:val="fr-CA"/>
        </w:rPr>
        <w:t xml:space="preserve"> Un vieux plan, un ancien bilan ou une mémoire locale peuvent redevenir utiles.</w:t>
      </w:r>
    </w:p>
    <w:p w14:paraId="73075A87" w14:textId="77777777" w:rsidR="00DD12A9" w:rsidRPr="0012433E" w:rsidRDefault="00000000">
      <w:pPr>
        <w:numPr>
          <w:ilvl w:val="0"/>
          <w:numId w:val="28"/>
        </w:numPr>
        <w:spacing w:after="0" w:line="240" w:lineRule="auto"/>
        <w:rPr>
          <w:rFonts w:ascii="Arial" w:eastAsia="Arial" w:hAnsi="Arial" w:cs="Arial"/>
          <w:sz w:val="22"/>
          <w:szCs w:val="22"/>
          <w:lang w:val="fr-CA"/>
        </w:rPr>
      </w:pPr>
      <w:r w:rsidRPr="0012433E">
        <w:rPr>
          <w:b/>
          <w:bCs/>
          <w:szCs w:val="21"/>
          <w:lang w:val="fr-CA"/>
        </w:rPr>
        <w:t>Oublier les limites.</w:t>
      </w:r>
      <w:r w:rsidRPr="0012433E">
        <w:rPr>
          <w:szCs w:val="21"/>
          <w:lang w:val="fr-CA"/>
        </w:rPr>
        <w:t xml:space="preserve"> Une ressource peut être réelle, mais surchargée, partielle ou fragile.</w:t>
      </w:r>
    </w:p>
    <w:p w14:paraId="7C28DE42" w14:textId="77777777" w:rsidR="00DD12A9" w:rsidRPr="0012433E" w:rsidRDefault="00000000">
      <w:pPr>
        <w:pStyle w:val="Heading3"/>
        <w:rPr>
          <w:lang w:val="fr-CA"/>
        </w:rPr>
      </w:pPr>
      <w:bookmarkStart w:id="114" w:name="_fxf9qv9a09bz" w:colFirst="0" w:colLast="0"/>
      <w:bookmarkEnd w:id="114"/>
      <w:r w:rsidRPr="0012433E">
        <w:rPr>
          <w:szCs w:val="23"/>
          <w:lang w:val="fr-CA"/>
        </w:rPr>
        <w:t>3.3.6 Point de vigilance</w:t>
      </w:r>
    </w:p>
    <w:p w14:paraId="46E37580" w14:textId="77777777" w:rsidR="00DD12A9" w:rsidRPr="0012433E" w:rsidRDefault="00000000">
      <w:pPr>
        <w:rPr>
          <w:lang w:val="fr-CA"/>
        </w:rPr>
      </w:pPr>
      <w:r w:rsidRPr="0012433E">
        <w:rPr>
          <w:szCs w:val="21"/>
          <w:lang w:val="fr-CA"/>
        </w:rPr>
        <w:t xml:space="preserve">Une bonne carte ne sert pas à montrer qu’il existe beaucoup de choses. Elle sert à montrer </w:t>
      </w:r>
      <w:r w:rsidRPr="0012433E">
        <w:rPr>
          <w:b/>
          <w:bCs/>
          <w:szCs w:val="21"/>
          <w:lang w:val="fr-CA"/>
        </w:rPr>
        <w:t>ce qui peut réellement compter pour comprendre et agir</w:t>
      </w:r>
      <w:r w:rsidRPr="0012433E">
        <w:rPr>
          <w:szCs w:val="21"/>
          <w:lang w:val="fr-CA"/>
        </w:rPr>
        <w:t>, avec quelles conditions et quelles limites.</w:t>
      </w:r>
      <w:r w:rsidRPr="0012433E">
        <w:rPr>
          <w:lang w:val="fr-CA"/>
        </w:rPr>
        <w:br w:type="page"/>
      </w:r>
    </w:p>
    <w:p w14:paraId="1F1F7C27" w14:textId="77777777" w:rsidR="00DD12A9" w:rsidRPr="0012433E" w:rsidRDefault="00000000">
      <w:pPr>
        <w:pStyle w:val="Heading2"/>
        <w:rPr>
          <w:lang w:val="fr-CA"/>
        </w:rPr>
      </w:pPr>
      <w:bookmarkStart w:id="115" w:name="_nsmm2yr0g57j" w:colFirst="0" w:colLast="0"/>
      <w:bookmarkStart w:id="116" w:name="_Toc230000975"/>
      <w:bookmarkEnd w:id="115"/>
      <w:r w:rsidRPr="0012433E">
        <w:rPr>
          <w:szCs w:val="26"/>
          <w:lang w:val="fr-CA"/>
        </w:rPr>
        <w:lastRenderedPageBreak/>
        <w:t>3.4 Produire — Carte des ressources</w:t>
      </w:r>
      <w:bookmarkEnd w:id="116"/>
    </w:p>
    <w:p w14:paraId="15EAB70B" w14:textId="77777777" w:rsidR="00DD12A9" w:rsidRPr="0012433E" w:rsidRDefault="00000000">
      <w:pPr>
        <w:pStyle w:val="Heading3"/>
        <w:rPr>
          <w:lang w:val="fr-CA"/>
        </w:rPr>
      </w:pPr>
      <w:bookmarkStart w:id="117" w:name="_jhj0jq83higy" w:colFirst="0" w:colLast="0"/>
      <w:bookmarkEnd w:id="117"/>
      <w:r w:rsidRPr="0012433E">
        <w:rPr>
          <w:szCs w:val="23"/>
          <w:lang w:val="fr-CA"/>
        </w:rPr>
        <w:t>3.4.1 Livrable principal</w:t>
      </w:r>
    </w:p>
    <w:p w14:paraId="687CD06C" w14:textId="77777777" w:rsidR="00DD12A9" w:rsidRPr="0012433E" w:rsidRDefault="00000000">
      <w:pPr>
        <w:rPr>
          <w:lang w:val="fr-CA"/>
        </w:rPr>
      </w:pPr>
      <w:r w:rsidRPr="0012433E">
        <w:rPr>
          <w:szCs w:val="21"/>
          <w:lang w:val="fr-CA"/>
        </w:rPr>
        <w:t xml:space="preserve">Le livrable principal du chapitre est une </w:t>
      </w:r>
      <w:r w:rsidRPr="0012433E">
        <w:rPr>
          <w:b/>
          <w:bCs/>
          <w:szCs w:val="21"/>
          <w:lang w:val="fr-CA"/>
        </w:rPr>
        <w:t>carte des ressources</w:t>
      </w:r>
      <w:r w:rsidRPr="0012433E">
        <w:rPr>
          <w:szCs w:val="21"/>
          <w:lang w:val="fr-CA"/>
        </w:rPr>
        <w:t xml:space="preserve"> liée à une situation précise.</w:t>
      </w:r>
    </w:p>
    <w:p w14:paraId="1754BE9E" w14:textId="77777777" w:rsidR="00DD12A9" w:rsidRDefault="00000000">
      <w:pPr>
        <w:spacing w:after="0"/>
      </w:pPr>
      <w:r w:rsidRPr="0012433E">
        <w:rPr>
          <w:szCs w:val="21"/>
          <w:lang w:val="fr-CA"/>
        </w:rPr>
        <w:t xml:space="preserve">Cette carte ne doit pas être une simple liste. </w:t>
      </w:r>
      <w:r>
        <w:rPr>
          <w:szCs w:val="21"/>
        </w:rPr>
        <w:t>Elle doit montrer :</w:t>
      </w:r>
    </w:p>
    <w:p w14:paraId="29215EC9" w14:textId="77777777" w:rsidR="00DD12A9" w:rsidRDefault="00000000">
      <w:pPr>
        <w:numPr>
          <w:ilvl w:val="0"/>
          <w:numId w:val="58"/>
        </w:numPr>
        <w:spacing w:after="0" w:line="240" w:lineRule="auto"/>
        <w:rPr>
          <w:rFonts w:ascii="Arial" w:eastAsia="Arial" w:hAnsi="Arial" w:cs="Arial"/>
          <w:sz w:val="22"/>
          <w:szCs w:val="22"/>
        </w:rPr>
      </w:pPr>
      <w:r>
        <w:rPr>
          <w:szCs w:val="21"/>
        </w:rPr>
        <w:t>quelles ressources existent déjà ;</w:t>
      </w:r>
    </w:p>
    <w:p w14:paraId="003DFF05" w14:textId="77777777" w:rsidR="00DD12A9" w:rsidRDefault="00000000">
      <w:pPr>
        <w:numPr>
          <w:ilvl w:val="0"/>
          <w:numId w:val="58"/>
        </w:numPr>
        <w:spacing w:after="0" w:line="240" w:lineRule="auto"/>
        <w:rPr>
          <w:rFonts w:ascii="Arial" w:eastAsia="Arial" w:hAnsi="Arial" w:cs="Arial"/>
          <w:sz w:val="22"/>
          <w:szCs w:val="22"/>
        </w:rPr>
      </w:pPr>
      <w:r>
        <w:rPr>
          <w:szCs w:val="21"/>
        </w:rPr>
        <w:t>qui les porte ;</w:t>
      </w:r>
    </w:p>
    <w:p w14:paraId="656D068E" w14:textId="77777777" w:rsidR="00DD12A9" w:rsidRPr="0012433E" w:rsidRDefault="00000000">
      <w:pPr>
        <w:numPr>
          <w:ilvl w:val="0"/>
          <w:numId w:val="58"/>
        </w:numPr>
        <w:spacing w:after="0" w:line="240" w:lineRule="auto"/>
        <w:rPr>
          <w:rFonts w:ascii="Arial" w:eastAsia="Arial" w:hAnsi="Arial" w:cs="Arial"/>
          <w:sz w:val="22"/>
          <w:szCs w:val="22"/>
          <w:lang w:val="fr-CA"/>
        </w:rPr>
      </w:pPr>
      <w:r w:rsidRPr="0012433E">
        <w:rPr>
          <w:szCs w:val="21"/>
          <w:lang w:val="fr-CA"/>
        </w:rPr>
        <w:t>à quoi elles peuvent servir ;</w:t>
      </w:r>
    </w:p>
    <w:p w14:paraId="22A16814" w14:textId="77777777" w:rsidR="00DD12A9" w:rsidRPr="0012433E" w:rsidRDefault="00000000">
      <w:pPr>
        <w:numPr>
          <w:ilvl w:val="0"/>
          <w:numId w:val="58"/>
        </w:numPr>
        <w:spacing w:after="0" w:line="240" w:lineRule="auto"/>
        <w:rPr>
          <w:rFonts w:ascii="Arial" w:eastAsia="Arial" w:hAnsi="Arial" w:cs="Arial"/>
          <w:sz w:val="22"/>
          <w:szCs w:val="22"/>
          <w:lang w:val="fr-CA"/>
        </w:rPr>
      </w:pPr>
      <w:r w:rsidRPr="0012433E">
        <w:rPr>
          <w:szCs w:val="21"/>
          <w:lang w:val="fr-CA"/>
        </w:rPr>
        <w:t>si elles sont réellement accessibles ;</w:t>
      </w:r>
    </w:p>
    <w:p w14:paraId="25229E1C" w14:textId="77777777" w:rsidR="00DD12A9" w:rsidRPr="0012433E" w:rsidRDefault="00000000">
      <w:pPr>
        <w:numPr>
          <w:ilvl w:val="0"/>
          <w:numId w:val="58"/>
        </w:numPr>
        <w:spacing w:after="80" w:line="240" w:lineRule="auto"/>
        <w:rPr>
          <w:rFonts w:ascii="Arial" w:eastAsia="Arial" w:hAnsi="Arial" w:cs="Arial"/>
          <w:sz w:val="22"/>
          <w:szCs w:val="22"/>
          <w:lang w:val="fr-CA"/>
        </w:rPr>
      </w:pPr>
      <w:r w:rsidRPr="0012433E">
        <w:rPr>
          <w:szCs w:val="21"/>
          <w:lang w:val="fr-CA"/>
        </w:rPr>
        <w:t>quelles permissions, limites ou précautions doivent être prises en compte.</w:t>
      </w:r>
    </w:p>
    <w:p w14:paraId="3C185FA7" w14:textId="77777777" w:rsidR="00DD12A9" w:rsidRPr="0012433E" w:rsidRDefault="00000000">
      <w:pPr>
        <w:rPr>
          <w:lang w:val="fr-CA"/>
        </w:rPr>
      </w:pPr>
      <w:r w:rsidRPr="0012433E">
        <w:rPr>
          <w:szCs w:val="21"/>
          <w:lang w:val="fr-CA"/>
        </w:rPr>
        <w:t>La carte doit rester suffisamment courte pour être utile, mais suffisamment riche pour faire apparaître autre chose qu’un inventaire dispersé.</w:t>
      </w:r>
    </w:p>
    <w:p w14:paraId="0E1A6E73" w14:textId="77777777" w:rsidR="00DD12A9" w:rsidRPr="0012433E" w:rsidRDefault="00000000">
      <w:pPr>
        <w:pStyle w:val="Heading3"/>
        <w:rPr>
          <w:lang w:val="fr-CA"/>
        </w:rPr>
      </w:pPr>
      <w:bookmarkStart w:id="118" w:name="_51b7eic1x6g" w:colFirst="0" w:colLast="0"/>
      <w:bookmarkEnd w:id="118"/>
      <w:r w:rsidRPr="0012433E">
        <w:rPr>
          <w:szCs w:val="23"/>
          <w:lang w:val="fr-CA"/>
        </w:rPr>
        <w:t>3.4.2 Tableau d’inventaire — Identifier les ressources</w:t>
      </w:r>
    </w:p>
    <w:p w14:paraId="270BF105" w14:textId="77777777" w:rsidR="00DD12A9" w:rsidRPr="0012433E" w:rsidRDefault="00000000">
      <w:pPr>
        <w:rPr>
          <w:lang w:val="fr-CA"/>
        </w:rPr>
      </w:pPr>
      <w:r w:rsidRPr="0012433E">
        <w:rPr>
          <w:szCs w:val="21"/>
          <w:lang w:val="fr-CA"/>
        </w:rPr>
        <w:t>Le premier tableau sert à nommer les ressources et à les situer.</w:t>
      </w:r>
    </w:p>
    <w:tbl>
      <w:tblPr>
        <w:tblStyle w:val="a5"/>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99"/>
        <w:gridCol w:w="1000"/>
        <w:gridCol w:w="1333"/>
        <w:gridCol w:w="3121"/>
      </w:tblGrid>
      <w:tr w:rsidR="00DD12A9" w:rsidRPr="00003734" w14:paraId="799FF67D"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102A0BFC" w14:textId="77777777" w:rsidR="00DD12A9" w:rsidRDefault="00000000">
            <w:pPr>
              <w:spacing w:after="40" w:line="240" w:lineRule="auto"/>
              <w:rPr>
                <w:b/>
                <w:bCs/>
              </w:rPr>
            </w:pPr>
            <w:r>
              <w:rPr>
                <w:b/>
                <w:bCs/>
                <w:color w:val="FFFFFF"/>
                <w:sz w:val="19"/>
              </w:rPr>
              <w:t>Ressource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381A7ABE" w14:textId="77777777" w:rsidR="00DD12A9" w:rsidRDefault="00000000">
            <w:pPr>
              <w:spacing w:after="40" w:line="240" w:lineRule="auto"/>
              <w:rPr>
                <w:b/>
                <w:bCs/>
              </w:rPr>
            </w:pPr>
            <w:r>
              <w:rPr>
                <w:b/>
                <w:bCs/>
                <w:color w:val="FFFFFF"/>
                <w:sz w:val="19"/>
              </w:rPr>
              <w:t>Type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6AE3ADB4" w14:textId="77777777" w:rsidR="00DD12A9" w:rsidRDefault="00000000">
            <w:pPr>
              <w:spacing w:after="40" w:line="240" w:lineRule="auto"/>
              <w:rPr>
                <w:b/>
                <w:bCs/>
              </w:rPr>
            </w:pPr>
            <w:r>
              <w:rPr>
                <w:b/>
                <w:bCs/>
                <w:color w:val="FFFFFF"/>
                <w:sz w:val="19"/>
              </w:rPr>
              <w:t>Porteur</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3B8BB4B2" w14:textId="77777777" w:rsidR="00DD12A9" w:rsidRPr="0012433E" w:rsidRDefault="00000000">
            <w:pPr>
              <w:spacing w:after="40" w:line="240" w:lineRule="auto"/>
              <w:rPr>
                <w:b/>
                <w:bCs/>
                <w:lang w:val="fr-CA"/>
              </w:rPr>
            </w:pPr>
            <w:r w:rsidRPr="0012433E">
              <w:rPr>
                <w:b/>
                <w:bCs/>
                <w:color w:val="FFFFFF"/>
                <w:sz w:val="19"/>
                <w:lang w:val="fr-CA"/>
              </w:rPr>
              <w:t>À quoi cela peut servir</w:t>
            </w:r>
          </w:p>
        </w:tc>
      </w:tr>
      <w:tr w:rsidR="00DD12A9" w:rsidRPr="00003734" w14:paraId="51CF3BDE"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8C013D9" w14:textId="77777777" w:rsidR="00DD12A9" w:rsidRPr="0012433E" w:rsidRDefault="00DD12A9">
            <w:pPr>
              <w:spacing w:after="40" w:line="240" w:lineRule="auto"/>
              <w:rPr>
                <w:lang w:val="fr-CA"/>
              </w:rPr>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BC617D1" w14:textId="77777777" w:rsidR="00DD12A9" w:rsidRPr="0012433E" w:rsidRDefault="00DD12A9">
            <w:pPr>
              <w:spacing w:after="40" w:line="240" w:lineRule="auto"/>
              <w:rPr>
                <w:lang w:val="fr-CA"/>
              </w:rPr>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98C784F" w14:textId="77777777" w:rsidR="00DD12A9" w:rsidRPr="0012433E" w:rsidRDefault="00DD12A9">
            <w:pPr>
              <w:spacing w:after="40" w:line="240" w:lineRule="auto"/>
              <w:rPr>
                <w:lang w:val="fr-CA"/>
              </w:rPr>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CF017D5" w14:textId="77777777" w:rsidR="00DD12A9" w:rsidRPr="0012433E" w:rsidRDefault="00DD12A9">
            <w:pPr>
              <w:spacing w:after="40" w:line="240" w:lineRule="auto"/>
              <w:rPr>
                <w:lang w:val="fr-CA"/>
              </w:rPr>
            </w:pPr>
          </w:p>
        </w:tc>
      </w:tr>
    </w:tbl>
    <w:p w14:paraId="1638864C" w14:textId="77777777" w:rsidR="00DD12A9" w:rsidRPr="0012433E" w:rsidRDefault="00000000">
      <w:pPr>
        <w:spacing w:after="0"/>
        <w:rPr>
          <w:lang w:val="fr-CA"/>
        </w:rPr>
      </w:pPr>
      <w:r w:rsidRPr="0012433E">
        <w:rPr>
          <w:szCs w:val="21"/>
          <w:lang w:val="fr-CA"/>
        </w:rPr>
        <w:t>Ce tableau répond à quatre questions simples :</w:t>
      </w:r>
    </w:p>
    <w:p w14:paraId="1184D280" w14:textId="77777777" w:rsidR="00DD12A9" w:rsidRDefault="00000000">
      <w:pPr>
        <w:numPr>
          <w:ilvl w:val="0"/>
          <w:numId w:val="58"/>
        </w:numPr>
        <w:spacing w:after="0" w:line="240" w:lineRule="auto"/>
        <w:rPr>
          <w:rFonts w:ascii="Arial" w:eastAsia="Arial" w:hAnsi="Arial" w:cs="Arial"/>
          <w:sz w:val="22"/>
          <w:szCs w:val="22"/>
        </w:rPr>
      </w:pPr>
      <w:r>
        <w:rPr>
          <w:szCs w:val="21"/>
        </w:rPr>
        <w:t>quelle est la ressource ;</w:t>
      </w:r>
    </w:p>
    <w:p w14:paraId="2F8C3784" w14:textId="77777777" w:rsidR="00DD12A9" w:rsidRPr="0012433E" w:rsidRDefault="00000000">
      <w:pPr>
        <w:numPr>
          <w:ilvl w:val="0"/>
          <w:numId w:val="58"/>
        </w:numPr>
        <w:spacing w:after="0" w:line="240" w:lineRule="auto"/>
        <w:rPr>
          <w:rFonts w:ascii="Arial" w:eastAsia="Arial" w:hAnsi="Arial" w:cs="Arial"/>
          <w:sz w:val="22"/>
          <w:szCs w:val="22"/>
          <w:lang w:val="fr-CA"/>
        </w:rPr>
      </w:pPr>
      <w:r w:rsidRPr="0012433E">
        <w:rPr>
          <w:szCs w:val="21"/>
          <w:lang w:val="fr-CA"/>
        </w:rPr>
        <w:t>de quel type de ressource s’agit-il ;</w:t>
      </w:r>
    </w:p>
    <w:p w14:paraId="313A9394" w14:textId="77777777" w:rsidR="00DD12A9" w:rsidRDefault="00000000">
      <w:pPr>
        <w:numPr>
          <w:ilvl w:val="0"/>
          <w:numId w:val="58"/>
        </w:numPr>
        <w:spacing w:after="0" w:line="240" w:lineRule="auto"/>
        <w:rPr>
          <w:rFonts w:ascii="Arial" w:eastAsia="Arial" w:hAnsi="Arial" w:cs="Arial"/>
          <w:sz w:val="22"/>
          <w:szCs w:val="22"/>
        </w:rPr>
      </w:pPr>
      <w:r>
        <w:rPr>
          <w:szCs w:val="21"/>
        </w:rPr>
        <w:t>qui la porte ;</w:t>
      </w:r>
    </w:p>
    <w:p w14:paraId="2F3C5954" w14:textId="77777777" w:rsidR="00DD12A9" w:rsidRPr="0012433E" w:rsidRDefault="00000000">
      <w:pPr>
        <w:numPr>
          <w:ilvl w:val="0"/>
          <w:numId w:val="58"/>
        </w:numPr>
        <w:spacing w:after="0" w:line="240" w:lineRule="auto"/>
        <w:rPr>
          <w:rFonts w:ascii="Arial" w:eastAsia="Arial" w:hAnsi="Arial" w:cs="Arial"/>
          <w:sz w:val="22"/>
          <w:szCs w:val="22"/>
          <w:lang w:val="fr-CA"/>
        </w:rPr>
      </w:pPr>
      <w:r w:rsidRPr="0012433E">
        <w:rPr>
          <w:szCs w:val="21"/>
          <w:lang w:val="fr-CA"/>
        </w:rPr>
        <w:t>à quoi elle peut servir.</w:t>
      </w:r>
    </w:p>
    <w:p w14:paraId="393BA6B6" w14:textId="77777777" w:rsidR="00DD12A9" w:rsidRPr="0012433E" w:rsidRDefault="00000000">
      <w:pPr>
        <w:pStyle w:val="Heading3"/>
        <w:rPr>
          <w:lang w:val="fr-CA"/>
        </w:rPr>
      </w:pPr>
      <w:bookmarkStart w:id="119" w:name="_87xsehy1wakt" w:colFirst="0" w:colLast="0"/>
      <w:bookmarkEnd w:id="119"/>
      <w:r w:rsidRPr="0012433E">
        <w:rPr>
          <w:szCs w:val="23"/>
          <w:lang w:val="fr-CA"/>
        </w:rPr>
        <w:t>3.4.3 Tableau d’inventaire — Vérifier les conditions d’usage</w:t>
      </w:r>
    </w:p>
    <w:p w14:paraId="40775AA0" w14:textId="77777777" w:rsidR="00DD12A9" w:rsidRPr="0012433E" w:rsidRDefault="00000000">
      <w:pPr>
        <w:rPr>
          <w:lang w:val="fr-CA"/>
        </w:rPr>
      </w:pPr>
      <w:r w:rsidRPr="0012433E">
        <w:rPr>
          <w:szCs w:val="21"/>
          <w:lang w:val="fr-CA"/>
        </w:rPr>
        <w:t>Le second tableau sert à éviter une confusion importante : une ressource peut exister sans être réellement accessible, autorisée ou mobilisable.</w:t>
      </w:r>
    </w:p>
    <w:tbl>
      <w:tblPr>
        <w:tblStyle w:val="a6"/>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205"/>
        <w:gridCol w:w="1208"/>
        <w:gridCol w:w="1351"/>
        <w:gridCol w:w="3289"/>
      </w:tblGrid>
      <w:tr w:rsidR="00DD12A9" w14:paraId="3B233EF6"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3DDC830B" w14:textId="77777777" w:rsidR="00DD12A9" w:rsidRDefault="00000000">
            <w:pPr>
              <w:spacing w:after="40" w:line="240" w:lineRule="auto"/>
              <w:rPr>
                <w:b/>
                <w:bCs/>
              </w:rPr>
            </w:pPr>
            <w:r>
              <w:rPr>
                <w:b/>
                <w:bCs/>
                <w:color w:val="FFFFFF"/>
                <w:sz w:val="19"/>
              </w:rPr>
              <w:t>Ressource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4F9C0B72" w14:textId="77777777" w:rsidR="00DD12A9" w:rsidRDefault="00000000">
            <w:pPr>
              <w:spacing w:after="40" w:line="240" w:lineRule="auto"/>
              <w:rPr>
                <w:b/>
                <w:bCs/>
              </w:rPr>
            </w:pPr>
            <w:r>
              <w:rPr>
                <w:b/>
                <w:bCs/>
                <w:color w:val="FFFFFF"/>
                <w:sz w:val="19"/>
              </w:rPr>
              <w:t>Présente ?</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306FF513" w14:textId="77777777" w:rsidR="00DD12A9" w:rsidRDefault="00000000">
            <w:pPr>
              <w:spacing w:after="40" w:line="240" w:lineRule="auto"/>
              <w:rPr>
                <w:b/>
                <w:bCs/>
              </w:rPr>
            </w:pPr>
            <w:r>
              <w:rPr>
                <w:b/>
                <w:bCs/>
                <w:color w:val="FFFFFF"/>
                <w:sz w:val="19"/>
              </w:rPr>
              <w:t>Accessible ?</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52199984" w14:textId="77777777" w:rsidR="00DD12A9" w:rsidRDefault="00000000">
            <w:pPr>
              <w:spacing w:after="40" w:line="240" w:lineRule="auto"/>
              <w:rPr>
                <w:b/>
                <w:bCs/>
              </w:rPr>
            </w:pPr>
            <w:r>
              <w:rPr>
                <w:b/>
                <w:bCs/>
                <w:color w:val="FFFFFF"/>
                <w:sz w:val="19"/>
              </w:rPr>
              <w:t>Permission, limite ou précaution</w:t>
            </w:r>
          </w:p>
        </w:tc>
      </w:tr>
      <w:tr w:rsidR="00DD12A9" w14:paraId="15B73FBE"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2332D52"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05E8759"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57B0BAB"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C7B6AA6" w14:textId="77777777" w:rsidR="00DD12A9" w:rsidRDefault="00DD12A9">
            <w:pPr>
              <w:spacing w:after="40" w:line="240" w:lineRule="auto"/>
            </w:pPr>
          </w:p>
        </w:tc>
      </w:tr>
    </w:tbl>
    <w:p w14:paraId="321522E8" w14:textId="77777777" w:rsidR="00DD12A9" w:rsidRPr="0012433E" w:rsidRDefault="00000000">
      <w:pPr>
        <w:spacing w:after="0"/>
        <w:rPr>
          <w:lang w:val="fr-CA"/>
        </w:rPr>
      </w:pPr>
      <w:r w:rsidRPr="0012433E">
        <w:rPr>
          <w:szCs w:val="21"/>
          <w:lang w:val="fr-CA"/>
        </w:rPr>
        <w:t>Ce tableau répond à trois questions :</w:t>
      </w:r>
    </w:p>
    <w:p w14:paraId="6FE8F1AD" w14:textId="77777777" w:rsidR="00DD12A9" w:rsidRPr="0012433E" w:rsidRDefault="00000000">
      <w:pPr>
        <w:numPr>
          <w:ilvl w:val="0"/>
          <w:numId w:val="58"/>
        </w:numPr>
        <w:spacing w:after="0" w:line="240" w:lineRule="auto"/>
        <w:rPr>
          <w:rFonts w:ascii="Arial" w:eastAsia="Arial" w:hAnsi="Arial" w:cs="Arial"/>
          <w:sz w:val="22"/>
          <w:szCs w:val="22"/>
          <w:lang w:val="fr-CA"/>
        </w:rPr>
      </w:pPr>
      <w:r w:rsidRPr="0012433E">
        <w:rPr>
          <w:szCs w:val="21"/>
          <w:lang w:val="fr-CA"/>
        </w:rPr>
        <w:t>la ressource existe-t-elle vraiment ;</w:t>
      </w:r>
    </w:p>
    <w:p w14:paraId="568C5A0E" w14:textId="77777777" w:rsidR="00DD12A9" w:rsidRPr="0012433E" w:rsidRDefault="00000000">
      <w:pPr>
        <w:numPr>
          <w:ilvl w:val="0"/>
          <w:numId w:val="58"/>
        </w:numPr>
        <w:spacing w:after="0" w:line="240" w:lineRule="auto"/>
        <w:rPr>
          <w:rFonts w:ascii="Arial" w:eastAsia="Arial" w:hAnsi="Arial" w:cs="Arial"/>
          <w:sz w:val="22"/>
          <w:szCs w:val="22"/>
          <w:lang w:val="fr-CA"/>
        </w:rPr>
      </w:pPr>
      <w:r w:rsidRPr="0012433E">
        <w:rPr>
          <w:szCs w:val="21"/>
          <w:lang w:val="fr-CA"/>
        </w:rPr>
        <w:t>peut-on y accéder concrètement ;</w:t>
      </w:r>
    </w:p>
    <w:p w14:paraId="6167AD9D" w14:textId="77777777" w:rsidR="00DD12A9" w:rsidRPr="0012433E" w:rsidRDefault="00000000">
      <w:pPr>
        <w:numPr>
          <w:ilvl w:val="0"/>
          <w:numId w:val="58"/>
        </w:numPr>
        <w:spacing w:after="0" w:line="240" w:lineRule="auto"/>
        <w:rPr>
          <w:rFonts w:ascii="Arial" w:eastAsia="Arial" w:hAnsi="Arial" w:cs="Arial"/>
          <w:sz w:val="22"/>
          <w:szCs w:val="22"/>
          <w:lang w:val="fr-CA"/>
        </w:rPr>
      </w:pPr>
      <w:r w:rsidRPr="0012433E">
        <w:rPr>
          <w:szCs w:val="21"/>
          <w:lang w:val="fr-CA"/>
        </w:rPr>
        <w:t>a-t-on le droit ou la légitimité de l’utiliser.</w:t>
      </w:r>
    </w:p>
    <w:p w14:paraId="617C5AC4" w14:textId="77777777" w:rsidR="00DD12A9" w:rsidRPr="0012433E" w:rsidRDefault="00000000">
      <w:pPr>
        <w:pStyle w:val="Heading3"/>
        <w:rPr>
          <w:lang w:val="fr-CA"/>
        </w:rPr>
      </w:pPr>
      <w:bookmarkStart w:id="120" w:name="_gnaimncenh16" w:colFirst="0" w:colLast="0"/>
      <w:bookmarkEnd w:id="120"/>
      <w:r w:rsidRPr="0012433E">
        <w:rPr>
          <w:szCs w:val="23"/>
          <w:lang w:val="fr-CA"/>
        </w:rPr>
        <w:lastRenderedPageBreak/>
        <w:t>3.4.4 Tableau complémentaire — Ressources à vérifier</w:t>
      </w:r>
    </w:p>
    <w:p w14:paraId="7AB2FF45" w14:textId="77777777" w:rsidR="00DD12A9" w:rsidRPr="0012433E" w:rsidRDefault="00000000">
      <w:pPr>
        <w:rPr>
          <w:lang w:val="fr-CA"/>
        </w:rPr>
      </w:pPr>
      <w:r w:rsidRPr="0012433E">
        <w:rPr>
          <w:szCs w:val="21"/>
          <w:lang w:val="fr-CA"/>
        </w:rPr>
        <w:t>Certaines ressources semblent importantes, mais ne peuvent pas encore être utilisées sans vérification.</w:t>
      </w:r>
    </w:p>
    <w:tbl>
      <w:tblPr>
        <w:tblStyle w:val="a7"/>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170"/>
        <w:gridCol w:w="2307"/>
        <w:gridCol w:w="1879"/>
        <w:gridCol w:w="1697"/>
      </w:tblGrid>
      <w:tr w:rsidR="00DD12A9" w14:paraId="41F032ED"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3FF7F3C0" w14:textId="77777777" w:rsidR="00DD12A9" w:rsidRDefault="00000000">
            <w:pPr>
              <w:spacing w:after="40" w:line="240" w:lineRule="auto"/>
              <w:rPr>
                <w:b/>
                <w:bCs/>
              </w:rPr>
            </w:pPr>
            <w:r>
              <w:rPr>
                <w:b/>
                <w:bCs/>
                <w:color w:val="FFFFFF"/>
                <w:sz w:val="19"/>
              </w:rPr>
              <w:t>Ressource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264EE5FE" w14:textId="77777777" w:rsidR="00DD12A9" w:rsidRPr="0012433E" w:rsidRDefault="00000000">
            <w:pPr>
              <w:spacing w:after="40" w:line="240" w:lineRule="auto"/>
              <w:rPr>
                <w:b/>
                <w:bCs/>
                <w:lang w:val="fr-CA"/>
              </w:rPr>
            </w:pPr>
            <w:r w:rsidRPr="0012433E">
              <w:rPr>
                <w:b/>
                <w:bCs/>
                <w:color w:val="FFFFFF"/>
                <w:sz w:val="19"/>
                <w:lang w:val="fr-CA"/>
              </w:rPr>
              <w:t>Ce qui doit être vérifié</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3BDA0190" w14:textId="77777777" w:rsidR="00DD12A9" w:rsidRDefault="00000000">
            <w:pPr>
              <w:spacing w:after="40" w:line="240" w:lineRule="auto"/>
              <w:rPr>
                <w:b/>
                <w:bCs/>
              </w:rPr>
            </w:pPr>
            <w:r>
              <w:rPr>
                <w:b/>
                <w:bCs/>
                <w:color w:val="FFFFFF"/>
                <w:sz w:val="19"/>
              </w:rPr>
              <w:t>Qui peut valider ?</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357AC54F" w14:textId="77777777" w:rsidR="00DD12A9" w:rsidRDefault="00000000">
            <w:pPr>
              <w:spacing w:after="40" w:line="240" w:lineRule="auto"/>
              <w:rPr>
                <w:b/>
                <w:bCs/>
              </w:rPr>
            </w:pPr>
            <w:r>
              <w:rPr>
                <w:b/>
                <w:bCs/>
                <w:color w:val="FFFFFF"/>
                <w:sz w:val="19"/>
              </w:rPr>
              <w:t>Prochaine étape</w:t>
            </w:r>
          </w:p>
        </w:tc>
      </w:tr>
      <w:tr w:rsidR="00DD12A9" w14:paraId="48D10302"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6DE9606"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42E3B8D"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CAF3BC1"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9944968" w14:textId="77777777" w:rsidR="00DD12A9" w:rsidRDefault="00DD12A9">
            <w:pPr>
              <w:spacing w:after="40" w:line="240" w:lineRule="auto"/>
            </w:pPr>
          </w:p>
        </w:tc>
      </w:tr>
    </w:tbl>
    <w:p w14:paraId="156D30AE" w14:textId="77777777" w:rsidR="00DD12A9" w:rsidRPr="0012433E" w:rsidRDefault="00000000">
      <w:pPr>
        <w:pStyle w:val="KK-Formule"/>
        <w:rPr>
          <w:lang w:val="fr-CA"/>
        </w:rPr>
      </w:pPr>
      <w:r w:rsidRPr="0012433E">
        <w:rPr>
          <w:lang w:val="fr-CA"/>
        </w:rPr>
        <w:t>Ce tableau sert à repérer les ressources qui demandent une étape supplémentaire avant d’être mobilisées.</w:t>
      </w:r>
    </w:p>
    <w:p w14:paraId="18F14B98" w14:textId="77777777" w:rsidR="00DD12A9" w:rsidRPr="0012433E" w:rsidRDefault="00000000">
      <w:pPr>
        <w:pStyle w:val="Heading3"/>
        <w:rPr>
          <w:lang w:val="fr-CA"/>
        </w:rPr>
      </w:pPr>
      <w:bookmarkStart w:id="121" w:name="_9gourysiaxgv" w:colFirst="0" w:colLast="0"/>
      <w:bookmarkEnd w:id="121"/>
      <w:r w:rsidRPr="0012433E">
        <w:rPr>
          <w:szCs w:val="23"/>
          <w:lang w:val="fr-CA"/>
        </w:rPr>
        <w:t>3.4.5 Tableau complémentaire — Ressources sensibles</w:t>
      </w:r>
    </w:p>
    <w:p w14:paraId="7BEDCB86" w14:textId="77777777" w:rsidR="00DD12A9" w:rsidRPr="0012433E" w:rsidRDefault="00000000">
      <w:pPr>
        <w:rPr>
          <w:lang w:val="fr-CA"/>
        </w:rPr>
      </w:pPr>
      <w:r w:rsidRPr="0012433E">
        <w:rPr>
          <w:szCs w:val="21"/>
          <w:lang w:val="fr-CA"/>
        </w:rPr>
        <w:t>Certaines ressources peuvent être utiles, mais elles exigent une protection particulière.</w:t>
      </w:r>
    </w:p>
    <w:tbl>
      <w:tblPr>
        <w:tblStyle w:val="a8"/>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037"/>
        <w:gridCol w:w="2213"/>
        <w:gridCol w:w="2693"/>
        <w:gridCol w:w="1110"/>
      </w:tblGrid>
      <w:tr w:rsidR="00DD12A9" w14:paraId="53243491"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6CA5D48E" w14:textId="77777777" w:rsidR="00DD12A9" w:rsidRDefault="00000000">
            <w:pPr>
              <w:spacing w:after="40" w:line="240" w:lineRule="auto"/>
              <w:rPr>
                <w:b/>
                <w:bCs/>
              </w:rPr>
            </w:pPr>
            <w:r>
              <w:rPr>
                <w:b/>
                <w:bCs/>
                <w:color w:val="FFFFFF"/>
                <w:sz w:val="19"/>
              </w:rPr>
              <w:t>Ressource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30D8359C" w14:textId="77777777" w:rsidR="00DD12A9" w:rsidRDefault="00000000">
            <w:pPr>
              <w:spacing w:after="40" w:line="240" w:lineRule="auto"/>
              <w:rPr>
                <w:b/>
                <w:bCs/>
              </w:rPr>
            </w:pPr>
            <w:r>
              <w:rPr>
                <w:b/>
                <w:bCs/>
                <w:color w:val="FFFFFF"/>
                <w:sz w:val="19"/>
              </w:rPr>
              <w:t>Pourquoi elle est sensible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718D7C68" w14:textId="77777777" w:rsidR="00DD12A9" w:rsidRPr="0012433E" w:rsidRDefault="00000000">
            <w:pPr>
              <w:spacing w:after="40" w:line="240" w:lineRule="auto"/>
              <w:rPr>
                <w:b/>
                <w:bCs/>
                <w:lang w:val="fr-CA"/>
              </w:rPr>
            </w:pPr>
            <w:r w:rsidRPr="0012433E">
              <w:rPr>
                <w:b/>
                <w:bCs/>
                <w:color w:val="FFFFFF"/>
                <w:sz w:val="19"/>
                <w:lang w:val="fr-CA"/>
              </w:rPr>
              <w:t>Qui peut décider de son usage ?</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5BEAA0B5" w14:textId="77777777" w:rsidR="00DD12A9" w:rsidRDefault="00000000">
            <w:pPr>
              <w:spacing w:after="40" w:line="240" w:lineRule="auto"/>
              <w:rPr>
                <w:b/>
                <w:bCs/>
              </w:rPr>
            </w:pPr>
            <w:r>
              <w:rPr>
                <w:b/>
                <w:bCs/>
                <w:color w:val="FFFFFF"/>
                <w:sz w:val="19"/>
              </w:rPr>
              <w:t>Précaution</w:t>
            </w:r>
          </w:p>
        </w:tc>
      </w:tr>
      <w:tr w:rsidR="00DD12A9" w14:paraId="25B15D0B"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F017F56"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77EC5DB"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5794492"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84838A2" w14:textId="77777777" w:rsidR="00DD12A9" w:rsidRDefault="00DD12A9">
            <w:pPr>
              <w:spacing w:after="40" w:line="240" w:lineRule="auto"/>
            </w:pPr>
          </w:p>
        </w:tc>
      </w:tr>
    </w:tbl>
    <w:p w14:paraId="204B3FB2" w14:textId="77777777" w:rsidR="00DD12A9" w:rsidRPr="0012433E" w:rsidRDefault="00000000">
      <w:pPr>
        <w:rPr>
          <w:lang w:val="fr-CA"/>
        </w:rPr>
      </w:pPr>
      <w:r w:rsidRPr="0012433E">
        <w:rPr>
          <w:szCs w:val="21"/>
          <w:lang w:val="fr-CA"/>
        </w:rPr>
        <w:t>Une ressource sensible n’est pas une ressource interdite.</w:t>
      </w:r>
      <w:r w:rsidRPr="0012433E">
        <w:rPr>
          <w:szCs w:val="21"/>
          <w:lang w:val="fr-CA"/>
        </w:rPr>
        <w:br/>
        <w:t>C’est une ressource dont l’usage doit être encadré, limité ou validé.</w:t>
      </w:r>
    </w:p>
    <w:p w14:paraId="7784E496" w14:textId="77777777" w:rsidR="0012433E" w:rsidRDefault="0012433E">
      <w:pPr>
        <w:spacing w:after="0" w:line="276" w:lineRule="auto"/>
        <w:rPr>
          <w:b/>
          <w:bCs/>
          <w:sz w:val="23"/>
          <w:szCs w:val="23"/>
          <w:lang w:val="fr-CA"/>
        </w:rPr>
      </w:pPr>
      <w:bookmarkStart w:id="122" w:name="_fqohkqcurjnh" w:colFirst="0" w:colLast="0"/>
      <w:bookmarkEnd w:id="122"/>
      <w:r>
        <w:rPr>
          <w:szCs w:val="23"/>
          <w:lang w:val="fr-CA"/>
        </w:rPr>
        <w:br w:type="page"/>
      </w:r>
    </w:p>
    <w:p w14:paraId="01D75B32" w14:textId="7BDD6552" w:rsidR="00DD12A9" w:rsidRPr="0012433E" w:rsidRDefault="00000000">
      <w:pPr>
        <w:pStyle w:val="Heading3"/>
        <w:rPr>
          <w:lang w:val="fr-CA"/>
        </w:rPr>
      </w:pPr>
      <w:r w:rsidRPr="0012433E">
        <w:rPr>
          <w:szCs w:val="23"/>
          <w:lang w:val="fr-CA"/>
        </w:rPr>
        <w:lastRenderedPageBreak/>
        <w:t>3.4.6 Exemple appliqué au Grand Dossier COVID</w:t>
      </w:r>
    </w:p>
    <w:p w14:paraId="3DD2443D" w14:textId="77777777" w:rsidR="00DD12A9" w:rsidRPr="0012433E" w:rsidRDefault="00000000">
      <w:pPr>
        <w:rPr>
          <w:lang w:val="fr-CA"/>
        </w:rPr>
      </w:pPr>
      <w:r w:rsidRPr="0012433E">
        <w:rPr>
          <w:b/>
          <w:bCs/>
          <w:szCs w:val="21"/>
          <w:lang w:val="fr-CA"/>
        </w:rPr>
        <w:t>Situation choisie :</w:t>
      </w:r>
      <w:r w:rsidRPr="0012433E">
        <w:rPr>
          <w:szCs w:val="21"/>
          <w:lang w:val="fr-CA"/>
        </w:rPr>
        <w:t xml:space="preserve"> effets des fermetures d’écoles sur les jeunes et leurs familles.</w:t>
      </w:r>
    </w:p>
    <w:p w14:paraId="46909F0B" w14:textId="77777777" w:rsidR="00DD12A9" w:rsidRDefault="00000000">
      <w:pPr>
        <w:pStyle w:val="Heading4"/>
      </w:pPr>
      <w:bookmarkStart w:id="123" w:name="_b3inpm9qbrrw" w:colFirst="0" w:colLast="0"/>
      <w:bookmarkEnd w:id="123"/>
      <w:r>
        <w:rPr>
          <w:szCs w:val="21"/>
        </w:rPr>
        <w:t>A. Identification des ressources</w:t>
      </w:r>
    </w:p>
    <w:tbl>
      <w:tblPr>
        <w:tblStyle w:val="a9"/>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29"/>
        <w:gridCol w:w="1579"/>
        <w:gridCol w:w="1524"/>
        <w:gridCol w:w="2321"/>
      </w:tblGrid>
      <w:tr w:rsidR="00DD12A9" w:rsidRPr="00003734" w14:paraId="55DAE608"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35325365" w14:textId="77777777" w:rsidR="00DD12A9" w:rsidRDefault="00000000">
            <w:pPr>
              <w:spacing w:after="40" w:line="240" w:lineRule="auto"/>
              <w:rPr>
                <w:b/>
                <w:bCs/>
              </w:rPr>
            </w:pPr>
            <w:r>
              <w:rPr>
                <w:b/>
                <w:bCs/>
                <w:color w:val="FFFFFF"/>
                <w:sz w:val="19"/>
              </w:rPr>
              <w:t>Ressource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66B620D5" w14:textId="77777777" w:rsidR="00DD12A9" w:rsidRDefault="00000000">
            <w:pPr>
              <w:spacing w:after="40" w:line="240" w:lineRule="auto"/>
              <w:rPr>
                <w:b/>
                <w:bCs/>
              </w:rPr>
            </w:pPr>
            <w:r>
              <w:rPr>
                <w:b/>
                <w:bCs/>
                <w:color w:val="FFFFFF"/>
                <w:sz w:val="19"/>
              </w:rPr>
              <w:t>Type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74166EBB" w14:textId="77777777" w:rsidR="00DD12A9" w:rsidRDefault="00000000">
            <w:pPr>
              <w:spacing w:after="40" w:line="240" w:lineRule="auto"/>
              <w:rPr>
                <w:b/>
                <w:bCs/>
              </w:rPr>
            </w:pPr>
            <w:r>
              <w:rPr>
                <w:b/>
                <w:bCs/>
                <w:color w:val="FFFFFF"/>
                <w:sz w:val="19"/>
              </w:rPr>
              <w:t>Porteur</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1BA2F698" w14:textId="77777777" w:rsidR="00DD12A9" w:rsidRPr="0012433E" w:rsidRDefault="00000000">
            <w:pPr>
              <w:spacing w:after="40" w:line="240" w:lineRule="auto"/>
              <w:rPr>
                <w:b/>
                <w:bCs/>
                <w:lang w:val="fr-CA"/>
              </w:rPr>
            </w:pPr>
            <w:r w:rsidRPr="0012433E">
              <w:rPr>
                <w:b/>
                <w:bCs/>
                <w:color w:val="FFFFFF"/>
                <w:sz w:val="19"/>
                <w:lang w:val="fr-CA"/>
              </w:rPr>
              <w:t>À quoi cela peut servir</w:t>
            </w:r>
          </w:p>
        </w:tc>
      </w:tr>
      <w:tr w:rsidR="00DD12A9" w:rsidRPr="00003734" w14:paraId="622FCF23"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9B79F51" w14:textId="77777777" w:rsidR="00DD12A9" w:rsidRDefault="00000000">
            <w:pPr>
              <w:spacing w:after="40" w:line="240" w:lineRule="auto"/>
            </w:pPr>
            <w:r>
              <w:rPr>
                <w:sz w:val="19"/>
              </w:rPr>
              <w:t>enseignants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467BB2C" w14:textId="77777777" w:rsidR="00DD12A9" w:rsidRDefault="00000000">
            <w:pPr>
              <w:spacing w:after="40" w:line="240" w:lineRule="auto"/>
            </w:pPr>
            <w:r>
              <w:rPr>
                <w:sz w:val="19"/>
              </w:rPr>
              <w:t>individuelle / institutionnelle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A844B2B" w14:textId="77777777" w:rsidR="00DD12A9" w:rsidRDefault="00000000">
            <w:pPr>
              <w:spacing w:after="40" w:line="240" w:lineRule="auto"/>
            </w:pPr>
            <w:r>
              <w:rPr>
                <w:sz w:val="19"/>
              </w:rPr>
              <w:t>écoles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04495B4" w14:textId="77777777" w:rsidR="00DD12A9" w:rsidRPr="0012433E" w:rsidRDefault="00000000">
            <w:pPr>
              <w:spacing w:after="40" w:line="240" w:lineRule="auto"/>
              <w:rPr>
                <w:lang w:val="fr-CA"/>
              </w:rPr>
            </w:pPr>
            <w:r w:rsidRPr="0012433E">
              <w:rPr>
                <w:sz w:val="19"/>
                <w:lang w:val="fr-CA"/>
              </w:rPr>
              <w:t>observer les besoins des jeunes au quotidien</w:t>
            </w:r>
          </w:p>
        </w:tc>
      </w:tr>
      <w:tr w:rsidR="00DD12A9" w:rsidRPr="00003734" w14:paraId="71BA0BBD"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F2A6D1F" w14:textId="77777777" w:rsidR="00DD12A9" w:rsidRDefault="00000000">
            <w:pPr>
              <w:spacing w:after="40" w:line="240" w:lineRule="auto"/>
            </w:pPr>
            <w:r>
              <w:rPr>
                <w:sz w:val="19"/>
              </w:rPr>
              <w:t>parents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9A92CB4" w14:textId="77777777" w:rsidR="00DD12A9" w:rsidRDefault="00000000">
            <w:pPr>
              <w:spacing w:after="40" w:line="240" w:lineRule="auto"/>
            </w:pPr>
            <w:r>
              <w:rPr>
                <w:sz w:val="19"/>
              </w:rPr>
              <w:t>individuelle / relationnelle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A24EB8D" w14:textId="77777777" w:rsidR="00DD12A9" w:rsidRDefault="00000000">
            <w:pPr>
              <w:spacing w:after="40" w:line="240" w:lineRule="auto"/>
            </w:pPr>
            <w:r>
              <w:rPr>
                <w:sz w:val="19"/>
              </w:rPr>
              <w:t>familles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56D6B4C" w14:textId="77777777" w:rsidR="00DD12A9" w:rsidRPr="0012433E" w:rsidRDefault="00000000">
            <w:pPr>
              <w:spacing w:after="40" w:line="240" w:lineRule="auto"/>
              <w:rPr>
                <w:lang w:val="fr-CA"/>
              </w:rPr>
            </w:pPr>
            <w:r w:rsidRPr="0012433E">
              <w:rPr>
                <w:sz w:val="19"/>
                <w:lang w:val="fr-CA"/>
              </w:rPr>
              <w:t>comprendre les effets à domicile</w:t>
            </w:r>
          </w:p>
        </w:tc>
      </w:tr>
      <w:tr w:rsidR="00DD12A9" w:rsidRPr="00003734" w14:paraId="4EF4875A"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961364B" w14:textId="77777777" w:rsidR="00DD12A9" w:rsidRDefault="00000000">
            <w:pPr>
              <w:spacing w:after="40" w:line="240" w:lineRule="auto"/>
            </w:pPr>
            <w:r>
              <w:rPr>
                <w:sz w:val="19"/>
              </w:rPr>
              <w:t>données scolaires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16C8C9F" w14:textId="77777777" w:rsidR="00DD12A9" w:rsidRDefault="00000000">
            <w:pPr>
              <w:spacing w:after="40" w:line="240" w:lineRule="auto"/>
            </w:pPr>
            <w:r>
              <w:rPr>
                <w:sz w:val="19"/>
              </w:rPr>
              <w:t>documentaire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C5BA47F" w14:textId="77777777" w:rsidR="00DD12A9" w:rsidRDefault="00000000">
            <w:pPr>
              <w:spacing w:after="40" w:line="240" w:lineRule="auto"/>
            </w:pPr>
            <w:r>
              <w:rPr>
                <w:sz w:val="19"/>
              </w:rPr>
              <w:t>établissements / services scolaires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2C29C58" w14:textId="77777777" w:rsidR="00DD12A9" w:rsidRPr="0012433E" w:rsidRDefault="00000000">
            <w:pPr>
              <w:spacing w:after="40" w:line="240" w:lineRule="auto"/>
              <w:rPr>
                <w:lang w:val="fr-CA"/>
              </w:rPr>
            </w:pPr>
            <w:r w:rsidRPr="0012433E">
              <w:rPr>
                <w:sz w:val="19"/>
                <w:lang w:val="fr-CA"/>
              </w:rPr>
              <w:t>repérer des signes d’absentéisme ou de décrochage</w:t>
            </w:r>
          </w:p>
        </w:tc>
      </w:tr>
      <w:tr w:rsidR="00DD12A9" w:rsidRPr="00003734" w14:paraId="75743FA5"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5F9680E" w14:textId="77777777" w:rsidR="00DD12A9" w:rsidRDefault="00000000">
            <w:pPr>
              <w:spacing w:after="40" w:line="240" w:lineRule="auto"/>
            </w:pPr>
            <w:r>
              <w:rPr>
                <w:sz w:val="19"/>
              </w:rPr>
              <w:t>organismes jeunesse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C19AB31" w14:textId="77777777" w:rsidR="00DD12A9" w:rsidRDefault="00000000">
            <w:pPr>
              <w:spacing w:after="40" w:line="240" w:lineRule="auto"/>
            </w:pPr>
            <w:r>
              <w:rPr>
                <w:sz w:val="19"/>
              </w:rPr>
              <w:t>communautaire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FC942EE" w14:textId="77777777" w:rsidR="00DD12A9" w:rsidRDefault="00000000">
            <w:pPr>
              <w:spacing w:after="40" w:line="240" w:lineRule="auto"/>
            </w:pPr>
            <w:r>
              <w:rPr>
                <w:sz w:val="19"/>
              </w:rPr>
              <w:t>organismes locaux</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7196CEC" w14:textId="77777777" w:rsidR="00DD12A9" w:rsidRPr="0012433E" w:rsidRDefault="00000000">
            <w:pPr>
              <w:spacing w:after="40" w:line="240" w:lineRule="auto"/>
              <w:rPr>
                <w:lang w:val="fr-CA"/>
              </w:rPr>
            </w:pPr>
            <w:r w:rsidRPr="0012433E">
              <w:rPr>
                <w:sz w:val="19"/>
                <w:lang w:val="fr-CA"/>
              </w:rPr>
              <w:t>offrir du soutien, du relais et de l’accompagnement</w:t>
            </w:r>
          </w:p>
        </w:tc>
      </w:tr>
      <w:tr w:rsidR="00DD12A9" w:rsidRPr="00003734" w14:paraId="066E1A23"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7BA99B3" w14:textId="77777777" w:rsidR="00DD12A9" w:rsidRDefault="00000000">
            <w:pPr>
              <w:spacing w:after="40" w:line="240" w:lineRule="auto"/>
            </w:pPr>
            <w:r>
              <w:rPr>
                <w:sz w:val="19"/>
              </w:rPr>
              <w:t>professionnels psychosociaux</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CA72C24" w14:textId="77777777" w:rsidR="00DD12A9" w:rsidRDefault="00000000">
            <w:pPr>
              <w:spacing w:after="40" w:line="240" w:lineRule="auto"/>
            </w:pPr>
            <w:r>
              <w:rPr>
                <w:sz w:val="19"/>
              </w:rPr>
              <w:t>individuelle / institutionnelle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45518D3" w14:textId="77777777" w:rsidR="00DD12A9" w:rsidRDefault="00000000">
            <w:pPr>
              <w:spacing w:after="40" w:line="240" w:lineRule="auto"/>
            </w:pPr>
            <w:r>
              <w:rPr>
                <w:sz w:val="19"/>
              </w:rPr>
              <w:t>réseau de santé / écoles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FA635E2" w14:textId="77777777" w:rsidR="00DD12A9" w:rsidRPr="0012433E" w:rsidRDefault="00000000">
            <w:pPr>
              <w:spacing w:after="40" w:line="240" w:lineRule="auto"/>
              <w:rPr>
                <w:lang w:val="fr-CA"/>
              </w:rPr>
            </w:pPr>
            <w:r w:rsidRPr="0012433E">
              <w:rPr>
                <w:sz w:val="19"/>
                <w:lang w:val="fr-CA"/>
              </w:rPr>
              <w:t>apporter une expertise clinique et un suivi</w:t>
            </w:r>
          </w:p>
        </w:tc>
      </w:tr>
      <w:tr w:rsidR="00DD12A9" w:rsidRPr="00003734" w14:paraId="41C02FAC"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8ED6DEE" w14:textId="77777777" w:rsidR="00DD12A9" w:rsidRDefault="00000000">
            <w:pPr>
              <w:spacing w:after="40" w:line="240" w:lineRule="auto"/>
            </w:pPr>
            <w:r>
              <w:rPr>
                <w:sz w:val="19"/>
              </w:rPr>
              <w:t>bilans post-crise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79F2CA9" w14:textId="77777777" w:rsidR="00DD12A9" w:rsidRDefault="00000000">
            <w:pPr>
              <w:spacing w:after="40" w:line="240" w:lineRule="auto"/>
            </w:pPr>
            <w:r>
              <w:rPr>
                <w:sz w:val="19"/>
              </w:rPr>
              <w:t>dormante / documentaire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0812A23" w14:textId="77777777" w:rsidR="00DD12A9" w:rsidRDefault="00000000">
            <w:pPr>
              <w:spacing w:after="40" w:line="240" w:lineRule="auto"/>
            </w:pPr>
            <w:r>
              <w:rPr>
                <w:sz w:val="19"/>
              </w:rPr>
              <w:t>institutions / chercheurs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63A32EB" w14:textId="77777777" w:rsidR="00DD12A9" w:rsidRPr="0012433E" w:rsidRDefault="00000000">
            <w:pPr>
              <w:spacing w:after="40" w:line="240" w:lineRule="auto"/>
              <w:rPr>
                <w:lang w:val="fr-CA"/>
              </w:rPr>
            </w:pPr>
            <w:r w:rsidRPr="0012433E">
              <w:rPr>
                <w:sz w:val="19"/>
                <w:lang w:val="fr-CA"/>
              </w:rPr>
              <w:t>réactiver des apprentissages déjà formulés</w:t>
            </w:r>
          </w:p>
        </w:tc>
      </w:tr>
      <w:tr w:rsidR="00DD12A9" w:rsidRPr="00003734" w14:paraId="4EFE2E68"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4F1AC36" w14:textId="77777777" w:rsidR="00DD12A9" w:rsidRDefault="00000000">
            <w:pPr>
              <w:spacing w:after="40" w:line="240" w:lineRule="auto"/>
            </w:pPr>
            <w:r>
              <w:rPr>
                <w:sz w:val="19"/>
              </w:rPr>
              <w:t>lieux communautaires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668351C" w14:textId="77777777" w:rsidR="00DD12A9" w:rsidRDefault="00000000">
            <w:pPr>
              <w:spacing w:after="40" w:line="240" w:lineRule="auto"/>
            </w:pPr>
            <w:r>
              <w:rPr>
                <w:sz w:val="19"/>
              </w:rPr>
              <w:t>logistique / territoriale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6CA546E" w14:textId="77777777" w:rsidR="00DD12A9" w:rsidRDefault="00000000">
            <w:pPr>
              <w:spacing w:after="40" w:line="240" w:lineRule="auto"/>
            </w:pPr>
            <w:r>
              <w:rPr>
                <w:sz w:val="19"/>
              </w:rPr>
              <w:t>municipalités / organismes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B15D0F6" w14:textId="77777777" w:rsidR="00DD12A9" w:rsidRPr="0012433E" w:rsidRDefault="00000000">
            <w:pPr>
              <w:spacing w:after="40" w:line="240" w:lineRule="auto"/>
              <w:rPr>
                <w:lang w:val="fr-CA"/>
              </w:rPr>
            </w:pPr>
            <w:r w:rsidRPr="0012433E">
              <w:rPr>
                <w:sz w:val="19"/>
                <w:lang w:val="fr-CA"/>
              </w:rPr>
              <w:t>organiser des rencontres, du soutien ou des ateliers</w:t>
            </w:r>
          </w:p>
        </w:tc>
      </w:tr>
      <w:tr w:rsidR="00DD12A9" w:rsidRPr="00003734" w14:paraId="79DC4B09"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84718BD" w14:textId="77777777" w:rsidR="00DD12A9" w:rsidRDefault="00000000">
            <w:pPr>
              <w:spacing w:after="40" w:line="240" w:lineRule="auto"/>
            </w:pPr>
            <w:r>
              <w:rPr>
                <w:sz w:val="19"/>
              </w:rPr>
              <w:t>relations de confiance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A8CACAE" w14:textId="77777777" w:rsidR="00DD12A9" w:rsidRDefault="00000000">
            <w:pPr>
              <w:spacing w:after="40" w:line="240" w:lineRule="auto"/>
            </w:pPr>
            <w:r>
              <w:rPr>
                <w:sz w:val="19"/>
              </w:rPr>
              <w:t>relationnelle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1C95484" w14:textId="77777777" w:rsidR="00DD12A9" w:rsidRDefault="00000000">
            <w:pPr>
              <w:spacing w:after="40" w:line="240" w:lineRule="auto"/>
            </w:pPr>
            <w:r>
              <w:rPr>
                <w:sz w:val="19"/>
              </w:rPr>
              <w:t>familles / quartiers / milieux</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3BC4CD4" w14:textId="77777777" w:rsidR="00DD12A9" w:rsidRPr="0012433E" w:rsidRDefault="00000000">
            <w:pPr>
              <w:spacing w:after="40" w:line="240" w:lineRule="auto"/>
              <w:rPr>
                <w:lang w:val="fr-CA"/>
              </w:rPr>
            </w:pPr>
            <w:r w:rsidRPr="0012433E">
              <w:rPr>
                <w:sz w:val="19"/>
                <w:lang w:val="fr-CA"/>
              </w:rPr>
              <w:t>permettre une parole plus libre et une meilleure remontée d’information</w:t>
            </w:r>
          </w:p>
        </w:tc>
      </w:tr>
    </w:tbl>
    <w:p w14:paraId="183C3048" w14:textId="77777777" w:rsidR="0012433E" w:rsidRPr="0012433E" w:rsidRDefault="0012433E">
      <w:pPr>
        <w:pStyle w:val="Heading4"/>
        <w:rPr>
          <w:szCs w:val="21"/>
          <w:lang w:val="fr-CA"/>
        </w:rPr>
      </w:pPr>
      <w:bookmarkStart w:id="124" w:name="_imyt9vqly8ys" w:colFirst="0" w:colLast="0"/>
      <w:bookmarkEnd w:id="124"/>
    </w:p>
    <w:p w14:paraId="360FAFF9" w14:textId="77777777" w:rsidR="0012433E" w:rsidRPr="0012433E" w:rsidRDefault="0012433E">
      <w:pPr>
        <w:spacing w:after="0" w:line="276" w:lineRule="auto"/>
        <w:rPr>
          <w:b/>
          <w:bCs/>
          <w:szCs w:val="21"/>
          <w:lang w:val="fr-CA"/>
        </w:rPr>
      </w:pPr>
      <w:r w:rsidRPr="0012433E">
        <w:rPr>
          <w:szCs w:val="21"/>
          <w:lang w:val="fr-CA"/>
        </w:rPr>
        <w:br w:type="page"/>
      </w:r>
    </w:p>
    <w:p w14:paraId="1337994D" w14:textId="5814EE88" w:rsidR="00DD12A9" w:rsidRDefault="00000000">
      <w:pPr>
        <w:pStyle w:val="Heading4"/>
      </w:pPr>
      <w:r>
        <w:rPr>
          <w:szCs w:val="21"/>
        </w:rPr>
        <w:lastRenderedPageBreak/>
        <w:t>B. Conditions d’usage</w:t>
      </w:r>
    </w:p>
    <w:tbl>
      <w:tblPr>
        <w:tblStyle w:val="aa"/>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942"/>
        <w:gridCol w:w="983"/>
        <w:gridCol w:w="1106"/>
        <w:gridCol w:w="3022"/>
      </w:tblGrid>
      <w:tr w:rsidR="00DD12A9" w14:paraId="00B187BD"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5700CA5B" w14:textId="77777777" w:rsidR="00DD12A9" w:rsidRDefault="00000000">
            <w:pPr>
              <w:spacing w:after="40" w:line="240" w:lineRule="auto"/>
              <w:rPr>
                <w:b/>
                <w:bCs/>
              </w:rPr>
            </w:pPr>
            <w:r>
              <w:rPr>
                <w:b/>
                <w:bCs/>
                <w:color w:val="FFFFFF"/>
                <w:sz w:val="19"/>
              </w:rPr>
              <w:t>Ressource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545FE56A" w14:textId="77777777" w:rsidR="00DD12A9" w:rsidRDefault="00000000">
            <w:pPr>
              <w:spacing w:after="40" w:line="240" w:lineRule="auto"/>
              <w:rPr>
                <w:b/>
                <w:bCs/>
              </w:rPr>
            </w:pPr>
            <w:r>
              <w:rPr>
                <w:b/>
                <w:bCs/>
                <w:color w:val="FFFFFF"/>
                <w:sz w:val="19"/>
              </w:rPr>
              <w:t>Présente ?</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7DF103F9" w14:textId="77777777" w:rsidR="00DD12A9" w:rsidRDefault="00000000">
            <w:pPr>
              <w:spacing w:after="40" w:line="240" w:lineRule="auto"/>
              <w:rPr>
                <w:b/>
                <w:bCs/>
              </w:rPr>
            </w:pPr>
            <w:r>
              <w:rPr>
                <w:b/>
                <w:bCs/>
                <w:color w:val="FFFFFF"/>
                <w:sz w:val="19"/>
              </w:rPr>
              <w:t>Accessible ?</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223259F3" w14:textId="77777777" w:rsidR="00DD12A9" w:rsidRDefault="00000000">
            <w:pPr>
              <w:spacing w:after="40" w:line="240" w:lineRule="auto"/>
              <w:rPr>
                <w:b/>
                <w:bCs/>
              </w:rPr>
            </w:pPr>
            <w:r>
              <w:rPr>
                <w:b/>
                <w:bCs/>
                <w:color w:val="FFFFFF"/>
                <w:sz w:val="19"/>
              </w:rPr>
              <w:t>Permission, limite ou précaution</w:t>
            </w:r>
          </w:p>
        </w:tc>
      </w:tr>
      <w:tr w:rsidR="00DD12A9" w:rsidRPr="00003734" w14:paraId="6A0564C1"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5B10393" w14:textId="77777777" w:rsidR="00DD12A9" w:rsidRDefault="00000000">
            <w:pPr>
              <w:spacing w:after="40" w:line="240" w:lineRule="auto"/>
            </w:pPr>
            <w:r>
              <w:rPr>
                <w:sz w:val="19"/>
              </w:rPr>
              <w:t>enseignants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2E2F4CB" w14:textId="77777777" w:rsidR="00DD12A9" w:rsidRDefault="00000000">
            <w:pPr>
              <w:spacing w:after="40" w:line="240" w:lineRule="auto"/>
            </w:pPr>
            <w:r>
              <w:rPr>
                <w:sz w:val="19"/>
              </w:rPr>
              <w:t>Oui</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7D6059C" w14:textId="77777777" w:rsidR="00DD12A9" w:rsidRDefault="00000000">
            <w:pPr>
              <w:spacing w:after="40" w:line="240" w:lineRule="auto"/>
            </w:pPr>
            <w:r>
              <w:rPr>
                <w:sz w:val="19"/>
              </w:rPr>
              <w:t>Oui</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8A200CC" w14:textId="77777777" w:rsidR="00DD12A9" w:rsidRPr="0012433E" w:rsidRDefault="00000000">
            <w:pPr>
              <w:spacing w:after="40" w:line="240" w:lineRule="auto"/>
              <w:rPr>
                <w:lang w:val="fr-CA"/>
              </w:rPr>
            </w:pPr>
            <w:r w:rsidRPr="0012433E">
              <w:rPr>
                <w:sz w:val="19"/>
                <w:lang w:val="fr-CA"/>
              </w:rPr>
              <w:t>usage légitime dans leur rôle ; attention à la surcharge</w:t>
            </w:r>
          </w:p>
        </w:tc>
      </w:tr>
      <w:tr w:rsidR="00DD12A9" w:rsidRPr="00003734" w14:paraId="59BEABD7"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BF7275D" w14:textId="77777777" w:rsidR="00DD12A9" w:rsidRDefault="00000000">
            <w:pPr>
              <w:spacing w:after="40" w:line="240" w:lineRule="auto"/>
            </w:pPr>
            <w:r>
              <w:rPr>
                <w:sz w:val="19"/>
              </w:rPr>
              <w:t>parents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3AE002B" w14:textId="77777777" w:rsidR="00DD12A9" w:rsidRDefault="00000000">
            <w:pPr>
              <w:spacing w:after="40" w:line="240" w:lineRule="auto"/>
            </w:pPr>
            <w:r>
              <w:rPr>
                <w:sz w:val="19"/>
              </w:rPr>
              <w:t>Oui</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5491BF5" w14:textId="77777777" w:rsidR="00DD12A9" w:rsidRDefault="00000000">
            <w:pPr>
              <w:spacing w:after="40" w:line="240" w:lineRule="auto"/>
            </w:pPr>
            <w:r>
              <w:rPr>
                <w:sz w:val="19"/>
              </w:rPr>
              <w:t>Variable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0C25189" w14:textId="77777777" w:rsidR="00DD12A9" w:rsidRPr="0012433E" w:rsidRDefault="00000000">
            <w:pPr>
              <w:spacing w:after="40" w:line="240" w:lineRule="auto"/>
              <w:rPr>
                <w:lang w:val="fr-CA"/>
              </w:rPr>
            </w:pPr>
            <w:r w:rsidRPr="0012433E">
              <w:rPr>
                <w:sz w:val="19"/>
                <w:lang w:val="fr-CA"/>
              </w:rPr>
              <w:t>consultation à organiser ; fatigue et diversité des situations</w:t>
            </w:r>
          </w:p>
        </w:tc>
      </w:tr>
      <w:tr w:rsidR="00DD12A9" w:rsidRPr="00003734" w14:paraId="66DFDF01"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2D3445B" w14:textId="77777777" w:rsidR="00DD12A9" w:rsidRDefault="00000000">
            <w:pPr>
              <w:spacing w:after="40" w:line="240" w:lineRule="auto"/>
            </w:pPr>
            <w:r>
              <w:rPr>
                <w:sz w:val="19"/>
              </w:rPr>
              <w:t>données scolaires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DF20416" w14:textId="77777777" w:rsidR="00DD12A9" w:rsidRDefault="00000000">
            <w:pPr>
              <w:spacing w:after="40" w:line="240" w:lineRule="auto"/>
            </w:pPr>
            <w:r>
              <w:rPr>
                <w:sz w:val="19"/>
              </w:rPr>
              <w:t>Oui</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893C691" w14:textId="77777777" w:rsidR="00DD12A9" w:rsidRDefault="00000000">
            <w:pPr>
              <w:spacing w:after="40" w:line="240" w:lineRule="auto"/>
            </w:pPr>
            <w:r>
              <w:rPr>
                <w:sz w:val="19"/>
              </w:rPr>
              <w:t>Partielle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8357BEB" w14:textId="77777777" w:rsidR="00DD12A9" w:rsidRPr="0012433E" w:rsidRDefault="00000000">
            <w:pPr>
              <w:spacing w:after="40" w:line="240" w:lineRule="auto"/>
              <w:rPr>
                <w:lang w:val="fr-CA"/>
              </w:rPr>
            </w:pPr>
            <w:r w:rsidRPr="0012433E">
              <w:rPr>
                <w:sz w:val="19"/>
                <w:lang w:val="fr-CA"/>
              </w:rPr>
              <w:t>usage encadré ; confidentialité à respecter</w:t>
            </w:r>
          </w:p>
        </w:tc>
      </w:tr>
      <w:tr w:rsidR="00DD12A9" w:rsidRPr="00003734" w14:paraId="0289F98C"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357B1423" w14:textId="77777777" w:rsidR="00DD12A9" w:rsidRDefault="00000000">
            <w:pPr>
              <w:spacing w:after="40" w:line="240" w:lineRule="auto"/>
            </w:pPr>
            <w:r>
              <w:rPr>
                <w:sz w:val="19"/>
              </w:rPr>
              <w:t>organismes jeunesse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DC05656" w14:textId="77777777" w:rsidR="00DD12A9" w:rsidRDefault="00000000">
            <w:pPr>
              <w:spacing w:after="40" w:line="240" w:lineRule="auto"/>
            </w:pPr>
            <w:r>
              <w:rPr>
                <w:sz w:val="19"/>
              </w:rPr>
              <w:t>Oui</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6BCEFFD" w14:textId="77777777" w:rsidR="00DD12A9" w:rsidRDefault="00000000">
            <w:pPr>
              <w:spacing w:after="40" w:line="240" w:lineRule="auto"/>
            </w:pPr>
            <w:r>
              <w:rPr>
                <w:sz w:val="19"/>
              </w:rPr>
              <w:t>Variable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94FB970" w14:textId="77777777" w:rsidR="00DD12A9" w:rsidRPr="0012433E" w:rsidRDefault="00000000">
            <w:pPr>
              <w:spacing w:after="40" w:line="240" w:lineRule="auto"/>
              <w:rPr>
                <w:lang w:val="fr-CA"/>
              </w:rPr>
            </w:pPr>
            <w:r w:rsidRPr="0012433E">
              <w:rPr>
                <w:sz w:val="19"/>
                <w:lang w:val="fr-CA"/>
              </w:rPr>
              <w:t>selon les ententes locales ; capacité inégale selon les milieux</w:t>
            </w:r>
          </w:p>
        </w:tc>
      </w:tr>
      <w:tr w:rsidR="00DD12A9" w:rsidRPr="00003734" w14:paraId="5989E3AA"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2372D14" w14:textId="77777777" w:rsidR="00DD12A9" w:rsidRDefault="00000000">
            <w:pPr>
              <w:spacing w:after="40" w:line="240" w:lineRule="auto"/>
            </w:pPr>
            <w:r>
              <w:rPr>
                <w:sz w:val="19"/>
              </w:rPr>
              <w:t>professionnels psychosociaux</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9C91B1B" w14:textId="77777777" w:rsidR="00DD12A9" w:rsidRDefault="00000000">
            <w:pPr>
              <w:spacing w:after="40" w:line="240" w:lineRule="auto"/>
            </w:pPr>
            <w:r>
              <w:rPr>
                <w:sz w:val="19"/>
              </w:rPr>
              <w:t>Oui</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321A62E" w14:textId="77777777" w:rsidR="00DD12A9" w:rsidRDefault="00000000">
            <w:pPr>
              <w:spacing w:after="40" w:line="240" w:lineRule="auto"/>
            </w:pPr>
            <w:r>
              <w:rPr>
                <w:sz w:val="19"/>
              </w:rPr>
              <w:t>Limitée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CF120F3" w14:textId="77777777" w:rsidR="00DD12A9" w:rsidRPr="0012433E" w:rsidRDefault="00000000">
            <w:pPr>
              <w:spacing w:after="40" w:line="240" w:lineRule="auto"/>
              <w:rPr>
                <w:lang w:val="fr-CA"/>
              </w:rPr>
            </w:pPr>
            <w:r w:rsidRPr="0012433E">
              <w:rPr>
                <w:sz w:val="19"/>
                <w:lang w:val="fr-CA"/>
              </w:rPr>
              <w:t>selon disponibilité ; délais et surcharge possibles</w:t>
            </w:r>
          </w:p>
        </w:tc>
      </w:tr>
      <w:tr w:rsidR="00DD12A9" w:rsidRPr="00003734" w14:paraId="7D889B56"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9EFE559" w14:textId="77777777" w:rsidR="00DD12A9" w:rsidRDefault="00000000">
            <w:pPr>
              <w:spacing w:after="40" w:line="240" w:lineRule="auto"/>
            </w:pPr>
            <w:r>
              <w:rPr>
                <w:sz w:val="19"/>
              </w:rPr>
              <w:t>bilans post-crise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33E5316" w14:textId="77777777" w:rsidR="00DD12A9" w:rsidRDefault="00000000">
            <w:pPr>
              <w:spacing w:after="40" w:line="240" w:lineRule="auto"/>
            </w:pPr>
            <w:r>
              <w:rPr>
                <w:sz w:val="19"/>
              </w:rPr>
              <w:t>Oui</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9063EF9" w14:textId="77777777" w:rsidR="00DD12A9" w:rsidRDefault="00000000">
            <w:pPr>
              <w:spacing w:after="40" w:line="240" w:lineRule="auto"/>
            </w:pPr>
            <w:r>
              <w:rPr>
                <w:sz w:val="19"/>
              </w:rPr>
              <w:t>Variable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FAA90F9" w14:textId="77777777" w:rsidR="00DD12A9" w:rsidRPr="0012433E" w:rsidRDefault="00000000">
            <w:pPr>
              <w:spacing w:after="40" w:line="240" w:lineRule="auto"/>
              <w:rPr>
                <w:lang w:val="fr-CA"/>
              </w:rPr>
            </w:pPr>
            <w:r w:rsidRPr="0012433E">
              <w:rPr>
                <w:sz w:val="19"/>
                <w:lang w:val="fr-CA"/>
              </w:rPr>
              <w:t>utilisables si source publique ou autorisée ; validité à vérifier</w:t>
            </w:r>
          </w:p>
        </w:tc>
      </w:tr>
      <w:tr w:rsidR="00DD12A9" w:rsidRPr="00003734" w14:paraId="63E8F959"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CBC2E3F" w14:textId="77777777" w:rsidR="00DD12A9" w:rsidRDefault="00000000">
            <w:pPr>
              <w:spacing w:after="40" w:line="240" w:lineRule="auto"/>
            </w:pPr>
            <w:r>
              <w:rPr>
                <w:sz w:val="19"/>
              </w:rPr>
              <w:t>lieux communautaires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A471867" w14:textId="77777777" w:rsidR="00DD12A9" w:rsidRDefault="00000000">
            <w:pPr>
              <w:spacing w:after="40" w:line="240" w:lineRule="auto"/>
            </w:pPr>
            <w:r>
              <w:rPr>
                <w:sz w:val="19"/>
              </w:rPr>
              <w:t>Oui</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4800872" w14:textId="77777777" w:rsidR="00DD12A9" w:rsidRDefault="00000000">
            <w:pPr>
              <w:spacing w:after="40" w:line="240" w:lineRule="auto"/>
            </w:pPr>
            <w:r>
              <w:rPr>
                <w:sz w:val="19"/>
              </w:rPr>
              <w:t>Variable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ED1063B" w14:textId="77777777" w:rsidR="00DD12A9" w:rsidRPr="0012433E" w:rsidRDefault="00000000">
            <w:pPr>
              <w:spacing w:after="40" w:line="240" w:lineRule="auto"/>
              <w:rPr>
                <w:lang w:val="fr-CA"/>
              </w:rPr>
            </w:pPr>
            <w:r w:rsidRPr="0012433E">
              <w:rPr>
                <w:sz w:val="19"/>
                <w:lang w:val="fr-CA"/>
              </w:rPr>
              <w:t>coordination locale nécessaire ; accès territorial inégal</w:t>
            </w:r>
          </w:p>
        </w:tc>
      </w:tr>
      <w:tr w:rsidR="00DD12A9" w:rsidRPr="00003734" w14:paraId="35AEAF8D"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BB2A52B" w14:textId="77777777" w:rsidR="00DD12A9" w:rsidRDefault="00000000">
            <w:pPr>
              <w:spacing w:after="40" w:line="240" w:lineRule="auto"/>
            </w:pPr>
            <w:r>
              <w:rPr>
                <w:sz w:val="19"/>
              </w:rPr>
              <w:t>relations de confiance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F775AA9" w14:textId="77777777" w:rsidR="00DD12A9" w:rsidRDefault="00000000">
            <w:pPr>
              <w:spacing w:after="40" w:line="240" w:lineRule="auto"/>
            </w:pPr>
            <w:r>
              <w:rPr>
                <w:sz w:val="19"/>
              </w:rPr>
              <w:t>Oui</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0DDB891" w14:textId="77777777" w:rsidR="00DD12A9" w:rsidRDefault="00000000">
            <w:pPr>
              <w:spacing w:after="40" w:line="240" w:lineRule="auto"/>
            </w:pPr>
            <w:r>
              <w:rPr>
                <w:sz w:val="19"/>
              </w:rPr>
              <w:t>Fragile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4FE9534" w14:textId="77777777" w:rsidR="00DD12A9" w:rsidRPr="0012433E" w:rsidRDefault="00000000">
            <w:pPr>
              <w:spacing w:after="40" w:line="240" w:lineRule="auto"/>
              <w:rPr>
                <w:lang w:val="fr-CA"/>
              </w:rPr>
            </w:pPr>
            <w:r w:rsidRPr="0012433E">
              <w:rPr>
                <w:sz w:val="19"/>
                <w:lang w:val="fr-CA"/>
              </w:rPr>
              <w:t>non réutilisables sans prudence ; lentes à construire</w:t>
            </w:r>
          </w:p>
        </w:tc>
      </w:tr>
    </w:tbl>
    <w:p w14:paraId="09918EE4" w14:textId="77777777" w:rsidR="00DD12A9" w:rsidRDefault="00000000">
      <w:pPr>
        <w:pStyle w:val="Heading4"/>
      </w:pPr>
      <w:bookmarkStart w:id="125" w:name="_xdxgs06ojga8" w:colFirst="0" w:colLast="0"/>
      <w:bookmarkEnd w:id="125"/>
      <w:r>
        <w:rPr>
          <w:szCs w:val="21"/>
        </w:rPr>
        <w:t>C. Ressources à vérifier</w:t>
      </w:r>
    </w:p>
    <w:tbl>
      <w:tblPr>
        <w:tblStyle w:val="ab"/>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228"/>
        <w:gridCol w:w="2242"/>
        <w:gridCol w:w="1662"/>
        <w:gridCol w:w="1921"/>
      </w:tblGrid>
      <w:tr w:rsidR="00DD12A9" w14:paraId="58B519C9"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30236C10" w14:textId="77777777" w:rsidR="00DD12A9" w:rsidRDefault="00000000">
            <w:pPr>
              <w:spacing w:after="40" w:line="240" w:lineRule="auto"/>
              <w:rPr>
                <w:b/>
                <w:bCs/>
              </w:rPr>
            </w:pPr>
            <w:r>
              <w:rPr>
                <w:b/>
                <w:bCs/>
                <w:color w:val="FFFFFF"/>
                <w:sz w:val="19"/>
              </w:rPr>
              <w:t>Ressource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59F5743B" w14:textId="77777777" w:rsidR="00DD12A9" w:rsidRPr="0012433E" w:rsidRDefault="00000000">
            <w:pPr>
              <w:spacing w:after="40" w:line="240" w:lineRule="auto"/>
              <w:rPr>
                <w:b/>
                <w:bCs/>
                <w:lang w:val="fr-CA"/>
              </w:rPr>
            </w:pPr>
            <w:r w:rsidRPr="0012433E">
              <w:rPr>
                <w:b/>
                <w:bCs/>
                <w:color w:val="FFFFFF"/>
                <w:sz w:val="19"/>
                <w:lang w:val="fr-CA"/>
              </w:rPr>
              <w:t>Ce qui doit être vérifié</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3878F425" w14:textId="77777777" w:rsidR="00DD12A9" w:rsidRDefault="00000000">
            <w:pPr>
              <w:spacing w:after="40" w:line="240" w:lineRule="auto"/>
              <w:rPr>
                <w:b/>
                <w:bCs/>
              </w:rPr>
            </w:pPr>
            <w:r>
              <w:rPr>
                <w:b/>
                <w:bCs/>
                <w:color w:val="FFFFFF"/>
                <w:sz w:val="19"/>
              </w:rPr>
              <w:t>Qui peut valider ?</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133AFAD3" w14:textId="77777777" w:rsidR="00DD12A9" w:rsidRDefault="00000000">
            <w:pPr>
              <w:spacing w:after="40" w:line="240" w:lineRule="auto"/>
              <w:rPr>
                <w:b/>
                <w:bCs/>
              </w:rPr>
            </w:pPr>
            <w:r>
              <w:rPr>
                <w:b/>
                <w:bCs/>
                <w:color w:val="FFFFFF"/>
                <w:sz w:val="19"/>
              </w:rPr>
              <w:t>Prochaine étape</w:t>
            </w:r>
          </w:p>
        </w:tc>
      </w:tr>
      <w:tr w:rsidR="00DD12A9" w:rsidRPr="00003734" w14:paraId="6BE49277"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6AB2982" w14:textId="77777777" w:rsidR="00DD12A9" w:rsidRDefault="00000000">
            <w:pPr>
              <w:spacing w:after="40" w:line="240" w:lineRule="auto"/>
            </w:pPr>
            <w:r>
              <w:rPr>
                <w:sz w:val="19"/>
              </w:rPr>
              <w:t>données scolaires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F6432DF" w14:textId="77777777" w:rsidR="00DD12A9" w:rsidRPr="0012433E" w:rsidRDefault="00000000">
            <w:pPr>
              <w:spacing w:after="40" w:line="240" w:lineRule="auto"/>
              <w:rPr>
                <w:lang w:val="fr-CA"/>
              </w:rPr>
            </w:pPr>
            <w:r w:rsidRPr="0012433E">
              <w:rPr>
                <w:sz w:val="19"/>
                <w:lang w:val="fr-CA"/>
              </w:rPr>
              <w:t>niveau d’accès, degré d’agrégation et règles de confidentialité</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2007C44" w14:textId="77777777" w:rsidR="00DD12A9" w:rsidRDefault="00000000">
            <w:pPr>
              <w:spacing w:after="40" w:line="240" w:lineRule="auto"/>
            </w:pPr>
            <w:r>
              <w:rPr>
                <w:sz w:val="19"/>
              </w:rPr>
              <w:t>établissements / services scolaires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7ABFBB9" w14:textId="77777777" w:rsidR="00DD12A9" w:rsidRPr="0012433E" w:rsidRDefault="00000000">
            <w:pPr>
              <w:spacing w:after="40" w:line="240" w:lineRule="auto"/>
              <w:rPr>
                <w:lang w:val="fr-CA"/>
              </w:rPr>
            </w:pPr>
            <w:r w:rsidRPr="0012433E">
              <w:rPr>
                <w:sz w:val="19"/>
                <w:lang w:val="fr-CA"/>
              </w:rPr>
              <w:t>identifier les données utilisables sans exposer les élèves</w:t>
            </w:r>
          </w:p>
        </w:tc>
      </w:tr>
      <w:tr w:rsidR="00DD12A9" w:rsidRPr="00003734" w14:paraId="1C70C4CE"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3AD3CA27" w14:textId="77777777" w:rsidR="00DD12A9" w:rsidRDefault="00000000">
            <w:pPr>
              <w:spacing w:after="40" w:line="240" w:lineRule="auto"/>
            </w:pPr>
            <w:r>
              <w:rPr>
                <w:sz w:val="19"/>
              </w:rPr>
              <w:t>bilans post-crise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9FF1BCC" w14:textId="77777777" w:rsidR="00DD12A9" w:rsidRPr="0012433E" w:rsidRDefault="00000000">
            <w:pPr>
              <w:spacing w:after="40" w:line="240" w:lineRule="auto"/>
              <w:rPr>
                <w:lang w:val="fr-CA"/>
              </w:rPr>
            </w:pPr>
            <w:r w:rsidRPr="0012433E">
              <w:rPr>
                <w:sz w:val="19"/>
                <w:lang w:val="fr-CA"/>
              </w:rPr>
              <w:t>existence, date, portée et fiabilité</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ADA54F2" w14:textId="77777777" w:rsidR="00DD12A9" w:rsidRDefault="00000000">
            <w:pPr>
              <w:spacing w:after="40" w:line="240" w:lineRule="auto"/>
            </w:pPr>
            <w:r>
              <w:rPr>
                <w:sz w:val="19"/>
              </w:rPr>
              <w:t>institutions / chercheurs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4F9C113" w14:textId="77777777" w:rsidR="00DD12A9" w:rsidRPr="0012433E" w:rsidRDefault="00000000">
            <w:pPr>
              <w:spacing w:after="40" w:line="240" w:lineRule="auto"/>
              <w:rPr>
                <w:lang w:val="fr-CA"/>
              </w:rPr>
            </w:pPr>
            <w:r w:rsidRPr="0012433E">
              <w:rPr>
                <w:sz w:val="19"/>
                <w:lang w:val="fr-CA"/>
              </w:rPr>
              <w:t>retrouver les bilans pertinents et vérifier leur actualité</w:t>
            </w:r>
          </w:p>
        </w:tc>
      </w:tr>
      <w:tr w:rsidR="00DD12A9" w:rsidRPr="00003734" w14:paraId="312DA790"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D3AD094" w14:textId="77777777" w:rsidR="00DD12A9" w:rsidRDefault="00000000">
            <w:pPr>
              <w:spacing w:after="40" w:line="240" w:lineRule="auto"/>
            </w:pPr>
            <w:r>
              <w:rPr>
                <w:sz w:val="19"/>
              </w:rPr>
              <w:t>organismes jeunesse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4608B04" w14:textId="77777777" w:rsidR="00DD12A9" w:rsidRPr="0012433E" w:rsidRDefault="00000000">
            <w:pPr>
              <w:spacing w:after="40" w:line="240" w:lineRule="auto"/>
              <w:rPr>
                <w:lang w:val="fr-CA"/>
              </w:rPr>
            </w:pPr>
            <w:r w:rsidRPr="0012433E">
              <w:rPr>
                <w:sz w:val="19"/>
                <w:lang w:val="fr-CA"/>
              </w:rPr>
              <w:t>disponibilité réelle et capacité d’accueil</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6C1FCB5" w14:textId="77777777" w:rsidR="00DD12A9" w:rsidRDefault="00000000">
            <w:pPr>
              <w:spacing w:after="40" w:line="240" w:lineRule="auto"/>
            </w:pPr>
            <w:r>
              <w:rPr>
                <w:sz w:val="19"/>
              </w:rPr>
              <w:t>organismes locaux</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B0886F2" w14:textId="77777777" w:rsidR="00DD12A9" w:rsidRPr="0012433E" w:rsidRDefault="00000000">
            <w:pPr>
              <w:spacing w:after="40" w:line="240" w:lineRule="auto"/>
              <w:rPr>
                <w:lang w:val="fr-CA"/>
              </w:rPr>
            </w:pPr>
            <w:r w:rsidRPr="0012433E">
              <w:rPr>
                <w:sz w:val="19"/>
                <w:lang w:val="fr-CA"/>
              </w:rPr>
              <w:t>vérifier les ressources encore actives et accessibles</w:t>
            </w:r>
          </w:p>
        </w:tc>
      </w:tr>
    </w:tbl>
    <w:p w14:paraId="3F821B40" w14:textId="77777777" w:rsidR="00DD12A9" w:rsidRPr="0012433E" w:rsidRDefault="00000000">
      <w:pPr>
        <w:pStyle w:val="Heading4"/>
        <w:rPr>
          <w:lang w:val="fr-CA"/>
        </w:rPr>
      </w:pPr>
      <w:bookmarkStart w:id="126" w:name="_hdfup5g7ygkj" w:colFirst="0" w:colLast="0"/>
      <w:bookmarkEnd w:id="126"/>
      <w:r w:rsidRPr="0012433E">
        <w:rPr>
          <w:szCs w:val="21"/>
          <w:lang w:val="fr-CA"/>
        </w:rPr>
        <w:lastRenderedPageBreak/>
        <w:t>D. Ressource sensible à protéger ou à encadrer</w:t>
      </w:r>
    </w:p>
    <w:tbl>
      <w:tblPr>
        <w:tblStyle w:val="ac"/>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31"/>
        <w:gridCol w:w="1748"/>
        <w:gridCol w:w="1787"/>
        <w:gridCol w:w="1987"/>
      </w:tblGrid>
      <w:tr w:rsidR="00DD12A9" w14:paraId="0C3D9D62"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7D5C3B37" w14:textId="77777777" w:rsidR="00DD12A9" w:rsidRDefault="00000000">
            <w:pPr>
              <w:spacing w:after="40" w:line="240" w:lineRule="auto"/>
              <w:rPr>
                <w:b/>
                <w:bCs/>
              </w:rPr>
            </w:pPr>
            <w:r>
              <w:rPr>
                <w:b/>
                <w:bCs/>
                <w:color w:val="FFFFFF"/>
                <w:sz w:val="19"/>
              </w:rPr>
              <w:t>Ressource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5658AC6F" w14:textId="77777777" w:rsidR="00DD12A9" w:rsidRDefault="00000000">
            <w:pPr>
              <w:spacing w:after="40" w:line="240" w:lineRule="auto"/>
              <w:rPr>
                <w:b/>
                <w:bCs/>
              </w:rPr>
            </w:pPr>
            <w:r>
              <w:rPr>
                <w:b/>
                <w:bCs/>
                <w:color w:val="FFFFFF"/>
                <w:sz w:val="19"/>
              </w:rPr>
              <w:t>Pourquoi elle est sensible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22DBF71E" w14:textId="77777777" w:rsidR="00DD12A9" w:rsidRPr="0012433E" w:rsidRDefault="00000000">
            <w:pPr>
              <w:spacing w:after="40" w:line="240" w:lineRule="auto"/>
              <w:rPr>
                <w:b/>
                <w:bCs/>
                <w:lang w:val="fr-CA"/>
              </w:rPr>
            </w:pPr>
            <w:r w:rsidRPr="0012433E">
              <w:rPr>
                <w:b/>
                <w:bCs/>
                <w:color w:val="FFFFFF"/>
                <w:sz w:val="19"/>
                <w:lang w:val="fr-CA"/>
              </w:rPr>
              <w:t>Qui peut décider de son usage ?</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6BA3F6BD" w14:textId="77777777" w:rsidR="00DD12A9" w:rsidRDefault="00000000">
            <w:pPr>
              <w:spacing w:after="40" w:line="240" w:lineRule="auto"/>
              <w:rPr>
                <w:b/>
                <w:bCs/>
              </w:rPr>
            </w:pPr>
            <w:r>
              <w:rPr>
                <w:b/>
                <w:bCs/>
                <w:color w:val="FFFFFF"/>
                <w:sz w:val="19"/>
              </w:rPr>
              <w:t>Précaution</w:t>
            </w:r>
          </w:p>
        </w:tc>
      </w:tr>
      <w:tr w:rsidR="00DD12A9" w:rsidRPr="00003734" w14:paraId="5255E14C"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2CB81A8" w14:textId="77777777" w:rsidR="00DD12A9" w:rsidRDefault="00000000">
            <w:pPr>
              <w:spacing w:after="40" w:line="240" w:lineRule="auto"/>
            </w:pPr>
            <w:r>
              <w:rPr>
                <w:sz w:val="19"/>
              </w:rPr>
              <w:t>données scolaires individuelles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439E7B1" w14:textId="77777777" w:rsidR="00DD12A9" w:rsidRPr="0012433E" w:rsidRDefault="00000000">
            <w:pPr>
              <w:spacing w:after="40" w:line="240" w:lineRule="auto"/>
              <w:rPr>
                <w:lang w:val="fr-CA"/>
              </w:rPr>
            </w:pPr>
            <w:r w:rsidRPr="0012433E">
              <w:rPr>
                <w:sz w:val="19"/>
                <w:lang w:val="fr-CA"/>
              </w:rPr>
              <w:t>elles peuvent exposer des élèves ou des familles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C7A4D16" w14:textId="77777777" w:rsidR="00DD12A9" w:rsidRDefault="00000000">
            <w:pPr>
              <w:spacing w:after="40" w:line="240" w:lineRule="auto"/>
            </w:pPr>
            <w:r>
              <w:rPr>
                <w:sz w:val="19"/>
              </w:rPr>
              <w:t>établissements / autorités responsables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AEC3262" w14:textId="77777777" w:rsidR="00DD12A9" w:rsidRPr="0012433E" w:rsidRDefault="00000000">
            <w:pPr>
              <w:spacing w:after="40" w:line="240" w:lineRule="auto"/>
              <w:rPr>
                <w:lang w:val="fr-CA"/>
              </w:rPr>
            </w:pPr>
            <w:r w:rsidRPr="0012433E">
              <w:rPr>
                <w:sz w:val="19"/>
                <w:lang w:val="fr-CA"/>
              </w:rPr>
              <w:t>anonymiser, limiter l’accès, vérifier les autorisations</w:t>
            </w:r>
          </w:p>
        </w:tc>
      </w:tr>
    </w:tbl>
    <w:p w14:paraId="43B0F8A6" w14:textId="77777777" w:rsidR="00DD12A9" w:rsidRPr="0012433E" w:rsidRDefault="00000000">
      <w:pPr>
        <w:pStyle w:val="Heading3"/>
        <w:rPr>
          <w:lang w:val="fr-CA"/>
        </w:rPr>
      </w:pPr>
      <w:bookmarkStart w:id="127" w:name="_o92pjtml0ckr" w:colFirst="0" w:colLast="0"/>
      <w:bookmarkEnd w:id="127"/>
      <w:r w:rsidRPr="0012433E">
        <w:rPr>
          <w:szCs w:val="23"/>
          <w:lang w:val="fr-CA"/>
        </w:rPr>
        <w:t>3.4.7 Mini-exercice</w:t>
      </w:r>
    </w:p>
    <w:p w14:paraId="773FE28D" w14:textId="77777777" w:rsidR="00DD12A9" w:rsidRPr="0012433E" w:rsidRDefault="00000000">
      <w:pPr>
        <w:spacing w:after="0"/>
        <w:rPr>
          <w:lang w:val="fr-CA"/>
        </w:rPr>
      </w:pPr>
      <w:r w:rsidRPr="0012433E">
        <w:rPr>
          <w:szCs w:val="21"/>
          <w:lang w:val="fr-CA"/>
        </w:rPr>
        <w:t>À partir de la situation choisie :</w:t>
      </w:r>
    </w:p>
    <w:p w14:paraId="68E32ACA" w14:textId="77777777" w:rsidR="00DD12A9" w:rsidRPr="0012433E" w:rsidRDefault="00000000">
      <w:pPr>
        <w:numPr>
          <w:ilvl w:val="0"/>
          <w:numId w:val="35"/>
        </w:numPr>
        <w:spacing w:after="0" w:line="240" w:lineRule="auto"/>
        <w:rPr>
          <w:szCs w:val="21"/>
          <w:lang w:val="fr-CA"/>
        </w:rPr>
      </w:pPr>
      <w:r w:rsidRPr="0012433E">
        <w:rPr>
          <w:szCs w:val="21"/>
          <w:lang w:val="fr-CA"/>
        </w:rPr>
        <w:t>écrire une liste brute d’au moins 20 ressources possibles ;</w:t>
      </w:r>
    </w:p>
    <w:p w14:paraId="6DED730D" w14:textId="77777777" w:rsidR="00DD12A9" w:rsidRPr="0012433E" w:rsidRDefault="00000000">
      <w:pPr>
        <w:numPr>
          <w:ilvl w:val="0"/>
          <w:numId w:val="35"/>
        </w:numPr>
        <w:spacing w:after="0" w:line="240" w:lineRule="auto"/>
        <w:rPr>
          <w:szCs w:val="21"/>
          <w:lang w:val="fr-CA"/>
        </w:rPr>
      </w:pPr>
      <w:r w:rsidRPr="0012433E">
        <w:rPr>
          <w:szCs w:val="21"/>
          <w:lang w:val="fr-CA"/>
        </w:rPr>
        <w:t>choisir les 8 à 12 ressources les plus utiles pour la carte ;</w:t>
      </w:r>
    </w:p>
    <w:p w14:paraId="4963BA99" w14:textId="77777777" w:rsidR="00DD12A9" w:rsidRPr="0012433E" w:rsidRDefault="00000000">
      <w:pPr>
        <w:numPr>
          <w:ilvl w:val="0"/>
          <w:numId w:val="35"/>
        </w:numPr>
        <w:spacing w:after="0" w:line="240" w:lineRule="auto"/>
        <w:rPr>
          <w:szCs w:val="21"/>
          <w:lang w:val="fr-CA"/>
        </w:rPr>
      </w:pPr>
      <w:r w:rsidRPr="0012433E">
        <w:rPr>
          <w:szCs w:val="21"/>
          <w:lang w:val="fr-CA"/>
        </w:rPr>
        <w:t>les classer dans les catégories du tableau ;</w:t>
      </w:r>
    </w:p>
    <w:p w14:paraId="11FA699C" w14:textId="77777777" w:rsidR="00DD12A9" w:rsidRPr="0012433E" w:rsidRDefault="00000000">
      <w:pPr>
        <w:numPr>
          <w:ilvl w:val="0"/>
          <w:numId w:val="35"/>
        </w:numPr>
        <w:spacing w:after="0" w:line="240" w:lineRule="auto"/>
        <w:rPr>
          <w:szCs w:val="21"/>
          <w:lang w:val="fr-CA"/>
        </w:rPr>
      </w:pPr>
      <w:r w:rsidRPr="0012433E">
        <w:rPr>
          <w:szCs w:val="21"/>
          <w:lang w:val="fr-CA"/>
        </w:rPr>
        <w:t>identifier au moins cinq porteurs de ressources ;</w:t>
      </w:r>
    </w:p>
    <w:p w14:paraId="4EB239F9" w14:textId="77777777" w:rsidR="00DD12A9" w:rsidRDefault="00000000">
      <w:pPr>
        <w:numPr>
          <w:ilvl w:val="0"/>
          <w:numId w:val="35"/>
        </w:numPr>
        <w:spacing w:after="0" w:line="240" w:lineRule="auto"/>
        <w:rPr>
          <w:szCs w:val="21"/>
        </w:rPr>
      </w:pPr>
      <w:r>
        <w:rPr>
          <w:szCs w:val="21"/>
        </w:rPr>
        <w:t>préciser les conditions d’accès ;</w:t>
      </w:r>
    </w:p>
    <w:p w14:paraId="2666D70E" w14:textId="77777777" w:rsidR="00DD12A9" w:rsidRPr="0012433E" w:rsidRDefault="00000000">
      <w:pPr>
        <w:numPr>
          <w:ilvl w:val="0"/>
          <w:numId w:val="35"/>
        </w:numPr>
        <w:spacing w:after="0" w:line="240" w:lineRule="auto"/>
        <w:rPr>
          <w:szCs w:val="21"/>
          <w:lang w:val="fr-CA"/>
        </w:rPr>
      </w:pPr>
      <w:r w:rsidRPr="0012433E">
        <w:rPr>
          <w:szCs w:val="21"/>
          <w:lang w:val="fr-CA"/>
        </w:rPr>
        <w:t>identifier au moins trois limites ou précautions ;</w:t>
      </w:r>
    </w:p>
    <w:p w14:paraId="52550682" w14:textId="77777777" w:rsidR="00DD12A9" w:rsidRPr="0012433E" w:rsidRDefault="00000000">
      <w:pPr>
        <w:numPr>
          <w:ilvl w:val="0"/>
          <w:numId w:val="35"/>
        </w:numPr>
        <w:spacing w:after="0" w:line="240" w:lineRule="auto"/>
        <w:rPr>
          <w:szCs w:val="21"/>
          <w:lang w:val="fr-CA"/>
        </w:rPr>
      </w:pPr>
      <w:r w:rsidRPr="0012433E">
        <w:rPr>
          <w:szCs w:val="21"/>
          <w:lang w:val="fr-CA"/>
        </w:rPr>
        <w:t>repérer au moins une ressource dormante ;</w:t>
      </w:r>
    </w:p>
    <w:p w14:paraId="22E77B93" w14:textId="77777777" w:rsidR="00DD12A9" w:rsidRPr="0012433E" w:rsidRDefault="00000000">
      <w:pPr>
        <w:numPr>
          <w:ilvl w:val="0"/>
          <w:numId w:val="35"/>
        </w:numPr>
        <w:spacing w:after="0" w:line="240" w:lineRule="auto"/>
        <w:rPr>
          <w:szCs w:val="21"/>
          <w:lang w:val="fr-CA"/>
        </w:rPr>
      </w:pPr>
      <w:r w:rsidRPr="0012433E">
        <w:rPr>
          <w:szCs w:val="21"/>
          <w:lang w:val="fr-CA"/>
        </w:rPr>
        <w:t>repérer au moins une ressource sensible ;</w:t>
      </w:r>
    </w:p>
    <w:p w14:paraId="257C81C8" w14:textId="77777777" w:rsidR="00DD12A9" w:rsidRPr="0012433E" w:rsidRDefault="00000000">
      <w:pPr>
        <w:numPr>
          <w:ilvl w:val="0"/>
          <w:numId w:val="35"/>
        </w:numPr>
        <w:spacing w:after="80" w:line="240" w:lineRule="auto"/>
        <w:rPr>
          <w:szCs w:val="21"/>
          <w:lang w:val="fr-CA"/>
        </w:rPr>
      </w:pPr>
      <w:r w:rsidRPr="0012433E">
        <w:rPr>
          <w:szCs w:val="21"/>
          <w:lang w:val="fr-CA"/>
        </w:rPr>
        <w:t>choisir trois ressources à vérifier avant de continuer.</w:t>
      </w:r>
    </w:p>
    <w:p w14:paraId="348BA528" w14:textId="77777777" w:rsidR="00DD12A9" w:rsidRDefault="00000000">
      <w:pPr>
        <w:pStyle w:val="KK-Encadre"/>
        <w:spacing w:after="0"/>
      </w:pPr>
      <w:r>
        <w:rPr>
          <w:b/>
          <w:bCs/>
        </w:rPr>
        <w:t>Production attendue :</w:t>
      </w:r>
    </w:p>
    <w:p w14:paraId="6C4BBEA7" w14:textId="77777777" w:rsidR="00DD12A9" w:rsidRPr="0012433E" w:rsidRDefault="00000000">
      <w:pPr>
        <w:numPr>
          <w:ilvl w:val="0"/>
          <w:numId w:val="54"/>
        </w:numPr>
        <w:spacing w:after="0" w:line="240" w:lineRule="auto"/>
        <w:rPr>
          <w:rFonts w:ascii="Arial" w:eastAsia="Arial" w:hAnsi="Arial" w:cs="Arial"/>
          <w:sz w:val="22"/>
          <w:szCs w:val="22"/>
          <w:lang w:val="fr-CA"/>
        </w:rPr>
      </w:pPr>
      <w:r w:rsidRPr="0012433E">
        <w:rPr>
          <w:szCs w:val="21"/>
          <w:lang w:val="fr-CA"/>
        </w:rPr>
        <w:t>le tableau d’identification des ressources ;</w:t>
      </w:r>
    </w:p>
    <w:p w14:paraId="30DE05AE" w14:textId="77777777" w:rsidR="00DD12A9" w:rsidRPr="0012433E" w:rsidRDefault="00000000">
      <w:pPr>
        <w:numPr>
          <w:ilvl w:val="0"/>
          <w:numId w:val="54"/>
        </w:numPr>
        <w:spacing w:after="0" w:line="240" w:lineRule="auto"/>
        <w:rPr>
          <w:rFonts w:ascii="Arial" w:eastAsia="Arial" w:hAnsi="Arial" w:cs="Arial"/>
          <w:sz w:val="22"/>
          <w:szCs w:val="22"/>
          <w:lang w:val="fr-CA"/>
        </w:rPr>
      </w:pPr>
      <w:r w:rsidRPr="0012433E">
        <w:rPr>
          <w:szCs w:val="21"/>
          <w:lang w:val="fr-CA"/>
        </w:rPr>
        <w:t>le tableau des conditions d’usage ;</w:t>
      </w:r>
    </w:p>
    <w:p w14:paraId="508CA52C" w14:textId="77777777" w:rsidR="00DD12A9" w:rsidRPr="0012433E" w:rsidRDefault="00000000">
      <w:pPr>
        <w:numPr>
          <w:ilvl w:val="0"/>
          <w:numId w:val="54"/>
        </w:numPr>
        <w:spacing w:after="0" w:line="240" w:lineRule="auto"/>
        <w:rPr>
          <w:rFonts w:ascii="Arial" w:eastAsia="Arial" w:hAnsi="Arial" w:cs="Arial"/>
          <w:sz w:val="22"/>
          <w:szCs w:val="22"/>
          <w:lang w:val="fr-CA"/>
        </w:rPr>
      </w:pPr>
      <w:r w:rsidRPr="0012433E">
        <w:rPr>
          <w:szCs w:val="21"/>
          <w:lang w:val="fr-CA"/>
        </w:rPr>
        <w:t>le tableau des ressources à vérifier ;</w:t>
      </w:r>
    </w:p>
    <w:p w14:paraId="3EA97555" w14:textId="77777777" w:rsidR="00DD12A9" w:rsidRPr="0012433E" w:rsidRDefault="00000000">
      <w:pPr>
        <w:numPr>
          <w:ilvl w:val="0"/>
          <w:numId w:val="54"/>
        </w:numPr>
        <w:spacing w:after="0" w:line="240" w:lineRule="auto"/>
        <w:rPr>
          <w:rFonts w:ascii="Arial" w:eastAsia="Arial" w:hAnsi="Arial" w:cs="Arial"/>
          <w:sz w:val="22"/>
          <w:szCs w:val="22"/>
          <w:lang w:val="fr-CA"/>
        </w:rPr>
      </w:pPr>
      <w:r w:rsidRPr="0012433E">
        <w:rPr>
          <w:szCs w:val="21"/>
          <w:lang w:val="fr-CA"/>
        </w:rPr>
        <w:t>le tableau des ressources sensibles, si nécessaire ;</w:t>
      </w:r>
    </w:p>
    <w:p w14:paraId="06070A62" w14:textId="77777777" w:rsidR="00DD12A9" w:rsidRPr="0012433E" w:rsidRDefault="00000000">
      <w:pPr>
        <w:numPr>
          <w:ilvl w:val="0"/>
          <w:numId w:val="54"/>
        </w:numPr>
        <w:spacing w:after="80" w:line="240" w:lineRule="auto"/>
        <w:rPr>
          <w:rFonts w:ascii="Arial" w:eastAsia="Arial" w:hAnsi="Arial" w:cs="Arial"/>
          <w:sz w:val="22"/>
          <w:szCs w:val="22"/>
          <w:lang w:val="fr-CA"/>
        </w:rPr>
      </w:pPr>
      <w:r w:rsidRPr="0012433E">
        <w:rPr>
          <w:szCs w:val="21"/>
          <w:lang w:val="fr-CA"/>
        </w:rPr>
        <w:t>une courte note de 8 à 10 lignes répondant à la question suivante :</w:t>
      </w:r>
    </w:p>
    <w:p w14:paraId="57261689" w14:textId="77777777" w:rsidR="00DD12A9" w:rsidRPr="0012433E" w:rsidRDefault="00000000">
      <w:pPr>
        <w:rPr>
          <w:lang w:val="fr-CA"/>
        </w:rPr>
      </w:pPr>
      <w:r w:rsidRPr="0012433E">
        <w:rPr>
          <w:b/>
          <w:bCs/>
          <w:szCs w:val="21"/>
          <w:lang w:val="fr-CA"/>
        </w:rPr>
        <w:t>Qu’est-ce que cet inventaire m’a permis de voir que je n’aurais pas vu en commençant seulement par le problème ?</w:t>
      </w:r>
    </w:p>
    <w:p w14:paraId="6B3B63CD" w14:textId="77777777" w:rsidR="00DD12A9" w:rsidRPr="0012433E" w:rsidRDefault="00000000">
      <w:pPr>
        <w:pStyle w:val="Heading3"/>
        <w:rPr>
          <w:lang w:val="fr-CA"/>
        </w:rPr>
      </w:pPr>
      <w:bookmarkStart w:id="128" w:name="_dnblq9yfwg50" w:colFirst="0" w:colLast="0"/>
      <w:bookmarkEnd w:id="128"/>
      <w:r w:rsidRPr="0012433E">
        <w:rPr>
          <w:szCs w:val="23"/>
          <w:lang w:val="fr-CA"/>
        </w:rPr>
        <w:t>3.4.8 Critères de réussite</w:t>
      </w:r>
    </w:p>
    <w:p w14:paraId="6070AE1A" w14:textId="77777777" w:rsidR="00DD12A9" w:rsidRPr="0012433E" w:rsidRDefault="00000000">
      <w:pPr>
        <w:spacing w:after="0"/>
        <w:rPr>
          <w:lang w:val="fr-CA"/>
        </w:rPr>
      </w:pPr>
      <w:r w:rsidRPr="0012433E">
        <w:rPr>
          <w:szCs w:val="21"/>
          <w:lang w:val="fr-CA"/>
        </w:rPr>
        <w:t>Le travail est réussi si la carte :</w:t>
      </w:r>
    </w:p>
    <w:p w14:paraId="5DD3F462" w14:textId="77777777" w:rsidR="00DD12A9" w:rsidRPr="0012433E" w:rsidRDefault="00000000">
      <w:pPr>
        <w:numPr>
          <w:ilvl w:val="0"/>
          <w:numId w:val="54"/>
        </w:numPr>
        <w:spacing w:after="0" w:line="240" w:lineRule="auto"/>
        <w:rPr>
          <w:rFonts w:ascii="Arial" w:eastAsia="Arial" w:hAnsi="Arial" w:cs="Arial"/>
          <w:sz w:val="22"/>
          <w:szCs w:val="22"/>
          <w:lang w:val="fr-CA"/>
        </w:rPr>
      </w:pPr>
      <w:r w:rsidRPr="0012433E">
        <w:rPr>
          <w:szCs w:val="21"/>
          <w:lang w:val="fr-CA"/>
        </w:rPr>
        <w:t>distingue clairement les ressources des besoins et des solutions ;</w:t>
      </w:r>
    </w:p>
    <w:p w14:paraId="275344BF" w14:textId="77777777" w:rsidR="00DD12A9" w:rsidRPr="0012433E" w:rsidRDefault="00000000">
      <w:pPr>
        <w:numPr>
          <w:ilvl w:val="0"/>
          <w:numId w:val="54"/>
        </w:numPr>
        <w:spacing w:after="0" w:line="240" w:lineRule="auto"/>
        <w:rPr>
          <w:rFonts w:ascii="Arial" w:eastAsia="Arial" w:hAnsi="Arial" w:cs="Arial"/>
          <w:sz w:val="22"/>
          <w:szCs w:val="22"/>
          <w:lang w:val="fr-CA"/>
        </w:rPr>
      </w:pPr>
      <w:r w:rsidRPr="0012433E">
        <w:rPr>
          <w:szCs w:val="21"/>
          <w:lang w:val="fr-CA"/>
        </w:rPr>
        <w:t>montre plusieurs types de ressources, pas une seule famille ;</w:t>
      </w:r>
    </w:p>
    <w:p w14:paraId="40811181" w14:textId="77777777" w:rsidR="00DD12A9" w:rsidRPr="0012433E" w:rsidRDefault="00000000">
      <w:pPr>
        <w:numPr>
          <w:ilvl w:val="0"/>
          <w:numId w:val="54"/>
        </w:numPr>
        <w:spacing w:after="0" w:line="240" w:lineRule="auto"/>
        <w:rPr>
          <w:rFonts w:ascii="Arial" w:eastAsia="Arial" w:hAnsi="Arial" w:cs="Arial"/>
          <w:sz w:val="22"/>
          <w:szCs w:val="22"/>
          <w:lang w:val="fr-CA"/>
        </w:rPr>
      </w:pPr>
      <w:r w:rsidRPr="0012433E">
        <w:rPr>
          <w:szCs w:val="21"/>
          <w:lang w:val="fr-CA"/>
        </w:rPr>
        <w:t>identifie les porteurs des ressources ;</w:t>
      </w:r>
    </w:p>
    <w:p w14:paraId="32894B98" w14:textId="77777777" w:rsidR="00DD12A9" w:rsidRDefault="00000000">
      <w:pPr>
        <w:numPr>
          <w:ilvl w:val="0"/>
          <w:numId w:val="54"/>
        </w:numPr>
        <w:spacing w:after="0" w:line="240" w:lineRule="auto"/>
        <w:rPr>
          <w:rFonts w:ascii="Arial" w:eastAsia="Arial" w:hAnsi="Arial" w:cs="Arial"/>
          <w:sz w:val="22"/>
          <w:szCs w:val="22"/>
        </w:rPr>
      </w:pPr>
      <w:r>
        <w:rPr>
          <w:szCs w:val="21"/>
        </w:rPr>
        <w:t>précise les conditions d’accès ;</w:t>
      </w:r>
    </w:p>
    <w:p w14:paraId="5825D5DE" w14:textId="77777777" w:rsidR="00DD12A9" w:rsidRPr="0012433E" w:rsidRDefault="00000000">
      <w:pPr>
        <w:numPr>
          <w:ilvl w:val="0"/>
          <w:numId w:val="54"/>
        </w:numPr>
        <w:spacing w:after="0" w:line="240" w:lineRule="auto"/>
        <w:rPr>
          <w:rFonts w:ascii="Arial" w:eastAsia="Arial" w:hAnsi="Arial" w:cs="Arial"/>
          <w:sz w:val="22"/>
          <w:szCs w:val="22"/>
          <w:lang w:val="fr-CA"/>
        </w:rPr>
      </w:pPr>
      <w:r w:rsidRPr="0012433E">
        <w:rPr>
          <w:szCs w:val="21"/>
          <w:lang w:val="fr-CA"/>
        </w:rPr>
        <w:t>distingue présence, accessibilité et permission d’usage ;</w:t>
      </w:r>
    </w:p>
    <w:p w14:paraId="3E8A82B6" w14:textId="77777777" w:rsidR="00DD12A9" w:rsidRDefault="00000000">
      <w:pPr>
        <w:numPr>
          <w:ilvl w:val="0"/>
          <w:numId w:val="54"/>
        </w:numPr>
        <w:spacing w:after="0" w:line="240" w:lineRule="auto"/>
        <w:rPr>
          <w:rFonts w:ascii="Arial" w:eastAsia="Arial" w:hAnsi="Arial" w:cs="Arial"/>
          <w:sz w:val="22"/>
          <w:szCs w:val="22"/>
        </w:rPr>
      </w:pPr>
      <w:r>
        <w:rPr>
          <w:szCs w:val="21"/>
        </w:rPr>
        <w:t>nomme les limites principales ;</w:t>
      </w:r>
    </w:p>
    <w:p w14:paraId="62C54A85" w14:textId="77777777" w:rsidR="00DD12A9" w:rsidRPr="0012433E" w:rsidRDefault="00000000">
      <w:pPr>
        <w:numPr>
          <w:ilvl w:val="0"/>
          <w:numId w:val="54"/>
        </w:numPr>
        <w:spacing w:after="0" w:line="240" w:lineRule="auto"/>
        <w:rPr>
          <w:rFonts w:ascii="Arial" w:eastAsia="Arial" w:hAnsi="Arial" w:cs="Arial"/>
          <w:sz w:val="22"/>
          <w:szCs w:val="22"/>
          <w:lang w:val="fr-CA"/>
        </w:rPr>
      </w:pPr>
      <w:r w:rsidRPr="0012433E">
        <w:rPr>
          <w:szCs w:val="21"/>
          <w:lang w:val="fr-CA"/>
        </w:rPr>
        <w:t>repère au moins une ressource dormante ou invisible ;</w:t>
      </w:r>
    </w:p>
    <w:p w14:paraId="45C8B851" w14:textId="77777777" w:rsidR="00DD12A9" w:rsidRPr="0012433E" w:rsidRDefault="00000000">
      <w:pPr>
        <w:numPr>
          <w:ilvl w:val="0"/>
          <w:numId w:val="54"/>
        </w:numPr>
        <w:spacing w:after="0" w:line="240" w:lineRule="auto"/>
        <w:rPr>
          <w:rFonts w:ascii="Arial" w:eastAsia="Arial" w:hAnsi="Arial" w:cs="Arial"/>
          <w:sz w:val="22"/>
          <w:szCs w:val="22"/>
          <w:lang w:val="fr-CA"/>
        </w:rPr>
      </w:pPr>
      <w:r w:rsidRPr="0012433E">
        <w:rPr>
          <w:szCs w:val="21"/>
          <w:lang w:val="fr-CA"/>
        </w:rPr>
        <w:t>repère au moins une ressource sensible, si elle existe ;</w:t>
      </w:r>
    </w:p>
    <w:p w14:paraId="4053D9C3" w14:textId="77777777" w:rsidR="00DD12A9" w:rsidRPr="0012433E" w:rsidRDefault="00000000">
      <w:pPr>
        <w:numPr>
          <w:ilvl w:val="0"/>
          <w:numId w:val="54"/>
        </w:numPr>
        <w:spacing w:after="80" w:line="240" w:lineRule="auto"/>
        <w:rPr>
          <w:rFonts w:ascii="Arial" w:eastAsia="Arial" w:hAnsi="Arial" w:cs="Arial"/>
          <w:sz w:val="22"/>
          <w:szCs w:val="22"/>
          <w:lang w:val="fr-CA"/>
        </w:rPr>
      </w:pPr>
      <w:r w:rsidRPr="0012433E">
        <w:rPr>
          <w:szCs w:val="21"/>
          <w:lang w:val="fr-CA"/>
        </w:rPr>
        <w:t>reste lisible et utile pour la suite du travail.</w:t>
      </w:r>
    </w:p>
    <w:p w14:paraId="6BD5DB9D" w14:textId="77777777" w:rsidR="00DD12A9" w:rsidRPr="0012433E" w:rsidRDefault="00000000">
      <w:pPr>
        <w:rPr>
          <w:lang w:val="fr-CA"/>
        </w:rPr>
      </w:pPr>
      <w:r w:rsidRPr="0012433E">
        <w:rPr>
          <w:szCs w:val="21"/>
          <w:lang w:val="fr-CA"/>
        </w:rPr>
        <w:lastRenderedPageBreak/>
        <w:t>Une bonne carte des ressources ne cherche pas à tout montrer.</w:t>
      </w:r>
      <w:r w:rsidRPr="0012433E">
        <w:rPr>
          <w:szCs w:val="21"/>
          <w:lang w:val="fr-CA"/>
        </w:rPr>
        <w:br/>
        <w:t>Elle cherche à rendre visibles les appuis qui peuvent réellement compter pour comprendre et agir prudemment.</w:t>
      </w:r>
    </w:p>
    <w:p w14:paraId="065704B5" w14:textId="77777777" w:rsidR="00DD12A9" w:rsidRPr="0012433E" w:rsidRDefault="00000000">
      <w:pPr>
        <w:rPr>
          <w:lang w:val="fr-CA"/>
        </w:rPr>
      </w:pPr>
      <w:r w:rsidRPr="0012433E">
        <w:rPr>
          <w:lang w:val="fr-CA"/>
        </w:rPr>
        <w:br w:type="page"/>
      </w:r>
    </w:p>
    <w:p w14:paraId="535C522B" w14:textId="77777777" w:rsidR="00DD12A9" w:rsidRPr="0012433E" w:rsidRDefault="00000000">
      <w:pPr>
        <w:pStyle w:val="Heading2"/>
        <w:rPr>
          <w:lang w:val="fr-CA"/>
        </w:rPr>
      </w:pPr>
      <w:bookmarkStart w:id="129" w:name="_uv1bqrv8tecj" w:colFirst="0" w:colLast="0"/>
      <w:bookmarkStart w:id="130" w:name="_Toc230000976"/>
      <w:bookmarkEnd w:id="129"/>
      <w:r w:rsidRPr="0012433E">
        <w:rPr>
          <w:szCs w:val="26"/>
          <w:lang w:val="fr-CA"/>
        </w:rPr>
        <w:lastRenderedPageBreak/>
        <w:t>3.5 Retenir — Ce qu’une carte permet et ne permet pas</w:t>
      </w:r>
      <w:bookmarkEnd w:id="130"/>
    </w:p>
    <w:p w14:paraId="17C9213A" w14:textId="77777777" w:rsidR="00DD12A9" w:rsidRPr="0012433E" w:rsidRDefault="00000000">
      <w:pPr>
        <w:pStyle w:val="Heading3"/>
        <w:rPr>
          <w:lang w:val="fr-CA"/>
        </w:rPr>
      </w:pPr>
      <w:bookmarkStart w:id="131" w:name="_mgs7asuaaf4z" w:colFirst="0" w:colLast="0"/>
      <w:bookmarkEnd w:id="131"/>
      <w:r w:rsidRPr="0012433E">
        <w:rPr>
          <w:szCs w:val="23"/>
          <w:lang w:val="fr-CA"/>
        </w:rPr>
        <w:t>3.5.1 Phrase clé</w:t>
      </w:r>
    </w:p>
    <w:p w14:paraId="1A0C6D3D" w14:textId="77777777" w:rsidR="00DD12A9" w:rsidRPr="0012433E" w:rsidRDefault="00000000">
      <w:pPr>
        <w:rPr>
          <w:lang w:val="fr-CA"/>
        </w:rPr>
      </w:pPr>
      <w:r w:rsidRPr="0012433E">
        <w:rPr>
          <w:szCs w:val="21"/>
          <w:lang w:val="fr-CA"/>
        </w:rPr>
        <w:t>Une carte des ressources ne résout pas le problème. Elle empêche de croire qu’il n’existe rien avant la solution.</w:t>
      </w:r>
    </w:p>
    <w:p w14:paraId="69C7755B" w14:textId="77777777" w:rsidR="00DD12A9" w:rsidRDefault="00000000">
      <w:pPr>
        <w:pStyle w:val="Heading3"/>
      </w:pPr>
      <w:bookmarkStart w:id="132" w:name="_oddo139ug691" w:colFirst="0" w:colLast="0"/>
      <w:bookmarkEnd w:id="132"/>
      <w:r>
        <w:rPr>
          <w:szCs w:val="23"/>
        </w:rPr>
        <w:t>3.5.2 Trois idées à retenir</w:t>
      </w:r>
    </w:p>
    <w:p w14:paraId="23EE06BE" w14:textId="77777777" w:rsidR="00DD12A9" w:rsidRPr="0012433E" w:rsidRDefault="00000000">
      <w:pPr>
        <w:numPr>
          <w:ilvl w:val="0"/>
          <w:numId w:val="59"/>
        </w:numPr>
        <w:spacing w:after="0" w:line="240" w:lineRule="auto"/>
        <w:rPr>
          <w:rFonts w:ascii="Arial" w:eastAsia="Arial" w:hAnsi="Arial" w:cs="Arial"/>
          <w:sz w:val="22"/>
          <w:szCs w:val="22"/>
          <w:lang w:val="fr-CA"/>
        </w:rPr>
      </w:pPr>
      <w:r w:rsidRPr="0012433E">
        <w:rPr>
          <w:szCs w:val="21"/>
          <w:lang w:val="fr-CA"/>
        </w:rPr>
        <w:t>Une situation contient plus que ses manques.</w:t>
      </w:r>
    </w:p>
    <w:p w14:paraId="7D8562F6" w14:textId="77777777" w:rsidR="00DD12A9" w:rsidRPr="0012433E" w:rsidRDefault="00000000">
      <w:pPr>
        <w:numPr>
          <w:ilvl w:val="0"/>
          <w:numId w:val="59"/>
        </w:numPr>
        <w:spacing w:after="0" w:line="240" w:lineRule="auto"/>
        <w:rPr>
          <w:rFonts w:ascii="Arial" w:eastAsia="Arial" w:hAnsi="Arial" w:cs="Arial"/>
          <w:sz w:val="22"/>
          <w:szCs w:val="22"/>
          <w:lang w:val="fr-CA"/>
        </w:rPr>
      </w:pPr>
      <w:r w:rsidRPr="0012433E">
        <w:rPr>
          <w:szCs w:val="21"/>
          <w:lang w:val="fr-CA"/>
        </w:rPr>
        <w:t>Une ressource n’est utile que si son porteur, son accès et ses limites sont situés.</w:t>
      </w:r>
    </w:p>
    <w:p w14:paraId="01328390" w14:textId="77777777" w:rsidR="00DD12A9" w:rsidRPr="0012433E" w:rsidRDefault="00000000">
      <w:pPr>
        <w:numPr>
          <w:ilvl w:val="0"/>
          <w:numId w:val="59"/>
        </w:numPr>
        <w:spacing w:after="0" w:line="240" w:lineRule="auto"/>
        <w:rPr>
          <w:rFonts w:ascii="Arial" w:eastAsia="Arial" w:hAnsi="Arial" w:cs="Arial"/>
          <w:sz w:val="22"/>
          <w:szCs w:val="22"/>
          <w:lang w:val="fr-CA"/>
        </w:rPr>
      </w:pPr>
      <w:r w:rsidRPr="0012433E">
        <w:rPr>
          <w:szCs w:val="21"/>
          <w:lang w:val="fr-CA"/>
        </w:rPr>
        <w:t>Une bonne carte prépare l’écoute, la distinction et, plus tard, le choix.</w:t>
      </w:r>
    </w:p>
    <w:p w14:paraId="09EDD919" w14:textId="77777777" w:rsidR="00DD12A9" w:rsidRDefault="00000000">
      <w:pPr>
        <w:pStyle w:val="Heading3"/>
      </w:pPr>
      <w:bookmarkStart w:id="133" w:name="_5rhu1s4zyn9w" w:colFirst="0" w:colLast="0"/>
      <w:bookmarkEnd w:id="133"/>
      <w:r>
        <w:rPr>
          <w:szCs w:val="23"/>
        </w:rPr>
        <w:t>3.5.3 Erreurs à éviter</w:t>
      </w:r>
    </w:p>
    <w:p w14:paraId="04AE46E3" w14:textId="77777777" w:rsidR="00DD12A9" w:rsidRPr="0012433E" w:rsidRDefault="00000000">
      <w:pPr>
        <w:numPr>
          <w:ilvl w:val="0"/>
          <w:numId w:val="59"/>
        </w:numPr>
        <w:spacing w:after="0" w:line="240" w:lineRule="auto"/>
        <w:rPr>
          <w:rFonts w:ascii="Arial" w:eastAsia="Arial" w:hAnsi="Arial" w:cs="Arial"/>
          <w:sz w:val="22"/>
          <w:szCs w:val="22"/>
          <w:lang w:val="fr-CA"/>
        </w:rPr>
      </w:pPr>
      <w:r w:rsidRPr="0012433E">
        <w:rPr>
          <w:szCs w:val="21"/>
          <w:lang w:val="fr-CA"/>
        </w:rPr>
        <w:t>réduire la situation à un inventaire de déficits ;</w:t>
      </w:r>
    </w:p>
    <w:p w14:paraId="2CE2374A" w14:textId="77777777" w:rsidR="00DD12A9" w:rsidRPr="0012433E" w:rsidRDefault="00000000">
      <w:pPr>
        <w:numPr>
          <w:ilvl w:val="0"/>
          <w:numId w:val="59"/>
        </w:numPr>
        <w:spacing w:after="0" w:line="240" w:lineRule="auto"/>
        <w:rPr>
          <w:rFonts w:ascii="Arial" w:eastAsia="Arial" w:hAnsi="Arial" w:cs="Arial"/>
          <w:sz w:val="22"/>
          <w:szCs w:val="22"/>
          <w:lang w:val="fr-CA"/>
        </w:rPr>
      </w:pPr>
      <w:r w:rsidRPr="0012433E">
        <w:rPr>
          <w:szCs w:val="21"/>
          <w:lang w:val="fr-CA"/>
        </w:rPr>
        <w:t>transformer l’inventaire en catalogue trop long ;</w:t>
      </w:r>
    </w:p>
    <w:p w14:paraId="7D6FD248" w14:textId="77777777" w:rsidR="00DD12A9" w:rsidRPr="0012433E" w:rsidRDefault="00000000">
      <w:pPr>
        <w:numPr>
          <w:ilvl w:val="0"/>
          <w:numId w:val="59"/>
        </w:numPr>
        <w:spacing w:after="0" w:line="240" w:lineRule="auto"/>
        <w:rPr>
          <w:rFonts w:ascii="Arial" w:eastAsia="Arial" w:hAnsi="Arial" w:cs="Arial"/>
          <w:sz w:val="22"/>
          <w:szCs w:val="22"/>
          <w:lang w:val="fr-CA"/>
        </w:rPr>
      </w:pPr>
      <w:r w:rsidRPr="0012433E">
        <w:rPr>
          <w:szCs w:val="21"/>
          <w:lang w:val="fr-CA"/>
        </w:rPr>
        <w:t>oublier les ressources invisibles ou dormantes ;</w:t>
      </w:r>
    </w:p>
    <w:p w14:paraId="45E305C9" w14:textId="77777777" w:rsidR="00DD12A9" w:rsidRDefault="00000000">
      <w:pPr>
        <w:numPr>
          <w:ilvl w:val="0"/>
          <w:numId w:val="59"/>
        </w:numPr>
        <w:spacing w:after="0" w:line="240" w:lineRule="auto"/>
        <w:rPr>
          <w:rFonts w:ascii="Arial" w:eastAsia="Arial" w:hAnsi="Arial" w:cs="Arial"/>
          <w:sz w:val="22"/>
          <w:szCs w:val="22"/>
        </w:rPr>
      </w:pPr>
      <w:r>
        <w:rPr>
          <w:szCs w:val="21"/>
        </w:rPr>
        <w:t>confondre présence et permission ;</w:t>
      </w:r>
    </w:p>
    <w:p w14:paraId="3161C85C" w14:textId="77777777" w:rsidR="00DD12A9" w:rsidRPr="0012433E" w:rsidRDefault="00000000">
      <w:pPr>
        <w:numPr>
          <w:ilvl w:val="0"/>
          <w:numId w:val="59"/>
        </w:numPr>
        <w:spacing w:after="0" w:line="240" w:lineRule="auto"/>
        <w:rPr>
          <w:rFonts w:ascii="Arial" w:eastAsia="Arial" w:hAnsi="Arial" w:cs="Arial"/>
          <w:sz w:val="22"/>
          <w:szCs w:val="22"/>
          <w:lang w:val="fr-CA"/>
        </w:rPr>
      </w:pPr>
      <w:r w:rsidRPr="0012433E">
        <w:rPr>
          <w:szCs w:val="21"/>
          <w:lang w:val="fr-CA"/>
        </w:rPr>
        <w:t>produire une carte sans limites ni précautions.</w:t>
      </w:r>
    </w:p>
    <w:p w14:paraId="0F50512F" w14:textId="77777777" w:rsidR="00DD12A9" w:rsidRPr="0012433E" w:rsidRDefault="00000000">
      <w:pPr>
        <w:pStyle w:val="Heading3"/>
        <w:rPr>
          <w:lang w:val="fr-CA"/>
        </w:rPr>
      </w:pPr>
      <w:bookmarkStart w:id="134" w:name="_11gkazuo6sgd" w:colFirst="0" w:colLast="0"/>
      <w:bookmarkEnd w:id="134"/>
      <w:r w:rsidRPr="0012433E">
        <w:rPr>
          <w:szCs w:val="23"/>
          <w:lang w:val="fr-CA"/>
        </w:rPr>
        <w:t>3.5.4 Transition vers l’écoute</w:t>
      </w:r>
    </w:p>
    <w:p w14:paraId="174730CC" w14:textId="77777777" w:rsidR="00DD12A9" w:rsidRPr="0012433E" w:rsidRDefault="00000000">
      <w:pPr>
        <w:rPr>
          <w:lang w:val="fr-CA"/>
        </w:rPr>
      </w:pPr>
      <w:r w:rsidRPr="0012433E">
        <w:rPr>
          <w:szCs w:val="21"/>
          <w:lang w:val="fr-CA"/>
        </w:rPr>
        <w:t>Une carte des ressources ne suffit pas.</w:t>
      </w:r>
    </w:p>
    <w:p w14:paraId="2127C8D8" w14:textId="77777777" w:rsidR="00DD12A9" w:rsidRPr="0012433E" w:rsidRDefault="00000000">
      <w:pPr>
        <w:rPr>
          <w:lang w:val="fr-CA"/>
        </w:rPr>
      </w:pPr>
      <w:r w:rsidRPr="0012433E">
        <w:rPr>
          <w:szCs w:val="21"/>
          <w:lang w:val="fr-CA"/>
        </w:rPr>
        <w:t>Elle montre ce qui existe, mais elle ne dit pas encore ce que les personnes vivent, comprennent, craignent, contestent ou jugent prioritaire.</w:t>
      </w:r>
    </w:p>
    <w:p w14:paraId="0E50CBEE" w14:textId="77777777" w:rsidR="00DD12A9" w:rsidRPr="0012433E" w:rsidRDefault="00000000">
      <w:pPr>
        <w:rPr>
          <w:lang w:val="fr-CA"/>
        </w:rPr>
      </w:pPr>
      <w:r w:rsidRPr="0012433E">
        <w:rPr>
          <w:szCs w:val="21"/>
          <w:lang w:val="fr-CA"/>
        </w:rPr>
        <w:t>Après avoir repéré les ressources, il faut donc apprendre à écouter.</w:t>
      </w:r>
      <w:r w:rsidRPr="0012433E">
        <w:rPr>
          <w:lang w:val="fr-CA"/>
        </w:rPr>
        <w:br w:type="page"/>
      </w:r>
    </w:p>
    <w:p w14:paraId="4CAC2B8C" w14:textId="77777777" w:rsidR="00DD12A9" w:rsidRPr="0012433E" w:rsidRDefault="00000000">
      <w:pPr>
        <w:pStyle w:val="Heading2"/>
        <w:rPr>
          <w:lang w:val="fr-CA"/>
        </w:rPr>
      </w:pPr>
      <w:bookmarkStart w:id="135" w:name="_oz8mfpuw5vqb" w:colFirst="0" w:colLast="0"/>
      <w:bookmarkStart w:id="136" w:name="_Toc230000977"/>
      <w:bookmarkEnd w:id="135"/>
      <w:r w:rsidRPr="0012433E">
        <w:rPr>
          <w:szCs w:val="26"/>
          <w:lang w:val="fr-CA"/>
        </w:rPr>
        <w:lastRenderedPageBreak/>
        <w:t>3.6 Référencer — Références mobilisées</w:t>
      </w:r>
      <w:bookmarkEnd w:id="136"/>
    </w:p>
    <w:p w14:paraId="040F7BA5" w14:textId="77777777" w:rsidR="00DD12A9" w:rsidRPr="0012433E" w:rsidRDefault="00000000">
      <w:pPr>
        <w:pStyle w:val="Heading3"/>
        <w:rPr>
          <w:lang w:val="fr-CA"/>
        </w:rPr>
      </w:pPr>
      <w:bookmarkStart w:id="137" w:name="_o0pbczhjs9ms" w:colFirst="0" w:colLast="0"/>
      <w:bookmarkEnd w:id="137"/>
      <w:r w:rsidRPr="0012433E">
        <w:rPr>
          <w:szCs w:val="23"/>
          <w:lang w:val="fr-CA"/>
        </w:rPr>
        <w:t>3.6.1 Références principales</w:t>
      </w:r>
    </w:p>
    <w:p w14:paraId="61071DFD" w14:textId="77777777" w:rsidR="00DD12A9" w:rsidRPr="0012433E" w:rsidRDefault="00000000">
      <w:pPr>
        <w:spacing w:after="0"/>
        <w:rPr>
          <w:lang w:val="fr-CA"/>
        </w:rPr>
      </w:pPr>
      <w:r w:rsidRPr="0012433E">
        <w:rPr>
          <w:szCs w:val="21"/>
          <w:lang w:val="fr-CA"/>
        </w:rPr>
        <w:t>Cette partie s’appuie notamment sur :</w:t>
      </w:r>
    </w:p>
    <w:p w14:paraId="691663D3" w14:textId="77777777" w:rsidR="00DD12A9" w:rsidRPr="0012433E" w:rsidRDefault="00000000">
      <w:pPr>
        <w:numPr>
          <w:ilvl w:val="0"/>
          <w:numId w:val="59"/>
        </w:numPr>
        <w:spacing w:after="0" w:line="240" w:lineRule="auto"/>
        <w:rPr>
          <w:rFonts w:ascii="Arial" w:eastAsia="Arial" w:hAnsi="Arial" w:cs="Arial"/>
          <w:sz w:val="22"/>
          <w:szCs w:val="22"/>
          <w:lang w:val="fr-CA"/>
        </w:rPr>
      </w:pPr>
      <w:r w:rsidRPr="0012433E">
        <w:rPr>
          <w:b/>
          <w:bCs/>
          <w:szCs w:val="21"/>
          <w:lang w:val="fr-CA"/>
        </w:rPr>
        <w:t>Kretzmann &amp; McKnight</w:t>
      </w:r>
      <w:r w:rsidRPr="0012433E">
        <w:rPr>
          <w:szCs w:val="21"/>
          <w:lang w:val="fr-CA"/>
        </w:rPr>
        <w:t xml:space="preserve"> : développement communautaire fondé sur les ressources ;</w:t>
      </w:r>
    </w:p>
    <w:p w14:paraId="1B008B98" w14:textId="77777777" w:rsidR="00DD12A9" w:rsidRPr="0012433E" w:rsidRDefault="00000000">
      <w:pPr>
        <w:numPr>
          <w:ilvl w:val="0"/>
          <w:numId w:val="59"/>
        </w:numPr>
        <w:spacing w:after="0" w:line="240" w:lineRule="auto"/>
        <w:rPr>
          <w:rFonts w:ascii="Arial" w:eastAsia="Arial" w:hAnsi="Arial" w:cs="Arial"/>
          <w:sz w:val="22"/>
          <w:szCs w:val="22"/>
          <w:lang w:val="fr-CA"/>
        </w:rPr>
      </w:pPr>
      <w:r w:rsidRPr="0012433E">
        <w:rPr>
          <w:b/>
          <w:bCs/>
          <w:szCs w:val="21"/>
          <w:lang w:val="fr-CA"/>
        </w:rPr>
        <w:t>Shawn Wilson</w:t>
      </w:r>
      <w:r w:rsidRPr="0012433E">
        <w:rPr>
          <w:szCs w:val="21"/>
          <w:lang w:val="fr-CA"/>
        </w:rPr>
        <w:t xml:space="preserve"> : savoir relationnel, contexte et responsabilité ;</w:t>
      </w:r>
    </w:p>
    <w:p w14:paraId="7EF7F5F2" w14:textId="77777777" w:rsidR="00DD12A9" w:rsidRPr="0012433E" w:rsidRDefault="00000000">
      <w:pPr>
        <w:numPr>
          <w:ilvl w:val="0"/>
          <w:numId w:val="59"/>
        </w:numPr>
        <w:spacing w:after="0" w:line="240" w:lineRule="auto"/>
        <w:rPr>
          <w:rFonts w:ascii="Arial" w:eastAsia="Arial" w:hAnsi="Arial" w:cs="Arial"/>
          <w:sz w:val="22"/>
          <w:szCs w:val="22"/>
          <w:lang w:val="fr-CA"/>
        </w:rPr>
      </w:pPr>
      <w:r w:rsidRPr="0012433E">
        <w:rPr>
          <w:b/>
          <w:bCs/>
          <w:szCs w:val="21"/>
          <w:lang w:val="fr-CA"/>
        </w:rPr>
        <w:t>Linda Tuhiwai Smith</w:t>
      </w:r>
      <w:r w:rsidRPr="0012433E">
        <w:rPr>
          <w:szCs w:val="21"/>
          <w:lang w:val="fr-CA"/>
        </w:rPr>
        <w:t xml:space="preserve"> : prudence méthodologique, non-extraction et conditions d’usage ;</w:t>
      </w:r>
    </w:p>
    <w:p w14:paraId="09A339CE" w14:textId="77777777" w:rsidR="00DD12A9" w:rsidRPr="0012433E" w:rsidRDefault="00000000">
      <w:pPr>
        <w:numPr>
          <w:ilvl w:val="0"/>
          <w:numId w:val="59"/>
        </w:numPr>
        <w:spacing w:after="0" w:line="240" w:lineRule="auto"/>
        <w:rPr>
          <w:rFonts w:ascii="Arial" w:eastAsia="Arial" w:hAnsi="Arial" w:cs="Arial"/>
          <w:sz w:val="22"/>
          <w:szCs w:val="22"/>
          <w:lang w:val="fr-CA"/>
        </w:rPr>
      </w:pPr>
      <w:r w:rsidRPr="0012433E">
        <w:rPr>
          <w:b/>
          <w:bCs/>
          <w:szCs w:val="21"/>
          <w:lang w:val="fr-CA"/>
        </w:rPr>
        <w:t>Donald Schön</w:t>
      </w:r>
      <w:r w:rsidRPr="0012433E">
        <w:rPr>
          <w:szCs w:val="21"/>
          <w:lang w:val="fr-CA"/>
        </w:rPr>
        <w:t xml:space="preserve"> : compréhension progressive, relecture de l’action et apprentissage par ajustement.</w:t>
      </w:r>
    </w:p>
    <w:p w14:paraId="55ED5519" w14:textId="77777777" w:rsidR="00DD12A9" w:rsidRPr="0012433E" w:rsidRDefault="00000000">
      <w:pPr>
        <w:pStyle w:val="Heading3"/>
        <w:rPr>
          <w:lang w:val="fr-CA"/>
        </w:rPr>
      </w:pPr>
      <w:bookmarkStart w:id="138" w:name="_4ds6o2txzcx8" w:colFirst="0" w:colLast="0"/>
      <w:bookmarkEnd w:id="138"/>
      <w:r w:rsidRPr="0012433E">
        <w:rPr>
          <w:szCs w:val="23"/>
          <w:lang w:val="fr-CA"/>
        </w:rPr>
        <w:t>3.6.2 Références secondaires possibles</w:t>
      </w:r>
    </w:p>
    <w:p w14:paraId="0CE681F1" w14:textId="77777777" w:rsidR="00DD12A9" w:rsidRPr="0012433E" w:rsidRDefault="00000000">
      <w:pPr>
        <w:spacing w:after="0"/>
        <w:rPr>
          <w:lang w:val="fr-CA"/>
        </w:rPr>
      </w:pPr>
      <w:r w:rsidRPr="0012433E">
        <w:rPr>
          <w:szCs w:val="21"/>
          <w:lang w:val="fr-CA"/>
        </w:rPr>
        <w:t>À mentionner seulement si nécessaire :</w:t>
      </w:r>
    </w:p>
    <w:p w14:paraId="0213B693" w14:textId="77777777" w:rsidR="00DD12A9" w:rsidRPr="0012433E" w:rsidRDefault="00000000">
      <w:pPr>
        <w:numPr>
          <w:ilvl w:val="0"/>
          <w:numId w:val="59"/>
        </w:numPr>
        <w:spacing w:after="0" w:line="240" w:lineRule="auto"/>
        <w:rPr>
          <w:rFonts w:ascii="Arial" w:eastAsia="Arial" w:hAnsi="Arial" w:cs="Arial"/>
          <w:sz w:val="22"/>
          <w:szCs w:val="22"/>
          <w:lang w:val="fr-CA"/>
        </w:rPr>
      </w:pPr>
      <w:r w:rsidRPr="0012433E">
        <w:rPr>
          <w:b/>
          <w:bCs/>
          <w:szCs w:val="21"/>
          <w:lang w:val="fr-CA"/>
        </w:rPr>
        <w:t>Eve Tuck</w:t>
      </w:r>
      <w:r w:rsidRPr="0012433E">
        <w:rPr>
          <w:szCs w:val="21"/>
          <w:lang w:val="fr-CA"/>
        </w:rPr>
        <w:t xml:space="preserve"> : ne pas réduire un milieu à ses dommages ;</w:t>
      </w:r>
    </w:p>
    <w:p w14:paraId="494FC579" w14:textId="77777777" w:rsidR="00DD12A9" w:rsidRPr="0012433E" w:rsidRDefault="00000000">
      <w:pPr>
        <w:numPr>
          <w:ilvl w:val="0"/>
          <w:numId w:val="59"/>
        </w:numPr>
        <w:spacing w:after="0" w:line="240" w:lineRule="auto"/>
        <w:rPr>
          <w:rFonts w:ascii="Arial" w:eastAsia="Arial" w:hAnsi="Arial" w:cs="Arial"/>
          <w:sz w:val="22"/>
          <w:szCs w:val="22"/>
          <w:lang w:val="fr-CA"/>
        </w:rPr>
      </w:pPr>
      <w:r w:rsidRPr="0012433E">
        <w:rPr>
          <w:b/>
          <w:bCs/>
          <w:szCs w:val="21"/>
          <w:lang w:val="fr-CA"/>
        </w:rPr>
        <w:t>Margaret Kovach</w:t>
      </w:r>
      <w:r w:rsidRPr="0012433E">
        <w:rPr>
          <w:szCs w:val="21"/>
          <w:lang w:val="fr-CA"/>
        </w:rPr>
        <w:t xml:space="preserve"> : contexte, conversation, récit et validation ;</w:t>
      </w:r>
    </w:p>
    <w:p w14:paraId="145782E9" w14:textId="77777777" w:rsidR="00DD12A9" w:rsidRPr="0012433E" w:rsidRDefault="00000000">
      <w:pPr>
        <w:numPr>
          <w:ilvl w:val="0"/>
          <w:numId w:val="59"/>
        </w:numPr>
        <w:spacing w:after="80" w:line="240" w:lineRule="auto"/>
        <w:rPr>
          <w:rFonts w:ascii="Arial" w:eastAsia="Arial" w:hAnsi="Arial" w:cs="Arial"/>
          <w:sz w:val="22"/>
          <w:szCs w:val="22"/>
          <w:lang w:val="fr-CA"/>
        </w:rPr>
      </w:pPr>
      <w:r w:rsidRPr="0012433E">
        <w:rPr>
          <w:b/>
          <w:bCs/>
          <w:szCs w:val="21"/>
          <w:lang w:val="fr-CA"/>
        </w:rPr>
        <w:t>OCAP® / CARE</w:t>
      </w:r>
      <w:r w:rsidRPr="0012433E">
        <w:rPr>
          <w:szCs w:val="21"/>
          <w:lang w:val="fr-CA"/>
        </w:rPr>
        <w:t xml:space="preserve"> : accès, autorité, contrôle, protection et gouvernance des informations.</w:t>
      </w:r>
    </w:p>
    <w:p w14:paraId="7C45E7DA" w14:textId="697C048A" w:rsidR="00DD12A9" w:rsidRPr="0012433E" w:rsidRDefault="00000000">
      <w:pPr>
        <w:rPr>
          <w:lang w:val="fr-CA"/>
        </w:rPr>
      </w:pPr>
      <w:r w:rsidRPr="0012433E">
        <w:rPr>
          <w:szCs w:val="21"/>
          <w:lang w:val="fr-CA"/>
        </w:rPr>
        <w:t>Les références complètes se trouvent dans la bibliographie commentée.</w:t>
      </w:r>
    </w:p>
    <w:p w14:paraId="20DC93C7" w14:textId="77777777" w:rsidR="00DD12A9" w:rsidRPr="0012433E" w:rsidRDefault="00000000">
      <w:pPr>
        <w:pStyle w:val="Heading2"/>
        <w:rPr>
          <w:lang w:val="fr-CA"/>
        </w:rPr>
      </w:pPr>
      <w:bookmarkStart w:id="139" w:name="_jr84qyqebu7w" w:colFirst="0" w:colLast="0"/>
      <w:bookmarkStart w:id="140" w:name="_Toc230000978"/>
      <w:bookmarkEnd w:id="139"/>
      <w:r w:rsidRPr="0012433E">
        <w:rPr>
          <w:szCs w:val="26"/>
          <w:lang w:val="fr-CA"/>
        </w:rPr>
        <w:t>3.7 Livrable du chapitre</w:t>
      </w:r>
      <w:bookmarkEnd w:id="140"/>
    </w:p>
    <w:p w14:paraId="491DFD41" w14:textId="77777777" w:rsidR="00DD12A9" w:rsidRPr="0012433E" w:rsidRDefault="00000000">
      <w:pPr>
        <w:pStyle w:val="KK-Encadre"/>
        <w:rPr>
          <w:lang w:val="fr-CA"/>
        </w:rPr>
      </w:pPr>
      <w:r w:rsidRPr="0012433E">
        <w:rPr>
          <w:b/>
          <w:bCs/>
          <w:lang w:val="fr-CA"/>
        </w:rPr>
        <w:t>Livrable attendu :</w:t>
      </w:r>
      <w:r w:rsidRPr="0012433E">
        <w:rPr>
          <w:lang w:val="fr-CA"/>
        </w:rPr>
        <w:t xml:space="preserve"> une carte des ressources de 8 à 12 entrées, liée à un angle précis du cas étudié.</w:t>
      </w:r>
    </w:p>
    <w:p w14:paraId="1E8976CA" w14:textId="77777777" w:rsidR="00DD12A9" w:rsidRDefault="00000000">
      <w:pPr>
        <w:spacing w:after="0"/>
      </w:pPr>
      <w:r>
        <w:rPr>
          <w:b/>
          <w:bCs/>
          <w:szCs w:val="21"/>
        </w:rPr>
        <w:t>Format minimal attendu :</w:t>
      </w:r>
    </w:p>
    <w:p w14:paraId="1A9EE480" w14:textId="77777777" w:rsidR="00DD12A9" w:rsidRDefault="00000000">
      <w:pPr>
        <w:numPr>
          <w:ilvl w:val="0"/>
          <w:numId w:val="59"/>
        </w:numPr>
        <w:spacing w:after="0" w:line="240" w:lineRule="auto"/>
        <w:rPr>
          <w:rFonts w:ascii="Arial" w:eastAsia="Arial" w:hAnsi="Arial" w:cs="Arial"/>
          <w:sz w:val="22"/>
          <w:szCs w:val="22"/>
        </w:rPr>
      </w:pPr>
      <w:r>
        <w:rPr>
          <w:szCs w:val="21"/>
        </w:rPr>
        <w:t>un titre de situation ;</w:t>
      </w:r>
    </w:p>
    <w:p w14:paraId="5CB0B00E" w14:textId="77777777" w:rsidR="00DD12A9" w:rsidRDefault="00000000">
      <w:pPr>
        <w:numPr>
          <w:ilvl w:val="0"/>
          <w:numId w:val="59"/>
        </w:numPr>
        <w:spacing w:after="0" w:line="240" w:lineRule="auto"/>
        <w:rPr>
          <w:rFonts w:ascii="Arial" w:eastAsia="Arial" w:hAnsi="Arial" w:cs="Arial"/>
          <w:sz w:val="22"/>
          <w:szCs w:val="22"/>
        </w:rPr>
      </w:pPr>
      <w:r>
        <w:rPr>
          <w:szCs w:val="21"/>
        </w:rPr>
        <w:t>un tableau d’inventaire ;</w:t>
      </w:r>
    </w:p>
    <w:p w14:paraId="015EF3B7" w14:textId="77777777" w:rsidR="00DD12A9" w:rsidRDefault="00000000">
      <w:pPr>
        <w:numPr>
          <w:ilvl w:val="0"/>
          <w:numId w:val="59"/>
        </w:numPr>
        <w:spacing w:after="0" w:line="240" w:lineRule="auto"/>
        <w:rPr>
          <w:rFonts w:ascii="Arial" w:eastAsia="Arial" w:hAnsi="Arial" w:cs="Arial"/>
          <w:sz w:val="22"/>
          <w:szCs w:val="22"/>
        </w:rPr>
      </w:pPr>
      <w:r>
        <w:rPr>
          <w:szCs w:val="21"/>
        </w:rPr>
        <w:t>trois ressources à vérifier ;</w:t>
      </w:r>
    </w:p>
    <w:p w14:paraId="32B852CD" w14:textId="77777777" w:rsidR="00DD12A9" w:rsidRPr="0012433E" w:rsidRDefault="00000000">
      <w:pPr>
        <w:numPr>
          <w:ilvl w:val="0"/>
          <w:numId w:val="59"/>
        </w:numPr>
        <w:spacing w:after="0" w:line="240" w:lineRule="auto"/>
        <w:rPr>
          <w:rFonts w:ascii="Arial" w:eastAsia="Arial" w:hAnsi="Arial" w:cs="Arial"/>
          <w:sz w:val="22"/>
          <w:szCs w:val="22"/>
          <w:lang w:val="fr-CA"/>
        </w:rPr>
      </w:pPr>
      <w:r w:rsidRPr="0012433E">
        <w:rPr>
          <w:szCs w:val="21"/>
          <w:lang w:val="fr-CA"/>
        </w:rPr>
        <w:t>une ressource sensible à protéger ou à encadrer ;</w:t>
      </w:r>
    </w:p>
    <w:p w14:paraId="644D5977" w14:textId="3AD00CBF" w:rsidR="00DD12A9" w:rsidRPr="0012433E" w:rsidRDefault="00000000">
      <w:pPr>
        <w:numPr>
          <w:ilvl w:val="0"/>
          <w:numId w:val="59"/>
        </w:numPr>
        <w:spacing w:after="0" w:line="240" w:lineRule="auto"/>
        <w:rPr>
          <w:rFonts w:ascii="Arial" w:eastAsia="Arial" w:hAnsi="Arial" w:cs="Arial"/>
          <w:sz w:val="22"/>
          <w:szCs w:val="22"/>
          <w:lang w:val="fr-CA"/>
        </w:rPr>
      </w:pPr>
      <w:r w:rsidRPr="0012433E">
        <w:rPr>
          <w:szCs w:val="21"/>
          <w:lang w:val="fr-CA"/>
        </w:rPr>
        <w:t xml:space="preserve">une courte note de lecture : </w:t>
      </w:r>
      <w:r w:rsidRPr="0012433E">
        <w:rPr>
          <w:i/>
          <w:iCs/>
          <w:szCs w:val="21"/>
          <w:lang w:val="fr-CA"/>
        </w:rPr>
        <w:t>qu’est-ce que cette carte rend visible ?</w:t>
      </w:r>
    </w:p>
    <w:p w14:paraId="066E0B27" w14:textId="77777777" w:rsidR="00DD12A9" w:rsidRPr="0012433E" w:rsidRDefault="00000000">
      <w:pPr>
        <w:pStyle w:val="Heading2"/>
        <w:rPr>
          <w:lang w:val="fr-CA"/>
        </w:rPr>
      </w:pPr>
      <w:bookmarkStart w:id="141" w:name="_2nerwpdtmw8z" w:colFirst="0" w:colLast="0"/>
      <w:bookmarkStart w:id="142" w:name="_Toc230000979"/>
      <w:bookmarkEnd w:id="141"/>
      <w:r w:rsidRPr="0012433E">
        <w:rPr>
          <w:szCs w:val="26"/>
          <w:lang w:val="fr-CA"/>
        </w:rPr>
        <w:t>3.8 Transition vers le chapitre 4</w:t>
      </w:r>
      <w:bookmarkEnd w:id="142"/>
    </w:p>
    <w:p w14:paraId="46AE9BF4" w14:textId="77777777" w:rsidR="00DD12A9" w:rsidRPr="0012433E" w:rsidRDefault="00000000">
      <w:pPr>
        <w:pStyle w:val="KK-Transformation"/>
        <w:rPr>
          <w:lang w:val="fr-CA"/>
        </w:rPr>
      </w:pPr>
      <w:r w:rsidRPr="0012433E">
        <w:rPr>
          <w:lang w:val="fr-CA"/>
        </w:rPr>
        <w:t>03. Inventorier les ressources</w:t>
      </w:r>
      <w:r w:rsidRPr="0012433E">
        <w:rPr>
          <w:lang w:val="fr-CA"/>
        </w:rPr>
        <w:br/>
        <w:t>→ 04. Écouter avec attention</w:t>
      </w:r>
    </w:p>
    <w:p w14:paraId="33A1AFBD" w14:textId="77777777" w:rsidR="00DD12A9" w:rsidRPr="0012433E" w:rsidRDefault="00000000">
      <w:pPr>
        <w:rPr>
          <w:lang w:val="fr-CA"/>
        </w:rPr>
        <w:sectPr w:rsidR="00DD12A9" w:rsidRPr="0012433E" w:rsidSect="00AB7D26">
          <w:headerReference w:type="default" r:id="rId14"/>
          <w:footerReference w:type="default" r:id="rId15"/>
          <w:pgSz w:w="8640" w:h="12960"/>
          <w:pgMar w:top="794" w:right="709" w:bottom="794" w:left="862" w:header="363" w:footer="363" w:gutter="0"/>
          <w:cols w:space="720"/>
          <w:docGrid w:linePitch="286"/>
        </w:sectPr>
      </w:pPr>
      <w:r w:rsidRPr="0012433E">
        <w:rPr>
          <w:szCs w:val="21"/>
          <w:lang w:val="fr-CA"/>
        </w:rPr>
        <w:t>Une carte des ressources ouvre le terrain. L’écoute lui donne du sens.</w:t>
      </w:r>
    </w:p>
    <w:p w14:paraId="5CDFC62B" w14:textId="77777777" w:rsidR="00DD12A9" w:rsidRPr="0012433E" w:rsidRDefault="00000000">
      <w:pPr>
        <w:pStyle w:val="Heading1"/>
        <w:rPr>
          <w:lang w:val="fr-CA"/>
        </w:rPr>
      </w:pPr>
      <w:bookmarkStart w:id="143" w:name="_9hpq5mi2a9ry" w:colFirst="0" w:colLast="0"/>
      <w:bookmarkStart w:id="144" w:name="_Toc230000980"/>
      <w:bookmarkEnd w:id="143"/>
      <w:r w:rsidRPr="0012433E">
        <w:rPr>
          <w:bCs/>
          <w:szCs w:val="35"/>
          <w:lang w:val="fr-CA"/>
        </w:rPr>
        <w:lastRenderedPageBreak/>
        <w:t>04. Écouter avec attention</w:t>
      </w:r>
      <w:bookmarkEnd w:id="144"/>
    </w:p>
    <w:p w14:paraId="0FC237AA" w14:textId="77777777" w:rsidR="00DD12A9" w:rsidRPr="0012433E" w:rsidRDefault="00000000">
      <w:pPr>
        <w:pStyle w:val="KK-Transformation"/>
        <w:rPr>
          <w:lang w:val="fr-CA"/>
        </w:rPr>
      </w:pPr>
      <w:r w:rsidRPr="0012433E">
        <w:rPr>
          <w:b/>
          <w:bCs/>
          <w:i w:val="0"/>
          <w:iCs/>
          <w:lang w:val="fr-CA"/>
        </w:rPr>
        <w:t>Rôle du chapitre :</w:t>
      </w:r>
      <w:r w:rsidRPr="0012433E">
        <w:rPr>
          <w:b/>
          <w:bCs/>
          <w:lang w:val="fr-CA"/>
        </w:rPr>
        <w:t xml:space="preserve"> </w:t>
      </w:r>
      <w:r w:rsidRPr="0012433E">
        <w:rPr>
          <w:lang w:val="fr-CA"/>
        </w:rPr>
        <w:t>Distinguer → Transformer</w:t>
      </w:r>
    </w:p>
    <w:p w14:paraId="28DE38A5" w14:textId="77777777" w:rsidR="00DD12A9" w:rsidRPr="0012433E" w:rsidRDefault="00000000">
      <w:pPr>
        <w:rPr>
          <w:lang w:val="fr-CA"/>
        </w:rPr>
      </w:pPr>
      <w:r w:rsidRPr="0012433E">
        <w:rPr>
          <w:b/>
          <w:bCs/>
          <w:szCs w:val="21"/>
          <w:lang w:val="fr-CA"/>
        </w:rPr>
        <w:t xml:space="preserve">Trajectoire du chapitre : </w:t>
      </w:r>
    </w:p>
    <w:p w14:paraId="702FDB25" w14:textId="7E54C53A" w:rsidR="00DD12A9" w:rsidRPr="0012433E" w:rsidRDefault="00000000">
      <w:pPr>
        <w:pStyle w:val="KK-Transformation"/>
        <w:rPr>
          <w:lang w:val="fr-CA"/>
        </w:rPr>
      </w:pPr>
      <w:r w:rsidRPr="0012433E">
        <w:rPr>
          <w:i w:val="0"/>
          <w:iCs/>
          <w:u w:val="single"/>
          <w:lang w:val="fr-CA"/>
        </w:rPr>
        <w:t>Parole reçue</w:t>
      </w:r>
      <w:r w:rsidRPr="0012433E">
        <w:rPr>
          <w:i w:val="0"/>
          <w:iCs/>
          <w:lang w:val="fr-CA"/>
        </w:rPr>
        <w:br/>
      </w:r>
      <w:r w:rsidRPr="0012433E">
        <w:rPr>
          <w:lang w:val="fr-CA"/>
        </w:rPr>
        <w:t>→ écoute attentive</w:t>
      </w:r>
      <w:r w:rsidRPr="0012433E">
        <w:rPr>
          <w:lang w:val="fr-CA"/>
        </w:rPr>
        <w:br/>
        <w:t>→ voix situées</w:t>
      </w:r>
      <w:r w:rsidRPr="0012433E">
        <w:rPr>
          <w:lang w:val="fr-CA"/>
        </w:rPr>
        <w:br/>
        <w:t>→ silences repérés</w:t>
      </w:r>
      <w:r w:rsidRPr="0012433E">
        <w:rPr>
          <w:lang w:val="fr-CA"/>
        </w:rPr>
        <w:br/>
        <w:t>→ questions ouvertes</w:t>
      </w:r>
      <w:r w:rsidRPr="0012433E">
        <w:rPr>
          <w:lang w:val="fr-CA"/>
        </w:rPr>
        <w:br/>
        <w:t>→ compréhension à vérifier</w:t>
      </w:r>
    </w:p>
    <w:p w14:paraId="76F70609" w14:textId="77777777" w:rsidR="00DD12A9" w:rsidRPr="0012433E" w:rsidRDefault="00000000">
      <w:pPr>
        <w:pStyle w:val="Heading2"/>
        <w:rPr>
          <w:lang w:val="fr-CA"/>
        </w:rPr>
      </w:pPr>
      <w:bookmarkStart w:id="145" w:name="_5b7trrskzslc" w:colFirst="0" w:colLast="0"/>
      <w:bookmarkStart w:id="146" w:name="_Toc230000981"/>
      <w:bookmarkEnd w:id="145"/>
      <w:r w:rsidRPr="0012433E">
        <w:rPr>
          <w:szCs w:val="26"/>
          <w:lang w:val="fr-CA"/>
        </w:rPr>
        <w:t>4.0 Objectifs du chapitre</w:t>
      </w:r>
      <w:bookmarkEnd w:id="146"/>
    </w:p>
    <w:p w14:paraId="7DAF812D" w14:textId="77777777" w:rsidR="00DD12A9" w:rsidRPr="0012433E" w:rsidRDefault="00000000">
      <w:pPr>
        <w:spacing w:after="0"/>
        <w:rPr>
          <w:lang w:val="fr-CA"/>
        </w:rPr>
      </w:pPr>
      <w:r w:rsidRPr="0012433E">
        <w:rPr>
          <w:szCs w:val="21"/>
          <w:lang w:val="fr-CA"/>
        </w:rPr>
        <w:t>À la fin de ce chapitre, l’étudiant devrait être capable de :</w:t>
      </w:r>
    </w:p>
    <w:p w14:paraId="50FB8991" w14:textId="77777777" w:rsidR="00DD12A9" w:rsidRPr="0012433E" w:rsidRDefault="00000000">
      <w:pPr>
        <w:numPr>
          <w:ilvl w:val="0"/>
          <w:numId w:val="59"/>
        </w:numPr>
        <w:spacing w:after="0" w:line="240" w:lineRule="auto"/>
        <w:rPr>
          <w:rFonts w:ascii="Arial" w:eastAsia="Arial" w:hAnsi="Arial" w:cs="Arial"/>
          <w:sz w:val="22"/>
          <w:szCs w:val="22"/>
          <w:lang w:val="fr-CA"/>
        </w:rPr>
      </w:pPr>
      <w:r w:rsidRPr="0012433E">
        <w:rPr>
          <w:szCs w:val="21"/>
          <w:lang w:val="fr-CA"/>
        </w:rPr>
        <w:t>écouter sans conclure trop vite ;</w:t>
      </w:r>
    </w:p>
    <w:p w14:paraId="5CD96102" w14:textId="77777777" w:rsidR="00DD12A9" w:rsidRPr="0012433E" w:rsidRDefault="00000000">
      <w:pPr>
        <w:numPr>
          <w:ilvl w:val="0"/>
          <w:numId w:val="59"/>
        </w:numPr>
        <w:spacing w:after="0" w:line="240" w:lineRule="auto"/>
        <w:rPr>
          <w:rFonts w:ascii="Arial" w:eastAsia="Arial" w:hAnsi="Arial" w:cs="Arial"/>
          <w:sz w:val="22"/>
          <w:szCs w:val="22"/>
          <w:lang w:val="fr-CA"/>
        </w:rPr>
      </w:pPr>
      <w:r w:rsidRPr="0012433E">
        <w:rPr>
          <w:szCs w:val="21"/>
          <w:lang w:val="fr-CA"/>
        </w:rPr>
        <w:t>distinguer ce qui est dit de ce qu’il interprète ;</w:t>
      </w:r>
    </w:p>
    <w:p w14:paraId="1A6B61B2" w14:textId="77777777" w:rsidR="00DD12A9" w:rsidRPr="0012433E" w:rsidRDefault="00000000">
      <w:pPr>
        <w:numPr>
          <w:ilvl w:val="0"/>
          <w:numId w:val="59"/>
        </w:numPr>
        <w:spacing w:after="0" w:line="240" w:lineRule="auto"/>
        <w:rPr>
          <w:rFonts w:ascii="Arial" w:eastAsia="Arial" w:hAnsi="Arial" w:cs="Arial"/>
          <w:sz w:val="22"/>
          <w:szCs w:val="22"/>
          <w:lang w:val="fr-CA"/>
        </w:rPr>
      </w:pPr>
      <w:r w:rsidRPr="0012433E">
        <w:rPr>
          <w:szCs w:val="21"/>
          <w:lang w:val="fr-CA"/>
        </w:rPr>
        <w:t>repérer ce que les chiffres, les documents ou les décisions ne montrent pas ;</w:t>
      </w:r>
    </w:p>
    <w:p w14:paraId="248FA695" w14:textId="77777777" w:rsidR="00DD12A9" w:rsidRPr="0012433E" w:rsidRDefault="00000000">
      <w:pPr>
        <w:numPr>
          <w:ilvl w:val="0"/>
          <w:numId w:val="59"/>
        </w:numPr>
        <w:spacing w:after="0" w:line="240" w:lineRule="auto"/>
        <w:rPr>
          <w:rFonts w:ascii="Arial" w:eastAsia="Arial" w:hAnsi="Arial" w:cs="Arial"/>
          <w:sz w:val="22"/>
          <w:szCs w:val="22"/>
          <w:lang w:val="fr-CA"/>
        </w:rPr>
      </w:pPr>
      <w:r w:rsidRPr="0012433E">
        <w:rPr>
          <w:szCs w:val="21"/>
          <w:lang w:val="fr-CA"/>
        </w:rPr>
        <w:t>observer les gestes, silences et contextes avec prudence ;</w:t>
      </w:r>
    </w:p>
    <w:p w14:paraId="35F66F75" w14:textId="77777777" w:rsidR="00DD12A9" w:rsidRPr="0012433E" w:rsidRDefault="00000000">
      <w:pPr>
        <w:numPr>
          <w:ilvl w:val="0"/>
          <w:numId w:val="59"/>
        </w:numPr>
        <w:spacing w:after="0" w:line="240" w:lineRule="auto"/>
        <w:rPr>
          <w:rFonts w:ascii="Arial" w:eastAsia="Arial" w:hAnsi="Arial" w:cs="Arial"/>
          <w:sz w:val="22"/>
          <w:szCs w:val="22"/>
          <w:lang w:val="fr-CA"/>
        </w:rPr>
      </w:pPr>
      <w:r w:rsidRPr="0012433E">
        <w:rPr>
          <w:szCs w:val="21"/>
          <w:lang w:val="fr-CA"/>
        </w:rPr>
        <w:t>reconnaître qu’un refus peut être une limite légitime ;</w:t>
      </w:r>
    </w:p>
    <w:p w14:paraId="4A1EA05D" w14:textId="77777777" w:rsidR="00DD12A9" w:rsidRPr="0012433E" w:rsidRDefault="00000000">
      <w:pPr>
        <w:numPr>
          <w:ilvl w:val="0"/>
          <w:numId w:val="59"/>
        </w:numPr>
        <w:spacing w:after="0" w:line="240" w:lineRule="auto"/>
        <w:rPr>
          <w:rFonts w:ascii="Arial" w:eastAsia="Arial" w:hAnsi="Arial" w:cs="Arial"/>
          <w:sz w:val="22"/>
          <w:szCs w:val="22"/>
          <w:lang w:val="fr-CA"/>
        </w:rPr>
      </w:pPr>
      <w:r w:rsidRPr="0012433E">
        <w:rPr>
          <w:szCs w:val="21"/>
          <w:lang w:val="fr-CA"/>
        </w:rPr>
        <w:t>produire une fiche d’écoute utilisable pour la suite du travail ;</w:t>
      </w:r>
    </w:p>
    <w:p w14:paraId="13FAE6DB" w14:textId="77777777" w:rsidR="00DD12A9" w:rsidRPr="0012433E" w:rsidRDefault="00000000">
      <w:pPr>
        <w:numPr>
          <w:ilvl w:val="0"/>
          <w:numId w:val="59"/>
        </w:numPr>
        <w:spacing w:after="0" w:line="240" w:lineRule="auto"/>
        <w:rPr>
          <w:rFonts w:ascii="Arial" w:eastAsia="Arial" w:hAnsi="Arial" w:cs="Arial"/>
          <w:sz w:val="22"/>
          <w:szCs w:val="22"/>
          <w:lang w:val="fr-CA"/>
        </w:rPr>
      </w:pPr>
      <w:r w:rsidRPr="0012433E">
        <w:rPr>
          <w:szCs w:val="21"/>
          <w:lang w:val="fr-CA"/>
        </w:rPr>
        <w:t xml:space="preserve">appliquer cette méthode au </w:t>
      </w:r>
      <w:r w:rsidRPr="0012433E">
        <w:rPr>
          <w:b/>
          <w:bCs/>
          <w:szCs w:val="21"/>
          <w:lang w:val="fr-CA"/>
        </w:rPr>
        <w:t>Grand Dossier COVID</w:t>
      </w:r>
      <w:r w:rsidRPr="0012433E">
        <w:rPr>
          <w:szCs w:val="21"/>
          <w:lang w:val="fr-CA"/>
        </w:rPr>
        <w:t>.</w:t>
      </w:r>
      <w:r w:rsidRPr="0012433E">
        <w:rPr>
          <w:lang w:val="fr-CA"/>
        </w:rPr>
        <w:br w:type="page"/>
      </w:r>
    </w:p>
    <w:p w14:paraId="1B771596" w14:textId="77777777" w:rsidR="00DD12A9" w:rsidRPr="0012433E" w:rsidRDefault="00000000">
      <w:pPr>
        <w:pStyle w:val="Heading2"/>
        <w:rPr>
          <w:lang w:val="fr-CA"/>
        </w:rPr>
      </w:pPr>
      <w:bookmarkStart w:id="147" w:name="_4nrptnukam5y" w:colFirst="0" w:colLast="0"/>
      <w:bookmarkStart w:id="148" w:name="_Toc230000982"/>
      <w:bookmarkEnd w:id="147"/>
      <w:r w:rsidRPr="0012433E">
        <w:rPr>
          <w:szCs w:val="26"/>
          <w:lang w:val="fr-CA"/>
        </w:rPr>
        <w:lastRenderedPageBreak/>
        <w:t>4.1 Situer — L’écoute comme pratique active</w:t>
      </w:r>
      <w:bookmarkEnd w:id="148"/>
    </w:p>
    <w:p w14:paraId="4283CD8B" w14:textId="77777777" w:rsidR="00DD12A9" w:rsidRPr="0012433E" w:rsidRDefault="00000000">
      <w:pPr>
        <w:pStyle w:val="Heading3"/>
        <w:rPr>
          <w:lang w:val="fr-CA"/>
        </w:rPr>
      </w:pPr>
      <w:bookmarkStart w:id="149" w:name="_qfpsfm2chvp9" w:colFirst="0" w:colLast="0"/>
      <w:bookmarkEnd w:id="149"/>
      <w:r w:rsidRPr="0012433E">
        <w:rPr>
          <w:szCs w:val="23"/>
          <w:lang w:val="fr-CA"/>
        </w:rPr>
        <w:t>4.1.1 Pourquoi écouter avant d’expliquer</w:t>
      </w:r>
    </w:p>
    <w:p w14:paraId="55713439" w14:textId="77777777" w:rsidR="00DD12A9" w:rsidRPr="0012433E" w:rsidRDefault="00000000">
      <w:pPr>
        <w:rPr>
          <w:lang w:val="fr-CA"/>
        </w:rPr>
      </w:pPr>
      <w:r w:rsidRPr="0012433E">
        <w:rPr>
          <w:szCs w:val="21"/>
          <w:lang w:val="fr-CA"/>
        </w:rPr>
        <w:t>Dans une situation confuse, le premier réflexe est souvent d’expliquer. On veut savoir qui a raison, qui a tort, ce qui s’est vraiment passé, quelle décision aurait dû être prise et quelle solution devrait maintenant s’imposer. Ce réflexe est compréhensible. Mais il ferme souvent l’enquête trop tôt.</w:t>
      </w:r>
    </w:p>
    <w:p w14:paraId="72ED49AB" w14:textId="77777777" w:rsidR="00DD12A9" w:rsidRPr="0012433E" w:rsidRDefault="00000000">
      <w:pPr>
        <w:rPr>
          <w:lang w:val="fr-CA"/>
        </w:rPr>
      </w:pPr>
      <w:r w:rsidRPr="0012433E">
        <w:rPr>
          <w:szCs w:val="21"/>
          <w:lang w:val="fr-CA"/>
        </w:rPr>
        <w:t>Écouter avec attention ne veut pas dire accepter toutes les paroles comme également vraies. Cela veut dire suspendre le verdict final assez longtemps pour comprendre d’où une parole parle, ce qu’elle révèle, ce qu’elle protège, ce qu’elle ignore et ce qu’elle ne permet pas encore de conclure. L’écoute active demande précisément cette retenue : recevoir une parole sans la réduire immédiatement à une réponse, une preuve ou un verdict (Rogers &amp; Farson, 1957). Dans une approche relationnelle, connaître ne consiste pas seulement à accumuler des informations ; cela engage une responsabilité envers les personnes, les contextes et les relations qui rendent ces informations intelligibles (Wilson, 2008 ; Kovach, 2021).</w:t>
      </w:r>
    </w:p>
    <w:p w14:paraId="14301298" w14:textId="77777777" w:rsidR="00DD12A9" w:rsidRPr="0012433E" w:rsidRDefault="00000000">
      <w:pPr>
        <w:rPr>
          <w:lang w:val="fr-CA"/>
        </w:rPr>
      </w:pPr>
      <w:r w:rsidRPr="0012433E">
        <w:rPr>
          <w:szCs w:val="21"/>
          <w:lang w:val="fr-CA"/>
        </w:rPr>
        <w:t>Dans ce guide, l’écoute n’est donc pas une étape décorative avant “la vraie analyse”. Elle est déjà une opération méthodique. Elle prépare une compréhension plus prudente en gardant visibles les voix, les limites, les contradictions et les angles morts.</w:t>
      </w:r>
    </w:p>
    <w:p w14:paraId="1346133C" w14:textId="77777777" w:rsidR="00DD12A9" w:rsidRPr="0012433E" w:rsidRDefault="00000000">
      <w:pPr>
        <w:rPr>
          <w:lang w:val="fr-CA"/>
        </w:rPr>
      </w:pPr>
      <w:r w:rsidRPr="0012433E">
        <w:rPr>
          <w:szCs w:val="21"/>
          <w:lang w:val="fr-CA"/>
        </w:rPr>
        <w:t>Écouter, ce n’est pas ramasser des phrases. C’est comprendre une parole dans une situation.</w:t>
      </w:r>
    </w:p>
    <w:p w14:paraId="025C9940" w14:textId="77777777" w:rsidR="00DD12A9" w:rsidRPr="0012433E" w:rsidRDefault="00000000">
      <w:pPr>
        <w:pStyle w:val="Heading3"/>
        <w:rPr>
          <w:lang w:val="fr-CA"/>
        </w:rPr>
      </w:pPr>
      <w:bookmarkStart w:id="150" w:name="_1lc1g6h25es3" w:colFirst="0" w:colLast="0"/>
      <w:bookmarkEnd w:id="150"/>
      <w:r w:rsidRPr="0012433E">
        <w:rPr>
          <w:szCs w:val="23"/>
          <w:lang w:val="fr-CA"/>
        </w:rPr>
        <w:t>4.1.2 Application au Grand Dossier COVID</w:t>
      </w:r>
    </w:p>
    <w:p w14:paraId="356FE56C" w14:textId="77777777" w:rsidR="00DD12A9" w:rsidRPr="0012433E" w:rsidRDefault="00000000">
      <w:pPr>
        <w:rPr>
          <w:lang w:val="fr-CA"/>
        </w:rPr>
      </w:pPr>
      <w:r w:rsidRPr="0012433E">
        <w:rPr>
          <w:szCs w:val="21"/>
          <w:lang w:val="fr-CA"/>
        </w:rPr>
        <w:t xml:space="preserve">Le </w:t>
      </w:r>
      <w:r w:rsidRPr="0012433E">
        <w:rPr>
          <w:b/>
          <w:bCs/>
          <w:szCs w:val="21"/>
          <w:lang w:val="fr-CA"/>
        </w:rPr>
        <w:t>Grand Dossier COVID</w:t>
      </w:r>
      <w:r w:rsidRPr="0012433E">
        <w:rPr>
          <w:szCs w:val="21"/>
          <w:lang w:val="fr-CA"/>
        </w:rPr>
        <w:t xml:space="preserve"> est un terrain particulièrement utile pour apprendre à écouter, parce qu’il met en présence des voix nombreuses, contradictoires, parfois blessées, parfois méfiantes, parfois institutionnelles, parfois marginalisées. La crise a été vécue depuis des positions très différentes : urgence hospitalière, isolement, perte de revenu, peur de contaminer un proche, épuisement parental, fatigue des soignants, colère contre certaines mesures, vulnérabilité immunitaire, exclusion numérique, deuil, perte de confiance.</w:t>
      </w:r>
    </w:p>
    <w:p w14:paraId="20C12A6B" w14:textId="77777777" w:rsidR="00DD12A9" w:rsidRDefault="00000000">
      <w:pPr>
        <w:spacing w:after="0"/>
      </w:pPr>
      <w:r w:rsidRPr="0012433E">
        <w:rPr>
          <w:szCs w:val="21"/>
          <w:lang w:val="fr-CA"/>
        </w:rPr>
        <w:t xml:space="preserve">Aucune de ces voix ne suffit à elle seule pour comprendre toute la crise. Mais aucune ne devrait être traitée comme négligeable d’avance. Le travail de ce chapitre n’est donc pas de décider qui “avait raison” une fois pour toutes. </w:t>
      </w:r>
      <w:r>
        <w:rPr>
          <w:szCs w:val="21"/>
        </w:rPr>
        <w:t>Il est de demander :</w:t>
      </w:r>
    </w:p>
    <w:p w14:paraId="2D850E9C" w14:textId="77777777" w:rsidR="00DD12A9" w:rsidRPr="0012433E" w:rsidRDefault="00000000">
      <w:pPr>
        <w:numPr>
          <w:ilvl w:val="0"/>
          <w:numId w:val="59"/>
        </w:numPr>
        <w:spacing w:after="0" w:line="240" w:lineRule="auto"/>
        <w:rPr>
          <w:rFonts w:ascii="Arial" w:eastAsia="Arial" w:hAnsi="Arial" w:cs="Arial"/>
          <w:sz w:val="22"/>
          <w:szCs w:val="22"/>
          <w:lang w:val="fr-CA"/>
        </w:rPr>
      </w:pPr>
      <w:r w:rsidRPr="0012433E">
        <w:rPr>
          <w:szCs w:val="21"/>
          <w:lang w:val="fr-CA"/>
        </w:rPr>
        <w:t>qu’est-ce que cette parole rend visible ;</w:t>
      </w:r>
    </w:p>
    <w:p w14:paraId="648E31F0" w14:textId="77777777" w:rsidR="00DD12A9" w:rsidRPr="0012433E" w:rsidRDefault="00000000">
      <w:pPr>
        <w:numPr>
          <w:ilvl w:val="0"/>
          <w:numId w:val="59"/>
        </w:numPr>
        <w:spacing w:after="0" w:line="240" w:lineRule="auto"/>
        <w:rPr>
          <w:rFonts w:ascii="Arial" w:eastAsia="Arial" w:hAnsi="Arial" w:cs="Arial"/>
          <w:sz w:val="22"/>
          <w:szCs w:val="22"/>
          <w:lang w:val="fr-CA"/>
        </w:rPr>
      </w:pPr>
      <w:r w:rsidRPr="0012433E">
        <w:rPr>
          <w:szCs w:val="21"/>
          <w:lang w:val="fr-CA"/>
        </w:rPr>
        <w:t>qu’est-ce qu’elle rend moins visible ;</w:t>
      </w:r>
    </w:p>
    <w:p w14:paraId="3E1EB807" w14:textId="77777777" w:rsidR="00DD12A9" w:rsidRPr="0012433E" w:rsidRDefault="00000000">
      <w:pPr>
        <w:numPr>
          <w:ilvl w:val="0"/>
          <w:numId w:val="59"/>
        </w:numPr>
        <w:spacing w:after="0" w:line="240" w:lineRule="auto"/>
        <w:rPr>
          <w:rFonts w:ascii="Arial" w:eastAsia="Arial" w:hAnsi="Arial" w:cs="Arial"/>
          <w:sz w:val="22"/>
          <w:szCs w:val="22"/>
          <w:lang w:val="fr-CA"/>
        </w:rPr>
      </w:pPr>
      <w:r w:rsidRPr="0012433E">
        <w:rPr>
          <w:szCs w:val="21"/>
          <w:lang w:val="fr-CA"/>
        </w:rPr>
        <w:t>de quel contexte vient-elle ;</w:t>
      </w:r>
    </w:p>
    <w:p w14:paraId="3B86B757" w14:textId="77777777" w:rsidR="00DD12A9" w:rsidRPr="0012433E" w:rsidRDefault="00000000">
      <w:pPr>
        <w:numPr>
          <w:ilvl w:val="0"/>
          <w:numId w:val="59"/>
        </w:numPr>
        <w:spacing w:after="0" w:line="240" w:lineRule="auto"/>
        <w:rPr>
          <w:rFonts w:ascii="Arial" w:eastAsia="Arial" w:hAnsi="Arial" w:cs="Arial"/>
          <w:sz w:val="22"/>
          <w:szCs w:val="22"/>
          <w:lang w:val="fr-CA"/>
        </w:rPr>
      </w:pPr>
      <w:r w:rsidRPr="0012433E">
        <w:rPr>
          <w:szCs w:val="21"/>
          <w:lang w:val="fr-CA"/>
        </w:rPr>
        <w:t>qu’est-ce qu’elle permet de comprendre ;</w:t>
      </w:r>
    </w:p>
    <w:p w14:paraId="3A34536E" w14:textId="77777777" w:rsidR="00DD12A9" w:rsidRPr="0012433E" w:rsidRDefault="00000000">
      <w:pPr>
        <w:numPr>
          <w:ilvl w:val="0"/>
          <w:numId w:val="59"/>
        </w:numPr>
        <w:spacing w:after="0" w:line="240" w:lineRule="auto"/>
        <w:rPr>
          <w:rFonts w:ascii="Arial" w:eastAsia="Arial" w:hAnsi="Arial" w:cs="Arial"/>
          <w:sz w:val="22"/>
          <w:szCs w:val="22"/>
          <w:lang w:val="fr-CA"/>
        </w:rPr>
      </w:pPr>
      <w:r w:rsidRPr="0012433E">
        <w:rPr>
          <w:szCs w:val="21"/>
          <w:lang w:val="fr-CA"/>
        </w:rPr>
        <w:t>qu’est-ce qu’elle ne permet pas encore de conclure.</w:t>
      </w:r>
      <w:r w:rsidRPr="0012433E">
        <w:rPr>
          <w:lang w:val="fr-CA"/>
        </w:rPr>
        <w:br w:type="page"/>
      </w:r>
    </w:p>
    <w:p w14:paraId="0471801A" w14:textId="77777777" w:rsidR="00DD12A9" w:rsidRPr="0012433E" w:rsidRDefault="00000000">
      <w:pPr>
        <w:pStyle w:val="Heading2"/>
        <w:rPr>
          <w:lang w:val="fr-CA"/>
        </w:rPr>
      </w:pPr>
      <w:bookmarkStart w:id="151" w:name="_i6n69obd73dg" w:colFirst="0" w:colLast="0"/>
      <w:bookmarkStart w:id="152" w:name="_Toc230000983"/>
      <w:bookmarkEnd w:id="151"/>
      <w:r w:rsidRPr="0012433E">
        <w:rPr>
          <w:szCs w:val="26"/>
          <w:lang w:val="fr-CA"/>
        </w:rPr>
        <w:lastRenderedPageBreak/>
        <w:t>4.2 Distinguer — Ce qu’écouter veut dire, et ne veut pas dire</w:t>
      </w:r>
      <w:bookmarkEnd w:id="152"/>
    </w:p>
    <w:p w14:paraId="114C1075" w14:textId="77777777" w:rsidR="00DD12A9" w:rsidRPr="0012433E" w:rsidRDefault="00000000">
      <w:pPr>
        <w:pStyle w:val="Heading3"/>
        <w:rPr>
          <w:lang w:val="fr-CA"/>
        </w:rPr>
      </w:pPr>
      <w:bookmarkStart w:id="153" w:name="_kcpck442xenk" w:colFirst="0" w:colLast="0"/>
      <w:bookmarkEnd w:id="153"/>
      <w:r w:rsidRPr="0012433E">
        <w:rPr>
          <w:szCs w:val="23"/>
          <w:lang w:val="fr-CA"/>
        </w:rPr>
        <w:t>4.2.1 Écouter n’est pas approuver</w:t>
      </w:r>
    </w:p>
    <w:p w14:paraId="2E201605" w14:textId="77777777" w:rsidR="00DD12A9" w:rsidRPr="0012433E" w:rsidRDefault="00000000">
      <w:pPr>
        <w:rPr>
          <w:lang w:val="fr-CA"/>
        </w:rPr>
      </w:pPr>
      <w:r w:rsidRPr="0012433E">
        <w:rPr>
          <w:szCs w:val="21"/>
          <w:lang w:val="fr-CA"/>
        </w:rPr>
        <w:t>Écouter une personne ne veut pas dire être d’accord avec elle. Cela veut dire reconnaître qu’elle parle depuis une position, une expérience, une peur, une contrainte ou une compréhension situées. Une parole peut être sincère sans être complète. Elle peut être utile sans être décisive. Elle peut être critique sans être fausse. Elle peut aussi être marquée par l’erreur, l’émotion, la fatigue, l’intérêt, l’isolement ou la colère.</w:t>
      </w:r>
    </w:p>
    <w:p w14:paraId="1FF99C87" w14:textId="77777777" w:rsidR="00DD12A9" w:rsidRPr="0012433E" w:rsidRDefault="00000000">
      <w:pPr>
        <w:pStyle w:val="Heading3"/>
        <w:rPr>
          <w:lang w:val="fr-CA"/>
        </w:rPr>
      </w:pPr>
      <w:bookmarkStart w:id="154" w:name="_l71ku6nhcav6" w:colFirst="0" w:colLast="0"/>
      <w:bookmarkEnd w:id="154"/>
      <w:r w:rsidRPr="0012433E">
        <w:rPr>
          <w:szCs w:val="23"/>
          <w:lang w:val="fr-CA"/>
        </w:rPr>
        <w:t>4.2.2 Écouter n’est pas croire immédiatement</w:t>
      </w:r>
    </w:p>
    <w:p w14:paraId="45F6B14C" w14:textId="77777777" w:rsidR="00DD12A9" w:rsidRPr="0012433E" w:rsidRDefault="00000000">
      <w:pPr>
        <w:rPr>
          <w:lang w:val="fr-CA"/>
        </w:rPr>
      </w:pPr>
      <w:r w:rsidRPr="0012433E">
        <w:rPr>
          <w:szCs w:val="21"/>
          <w:lang w:val="fr-CA"/>
        </w:rPr>
        <w:t>Une parole peut ouvrir une question sans fermer l’enquête. Le rôle de l’écoute n’est pas d’attribuer automatiquement un statut de preuve. Il est de donner une place correcte à ce qui a été dit dans une compréhension plus large.</w:t>
      </w:r>
    </w:p>
    <w:p w14:paraId="23FC8AAD" w14:textId="77777777" w:rsidR="00DD12A9" w:rsidRPr="0012433E" w:rsidRDefault="00000000">
      <w:pPr>
        <w:pStyle w:val="Heading3"/>
        <w:rPr>
          <w:lang w:val="fr-CA"/>
        </w:rPr>
      </w:pPr>
      <w:bookmarkStart w:id="155" w:name="_hy46r6kn5zqr" w:colFirst="0" w:colLast="0"/>
      <w:bookmarkEnd w:id="155"/>
      <w:r w:rsidRPr="0012433E">
        <w:rPr>
          <w:szCs w:val="23"/>
          <w:lang w:val="fr-CA"/>
        </w:rPr>
        <w:t>4.2.3 Écouter n’est pas extraire</w:t>
      </w:r>
    </w:p>
    <w:p w14:paraId="2A60CF10" w14:textId="77777777" w:rsidR="00DD12A9" w:rsidRPr="0012433E" w:rsidRDefault="00000000">
      <w:pPr>
        <w:rPr>
          <w:lang w:val="fr-CA"/>
        </w:rPr>
      </w:pPr>
      <w:r w:rsidRPr="0012433E">
        <w:rPr>
          <w:szCs w:val="21"/>
          <w:lang w:val="fr-CA"/>
        </w:rPr>
        <w:t>Le fait qu’une parole ait été entendue ne donne pas automatiquement le droit de la citer, de la publier, de l’archiver ou de la réutiliser. Une écoute responsable garde visibles les limites d’usage, de partage et de diffusion. Les méthodologies non extractives rappellent qu’une parole ne peut pas être transformée en matériau libre simplement parce qu’elle est disponible ou accessible (Smith, 2021 ; Wilson, 2008 ; Kovach, 2021).</w:t>
      </w:r>
    </w:p>
    <w:p w14:paraId="5EF465D6" w14:textId="77777777" w:rsidR="00DD12A9" w:rsidRPr="0012433E" w:rsidRDefault="00000000">
      <w:pPr>
        <w:pStyle w:val="Heading3"/>
        <w:rPr>
          <w:lang w:val="fr-CA"/>
        </w:rPr>
      </w:pPr>
      <w:bookmarkStart w:id="156" w:name="_3b1lq58ggnfv" w:colFirst="0" w:colLast="0"/>
      <w:bookmarkEnd w:id="156"/>
      <w:r w:rsidRPr="0012433E">
        <w:rPr>
          <w:szCs w:val="23"/>
          <w:lang w:val="fr-CA"/>
        </w:rPr>
        <w:t>4.2.4 Écouter n’est pas seulement entendre des mots</w:t>
      </w:r>
    </w:p>
    <w:p w14:paraId="60F3B874" w14:textId="77777777" w:rsidR="00DD12A9" w:rsidRDefault="00000000">
      <w:pPr>
        <w:spacing w:after="0"/>
      </w:pPr>
      <w:r w:rsidRPr="0012433E">
        <w:rPr>
          <w:szCs w:val="21"/>
          <w:lang w:val="fr-CA"/>
        </w:rPr>
        <w:t xml:space="preserve">Dans une crise, certaines choses ne se disent pas directement. </w:t>
      </w:r>
      <w:r>
        <w:rPr>
          <w:szCs w:val="21"/>
        </w:rPr>
        <w:t>Il faut aussi observer :</w:t>
      </w:r>
    </w:p>
    <w:p w14:paraId="00F821B2" w14:textId="77777777" w:rsidR="00DD12A9" w:rsidRDefault="00000000">
      <w:pPr>
        <w:numPr>
          <w:ilvl w:val="0"/>
          <w:numId w:val="59"/>
        </w:numPr>
        <w:spacing w:after="0" w:line="240" w:lineRule="auto"/>
        <w:rPr>
          <w:rFonts w:ascii="Arial" w:eastAsia="Arial" w:hAnsi="Arial" w:cs="Arial"/>
          <w:sz w:val="22"/>
          <w:szCs w:val="22"/>
        </w:rPr>
      </w:pPr>
      <w:r>
        <w:rPr>
          <w:szCs w:val="21"/>
        </w:rPr>
        <w:t>les hésitations ;</w:t>
      </w:r>
    </w:p>
    <w:p w14:paraId="4A315E30" w14:textId="77777777" w:rsidR="00DD12A9" w:rsidRDefault="00000000">
      <w:pPr>
        <w:numPr>
          <w:ilvl w:val="0"/>
          <w:numId w:val="59"/>
        </w:numPr>
        <w:spacing w:after="0" w:line="240" w:lineRule="auto"/>
        <w:rPr>
          <w:rFonts w:ascii="Arial" w:eastAsia="Arial" w:hAnsi="Arial" w:cs="Arial"/>
          <w:sz w:val="22"/>
          <w:szCs w:val="22"/>
        </w:rPr>
      </w:pPr>
      <w:r>
        <w:rPr>
          <w:szCs w:val="21"/>
        </w:rPr>
        <w:t>les changements de ton ;</w:t>
      </w:r>
    </w:p>
    <w:p w14:paraId="62F73DF0" w14:textId="77777777" w:rsidR="00DD12A9" w:rsidRDefault="00000000">
      <w:pPr>
        <w:numPr>
          <w:ilvl w:val="0"/>
          <w:numId w:val="59"/>
        </w:numPr>
        <w:spacing w:after="0" w:line="240" w:lineRule="auto"/>
        <w:rPr>
          <w:rFonts w:ascii="Arial" w:eastAsia="Arial" w:hAnsi="Arial" w:cs="Arial"/>
          <w:sz w:val="22"/>
          <w:szCs w:val="22"/>
        </w:rPr>
      </w:pPr>
      <w:r>
        <w:rPr>
          <w:szCs w:val="21"/>
        </w:rPr>
        <w:t>les contradictions ;</w:t>
      </w:r>
    </w:p>
    <w:p w14:paraId="42101813" w14:textId="77777777" w:rsidR="00DD12A9" w:rsidRDefault="00000000">
      <w:pPr>
        <w:numPr>
          <w:ilvl w:val="0"/>
          <w:numId w:val="59"/>
        </w:numPr>
        <w:spacing w:after="0" w:line="240" w:lineRule="auto"/>
        <w:rPr>
          <w:rFonts w:ascii="Arial" w:eastAsia="Arial" w:hAnsi="Arial" w:cs="Arial"/>
          <w:sz w:val="22"/>
          <w:szCs w:val="22"/>
        </w:rPr>
      </w:pPr>
      <w:r>
        <w:rPr>
          <w:szCs w:val="21"/>
        </w:rPr>
        <w:t>les silences ;</w:t>
      </w:r>
    </w:p>
    <w:p w14:paraId="7E785C5A" w14:textId="77777777" w:rsidR="00DD12A9" w:rsidRDefault="00000000">
      <w:pPr>
        <w:numPr>
          <w:ilvl w:val="0"/>
          <w:numId w:val="59"/>
        </w:numPr>
        <w:spacing w:after="0" w:line="240" w:lineRule="auto"/>
        <w:rPr>
          <w:rFonts w:ascii="Arial" w:eastAsia="Arial" w:hAnsi="Arial" w:cs="Arial"/>
          <w:sz w:val="22"/>
          <w:szCs w:val="22"/>
        </w:rPr>
      </w:pPr>
      <w:r>
        <w:rPr>
          <w:szCs w:val="21"/>
        </w:rPr>
        <w:t>les refus ;</w:t>
      </w:r>
    </w:p>
    <w:p w14:paraId="6A7BE586" w14:textId="77777777" w:rsidR="00DD12A9" w:rsidRDefault="00000000">
      <w:pPr>
        <w:numPr>
          <w:ilvl w:val="0"/>
          <w:numId w:val="59"/>
        </w:numPr>
        <w:spacing w:after="0" w:line="240" w:lineRule="auto"/>
        <w:rPr>
          <w:rFonts w:ascii="Arial" w:eastAsia="Arial" w:hAnsi="Arial" w:cs="Arial"/>
          <w:sz w:val="22"/>
          <w:szCs w:val="22"/>
        </w:rPr>
      </w:pPr>
      <w:r>
        <w:rPr>
          <w:szCs w:val="21"/>
        </w:rPr>
        <w:t>les sujets évités ;</w:t>
      </w:r>
    </w:p>
    <w:p w14:paraId="2E213733" w14:textId="77777777" w:rsidR="00DD12A9" w:rsidRPr="0012433E" w:rsidRDefault="00000000">
      <w:pPr>
        <w:numPr>
          <w:ilvl w:val="0"/>
          <w:numId w:val="59"/>
        </w:numPr>
        <w:spacing w:after="80" w:line="240" w:lineRule="auto"/>
        <w:rPr>
          <w:rFonts w:ascii="Arial" w:eastAsia="Arial" w:hAnsi="Arial" w:cs="Arial"/>
          <w:sz w:val="22"/>
          <w:szCs w:val="22"/>
          <w:lang w:val="fr-CA"/>
        </w:rPr>
      </w:pPr>
      <w:r w:rsidRPr="0012433E">
        <w:rPr>
          <w:szCs w:val="21"/>
          <w:lang w:val="fr-CA"/>
        </w:rPr>
        <w:t>les conditions dans lesquelles la parole devient possible ou impossible.</w:t>
      </w:r>
    </w:p>
    <w:p w14:paraId="4B4F5A1F" w14:textId="77777777" w:rsidR="00DD12A9" w:rsidRDefault="00000000">
      <w:pPr>
        <w:spacing w:after="0"/>
      </w:pPr>
      <w:r w:rsidRPr="0012433E">
        <w:rPr>
          <w:szCs w:val="21"/>
          <w:lang w:val="fr-CA"/>
        </w:rPr>
        <w:t xml:space="preserve">Un silence n’est pas automatiquement une absence d’information. </w:t>
      </w:r>
      <w:r>
        <w:rPr>
          <w:szCs w:val="21"/>
        </w:rPr>
        <w:t>Il peut signaler :</w:t>
      </w:r>
    </w:p>
    <w:p w14:paraId="3E4132C0" w14:textId="77777777" w:rsidR="00DD12A9" w:rsidRDefault="00000000">
      <w:pPr>
        <w:numPr>
          <w:ilvl w:val="0"/>
          <w:numId w:val="59"/>
        </w:numPr>
        <w:spacing w:after="0" w:line="240" w:lineRule="auto"/>
        <w:rPr>
          <w:rFonts w:ascii="Arial" w:eastAsia="Arial" w:hAnsi="Arial" w:cs="Arial"/>
          <w:sz w:val="22"/>
          <w:szCs w:val="22"/>
        </w:rPr>
      </w:pPr>
      <w:r>
        <w:rPr>
          <w:szCs w:val="21"/>
        </w:rPr>
        <w:t>une peur ;</w:t>
      </w:r>
    </w:p>
    <w:p w14:paraId="6644C145" w14:textId="77777777" w:rsidR="00DD12A9" w:rsidRDefault="00000000">
      <w:pPr>
        <w:numPr>
          <w:ilvl w:val="0"/>
          <w:numId w:val="59"/>
        </w:numPr>
        <w:spacing w:after="0" w:line="240" w:lineRule="auto"/>
        <w:rPr>
          <w:rFonts w:ascii="Arial" w:eastAsia="Arial" w:hAnsi="Arial" w:cs="Arial"/>
          <w:sz w:val="22"/>
          <w:szCs w:val="22"/>
        </w:rPr>
      </w:pPr>
      <w:r>
        <w:rPr>
          <w:szCs w:val="21"/>
        </w:rPr>
        <w:t>une fatigue ;</w:t>
      </w:r>
    </w:p>
    <w:p w14:paraId="76B765E1" w14:textId="77777777" w:rsidR="00DD12A9" w:rsidRDefault="00000000">
      <w:pPr>
        <w:numPr>
          <w:ilvl w:val="0"/>
          <w:numId w:val="59"/>
        </w:numPr>
        <w:spacing w:after="0" w:line="240" w:lineRule="auto"/>
        <w:rPr>
          <w:rFonts w:ascii="Arial" w:eastAsia="Arial" w:hAnsi="Arial" w:cs="Arial"/>
          <w:sz w:val="22"/>
          <w:szCs w:val="22"/>
        </w:rPr>
      </w:pPr>
      <w:r>
        <w:rPr>
          <w:szCs w:val="21"/>
        </w:rPr>
        <w:t>une exclusion ;</w:t>
      </w:r>
    </w:p>
    <w:p w14:paraId="74CC6591" w14:textId="77777777" w:rsidR="00DD12A9" w:rsidRDefault="00000000">
      <w:pPr>
        <w:numPr>
          <w:ilvl w:val="0"/>
          <w:numId w:val="59"/>
        </w:numPr>
        <w:spacing w:after="0" w:line="240" w:lineRule="auto"/>
        <w:rPr>
          <w:rFonts w:ascii="Arial" w:eastAsia="Arial" w:hAnsi="Arial" w:cs="Arial"/>
          <w:sz w:val="22"/>
          <w:szCs w:val="22"/>
        </w:rPr>
      </w:pPr>
      <w:r>
        <w:rPr>
          <w:szCs w:val="21"/>
        </w:rPr>
        <w:t>un manque de confiance ;</w:t>
      </w:r>
    </w:p>
    <w:p w14:paraId="60615D31" w14:textId="77777777" w:rsidR="00DD12A9" w:rsidRPr="0012433E" w:rsidRDefault="00000000">
      <w:pPr>
        <w:numPr>
          <w:ilvl w:val="0"/>
          <w:numId w:val="59"/>
        </w:numPr>
        <w:spacing w:after="0" w:line="240" w:lineRule="auto"/>
        <w:rPr>
          <w:rFonts w:ascii="Arial" w:eastAsia="Arial" w:hAnsi="Arial" w:cs="Arial"/>
          <w:sz w:val="22"/>
          <w:szCs w:val="22"/>
          <w:lang w:val="fr-CA"/>
        </w:rPr>
      </w:pPr>
      <w:r w:rsidRPr="0012433E">
        <w:rPr>
          <w:szCs w:val="21"/>
          <w:lang w:val="fr-CA"/>
        </w:rPr>
        <w:t>une impossibilité de parler dans ce cadre ;</w:t>
      </w:r>
    </w:p>
    <w:p w14:paraId="124101D6" w14:textId="77777777" w:rsidR="00DD12A9" w:rsidRDefault="00000000">
      <w:pPr>
        <w:numPr>
          <w:ilvl w:val="0"/>
          <w:numId w:val="59"/>
        </w:numPr>
        <w:spacing w:after="0" w:line="240" w:lineRule="auto"/>
        <w:rPr>
          <w:rFonts w:ascii="Arial" w:eastAsia="Arial" w:hAnsi="Arial" w:cs="Arial"/>
          <w:sz w:val="22"/>
          <w:szCs w:val="22"/>
        </w:rPr>
      </w:pPr>
      <w:r>
        <w:rPr>
          <w:szCs w:val="21"/>
        </w:rPr>
        <w:t>un refus légitime.</w:t>
      </w:r>
    </w:p>
    <w:p w14:paraId="62F02AD5" w14:textId="77777777" w:rsidR="00DD12A9" w:rsidRDefault="00000000">
      <w:pPr>
        <w:pStyle w:val="Heading3"/>
      </w:pPr>
      <w:bookmarkStart w:id="157" w:name="_61ljbdl0l9ee" w:colFirst="0" w:colLast="0"/>
      <w:bookmarkEnd w:id="157"/>
      <w:r>
        <w:rPr>
          <w:szCs w:val="23"/>
        </w:rPr>
        <w:lastRenderedPageBreak/>
        <w:t>4.2.5 Tableau de distinctions utiles</w:t>
      </w:r>
    </w:p>
    <w:tbl>
      <w:tblPr>
        <w:tblStyle w:val="ad"/>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288"/>
        <w:gridCol w:w="4765"/>
      </w:tblGrid>
      <w:tr w:rsidR="00DD12A9" w14:paraId="2F09AE03"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32A82125" w14:textId="77777777" w:rsidR="00DD12A9" w:rsidRDefault="00000000">
            <w:pPr>
              <w:spacing w:after="40" w:line="240" w:lineRule="auto"/>
              <w:rPr>
                <w:b/>
                <w:bCs/>
              </w:rPr>
            </w:pPr>
            <w:r>
              <w:rPr>
                <w:b/>
                <w:bCs/>
                <w:color w:val="FFFFFF"/>
                <w:sz w:val="19"/>
              </w:rPr>
              <w:t>À distinguer</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770C5444" w14:textId="77777777" w:rsidR="00DD12A9" w:rsidRDefault="00000000">
            <w:pPr>
              <w:spacing w:after="40" w:line="240" w:lineRule="auto"/>
              <w:rPr>
                <w:b/>
                <w:bCs/>
              </w:rPr>
            </w:pPr>
            <w:r>
              <w:rPr>
                <w:b/>
                <w:bCs/>
                <w:color w:val="FFFFFF"/>
                <w:sz w:val="19"/>
              </w:rPr>
              <w:t>Pourquoi c’est important</w:t>
            </w:r>
          </w:p>
        </w:tc>
      </w:tr>
      <w:tr w:rsidR="00DD12A9" w:rsidRPr="00003734" w14:paraId="10C49B5F"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16585EE" w14:textId="77777777" w:rsidR="00DD12A9" w:rsidRDefault="00000000">
            <w:pPr>
              <w:spacing w:after="40" w:line="240" w:lineRule="auto"/>
            </w:pPr>
            <w:r>
              <w:rPr>
                <w:sz w:val="19"/>
              </w:rPr>
              <w:t>Écouter / approuver</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ECFB0F6" w14:textId="77777777" w:rsidR="00DD12A9" w:rsidRPr="0012433E" w:rsidRDefault="00000000">
            <w:pPr>
              <w:spacing w:after="40" w:line="240" w:lineRule="auto"/>
              <w:rPr>
                <w:lang w:val="fr-CA"/>
              </w:rPr>
            </w:pPr>
            <w:r w:rsidRPr="0012433E">
              <w:rPr>
                <w:sz w:val="19"/>
                <w:lang w:val="fr-CA"/>
              </w:rPr>
              <w:t>On peut écouter sérieusement sans adhérer</w:t>
            </w:r>
          </w:p>
        </w:tc>
      </w:tr>
      <w:tr w:rsidR="00DD12A9" w:rsidRPr="00003734" w14:paraId="103B679A"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189425C" w14:textId="77777777" w:rsidR="00DD12A9" w:rsidRDefault="00000000">
            <w:pPr>
              <w:spacing w:after="40" w:line="240" w:lineRule="auto"/>
            </w:pPr>
            <w:r>
              <w:rPr>
                <w:sz w:val="19"/>
              </w:rPr>
              <w:t>Écouter / croire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9C39BC3" w14:textId="77777777" w:rsidR="00DD12A9" w:rsidRPr="0012433E" w:rsidRDefault="00000000">
            <w:pPr>
              <w:spacing w:after="40" w:line="240" w:lineRule="auto"/>
              <w:rPr>
                <w:lang w:val="fr-CA"/>
              </w:rPr>
            </w:pPr>
            <w:r w:rsidRPr="0012433E">
              <w:rPr>
                <w:sz w:val="19"/>
                <w:lang w:val="fr-CA"/>
              </w:rPr>
              <w:t>Une parole peut ouvrir une question sans constituer une preuve</w:t>
            </w:r>
          </w:p>
        </w:tc>
      </w:tr>
      <w:tr w:rsidR="00DD12A9" w:rsidRPr="00003734" w14:paraId="3A9CD405"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20237AA" w14:textId="77777777" w:rsidR="00DD12A9" w:rsidRDefault="00000000">
            <w:pPr>
              <w:spacing w:after="40" w:line="240" w:lineRule="auto"/>
            </w:pPr>
            <w:r>
              <w:rPr>
                <w:sz w:val="19"/>
              </w:rPr>
              <w:t>Écouter / utiliser</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A1E61DB" w14:textId="77777777" w:rsidR="00DD12A9" w:rsidRPr="0012433E" w:rsidRDefault="00000000">
            <w:pPr>
              <w:spacing w:after="40" w:line="240" w:lineRule="auto"/>
              <w:rPr>
                <w:lang w:val="fr-CA"/>
              </w:rPr>
            </w:pPr>
            <w:r w:rsidRPr="0012433E">
              <w:rPr>
                <w:sz w:val="19"/>
                <w:lang w:val="fr-CA"/>
              </w:rPr>
              <w:t>Une parole entendue n’est pas automatiquement réutilisable</w:t>
            </w:r>
          </w:p>
        </w:tc>
      </w:tr>
      <w:tr w:rsidR="00DD12A9" w:rsidRPr="00003734" w14:paraId="63CA3E70"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D7E85E8" w14:textId="77777777" w:rsidR="00DD12A9" w:rsidRDefault="00000000">
            <w:pPr>
              <w:spacing w:after="40" w:line="240" w:lineRule="auto"/>
            </w:pPr>
            <w:r>
              <w:rPr>
                <w:sz w:val="19"/>
              </w:rPr>
              <w:t>Silence / consentement</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9E3D0B2" w14:textId="77777777" w:rsidR="00DD12A9" w:rsidRPr="0012433E" w:rsidRDefault="00000000">
            <w:pPr>
              <w:spacing w:after="40" w:line="240" w:lineRule="auto"/>
              <w:rPr>
                <w:lang w:val="fr-CA"/>
              </w:rPr>
            </w:pPr>
            <w:r w:rsidRPr="0012433E">
              <w:rPr>
                <w:sz w:val="19"/>
                <w:lang w:val="fr-CA"/>
              </w:rPr>
              <w:t>Une absence de parole peut signaler un obstacle, pas un accord</w:t>
            </w:r>
          </w:p>
        </w:tc>
      </w:tr>
      <w:tr w:rsidR="00DD12A9" w:rsidRPr="00003734" w14:paraId="20EA7032"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0CA3F9A" w14:textId="77777777" w:rsidR="00DD12A9" w:rsidRDefault="00000000">
            <w:pPr>
              <w:spacing w:after="40" w:line="240" w:lineRule="auto"/>
            </w:pPr>
            <w:r>
              <w:rPr>
                <w:sz w:val="19"/>
              </w:rPr>
              <w:t>Refus / ignorance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9F6ECE2" w14:textId="77777777" w:rsidR="00DD12A9" w:rsidRPr="0012433E" w:rsidRDefault="00000000">
            <w:pPr>
              <w:spacing w:after="40" w:line="240" w:lineRule="auto"/>
              <w:rPr>
                <w:lang w:val="fr-CA"/>
              </w:rPr>
            </w:pPr>
            <w:r w:rsidRPr="0012433E">
              <w:rPr>
                <w:sz w:val="19"/>
                <w:lang w:val="fr-CA"/>
              </w:rPr>
              <w:t>Refuser de parler peut être une limite légitime</w:t>
            </w:r>
          </w:p>
        </w:tc>
      </w:tr>
      <w:tr w:rsidR="00DD12A9" w:rsidRPr="00003734" w14:paraId="5C111D2B"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CDEFCB0" w14:textId="77777777" w:rsidR="00DD12A9" w:rsidRDefault="00000000">
            <w:pPr>
              <w:spacing w:after="40" w:line="240" w:lineRule="auto"/>
            </w:pPr>
            <w:r>
              <w:rPr>
                <w:sz w:val="19"/>
              </w:rPr>
              <w:t>Témoignage / interprétation</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190D390" w14:textId="77777777" w:rsidR="00DD12A9" w:rsidRPr="0012433E" w:rsidRDefault="00000000">
            <w:pPr>
              <w:spacing w:after="40" w:line="240" w:lineRule="auto"/>
              <w:rPr>
                <w:lang w:val="fr-CA"/>
              </w:rPr>
            </w:pPr>
            <w:r w:rsidRPr="0012433E">
              <w:rPr>
                <w:sz w:val="19"/>
                <w:lang w:val="fr-CA"/>
              </w:rPr>
              <w:t>Ce qui est vécu n’épuise pas encore ce qu’il faut conclure</w:t>
            </w:r>
          </w:p>
        </w:tc>
      </w:tr>
      <w:tr w:rsidR="00DD12A9" w:rsidRPr="00003734" w14:paraId="7BA076D6"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798DD28" w14:textId="77777777" w:rsidR="00DD12A9" w:rsidRDefault="00000000">
            <w:pPr>
              <w:spacing w:after="40" w:line="240" w:lineRule="auto"/>
            </w:pPr>
            <w:r>
              <w:rPr>
                <w:sz w:val="19"/>
              </w:rPr>
              <w:t>Voix visible / voix absente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E68F589" w14:textId="77777777" w:rsidR="00DD12A9" w:rsidRPr="0012433E" w:rsidRDefault="00000000">
            <w:pPr>
              <w:spacing w:after="40" w:line="240" w:lineRule="auto"/>
              <w:rPr>
                <w:lang w:val="fr-CA"/>
              </w:rPr>
            </w:pPr>
            <w:r w:rsidRPr="0012433E">
              <w:rPr>
                <w:sz w:val="19"/>
                <w:lang w:val="fr-CA"/>
              </w:rPr>
              <w:t>Ce qui manque dans le dossier compte aussi</w:t>
            </w:r>
          </w:p>
        </w:tc>
      </w:tr>
    </w:tbl>
    <w:p w14:paraId="55FBE96D" w14:textId="77777777" w:rsidR="00DD12A9" w:rsidRPr="0012433E" w:rsidRDefault="00000000">
      <w:pPr>
        <w:pStyle w:val="Heading2"/>
        <w:rPr>
          <w:lang w:val="fr-CA"/>
        </w:rPr>
      </w:pPr>
      <w:bookmarkStart w:id="158" w:name="_b1b5uknkq50j" w:colFirst="0" w:colLast="0"/>
      <w:bookmarkStart w:id="159" w:name="_Toc230000984"/>
      <w:bookmarkEnd w:id="158"/>
      <w:r w:rsidRPr="0012433E">
        <w:rPr>
          <w:szCs w:val="26"/>
          <w:lang w:val="fr-CA"/>
        </w:rPr>
        <w:t>4.3 Transformer — De la parole reçue à la compréhension prudente</w:t>
      </w:r>
      <w:bookmarkEnd w:id="159"/>
    </w:p>
    <w:p w14:paraId="3C36D3D6" w14:textId="77777777" w:rsidR="00DD12A9" w:rsidRPr="0012433E" w:rsidRDefault="00000000">
      <w:pPr>
        <w:pStyle w:val="Heading3"/>
        <w:rPr>
          <w:lang w:val="fr-CA"/>
        </w:rPr>
      </w:pPr>
      <w:bookmarkStart w:id="160" w:name="_opwujqvj8hfx" w:colFirst="0" w:colLast="0"/>
      <w:bookmarkEnd w:id="160"/>
      <w:r w:rsidRPr="0012433E">
        <w:rPr>
          <w:szCs w:val="23"/>
          <w:lang w:val="fr-CA"/>
        </w:rPr>
        <w:t>4.3.1 Opération centrale</w:t>
      </w:r>
    </w:p>
    <w:p w14:paraId="1E699F65" w14:textId="77777777" w:rsidR="00DD12A9" w:rsidRPr="0012433E" w:rsidRDefault="00000000">
      <w:pPr>
        <w:rPr>
          <w:lang w:val="fr-CA"/>
        </w:rPr>
      </w:pPr>
      <w:r w:rsidRPr="0012433E">
        <w:rPr>
          <w:szCs w:val="21"/>
          <w:lang w:val="fr-CA"/>
        </w:rPr>
        <w:t>Le travail du chapitre consiste à transformer une parole reçue en note d’écoute prudente.</w:t>
      </w:r>
    </w:p>
    <w:p w14:paraId="5514B9AF" w14:textId="14FB056A" w:rsidR="00DD12A9" w:rsidRPr="0012433E" w:rsidRDefault="0012433E">
      <w:pPr>
        <w:pStyle w:val="KK-Transformation"/>
        <w:rPr>
          <w:lang w:val="fr-CA"/>
        </w:rPr>
      </w:pPr>
      <w:r>
        <w:rPr>
          <w:i w:val="0"/>
          <w:iCs/>
          <w:u w:val="single"/>
          <w:lang w:val="fr-CA"/>
        </w:rPr>
        <w:t>P</w:t>
      </w:r>
      <w:r w:rsidRPr="0012433E">
        <w:rPr>
          <w:i w:val="0"/>
          <w:iCs/>
          <w:u w:val="single"/>
          <w:lang w:val="fr-CA"/>
        </w:rPr>
        <w:t>arole reçue</w:t>
      </w:r>
      <w:r w:rsidRPr="0012433E">
        <w:rPr>
          <w:lang w:val="fr-CA"/>
        </w:rPr>
        <w:br/>
        <w:t>→ contexte repéré</w:t>
      </w:r>
      <w:r w:rsidRPr="0012433E">
        <w:rPr>
          <w:lang w:val="fr-CA"/>
        </w:rPr>
        <w:br/>
        <w:t>→ sens possible</w:t>
      </w:r>
      <w:r w:rsidRPr="0012433E">
        <w:rPr>
          <w:lang w:val="fr-CA"/>
        </w:rPr>
        <w:br/>
        <w:t>→ limite reconnue</w:t>
      </w:r>
      <w:r w:rsidRPr="0012433E">
        <w:rPr>
          <w:lang w:val="fr-CA"/>
        </w:rPr>
        <w:br/>
        <w:t>→ question ouverte</w:t>
      </w:r>
    </w:p>
    <w:p w14:paraId="1724602B" w14:textId="77777777" w:rsidR="00DD12A9" w:rsidRPr="0012433E" w:rsidRDefault="00000000">
      <w:pPr>
        <w:spacing w:after="0"/>
        <w:rPr>
          <w:lang w:val="fr-CA"/>
        </w:rPr>
      </w:pPr>
      <w:r w:rsidRPr="0012433E">
        <w:rPr>
          <w:szCs w:val="21"/>
          <w:lang w:val="fr-CA"/>
        </w:rPr>
        <w:t>Cette opération protège contre deux erreurs opposées :</w:t>
      </w:r>
    </w:p>
    <w:p w14:paraId="698A132E" w14:textId="77777777" w:rsidR="00DD12A9" w:rsidRPr="0012433E" w:rsidRDefault="00000000">
      <w:pPr>
        <w:numPr>
          <w:ilvl w:val="0"/>
          <w:numId w:val="59"/>
        </w:numPr>
        <w:spacing w:after="0" w:line="240" w:lineRule="auto"/>
        <w:rPr>
          <w:rFonts w:ascii="Arial" w:eastAsia="Arial" w:hAnsi="Arial" w:cs="Arial"/>
          <w:sz w:val="22"/>
          <w:szCs w:val="22"/>
          <w:lang w:val="fr-CA"/>
        </w:rPr>
      </w:pPr>
      <w:r w:rsidRPr="0012433E">
        <w:rPr>
          <w:szCs w:val="21"/>
          <w:lang w:val="fr-CA"/>
        </w:rPr>
        <w:t>conclure trop vite à partir d’une parole isolée ;</w:t>
      </w:r>
    </w:p>
    <w:p w14:paraId="710EC970" w14:textId="77777777" w:rsidR="00DD12A9" w:rsidRPr="0012433E" w:rsidRDefault="00000000">
      <w:pPr>
        <w:numPr>
          <w:ilvl w:val="0"/>
          <w:numId w:val="59"/>
        </w:numPr>
        <w:spacing w:after="80" w:line="240" w:lineRule="auto"/>
        <w:rPr>
          <w:rFonts w:ascii="Arial" w:eastAsia="Arial" w:hAnsi="Arial" w:cs="Arial"/>
          <w:sz w:val="22"/>
          <w:szCs w:val="22"/>
          <w:lang w:val="fr-CA"/>
        </w:rPr>
      </w:pPr>
      <w:r w:rsidRPr="0012433E">
        <w:rPr>
          <w:szCs w:val="21"/>
          <w:lang w:val="fr-CA"/>
        </w:rPr>
        <w:t>neutraliser toute parole au point qu’elle ne serve plus à rien.</w:t>
      </w:r>
    </w:p>
    <w:p w14:paraId="5F52C5F2" w14:textId="77777777" w:rsidR="00DD12A9" w:rsidRPr="0012433E" w:rsidRDefault="00000000">
      <w:pPr>
        <w:rPr>
          <w:lang w:val="fr-CA"/>
        </w:rPr>
      </w:pPr>
      <w:r w:rsidRPr="0012433E">
        <w:rPr>
          <w:szCs w:val="21"/>
          <w:lang w:val="fr-CA"/>
        </w:rPr>
        <w:t>Une bonne écoute garde ensemble ce qu’une parole révèle et ce qu’elle ne permet pas encore de conclure.</w:t>
      </w:r>
    </w:p>
    <w:p w14:paraId="172BD4B9" w14:textId="77777777" w:rsidR="0012433E" w:rsidRDefault="0012433E">
      <w:pPr>
        <w:spacing w:after="0" w:line="276" w:lineRule="auto"/>
        <w:rPr>
          <w:b/>
          <w:bCs/>
          <w:sz w:val="23"/>
          <w:szCs w:val="23"/>
          <w:lang w:val="fr-CA"/>
        </w:rPr>
      </w:pPr>
      <w:bookmarkStart w:id="161" w:name="_1osjaddyzd6" w:colFirst="0" w:colLast="0"/>
      <w:bookmarkEnd w:id="161"/>
      <w:r>
        <w:rPr>
          <w:szCs w:val="23"/>
          <w:lang w:val="fr-CA"/>
        </w:rPr>
        <w:br w:type="page"/>
      </w:r>
    </w:p>
    <w:p w14:paraId="0580C34A" w14:textId="004FF9B9" w:rsidR="00DD12A9" w:rsidRPr="0012433E" w:rsidRDefault="00000000">
      <w:pPr>
        <w:pStyle w:val="Heading3"/>
        <w:rPr>
          <w:lang w:val="fr-CA"/>
        </w:rPr>
      </w:pPr>
      <w:r w:rsidRPr="0012433E">
        <w:rPr>
          <w:szCs w:val="23"/>
          <w:lang w:val="fr-CA"/>
        </w:rPr>
        <w:lastRenderedPageBreak/>
        <w:t>4.3.2 Les cinq questions du chapitre</w:t>
      </w:r>
    </w:p>
    <w:p w14:paraId="37D0905A" w14:textId="77777777" w:rsidR="00DD12A9" w:rsidRPr="0012433E" w:rsidRDefault="00000000">
      <w:pPr>
        <w:spacing w:after="0"/>
        <w:rPr>
          <w:lang w:val="fr-CA"/>
        </w:rPr>
      </w:pPr>
      <w:r w:rsidRPr="0012433E">
        <w:rPr>
          <w:szCs w:val="21"/>
          <w:lang w:val="fr-CA"/>
        </w:rPr>
        <w:t>Pour chaque voix entendue, l’étudiant devrait pouvoir répondre à cinq questions :</w:t>
      </w:r>
    </w:p>
    <w:p w14:paraId="573E9573" w14:textId="77777777" w:rsidR="00DD12A9" w:rsidRPr="0012433E" w:rsidRDefault="00000000">
      <w:pPr>
        <w:numPr>
          <w:ilvl w:val="0"/>
          <w:numId w:val="29"/>
        </w:numPr>
        <w:spacing w:after="0" w:line="240" w:lineRule="auto"/>
        <w:rPr>
          <w:szCs w:val="21"/>
          <w:lang w:val="fr-CA"/>
        </w:rPr>
      </w:pPr>
      <w:r w:rsidRPr="0012433E">
        <w:rPr>
          <w:b/>
          <w:bCs/>
          <w:szCs w:val="21"/>
          <w:lang w:val="fr-CA"/>
        </w:rPr>
        <w:t>Qui parle ?</w:t>
      </w:r>
      <w:r w:rsidRPr="0012433E">
        <w:rPr>
          <w:szCs w:val="21"/>
          <w:lang w:val="fr-CA"/>
        </w:rPr>
        <w:br/>
        <w:t>Quelle position, quelle expérience, quel rôle ou quelle proximité avec la situation ?</w:t>
      </w:r>
    </w:p>
    <w:p w14:paraId="16F844EE" w14:textId="77777777" w:rsidR="00DD12A9" w:rsidRPr="0012433E" w:rsidRDefault="00000000">
      <w:pPr>
        <w:numPr>
          <w:ilvl w:val="0"/>
          <w:numId w:val="29"/>
        </w:numPr>
        <w:spacing w:after="0" w:line="240" w:lineRule="auto"/>
        <w:rPr>
          <w:szCs w:val="21"/>
          <w:lang w:val="fr-CA"/>
        </w:rPr>
      </w:pPr>
      <w:r w:rsidRPr="0012433E">
        <w:rPr>
          <w:b/>
          <w:bCs/>
          <w:szCs w:val="21"/>
          <w:lang w:val="fr-CA"/>
        </w:rPr>
        <w:t>Que dit ou révèle cette parole ?</w:t>
      </w:r>
      <w:r w:rsidRPr="0012433E">
        <w:rPr>
          <w:szCs w:val="21"/>
          <w:lang w:val="fr-CA"/>
        </w:rPr>
        <w:br/>
        <w:t>Quel problème, quelle perception, quelle peur, quelle limite, quelle expérience ?</w:t>
      </w:r>
    </w:p>
    <w:p w14:paraId="4D79245E" w14:textId="77777777" w:rsidR="00DD12A9" w:rsidRPr="0012433E" w:rsidRDefault="00000000">
      <w:pPr>
        <w:numPr>
          <w:ilvl w:val="0"/>
          <w:numId w:val="29"/>
        </w:numPr>
        <w:spacing w:after="0" w:line="240" w:lineRule="auto"/>
        <w:rPr>
          <w:szCs w:val="21"/>
          <w:lang w:val="fr-CA"/>
        </w:rPr>
      </w:pPr>
      <w:r w:rsidRPr="0012433E">
        <w:rPr>
          <w:b/>
          <w:bCs/>
          <w:szCs w:val="21"/>
          <w:lang w:val="fr-CA"/>
        </w:rPr>
        <w:t>Dans quel contexte ?</w:t>
      </w:r>
      <w:r w:rsidRPr="0012433E">
        <w:rPr>
          <w:szCs w:val="21"/>
          <w:lang w:val="fr-CA"/>
        </w:rPr>
        <w:br/>
        <w:t>À quel moment, dans quel cadre, sous quelle pression, avec quelle relation de confiance ou de méfiance ?</w:t>
      </w:r>
    </w:p>
    <w:p w14:paraId="3B75160C" w14:textId="77777777" w:rsidR="00DD12A9" w:rsidRPr="0012433E" w:rsidRDefault="00000000">
      <w:pPr>
        <w:numPr>
          <w:ilvl w:val="0"/>
          <w:numId w:val="29"/>
        </w:numPr>
        <w:spacing w:after="0" w:line="240" w:lineRule="auto"/>
        <w:rPr>
          <w:szCs w:val="21"/>
          <w:lang w:val="fr-CA"/>
        </w:rPr>
      </w:pPr>
      <w:r w:rsidRPr="0012433E">
        <w:rPr>
          <w:b/>
          <w:bCs/>
          <w:szCs w:val="21"/>
          <w:lang w:val="fr-CA"/>
        </w:rPr>
        <w:t>Que permet-elle de comprendre ?</w:t>
      </w:r>
      <w:r w:rsidRPr="0012433E">
        <w:rPr>
          <w:szCs w:val="21"/>
          <w:lang w:val="fr-CA"/>
        </w:rPr>
        <w:br/>
        <w:t>Quel élément devient plus visible grâce à cette parole ?</w:t>
      </w:r>
    </w:p>
    <w:p w14:paraId="15DB936B" w14:textId="77777777" w:rsidR="00DD12A9" w:rsidRPr="0012433E" w:rsidRDefault="00000000">
      <w:pPr>
        <w:numPr>
          <w:ilvl w:val="0"/>
          <w:numId w:val="29"/>
        </w:numPr>
        <w:spacing w:after="0" w:line="240" w:lineRule="auto"/>
        <w:rPr>
          <w:szCs w:val="21"/>
          <w:lang w:val="fr-CA"/>
        </w:rPr>
      </w:pPr>
      <w:r w:rsidRPr="0012433E">
        <w:rPr>
          <w:b/>
          <w:bCs/>
          <w:szCs w:val="21"/>
          <w:lang w:val="fr-CA"/>
        </w:rPr>
        <w:t>Que ne permet-elle pas encore de conclure ?</w:t>
      </w:r>
      <w:r w:rsidRPr="0012433E">
        <w:rPr>
          <w:szCs w:val="21"/>
          <w:lang w:val="fr-CA"/>
        </w:rPr>
        <w:br/>
        <w:t>Qu’est-ce qui reste à vérifier, comparer, situer ou protéger ?</w:t>
      </w:r>
    </w:p>
    <w:p w14:paraId="23B3272C" w14:textId="77777777" w:rsidR="00DD12A9" w:rsidRPr="0012433E" w:rsidRDefault="00000000">
      <w:pPr>
        <w:pStyle w:val="Heading3"/>
        <w:rPr>
          <w:lang w:val="fr-CA"/>
        </w:rPr>
      </w:pPr>
      <w:bookmarkStart w:id="162" w:name="_untcwrwtb4ig" w:colFirst="0" w:colLast="0"/>
      <w:bookmarkEnd w:id="162"/>
      <w:r w:rsidRPr="0012433E">
        <w:rPr>
          <w:szCs w:val="23"/>
          <w:lang w:val="fr-CA"/>
        </w:rPr>
        <w:t>4.3.3 Application au Grand Dossier COVID</w:t>
      </w:r>
    </w:p>
    <w:p w14:paraId="2AF27869" w14:textId="77777777" w:rsidR="00DD12A9" w:rsidRPr="0012433E" w:rsidRDefault="00000000">
      <w:pPr>
        <w:rPr>
          <w:lang w:val="fr-CA"/>
        </w:rPr>
      </w:pPr>
      <w:r w:rsidRPr="0012433E">
        <w:rPr>
          <w:szCs w:val="21"/>
          <w:lang w:val="fr-CA"/>
        </w:rPr>
        <w:t>Pour le cas filé, l’étudiant choisit trois voix contrastées.</w:t>
      </w:r>
    </w:p>
    <w:p w14:paraId="33021B2D" w14:textId="77777777" w:rsidR="00DD12A9" w:rsidRDefault="00000000">
      <w:r>
        <w:rPr>
          <w:szCs w:val="21"/>
        </w:rPr>
        <w:t>Exemple :</w:t>
      </w:r>
    </w:p>
    <w:tbl>
      <w:tblPr>
        <w:tblStyle w:val="ae"/>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812"/>
        <w:gridCol w:w="2620"/>
        <w:gridCol w:w="2621"/>
      </w:tblGrid>
      <w:tr w:rsidR="00DD12A9" w14:paraId="036ED38F"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72D96EAD" w14:textId="77777777" w:rsidR="00DD12A9" w:rsidRDefault="00000000">
            <w:pPr>
              <w:spacing w:after="40" w:line="240" w:lineRule="auto"/>
              <w:rPr>
                <w:b/>
                <w:bCs/>
              </w:rPr>
            </w:pPr>
            <w:r>
              <w:rPr>
                <w:b/>
                <w:bCs/>
                <w:color w:val="FFFFFF"/>
                <w:sz w:val="19"/>
              </w:rPr>
              <w:t>Voix</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1A77E12E" w14:textId="77777777" w:rsidR="00DD12A9" w:rsidRDefault="00000000">
            <w:pPr>
              <w:spacing w:after="40" w:line="240" w:lineRule="auto"/>
              <w:rPr>
                <w:b/>
                <w:bCs/>
              </w:rPr>
            </w:pPr>
            <w:r>
              <w:rPr>
                <w:b/>
                <w:bCs/>
                <w:color w:val="FFFFFF"/>
                <w:sz w:val="19"/>
              </w:rPr>
              <w:t>Parole possible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04065EC8" w14:textId="77777777" w:rsidR="00DD12A9" w:rsidRDefault="00000000">
            <w:pPr>
              <w:spacing w:after="40" w:line="240" w:lineRule="auto"/>
              <w:rPr>
                <w:b/>
                <w:bCs/>
              </w:rPr>
            </w:pPr>
            <w:r>
              <w:rPr>
                <w:b/>
                <w:bCs/>
                <w:color w:val="FFFFFF"/>
                <w:sz w:val="19"/>
              </w:rPr>
              <w:t>Ce qu’il faut éviter</w:t>
            </w:r>
          </w:p>
        </w:tc>
      </w:tr>
      <w:tr w:rsidR="00DD12A9" w:rsidRPr="00884602" w14:paraId="0789868C"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DB6D191" w14:textId="77777777" w:rsidR="00DD12A9" w:rsidRDefault="00000000">
            <w:pPr>
              <w:spacing w:after="40" w:line="240" w:lineRule="auto"/>
            </w:pPr>
            <w:r>
              <w:rPr>
                <w:sz w:val="19"/>
              </w:rPr>
              <w:t>Soignant</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9927F7D" w14:textId="77777777" w:rsidR="00DD12A9" w:rsidRDefault="00000000">
            <w:pPr>
              <w:spacing w:after="40" w:line="240" w:lineRule="auto"/>
            </w:pPr>
            <w:r>
              <w:rPr>
                <w:sz w:val="19"/>
              </w:rPr>
              <w:t>« On était débordés. »</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431DA1F" w14:textId="77777777" w:rsidR="00DD12A9" w:rsidRPr="0012433E" w:rsidRDefault="00000000">
            <w:pPr>
              <w:spacing w:after="40" w:line="240" w:lineRule="auto"/>
              <w:rPr>
                <w:lang w:val="fr-CA"/>
              </w:rPr>
            </w:pPr>
            <w:r w:rsidRPr="0012433E">
              <w:rPr>
                <w:sz w:val="19"/>
                <w:lang w:val="fr-CA"/>
              </w:rPr>
              <w:t>Réduire toute la crise à l’hôpital</w:t>
            </w:r>
          </w:p>
        </w:tc>
      </w:tr>
      <w:tr w:rsidR="00DD12A9" w14:paraId="19618156"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1FB4D93" w14:textId="77777777" w:rsidR="00DD12A9" w:rsidRDefault="00000000">
            <w:pPr>
              <w:spacing w:after="40" w:line="240" w:lineRule="auto"/>
            </w:pPr>
            <w:r>
              <w:rPr>
                <w:sz w:val="19"/>
              </w:rPr>
              <w:t>Parent</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0DBDA64" w14:textId="77777777" w:rsidR="00DD12A9" w:rsidRPr="0012433E" w:rsidRDefault="00000000">
            <w:pPr>
              <w:spacing w:after="40" w:line="240" w:lineRule="auto"/>
              <w:rPr>
                <w:lang w:val="fr-CA"/>
              </w:rPr>
            </w:pPr>
            <w:r w:rsidRPr="0012433E">
              <w:rPr>
                <w:sz w:val="19"/>
                <w:lang w:val="fr-CA"/>
              </w:rPr>
              <w:t>« Les fermetures ont brisé l’équilibre familial. »</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D560DEF" w14:textId="77777777" w:rsidR="00DD12A9" w:rsidRDefault="00000000">
            <w:pPr>
              <w:spacing w:after="40" w:line="240" w:lineRule="auto"/>
            </w:pPr>
            <w:r>
              <w:rPr>
                <w:sz w:val="19"/>
              </w:rPr>
              <w:t>Traiter cela comme secondaire</w:t>
            </w:r>
          </w:p>
        </w:tc>
      </w:tr>
      <w:tr w:rsidR="00DD12A9" w14:paraId="064988E4"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CAB8F4B" w14:textId="77777777" w:rsidR="00DD12A9" w:rsidRDefault="00000000">
            <w:pPr>
              <w:spacing w:after="40" w:line="240" w:lineRule="auto"/>
            </w:pPr>
            <w:r>
              <w:rPr>
                <w:sz w:val="19"/>
              </w:rPr>
              <w:t>Personne critique des mesures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CA4FBEC" w14:textId="77777777" w:rsidR="00DD12A9" w:rsidRPr="0012433E" w:rsidRDefault="00000000">
            <w:pPr>
              <w:spacing w:after="40" w:line="240" w:lineRule="auto"/>
              <w:rPr>
                <w:lang w:val="fr-CA"/>
              </w:rPr>
            </w:pPr>
            <w:r w:rsidRPr="0012433E">
              <w:rPr>
                <w:sz w:val="19"/>
                <w:lang w:val="fr-CA"/>
              </w:rPr>
              <w:t>« On ne nous a jamais écoutés. »</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061781C" w14:textId="77777777" w:rsidR="00DD12A9" w:rsidRDefault="00000000">
            <w:pPr>
              <w:spacing w:after="40" w:line="240" w:lineRule="auto"/>
            </w:pPr>
            <w:r>
              <w:rPr>
                <w:sz w:val="19"/>
              </w:rPr>
              <w:t>Disqualifier automatiquement cette parole</w:t>
            </w:r>
          </w:p>
        </w:tc>
      </w:tr>
    </w:tbl>
    <w:p w14:paraId="4E154794" w14:textId="77777777" w:rsidR="00DD12A9" w:rsidRPr="0012433E" w:rsidRDefault="00000000">
      <w:pPr>
        <w:rPr>
          <w:lang w:val="fr-CA"/>
        </w:rPr>
      </w:pPr>
      <w:r w:rsidRPr="0012433E">
        <w:rPr>
          <w:szCs w:val="21"/>
          <w:lang w:val="fr-CA"/>
        </w:rPr>
        <w:t>La bonne question n’est pas :</w:t>
      </w:r>
    </w:p>
    <w:p w14:paraId="2167CDD0" w14:textId="77777777" w:rsidR="00DD12A9" w:rsidRPr="0012433E" w:rsidRDefault="00000000">
      <w:pPr>
        <w:rPr>
          <w:lang w:val="fr-CA"/>
        </w:rPr>
      </w:pPr>
      <w:r w:rsidRPr="0012433E">
        <w:rPr>
          <w:szCs w:val="21"/>
          <w:lang w:val="fr-CA"/>
        </w:rPr>
        <w:t>Qui avait raison ?</w:t>
      </w:r>
    </w:p>
    <w:p w14:paraId="264F5E42" w14:textId="77777777" w:rsidR="00DD12A9" w:rsidRPr="0012433E" w:rsidRDefault="00000000">
      <w:pPr>
        <w:rPr>
          <w:lang w:val="fr-CA"/>
        </w:rPr>
      </w:pPr>
      <w:r w:rsidRPr="0012433E">
        <w:rPr>
          <w:szCs w:val="21"/>
          <w:lang w:val="fr-CA"/>
        </w:rPr>
        <w:t>La bonne question est :</w:t>
      </w:r>
    </w:p>
    <w:p w14:paraId="4DDFDE92" w14:textId="77777777" w:rsidR="00DD12A9" w:rsidRPr="0012433E" w:rsidRDefault="00000000">
      <w:pPr>
        <w:rPr>
          <w:lang w:val="fr-CA"/>
        </w:rPr>
      </w:pPr>
      <w:r w:rsidRPr="0012433E">
        <w:rPr>
          <w:szCs w:val="21"/>
          <w:lang w:val="fr-CA"/>
        </w:rPr>
        <w:t>Qu’est-ce que chaque parole révèle, et qu’est-ce qu’elle ne permet pas encore de conclure ?</w:t>
      </w:r>
    </w:p>
    <w:p w14:paraId="206A63A7" w14:textId="77777777" w:rsidR="00DD12A9" w:rsidRPr="0012433E" w:rsidRDefault="00000000">
      <w:pPr>
        <w:pStyle w:val="Heading3"/>
        <w:rPr>
          <w:lang w:val="fr-CA"/>
        </w:rPr>
      </w:pPr>
      <w:bookmarkStart w:id="163" w:name="_dh14f2g2awr5" w:colFirst="0" w:colLast="0"/>
      <w:bookmarkEnd w:id="163"/>
      <w:r w:rsidRPr="0012433E">
        <w:rPr>
          <w:szCs w:val="23"/>
          <w:lang w:val="fr-CA"/>
        </w:rPr>
        <w:t>4.3.4 Point de vigilance</w:t>
      </w:r>
    </w:p>
    <w:p w14:paraId="2C7DC4A0" w14:textId="77777777" w:rsidR="00DD12A9" w:rsidRPr="0012433E" w:rsidRDefault="00000000">
      <w:pPr>
        <w:rPr>
          <w:lang w:val="fr-CA"/>
        </w:rPr>
      </w:pPr>
      <w:r w:rsidRPr="0012433E">
        <w:rPr>
          <w:szCs w:val="21"/>
          <w:lang w:val="fr-CA"/>
        </w:rPr>
        <w:t>Plus une parole semble forte, juste ou choquante, plus il faut ralentir avant de la transformer en conclusion générale.</w:t>
      </w:r>
      <w:r w:rsidRPr="0012433E">
        <w:rPr>
          <w:lang w:val="fr-CA"/>
        </w:rPr>
        <w:br w:type="page"/>
      </w:r>
    </w:p>
    <w:p w14:paraId="6FED087C" w14:textId="77777777" w:rsidR="00DD12A9" w:rsidRPr="0012433E" w:rsidRDefault="00000000">
      <w:pPr>
        <w:pStyle w:val="Heading2"/>
        <w:rPr>
          <w:lang w:val="fr-CA"/>
        </w:rPr>
      </w:pPr>
      <w:bookmarkStart w:id="164" w:name="_1un24za2h7q1" w:colFirst="0" w:colLast="0"/>
      <w:bookmarkStart w:id="165" w:name="_Toc230000985"/>
      <w:bookmarkEnd w:id="164"/>
      <w:r w:rsidRPr="0012433E">
        <w:rPr>
          <w:szCs w:val="26"/>
          <w:lang w:val="fr-CA"/>
        </w:rPr>
        <w:lastRenderedPageBreak/>
        <w:t>4.4 Produire — Fiche d’écoute prudente</w:t>
      </w:r>
      <w:bookmarkEnd w:id="165"/>
    </w:p>
    <w:p w14:paraId="736B7F7F" w14:textId="77777777" w:rsidR="00DD12A9" w:rsidRPr="0012433E" w:rsidRDefault="00000000">
      <w:pPr>
        <w:pStyle w:val="Heading3"/>
        <w:rPr>
          <w:lang w:val="fr-CA"/>
        </w:rPr>
      </w:pPr>
      <w:bookmarkStart w:id="166" w:name="_p2aop19yvf3e" w:colFirst="0" w:colLast="0"/>
      <w:bookmarkEnd w:id="166"/>
      <w:r w:rsidRPr="0012433E">
        <w:rPr>
          <w:szCs w:val="23"/>
          <w:lang w:val="fr-CA"/>
        </w:rPr>
        <w:t>4.4.1 Consigne</w:t>
      </w:r>
    </w:p>
    <w:p w14:paraId="7E070E1D" w14:textId="77777777" w:rsidR="00DD12A9" w:rsidRPr="0012433E" w:rsidRDefault="00000000">
      <w:pPr>
        <w:rPr>
          <w:lang w:val="fr-CA"/>
        </w:rPr>
      </w:pPr>
      <w:r w:rsidRPr="0012433E">
        <w:rPr>
          <w:szCs w:val="21"/>
          <w:lang w:val="fr-CA"/>
        </w:rPr>
        <w:t xml:space="preserve">Choisis un angle précis du </w:t>
      </w:r>
      <w:r w:rsidRPr="0012433E">
        <w:rPr>
          <w:b/>
          <w:bCs/>
          <w:szCs w:val="21"/>
          <w:lang w:val="fr-CA"/>
        </w:rPr>
        <w:t>Grand Dossier COVID</w:t>
      </w:r>
      <w:r w:rsidRPr="0012433E">
        <w:rPr>
          <w:szCs w:val="21"/>
          <w:lang w:val="fr-CA"/>
        </w:rPr>
        <w:t>.</w:t>
      </w:r>
    </w:p>
    <w:p w14:paraId="6FB56CC9" w14:textId="77777777" w:rsidR="00DD12A9" w:rsidRDefault="00000000">
      <w:pPr>
        <w:spacing w:after="0"/>
      </w:pPr>
      <w:r>
        <w:rPr>
          <w:szCs w:val="21"/>
        </w:rPr>
        <w:t>Exemples possibles :</w:t>
      </w:r>
    </w:p>
    <w:p w14:paraId="1E1B5DC6" w14:textId="77777777" w:rsidR="00DD12A9" w:rsidRDefault="00000000">
      <w:pPr>
        <w:numPr>
          <w:ilvl w:val="0"/>
          <w:numId w:val="12"/>
        </w:numPr>
        <w:spacing w:after="0" w:line="240" w:lineRule="auto"/>
        <w:rPr>
          <w:rFonts w:ascii="Arial" w:eastAsia="Arial" w:hAnsi="Arial" w:cs="Arial"/>
          <w:sz w:val="22"/>
          <w:szCs w:val="22"/>
        </w:rPr>
      </w:pPr>
      <w:r>
        <w:rPr>
          <w:szCs w:val="21"/>
        </w:rPr>
        <w:t>écoles ;</w:t>
      </w:r>
    </w:p>
    <w:p w14:paraId="1AE9270F" w14:textId="77777777" w:rsidR="00DD12A9" w:rsidRDefault="00000000">
      <w:pPr>
        <w:numPr>
          <w:ilvl w:val="0"/>
          <w:numId w:val="12"/>
        </w:numPr>
        <w:spacing w:after="0" w:line="240" w:lineRule="auto"/>
        <w:rPr>
          <w:rFonts w:ascii="Arial" w:eastAsia="Arial" w:hAnsi="Arial" w:cs="Arial"/>
          <w:sz w:val="22"/>
          <w:szCs w:val="22"/>
        </w:rPr>
      </w:pPr>
      <w:r>
        <w:rPr>
          <w:szCs w:val="21"/>
        </w:rPr>
        <w:t>aînés ;</w:t>
      </w:r>
    </w:p>
    <w:p w14:paraId="7D8C31C7" w14:textId="77777777" w:rsidR="00DD12A9" w:rsidRDefault="00000000">
      <w:pPr>
        <w:numPr>
          <w:ilvl w:val="0"/>
          <w:numId w:val="12"/>
        </w:numPr>
        <w:spacing w:after="0" w:line="240" w:lineRule="auto"/>
        <w:rPr>
          <w:rFonts w:ascii="Arial" w:eastAsia="Arial" w:hAnsi="Arial" w:cs="Arial"/>
          <w:sz w:val="22"/>
          <w:szCs w:val="22"/>
        </w:rPr>
      </w:pPr>
      <w:r>
        <w:rPr>
          <w:szCs w:val="21"/>
        </w:rPr>
        <w:t>santé mentale ;</w:t>
      </w:r>
    </w:p>
    <w:p w14:paraId="065E9C81" w14:textId="77777777" w:rsidR="00DD12A9" w:rsidRDefault="00000000">
      <w:pPr>
        <w:numPr>
          <w:ilvl w:val="0"/>
          <w:numId w:val="12"/>
        </w:numPr>
        <w:spacing w:after="0" w:line="240" w:lineRule="auto"/>
        <w:rPr>
          <w:rFonts w:ascii="Arial" w:eastAsia="Arial" w:hAnsi="Arial" w:cs="Arial"/>
          <w:sz w:val="22"/>
          <w:szCs w:val="22"/>
        </w:rPr>
      </w:pPr>
      <w:r>
        <w:rPr>
          <w:szCs w:val="21"/>
        </w:rPr>
        <w:t>communication publique ;</w:t>
      </w:r>
    </w:p>
    <w:p w14:paraId="76A6A20E" w14:textId="77777777" w:rsidR="00DD12A9" w:rsidRDefault="00000000">
      <w:pPr>
        <w:numPr>
          <w:ilvl w:val="0"/>
          <w:numId w:val="12"/>
        </w:numPr>
        <w:spacing w:after="0" w:line="240" w:lineRule="auto"/>
        <w:rPr>
          <w:rFonts w:ascii="Arial" w:eastAsia="Arial" w:hAnsi="Arial" w:cs="Arial"/>
          <w:sz w:val="22"/>
          <w:szCs w:val="22"/>
        </w:rPr>
      </w:pPr>
      <w:r>
        <w:rPr>
          <w:szCs w:val="21"/>
        </w:rPr>
        <w:t>confinements ;</w:t>
      </w:r>
    </w:p>
    <w:p w14:paraId="71A3DED5" w14:textId="77777777" w:rsidR="00DD12A9" w:rsidRDefault="00000000">
      <w:pPr>
        <w:numPr>
          <w:ilvl w:val="0"/>
          <w:numId w:val="12"/>
        </w:numPr>
        <w:spacing w:after="0" w:line="240" w:lineRule="auto"/>
        <w:rPr>
          <w:rFonts w:ascii="Arial" w:eastAsia="Arial" w:hAnsi="Arial" w:cs="Arial"/>
          <w:sz w:val="22"/>
          <w:szCs w:val="22"/>
        </w:rPr>
      </w:pPr>
      <w:r>
        <w:rPr>
          <w:szCs w:val="21"/>
        </w:rPr>
        <w:t>vaccination ;</w:t>
      </w:r>
    </w:p>
    <w:p w14:paraId="36A87303" w14:textId="77777777" w:rsidR="00DD12A9" w:rsidRDefault="00000000">
      <w:pPr>
        <w:numPr>
          <w:ilvl w:val="0"/>
          <w:numId w:val="12"/>
        </w:numPr>
        <w:spacing w:after="0" w:line="240" w:lineRule="auto"/>
        <w:rPr>
          <w:rFonts w:ascii="Arial" w:eastAsia="Arial" w:hAnsi="Arial" w:cs="Arial"/>
          <w:sz w:val="22"/>
          <w:szCs w:val="22"/>
        </w:rPr>
      </w:pPr>
      <w:r>
        <w:rPr>
          <w:szCs w:val="21"/>
        </w:rPr>
        <w:t>travailleurs essentiels ;</w:t>
      </w:r>
    </w:p>
    <w:p w14:paraId="775107A3" w14:textId="77777777" w:rsidR="00DD12A9" w:rsidRDefault="00000000">
      <w:pPr>
        <w:numPr>
          <w:ilvl w:val="0"/>
          <w:numId w:val="12"/>
        </w:numPr>
        <w:spacing w:after="80" w:line="240" w:lineRule="auto"/>
        <w:rPr>
          <w:rFonts w:ascii="Arial" w:eastAsia="Arial" w:hAnsi="Arial" w:cs="Arial"/>
          <w:sz w:val="22"/>
          <w:szCs w:val="22"/>
        </w:rPr>
      </w:pPr>
      <w:r>
        <w:rPr>
          <w:szCs w:val="21"/>
        </w:rPr>
        <w:t>autre angle précis.</w:t>
      </w:r>
    </w:p>
    <w:p w14:paraId="7A9EF857" w14:textId="77777777" w:rsidR="00DD12A9" w:rsidRPr="0012433E" w:rsidRDefault="00000000">
      <w:pPr>
        <w:rPr>
          <w:lang w:val="fr-CA"/>
        </w:rPr>
      </w:pPr>
      <w:r w:rsidRPr="0012433E">
        <w:rPr>
          <w:szCs w:val="21"/>
          <w:lang w:val="fr-CA"/>
        </w:rPr>
        <w:t xml:space="preserve">Choisis ensuite </w:t>
      </w:r>
      <w:r w:rsidRPr="0012433E">
        <w:rPr>
          <w:b/>
          <w:bCs/>
          <w:szCs w:val="21"/>
          <w:lang w:val="fr-CA"/>
        </w:rPr>
        <w:t>trois voix contrastées</w:t>
      </w:r>
      <w:r w:rsidRPr="0012433E">
        <w:rPr>
          <w:szCs w:val="21"/>
          <w:lang w:val="fr-CA"/>
        </w:rPr>
        <w:t xml:space="preserve"> liées à cet angle. Pour chacune, complète une fiche d’écoute prudente.</w:t>
      </w:r>
    </w:p>
    <w:p w14:paraId="3FAA12D3" w14:textId="77777777" w:rsidR="00DD12A9" w:rsidRPr="0012433E" w:rsidRDefault="00000000">
      <w:pPr>
        <w:pStyle w:val="Heading3"/>
        <w:rPr>
          <w:lang w:val="fr-CA"/>
        </w:rPr>
      </w:pPr>
      <w:bookmarkStart w:id="167" w:name="_33cknh1olqq8" w:colFirst="0" w:colLast="0"/>
      <w:bookmarkEnd w:id="167"/>
      <w:r w:rsidRPr="0012433E">
        <w:rPr>
          <w:szCs w:val="23"/>
          <w:lang w:val="fr-CA"/>
        </w:rPr>
        <w:t>4.4.2 Modèle de fiche</w:t>
      </w:r>
    </w:p>
    <w:p w14:paraId="7AA0EDCF" w14:textId="77777777" w:rsidR="00DD12A9" w:rsidRPr="0012433E" w:rsidRDefault="00000000">
      <w:pPr>
        <w:pStyle w:val="Heading4"/>
        <w:rPr>
          <w:lang w:val="fr-CA"/>
        </w:rPr>
      </w:pPr>
      <w:bookmarkStart w:id="168" w:name="_xf5jzz2soa01" w:colFirst="0" w:colLast="0"/>
      <w:bookmarkEnd w:id="168"/>
      <w:r w:rsidRPr="0012433E">
        <w:rPr>
          <w:szCs w:val="21"/>
          <w:lang w:val="fr-CA"/>
        </w:rPr>
        <w:t>Notes d’écoute — Grand Dossier COVID</w:t>
      </w:r>
    </w:p>
    <w:p w14:paraId="0AD01125" w14:textId="77777777" w:rsidR="00DD12A9" w:rsidRPr="0012433E" w:rsidRDefault="00000000">
      <w:pPr>
        <w:pStyle w:val="Heading5"/>
        <w:rPr>
          <w:lang w:val="fr-CA"/>
        </w:rPr>
      </w:pPr>
      <w:bookmarkStart w:id="169" w:name="_nysvlux8m75" w:colFirst="0" w:colLast="0"/>
      <w:bookmarkEnd w:id="169"/>
      <w:r w:rsidRPr="0012433E">
        <w:rPr>
          <w:lang w:val="fr-CA"/>
        </w:rPr>
        <w:t>Angle choisi</w:t>
      </w:r>
    </w:p>
    <w:p w14:paraId="6B2E5E21" w14:textId="77777777" w:rsidR="00DD12A9" w:rsidRPr="0012433E" w:rsidRDefault="00000000">
      <w:pPr>
        <w:rPr>
          <w:lang w:val="fr-CA"/>
        </w:rPr>
      </w:pPr>
      <w:r w:rsidRPr="0012433E">
        <w:rPr>
          <w:szCs w:val="21"/>
          <w:lang w:val="fr-CA"/>
        </w:rPr>
        <w:t>[écoles / aînés / santé mentale / communication / confinement / vaccination / autre]</w:t>
      </w:r>
    </w:p>
    <w:p w14:paraId="6CDDFFD6" w14:textId="77777777" w:rsidR="00DD12A9" w:rsidRPr="0012433E" w:rsidRDefault="00000000">
      <w:pPr>
        <w:pStyle w:val="Heading5"/>
        <w:rPr>
          <w:lang w:val="fr-CA"/>
        </w:rPr>
      </w:pPr>
      <w:bookmarkStart w:id="170" w:name="_a1smmdg0a87q" w:colFirst="0" w:colLast="0"/>
      <w:bookmarkEnd w:id="170"/>
      <w:r w:rsidRPr="0012433E">
        <w:rPr>
          <w:lang w:val="fr-CA"/>
        </w:rPr>
        <w:t>Voix 1</w:t>
      </w:r>
    </w:p>
    <w:p w14:paraId="1BACABA8" w14:textId="77777777" w:rsidR="00DD12A9" w:rsidRPr="0012433E" w:rsidRDefault="00000000">
      <w:pPr>
        <w:pStyle w:val="KK-Formule"/>
        <w:rPr>
          <w:lang w:val="fr-CA"/>
        </w:rPr>
      </w:pPr>
      <w:r w:rsidRPr="0012433E">
        <w:rPr>
          <w:lang w:val="fr-CA"/>
        </w:rPr>
        <w:t>- Qui parle ?</w:t>
      </w:r>
      <w:r w:rsidRPr="0012433E">
        <w:rPr>
          <w:lang w:val="fr-CA"/>
        </w:rPr>
        <w:br/>
        <w:t>- Que dit ou révèle cette voix ?</w:t>
      </w:r>
      <w:r w:rsidRPr="0012433E">
        <w:rPr>
          <w:lang w:val="fr-CA"/>
        </w:rPr>
        <w:br/>
        <w:t>- Dans quel contexte ?</w:t>
      </w:r>
      <w:r w:rsidRPr="0012433E">
        <w:rPr>
          <w:lang w:val="fr-CA"/>
        </w:rPr>
        <w:br/>
        <w:t>- Ce que cette parole permet de comprendre :</w:t>
      </w:r>
      <w:r w:rsidRPr="0012433E">
        <w:rPr>
          <w:lang w:val="fr-CA"/>
        </w:rPr>
        <w:br/>
        <w:t>- Ce qu’elle ne permet pas encore de conclure :</w:t>
      </w:r>
      <w:r w:rsidRPr="0012433E">
        <w:rPr>
          <w:lang w:val="fr-CA"/>
        </w:rPr>
        <w:br/>
        <w:t>- Question à vérifier :</w:t>
      </w:r>
    </w:p>
    <w:p w14:paraId="4A4209B2" w14:textId="77777777" w:rsidR="00DD12A9" w:rsidRPr="0012433E" w:rsidRDefault="00000000">
      <w:pPr>
        <w:pStyle w:val="Heading5"/>
        <w:rPr>
          <w:lang w:val="fr-CA"/>
        </w:rPr>
      </w:pPr>
      <w:bookmarkStart w:id="171" w:name="_d8iclwehkthe" w:colFirst="0" w:colLast="0"/>
      <w:bookmarkEnd w:id="171"/>
      <w:r w:rsidRPr="0012433E">
        <w:rPr>
          <w:lang w:val="fr-CA"/>
        </w:rPr>
        <w:t>Voix 2</w:t>
      </w:r>
    </w:p>
    <w:p w14:paraId="627ADE4F" w14:textId="77777777" w:rsidR="00DD12A9" w:rsidRPr="0012433E" w:rsidRDefault="00000000">
      <w:pPr>
        <w:pStyle w:val="KK-Formule"/>
        <w:rPr>
          <w:lang w:val="fr-CA"/>
        </w:rPr>
      </w:pPr>
      <w:r w:rsidRPr="0012433E">
        <w:rPr>
          <w:lang w:val="fr-CA"/>
        </w:rPr>
        <w:t>- Qui parle ?</w:t>
      </w:r>
      <w:r w:rsidRPr="0012433E">
        <w:rPr>
          <w:lang w:val="fr-CA"/>
        </w:rPr>
        <w:br/>
        <w:t>- Que dit ou révèle cette voix ?</w:t>
      </w:r>
      <w:r w:rsidRPr="0012433E">
        <w:rPr>
          <w:lang w:val="fr-CA"/>
        </w:rPr>
        <w:br/>
        <w:t>- Dans quel contexte ?</w:t>
      </w:r>
      <w:r w:rsidRPr="0012433E">
        <w:rPr>
          <w:lang w:val="fr-CA"/>
        </w:rPr>
        <w:br/>
        <w:t>- Ce que cette parole permet de comprendre :</w:t>
      </w:r>
      <w:r w:rsidRPr="0012433E">
        <w:rPr>
          <w:lang w:val="fr-CA"/>
        </w:rPr>
        <w:br/>
        <w:t>- Ce qu’elle ne permet pas encore de conclure :</w:t>
      </w:r>
      <w:r w:rsidRPr="0012433E">
        <w:rPr>
          <w:lang w:val="fr-CA"/>
        </w:rPr>
        <w:br/>
        <w:t>- Question à vérifier :</w:t>
      </w:r>
    </w:p>
    <w:p w14:paraId="1EAF6514" w14:textId="77777777" w:rsidR="00DD12A9" w:rsidRPr="0012433E" w:rsidRDefault="00000000">
      <w:pPr>
        <w:pStyle w:val="Heading5"/>
        <w:rPr>
          <w:lang w:val="fr-CA"/>
        </w:rPr>
      </w:pPr>
      <w:bookmarkStart w:id="172" w:name="_kl4fuea71kk0" w:colFirst="0" w:colLast="0"/>
      <w:bookmarkEnd w:id="172"/>
      <w:r w:rsidRPr="0012433E">
        <w:rPr>
          <w:lang w:val="fr-CA"/>
        </w:rPr>
        <w:lastRenderedPageBreak/>
        <w:t>Voix 3</w:t>
      </w:r>
    </w:p>
    <w:p w14:paraId="49C564B7" w14:textId="77777777" w:rsidR="00DD12A9" w:rsidRPr="0012433E" w:rsidRDefault="00000000">
      <w:pPr>
        <w:pStyle w:val="KK-Formule"/>
        <w:rPr>
          <w:lang w:val="fr-CA"/>
        </w:rPr>
      </w:pPr>
      <w:r w:rsidRPr="0012433E">
        <w:rPr>
          <w:lang w:val="fr-CA"/>
        </w:rPr>
        <w:t>- Qui parle ?</w:t>
      </w:r>
      <w:r w:rsidRPr="0012433E">
        <w:rPr>
          <w:lang w:val="fr-CA"/>
        </w:rPr>
        <w:br/>
        <w:t>- Que dit ou révèle cette voix ?</w:t>
      </w:r>
      <w:r w:rsidRPr="0012433E">
        <w:rPr>
          <w:lang w:val="fr-CA"/>
        </w:rPr>
        <w:br/>
        <w:t>- Dans quel contexte ?</w:t>
      </w:r>
      <w:r w:rsidRPr="0012433E">
        <w:rPr>
          <w:lang w:val="fr-CA"/>
        </w:rPr>
        <w:br/>
        <w:t>- Ce que cette parole permet de comprendre :</w:t>
      </w:r>
      <w:r w:rsidRPr="0012433E">
        <w:rPr>
          <w:lang w:val="fr-CA"/>
        </w:rPr>
        <w:br/>
        <w:t>- Ce qu’elle ne permet pas encore de conclure :</w:t>
      </w:r>
      <w:r w:rsidRPr="0012433E">
        <w:rPr>
          <w:lang w:val="fr-CA"/>
        </w:rPr>
        <w:br/>
        <w:t>- Question à vérifier :</w:t>
      </w:r>
    </w:p>
    <w:p w14:paraId="34B5A004" w14:textId="77777777" w:rsidR="00DD12A9" w:rsidRPr="0012433E" w:rsidRDefault="00000000">
      <w:pPr>
        <w:pStyle w:val="Heading5"/>
        <w:rPr>
          <w:lang w:val="fr-CA"/>
        </w:rPr>
      </w:pPr>
      <w:bookmarkStart w:id="173" w:name="_qfj2hnn8cfnj" w:colFirst="0" w:colLast="0"/>
      <w:bookmarkEnd w:id="173"/>
      <w:r w:rsidRPr="0012433E">
        <w:rPr>
          <w:lang w:val="fr-CA"/>
        </w:rPr>
        <w:t>Voix absente ou peu visible</w:t>
      </w:r>
    </w:p>
    <w:p w14:paraId="36C883A2" w14:textId="77777777" w:rsidR="00DD12A9" w:rsidRPr="0012433E" w:rsidRDefault="00000000">
      <w:pPr>
        <w:rPr>
          <w:lang w:val="fr-CA"/>
        </w:rPr>
      </w:pPr>
      <w:r w:rsidRPr="0012433E">
        <w:rPr>
          <w:szCs w:val="21"/>
          <w:lang w:val="fr-CA"/>
        </w:rPr>
        <w:t>- Quelle voix manque ?</w:t>
      </w:r>
      <w:r w:rsidRPr="0012433E">
        <w:rPr>
          <w:szCs w:val="21"/>
          <w:lang w:val="fr-CA"/>
        </w:rPr>
        <w:br/>
        <w:t>- Pourquoi pourrait-elle manquer ?</w:t>
      </w:r>
      <w:r w:rsidRPr="0012433E">
        <w:rPr>
          <w:szCs w:val="21"/>
          <w:lang w:val="fr-CA"/>
        </w:rPr>
        <w:br/>
        <w:t>- Qu’est-ce que son absence peut cacher ?</w:t>
      </w:r>
      <w:r w:rsidRPr="0012433E">
        <w:rPr>
          <w:szCs w:val="21"/>
          <w:lang w:val="fr-CA"/>
        </w:rPr>
        <w:br/>
        <w:t>- Comment l’approcher prudemment ?</w:t>
      </w:r>
    </w:p>
    <w:p w14:paraId="456EB0F2" w14:textId="77777777" w:rsidR="00DD12A9" w:rsidRPr="0012433E" w:rsidRDefault="00000000">
      <w:pPr>
        <w:pStyle w:val="Heading5"/>
        <w:rPr>
          <w:lang w:val="fr-CA"/>
        </w:rPr>
      </w:pPr>
      <w:bookmarkStart w:id="174" w:name="_m8z2x4kxr06o" w:colFirst="0" w:colLast="0"/>
      <w:bookmarkEnd w:id="174"/>
      <w:r w:rsidRPr="0012433E">
        <w:rPr>
          <w:lang w:val="fr-CA"/>
        </w:rPr>
        <w:t>Réflexion finale</w:t>
      </w:r>
    </w:p>
    <w:p w14:paraId="42871E9D" w14:textId="77777777" w:rsidR="00DD12A9" w:rsidRPr="0012433E" w:rsidRDefault="00000000">
      <w:pPr>
        <w:rPr>
          <w:lang w:val="fr-CA"/>
        </w:rPr>
      </w:pPr>
      <w:r w:rsidRPr="0012433E">
        <w:rPr>
          <w:szCs w:val="21"/>
          <w:lang w:val="fr-CA"/>
        </w:rPr>
        <w:t>Qu’est-ce que l’écoute de ces voix transforme dans ma compréhension initiale de la crise ?</w:t>
      </w:r>
    </w:p>
    <w:p w14:paraId="54AE39B0" w14:textId="77777777" w:rsidR="00DD12A9" w:rsidRPr="0012433E" w:rsidRDefault="00000000">
      <w:pPr>
        <w:pStyle w:val="Heading3"/>
        <w:rPr>
          <w:lang w:val="fr-CA"/>
        </w:rPr>
      </w:pPr>
      <w:bookmarkStart w:id="175" w:name="_bhemjwmrd4g9" w:colFirst="0" w:colLast="0"/>
      <w:bookmarkEnd w:id="175"/>
      <w:r w:rsidRPr="0012433E">
        <w:rPr>
          <w:szCs w:val="23"/>
          <w:lang w:val="fr-CA"/>
        </w:rPr>
        <w:t>4.4.3 Critères de réussite</w:t>
      </w:r>
    </w:p>
    <w:p w14:paraId="3AE7E7CF" w14:textId="77777777" w:rsidR="00DD12A9" w:rsidRPr="0012433E" w:rsidRDefault="00000000">
      <w:pPr>
        <w:spacing w:after="0"/>
        <w:rPr>
          <w:lang w:val="fr-CA"/>
        </w:rPr>
      </w:pPr>
      <w:r w:rsidRPr="0012433E">
        <w:rPr>
          <w:szCs w:val="21"/>
          <w:lang w:val="fr-CA"/>
        </w:rPr>
        <w:t>Le travail est réussi si :</w:t>
      </w:r>
    </w:p>
    <w:p w14:paraId="6DB4C5FD" w14:textId="77777777" w:rsidR="00DD12A9" w:rsidRPr="0012433E" w:rsidRDefault="00000000">
      <w:pPr>
        <w:numPr>
          <w:ilvl w:val="0"/>
          <w:numId w:val="12"/>
        </w:numPr>
        <w:spacing w:after="0" w:line="240" w:lineRule="auto"/>
        <w:rPr>
          <w:rFonts w:ascii="Arial" w:eastAsia="Arial" w:hAnsi="Arial" w:cs="Arial"/>
          <w:sz w:val="22"/>
          <w:szCs w:val="22"/>
          <w:lang w:val="fr-CA"/>
        </w:rPr>
      </w:pPr>
      <w:r w:rsidRPr="0012433E">
        <w:rPr>
          <w:szCs w:val="21"/>
          <w:lang w:val="fr-CA"/>
        </w:rPr>
        <w:t>les voix sont réellement distinctes ;</w:t>
      </w:r>
    </w:p>
    <w:p w14:paraId="4B1C7A4A" w14:textId="77777777" w:rsidR="00DD12A9" w:rsidRPr="0012433E" w:rsidRDefault="00000000">
      <w:pPr>
        <w:numPr>
          <w:ilvl w:val="0"/>
          <w:numId w:val="12"/>
        </w:numPr>
        <w:spacing w:after="0" w:line="240" w:lineRule="auto"/>
        <w:rPr>
          <w:rFonts w:ascii="Arial" w:eastAsia="Arial" w:hAnsi="Arial" w:cs="Arial"/>
          <w:sz w:val="22"/>
          <w:szCs w:val="22"/>
          <w:lang w:val="fr-CA"/>
        </w:rPr>
      </w:pPr>
      <w:r w:rsidRPr="0012433E">
        <w:rPr>
          <w:szCs w:val="21"/>
          <w:lang w:val="fr-CA"/>
        </w:rPr>
        <w:t>les notes ne confondent pas parole et conclusion ;</w:t>
      </w:r>
    </w:p>
    <w:p w14:paraId="1E8C3AA2" w14:textId="77777777" w:rsidR="00DD12A9" w:rsidRPr="0012433E" w:rsidRDefault="00000000">
      <w:pPr>
        <w:numPr>
          <w:ilvl w:val="0"/>
          <w:numId w:val="12"/>
        </w:numPr>
        <w:spacing w:after="0" w:line="240" w:lineRule="auto"/>
        <w:rPr>
          <w:rFonts w:ascii="Arial" w:eastAsia="Arial" w:hAnsi="Arial" w:cs="Arial"/>
          <w:sz w:val="22"/>
          <w:szCs w:val="22"/>
          <w:lang w:val="fr-CA"/>
        </w:rPr>
      </w:pPr>
      <w:r w:rsidRPr="0012433E">
        <w:rPr>
          <w:szCs w:val="21"/>
          <w:lang w:val="fr-CA"/>
        </w:rPr>
        <w:t>le contexte de chaque voix est visible ;</w:t>
      </w:r>
    </w:p>
    <w:p w14:paraId="04B212DA" w14:textId="77777777" w:rsidR="00DD12A9" w:rsidRPr="0012433E" w:rsidRDefault="00000000">
      <w:pPr>
        <w:numPr>
          <w:ilvl w:val="0"/>
          <w:numId w:val="12"/>
        </w:numPr>
        <w:spacing w:after="0" w:line="240" w:lineRule="auto"/>
        <w:rPr>
          <w:rFonts w:ascii="Arial" w:eastAsia="Arial" w:hAnsi="Arial" w:cs="Arial"/>
          <w:sz w:val="22"/>
          <w:szCs w:val="22"/>
          <w:lang w:val="fr-CA"/>
        </w:rPr>
      </w:pPr>
      <w:r w:rsidRPr="0012433E">
        <w:rPr>
          <w:szCs w:val="21"/>
          <w:lang w:val="fr-CA"/>
        </w:rPr>
        <w:t>au moins une voix absente ou peu visible est repérée ;</w:t>
      </w:r>
    </w:p>
    <w:p w14:paraId="3E89D8F0" w14:textId="77777777" w:rsidR="00DD12A9" w:rsidRPr="0012433E" w:rsidRDefault="00000000">
      <w:pPr>
        <w:numPr>
          <w:ilvl w:val="0"/>
          <w:numId w:val="12"/>
        </w:numPr>
        <w:spacing w:after="0" w:line="240" w:lineRule="auto"/>
        <w:rPr>
          <w:rFonts w:ascii="Arial" w:eastAsia="Arial" w:hAnsi="Arial" w:cs="Arial"/>
          <w:sz w:val="22"/>
          <w:szCs w:val="22"/>
          <w:lang w:val="fr-CA"/>
        </w:rPr>
      </w:pPr>
      <w:r w:rsidRPr="0012433E">
        <w:rPr>
          <w:szCs w:val="21"/>
          <w:lang w:val="fr-CA"/>
        </w:rPr>
        <w:t>les questions ouvertes restent honnêtes ;</w:t>
      </w:r>
    </w:p>
    <w:p w14:paraId="49543B50" w14:textId="77777777" w:rsidR="00DD12A9" w:rsidRPr="0012433E" w:rsidRDefault="00000000">
      <w:pPr>
        <w:numPr>
          <w:ilvl w:val="0"/>
          <w:numId w:val="12"/>
        </w:numPr>
        <w:spacing w:after="0" w:line="240" w:lineRule="auto"/>
        <w:rPr>
          <w:rFonts w:ascii="Arial" w:eastAsia="Arial" w:hAnsi="Arial" w:cs="Arial"/>
          <w:sz w:val="22"/>
          <w:szCs w:val="22"/>
          <w:lang w:val="fr-CA"/>
        </w:rPr>
      </w:pPr>
      <w:r w:rsidRPr="0012433E">
        <w:rPr>
          <w:szCs w:val="21"/>
          <w:lang w:val="fr-CA"/>
        </w:rPr>
        <w:t>les limites de partage ou d’usage sont respectées.</w:t>
      </w:r>
      <w:r w:rsidRPr="0012433E">
        <w:rPr>
          <w:lang w:val="fr-CA"/>
        </w:rPr>
        <w:br w:type="page"/>
      </w:r>
    </w:p>
    <w:p w14:paraId="3F745AE2" w14:textId="77777777" w:rsidR="00DD12A9" w:rsidRPr="0012433E" w:rsidRDefault="00000000">
      <w:pPr>
        <w:pStyle w:val="Heading2"/>
        <w:rPr>
          <w:lang w:val="fr-CA"/>
        </w:rPr>
      </w:pPr>
      <w:bookmarkStart w:id="176" w:name="_glxvj5u5i1o" w:colFirst="0" w:colLast="0"/>
      <w:bookmarkStart w:id="177" w:name="_Toc230000986"/>
      <w:bookmarkEnd w:id="176"/>
      <w:r w:rsidRPr="0012433E">
        <w:rPr>
          <w:szCs w:val="26"/>
          <w:lang w:val="fr-CA"/>
        </w:rPr>
        <w:lastRenderedPageBreak/>
        <w:t>4.5 Retenir — Ce qu’une bonne écoute permet</w:t>
      </w:r>
      <w:bookmarkEnd w:id="177"/>
    </w:p>
    <w:p w14:paraId="6DCF5C60" w14:textId="77777777" w:rsidR="00DD12A9" w:rsidRPr="0012433E" w:rsidRDefault="00000000">
      <w:pPr>
        <w:pStyle w:val="Heading3"/>
        <w:rPr>
          <w:lang w:val="fr-CA"/>
        </w:rPr>
      </w:pPr>
      <w:bookmarkStart w:id="178" w:name="_b8bnguq0musg" w:colFirst="0" w:colLast="0"/>
      <w:bookmarkEnd w:id="178"/>
      <w:r w:rsidRPr="0012433E">
        <w:rPr>
          <w:szCs w:val="23"/>
          <w:lang w:val="fr-CA"/>
        </w:rPr>
        <w:t>4.5.1 Phrase clé</w:t>
      </w:r>
    </w:p>
    <w:p w14:paraId="4717CBA1" w14:textId="77777777" w:rsidR="00DD12A9" w:rsidRPr="0012433E" w:rsidRDefault="00000000">
      <w:pPr>
        <w:rPr>
          <w:lang w:val="fr-CA"/>
        </w:rPr>
      </w:pPr>
      <w:r w:rsidRPr="0012433E">
        <w:rPr>
          <w:szCs w:val="21"/>
          <w:lang w:val="fr-CA"/>
        </w:rPr>
        <w:t>Une crise ne se comprend pas en écoutant seulement les autorités, ni seulement les opposants. Elle se comprend en tenant ensemble les paroles, les silences, les conflits et les contextes.</w:t>
      </w:r>
    </w:p>
    <w:p w14:paraId="76EBC9F5" w14:textId="77777777" w:rsidR="00DD12A9" w:rsidRPr="0012433E" w:rsidRDefault="00000000">
      <w:pPr>
        <w:pStyle w:val="Heading3"/>
        <w:rPr>
          <w:lang w:val="fr-CA"/>
        </w:rPr>
      </w:pPr>
      <w:bookmarkStart w:id="179" w:name="_st08karj6unz" w:colFirst="0" w:colLast="0"/>
      <w:bookmarkEnd w:id="179"/>
      <w:r w:rsidRPr="0012433E">
        <w:rPr>
          <w:szCs w:val="23"/>
          <w:lang w:val="fr-CA"/>
        </w:rPr>
        <w:t>4.5.2 Formule courte</w:t>
      </w:r>
    </w:p>
    <w:p w14:paraId="4EAFC07A" w14:textId="77777777" w:rsidR="00DD12A9" w:rsidRDefault="00000000">
      <w:pPr>
        <w:pStyle w:val="KK-Formule"/>
      </w:pPr>
      <w:r w:rsidRPr="0012433E">
        <w:rPr>
          <w:lang w:val="fr-CA"/>
        </w:rPr>
        <w:t>Écouter avant d’interpréter.</w:t>
      </w:r>
      <w:r w:rsidRPr="0012433E">
        <w:rPr>
          <w:lang w:val="fr-CA"/>
        </w:rPr>
        <w:br/>
        <w:t>Situer avant de citer.</w:t>
      </w:r>
      <w:r w:rsidRPr="0012433E">
        <w:rPr>
          <w:lang w:val="fr-CA"/>
        </w:rPr>
        <w:br/>
        <w:t>Comprendre avant de juger.</w:t>
      </w:r>
      <w:r w:rsidRPr="0012433E">
        <w:rPr>
          <w:lang w:val="fr-CA"/>
        </w:rPr>
        <w:br/>
      </w:r>
      <w:r>
        <w:t>Vérifier avant de conclure.</w:t>
      </w:r>
    </w:p>
    <w:p w14:paraId="4777E78E" w14:textId="77777777" w:rsidR="00DD12A9" w:rsidRDefault="00000000">
      <w:pPr>
        <w:pStyle w:val="Heading3"/>
      </w:pPr>
      <w:bookmarkStart w:id="180" w:name="_5eeeyo1g2143" w:colFirst="0" w:colLast="0"/>
      <w:bookmarkEnd w:id="180"/>
      <w:r>
        <w:rPr>
          <w:szCs w:val="23"/>
        </w:rPr>
        <w:t>4.5.3 Ce que l’étudiant doit retenir</w:t>
      </w:r>
    </w:p>
    <w:p w14:paraId="5DFB0741" w14:textId="77777777" w:rsidR="00DD12A9" w:rsidRPr="0012433E" w:rsidRDefault="00000000">
      <w:pPr>
        <w:numPr>
          <w:ilvl w:val="0"/>
          <w:numId w:val="12"/>
        </w:numPr>
        <w:spacing w:after="0" w:line="240" w:lineRule="auto"/>
        <w:rPr>
          <w:rFonts w:ascii="Arial" w:eastAsia="Arial" w:hAnsi="Arial" w:cs="Arial"/>
          <w:sz w:val="22"/>
          <w:szCs w:val="22"/>
          <w:lang w:val="fr-CA"/>
        </w:rPr>
      </w:pPr>
      <w:r w:rsidRPr="0012433E">
        <w:rPr>
          <w:szCs w:val="21"/>
          <w:lang w:val="fr-CA"/>
        </w:rPr>
        <w:t>Une parole n’est jamais seulement une donnée.</w:t>
      </w:r>
    </w:p>
    <w:p w14:paraId="02522C32" w14:textId="77777777" w:rsidR="00DD12A9" w:rsidRPr="0012433E" w:rsidRDefault="00000000">
      <w:pPr>
        <w:numPr>
          <w:ilvl w:val="0"/>
          <w:numId w:val="12"/>
        </w:numPr>
        <w:spacing w:after="0" w:line="240" w:lineRule="auto"/>
        <w:rPr>
          <w:rFonts w:ascii="Arial" w:eastAsia="Arial" w:hAnsi="Arial" w:cs="Arial"/>
          <w:sz w:val="22"/>
          <w:szCs w:val="22"/>
          <w:lang w:val="fr-CA"/>
        </w:rPr>
      </w:pPr>
      <w:r w:rsidRPr="0012433E">
        <w:rPr>
          <w:szCs w:val="21"/>
          <w:lang w:val="fr-CA"/>
        </w:rPr>
        <w:t>Une parole vient d’un contexte.</w:t>
      </w:r>
    </w:p>
    <w:p w14:paraId="25763D01" w14:textId="77777777" w:rsidR="00DD12A9" w:rsidRPr="0012433E" w:rsidRDefault="00000000">
      <w:pPr>
        <w:numPr>
          <w:ilvl w:val="0"/>
          <w:numId w:val="12"/>
        </w:numPr>
        <w:spacing w:after="0" w:line="240" w:lineRule="auto"/>
        <w:rPr>
          <w:rFonts w:ascii="Arial" w:eastAsia="Arial" w:hAnsi="Arial" w:cs="Arial"/>
          <w:sz w:val="22"/>
          <w:szCs w:val="22"/>
          <w:lang w:val="fr-CA"/>
        </w:rPr>
      </w:pPr>
      <w:r w:rsidRPr="0012433E">
        <w:rPr>
          <w:szCs w:val="21"/>
          <w:lang w:val="fr-CA"/>
        </w:rPr>
        <w:t>Une parole peut être sincère sans être complète.</w:t>
      </w:r>
    </w:p>
    <w:p w14:paraId="440F03BE" w14:textId="77777777" w:rsidR="00DD12A9" w:rsidRPr="0012433E" w:rsidRDefault="00000000">
      <w:pPr>
        <w:numPr>
          <w:ilvl w:val="0"/>
          <w:numId w:val="12"/>
        </w:numPr>
        <w:spacing w:after="0" w:line="240" w:lineRule="auto"/>
        <w:rPr>
          <w:rFonts w:ascii="Arial" w:eastAsia="Arial" w:hAnsi="Arial" w:cs="Arial"/>
          <w:sz w:val="22"/>
          <w:szCs w:val="22"/>
          <w:lang w:val="fr-CA"/>
        </w:rPr>
      </w:pPr>
      <w:r w:rsidRPr="0012433E">
        <w:rPr>
          <w:szCs w:val="21"/>
          <w:lang w:val="fr-CA"/>
        </w:rPr>
        <w:t>Une parole peut être utile sans être publiable.</w:t>
      </w:r>
    </w:p>
    <w:p w14:paraId="0F0F593B" w14:textId="77777777" w:rsidR="00DD12A9" w:rsidRPr="0012433E" w:rsidRDefault="00000000">
      <w:pPr>
        <w:numPr>
          <w:ilvl w:val="0"/>
          <w:numId w:val="12"/>
        </w:numPr>
        <w:spacing w:after="0" w:line="240" w:lineRule="auto"/>
        <w:rPr>
          <w:rFonts w:ascii="Arial" w:eastAsia="Arial" w:hAnsi="Arial" w:cs="Arial"/>
          <w:sz w:val="22"/>
          <w:szCs w:val="22"/>
          <w:lang w:val="fr-CA"/>
        </w:rPr>
      </w:pPr>
      <w:r w:rsidRPr="0012433E">
        <w:rPr>
          <w:szCs w:val="21"/>
          <w:lang w:val="fr-CA"/>
        </w:rPr>
        <w:t>Un silence peut être aussi important qu’un témoignage.</w:t>
      </w:r>
    </w:p>
    <w:p w14:paraId="5ADEF1AB" w14:textId="77777777" w:rsidR="00DD12A9" w:rsidRPr="0012433E" w:rsidRDefault="00000000">
      <w:pPr>
        <w:numPr>
          <w:ilvl w:val="0"/>
          <w:numId w:val="12"/>
        </w:numPr>
        <w:spacing w:after="0" w:line="240" w:lineRule="auto"/>
        <w:rPr>
          <w:rFonts w:ascii="Arial" w:eastAsia="Arial" w:hAnsi="Arial" w:cs="Arial"/>
          <w:sz w:val="22"/>
          <w:szCs w:val="22"/>
          <w:lang w:val="fr-CA"/>
        </w:rPr>
      </w:pPr>
      <w:r w:rsidRPr="0012433E">
        <w:rPr>
          <w:szCs w:val="21"/>
          <w:lang w:val="fr-CA"/>
        </w:rPr>
        <w:t>Un refus peut être une limite légitime.</w:t>
      </w:r>
    </w:p>
    <w:p w14:paraId="35EA00AB" w14:textId="77777777" w:rsidR="00DD12A9" w:rsidRPr="0012433E" w:rsidRDefault="00000000">
      <w:pPr>
        <w:numPr>
          <w:ilvl w:val="0"/>
          <w:numId w:val="12"/>
        </w:numPr>
        <w:spacing w:after="0" w:line="240" w:lineRule="auto"/>
        <w:rPr>
          <w:rFonts w:ascii="Arial" w:eastAsia="Arial" w:hAnsi="Arial" w:cs="Arial"/>
          <w:sz w:val="22"/>
          <w:szCs w:val="22"/>
          <w:lang w:val="fr-CA"/>
        </w:rPr>
      </w:pPr>
      <w:r w:rsidRPr="0012433E">
        <w:rPr>
          <w:szCs w:val="21"/>
          <w:lang w:val="fr-CA"/>
        </w:rPr>
        <w:t>Écouter avec attention prépare une meilleure distinction entre faits, hypothèses et interprétations.</w:t>
      </w:r>
    </w:p>
    <w:p w14:paraId="6D2867E6" w14:textId="77777777" w:rsidR="00DD12A9" w:rsidRDefault="00000000">
      <w:pPr>
        <w:pStyle w:val="Heading3"/>
      </w:pPr>
      <w:bookmarkStart w:id="181" w:name="_prh484gg1a39" w:colFirst="0" w:colLast="0"/>
      <w:bookmarkEnd w:id="181"/>
      <w:r>
        <w:rPr>
          <w:szCs w:val="23"/>
        </w:rPr>
        <w:t>4.5.4 Erreurs fréquentes</w:t>
      </w:r>
    </w:p>
    <w:p w14:paraId="4226E335" w14:textId="77777777" w:rsidR="00DD12A9" w:rsidRPr="0012433E" w:rsidRDefault="00000000">
      <w:pPr>
        <w:numPr>
          <w:ilvl w:val="0"/>
          <w:numId w:val="12"/>
        </w:numPr>
        <w:spacing w:after="0" w:line="240" w:lineRule="auto"/>
        <w:rPr>
          <w:rFonts w:ascii="Arial" w:eastAsia="Arial" w:hAnsi="Arial" w:cs="Arial"/>
          <w:sz w:val="22"/>
          <w:szCs w:val="22"/>
          <w:lang w:val="fr-CA"/>
        </w:rPr>
      </w:pPr>
      <w:r w:rsidRPr="0012433E">
        <w:rPr>
          <w:szCs w:val="21"/>
          <w:lang w:val="fr-CA"/>
        </w:rPr>
        <w:t>chercher trop vite qui a raison ;</w:t>
      </w:r>
    </w:p>
    <w:p w14:paraId="68E73D72" w14:textId="77777777" w:rsidR="00DD12A9" w:rsidRPr="0012433E" w:rsidRDefault="00000000">
      <w:pPr>
        <w:numPr>
          <w:ilvl w:val="0"/>
          <w:numId w:val="12"/>
        </w:numPr>
        <w:spacing w:after="0" w:line="240" w:lineRule="auto"/>
        <w:rPr>
          <w:rFonts w:ascii="Arial" w:eastAsia="Arial" w:hAnsi="Arial" w:cs="Arial"/>
          <w:sz w:val="22"/>
          <w:szCs w:val="22"/>
          <w:lang w:val="fr-CA"/>
        </w:rPr>
      </w:pPr>
      <w:r w:rsidRPr="0012433E">
        <w:rPr>
          <w:szCs w:val="21"/>
          <w:lang w:val="fr-CA"/>
        </w:rPr>
        <w:t>réduire une parole à une preuve immédiate ;</w:t>
      </w:r>
    </w:p>
    <w:p w14:paraId="0A2D2C6A" w14:textId="77777777" w:rsidR="00DD12A9" w:rsidRPr="0012433E" w:rsidRDefault="00000000">
      <w:pPr>
        <w:numPr>
          <w:ilvl w:val="0"/>
          <w:numId w:val="12"/>
        </w:numPr>
        <w:spacing w:after="0" w:line="240" w:lineRule="auto"/>
        <w:rPr>
          <w:rFonts w:ascii="Arial" w:eastAsia="Arial" w:hAnsi="Arial" w:cs="Arial"/>
          <w:sz w:val="22"/>
          <w:szCs w:val="22"/>
          <w:lang w:val="fr-CA"/>
        </w:rPr>
      </w:pPr>
      <w:r w:rsidRPr="0012433E">
        <w:rPr>
          <w:szCs w:val="21"/>
          <w:lang w:val="fr-CA"/>
        </w:rPr>
        <w:t>utiliser une parole sans permission ;</w:t>
      </w:r>
    </w:p>
    <w:p w14:paraId="020D8480" w14:textId="77777777" w:rsidR="00DD12A9" w:rsidRPr="0012433E" w:rsidRDefault="00000000">
      <w:pPr>
        <w:numPr>
          <w:ilvl w:val="0"/>
          <w:numId w:val="12"/>
        </w:numPr>
        <w:spacing w:after="0" w:line="240" w:lineRule="auto"/>
        <w:rPr>
          <w:rFonts w:ascii="Arial" w:eastAsia="Arial" w:hAnsi="Arial" w:cs="Arial"/>
          <w:sz w:val="22"/>
          <w:szCs w:val="22"/>
          <w:lang w:val="fr-CA"/>
        </w:rPr>
      </w:pPr>
      <w:r w:rsidRPr="0012433E">
        <w:rPr>
          <w:szCs w:val="21"/>
          <w:lang w:val="fr-CA"/>
        </w:rPr>
        <w:t>traiter le silence comme un consentement ;</w:t>
      </w:r>
    </w:p>
    <w:p w14:paraId="5BA0D97F" w14:textId="77777777" w:rsidR="00DD12A9" w:rsidRDefault="00000000">
      <w:pPr>
        <w:numPr>
          <w:ilvl w:val="0"/>
          <w:numId w:val="12"/>
        </w:numPr>
        <w:spacing w:after="0" w:line="240" w:lineRule="auto"/>
        <w:rPr>
          <w:rFonts w:ascii="Arial" w:eastAsia="Arial" w:hAnsi="Arial" w:cs="Arial"/>
          <w:sz w:val="22"/>
          <w:szCs w:val="22"/>
        </w:rPr>
      </w:pPr>
      <w:r>
        <w:rPr>
          <w:szCs w:val="21"/>
        </w:rPr>
        <w:t>confondre écoute et extraction ;</w:t>
      </w:r>
    </w:p>
    <w:p w14:paraId="44C4C36B" w14:textId="77777777" w:rsidR="00DD12A9" w:rsidRPr="0012433E" w:rsidRDefault="00000000">
      <w:pPr>
        <w:numPr>
          <w:ilvl w:val="0"/>
          <w:numId w:val="12"/>
        </w:numPr>
        <w:spacing w:after="0" w:line="240" w:lineRule="auto"/>
        <w:rPr>
          <w:rFonts w:ascii="Arial" w:eastAsia="Arial" w:hAnsi="Arial" w:cs="Arial"/>
          <w:sz w:val="22"/>
          <w:szCs w:val="22"/>
          <w:lang w:val="fr-CA"/>
        </w:rPr>
      </w:pPr>
      <w:r w:rsidRPr="0012433E">
        <w:rPr>
          <w:szCs w:val="21"/>
          <w:lang w:val="fr-CA"/>
        </w:rPr>
        <w:t>transformer une voix forte en vérité totale ;</w:t>
      </w:r>
    </w:p>
    <w:p w14:paraId="4B89A807" w14:textId="77777777" w:rsidR="00DD12A9" w:rsidRDefault="00000000">
      <w:pPr>
        <w:numPr>
          <w:ilvl w:val="0"/>
          <w:numId w:val="12"/>
        </w:numPr>
        <w:spacing w:after="0" w:line="240" w:lineRule="auto"/>
        <w:rPr>
          <w:rFonts w:ascii="Arial" w:eastAsia="Arial" w:hAnsi="Arial" w:cs="Arial"/>
          <w:sz w:val="22"/>
          <w:szCs w:val="22"/>
        </w:rPr>
      </w:pPr>
      <w:r>
        <w:rPr>
          <w:szCs w:val="21"/>
        </w:rPr>
        <w:t>oublier les voix absentes.</w:t>
      </w:r>
      <w:r>
        <w:br w:type="page"/>
      </w:r>
    </w:p>
    <w:p w14:paraId="7AFFEB4F" w14:textId="77777777" w:rsidR="00DD12A9" w:rsidRDefault="00000000">
      <w:pPr>
        <w:pStyle w:val="Heading2"/>
      </w:pPr>
      <w:bookmarkStart w:id="182" w:name="_byvj6yvifpyl" w:colFirst="0" w:colLast="0"/>
      <w:bookmarkStart w:id="183" w:name="_Toc230000987"/>
      <w:bookmarkEnd w:id="182"/>
      <w:r>
        <w:rPr>
          <w:szCs w:val="26"/>
        </w:rPr>
        <w:lastRenderedPageBreak/>
        <w:t>4.6 Référencer — Références mobilisées</w:t>
      </w:r>
      <w:bookmarkEnd w:id="183"/>
    </w:p>
    <w:p w14:paraId="46F31C93" w14:textId="02512D54" w:rsidR="00DD12A9" w:rsidRPr="0012433E" w:rsidRDefault="00000000">
      <w:pPr>
        <w:rPr>
          <w:lang w:val="fr-CA"/>
        </w:rPr>
      </w:pPr>
      <w:r w:rsidRPr="0012433E">
        <w:rPr>
          <w:szCs w:val="21"/>
          <w:lang w:val="fr-CA"/>
        </w:rPr>
        <w:t>Ce chapitre s’appuie notamment sur Rogers et Farson pour l’écoute active, sur Wilson et Kovach pour la dimension relationnelle, contextuelle et responsable du savoir, ainsi que sur Smith pour la prudence face aux usages extractifs des paroles et des savoirs (Rogers &amp; Farson, 1957 ; Wilson, 2008 ; Kovach, 2021 ; Smith, 2021). Les références complètes figurent dans la bibliographie commentée.</w:t>
      </w:r>
    </w:p>
    <w:p w14:paraId="779C1C60" w14:textId="77777777" w:rsidR="00DD12A9" w:rsidRPr="0012433E" w:rsidRDefault="00000000">
      <w:pPr>
        <w:pStyle w:val="Heading2"/>
        <w:rPr>
          <w:lang w:val="fr-CA"/>
        </w:rPr>
      </w:pPr>
      <w:bookmarkStart w:id="184" w:name="_hg614vwvg2xj" w:colFirst="0" w:colLast="0"/>
      <w:bookmarkStart w:id="185" w:name="_Toc230000988"/>
      <w:bookmarkEnd w:id="184"/>
      <w:r w:rsidRPr="0012433E">
        <w:rPr>
          <w:szCs w:val="26"/>
          <w:lang w:val="fr-CA"/>
        </w:rPr>
        <w:t>4.7 Livrable du chapitre</w:t>
      </w:r>
      <w:bookmarkEnd w:id="185"/>
    </w:p>
    <w:p w14:paraId="3AF97B12" w14:textId="77777777" w:rsidR="00DD12A9" w:rsidRPr="0012433E" w:rsidRDefault="00000000">
      <w:pPr>
        <w:spacing w:after="0"/>
        <w:rPr>
          <w:lang w:val="fr-CA"/>
        </w:rPr>
      </w:pPr>
      <w:r w:rsidRPr="0012433E">
        <w:rPr>
          <w:szCs w:val="21"/>
          <w:lang w:val="fr-CA"/>
        </w:rPr>
        <w:t xml:space="preserve">Le livrable attendu est une </w:t>
      </w:r>
      <w:r w:rsidRPr="0012433E">
        <w:rPr>
          <w:b/>
          <w:bCs/>
          <w:szCs w:val="21"/>
          <w:lang w:val="fr-CA"/>
        </w:rPr>
        <w:t>fiche d’écoute prudente</w:t>
      </w:r>
      <w:r w:rsidRPr="0012433E">
        <w:rPr>
          <w:szCs w:val="21"/>
          <w:lang w:val="fr-CA"/>
        </w:rPr>
        <w:t xml:space="preserve"> d’une à deux pages, comprenant :</w:t>
      </w:r>
    </w:p>
    <w:p w14:paraId="0FF34679" w14:textId="77777777" w:rsidR="00DD12A9" w:rsidRDefault="00000000">
      <w:pPr>
        <w:numPr>
          <w:ilvl w:val="0"/>
          <w:numId w:val="12"/>
        </w:numPr>
        <w:spacing w:after="0" w:line="240" w:lineRule="auto"/>
        <w:rPr>
          <w:rFonts w:ascii="Arial" w:eastAsia="Arial" w:hAnsi="Arial" w:cs="Arial"/>
          <w:sz w:val="22"/>
          <w:szCs w:val="22"/>
        </w:rPr>
      </w:pPr>
      <w:r>
        <w:rPr>
          <w:szCs w:val="21"/>
        </w:rPr>
        <w:t>un angle choisi ;</w:t>
      </w:r>
    </w:p>
    <w:p w14:paraId="02E336C6" w14:textId="77777777" w:rsidR="00DD12A9" w:rsidRDefault="00000000">
      <w:pPr>
        <w:numPr>
          <w:ilvl w:val="0"/>
          <w:numId w:val="12"/>
        </w:numPr>
        <w:spacing w:after="0" w:line="240" w:lineRule="auto"/>
        <w:rPr>
          <w:rFonts w:ascii="Arial" w:eastAsia="Arial" w:hAnsi="Arial" w:cs="Arial"/>
          <w:sz w:val="22"/>
          <w:szCs w:val="22"/>
        </w:rPr>
      </w:pPr>
      <w:r>
        <w:rPr>
          <w:szCs w:val="21"/>
        </w:rPr>
        <w:t>trois voix contrastées ;</w:t>
      </w:r>
    </w:p>
    <w:p w14:paraId="61B900DA" w14:textId="77777777" w:rsidR="00DD12A9" w:rsidRPr="0012433E" w:rsidRDefault="00000000">
      <w:pPr>
        <w:numPr>
          <w:ilvl w:val="0"/>
          <w:numId w:val="12"/>
        </w:numPr>
        <w:spacing w:after="0" w:line="240" w:lineRule="auto"/>
        <w:rPr>
          <w:rFonts w:ascii="Arial" w:eastAsia="Arial" w:hAnsi="Arial" w:cs="Arial"/>
          <w:sz w:val="22"/>
          <w:szCs w:val="22"/>
          <w:lang w:val="fr-CA"/>
        </w:rPr>
      </w:pPr>
      <w:r w:rsidRPr="0012433E">
        <w:rPr>
          <w:szCs w:val="21"/>
          <w:lang w:val="fr-CA"/>
        </w:rPr>
        <w:t>une voix absente ou peu visible ;</w:t>
      </w:r>
    </w:p>
    <w:p w14:paraId="11628A82" w14:textId="1F9D1A1F" w:rsidR="00DD12A9" w:rsidRPr="0012433E" w:rsidRDefault="00000000">
      <w:pPr>
        <w:numPr>
          <w:ilvl w:val="0"/>
          <w:numId w:val="12"/>
        </w:numPr>
        <w:spacing w:after="0" w:line="240" w:lineRule="auto"/>
        <w:rPr>
          <w:rFonts w:ascii="Arial" w:eastAsia="Arial" w:hAnsi="Arial" w:cs="Arial"/>
          <w:sz w:val="22"/>
          <w:szCs w:val="22"/>
          <w:lang w:val="fr-CA"/>
        </w:rPr>
      </w:pPr>
      <w:r w:rsidRPr="0012433E">
        <w:rPr>
          <w:szCs w:val="21"/>
          <w:lang w:val="fr-CA"/>
        </w:rPr>
        <w:t>une réflexion finale sur ce que l’écoute change dans la compréhension de la situation.</w:t>
      </w:r>
    </w:p>
    <w:p w14:paraId="0C686982" w14:textId="77777777" w:rsidR="00DD12A9" w:rsidRPr="0012433E" w:rsidRDefault="00000000">
      <w:pPr>
        <w:pStyle w:val="Heading2"/>
        <w:rPr>
          <w:lang w:val="fr-CA"/>
        </w:rPr>
      </w:pPr>
      <w:bookmarkStart w:id="186" w:name="_ief80m70qtxk" w:colFirst="0" w:colLast="0"/>
      <w:bookmarkStart w:id="187" w:name="_Toc230000989"/>
      <w:bookmarkEnd w:id="186"/>
      <w:r w:rsidRPr="0012433E">
        <w:rPr>
          <w:szCs w:val="26"/>
          <w:lang w:val="fr-CA"/>
        </w:rPr>
        <w:t>4.8 Transition vers le chapitre 5</w:t>
      </w:r>
      <w:bookmarkEnd w:id="187"/>
    </w:p>
    <w:p w14:paraId="1CA45042" w14:textId="77777777" w:rsidR="00DD12A9" w:rsidRPr="0012433E" w:rsidRDefault="00000000">
      <w:pPr>
        <w:rPr>
          <w:lang w:val="fr-CA"/>
        </w:rPr>
      </w:pPr>
      <w:r w:rsidRPr="0012433E">
        <w:rPr>
          <w:szCs w:val="21"/>
          <w:lang w:val="fr-CA"/>
        </w:rPr>
        <w:t>L’écoute attentive produit des notes, des voix, des préoccupations, des récits, des contradictions et des questions. Mais ces éléments restent encore mélangés.</w:t>
      </w:r>
    </w:p>
    <w:p w14:paraId="66A7B802" w14:textId="77777777" w:rsidR="00DD12A9" w:rsidRPr="0012433E" w:rsidRDefault="00000000">
      <w:pPr>
        <w:rPr>
          <w:lang w:val="fr-CA"/>
        </w:rPr>
      </w:pPr>
      <w:r w:rsidRPr="0012433E">
        <w:rPr>
          <w:szCs w:val="21"/>
          <w:lang w:val="fr-CA"/>
        </w:rPr>
        <w:t>Le chapitre suivant apprendra à les classer plus rigoureusement.</w:t>
      </w:r>
    </w:p>
    <w:p w14:paraId="4B4B223B" w14:textId="026D3F91" w:rsidR="00DD12A9" w:rsidRPr="0012433E" w:rsidRDefault="00000000">
      <w:pPr>
        <w:pStyle w:val="KK-Transformation"/>
        <w:rPr>
          <w:lang w:val="fr-CA"/>
        </w:rPr>
      </w:pPr>
      <w:r w:rsidRPr="0012433E">
        <w:rPr>
          <w:lang w:val="fr-CA"/>
        </w:rPr>
        <w:t>04. Écouter avec attention</w:t>
      </w:r>
      <w:r w:rsidR="0012433E">
        <w:rPr>
          <w:lang w:val="fr-CA"/>
        </w:rPr>
        <w:t xml:space="preserve"> </w:t>
      </w:r>
      <w:r w:rsidRPr="0012433E">
        <w:rPr>
          <w:lang w:val="fr-CA"/>
        </w:rPr>
        <w:t>→ 05. Distinguer faits, hypothèses et interprétations</w:t>
      </w:r>
    </w:p>
    <w:p w14:paraId="1C6D14CA" w14:textId="726E3509" w:rsidR="004C7A31" w:rsidRDefault="00000000">
      <w:pPr>
        <w:rPr>
          <w:szCs w:val="21"/>
          <w:lang w:val="fr-CA"/>
        </w:rPr>
      </w:pPr>
      <w:r w:rsidRPr="0012433E">
        <w:rPr>
          <w:szCs w:val="21"/>
          <w:lang w:val="fr-CA"/>
        </w:rPr>
        <w:t>Après avoir appris à écouter sans conclure trop vite, il faut maintenant apprendre à distinguer ce qui a été observé, ce qui est supposé, ce qui est interprété et ce qui est décidé.</w:t>
      </w:r>
    </w:p>
    <w:p w14:paraId="08F596A7" w14:textId="77777777" w:rsidR="004C7A31" w:rsidRDefault="004C7A31">
      <w:pPr>
        <w:spacing w:after="0" w:line="276" w:lineRule="auto"/>
        <w:rPr>
          <w:szCs w:val="21"/>
          <w:lang w:val="fr-CA"/>
        </w:rPr>
      </w:pPr>
      <w:r>
        <w:rPr>
          <w:szCs w:val="21"/>
          <w:lang w:val="fr-CA"/>
        </w:rPr>
        <w:br w:type="page"/>
      </w:r>
    </w:p>
    <w:p w14:paraId="543AE4F4" w14:textId="22EAD4F9" w:rsidR="004C7A31" w:rsidRDefault="004C7A31">
      <w:pPr>
        <w:spacing w:after="0" w:line="276" w:lineRule="auto"/>
        <w:rPr>
          <w:lang w:val="fr-CA"/>
        </w:rPr>
      </w:pPr>
      <w:r>
        <w:rPr>
          <w:lang w:val="fr-CA"/>
        </w:rPr>
        <w:lastRenderedPageBreak/>
        <w:br w:type="page"/>
      </w:r>
    </w:p>
    <w:p w14:paraId="25F90922" w14:textId="77777777" w:rsidR="00DD12A9" w:rsidRPr="0012433E" w:rsidRDefault="00DD12A9">
      <w:pPr>
        <w:rPr>
          <w:lang w:val="fr-CA"/>
        </w:rPr>
        <w:sectPr w:rsidR="00DD12A9" w:rsidRPr="0012433E" w:rsidSect="00AB7D26">
          <w:headerReference w:type="default" r:id="rId16"/>
          <w:footerReference w:type="default" r:id="rId17"/>
          <w:pgSz w:w="8640" w:h="12960"/>
          <w:pgMar w:top="794" w:right="709" w:bottom="794" w:left="862" w:header="363" w:footer="363" w:gutter="0"/>
          <w:cols w:space="720"/>
          <w:docGrid w:linePitch="286"/>
        </w:sectPr>
      </w:pPr>
    </w:p>
    <w:p w14:paraId="1FC35DAE" w14:textId="77777777" w:rsidR="00DD12A9" w:rsidRPr="0012433E" w:rsidRDefault="00000000">
      <w:pPr>
        <w:pStyle w:val="Heading1"/>
        <w:rPr>
          <w:lang w:val="fr-CA"/>
        </w:rPr>
      </w:pPr>
      <w:bookmarkStart w:id="188" w:name="_i8ubpai0sau5" w:colFirst="0" w:colLast="0"/>
      <w:bookmarkStart w:id="189" w:name="_Toc230000990"/>
      <w:bookmarkEnd w:id="188"/>
      <w:r w:rsidRPr="0012433E">
        <w:rPr>
          <w:bCs/>
          <w:szCs w:val="35"/>
          <w:lang w:val="fr-CA"/>
        </w:rPr>
        <w:lastRenderedPageBreak/>
        <w:t>05. Distinguer faits, hypothèses et interprétations</w:t>
      </w:r>
      <w:bookmarkEnd w:id="189"/>
    </w:p>
    <w:p w14:paraId="24ED9CF3" w14:textId="77777777" w:rsidR="00DD12A9" w:rsidRPr="0012433E" w:rsidRDefault="00000000">
      <w:pPr>
        <w:pStyle w:val="KK-Transformation"/>
        <w:rPr>
          <w:lang w:val="fr-CA"/>
        </w:rPr>
      </w:pPr>
      <w:r w:rsidRPr="0012433E">
        <w:rPr>
          <w:b/>
          <w:bCs/>
          <w:i w:val="0"/>
          <w:iCs/>
          <w:lang w:val="fr-CA"/>
        </w:rPr>
        <w:t>Rôle du chapitre :</w:t>
      </w:r>
      <w:r w:rsidRPr="0012433E">
        <w:rPr>
          <w:lang w:val="fr-CA"/>
        </w:rPr>
        <w:t xml:space="preserve"> Distinguer → Transformer</w:t>
      </w:r>
    </w:p>
    <w:p w14:paraId="4AAAEDB8" w14:textId="77777777" w:rsidR="00DD12A9" w:rsidRPr="0012433E" w:rsidRDefault="00000000">
      <w:pPr>
        <w:rPr>
          <w:lang w:val="fr-CA"/>
        </w:rPr>
      </w:pPr>
      <w:r w:rsidRPr="0012433E">
        <w:rPr>
          <w:b/>
          <w:bCs/>
          <w:szCs w:val="21"/>
          <w:lang w:val="fr-CA"/>
        </w:rPr>
        <w:t>Trajectoire du chapitre :</w:t>
      </w:r>
    </w:p>
    <w:p w14:paraId="1A6E84B6" w14:textId="77777777" w:rsidR="00DD12A9" w:rsidRPr="0012433E" w:rsidRDefault="00000000">
      <w:pPr>
        <w:pStyle w:val="KK-Transformation"/>
        <w:rPr>
          <w:lang w:val="fr-CA"/>
        </w:rPr>
      </w:pPr>
      <w:r w:rsidRPr="0012433E">
        <w:rPr>
          <w:i w:val="0"/>
          <w:iCs/>
          <w:u w:val="single"/>
          <w:lang w:val="fr-CA"/>
        </w:rPr>
        <w:t>Notes, paroles et impressions mêlées</w:t>
      </w:r>
      <w:r w:rsidRPr="0012433E">
        <w:rPr>
          <w:lang w:val="fr-CA"/>
        </w:rPr>
        <w:br/>
        <w:t>→ énoncés séparés</w:t>
      </w:r>
      <w:r w:rsidRPr="0012433E">
        <w:rPr>
          <w:lang w:val="fr-CA"/>
        </w:rPr>
        <w:br/>
        <w:t>→ catégories clarifiées</w:t>
      </w:r>
      <w:r w:rsidRPr="0012433E">
        <w:rPr>
          <w:lang w:val="fr-CA"/>
        </w:rPr>
        <w:br/>
        <w:t>→ vérifications nécessaires</w:t>
      </w:r>
      <w:r w:rsidRPr="0012433E">
        <w:rPr>
          <w:lang w:val="fr-CA"/>
        </w:rPr>
        <w:br/>
        <w:t>→ compréhension plus prudente</w:t>
      </w:r>
    </w:p>
    <w:p w14:paraId="1CE5FDEE" w14:textId="392F2949" w:rsidR="00DD12A9" w:rsidRPr="0012433E" w:rsidRDefault="00000000">
      <w:pPr>
        <w:rPr>
          <w:lang w:val="fr-CA"/>
        </w:rPr>
      </w:pPr>
      <w:r w:rsidRPr="0012433E">
        <w:rPr>
          <w:szCs w:val="21"/>
          <w:lang w:val="fr-CA"/>
        </w:rPr>
        <w:t>Ce chapitre ferme la première séquence du guide : reconnaître ce qui existe déjà, écouter avec attention, puis distinguer ce qui a été observé, supposé, interprété, décidé ou seulement pressenti. Dans un dossier polarisé, la faiblesse la plus fréquente n’est pas seulement le manque d’information ; c’est le mélange des registres. Une méthode rigoureuse n’affaiblit pas la critique. Elle l’empêche de se dissoudre dans l’imprécision.</w:t>
      </w:r>
    </w:p>
    <w:p w14:paraId="3E4B55B3" w14:textId="77777777" w:rsidR="00DD12A9" w:rsidRPr="0012433E" w:rsidRDefault="00000000">
      <w:pPr>
        <w:pStyle w:val="Heading2"/>
        <w:rPr>
          <w:lang w:val="fr-CA"/>
        </w:rPr>
      </w:pPr>
      <w:bookmarkStart w:id="190" w:name="_38fyuxrtdpep" w:colFirst="0" w:colLast="0"/>
      <w:bookmarkStart w:id="191" w:name="_Toc230000991"/>
      <w:bookmarkEnd w:id="190"/>
      <w:r w:rsidRPr="0012433E">
        <w:rPr>
          <w:szCs w:val="26"/>
          <w:lang w:val="fr-CA"/>
        </w:rPr>
        <w:t>5.0 Objectifs du chapitre</w:t>
      </w:r>
      <w:bookmarkEnd w:id="191"/>
    </w:p>
    <w:p w14:paraId="6B237D61" w14:textId="77777777" w:rsidR="00DD12A9" w:rsidRPr="0012433E" w:rsidRDefault="00000000">
      <w:pPr>
        <w:spacing w:after="0"/>
        <w:rPr>
          <w:lang w:val="fr-CA"/>
        </w:rPr>
      </w:pPr>
      <w:r w:rsidRPr="0012433E">
        <w:rPr>
          <w:szCs w:val="21"/>
          <w:lang w:val="fr-CA"/>
        </w:rPr>
        <w:t>À la fin de ce chapitre, l’étudiant devrait être capable de :</w:t>
      </w:r>
    </w:p>
    <w:p w14:paraId="4B8DEBC6" w14:textId="77777777" w:rsidR="00DD12A9" w:rsidRPr="0012433E" w:rsidRDefault="00000000">
      <w:pPr>
        <w:numPr>
          <w:ilvl w:val="0"/>
          <w:numId w:val="12"/>
        </w:numPr>
        <w:spacing w:after="0" w:line="240" w:lineRule="auto"/>
        <w:rPr>
          <w:rFonts w:ascii="Arial" w:eastAsia="Arial" w:hAnsi="Arial" w:cs="Arial"/>
          <w:sz w:val="22"/>
          <w:szCs w:val="22"/>
          <w:lang w:val="fr-CA"/>
        </w:rPr>
      </w:pPr>
      <w:r w:rsidRPr="0012433E">
        <w:rPr>
          <w:szCs w:val="21"/>
          <w:lang w:val="fr-CA"/>
        </w:rPr>
        <w:t>séparer des énoncés courts à partir de notes, de témoignages, de documents ou d’observations ;</w:t>
      </w:r>
    </w:p>
    <w:p w14:paraId="1E9AD663" w14:textId="77777777" w:rsidR="00DD12A9" w:rsidRPr="0012433E" w:rsidRDefault="00000000">
      <w:pPr>
        <w:numPr>
          <w:ilvl w:val="0"/>
          <w:numId w:val="12"/>
        </w:numPr>
        <w:spacing w:after="0" w:line="240" w:lineRule="auto"/>
        <w:rPr>
          <w:rFonts w:ascii="Arial" w:eastAsia="Arial" w:hAnsi="Arial" w:cs="Arial"/>
          <w:sz w:val="22"/>
          <w:szCs w:val="22"/>
          <w:lang w:val="fr-CA"/>
        </w:rPr>
      </w:pPr>
      <w:r w:rsidRPr="0012433E">
        <w:rPr>
          <w:szCs w:val="21"/>
          <w:lang w:val="fr-CA"/>
        </w:rPr>
        <w:t>classer un énoncé dans une catégorie principale sans prétendre tout stabiliser trop vite ;</w:t>
      </w:r>
    </w:p>
    <w:p w14:paraId="351F4412" w14:textId="77777777" w:rsidR="00DD12A9" w:rsidRPr="0012433E" w:rsidRDefault="00000000">
      <w:pPr>
        <w:numPr>
          <w:ilvl w:val="0"/>
          <w:numId w:val="12"/>
        </w:numPr>
        <w:spacing w:after="0" w:line="240" w:lineRule="auto"/>
        <w:rPr>
          <w:rFonts w:ascii="Arial" w:eastAsia="Arial" w:hAnsi="Arial" w:cs="Arial"/>
          <w:sz w:val="22"/>
          <w:szCs w:val="22"/>
          <w:lang w:val="fr-CA"/>
        </w:rPr>
      </w:pPr>
      <w:r w:rsidRPr="0012433E">
        <w:rPr>
          <w:szCs w:val="21"/>
          <w:lang w:val="fr-CA"/>
        </w:rPr>
        <w:t>distinguer fait, hypothèse, interprétation, décision, accusation, incertitude et information sensible ;</w:t>
      </w:r>
    </w:p>
    <w:p w14:paraId="0B83318C" w14:textId="77777777" w:rsidR="00DD12A9" w:rsidRPr="0012433E" w:rsidRDefault="00000000">
      <w:pPr>
        <w:numPr>
          <w:ilvl w:val="0"/>
          <w:numId w:val="12"/>
        </w:numPr>
        <w:spacing w:after="0" w:line="240" w:lineRule="auto"/>
        <w:rPr>
          <w:rFonts w:ascii="Arial" w:eastAsia="Arial" w:hAnsi="Arial" w:cs="Arial"/>
          <w:sz w:val="22"/>
          <w:szCs w:val="22"/>
          <w:lang w:val="fr-CA"/>
        </w:rPr>
      </w:pPr>
      <w:r w:rsidRPr="0012433E">
        <w:rPr>
          <w:szCs w:val="21"/>
          <w:lang w:val="fr-CA"/>
        </w:rPr>
        <w:t>nommer ce qui doit encore être vérifié avant de reprendre un énoncé comme appui solide ;</w:t>
      </w:r>
    </w:p>
    <w:p w14:paraId="43107484" w14:textId="77777777" w:rsidR="00DD12A9" w:rsidRPr="0012433E" w:rsidRDefault="00000000">
      <w:pPr>
        <w:numPr>
          <w:ilvl w:val="0"/>
          <w:numId w:val="12"/>
        </w:numPr>
        <w:spacing w:after="0" w:line="240" w:lineRule="auto"/>
        <w:rPr>
          <w:rFonts w:ascii="Arial" w:eastAsia="Arial" w:hAnsi="Arial" w:cs="Arial"/>
          <w:sz w:val="22"/>
          <w:szCs w:val="22"/>
          <w:lang w:val="fr-CA"/>
        </w:rPr>
      </w:pPr>
      <w:r w:rsidRPr="0012433E">
        <w:rPr>
          <w:szCs w:val="21"/>
          <w:lang w:val="fr-CA"/>
        </w:rPr>
        <w:t>éviter de transformer une critique, une émotion ou une intuition en preuve totale ;</w:t>
      </w:r>
    </w:p>
    <w:p w14:paraId="6952CFAE" w14:textId="77777777" w:rsidR="00DD12A9" w:rsidRPr="0012433E" w:rsidRDefault="00000000">
      <w:pPr>
        <w:numPr>
          <w:ilvl w:val="0"/>
          <w:numId w:val="12"/>
        </w:numPr>
        <w:spacing w:after="0" w:line="240" w:lineRule="auto"/>
        <w:rPr>
          <w:rFonts w:ascii="Arial" w:eastAsia="Arial" w:hAnsi="Arial" w:cs="Arial"/>
          <w:sz w:val="22"/>
          <w:szCs w:val="22"/>
          <w:lang w:val="fr-CA"/>
        </w:rPr>
      </w:pPr>
      <w:r w:rsidRPr="0012433E">
        <w:rPr>
          <w:szCs w:val="21"/>
          <w:lang w:val="fr-CA"/>
        </w:rPr>
        <w:t>produire un tableau de classement applicable au Grand Dossier COVID.</w:t>
      </w:r>
      <w:r w:rsidRPr="0012433E">
        <w:rPr>
          <w:lang w:val="fr-CA"/>
        </w:rPr>
        <w:br w:type="page"/>
      </w:r>
    </w:p>
    <w:p w14:paraId="28F63D59" w14:textId="77777777" w:rsidR="00DD12A9" w:rsidRPr="0012433E" w:rsidRDefault="00000000">
      <w:pPr>
        <w:pStyle w:val="Heading2"/>
        <w:rPr>
          <w:lang w:val="fr-CA"/>
        </w:rPr>
      </w:pPr>
      <w:bookmarkStart w:id="192" w:name="_bvl77v151216" w:colFirst="0" w:colLast="0"/>
      <w:bookmarkStart w:id="193" w:name="_Toc230000992"/>
      <w:bookmarkEnd w:id="192"/>
      <w:r w:rsidRPr="0012433E">
        <w:rPr>
          <w:szCs w:val="26"/>
          <w:lang w:val="fr-CA"/>
        </w:rPr>
        <w:lastRenderedPageBreak/>
        <w:t>5.1 Situer — Pourquoi ce chapitre est décisif</w:t>
      </w:r>
      <w:bookmarkEnd w:id="193"/>
    </w:p>
    <w:p w14:paraId="099C51D5" w14:textId="77777777" w:rsidR="00DD12A9" w:rsidRPr="0012433E" w:rsidRDefault="00000000">
      <w:pPr>
        <w:pStyle w:val="Heading3"/>
        <w:rPr>
          <w:lang w:val="fr-CA"/>
        </w:rPr>
      </w:pPr>
      <w:bookmarkStart w:id="194" w:name="_vlsojgkwkgqu" w:colFirst="0" w:colLast="0"/>
      <w:bookmarkEnd w:id="194"/>
      <w:r w:rsidRPr="0012433E">
        <w:rPr>
          <w:szCs w:val="23"/>
          <w:lang w:val="fr-CA"/>
        </w:rPr>
        <w:t>5.1.1 La question centrale</w:t>
      </w:r>
    </w:p>
    <w:p w14:paraId="4CFC0B54" w14:textId="77777777" w:rsidR="00DD12A9" w:rsidRPr="0012433E" w:rsidRDefault="00000000">
      <w:pPr>
        <w:rPr>
          <w:lang w:val="fr-CA"/>
        </w:rPr>
      </w:pPr>
      <w:r w:rsidRPr="0012433E">
        <w:rPr>
          <w:szCs w:val="21"/>
          <w:lang w:val="fr-CA"/>
        </w:rPr>
        <w:t>Quand je formule un énoncé sur une situation complexe, de quel type d’énoncé s’agit-il exactement ?</w:t>
      </w:r>
    </w:p>
    <w:p w14:paraId="7C4B8322" w14:textId="77777777" w:rsidR="00DD12A9" w:rsidRPr="0012433E" w:rsidRDefault="00000000">
      <w:pPr>
        <w:rPr>
          <w:lang w:val="fr-CA"/>
        </w:rPr>
      </w:pPr>
      <w:r w:rsidRPr="0012433E">
        <w:rPr>
          <w:szCs w:val="21"/>
          <w:lang w:val="fr-CA"/>
        </w:rPr>
        <w:t>Cette question paraît simple. Elle est pourtant décisive. Dans beaucoup de dossiers, les phrases les plus fortes circulent plus vite que les phrases les plus solides. Une parole entendue, un extrait de consigne, une impression de terrain, une accusation publique, un souvenir précis ou une hypothèse plausible peuvent toutes contenir quelque chose d’important. Mais elles ne jouent pas le même rôle.</w:t>
      </w:r>
    </w:p>
    <w:p w14:paraId="77F2A596" w14:textId="77777777" w:rsidR="00DD12A9" w:rsidRPr="0012433E" w:rsidRDefault="00000000">
      <w:pPr>
        <w:rPr>
          <w:lang w:val="fr-CA"/>
        </w:rPr>
      </w:pPr>
      <w:r w:rsidRPr="0012433E">
        <w:rPr>
          <w:szCs w:val="21"/>
          <w:lang w:val="fr-CA"/>
        </w:rPr>
        <w:t>Dire que les consignes ont changé plusieurs fois, dire que les autorités ont menti, dire que certaines mesures ont protégé des personnes, dire que d’autres ont causé des dommages sociaux, dire qu’il fallait agir autrement : ces phrases n’appartiennent pas toutes à la même catégorie. Si elles sont traitées comme équivalentes, l’analyse devient bruyante. La critique peut alors sembler forte, tout en restant faible dans sa structure.</w:t>
      </w:r>
    </w:p>
    <w:p w14:paraId="32C75D9C" w14:textId="77777777" w:rsidR="00DD12A9" w:rsidRPr="0012433E" w:rsidRDefault="00000000">
      <w:pPr>
        <w:pStyle w:val="Heading3"/>
        <w:rPr>
          <w:lang w:val="fr-CA"/>
        </w:rPr>
      </w:pPr>
      <w:bookmarkStart w:id="195" w:name="_b86bkwywefl" w:colFirst="0" w:colLast="0"/>
      <w:bookmarkEnd w:id="195"/>
      <w:r w:rsidRPr="0012433E">
        <w:rPr>
          <w:szCs w:val="23"/>
          <w:lang w:val="fr-CA"/>
        </w:rPr>
        <w:t>5.1.2 Pourquoi la distinction renforce la critique</w:t>
      </w:r>
    </w:p>
    <w:p w14:paraId="255EF5BA" w14:textId="77777777" w:rsidR="00DD12A9" w:rsidRPr="0012433E" w:rsidRDefault="00000000">
      <w:pPr>
        <w:rPr>
          <w:lang w:val="fr-CA"/>
        </w:rPr>
      </w:pPr>
      <w:r w:rsidRPr="0012433E">
        <w:rPr>
          <w:szCs w:val="21"/>
          <w:lang w:val="fr-CA"/>
        </w:rPr>
        <w:t>Ce chapitre ne demande pas à l’étudiant de refroidir la crise ni de la rendre neutre au sens faible. Il lui demande de rendre ses énoncés inspectables.</w:t>
      </w:r>
    </w:p>
    <w:p w14:paraId="4705A20F" w14:textId="77777777" w:rsidR="00DD12A9" w:rsidRPr="0012433E" w:rsidRDefault="00000000">
      <w:pPr>
        <w:rPr>
          <w:lang w:val="fr-CA"/>
        </w:rPr>
      </w:pPr>
      <w:r w:rsidRPr="0012433E">
        <w:rPr>
          <w:szCs w:val="21"/>
          <w:lang w:val="fr-CA"/>
        </w:rPr>
        <w:t>Une critique imprécise peut être écartée facilement. Une critique mieux qualifiée oblige davantage. Dire :</w:t>
      </w:r>
    </w:p>
    <w:p w14:paraId="3E26E9D9" w14:textId="77777777" w:rsidR="00DD12A9" w:rsidRPr="0012433E" w:rsidRDefault="00000000">
      <w:pPr>
        <w:rPr>
          <w:lang w:val="fr-CA"/>
        </w:rPr>
      </w:pPr>
      <w:r w:rsidRPr="0012433E">
        <w:rPr>
          <w:szCs w:val="21"/>
          <w:lang w:val="fr-CA"/>
        </w:rPr>
        <w:t>les autorités ont menti</w:t>
      </w:r>
    </w:p>
    <w:p w14:paraId="75E5FFD9" w14:textId="77777777" w:rsidR="00DD12A9" w:rsidRPr="0012433E" w:rsidRDefault="00000000">
      <w:pPr>
        <w:rPr>
          <w:lang w:val="fr-CA"/>
        </w:rPr>
      </w:pPr>
      <w:r w:rsidRPr="0012433E">
        <w:rPr>
          <w:szCs w:val="21"/>
          <w:lang w:val="fr-CA"/>
        </w:rPr>
        <w:t>n’a pas la même force que dire :</w:t>
      </w:r>
    </w:p>
    <w:p w14:paraId="139515C1" w14:textId="77777777" w:rsidR="00DD12A9" w:rsidRPr="0012433E" w:rsidRDefault="00000000">
      <w:pPr>
        <w:rPr>
          <w:lang w:val="fr-CA"/>
        </w:rPr>
      </w:pPr>
      <w:r w:rsidRPr="0012433E">
        <w:rPr>
          <w:szCs w:val="21"/>
          <w:lang w:val="fr-CA"/>
        </w:rPr>
        <w:t>telle autorité a affirmé ceci à telle date, alors que tel document disponible à ce moment montrait déjà autre chose.</w:t>
      </w:r>
    </w:p>
    <w:p w14:paraId="59705292" w14:textId="77777777" w:rsidR="00DD12A9" w:rsidRPr="0012433E" w:rsidRDefault="00000000">
      <w:pPr>
        <w:rPr>
          <w:lang w:val="fr-CA"/>
        </w:rPr>
      </w:pPr>
      <w:r w:rsidRPr="0012433E">
        <w:rPr>
          <w:szCs w:val="21"/>
          <w:lang w:val="fr-CA"/>
        </w:rPr>
        <w:t>La seconde formulation ne diminue pas la critique. Elle la rend vérifiable, discutable et plus difficile à balayer.</w:t>
      </w:r>
    </w:p>
    <w:p w14:paraId="46E1AF4D" w14:textId="77777777" w:rsidR="0012433E" w:rsidRDefault="0012433E">
      <w:pPr>
        <w:spacing w:after="0" w:line="276" w:lineRule="auto"/>
        <w:rPr>
          <w:b/>
          <w:bCs/>
          <w:sz w:val="23"/>
          <w:szCs w:val="23"/>
          <w:lang w:val="fr-CA"/>
        </w:rPr>
      </w:pPr>
      <w:bookmarkStart w:id="196" w:name="_7t80t8573fon" w:colFirst="0" w:colLast="0"/>
      <w:bookmarkEnd w:id="196"/>
      <w:r>
        <w:rPr>
          <w:szCs w:val="23"/>
          <w:lang w:val="fr-CA"/>
        </w:rPr>
        <w:br w:type="page"/>
      </w:r>
    </w:p>
    <w:p w14:paraId="451C937D" w14:textId="120437E9" w:rsidR="00DD12A9" w:rsidRPr="0012433E" w:rsidRDefault="00000000">
      <w:pPr>
        <w:pStyle w:val="Heading3"/>
        <w:rPr>
          <w:lang w:val="fr-CA"/>
        </w:rPr>
      </w:pPr>
      <w:r w:rsidRPr="0012433E">
        <w:rPr>
          <w:szCs w:val="23"/>
          <w:lang w:val="fr-CA"/>
        </w:rPr>
        <w:lastRenderedPageBreak/>
        <w:t>5.1.3 Lien avec le chapitre précédent</w:t>
      </w:r>
    </w:p>
    <w:p w14:paraId="74530430" w14:textId="77777777" w:rsidR="00DD12A9" w:rsidRPr="0012433E" w:rsidRDefault="00000000">
      <w:pPr>
        <w:rPr>
          <w:lang w:val="fr-CA"/>
        </w:rPr>
      </w:pPr>
      <w:r w:rsidRPr="0012433E">
        <w:rPr>
          <w:szCs w:val="21"/>
          <w:lang w:val="fr-CA"/>
        </w:rPr>
        <w:t>Le chapitre 4 apprenait à écouter sans conclure trop vite. Le chapitre 5 poursuit ce geste. Écouter avec attention ne suffit pas. Il faut encore éviter de transformer trop vite l’écoute en conclusion.</w:t>
      </w:r>
    </w:p>
    <w:p w14:paraId="2FD4A737" w14:textId="77777777" w:rsidR="00DD12A9" w:rsidRPr="0012433E" w:rsidRDefault="00000000">
      <w:pPr>
        <w:rPr>
          <w:lang w:val="fr-CA"/>
        </w:rPr>
      </w:pPr>
      <w:r w:rsidRPr="0012433E">
        <w:rPr>
          <w:szCs w:val="21"/>
          <w:lang w:val="fr-CA"/>
        </w:rPr>
        <w:t>Une parole n’est pas un fait automatique. Un silence n’est pas une preuve de consentement. Une impression forte n’est pas encore une démonstration. Une hypothèse utile n’est pas encore une vérité. Une interprétation convaincante doit rester contestable ou vérifiable. C’est ce passage qui prépare une compréhension plus prudente.</w:t>
      </w:r>
    </w:p>
    <w:p w14:paraId="0C1FB38A" w14:textId="77777777" w:rsidR="00DD12A9" w:rsidRPr="0012433E" w:rsidRDefault="00000000">
      <w:pPr>
        <w:pStyle w:val="Heading3"/>
        <w:rPr>
          <w:lang w:val="fr-CA"/>
        </w:rPr>
      </w:pPr>
      <w:bookmarkStart w:id="197" w:name="_7ojt3ucunfvp" w:colFirst="0" w:colLast="0"/>
      <w:bookmarkEnd w:id="197"/>
      <w:r w:rsidRPr="0012433E">
        <w:rPr>
          <w:szCs w:val="23"/>
          <w:lang w:val="fr-CA"/>
        </w:rPr>
        <w:t>5.1.4 Application au Grand Dossier COVID</w:t>
      </w:r>
    </w:p>
    <w:p w14:paraId="37375E58" w14:textId="77777777" w:rsidR="00DD12A9" w:rsidRDefault="00000000">
      <w:pPr>
        <w:spacing w:after="0"/>
      </w:pPr>
      <w:r w:rsidRPr="0012433E">
        <w:rPr>
          <w:szCs w:val="21"/>
          <w:lang w:val="fr-CA"/>
        </w:rPr>
        <w:t xml:space="preserve">Dans le Grand Dossier COVID, cette opération est indispensable. </w:t>
      </w:r>
      <w:r>
        <w:rPr>
          <w:szCs w:val="21"/>
        </w:rPr>
        <w:t>Le dossier contient :</w:t>
      </w:r>
    </w:p>
    <w:p w14:paraId="622B2C0F" w14:textId="77777777" w:rsidR="00DD12A9" w:rsidRDefault="00000000">
      <w:pPr>
        <w:numPr>
          <w:ilvl w:val="0"/>
          <w:numId w:val="12"/>
        </w:numPr>
        <w:spacing w:after="0" w:line="240" w:lineRule="auto"/>
        <w:rPr>
          <w:rFonts w:ascii="Arial" w:eastAsia="Arial" w:hAnsi="Arial" w:cs="Arial"/>
          <w:sz w:val="22"/>
          <w:szCs w:val="22"/>
        </w:rPr>
      </w:pPr>
      <w:r>
        <w:rPr>
          <w:szCs w:val="21"/>
        </w:rPr>
        <w:t>des faits documentables ;</w:t>
      </w:r>
    </w:p>
    <w:p w14:paraId="2D463057" w14:textId="77777777" w:rsidR="00DD12A9" w:rsidRDefault="00000000">
      <w:pPr>
        <w:numPr>
          <w:ilvl w:val="0"/>
          <w:numId w:val="12"/>
        </w:numPr>
        <w:spacing w:after="0" w:line="240" w:lineRule="auto"/>
        <w:rPr>
          <w:rFonts w:ascii="Arial" w:eastAsia="Arial" w:hAnsi="Arial" w:cs="Arial"/>
          <w:sz w:val="22"/>
          <w:szCs w:val="22"/>
        </w:rPr>
      </w:pPr>
      <w:r>
        <w:rPr>
          <w:szCs w:val="21"/>
        </w:rPr>
        <w:t>des hypothèses scientifiques ;</w:t>
      </w:r>
    </w:p>
    <w:p w14:paraId="78B93ADD" w14:textId="77777777" w:rsidR="00DD12A9" w:rsidRDefault="00000000">
      <w:pPr>
        <w:numPr>
          <w:ilvl w:val="0"/>
          <w:numId w:val="12"/>
        </w:numPr>
        <w:spacing w:after="0" w:line="240" w:lineRule="auto"/>
        <w:rPr>
          <w:rFonts w:ascii="Arial" w:eastAsia="Arial" w:hAnsi="Arial" w:cs="Arial"/>
          <w:sz w:val="22"/>
          <w:szCs w:val="22"/>
        </w:rPr>
      </w:pPr>
      <w:r>
        <w:rPr>
          <w:szCs w:val="21"/>
        </w:rPr>
        <w:t>des interprétations politiques ;</w:t>
      </w:r>
    </w:p>
    <w:p w14:paraId="75143880" w14:textId="77777777" w:rsidR="00DD12A9" w:rsidRDefault="00000000">
      <w:pPr>
        <w:numPr>
          <w:ilvl w:val="0"/>
          <w:numId w:val="12"/>
        </w:numPr>
        <w:spacing w:after="0" w:line="240" w:lineRule="auto"/>
        <w:rPr>
          <w:rFonts w:ascii="Arial" w:eastAsia="Arial" w:hAnsi="Arial" w:cs="Arial"/>
          <w:sz w:val="22"/>
          <w:szCs w:val="22"/>
        </w:rPr>
      </w:pPr>
      <w:r>
        <w:rPr>
          <w:szCs w:val="21"/>
        </w:rPr>
        <w:t>des décisions administratives ;</w:t>
      </w:r>
    </w:p>
    <w:p w14:paraId="23C88F65" w14:textId="77777777" w:rsidR="00DD12A9" w:rsidRDefault="00000000">
      <w:pPr>
        <w:numPr>
          <w:ilvl w:val="0"/>
          <w:numId w:val="12"/>
        </w:numPr>
        <w:spacing w:after="0" w:line="240" w:lineRule="auto"/>
        <w:rPr>
          <w:rFonts w:ascii="Arial" w:eastAsia="Arial" w:hAnsi="Arial" w:cs="Arial"/>
          <w:sz w:val="22"/>
          <w:szCs w:val="22"/>
        </w:rPr>
      </w:pPr>
      <w:r>
        <w:rPr>
          <w:szCs w:val="21"/>
        </w:rPr>
        <w:t>des jugements moraux ;</w:t>
      </w:r>
    </w:p>
    <w:p w14:paraId="6031EA22" w14:textId="77777777" w:rsidR="00DD12A9" w:rsidRDefault="00000000">
      <w:pPr>
        <w:numPr>
          <w:ilvl w:val="0"/>
          <w:numId w:val="12"/>
        </w:numPr>
        <w:spacing w:after="0" w:line="240" w:lineRule="auto"/>
        <w:rPr>
          <w:rFonts w:ascii="Arial" w:eastAsia="Arial" w:hAnsi="Arial" w:cs="Arial"/>
          <w:sz w:val="22"/>
          <w:szCs w:val="22"/>
        </w:rPr>
      </w:pPr>
      <w:r>
        <w:rPr>
          <w:szCs w:val="21"/>
        </w:rPr>
        <w:t>des accusations ;</w:t>
      </w:r>
    </w:p>
    <w:p w14:paraId="75F00F63" w14:textId="77777777" w:rsidR="00DD12A9" w:rsidRDefault="00000000">
      <w:pPr>
        <w:numPr>
          <w:ilvl w:val="0"/>
          <w:numId w:val="12"/>
        </w:numPr>
        <w:spacing w:after="0" w:line="240" w:lineRule="auto"/>
        <w:rPr>
          <w:rFonts w:ascii="Arial" w:eastAsia="Arial" w:hAnsi="Arial" w:cs="Arial"/>
          <w:sz w:val="22"/>
          <w:szCs w:val="22"/>
        </w:rPr>
      </w:pPr>
      <w:r>
        <w:rPr>
          <w:szCs w:val="21"/>
        </w:rPr>
        <w:t>des récits concurrents ;</w:t>
      </w:r>
    </w:p>
    <w:p w14:paraId="158B3E88" w14:textId="77777777" w:rsidR="00DD12A9" w:rsidRDefault="00000000">
      <w:pPr>
        <w:numPr>
          <w:ilvl w:val="0"/>
          <w:numId w:val="12"/>
        </w:numPr>
        <w:spacing w:after="0" w:line="240" w:lineRule="auto"/>
        <w:rPr>
          <w:rFonts w:ascii="Arial" w:eastAsia="Arial" w:hAnsi="Arial" w:cs="Arial"/>
          <w:sz w:val="22"/>
          <w:szCs w:val="22"/>
        </w:rPr>
      </w:pPr>
      <w:r>
        <w:rPr>
          <w:szCs w:val="21"/>
        </w:rPr>
        <w:t>des zones d’incertitude ;</w:t>
      </w:r>
    </w:p>
    <w:p w14:paraId="19EA9ABC" w14:textId="77777777" w:rsidR="00DD12A9" w:rsidRDefault="00000000">
      <w:pPr>
        <w:numPr>
          <w:ilvl w:val="0"/>
          <w:numId w:val="12"/>
        </w:numPr>
        <w:spacing w:after="80" w:line="240" w:lineRule="auto"/>
        <w:rPr>
          <w:rFonts w:ascii="Arial" w:eastAsia="Arial" w:hAnsi="Arial" w:cs="Arial"/>
          <w:sz w:val="22"/>
          <w:szCs w:val="22"/>
        </w:rPr>
      </w:pPr>
      <w:r>
        <w:rPr>
          <w:szCs w:val="21"/>
        </w:rPr>
        <w:t>des informations sensibles.</w:t>
      </w:r>
    </w:p>
    <w:p w14:paraId="583EE208" w14:textId="77777777" w:rsidR="00DD12A9" w:rsidRPr="0012433E" w:rsidRDefault="00000000">
      <w:pPr>
        <w:rPr>
          <w:lang w:val="fr-CA"/>
        </w:rPr>
      </w:pPr>
      <w:r w:rsidRPr="0012433E">
        <w:rPr>
          <w:szCs w:val="21"/>
          <w:lang w:val="fr-CA"/>
        </w:rPr>
        <w:t>Le travail de ce chapitre n’est pas encore de trancher tout le dossier. Il est de commencer à démêler ce mélange. Le cas filé prévoit explicitement ce travail de classement pour éviter qu’une crise polarisée soit reprise comme un bloc indistinct.</w:t>
      </w:r>
      <w:r w:rsidRPr="0012433E">
        <w:rPr>
          <w:lang w:val="fr-CA"/>
        </w:rPr>
        <w:br w:type="page"/>
      </w:r>
    </w:p>
    <w:p w14:paraId="7F722E89" w14:textId="77777777" w:rsidR="00DD12A9" w:rsidRPr="0012433E" w:rsidRDefault="00000000">
      <w:pPr>
        <w:pStyle w:val="Heading2"/>
        <w:rPr>
          <w:lang w:val="fr-CA"/>
        </w:rPr>
      </w:pPr>
      <w:bookmarkStart w:id="198" w:name="_ifmkx17sjpn" w:colFirst="0" w:colLast="0"/>
      <w:bookmarkStart w:id="199" w:name="_Toc230000993"/>
      <w:bookmarkEnd w:id="198"/>
      <w:r w:rsidRPr="0012433E">
        <w:rPr>
          <w:szCs w:val="26"/>
          <w:lang w:val="fr-CA"/>
        </w:rPr>
        <w:lastRenderedPageBreak/>
        <w:t>5.2 Distinguer — Les catégories à garder visibles</w:t>
      </w:r>
      <w:bookmarkEnd w:id="199"/>
    </w:p>
    <w:p w14:paraId="5A70319B" w14:textId="77777777" w:rsidR="00DD12A9" w:rsidRPr="0012433E" w:rsidRDefault="00000000">
      <w:pPr>
        <w:pStyle w:val="Heading3"/>
        <w:rPr>
          <w:lang w:val="fr-CA"/>
        </w:rPr>
      </w:pPr>
      <w:bookmarkStart w:id="200" w:name="_vx273x4eyvmd" w:colFirst="0" w:colLast="0"/>
      <w:bookmarkEnd w:id="200"/>
      <w:r w:rsidRPr="0012433E">
        <w:rPr>
          <w:szCs w:val="23"/>
          <w:lang w:val="fr-CA"/>
        </w:rPr>
        <w:t>5.2.1 Le principe général</w:t>
      </w:r>
    </w:p>
    <w:p w14:paraId="1D2C009F" w14:textId="77777777" w:rsidR="00DD12A9" w:rsidRPr="0012433E" w:rsidRDefault="00000000">
      <w:pPr>
        <w:rPr>
          <w:lang w:val="fr-CA"/>
        </w:rPr>
      </w:pPr>
      <w:r w:rsidRPr="0012433E">
        <w:rPr>
          <w:szCs w:val="21"/>
          <w:lang w:val="fr-CA"/>
        </w:rPr>
        <w:t>Comprendre une situation ne veut pas dire avoir une opinion forte sur elle. Comprendre commence souvent par classer prudemment ce que l’on sait, ce que l’on croit savoir, ce que l’on interprète et ce qui reste à vérifier.</w:t>
      </w:r>
    </w:p>
    <w:p w14:paraId="3C208A29" w14:textId="77777777" w:rsidR="00DD12A9" w:rsidRDefault="00000000">
      <w:pPr>
        <w:pStyle w:val="Heading3"/>
      </w:pPr>
      <w:bookmarkStart w:id="201" w:name="_kv47w2in6e6z" w:colFirst="0" w:colLast="0"/>
      <w:bookmarkEnd w:id="201"/>
      <w:r>
        <w:rPr>
          <w:szCs w:val="23"/>
        </w:rPr>
        <w:t>5.2.2 Les catégories principales</w:t>
      </w:r>
    </w:p>
    <w:tbl>
      <w:tblPr>
        <w:tblStyle w:val="af"/>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41"/>
        <w:gridCol w:w="3032"/>
        <w:gridCol w:w="2580"/>
      </w:tblGrid>
      <w:tr w:rsidR="00DD12A9" w14:paraId="0DED11F8"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47611BCA" w14:textId="77777777" w:rsidR="00DD12A9" w:rsidRDefault="00000000">
            <w:pPr>
              <w:spacing w:after="40" w:line="240" w:lineRule="auto"/>
              <w:rPr>
                <w:b/>
                <w:bCs/>
              </w:rPr>
            </w:pPr>
            <w:r>
              <w:rPr>
                <w:b/>
                <w:bCs/>
                <w:color w:val="FFFFFF"/>
                <w:sz w:val="19"/>
              </w:rPr>
              <w:t>Catégorie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7373E680" w14:textId="77777777" w:rsidR="00DD12A9" w:rsidRDefault="00000000">
            <w:pPr>
              <w:spacing w:after="40" w:line="240" w:lineRule="auto"/>
              <w:rPr>
                <w:b/>
                <w:bCs/>
              </w:rPr>
            </w:pPr>
            <w:r>
              <w:rPr>
                <w:b/>
                <w:bCs/>
                <w:color w:val="FFFFFF"/>
                <w:sz w:val="19"/>
              </w:rPr>
              <w:t>Définition de travail</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405EBFB3" w14:textId="77777777" w:rsidR="00DD12A9" w:rsidRDefault="00000000">
            <w:pPr>
              <w:spacing w:after="40" w:line="240" w:lineRule="auto"/>
              <w:rPr>
                <w:b/>
                <w:bCs/>
              </w:rPr>
            </w:pPr>
            <w:r>
              <w:rPr>
                <w:b/>
                <w:bCs/>
                <w:color w:val="FFFFFF"/>
                <w:sz w:val="19"/>
              </w:rPr>
              <w:t>Question à poser</w:t>
            </w:r>
          </w:p>
        </w:tc>
      </w:tr>
      <w:tr w:rsidR="00DD12A9" w:rsidRPr="00884602" w14:paraId="54982345"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AD705B3" w14:textId="77777777" w:rsidR="00DD12A9" w:rsidRDefault="00000000">
            <w:pPr>
              <w:spacing w:after="40" w:line="240" w:lineRule="auto"/>
            </w:pPr>
            <w:r>
              <w:rPr>
                <w:sz w:val="19"/>
              </w:rPr>
              <w:t>Fait</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6027D1F" w14:textId="77777777" w:rsidR="00DD12A9" w:rsidRPr="0012433E" w:rsidRDefault="00000000">
            <w:pPr>
              <w:spacing w:after="40" w:line="240" w:lineRule="auto"/>
              <w:rPr>
                <w:lang w:val="fr-CA"/>
              </w:rPr>
            </w:pPr>
            <w:r w:rsidRPr="0012433E">
              <w:rPr>
                <w:sz w:val="19"/>
                <w:lang w:val="fr-CA"/>
              </w:rPr>
              <w:t>Énoncé appuyé par une trace, une observation située ou un document vérifiable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886C09E" w14:textId="77777777" w:rsidR="00DD12A9" w:rsidRPr="0012433E" w:rsidRDefault="00000000">
            <w:pPr>
              <w:spacing w:after="40" w:line="240" w:lineRule="auto"/>
              <w:rPr>
                <w:lang w:val="fr-CA"/>
              </w:rPr>
            </w:pPr>
            <w:r w:rsidRPr="0012433E">
              <w:rPr>
                <w:sz w:val="19"/>
                <w:lang w:val="fr-CA"/>
              </w:rPr>
              <w:t>Qu’est-ce qui permet de l’établir ?</w:t>
            </w:r>
          </w:p>
        </w:tc>
      </w:tr>
      <w:tr w:rsidR="00DD12A9" w:rsidRPr="00884602" w14:paraId="45DF1140"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B8DFEE8" w14:textId="77777777" w:rsidR="00DD12A9" w:rsidRDefault="00000000">
            <w:pPr>
              <w:spacing w:after="40" w:line="240" w:lineRule="auto"/>
            </w:pPr>
            <w:r>
              <w:rPr>
                <w:sz w:val="19"/>
              </w:rPr>
              <w:t>Hypothèse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178F940" w14:textId="77777777" w:rsidR="00DD12A9" w:rsidRPr="0012433E" w:rsidRDefault="00000000">
            <w:pPr>
              <w:spacing w:after="40" w:line="240" w:lineRule="auto"/>
              <w:rPr>
                <w:lang w:val="fr-CA"/>
              </w:rPr>
            </w:pPr>
            <w:r w:rsidRPr="0012433E">
              <w:rPr>
                <w:sz w:val="19"/>
                <w:lang w:val="fr-CA"/>
              </w:rPr>
              <w:t>Explication possible, relation plausible, proposition à tester</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8FEE68A" w14:textId="77777777" w:rsidR="00DD12A9" w:rsidRPr="0012433E" w:rsidRDefault="00000000">
            <w:pPr>
              <w:spacing w:after="40" w:line="240" w:lineRule="auto"/>
              <w:rPr>
                <w:lang w:val="fr-CA"/>
              </w:rPr>
            </w:pPr>
            <w:r w:rsidRPr="0012433E">
              <w:rPr>
                <w:sz w:val="19"/>
                <w:lang w:val="fr-CA"/>
              </w:rPr>
              <w:t>Qu’est-ce qui la rend plausible ? Qu’est-ce qui pourrait la contredire ?</w:t>
            </w:r>
          </w:p>
        </w:tc>
      </w:tr>
      <w:tr w:rsidR="00DD12A9" w:rsidRPr="00884602" w14:paraId="5F576DBC"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9A5AB47" w14:textId="77777777" w:rsidR="00DD12A9" w:rsidRDefault="00000000">
            <w:pPr>
              <w:spacing w:after="40" w:line="240" w:lineRule="auto"/>
            </w:pPr>
            <w:r>
              <w:rPr>
                <w:sz w:val="19"/>
              </w:rPr>
              <w:t>Interprétation</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3A89345" w14:textId="77777777" w:rsidR="00DD12A9" w:rsidRPr="0012433E" w:rsidRDefault="00000000">
            <w:pPr>
              <w:spacing w:after="40" w:line="240" w:lineRule="auto"/>
              <w:rPr>
                <w:lang w:val="fr-CA"/>
              </w:rPr>
            </w:pPr>
            <w:r w:rsidRPr="0012433E">
              <w:rPr>
                <w:sz w:val="19"/>
                <w:lang w:val="fr-CA"/>
              </w:rPr>
              <w:t>Lecture du sens d’une situation, d’un geste, d’une décision ou d’un ensemble de faits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52674B0" w14:textId="77777777" w:rsidR="00DD12A9" w:rsidRPr="0012433E" w:rsidRDefault="00000000">
            <w:pPr>
              <w:spacing w:after="40" w:line="240" w:lineRule="auto"/>
              <w:rPr>
                <w:lang w:val="fr-CA"/>
              </w:rPr>
            </w:pPr>
            <w:r w:rsidRPr="0012433E">
              <w:rPr>
                <w:sz w:val="19"/>
                <w:lang w:val="fr-CA"/>
              </w:rPr>
              <w:t>Sur quoi repose cette lecture ? Quelles autres lectures sont possibles ?</w:t>
            </w:r>
          </w:p>
        </w:tc>
      </w:tr>
      <w:tr w:rsidR="00DD12A9" w:rsidRPr="00884602" w14:paraId="659620C2"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3819B16B" w14:textId="77777777" w:rsidR="00DD12A9" w:rsidRDefault="00000000">
            <w:pPr>
              <w:spacing w:after="40" w:line="240" w:lineRule="auto"/>
            </w:pPr>
            <w:r>
              <w:rPr>
                <w:sz w:val="19"/>
              </w:rPr>
              <w:t>Décision ou option</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CB833D5" w14:textId="77777777" w:rsidR="00DD12A9" w:rsidRPr="0012433E" w:rsidRDefault="00000000">
            <w:pPr>
              <w:spacing w:after="40" w:line="240" w:lineRule="auto"/>
              <w:rPr>
                <w:lang w:val="fr-CA"/>
              </w:rPr>
            </w:pPr>
            <w:r w:rsidRPr="0012433E">
              <w:rPr>
                <w:sz w:val="19"/>
                <w:lang w:val="fr-CA"/>
              </w:rPr>
              <w:t>Orientation vers une action à poser, maintenir, modifier ou abandonner</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1A943AD" w14:textId="77777777" w:rsidR="00DD12A9" w:rsidRPr="0012433E" w:rsidRDefault="00000000">
            <w:pPr>
              <w:spacing w:after="40" w:line="240" w:lineRule="auto"/>
              <w:rPr>
                <w:lang w:val="fr-CA"/>
              </w:rPr>
            </w:pPr>
            <w:r w:rsidRPr="0012433E">
              <w:rPr>
                <w:sz w:val="19"/>
                <w:lang w:val="fr-CA"/>
              </w:rPr>
              <w:t>Quelles options sont comparées ? Selon quels critères ?</w:t>
            </w:r>
          </w:p>
        </w:tc>
      </w:tr>
      <w:tr w:rsidR="00DD12A9" w14:paraId="1396D984"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B73954E" w14:textId="77777777" w:rsidR="00DD12A9" w:rsidRDefault="00000000">
            <w:pPr>
              <w:spacing w:after="40" w:line="240" w:lineRule="auto"/>
            </w:pPr>
            <w:r>
              <w:rPr>
                <w:sz w:val="19"/>
              </w:rPr>
              <w:t>Accusation</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C33C194" w14:textId="77777777" w:rsidR="00DD12A9" w:rsidRPr="0012433E" w:rsidRDefault="00000000">
            <w:pPr>
              <w:spacing w:after="40" w:line="240" w:lineRule="auto"/>
              <w:rPr>
                <w:lang w:val="fr-CA"/>
              </w:rPr>
            </w:pPr>
            <w:r w:rsidRPr="0012433E">
              <w:rPr>
                <w:sz w:val="19"/>
                <w:lang w:val="fr-CA"/>
              </w:rPr>
              <w:t>Énoncé qui impute une faute, une intention ou une responsabilité grave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896285A" w14:textId="77777777" w:rsidR="00DD12A9" w:rsidRDefault="00000000">
            <w:pPr>
              <w:spacing w:after="40" w:line="240" w:lineRule="auto"/>
            </w:pPr>
            <w:r w:rsidRPr="0012433E">
              <w:rPr>
                <w:sz w:val="19"/>
                <w:lang w:val="fr-CA"/>
              </w:rPr>
              <w:t xml:space="preserve">Qui est visé ? Quel acte précis ? </w:t>
            </w:r>
            <w:r>
              <w:rPr>
                <w:sz w:val="19"/>
              </w:rPr>
              <w:t>Quelle preuve ?</w:t>
            </w:r>
          </w:p>
        </w:tc>
      </w:tr>
      <w:tr w:rsidR="00DD12A9" w:rsidRPr="00884602" w14:paraId="0390BDE7"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D23681C" w14:textId="77777777" w:rsidR="00DD12A9" w:rsidRDefault="00000000">
            <w:pPr>
              <w:spacing w:after="40" w:line="240" w:lineRule="auto"/>
            </w:pPr>
            <w:r>
              <w:rPr>
                <w:sz w:val="19"/>
              </w:rPr>
              <w:t>Incertitude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25DB4C3" w14:textId="77777777" w:rsidR="00DD12A9" w:rsidRPr="0012433E" w:rsidRDefault="00000000">
            <w:pPr>
              <w:spacing w:after="40" w:line="240" w:lineRule="auto"/>
              <w:rPr>
                <w:lang w:val="fr-CA"/>
              </w:rPr>
            </w:pPr>
            <w:r w:rsidRPr="0012433E">
              <w:rPr>
                <w:sz w:val="19"/>
                <w:lang w:val="fr-CA"/>
              </w:rPr>
              <w:t>Zone encore ouverte, ambiguë ou partiellement connue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FEC9EB2" w14:textId="77777777" w:rsidR="00DD12A9" w:rsidRPr="0012433E" w:rsidRDefault="00000000">
            <w:pPr>
              <w:spacing w:after="40" w:line="240" w:lineRule="auto"/>
              <w:rPr>
                <w:lang w:val="fr-CA"/>
              </w:rPr>
            </w:pPr>
            <w:r w:rsidRPr="0012433E">
              <w:rPr>
                <w:sz w:val="19"/>
                <w:lang w:val="fr-CA"/>
              </w:rPr>
              <w:t>Que manque-t-il pour mieux comprendre ?</w:t>
            </w:r>
          </w:p>
        </w:tc>
      </w:tr>
      <w:tr w:rsidR="00DD12A9" w:rsidRPr="00884602" w14:paraId="26A20380"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2D1F2F9" w14:textId="77777777" w:rsidR="00DD12A9" w:rsidRDefault="00000000">
            <w:pPr>
              <w:spacing w:after="40" w:line="240" w:lineRule="auto"/>
            </w:pPr>
            <w:r>
              <w:rPr>
                <w:sz w:val="19"/>
              </w:rPr>
              <w:t>Information sensible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B63332B" w14:textId="77777777" w:rsidR="00DD12A9" w:rsidRPr="0012433E" w:rsidRDefault="00000000">
            <w:pPr>
              <w:spacing w:after="40" w:line="240" w:lineRule="auto"/>
              <w:rPr>
                <w:lang w:val="fr-CA"/>
              </w:rPr>
            </w:pPr>
            <w:r w:rsidRPr="0012433E">
              <w:rPr>
                <w:sz w:val="19"/>
                <w:lang w:val="fr-CA"/>
              </w:rPr>
              <w:t>Élément dont l’usage, le partage ou la diffusion exige une précaution particulière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7AEC400" w14:textId="77777777" w:rsidR="00DD12A9" w:rsidRPr="0012433E" w:rsidRDefault="00000000">
            <w:pPr>
              <w:spacing w:after="40" w:line="240" w:lineRule="auto"/>
              <w:rPr>
                <w:lang w:val="fr-CA"/>
              </w:rPr>
            </w:pPr>
            <w:r w:rsidRPr="0012433E">
              <w:rPr>
                <w:sz w:val="19"/>
                <w:lang w:val="fr-CA"/>
              </w:rPr>
              <w:t>Qui pourrait être exposé, stigmatisé ou lésé par sa reprise ?</w:t>
            </w:r>
          </w:p>
        </w:tc>
      </w:tr>
    </w:tbl>
    <w:p w14:paraId="306D14A0" w14:textId="77777777" w:rsidR="00DD12A9" w:rsidRPr="0012433E" w:rsidRDefault="00000000">
      <w:pPr>
        <w:rPr>
          <w:lang w:val="fr-CA"/>
        </w:rPr>
      </w:pPr>
      <w:r w:rsidRPr="0012433E">
        <w:rPr>
          <w:szCs w:val="21"/>
          <w:lang w:val="fr-CA"/>
        </w:rPr>
        <w:t>Ces catégories ne servent pas à tout figer. Elles servent à ne pas confondre les niveaux d’énoncé. Un même matériau peut parfois toucher plusieurs catégories, mais l’étudiant doit alors choisir la catégorie principale et justifier son choix.</w:t>
      </w:r>
    </w:p>
    <w:p w14:paraId="63BD10C5" w14:textId="77777777" w:rsidR="00DD12A9" w:rsidRPr="0012433E" w:rsidRDefault="00000000">
      <w:pPr>
        <w:pStyle w:val="Heading3"/>
        <w:rPr>
          <w:lang w:val="fr-CA"/>
        </w:rPr>
      </w:pPr>
      <w:bookmarkStart w:id="202" w:name="_e2cxz8t17dtz" w:colFirst="0" w:colLast="0"/>
      <w:bookmarkEnd w:id="202"/>
      <w:r w:rsidRPr="0012433E">
        <w:rPr>
          <w:szCs w:val="23"/>
          <w:lang w:val="fr-CA"/>
        </w:rPr>
        <w:lastRenderedPageBreak/>
        <w:t>5.2.3 Ce qu’il ne faut pas confondre</w:t>
      </w:r>
    </w:p>
    <w:tbl>
      <w:tblPr>
        <w:tblStyle w:val="af0"/>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998"/>
        <w:gridCol w:w="4055"/>
      </w:tblGrid>
      <w:tr w:rsidR="00DD12A9" w14:paraId="1B8E97F6"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67393CD1" w14:textId="77777777" w:rsidR="00DD12A9" w:rsidRDefault="00000000">
            <w:pPr>
              <w:spacing w:after="40" w:line="240" w:lineRule="auto"/>
              <w:rPr>
                <w:b/>
                <w:bCs/>
              </w:rPr>
            </w:pPr>
            <w:r>
              <w:rPr>
                <w:b/>
                <w:bCs/>
                <w:color w:val="FFFFFF"/>
                <w:sz w:val="19"/>
              </w:rPr>
              <w:t>À ne pas confondre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19DF034E" w14:textId="77777777" w:rsidR="00DD12A9" w:rsidRDefault="00000000">
            <w:pPr>
              <w:spacing w:after="40" w:line="240" w:lineRule="auto"/>
              <w:rPr>
                <w:b/>
                <w:bCs/>
              </w:rPr>
            </w:pPr>
            <w:r>
              <w:rPr>
                <w:b/>
                <w:bCs/>
                <w:color w:val="FFFFFF"/>
                <w:sz w:val="19"/>
              </w:rPr>
              <w:t>Pourquoi c’est important</w:t>
            </w:r>
          </w:p>
        </w:tc>
      </w:tr>
      <w:tr w:rsidR="00DD12A9" w:rsidRPr="00884602" w14:paraId="2C4E008A"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8687CED" w14:textId="77777777" w:rsidR="00DD12A9" w:rsidRDefault="00000000">
            <w:pPr>
              <w:spacing w:after="40" w:line="240" w:lineRule="auto"/>
            </w:pPr>
            <w:r>
              <w:rPr>
                <w:sz w:val="19"/>
              </w:rPr>
              <w:t>Fait / hypothèse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B8D71A7" w14:textId="77777777" w:rsidR="00DD12A9" w:rsidRPr="0012433E" w:rsidRDefault="00000000">
            <w:pPr>
              <w:spacing w:after="40" w:line="240" w:lineRule="auto"/>
              <w:rPr>
                <w:lang w:val="fr-CA"/>
              </w:rPr>
            </w:pPr>
            <w:r w:rsidRPr="0012433E">
              <w:rPr>
                <w:sz w:val="19"/>
                <w:lang w:val="fr-CA"/>
              </w:rPr>
              <w:t>Une explication plausible ne doit pas être présentée comme une certitude</w:t>
            </w:r>
          </w:p>
        </w:tc>
      </w:tr>
      <w:tr w:rsidR="00DD12A9" w:rsidRPr="00884602" w14:paraId="23646C89"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7778520" w14:textId="77777777" w:rsidR="00DD12A9" w:rsidRDefault="00000000">
            <w:pPr>
              <w:spacing w:after="40" w:line="240" w:lineRule="auto"/>
            </w:pPr>
            <w:r>
              <w:rPr>
                <w:sz w:val="19"/>
              </w:rPr>
              <w:t>Hypothèse / interprétation</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F3AF20B" w14:textId="77777777" w:rsidR="00DD12A9" w:rsidRPr="0012433E" w:rsidRDefault="00000000">
            <w:pPr>
              <w:spacing w:after="40" w:line="240" w:lineRule="auto"/>
              <w:rPr>
                <w:lang w:val="fr-CA"/>
              </w:rPr>
            </w:pPr>
            <w:r w:rsidRPr="0012433E">
              <w:rPr>
                <w:sz w:val="19"/>
                <w:lang w:val="fr-CA"/>
              </w:rPr>
              <w:t>Une hypothèse cherche un mécanisme ; une interprétation donne un sens</w:t>
            </w:r>
          </w:p>
        </w:tc>
      </w:tr>
      <w:tr w:rsidR="00DD12A9" w:rsidRPr="00884602" w14:paraId="33EFC415"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EA483C2" w14:textId="77777777" w:rsidR="00DD12A9" w:rsidRDefault="00000000">
            <w:pPr>
              <w:spacing w:after="40" w:line="240" w:lineRule="auto"/>
            </w:pPr>
            <w:r>
              <w:rPr>
                <w:sz w:val="19"/>
              </w:rPr>
              <w:t>Interprétation / décision</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85F87F6" w14:textId="77777777" w:rsidR="00DD12A9" w:rsidRPr="0012433E" w:rsidRDefault="00000000">
            <w:pPr>
              <w:spacing w:after="40" w:line="240" w:lineRule="auto"/>
              <w:rPr>
                <w:lang w:val="fr-CA"/>
              </w:rPr>
            </w:pPr>
            <w:r w:rsidRPr="0012433E">
              <w:rPr>
                <w:sz w:val="19"/>
                <w:lang w:val="fr-CA"/>
              </w:rPr>
              <w:t>Comprendre n’est pas encore décider</w:t>
            </w:r>
          </w:p>
        </w:tc>
      </w:tr>
      <w:tr w:rsidR="00DD12A9" w:rsidRPr="00884602" w14:paraId="09B843B5"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04219B2" w14:textId="77777777" w:rsidR="00DD12A9" w:rsidRDefault="00000000">
            <w:pPr>
              <w:spacing w:after="40" w:line="240" w:lineRule="auto"/>
            </w:pPr>
            <w:r>
              <w:rPr>
                <w:sz w:val="19"/>
              </w:rPr>
              <w:t>Critique / accusation</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2E080C1" w14:textId="77777777" w:rsidR="00DD12A9" w:rsidRPr="0012433E" w:rsidRDefault="00000000">
            <w:pPr>
              <w:spacing w:after="40" w:line="240" w:lineRule="auto"/>
              <w:rPr>
                <w:lang w:val="fr-CA"/>
              </w:rPr>
            </w:pPr>
            <w:r w:rsidRPr="0012433E">
              <w:rPr>
                <w:sz w:val="19"/>
                <w:lang w:val="fr-CA"/>
              </w:rPr>
              <w:t>Une critique peut ouvrir l’analyse ; une accusation exige une qualification plus précise</w:t>
            </w:r>
          </w:p>
        </w:tc>
      </w:tr>
      <w:tr w:rsidR="00DD12A9" w:rsidRPr="00884602" w14:paraId="3297D35C"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D0A3730" w14:textId="77777777" w:rsidR="00DD12A9" w:rsidRDefault="00000000">
            <w:pPr>
              <w:spacing w:after="40" w:line="240" w:lineRule="auto"/>
            </w:pPr>
            <w:r>
              <w:rPr>
                <w:sz w:val="19"/>
              </w:rPr>
              <w:t>Incertitude / ignorance totale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BF434BC" w14:textId="77777777" w:rsidR="00DD12A9" w:rsidRPr="0012433E" w:rsidRDefault="00000000">
            <w:pPr>
              <w:spacing w:after="40" w:line="240" w:lineRule="auto"/>
              <w:rPr>
                <w:lang w:val="fr-CA"/>
              </w:rPr>
            </w:pPr>
            <w:r w:rsidRPr="0012433E">
              <w:rPr>
                <w:sz w:val="19"/>
                <w:lang w:val="fr-CA"/>
              </w:rPr>
              <w:t>Nommer une incertitude est déjà une forme de connaissance prudente</w:t>
            </w:r>
          </w:p>
        </w:tc>
      </w:tr>
      <w:tr w:rsidR="00DD12A9" w:rsidRPr="00884602" w14:paraId="3649E8A5"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59439B5" w14:textId="77777777" w:rsidR="00DD12A9" w:rsidRPr="0012433E" w:rsidRDefault="00000000">
            <w:pPr>
              <w:spacing w:after="40" w:line="240" w:lineRule="auto"/>
              <w:rPr>
                <w:lang w:val="fr-CA"/>
              </w:rPr>
            </w:pPr>
            <w:r w:rsidRPr="0012433E">
              <w:rPr>
                <w:sz w:val="19"/>
                <w:lang w:val="fr-CA"/>
              </w:rPr>
              <w:t>Document disponible / information librement réutilisable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2767A98" w14:textId="77777777" w:rsidR="00DD12A9" w:rsidRPr="0012433E" w:rsidRDefault="00000000">
            <w:pPr>
              <w:spacing w:after="40" w:line="240" w:lineRule="auto"/>
              <w:rPr>
                <w:lang w:val="fr-CA"/>
              </w:rPr>
            </w:pPr>
            <w:r w:rsidRPr="0012433E">
              <w:rPr>
                <w:sz w:val="19"/>
                <w:lang w:val="fr-CA"/>
              </w:rPr>
              <w:t>Une trace peut exister sans être libre à diffuser ou sans être sûre à réutiliser</w:t>
            </w:r>
          </w:p>
        </w:tc>
      </w:tr>
    </w:tbl>
    <w:p w14:paraId="4C6ECA19" w14:textId="77777777" w:rsidR="00DD12A9" w:rsidRPr="0012433E" w:rsidRDefault="00000000">
      <w:pPr>
        <w:pStyle w:val="Heading3"/>
        <w:rPr>
          <w:lang w:val="fr-CA"/>
        </w:rPr>
      </w:pPr>
      <w:bookmarkStart w:id="203" w:name="_vzodw9r89smd" w:colFirst="0" w:colLast="0"/>
      <w:bookmarkEnd w:id="203"/>
      <w:r w:rsidRPr="0012433E">
        <w:rPr>
          <w:szCs w:val="23"/>
          <w:lang w:val="fr-CA"/>
        </w:rPr>
        <w:t>5.2.4 Exemple simple</w:t>
      </w:r>
    </w:p>
    <w:p w14:paraId="514BF7D9" w14:textId="77777777" w:rsidR="00DD12A9" w:rsidRPr="0012433E" w:rsidRDefault="00000000">
      <w:pPr>
        <w:rPr>
          <w:lang w:val="fr-CA"/>
        </w:rPr>
      </w:pPr>
      <w:r w:rsidRPr="0012433E">
        <w:rPr>
          <w:szCs w:val="21"/>
          <w:lang w:val="fr-CA"/>
        </w:rPr>
        <w:t>Énoncé :</w:t>
      </w:r>
    </w:p>
    <w:p w14:paraId="6A7026B5" w14:textId="77777777" w:rsidR="00DD12A9" w:rsidRPr="0012433E" w:rsidRDefault="00000000">
      <w:pPr>
        <w:rPr>
          <w:lang w:val="fr-CA"/>
        </w:rPr>
      </w:pPr>
      <w:r w:rsidRPr="0012433E">
        <w:rPr>
          <w:szCs w:val="21"/>
          <w:lang w:val="fr-CA"/>
        </w:rPr>
        <w:t>Les jeunes ne viennent pas aux activités parce qu’ils ne sont pas intéressés.</w:t>
      </w:r>
    </w:p>
    <w:p w14:paraId="6B89D6A7" w14:textId="77777777" w:rsidR="00DD12A9" w:rsidRPr="0012433E" w:rsidRDefault="00000000">
      <w:pPr>
        <w:spacing w:after="0"/>
        <w:rPr>
          <w:lang w:val="fr-CA"/>
        </w:rPr>
      </w:pPr>
      <w:r w:rsidRPr="0012433E">
        <w:rPr>
          <w:szCs w:val="21"/>
          <w:lang w:val="fr-CA"/>
        </w:rPr>
        <w:t>Cet énoncé contient peut-être plusieurs niveaux :</w:t>
      </w:r>
    </w:p>
    <w:p w14:paraId="21FCA9E6" w14:textId="77777777" w:rsidR="00DD12A9" w:rsidRPr="0012433E" w:rsidRDefault="00000000">
      <w:pPr>
        <w:numPr>
          <w:ilvl w:val="0"/>
          <w:numId w:val="12"/>
        </w:numPr>
        <w:spacing w:after="0" w:line="240" w:lineRule="auto"/>
        <w:rPr>
          <w:rFonts w:ascii="Arial" w:eastAsia="Arial" w:hAnsi="Arial" w:cs="Arial"/>
          <w:sz w:val="22"/>
          <w:szCs w:val="22"/>
          <w:lang w:val="fr-CA"/>
        </w:rPr>
      </w:pPr>
      <w:r w:rsidRPr="0012433E">
        <w:rPr>
          <w:b/>
          <w:bCs/>
          <w:szCs w:val="21"/>
          <w:lang w:val="fr-CA"/>
        </w:rPr>
        <w:t>fait possible</w:t>
      </w:r>
      <w:r w:rsidRPr="0012433E">
        <w:rPr>
          <w:szCs w:val="21"/>
          <w:lang w:val="fr-CA"/>
        </w:rPr>
        <w:t xml:space="preserve"> : les jeunes viennent peu ou ne viennent pas ;</w:t>
      </w:r>
    </w:p>
    <w:p w14:paraId="750E9F50" w14:textId="77777777" w:rsidR="00DD12A9" w:rsidRPr="0012433E" w:rsidRDefault="00000000">
      <w:pPr>
        <w:numPr>
          <w:ilvl w:val="0"/>
          <w:numId w:val="12"/>
        </w:numPr>
        <w:spacing w:after="0" w:line="240" w:lineRule="auto"/>
        <w:rPr>
          <w:rFonts w:ascii="Arial" w:eastAsia="Arial" w:hAnsi="Arial" w:cs="Arial"/>
          <w:sz w:val="22"/>
          <w:szCs w:val="22"/>
          <w:lang w:val="fr-CA"/>
        </w:rPr>
      </w:pPr>
      <w:r w:rsidRPr="0012433E">
        <w:rPr>
          <w:b/>
          <w:bCs/>
          <w:szCs w:val="21"/>
          <w:lang w:val="fr-CA"/>
        </w:rPr>
        <w:t>hypothèse</w:t>
      </w:r>
      <w:r w:rsidRPr="0012433E">
        <w:rPr>
          <w:szCs w:val="21"/>
          <w:lang w:val="fr-CA"/>
        </w:rPr>
        <w:t xml:space="preserve"> : ils ne sont pas intéressés ;</w:t>
      </w:r>
    </w:p>
    <w:p w14:paraId="4D02BA32" w14:textId="77777777" w:rsidR="00DD12A9" w:rsidRPr="0012433E" w:rsidRDefault="00000000">
      <w:pPr>
        <w:numPr>
          <w:ilvl w:val="0"/>
          <w:numId w:val="12"/>
        </w:numPr>
        <w:spacing w:after="0" w:line="240" w:lineRule="auto"/>
        <w:rPr>
          <w:rFonts w:ascii="Arial" w:eastAsia="Arial" w:hAnsi="Arial" w:cs="Arial"/>
          <w:sz w:val="22"/>
          <w:szCs w:val="22"/>
          <w:lang w:val="fr-CA"/>
        </w:rPr>
      </w:pPr>
      <w:r w:rsidRPr="0012433E">
        <w:rPr>
          <w:b/>
          <w:bCs/>
          <w:szCs w:val="21"/>
          <w:lang w:val="fr-CA"/>
        </w:rPr>
        <w:t>interprétation</w:t>
      </w:r>
      <w:r w:rsidRPr="0012433E">
        <w:rPr>
          <w:szCs w:val="21"/>
          <w:lang w:val="fr-CA"/>
        </w:rPr>
        <w:t xml:space="preserve"> : l’activité n’a pas de valeur pour eux ;</w:t>
      </w:r>
    </w:p>
    <w:p w14:paraId="7CADECFF" w14:textId="77777777" w:rsidR="00DD12A9" w:rsidRPr="0012433E" w:rsidRDefault="00000000">
      <w:pPr>
        <w:numPr>
          <w:ilvl w:val="0"/>
          <w:numId w:val="12"/>
        </w:numPr>
        <w:spacing w:after="0" w:line="240" w:lineRule="auto"/>
        <w:rPr>
          <w:rFonts w:ascii="Arial" w:eastAsia="Arial" w:hAnsi="Arial" w:cs="Arial"/>
          <w:sz w:val="22"/>
          <w:szCs w:val="22"/>
          <w:lang w:val="fr-CA"/>
        </w:rPr>
      </w:pPr>
      <w:r w:rsidRPr="0012433E">
        <w:rPr>
          <w:b/>
          <w:bCs/>
          <w:szCs w:val="21"/>
          <w:lang w:val="fr-CA"/>
        </w:rPr>
        <w:t>décision implicite</w:t>
      </w:r>
      <w:r w:rsidRPr="0012433E">
        <w:rPr>
          <w:szCs w:val="21"/>
          <w:lang w:val="fr-CA"/>
        </w:rPr>
        <w:t xml:space="preserve"> : il faudrait changer complètement l’activité ;</w:t>
      </w:r>
    </w:p>
    <w:p w14:paraId="3769F4DD" w14:textId="77777777" w:rsidR="00DD12A9" w:rsidRPr="0012433E" w:rsidRDefault="00000000">
      <w:pPr>
        <w:numPr>
          <w:ilvl w:val="0"/>
          <w:numId w:val="12"/>
        </w:numPr>
        <w:spacing w:after="80" w:line="240" w:lineRule="auto"/>
        <w:rPr>
          <w:rFonts w:ascii="Arial" w:eastAsia="Arial" w:hAnsi="Arial" w:cs="Arial"/>
          <w:sz w:val="22"/>
          <w:szCs w:val="22"/>
          <w:lang w:val="fr-CA"/>
        </w:rPr>
      </w:pPr>
      <w:r w:rsidRPr="0012433E">
        <w:rPr>
          <w:b/>
          <w:bCs/>
          <w:szCs w:val="21"/>
          <w:lang w:val="fr-CA"/>
        </w:rPr>
        <w:t>incertitude</w:t>
      </w:r>
      <w:r w:rsidRPr="0012433E">
        <w:rPr>
          <w:szCs w:val="21"/>
          <w:lang w:val="fr-CA"/>
        </w:rPr>
        <w:t xml:space="preserve"> : on ne sait pas encore pourquoi ils ne viennent pas.</w:t>
      </w:r>
    </w:p>
    <w:p w14:paraId="76E3906F" w14:textId="77777777" w:rsidR="00DD12A9" w:rsidRPr="0012433E" w:rsidRDefault="00000000">
      <w:pPr>
        <w:rPr>
          <w:lang w:val="fr-CA"/>
        </w:rPr>
      </w:pPr>
      <w:r w:rsidRPr="0012433E">
        <w:rPr>
          <w:szCs w:val="21"/>
          <w:lang w:val="fr-CA"/>
        </w:rPr>
        <w:t>Le travail du chapitre consiste précisément à séparer ces niveaux au lieu de les laisser fusionner dans une seule phrase.</w:t>
      </w:r>
      <w:r w:rsidRPr="0012433E">
        <w:rPr>
          <w:lang w:val="fr-CA"/>
        </w:rPr>
        <w:br w:type="page"/>
      </w:r>
    </w:p>
    <w:p w14:paraId="1328DD7A" w14:textId="77777777" w:rsidR="00DD12A9" w:rsidRPr="0012433E" w:rsidRDefault="00000000">
      <w:pPr>
        <w:pStyle w:val="Heading2"/>
        <w:rPr>
          <w:lang w:val="fr-CA"/>
        </w:rPr>
      </w:pPr>
      <w:bookmarkStart w:id="204" w:name="_6u7pr8gn70cg" w:colFirst="0" w:colLast="0"/>
      <w:bookmarkStart w:id="205" w:name="_Toc230000994"/>
      <w:bookmarkEnd w:id="204"/>
      <w:r w:rsidRPr="0012433E">
        <w:rPr>
          <w:szCs w:val="26"/>
          <w:lang w:val="fr-CA"/>
        </w:rPr>
        <w:lastRenderedPageBreak/>
        <w:t>5.3 Transformer — De la note brute à l’énoncé classé</w:t>
      </w:r>
      <w:bookmarkEnd w:id="205"/>
    </w:p>
    <w:p w14:paraId="21C53B35" w14:textId="77777777" w:rsidR="00DD12A9" w:rsidRPr="0012433E" w:rsidRDefault="00000000">
      <w:pPr>
        <w:pStyle w:val="Heading3"/>
        <w:rPr>
          <w:lang w:val="fr-CA"/>
        </w:rPr>
      </w:pPr>
      <w:bookmarkStart w:id="206" w:name="_1zt3napwf6su" w:colFirst="0" w:colLast="0"/>
      <w:bookmarkEnd w:id="206"/>
      <w:r w:rsidRPr="0012433E">
        <w:rPr>
          <w:szCs w:val="23"/>
          <w:lang w:val="fr-CA"/>
        </w:rPr>
        <w:t>5.3.1 La transformation centrale</w:t>
      </w:r>
    </w:p>
    <w:p w14:paraId="267D2856" w14:textId="77777777" w:rsidR="00DD12A9" w:rsidRPr="0012433E" w:rsidRDefault="00000000">
      <w:pPr>
        <w:rPr>
          <w:lang w:val="fr-CA"/>
        </w:rPr>
      </w:pPr>
      <w:r w:rsidRPr="0012433E">
        <w:rPr>
          <w:szCs w:val="21"/>
          <w:lang w:val="fr-CA"/>
        </w:rPr>
        <w:t>Le geste du chapitre peut être résumé ainsi :</w:t>
      </w:r>
    </w:p>
    <w:p w14:paraId="2A813B0B" w14:textId="27710668" w:rsidR="00DD12A9" w:rsidRPr="0012433E" w:rsidRDefault="0012433E">
      <w:pPr>
        <w:pStyle w:val="KK-Transformation"/>
        <w:rPr>
          <w:lang w:val="fr-CA"/>
        </w:rPr>
      </w:pPr>
      <w:r>
        <w:rPr>
          <w:i w:val="0"/>
          <w:iCs/>
          <w:u w:val="single"/>
          <w:lang w:val="fr-CA"/>
        </w:rPr>
        <w:t>N</w:t>
      </w:r>
      <w:r w:rsidRPr="0012433E">
        <w:rPr>
          <w:i w:val="0"/>
          <w:iCs/>
          <w:u w:val="single"/>
          <w:lang w:val="fr-CA"/>
        </w:rPr>
        <w:t>ote brute</w:t>
      </w:r>
      <w:r w:rsidRPr="0012433E">
        <w:rPr>
          <w:lang w:val="fr-CA"/>
        </w:rPr>
        <w:br/>
        <w:t>→ énoncé court</w:t>
      </w:r>
      <w:r w:rsidRPr="0012433E">
        <w:rPr>
          <w:lang w:val="fr-CA"/>
        </w:rPr>
        <w:br/>
        <w:t>→ catégorie principale</w:t>
      </w:r>
      <w:r w:rsidRPr="0012433E">
        <w:rPr>
          <w:lang w:val="fr-CA"/>
        </w:rPr>
        <w:br/>
        <w:t>→ vérification nécessaire</w:t>
      </w:r>
      <w:r w:rsidRPr="0012433E">
        <w:rPr>
          <w:lang w:val="fr-CA"/>
        </w:rPr>
        <w:br/>
        <w:t>→ compréhension plus prudente</w:t>
      </w:r>
    </w:p>
    <w:p w14:paraId="3AC2D9A2" w14:textId="77777777" w:rsidR="00DD12A9" w:rsidRPr="0012433E" w:rsidRDefault="00000000">
      <w:pPr>
        <w:rPr>
          <w:lang w:val="fr-CA"/>
        </w:rPr>
      </w:pPr>
      <w:r w:rsidRPr="0012433E">
        <w:rPr>
          <w:szCs w:val="21"/>
          <w:lang w:val="fr-CA"/>
        </w:rPr>
        <w:t>L’étudiant n’a pas à tout stabiliser d’un coup. Il doit d’abord produire des énoncés plus courts, plus lisibles et plus classables.</w:t>
      </w:r>
    </w:p>
    <w:p w14:paraId="6023DE03" w14:textId="77777777" w:rsidR="00DD12A9" w:rsidRPr="0012433E" w:rsidRDefault="00000000">
      <w:pPr>
        <w:pStyle w:val="Heading3"/>
        <w:rPr>
          <w:lang w:val="fr-CA"/>
        </w:rPr>
      </w:pPr>
      <w:bookmarkStart w:id="207" w:name="_ihfr2llp70yv" w:colFirst="0" w:colLast="0"/>
      <w:bookmarkEnd w:id="207"/>
      <w:r w:rsidRPr="0012433E">
        <w:rPr>
          <w:szCs w:val="23"/>
          <w:lang w:val="fr-CA"/>
        </w:rPr>
        <w:t>5.3.2 Étape 1 — Extraire un énoncé simple</w:t>
      </w:r>
    </w:p>
    <w:p w14:paraId="5B0901D7" w14:textId="77777777" w:rsidR="00DD12A9" w:rsidRPr="0012433E" w:rsidRDefault="00000000">
      <w:pPr>
        <w:rPr>
          <w:lang w:val="fr-CA"/>
        </w:rPr>
      </w:pPr>
      <w:r w:rsidRPr="0012433E">
        <w:rPr>
          <w:szCs w:val="21"/>
          <w:lang w:val="fr-CA"/>
        </w:rPr>
        <w:t>À partir d’un témoignage, d’une note, d’un extrait de document ou d’une observation, écrire un énoncé court.</w:t>
      </w:r>
    </w:p>
    <w:p w14:paraId="03986C67" w14:textId="77777777" w:rsidR="00DD12A9" w:rsidRPr="0012433E" w:rsidRDefault="00000000">
      <w:pPr>
        <w:rPr>
          <w:lang w:val="fr-CA"/>
        </w:rPr>
      </w:pPr>
      <w:r w:rsidRPr="0012433E">
        <w:rPr>
          <w:szCs w:val="21"/>
          <w:lang w:val="fr-CA"/>
        </w:rPr>
        <w:t>À éviter :</w:t>
      </w:r>
    </w:p>
    <w:p w14:paraId="09834FFD" w14:textId="77777777" w:rsidR="00DD12A9" w:rsidRPr="0012433E" w:rsidRDefault="00000000">
      <w:pPr>
        <w:rPr>
          <w:lang w:val="fr-CA"/>
        </w:rPr>
      </w:pPr>
      <w:r w:rsidRPr="0012433E">
        <w:rPr>
          <w:szCs w:val="21"/>
          <w:lang w:val="fr-CA"/>
        </w:rPr>
        <w:t>Tout était contradictoire, personne ne savait rien et les autorités nous ont abandonnés.</w:t>
      </w:r>
    </w:p>
    <w:p w14:paraId="0DA0429A" w14:textId="77777777" w:rsidR="00DD12A9" w:rsidRDefault="00000000">
      <w:pPr>
        <w:spacing w:after="0"/>
      </w:pPr>
      <w:r>
        <w:rPr>
          <w:szCs w:val="21"/>
        </w:rPr>
        <w:t>À préférer :</w:t>
      </w:r>
    </w:p>
    <w:p w14:paraId="5827CF6E" w14:textId="77777777" w:rsidR="00DD12A9" w:rsidRPr="0012433E" w:rsidRDefault="00000000">
      <w:pPr>
        <w:numPr>
          <w:ilvl w:val="0"/>
          <w:numId w:val="12"/>
        </w:numPr>
        <w:spacing w:after="0" w:line="240" w:lineRule="auto"/>
        <w:rPr>
          <w:rFonts w:ascii="Arial" w:eastAsia="Arial" w:hAnsi="Arial" w:cs="Arial"/>
          <w:sz w:val="22"/>
          <w:szCs w:val="22"/>
          <w:lang w:val="fr-CA"/>
        </w:rPr>
      </w:pPr>
      <w:r w:rsidRPr="0012433E">
        <w:rPr>
          <w:szCs w:val="21"/>
          <w:lang w:val="fr-CA"/>
        </w:rPr>
        <w:t>Les consignes ont changé plusieurs fois.</w:t>
      </w:r>
    </w:p>
    <w:p w14:paraId="0A4DA5BA" w14:textId="77777777" w:rsidR="00DD12A9" w:rsidRPr="0012433E" w:rsidRDefault="00000000">
      <w:pPr>
        <w:numPr>
          <w:ilvl w:val="0"/>
          <w:numId w:val="12"/>
        </w:numPr>
        <w:spacing w:after="0" w:line="240" w:lineRule="auto"/>
        <w:rPr>
          <w:rFonts w:ascii="Arial" w:eastAsia="Arial" w:hAnsi="Arial" w:cs="Arial"/>
          <w:sz w:val="22"/>
          <w:szCs w:val="22"/>
          <w:lang w:val="fr-CA"/>
        </w:rPr>
      </w:pPr>
      <w:r w:rsidRPr="0012433E">
        <w:rPr>
          <w:szCs w:val="21"/>
          <w:lang w:val="fr-CA"/>
        </w:rPr>
        <w:t>Certaines familles ont rapporté une incompréhension des règles.</w:t>
      </w:r>
    </w:p>
    <w:p w14:paraId="5FDB8039" w14:textId="77777777" w:rsidR="00DD12A9" w:rsidRPr="0012433E" w:rsidRDefault="00000000">
      <w:pPr>
        <w:numPr>
          <w:ilvl w:val="0"/>
          <w:numId w:val="12"/>
        </w:numPr>
        <w:spacing w:after="0" w:line="240" w:lineRule="auto"/>
        <w:rPr>
          <w:rFonts w:ascii="Arial" w:eastAsia="Arial" w:hAnsi="Arial" w:cs="Arial"/>
          <w:sz w:val="22"/>
          <w:szCs w:val="22"/>
          <w:lang w:val="fr-CA"/>
        </w:rPr>
      </w:pPr>
      <w:r w:rsidRPr="0012433E">
        <w:rPr>
          <w:szCs w:val="21"/>
          <w:lang w:val="fr-CA"/>
        </w:rPr>
        <w:t>Des acteurs de terrain disent avoir manqué d’appui.</w:t>
      </w:r>
    </w:p>
    <w:p w14:paraId="02D2F8A2" w14:textId="77777777" w:rsidR="00DD12A9" w:rsidRPr="0012433E" w:rsidRDefault="00000000">
      <w:pPr>
        <w:numPr>
          <w:ilvl w:val="0"/>
          <w:numId w:val="12"/>
        </w:numPr>
        <w:spacing w:after="0" w:line="240" w:lineRule="auto"/>
        <w:rPr>
          <w:rFonts w:ascii="Arial" w:eastAsia="Arial" w:hAnsi="Arial" w:cs="Arial"/>
          <w:sz w:val="22"/>
          <w:szCs w:val="22"/>
          <w:lang w:val="fr-CA"/>
        </w:rPr>
      </w:pPr>
      <w:r w:rsidRPr="0012433E">
        <w:rPr>
          <w:szCs w:val="21"/>
          <w:lang w:val="fr-CA"/>
        </w:rPr>
        <w:t>Une accusation de mensonge a circulé publiquement.</w:t>
      </w:r>
    </w:p>
    <w:p w14:paraId="7298FDDE" w14:textId="77777777" w:rsidR="00DD12A9" w:rsidRPr="0012433E" w:rsidRDefault="00000000">
      <w:pPr>
        <w:pStyle w:val="Heading3"/>
        <w:rPr>
          <w:lang w:val="fr-CA"/>
        </w:rPr>
      </w:pPr>
      <w:bookmarkStart w:id="208" w:name="_wu6fko16ubyo" w:colFirst="0" w:colLast="0"/>
      <w:bookmarkEnd w:id="208"/>
      <w:r w:rsidRPr="0012433E">
        <w:rPr>
          <w:szCs w:val="23"/>
          <w:lang w:val="fr-CA"/>
        </w:rPr>
        <w:t>5.3.3 Étape 2 — Donner une catégorie principale</w:t>
      </w:r>
    </w:p>
    <w:p w14:paraId="7250357E" w14:textId="77777777" w:rsidR="00DD12A9" w:rsidRPr="0012433E" w:rsidRDefault="00000000">
      <w:pPr>
        <w:rPr>
          <w:lang w:val="fr-CA"/>
        </w:rPr>
      </w:pPr>
      <w:r w:rsidRPr="0012433E">
        <w:rPr>
          <w:szCs w:val="21"/>
          <w:lang w:val="fr-CA"/>
        </w:rPr>
        <w:t>Chaque énoncé reçoit une catégorie principale. Le but n’est pas d’étiqueter pour réduire, mais de clarifier le rôle de l’énoncé dans l’analyse.</w:t>
      </w:r>
    </w:p>
    <w:p w14:paraId="0A211FAF" w14:textId="77777777" w:rsidR="00DD12A9" w:rsidRPr="0012433E" w:rsidRDefault="00000000">
      <w:pPr>
        <w:pStyle w:val="Heading3"/>
        <w:rPr>
          <w:lang w:val="fr-CA"/>
        </w:rPr>
      </w:pPr>
      <w:bookmarkStart w:id="209" w:name="_62tpi7eo83r0" w:colFirst="0" w:colLast="0"/>
      <w:bookmarkEnd w:id="209"/>
      <w:r w:rsidRPr="0012433E">
        <w:rPr>
          <w:szCs w:val="23"/>
          <w:lang w:val="fr-CA"/>
        </w:rPr>
        <w:t>5.3.4 Étape 3 — Ajouter la vérification nécessaire</w:t>
      </w:r>
    </w:p>
    <w:p w14:paraId="33C92842" w14:textId="77777777" w:rsidR="00DD12A9" w:rsidRPr="0012433E" w:rsidRDefault="00000000">
      <w:pPr>
        <w:spacing w:after="0"/>
        <w:rPr>
          <w:lang w:val="fr-CA"/>
        </w:rPr>
      </w:pPr>
      <w:r w:rsidRPr="0012433E">
        <w:rPr>
          <w:szCs w:val="21"/>
          <w:lang w:val="fr-CA"/>
        </w:rPr>
        <w:t>L’étudiant précise ce qu’il faudrait vérifier pour que l’énoncé soit repris plus solidement :</w:t>
      </w:r>
    </w:p>
    <w:p w14:paraId="471A41D8" w14:textId="77777777" w:rsidR="00DD12A9" w:rsidRDefault="00000000">
      <w:pPr>
        <w:numPr>
          <w:ilvl w:val="0"/>
          <w:numId w:val="12"/>
        </w:numPr>
        <w:spacing w:after="0" w:line="240" w:lineRule="auto"/>
        <w:rPr>
          <w:rFonts w:ascii="Arial" w:eastAsia="Arial" w:hAnsi="Arial" w:cs="Arial"/>
          <w:sz w:val="22"/>
          <w:szCs w:val="22"/>
        </w:rPr>
      </w:pPr>
      <w:r>
        <w:rPr>
          <w:szCs w:val="21"/>
        </w:rPr>
        <w:t>retrouver une consigne datée ;</w:t>
      </w:r>
    </w:p>
    <w:p w14:paraId="555CDB73" w14:textId="77777777" w:rsidR="00DD12A9" w:rsidRDefault="00000000">
      <w:pPr>
        <w:numPr>
          <w:ilvl w:val="0"/>
          <w:numId w:val="12"/>
        </w:numPr>
        <w:spacing w:after="0" w:line="240" w:lineRule="auto"/>
        <w:rPr>
          <w:rFonts w:ascii="Arial" w:eastAsia="Arial" w:hAnsi="Arial" w:cs="Arial"/>
          <w:sz w:val="22"/>
          <w:szCs w:val="22"/>
        </w:rPr>
      </w:pPr>
      <w:r>
        <w:rPr>
          <w:szCs w:val="21"/>
        </w:rPr>
        <w:t>comparer plusieurs sources ;</w:t>
      </w:r>
    </w:p>
    <w:p w14:paraId="665BBEC4" w14:textId="77777777" w:rsidR="00DD12A9" w:rsidRDefault="00000000">
      <w:pPr>
        <w:numPr>
          <w:ilvl w:val="0"/>
          <w:numId w:val="12"/>
        </w:numPr>
        <w:spacing w:after="0" w:line="240" w:lineRule="auto"/>
        <w:rPr>
          <w:rFonts w:ascii="Arial" w:eastAsia="Arial" w:hAnsi="Arial" w:cs="Arial"/>
          <w:sz w:val="22"/>
          <w:szCs w:val="22"/>
        </w:rPr>
      </w:pPr>
      <w:r>
        <w:rPr>
          <w:szCs w:val="21"/>
        </w:rPr>
        <w:t>préciser le groupe concerné ;</w:t>
      </w:r>
    </w:p>
    <w:p w14:paraId="68B245EF" w14:textId="77777777" w:rsidR="00DD12A9" w:rsidRPr="0012433E" w:rsidRDefault="00000000">
      <w:pPr>
        <w:numPr>
          <w:ilvl w:val="0"/>
          <w:numId w:val="12"/>
        </w:numPr>
        <w:spacing w:after="0" w:line="240" w:lineRule="auto"/>
        <w:rPr>
          <w:rFonts w:ascii="Arial" w:eastAsia="Arial" w:hAnsi="Arial" w:cs="Arial"/>
          <w:sz w:val="22"/>
          <w:szCs w:val="22"/>
          <w:lang w:val="fr-CA"/>
        </w:rPr>
      </w:pPr>
      <w:r w:rsidRPr="0012433E">
        <w:rPr>
          <w:szCs w:val="21"/>
          <w:lang w:val="fr-CA"/>
        </w:rPr>
        <w:t>distinguer erreur, révision, contradiction ou mensonge ;</w:t>
      </w:r>
    </w:p>
    <w:p w14:paraId="1A31CEC6" w14:textId="77777777" w:rsidR="00DD12A9" w:rsidRPr="0012433E" w:rsidRDefault="00000000">
      <w:pPr>
        <w:numPr>
          <w:ilvl w:val="0"/>
          <w:numId w:val="12"/>
        </w:numPr>
        <w:spacing w:after="0" w:line="240" w:lineRule="auto"/>
        <w:rPr>
          <w:rFonts w:ascii="Arial" w:eastAsia="Arial" w:hAnsi="Arial" w:cs="Arial"/>
          <w:sz w:val="22"/>
          <w:szCs w:val="22"/>
          <w:lang w:val="fr-CA"/>
        </w:rPr>
      </w:pPr>
      <w:r w:rsidRPr="0012433E">
        <w:rPr>
          <w:szCs w:val="21"/>
          <w:lang w:val="fr-CA"/>
        </w:rPr>
        <w:t>vérifier si l’information peut être reprise sans nuire ;</w:t>
      </w:r>
    </w:p>
    <w:p w14:paraId="03D63975" w14:textId="77777777" w:rsidR="00DD12A9" w:rsidRPr="0012433E" w:rsidRDefault="00000000">
      <w:pPr>
        <w:numPr>
          <w:ilvl w:val="0"/>
          <w:numId w:val="12"/>
        </w:numPr>
        <w:spacing w:after="0" w:line="240" w:lineRule="auto"/>
        <w:rPr>
          <w:rFonts w:ascii="Arial" w:eastAsia="Arial" w:hAnsi="Arial" w:cs="Arial"/>
          <w:sz w:val="22"/>
          <w:szCs w:val="22"/>
          <w:lang w:val="fr-CA"/>
        </w:rPr>
      </w:pPr>
      <w:r w:rsidRPr="0012433E">
        <w:rPr>
          <w:szCs w:val="21"/>
          <w:lang w:val="fr-CA"/>
        </w:rPr>
        <w:t>nommer ce qui reste incertain.</w:t>
      </w:r>
    </w:p>
    <w:p w14:paraId="4C66E178" w14:textId="77777777" w:rsidR="00DD12A9" w:rsidRPr="0012433E" w:rsidRDefault="00000000">
      <w:pPr>
        <w:pStyle w:val="Heading3"/>
        <w:rPr>
          <w:lang w:val="fr-CA"/>
        </w:rPr>
      </w:pPr>
      <w:bookmarkStart w:id="210" w:name="_mgkxp0hy945o" w:colFirst="0" w:colLast="0"/>
      <w:bookmarkEnd w:id="210"/>
      <w:r w:rsidRPr="0012433E">
        <w:rPr>
          <w:szCs w:val="23"/>
          <w:lang w:val="fr-CA"/>
        </w:rPr>
        <w:lastRenderedPageBreak/>
        <w:t>5.3.5 Étape 4 — Garder les limites visibles</w:t>
      </w:r>
    </w:p>
    <w:p w14:paraId="21E499A1" w14:textId="77777777" w:rsidR="00DD12A9" w:rsidRPr="0012433E" w:rsidRDefault="00000000">
      <w:pPr>
        <w:spacing w:after="0"/>
        <w:rPr>
          <w:lang w:val="fr-CA"/>
        </w:rPr>
      </w:pPr>
      <w:r w:rsidRPr="0012433E">
        <w:rPr>
          <w:szCs w:val="21"/>
          <w:lang w:val="fr-CA"/>
        </w:rPr>
        <w:t>Classer un énoncé ne veut pas dire l’éliminer. Cela veut dire lui donner une place juste.</w:t>
      </w:r>
    </w:p>
    <w:p w14:paraId="59E67194" w14:textId="77777777" w:rsidR="00DD12A9" w:rsidRPr="0012433E" w:rsidRDefault="00000000">
      <w:pPr>
        <w:numPr>
          <w:ilvl w:val="0"/>
          <w:numId w:val="12"/>
        </w:numPr>
        <w:spacing w:after="0" w:line="240" w:lineRule="auto"/>
        <w:rPr>
          <w:rFonts w:ascii="Arial" w:eastAsia="Arial" w:hAnsi="Arial" w:cs="Arial"/>
          <w:sz w:val="22"/>
          <w:szCs w:val="22"/>
          <w:lang w:val="fr-CA"/>
        </w:rPr>
      </w:pPr>
      <w:r w:rsidRPr="0012433E">
        <w:rPr>
          <w:szCs w:val="21"/>
          <w:lang w:val="fr-CA"/>
        </w:rPr>
        <w:t>Un énoncé classé comme hypothèse n’est pas invalide.</w:t>
      </w:r>
    </w:p>
    <w:p w14:paraId="78A02E87" w14:textId="77777777" w:rsidR="00DD12A9" w:rsidRPr="0012433E" w:rsidRDefault="00000000">
      <w:pPr>
        <w:numPr>
          <w:ilvl w:val="0"/>
          <w:numId w:val="12"/>
        </w:numPr>
        <w:spacing w:after="0" w:line="240" w:lineRule="auto"/>
        <w:rPr>
          <w:rFonts w:ascii="Arial" w:eastAsia="Arial" w:hAnsi="Arial" w:cs="Arial"/>
          <w:sz w:val="22"/>
          <w:szCs w:val="22"/>
          <w:lang w:val="fr-CA"/>
        </w:rPr>
      </w:pPr>
      <w:r w:rsidRPr="0012433E">
        <w:rPr>
          <w:szCs w:val="21"/>
          <w:lang w:val="fr-CA"/>
        </w:rPr>
        <w:t>Un énoncé classé comme accusation n’est pas interdit.</w:t>
      </w:r>
    </w:p>
    <w:p w14:paraId="3425E33C" w14:textId="77777777" w:rsidR="00DD12A9" w:rsidRPr="0012433E" w:rsidRDefault="00000000">
      <w:pPr>
        <w:numPr>
          <w:ilvl w:val="0"/>
          <w:numId w:val="12"/>
        </w:numPr>
        <w:spacing w:after="0" w:line="240" w:lineRule="auto"/>
        <w:rPr>
          <w:rFonts w:ascii="Arial" w:eastAsia="Arial" w:hAnsi="Arial" w:cs="Arial"/>
          <w:sz w:val="22"/>
          <w:szCs w:val="22"/>
          <w:lang w:val="fr-CA"/>
        </w:rPr>
      </w:pPr>
      <w:r w:rsidRPr="0012433E">
        <w:rPr>
          <w:szCs w:val="21"/>
          <w:lang w:val="fr-CA"/>
        </w:rPr>
        <w:t>Un énoncé classé comme interprétation n’est pas inutile.</w:t>
      </w:r>
    </w:p>
    <w:p w14:paraId="2C8B47BE" w14:textId="77777777" w:rsidR="00DD12A9" w:rsidRPr="0012433E" w:rsidRDefault="00000000">
      <w:pPr>
        <w:numPr>
          <w:ilvl w:val="0"/>
          <w:numId w:val="12"/>
        </w:numPr>
        <w:spacing w:after="80" w:line="240" w:lineRule="auto"/>
        <w:rPr>
          <w:rFonts w:ascii="Arial" w:eastAsia="Arial" w:hAnsi="Arial" w:cs="Arial"/>
          <w:sz w:val="22"/>
          <w:szCs w:val="22"/>
          <w:lang w:val="fr-CA"/>
        </w:rPr>
      </w:pPr>
      <w:r w:rsidRPr="0012433E">
        <w:rPr>
          <w:szCs w:val="21"/>
          <w:lang w:val="fr-CA"/>
        </w:rPr>
        <w:t>Un énoncé classé comme information sensible n’est pas sans valeur.</w:t>
      </w:r>
    </w:p>
    <w:p w14:paraId="764C20C8" w14:textId="77777777" w:rsidR="00DD12A9" w:rsidRPr="0012433E" w:rsidRDefault="00000000">
      <w:pPr>
        <w:rPr>
          <w:lang w:val="fr-CA"/>
        </w:rPr>
      </w:pPr>
      <w:r w:rsidRPr="0012433E">
        <w:rPr>
          <w:szCs w:val="21"/>
          <w:lang w:val="fr-CA"/>
        </w:rPr>
        <w:t xml:space="preserve">La bonne question n’est pas seulement : </w:t>
      </w:r>
      <w:r w:rsidRPr="0012433E">
        <w:rPr>
          <w:i/>
          <w:iCs/>
          <w:szCs w:val="21"/>
          <w:lang w:val="fr-CA"/>
        </w:rPr>
        <w:t>est-ce important ?</w:t>
      </w:r>
      <w:r w:rsidRPr="0012433E">
        <w:rPr>
          <w:szCs w:val="21"/>
          <w:lang w:val="fr-CA"/>
        </w:rPr>
        <w:br/>
        <w:t xml:space="preserve">La bonne question est aussi : </w:t>
      </w:r>
      <w:r w:rsidRPr="0012433E">
        <w:rPr>
          <w:i/>
          <w:iCs/>
          <w:szCs w:val="21"/>
          <w:lang w:val="fr-CA"/>
        </w:rPr>
        <w:t>de quel type d’importance s’agit-il, et à quelles conditions cet énoncé peut-il être repris ?</w:t>
      </w:r>
      <w:r w:rsidRPr="0012433E">
        <w:rPr>
          <w:lang w:val="fr-CA"/>
        </w:rPr>
        <w:br w:type="page"/>
      </w:r>
    </w:p>
    <w:p w14:paraId="619293E9" w14:textId="77777777" w:rsidR="00DD12A9" w:rsidRPr="0012433E" w:rsidRDefault="00000000">
      <w:pPr>
        <w:pStyle w:val="Heading2"/>
        <w:rPr>
          <w:lang w:val="fr-CA"/>
        </w:rPr>
      </w:pPr>
      <w:bookmarkStart w:id="211" w:name="_irbf48extxcv" w:colFirst="0" w:colLast="0"/>
      <w:bookmarkStart w:id="212" w:name="_Toc230000995"/>
      <w:bookmarkEnd w:id="211"/>
      <w:r w:rsidRPr="0012433E">
        <w:rPr>
          <w:szCs w:val="26"/>
          <w:lang w:val="fr-CA"/>
        </w:rPr>
        <w:lastRenderedPageBreak/>
        <w:t>5.4 Produire — Tableau de classement des énoncés</w:t>
      </w:r>
      <w:bookmarkEnd w:id="212"/>
    </w:p>
    <w:p w14:paraId="4F414A34" w14:textId="77777777" w:rsidR="00DD12A9" w:rsidRPr="0012433E" w:rsidRDefault="00000000">
      <w:pPr>
        <w:pStyle w:val="Heading3"/>
        <w:rPr>
          <w:lang w:val="fr-CA"/>
        </w:rPr>
      </w:pPr>
      <w:bookmarkStart w:id="213" w:name="_kbah359febe1" w:colFirst="0" w:colLast="0"/>
      <w:bookmarkEnd w:id="213"/>
      <w:r w:rsidRPr="0012433E">
        <w:rPr>
          <w:szCs w:val="23"/>
          <w:lang w:val="fr-CA"/>
        </w:rPr>
        <w:t>5.4.1 Consigne</w:t>
      </w:r>
    </w:p>
    <w:p w14:paraId="16C890B3" w14:textId="77777777" w:rsidR="00DD12A9" w:rsidRPr="0012433E" w:rsidRDefault="00000000">
      <w:pPr>
        <w:spacing w:after="0"/>
        <w:rPr>
          <w:lang w:val="fr-CA"/>
        </w:rPr>
      </w:pPr>
      <w:r w:rsidRPr="0012433E">
        <w:rPr>
          <w:szCs w:val="21"/>
          <w:lang w:val="fr-CA"/>
        </w:rPr>
        <w:t>Choisir un angle précis du Grand Dossier COVID, par exemple :</w:t>
      </w:r>
    </w:p>
    <w:p w14:paraId="2763D468" w14:textId="77777777" w:rsidR="00DD12A9" w:rsidRDefault="00000000">
      <w:pPr>
        <w:numPr>
          <w:ilvl w:val="0"/>
          <w:numId w:val="12"/>
        </w:numPr>
        <w:spacing w:after="0" w:line="240" w:lineRule="auto"/>
        <w:rPr>
          <w:rFonts w:ascii="Arial" w:eastAsia="Arial" w:hAnsi="Arial" w:cs="Arial"/>
          <w:sz w:val="22"/>
          <w:szCs w:val="22"/>
        </w:rPr>
      </w:pPr>
      <w:r>
        <w:rPr>
          <w:szCs w:val="21"/>
        </w:rPr>
        <w:t>fermeture des écoles ;</w:t>
      </w:r>
    </w:p>
    <w:p w14:paraId="3BD86828" w14:textId="77777777" w:rsidR="00DD12A9" w:rsidRDefault="00000000">
      <w:pPr>
        <w:numPr>
          <w:ilvl w:val="0"/>
          <w:numId w:val="12"/>
        </w:numPr>
        <w:spacing w:after="0" w:line="240" w:lineRule="auto"/>
        <w:rPr>
          <w:rFonts w:ascii="Arial" w:eastAsia="Arial" w:hAnsi="Arial" w:cs="Arial"/>
          <w:sz w:val="22"/>
          <w:szCs w:val="22"/>
        </w:rPr>
      </w:pPr>
      <w:r>
        <w:rPr>
          <w:szCs w:val="21"/>
        </w:rPr>
        <w:t>communication publique ;</w:t>
      </w:r>
    </w:p>
    <w:p w14:paraId="7820A038" w14:textId="77777777" w:rsidR="00DD12A9" w:rsidRDefault="00000000">
      <w:pPr>
        <w:numPr>
          <w:ilvl w:val="0"/>
          <w:numId w:val="12"/>
        </w:numPr>
        <w:spacing w:after="0" w:line="240" w:lineRule="auto"/>
        <w:rPr>
          <w:rFonts w:ascii="Arial" w:eastAsia="Arial" w:hAnsi="Arial" w:cs="Arial"/>
          <w:sz w:val="22"/>
          <w:szCs w:val="22"/>
        </w:rPr>
      </w:pPr>
      <w:r>
        <w:rPr>
          <w:szCs w:val="21"/>
        </w:rPr>
        <w:t>santé mentale des jeunes ;</w:t>
      </w:r>
    </w:p>
    <w:p w14:paraId="16AF6E72" w14:textId="77777777" w:rsidR="00DD12A9" w:rsidRDefault="00000000">
      <w:pPr>
        <w:numPr>
          <w:ilvl w:val="0"/>
          <w:numId w:val="12"/>
        </w:numPr>
        <w:spacing w:after="0" w:line="240" w:lineRule="auto"/>
        <w:rPr>
          <w:rFonts w:ascii="Arial" w:eastAsia="Arial" w:hAnsi="Arial" w:cs="Arial"/>
          <w:sz w:val="22"/>
          <w:szCs w:val="22"/>
        </w:rPr>
      </w:pPr>
      <w:r>
        <w:rPr>
          <w:szCs w:val="21"/>
        </w:rPr>
        <w:t>isolement des aînés ;</w:t>
      </w:r>
    </w:p>
    <w:p w14:paraId="632CC6AE" w14:textId="77777777" w:rsidR="00DD12A9" w:rsidRPr="0012433E" w:rsidRDefault="00000000">
      <w:pPr>
        <w:numPr>
          <w:ilvl w:val="0"/>
          <w:numId w:val="12"/>
        </w:numPr>
        <w:spacing w:after="0" w:line="240" w:lineRule="auto"/>
        <w:rPr>
          <w:rFonts w:ascii="Arial" w:eastAsia="Arial" w:hAnsi="Arial" w:cs="Arial"/>
          <w:sz w:val="22"/>
          <w:szCs w:val="22"/>
          <w:lang w:val="fr-CA"/>
        </w:rPr>
      </w:pPr>
      <w:r w:rsidRPr="0012433E">
        <w:rPr>
          <w:szCs w:val="21"/>
          <w:lang w:val="fr-CA"/>
        </w:rPr>
        <w:t>relation entre autorités et citoyens critiques ;</w:t>
      </w:r>
    </w:p>
    <w:p w14:paraId="47CEF50D" w14:textId="77777777" w:rsidR="00DD12A9" w:rsidRPr="0012433E" w:rsidRDefault="00000000">
      <w:pPr>
        <w:numPr>
          <w:ilvl w:val="0"/>
          <w:numId w:val="12"/>
        </w:numPr>
        <w:spacing w:after="80" w:line="240" w:lineRule="auto"/>
        <w:rPr>
          <w:rFonts w:ascii="Arial" w:eastAsia="Arial" w:hAnsi="Arial" w:cs="Arial"/>
          <w:sz w:val="22"/>
          <w:szCs w:val="22"/>
          <w:lang w:val="fr-CA"/>
        </w:rPr>
      </w:pPr>
      <w:r w:rsidRPr="0012433E">
        <w:rPr>
          <w:szCs w:val="21"/>
          <w:lang w:val="fr-CA"/>
        </w:rPr>
        <w:t>gestion locale versus consignes centralisées.</w:t>
      </w:r>
    </w:p>
    <w:p w14:paraId="699BC684" w14:textId="77777777" w:rsidR="00DD12A9" w:rsidRPr="0012433E" w:rsidRDefault="00000000">
      <w:pPr>
        <w:rPr>
          <w:lang w:val="fr-CA"/>
        </w:rPr>
      </w:pPr>
      <w:r w:rsidRPr="0012433E">
        <w:rPr>
          <w:szCs w:val="21"/>
          <w:lang w:val="fr-CA"/>
        </w:rPr>
        <w:t xml:space="preserve">Rédiger ensuite </w:t>
      </w:r>
      <w:r w:rsidRPr="0012433E">
        <w:rPr>
          <w:b/>
          <w:bCs/>
          <w:szCs w:val="21"/>
          <w:lang w:val="fr-CA"/>
        </w:rPr>
        <w:t>10 énoncés</w:t>
      </w:r>
      <w:r w:rsidRPr="0012433E">
        <w:rPr>
          <w:szCs w:val="21"/>
          <w:lang w:val="fr-CA"/>
        </w:rPr>
        <w:t xml:space="preserve"> extraits ou reconstitués à partir de matériaux disponibles, puis les classer dans le tableau suivant.</w:t>
      </w:r>
    </w:p>
    <w:p w14:paraId="181BAB25" w14:textId="77777777" w:rsidR="00DD12A9" w:rsidRDefault="00000000">
      <w:pPr>
        <w:pStyle w:val="Heading3"/>
      </w:pPr>
      <w:bookmarkStart w:id="214" w:name="_iwcxcr73t85j" w:colFirst="0" w:colLast="0"/>
      <w:bookmarkEnd w:id="214"/>
      <w:r>
        <w:rPr>
          <w:szCs w:val="23"/>
        </w:rPr>
        <w:t>5.4.2 Tableau modèle</w:t>
      </w:r>
    </w:p>
    <w:tbl>
      <w:tblPr>
        <w:tblStyle w:val="af1"/>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758"/>
        <w:gridCol w:w="1419"/>
        <w:gridCol w:w="1679"/>
        <w:gridCol w:w="2197"/>
      </w:tblGrid>
      <w:tr w:rsidR="00DD12A9" w14:paraId="49CD6092"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78816136" w14:textId="77777777" w:rsidR="00DD12A9" w:rsidRDefault="00000000">
            <w:pPr>
              <w:spacing w:after="40" w:line="240" w:lineRule="auto"/>
              <w:rPr>
                <w:b/>
                <w:bCs/>
              </w:rPr>
            </w:pPr>
            <w:r>
              <w:rPr>
                <w:b/>
                <w:bCs/>
                <w:color w:val="FFFFFF"/>
                <w:sz w:val="19"/>
              </w:rPr>
              <w:t>Énoncé</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167B4C5B" w14:textId="77777777" w:rsidR="00DD12A9" w:rsidRDefault="00000000">
            <w:pPr>
              <w:spacing w:after="40" w:line="240" w:lineRule="auto"/>
              <w:rPr>
                <w:b/>
                <w:bCs/>
              </w:rPr>
            </w:pPr>
            <w:r>
              <w:rPr>
                <w:b/>
                <w:bCs/>
                <w:color w:val="FFFFFF"/>
                <w:sz w:val="19"/>
              </w:rPr>
              <w:t>Catégorie principale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132CFCBA" w14:textId="77777777" w:rsidR="00DD12A9" w:rsidRDefault="00000000">
            <w:pPr>
              <w:spacing w:after="40" w:line="240" w:lineRule="auto"/>
              <w:rPr>
                <w:b/>
                <w:bCs/>
              </w:rPr>
            </w:pPr>
            <w:r>
              <w:rPr>
                <w:b/>
                <w:bCs/>
                <w:color w:val="FFFFFF"/>
                <w:sz w:val="19"/>
              </w:rPr>
              <w:t>Pourquoi</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3FE831DA" w14:textId="77777777" w:rsidR="00DD12A9" w:rsidRDefault="00000000">
            <w:pPr>
              <w:spacing w:after="40" w:line="240" w:lineRule="auto"/>
              <w:rPr>
                <w:b/>
                <w:bCs/>
              </w:rPr>
            </w:pPr>
            <w:r>
              <w:rPr>
                <w:b/>
                <w:bCs/>
                <w:color w:val="FFFFFF"/>
                <w:sz w:val="19"/>
              </w:rPr>
              <w:t>Vérification nécessaire</w:t>
            </w:r>
          </w:p>
        </w:tc>
      </w:tr>
      <w:tr w:rsidR="00DD12A9" w:rsidRPr="00884602" w14:paraId="614C372F"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6FE9BDA" w14:textId="77777777" w:rsidR="00DD12A9" w:rsidRPr="0012433E" w:rsidRDefault="00000000">
            <w:pPr>
              <w:spacing w:after="40" w:line="240" w:lineRule="auto"/>
              <w:rPr>
                <w:lang w:val="fr-CA"/>
              </w:rPr>
            </w:pPr>
            <w:r w:rsidRPr="0012433E">
              <w:rPr>
                <w:sz w:val="19"/>
                <w:lang w:val="fr-CA"/>
              </w:rPr>
              <w:t>« Les consignes ont changé plusieurs fois. »</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0ADD9BA" w14:textId="77777777" w:rsidR="00DD12A9" w:rsidRDefault="00000000">
            <w:pPr>
              <w:spacing w:after="40" w:line="240" w:lineRule="auto"/>
            </w:pPr>
            <w:r>
              <w:rPr>
                <w:sz w:val="19"/>
              </w:rPr>
              <w:t>Fait établi possible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886A51D" w14:textId="77777777" w:rsidR="00DD12A9" w:rsidRPr="0012433E" w:rsidRDefault="00000000">
            <w:pPr>
              <w:spacing w:after="40" w:line="240" w:lineRule="auto"/>
              <w:rPr>
                <w:lang w:val="fr-CA"/>
              </w:rPr>
            </w:pPr>
            <w:r w:rsidRPr="0012433E">
              <w:rPr>
                <w:sz w:val="19"/>
                <w:lang w:val="fr-CA"/>
              </w:rPr>
              <w:t>Le constat peut être appuyé par des versions datées de consignes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0791CA2" w14:textId="77777777" w:rsidR="00DD12A9" w:rsidRPr="0012433E" w:rsidRDefault="00000000">
            <w:pPr>
              <w:spacing w:after="40" w:line="240" w:lineRule="auto"/>
              <w:rPr>
                <w:lang w:val="fr-CA"/>
              </w:rPr>
            </w:pPr>
            <w:r w:rsidRPr="0012433E">
              <w:rPr>
                <w:sz w:val="19"/>
                <w:lang w:val="fr-CA"/>
              </w:rPr>
              <w:t>Retrouver les textes, dates et modifications</w:t>
            </w:r>
          </w:p>
        </w:tc>
      </w:tr>
      <w:tr w:rsidR="00DD12A9" w:rsidRPr="00884602" w14:paraId="5FF9EEB8"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3EDF917" w14:textId="77777777" w:rsidR="00DD12A9" w:rsidRDefault="00000000">
            <w:pPr>
              <w:spacing w:after="40" w:line="240" w:lineRule="auto"/>
            </w:pPr>
            <w:r>
              <w:rPr>
                <w:sz w:val="19"/>
              </w:rPr>
              <w:t>« Les autorités ont menti. »</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B79BA3B" w14:textId="77777777" w:rsidR="00DD12A9" w:rsidRDefault="00000000">
            <w:pPr>
              <w:spacing w:after="40" w:line="240" w:lineRule="auto"/>
            </w:pPr>
            <w:r>
              <w:rPr>
                <w:sz w:val="19"/>
              </w:rPr>
              <w:t>Accusation</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7EA18DD" w14:textId="77777777" w:rsidR="00DD12A9" w:rsidRPr="0012433E" w:rsidRDefault="00000000">
            <w:pPr>
              <w:spacing w:after="40" w:line="240" w:lineRule="auto"/>
              <w:rPr>
                <w:lang w:val="fr-CA"/>
              </w:rPr>
            </w:pPr>
            <w:r w:rsidRPr="0012433E">
              <w:rPr>
                <w:sz w:val="19"/>
                <w:lang w:val="fr-CA"/>
              </w:rPr>
              <w:t>L’énoncé impute une faute intentionnelle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AC8AF4C" w14:textId="77777777" w:rsidR="00DD12A9" w:rsidRPr="0012433E" w:rsidRDefault="00000000">
            <w:pPr>
              <w:spacing w:after="40" w:line="240" w:lineRule="auto"/>
              <w:rPr>
                <w:lang w:val="fr-CA"/>
              </w:rPr>
            </w:pPr>
            <w:r w:rsidRPr="0012433E">
              <w:rPr>
                <w:sz w:val="19"/>
                <w:lang w:val="fr-CA"/>
              </w:rPr>
              <w:t>Identifier l’autorité visée, le message précis, la preuve de contradiction et la distinction entre erreur, révision ou mensonge</w:t>
            </w:r>
          </w:p>
        </w:tc>
      </w:tr>
      <w:tr w:rsidR="00DD12A9" w:rsidRPr="00884602" w14:paraId="4F41F9AC"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247E934" w14:textId="77777777" w:rsidR="00DD12A9" w:rsidRPr="0012433E" w:rsidRDefault="00000000">
            <w:pPr>
              <w:spacing w:after="40" w:line="240" w:lineRule="auto"/>
              <w:rPr>
                <w:lang w:val="fr-CA"/>
              </w:rPr>
            </w:pPr>
            <w:r w:rsidRPr="0012433E">
              <w:rPr>
                <w:sz w:val="19"/>
                <w:lang w:val="fr-CA"/>
              </w:rPr>
              <w:t>« Les mesures ont sauvé des vies. »</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BCA39FE" w14:textId="77777777" w:rsidR="00DD12A9" w:rsidRPr="0012433E" w:rsidRDefault="00000000">
            <w:pPr>
              <w:spacing w:after="40" w:line="240" w:lineRule="auto"/>
              <w:rPr>
                <w:lang w:val="fr-CA"/>
              </w:rPr>
            </w:pPr>
            <w:r w:rsidRPr="0012433E">
              <w:rPr>
                <w:sz w:val="19"/>
                <w:lang w:val="fr-CA"/>
              </w:rPr>
              <w:t>Hypothèse ou conclusion à documenter</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81FB7C4" w14:textId="77777777" w:rsidR="00DD12A9" w:rsidRPr="0012433E" w:rsidRDefault="00000000">
            <w:pPr>
              <w:spacing w:after="40" w:line="240" w:lineRule="auto"/>
              <w:rPr>
                <w:lang w:val="fr-CA"/>
              </w:rPr>
            </w:pPr>
            <w:r w:rsidRPr="0012433E">
              <w:rPr>
                <w:sz w:val="19"/>
                <w:lang w:val="fr-CA"/>
              </w:rPr>
              <w:t>L’énoncé relie une mesure à un effet</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3D9A2AA" w14:textId="77777777" w:rsidR="00DD12A9" w:rsidRPr="0012433E" w:rsidRDefault="00000000">
            <w:pPr>
              <w:spacing w:after="40" w:line="240" w:lineRule="auto"/>
              <w:rPr>
                <w:lang w:val="fr-CA"/>
              </w:rPr>
            </w:pPr>
            <w:r w:rsidRPr="0012433E">
              <w:rPr>
                <w:sz w:val="19"/>
                <w:lang w:val="fr-CA"/>
              </w:rPr>
              <w:t>Comparer sources, modèles, contextes et temporalités</w:t>
            </w:r>
          </w:p>
        </w:tc>
      </w:tr>
      <w:tr w:rsidR="00DD12A9" w:rsidRPr="00884602" w14:paraId="3147697D"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311411E1" w14:textId="77777777" w:rsidR="00DD12A9" w:rsidRPr="0012433E" w:rsidRDefault="00000000">
            <w:pPr>
              <w:spacing w:after="40" w:line="240" w:lineRule="auto"/>
              <w:rPr>
                <w:lang w:val="fr-CA"/>
              </w:rPr>
            </w:pPr>
            <w:r w:rsidRPr="0012433E">
              <w:rPr>
                <w:sz w:val="19"/>
                <w:lang w:val="fr-CA"/>
              </w:rPr>
              <w:t>« Les mesures ont causé des dommages sociaux. »</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9FEA8C5" w14:textId="77777777" w:rsidR="00DD12A9" w:rsidRPr="0012433E" w:rsidRDefault="00000000">
            <w:pPr>
              <w:spacing w:after="40" w:line="240" w:lineRule="auto"/>
              <w:rPr>
                <w:lang w:val="fr-CA"/>
              </w:rPr>
            </w:pPr>
            <w:r w:rsidRPr="0012433E">
              <w:rPr>
                <w:sz w:val="19"/>
                <w:lang w:val="fr-CA"/>
              </w:rPr>
              <w:t>Hypothèse ou fait selon données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99D8B12" w14:textId="77777777" w:rsidR="00DD12A9" w:rsidRPr="0012433E" w:rsidRDefault="00000000">
            <w:pPr>
              <w:spacing w:after="40" w:line="240" w:lineRule="auto"/>
              <w:rPr>
                <w:lang w:val="fr-CA"/>
              </w:rPr>
            </w:pPr>
            <w:r w:rsidRPr="0012433E">
              <w:rPr>
                <w:sz w:val="19"/>
                <w:lang w:val="fr-CA"/>
              </w:rPr>
              <w:t>L’énoncé peut devenir plus factuel s’il s’appuie sur des indicateurs documentés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BED14E5" w14:textId="77777777" w:rsidR="00DD12A9" w:rsidRPr="0012433E" w:rsidRDefault="00000000">
            <w:pPr>
              <w:spacing w:after="40" w:line="240" w:lineRule="auto"/>
              <w:rPr>
                <w:lang w:val="fr-CA"/>
              </w:rPr>
            </w:pPr>
            <w:r w:rsidRPr="0012433E">
              <w:rPr>
                <w:sz w:val="19"/>
                <w:lang w:val="fr-CA"/>
              </w:rPr>
              <w:t>Examiner données sur isolement, école, santé mentale, revenus, accès aux services</w:t>
            </w:r>
          </w:p>
        </w:tc>
      </w:tr>
      <w:tr w:rsidR="00DD12A9" w:rsidRPr="00884602" w14:paraId="03E84857"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BA6A127" w14:textId="77777777" w:rsidR="00DD12A9" w:rsidRDefault="00000000">
            <w:pPr>
              <w:spacing w:after="40" w:line="240" w:lineRule="auto"/>
            </w:pPr>
            <w:r>
              <w:rPr>
                <w:sz w:val="19"/>
              </w:rPr>
              <w:t>« Les critiques étaient irresponsables. »</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281063F" w14:textId="77777777" w:rsidR="00DD12A9" w:rsidRDefault="00000000">
            <w:pPr>
              <w:spacing w:after="40" w:line="240" w:lineRule="auto"/>
            </w:pPr>
            <w:r>
              <w:rPr>
                <w:sz w:val="19"/>
              </w:rPr>
              <w:t>Interprétation morale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AD977C1" w14:textId="77777777" w:rsidR="00DD12A9" w:rsidRPr="0012433E" w:rsidRDefault="00000000">
            <w:pPr>
              <w:spacing w:after="40" w:line="240" w:lineRule="auto"/>
              <w:rPr>
                <w:lang w:val="fr-CA"/>
              </w:rPr>
            </w:pPr>
            <w:r w:rsidRPr="0012433E">
              <w:rPr>
                <w:sz w:val="19"/>
                <w:lang w:val="fr-CA"/>
              </w:rPr>
              <w:t>L’énoncé porte un jugement global sur des acteurs divers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3D3EAEC" w14:textId="77777777" w:rsidR="00DD12A9" w:rsidRPr="0012433E" w:rsidRDefault="00000000">
            <w:pPr>
              <w:spacing w:after="40" w:line="240" w:lineRule="auto"/>
              <w:rPr>
                <w:lang w:val="fr-CA"/>
              </w:rPr>
            </w:pPr>
            <w:r w:rsidRPr="0012433E">
              <w:rPr>
                <w:sz w:val="19"/>
                <w:lang w:val="fr-CA"/>
              </w:rPr>
              <w:t>Distinguer critiques fondées, désinformation, désaccord légitime et comportements nuisibles</w:t>
            </w:r>
          </w:p>
        </w:tc>
      </w:tr>
      <w:tr w:rsidR="00DD12A9" w:rsidRPr="00884602" w14:paraId="32F5EEC7"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12BD49A" w14:textId="77777777" w:rsidR="00DD12A9" w:rsidRPr="0012433E" w:rsidRDefault="00000000">
            <w:pPr>
              <w:spacing w:after="40" w:line="240" w:lineRule="auto"/>
              <w:rPr>
                <w:lang w:val="fr-CA"/>
              </w:rPr>
            </w:pPr>
            <w:r w:rsidRPr="0012433E">
              <w:rPr>
                <w:sz w:val="19"/>
                <w:lang w:val="fr-CA"/>
              </w:rPr>
              <w:lastRenderedPageBreak/>
              <w:t>« Il fallait fermer les écoles. »</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987C4C2" w14:textId="77777777" w:rsidR="00DD12A9" w:rsidRDefault="00000000">
            <w:pPr>
              <w:spacing w:after="40" w:line="240" w:lineRule="auto"/>
            </w:pPr>
            <w:r>
              <w:rPr>
                <w:sz w:val="19"/>
              </w:rPr>
              <w:t>Décision ou option</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3893EB6B" w14:textId="77777777" w:rsidR="00DD12A9" w:rsidRPr="0012433E" w:rsidRDefault="00000000">
            <w:pPr>
              <w:spacing w:after="40" w:line="240" w:lineRule="auto"/>
              <w:rPr>
                <w:lang w:val="fr-CA"/>
              </w:rPr>
            </w:pPr>
            <w:r w:rsidRPr="0012433E">
              <w:rPr>
                <w:sz w:val="19"/>
                <w:lang w:val="fr-CA"/>
              </w:rPr>
              <w:t>L’énoncé oriente vers une action</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DBB3BE8" w14:textId="77777777" w:rsidR="00DD12A9" w:rsidRPr="0012433E" w:rsidRDefault="00000000">
            <w:pPr>
              <w:spacing w:after="40" w:line="240" w:lineRule="auto"/>
              <w:rPr>
                <w:lang w:val="fr-CA"/>
              </w:rPr>
            </w:pPr>
            <w:r w:rsidRPr="0012433E">
              <w:rPr>
                <w:sz w:val="19"/>
                <w:lang w:val="fr-CA"/>
              </w:rPr>
              <w:t>Comparer options, critères, impacts et conditions locales</w:t>
            </w:r>
          </w:p>
        </w:tc>
      </w:tr>
      <w:tr w:rsidR="00DD12A9" w:rsidRPr="00884602" w14:paraId="7D15E576"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FD60450" w14:textId="77777777" w:rsidR="00DD12A9" w:rsidRPr="0012433E" w:rsidRDefault="00000000">
            <w:pPr>
              <w:spacing w:after="40" w:line="240" w:lineRule="auto"/>
              <w:rPr>
                <w:lang w:val="fr-CA"/>
              </w:rPr>
            </w:pPr>
            <w:r w:rsidRPr="0012433E">
              <w:rPr>
                <w:sz w:val="19"/>
                <w:lang w:val="fr-CA"/>
              </w:rPr>
              <w:t>« La confiance publique a diminué. »</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070377E" w14:textId="77777777" w:rsidR="00DD12A9" w:rsidRDefault="00000000">
            <w:pPr>
              <w:spacing w:after="40" w:line="240" w:lineRule="auto"/>
            </w:pPr>
            <w:r>
              <w:rPr>
                <w:sz w:val="19"/>
              </w:rPr>
              <w:t>Hypothèse ou fait mesurable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C0DD316" w14:textId="77777777" w:rsidR="00DD12A9" w:rsidRPr="0012433E" w:rsidRDefault="00000000">
            <w:pPr>
              <w:spacing w:after="40" w:line="240" w:lineRule="auto"/>
              <w:rPr>
                <w:lang w:val="fr-CA"/>
              </w:rPr>
            </w:pPr>
            <w:r w:rsidRPr="0012433E">
              <w:rPr>
                <w:sz w:val="19"/>
                <w:lang w:val="fr-CA"/>
              </w:rPr>
              <w:t>L’énoncé peut être étayé par des indicateurs ou des sondages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967C5A3" w14:textId="77777777" w:rsidR="00DD12A9" w:rsidRPr="0012433E" w:rsidRDefault="00000000">
            <w:pPr>
              <w:spacing w:after="40" w:line="240" w:lineRule="auto"/>
              <w:rPr>
                <w:lang w:val="fr-CA"/>
              </w:rPr>
            </w:pPr>
            <w:r w:rsidRPr="0012433E">
              <w:rPr>
                <w:sz w:val="19"/>
                <w:lang w:val="fr-CA"/>
              </w:rPr>
              <w:t>Vérifier mesures de confiance, comportements, participation et variations selon les groupes</w:t>
            </w:r>
          </w:p>
        </w:tc>
      </w:tr>
      <w:tr w:rsidR="00DD12A9" w:rsidRPr="00884602" w14:paraId="3F905A6C"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C10EB9C" w14:textId="77777777" w:rsidR="00DD12A9" w:rsidRPr="0012433E" w:rsidRDefault="00000000">
            <w:pPr>
              <w:spacing w:after="40" w:line="240" w:lineRule="auto"/>
              <w:rPr>
                <w:lang w:val="fr-CA"/>
              </w:rPr>
            </w:pPr>
            <w:r w:rsidRPr="0012433E">
              <w:rPr>
                <w:sz w:val="19"/>
                <w:lang w:val="fr-CA"/>
              </w:rPr>
              <w:t>« Certains bilans internes n’ont pas circulé publiquement. »</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02B905F" w14:textId="77777777" w:rsidR="00DD12A9" w:rsidRDefault="00000000">
            <w:pPr>
              <w:spacing w:after="40" w:line="240" w:lineRule="auto"/>
            </w:pPr>
            <w:r>
              <w:rPr>
                <w:sz w:val="19"/>
              </w:rPr>
              <w:t>Fait possible ou incertitude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24E580A" w14:textId="77777777" w:rsidR="00DD12A9" w:rsidRPr="0012433E" w:rsidRDefault="00000000">
            <w:pPr>
              <w:spacing w:after="40" w:line="240" w:lineRule="auto"/>
              <w:rPr>
                <w:lang w:val="fr-CA"/>
              </w:rPr>
            </w:pPr>
            <w:r w:rsidRPr="0012433E">
              <w:rPr>
                <w:sz w:val="19"/>
                <w:lang w:val="fr-CA"/>
              </w:rPr>
              <w:t>L’énoncé peut être documentable, mais peut aussi rester partiel</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2945511" w14:textId="77777777" w:rsidR="00DD12A9" w:rsidRPr="0012433E" w:rsidRDefault="00000000">
            <w:pPr>
              <w:spacing w:after="40" w:line="240" w:lineRule="auto"/>
              <w:rPr>
                <w:lang w:val="fr-CA"/>
              </w:rPr>
            </w:pPr>
            <w:r w:rsidRPr="0012433E">
              <w:rPr>
                <w:sz w:val="19"/>
                <w:lang w:val="fr-CA"/>
              </w:rPr>
              <w:t>Identifier quels bilans, à quel niveau, et leurs conditions d’accès</w:t>
            </w:r>
          </w:p>
        </w:tc>
      </w:tr>
      <w:tr w:rsidR="00DD12A9" w:rsidRPr="00884602" w14:paraId="3F840337"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FE9B4C8" w14:textId="77777777" w:rsidR="00DD12A9" w:rsidRPr="0012433E" w:rsidRDefault="00000000">
            <w:pPr>
              <w:spacing w:after="40" w:line="240" w:lineRule="auto"/>
              <w:rPr>
                <w:lang w:val="fr-CA"/>
              </w:rPr>
            </w:pPr>
            <w:r w:rsidRPr="0012433E">
              <w:rPr>
                <w:sz w:val="19"/>
                <w:lang w:val="fr-CA"/>
              </w:rPr>
              <w:t>« Les enfants ont payé un prix disproportionné. »</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3C92470" w14:textId="77777777" w:rsidR="00DD12A9" w:rsidRPr="0012433E" w:rsidRDefault="00000000">
            <w:pPr>
              <w:spacing w:after="40" w:line="240" w:lineRule="auto"/>
              <w:rPr>
                <w:lang w:val="fr-CA"/>
              </w:rPr>
            </w:pPr>
            <w:r w:rsidRPr="0012433E">
              <w:rPr>
                <w:sz w:val="19"/>
                <w:lang w:val="fr-CA"/>
              </w:rPr>
              <w:t>Interprétation appuyée par des indices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687B6FA" w14:textId="77777777" w:rsidR="00DD12A9" w:rsidRPr="0012433E" w:rsidRDefault="00000000">
            <w:pPr>
              <w:spacing w:after="40" w:line="240" w:lineRule="auto"/>
              <w:rPr>
                <w:lang w:val="fr-CA"/>
              </w:rPr>
            </w:pPr>
            <w:r w:rsidRPr="0012433E">
              <w:rPr>
                <w:sz w:val="19"/>
                <w:lang w:val="fr-CA"/>
              </w:rPr>
              <w:t>L’énoncé synthétise plusieurs effets et suppose une comparaison normative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F8369F1" w14:textId="77777777" w:rsidR="00DD12A9" w:rsidRPr="0012433E" w:rsidRDefault="00000000">
            <w:pPr>
              <w:spacing w:after="40" w:line="240" w:lineRule="auto"/>
              <w:rPr>
                <w:lang w:val="fr-CA"/>
              </w:rPr>
            </w:pPr>
            <w:r w:rsidRPr="0012433E">
              <w:rPr>
                <w:sz w:val="19"/>
                <w:lang w:val="fr-CA"/>
              </w:rPr>
              <w:t>Définir “disproportionné”, préciser les groupes et comparer impacts attendus et observés</w:t>
            </w:r>
          </w:p>
        </w:tc>
      </w:tr>
      <w:tr w:rsidR="00DD12A9" w:rsidRPr="00884602" w14:paraId="5943DD04"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67C2574" w14:textId="77777777" w:rsidR="00DD12A9" w:rsidRPr="0012433E" w:rsidRDefault="00000000">
            <w:pPr>
              <w:spacing w:after="40" w:line="240" w:lineRule="auto"/>
              <w:rPr>
                <w:lang w:val="fr-CA"/>
              </w:rPr>
            </w:pPr>
            <w:r w:rsidRPr="0012433E">
              <w:rPr>
                <w:sz w:val="19"/>
                <w:lang w:val="fr-CA"/>
              </w:rPr>
              <w:t>« Certaines données ne devraient pas être reprises sans précaution. »</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3B5B021" w14:textId="77777777" w:rsidR="00DD12A9" w:rsidRDefault="00000000">
            <w:pPr>
              <w:spacing w:after="40" w:line="240" w:lineRule="auto"/>
            </w:pPr>
            <w:r>
              <w:rPr>
                <w:sz w:val="19"/>
              </w:rPr>
              <w:t>Information sensible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C32A56D" w14:textId="77777777" w:rsidR="00DD12A9" w:rsidRPr="0012433E" w:rsidRDefault="00000000">
            <w:pPr>
              <w:spacing w:after="40" w:line="240" w:lineRule="auto"/>
              <w:rPr>
                <w:lang w:val="fr-CA"/>
              </w:rPr>
            </w:pPr>
            <w:r w:rsidRPr="0012433E">
              <w:rPr>
                <w:sz w:val="19"/>
                <w:lang w:val="fr-CA"/>
              </w:rPr>
              <w:t>L’énoncé porte sur les conditions d’usage de certaines traces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E010C5C" w14:textId="77777777" w:rsidR="00DD12A9" w:rsidRPr="0012433E" w:rsidRDefault="00000000">
            <w:pPr>
              <w:spacing w:after="40" w:line="240" w:lineRule="auto"/>
              <w:rPr>
                <w:lang w:val="fr-CA"/>
              </w:rPr>
            </w:pPr>
            <w:r w:rsidRPr="0012433E">
              <w:rPr>
                <w:sz w:val="19"/>
                <w:lang w:val="fr-CA"/>
              </w:rPr>
              <w:t>Identifier les risques d’exposition, de stigmatisation ou de mauvais usage</w:t>
            </w:r>
          </w:p>
        </w:tc>
      </w:tr>
    </w:tbl>
    <w:p w14:paraId="1B82DA1E" w14:textId="77777777" w:rsidR="00DD12A9" w:rsidRPr="0012433E" w:rsidRDefault="00000000">
      <w:pPr>
        <w:pStyle w:val="Heading3"/>
        <w:rPr>
          <w:lang w:val="fr-CA"/>
        </w:rPr>
      </w:pPr>
      <w:bookmarkStart w:id="215" w:name="_i2mh12vv99h1" w:colFirst="0" w:colLast="0"/>
      <w:bookmarkEnd w:id="215"/>
      <w:r w:rsidRPr="0012433E">
        <w:rPr>
          <w:szCs w:val="23"/>
          <w:lang w:val="fr-CA"/>
        </w:rPr>
        <w:t>5.4.3 Mini-exercice</w:t>
      </w:r>
    </w:p>
    <w:p w14:paraId="05F66773" w14:textId="77777777" w:rsidR="00DD12A9" w:rsidRPr="0012433E" w:rsidRDefault="00000000">
      <w:pPr>
        <w:spacing w:after="0"/>
        <w:rPr>
          <w:lang w:val="fr-CA"/>
        </w:rPr>
      </w:pPr>
      <w:r w:rsidRPr="0012433E">
        <w:rPr>
          <w:szCs w:val="21"/>
          <w:lang w:val="fr-CA"/>
        </w:rPr>
        <w:t xml:space="preserve">Choisir les </w:t>
      </w:r>
      <w:r w:rsidRPr="0012433E">
        <w:rPr>
          <w:b/>
          <w:bCs/>
          <w:szCs w:val="21"/>
          <w:lang w:val="fr-CA"/>
        </w:rPr>
        <w:t>trois énoncés les plus difficiles à classer</w:t>
      </w:r>
      <w:r w:rsidRPr="0012433E">
        <w:rPr>
          <w:szCs w:val="21"/>
          <w:lang w:val="fr-CA"/>
        </w:rPr>
        <w:t>, puis expliquer :</w:t>
      </w:r>
    </w:p>
    <w:p w14:paraId="58EB633E" w14:textId="77777777" w:rsidR="00DD12A9" w:rsidRPr="0012433E" w:rsidRDefault="00000000">
      <w:pPr>
        <w:numPr>
          <w:ilvl w:val="0"/>
          <w:numId w:val="12"/>
        </w:numPr>
        <w:spacing w:after="0" w:line="240" w:lineRule="auto"/>
        <w:rPr>
          <w:rFonts w:ascii="Arial" w:eastAsia="Arial" w:hAnsi="Arial" w:cs="Arial"/>
          <w:sz w:val="22"/>
          <w:szCs w:val="22"/>
          <w:lang w:val="fr-CA"/>
        </w:rPr>
      </w:pPr>
      <w:r w:rsidRPr="0012433E">
        <w:rPr>
          <w:szCs w:val="21"/>
          <w:lang w:val="fr-CA"/>
        </w:rPr>
        <w:t>pourquoi ils résistent à une catégorie simple ;</w:t>
      </w:r>
    </w:p>
    <w:p w14:paraId="594B31C4" w14:textId="77777777" w:rsidR="00DD12A9" w:rsidRPr="0012433E" w:rsidRDefault="00000000">
      <w:pPr>
        <w:numPr>
          <w:ilvl w:val="0"/>
          <w:numId w:val="12"/>
        </w:numPr>
        <w:spacing w:after="0" w:line="240" w:lineRule="auto"/>
        <w:rPr>
          <w:rFonts w:ascii="Arial" w:eastAsia="Arial" w:hAnsi="Arial" w:cs="Arial"/>
          <w:sz w:val="22"/>
          <w:szCs w:val="22"/>
          <w:lang w:val="fr-CA"/>
        </w:rPr>
      </w:pPr>
      <w:r w:rsidRPr="0012433E">
        <w:rPr>
          <w:szCs w:val="21"/>
          <w:lang w:val="fr-CA"/>
        </w:rPr>
        <w:t>ce qu’il faudrait vérifier de plus ;</w:t>
      </w:r>
    </w:p>
    <w:p w14:paraId="34C109CA" w14:textId="77777777" w:rsidR="00DD12A9" w:rsidRPr="0012433E" w:rsidRDefault="00000000">
      <w:pPr>
        <w:numPr>
          <w:ilvl w:val="0"/>
          <w:numId w:val="12"/>
        </w:numPr>
        <w:spacing w:after="0" w:line="240" w:lineRule="auto"/>
        <w:rPr>
          <w:rFonts w:ascii="Arial" w:eastAsia="Arial" w:hAnsi="Arial" w:cs="Arial"/>
          <w:sz w:val="22"/>
          <w:szCs w:val="22"/>
          <w:lang w:val="fr-CA"/>
        </w:rPr>
      </w:pPr>
      <w:r w:rsidRPr="0012433E">
        <w:rPr>
          <w:szCs w:val="21"/>
          <w:lang w:val="fr-CA"/>
        </w:rPr>
        <w:t>ce que l’on ne doit pas affirmer trop vite à leur sujet.</w:t>
      </w:r>
    </w:p>
    <w:p w14:paraId="73A22D63" w14:textId="77777777" w:rsidR="0012433E" w:rsidRDefault="0012433E">
      <w:pPr>
        <w:spacing w:after="0" w:line="276" w:lineRule="auto"/>
        <w:rPr>
          <w:b/>
          <w:bCs/>
          <w:sz w:val="23"/>
          <w:szCs w:val="23"/>
          <w:lang w:val="fr-CA"/>
        </w:rPr>
      </w:pPr>
      <w:bookmarkStart w:id="216" w:name="_m6ryj1r79mvh" w:colFirst="0" w:colLast="0"/>
      <w:bookmarkEnd w:id="216"/>
      <w:r>
        <w:rPr>
          <w:szCs w:val="23"/>
          <w:lang w:val="fr-CA"/>
        </w:rPr>
        <w:br w:type="page"/>
      </w:r>
    </w:p>
    <w:p w14:paraId="6CA15F33" w14:textId="739D4663" w:rsidR="00DD12A9" w:rsidRPr="0012433E" w:rsidRDefault="00000000">
      <w:pPr>
        <w:pStyle w:val="Heading3"/>
        <w:rPr>
          <w:lang w:val="fr-CA"/>
        </w:rPr>
      </w:pPr>
      <w:r w:rsidRPr="0012433E">
        <w:rPr>
          <w:szCs w:val="23"/>
          <w:lang w:val="fr-CA"/>
        </w:rPr>
        <w:lastRenderedPageBreak/>
        <w:t>5.4.4 Critères de réussite</w:t>
      </w:r>
    </w:p>
    <w:p w14:paraId="05CE190C" w14:textId="77777777" w:rsidR="00DD12A9" w:rsidRPr="0012433E" w:rsidRDefault="00000000">
      <w:pPr>
        <w:spacing w:after="0"/>
        <w:rPr>
          <w:lang w:val="fr-CA"/>
        </w:rPr>
      </w:pPr>
      <w:r w:rsidRPr="0012433E">
        <w:rPr>
          <w:szCs w:val="21"/>
          <w:lang w:val="fr-CA"/>
        </w:rPr>
        <w:t>Le travail est réussi si :</w:t>
      </w:r>
    </w:p>
    <w:p w14:paraId="4EA39C07" w14:textId="77777777" w:rsidR="00DD12A9" w:rsidRPr="0012433E" w:rsidRDefault="00000000">
      <w:pPr>
        <w:numPr>
          <w:ilvl w:val="0"/>
          <w:numId w:val="12"/>
        </w:numPr>
        <w:spacing w:after="0" w:line="240" w:lineRule="auto"/>
        <w:rPr>
          <w:rFonts w:ascii="Arial" w:eastAsia="Arial" w:hAnsi="Arial" w:cs="Arial"/>
          <w:sz w:val="22"/>
          <w:szCs w:val="22"/>
          <w:lang w:val="fr-CA"/>
        </w:rPr>
      </w:pPr>
      <w:r w:rsidRPr="0012433E">
        <w:rPr>
          <w:szCs w:val="21"/>
          <w:lang w:val="fr-CA"/>
        </w:rPr>
        <w:t>les catégories sont utilisées avec cohérence ;</w:t>
      </w:r>
    </w:p>
    <w:p w14:paraId="75A59AFF" w14:textId="77777777" w:rsidR="00DD12A9" w:rsidRPr="0012433E" w:rsidRDefault="00000000">
      <w:pPr>
        <w:numPr>
          <w:ilvl w:val="0"/>
          <w:numId w:val="12"/>
        </w:numPr>
        <w:spacing w:after="0" w:line="240" w:lineRule="auto"/>
        <w:rPr>
          <w:rFonts w:ascii="Arial" w:eastAsia="Arial" w:hAnsi="Arial" w:cs="Arial"/>
          <w:sz w:val="22"/>
          <w:szCs w:val="22"/>
          <w:lang w:val="fr-CA"/>
        </w:rPr>
      </w:pPr>
      <w:r w:rsidRPr="0012433E">
        <w:rPr>
          <w:szCs w:val="21"/>
          <w:lang w:val="fr-CA"/>
        </w:rPr>
        <w:t>les énoncés restent courts et classables ;</w:t>
      </w:r>
    </w:p>
    <w:p w14:paraId="6D381C66" w14:textId="77777777" w:rsidR="00DD12A9" w:rsidRPr="0012433E" w:rsidRDefault="00000000">
      <w:pPr>
        <w:numPr>
          <w:ilvl w:val="0"/>
          <w:numId w:val="12"/>
        </w:numPr>
        <w:spacing w:after="0" w:line="240" w:lineRule="auto"/>
        <w:rPr>
          <w:rFonts w:ascii="Arial" w:eastAsia="Arial" w:hAnsi="Arial" w:cs="Arial"/>
          <w:sz w:val="22"/>
          <w:szCs w:val="22"/>
          <w:lang w:val="fr-CA"/>
        </w:rPr>
      </w:pPr>
      <w:r w:rsidRPr="0012433E">
        <w:rPr>
          <w:szCs w:val="21"/>
          <w:lang w:val="fr-CA"/>
        </w:rPr>
        <w:t>les zones d’incertitude sont visibles ;</w:t>
      </w:r>
    </w:p>
    <w:p w14:paraId="1CA66753" w14:textId="77777777" w:rsidR="00DD12A9" w:rsidRPr="0012433E" w:rsidRDefault="00000000">
      <w:pPr>
        <w:numPr>
          <w:ilvl w:val="0"/>
          <w:numId w:val="12"/>
        </w:numPr>
        <w:spacing w:after="0" w:line="240" w:lineRule="auto"/>
        <w:rPr>
          <w:rFonts w:ascii="Arial" w:eastAsia="Arial" w:hAnsi="Arial" w:cs="Arial"/>
          <w:sz w:val="22"/>
          <w:szCs w:val="22"/>
          <w:lang w:val="fr-CA"/>
        </w:rPr>
      </w:pPr>
      <w:r w:rsidRPr="0012433E">
        <w:rPr>
          <w:szCs w:val="21"/>
          <w:lang w:val="fr-CA"/>
        </w:rPr>
        <w:t>les accusations ne sont pas traitées comme des faits automatiques ;</w:t>
      </w:r>
    </w:p>
    <w:p w14:paraId="36D68EC7" w14:textId="77777777" w:rsidR="00DD12A9" w:rsidRPr="0012433E" w:rsidRDefault="00000000">
      <w:pPr>
        <w:numPr>
          <w:ilvl w:val="0"/>
          <w:numId w:val="12"/>
        </w:numPr>
        <w:spacing w:after="0" w:line="240" w:lineRule="auto"/>
        <w:rPr>
          <w:rFonts w:ascii="Arial" w:eastAsia="Arial" w:hAnsi="Arial" w:cs="Arial"/>
          <w:sz w:val="22"/>
          <w:szCs w:val="22"/>
          <w:lang w:val="fr-CA"/>
        </w:rPr>
      </w:pPr>
      <w:r w:rsidRPr="0012433E">
        <w:rPr>
          <w:szCs w:val="21"/>
          <w:lang w:val="fr-CA"/>
        </w:rPr>
        <w:t>les décisions proposées sont distinguées des constats ;</w:t>
      </w:r>
    </w:p>
    <w:p w14:paraId="603047E6" w14:textId="77777777" w:rsidR="00DD12A9" w:rsidRPr="0012433E" w:rsidRDefault="00000000">
      <w:pPr>
        <w:numPr>
          <w:ilvl w:val="0"/>
          <w:numId w:val="12"/>
        </w:numPr>
        <w:spacing w:after="0" w:line="240" w:lineRule="auto"/>
        <w:rPr>
          <w:rFonts w:ascii="Arial" w:eastAsia="Arial" w:hAnsi="Arial" w:cs="Arial"/>
          <w:sz w:val="22"/>
          <w:szCs w:val="22"/>
          <w:lang w:val="fr-CA"/>
        </w:rPr>
      </w:pPr>
      <w:r w:rsidRPr="0012433E">
        <w:rPr>
          <w:szCs w:val="21"/>
          <w:lang w:val="fr-CA"/>
        </w:rPr>
        <w:t>les vérifications nécessaires sont explicites ;</w:t>
      </w:r>
    </w:p>
    <w:p w14:paraId="37433A11" w14:textId="77777777" w:rsidR="00DD12A9" w:rsidRPr="0012433E" w:rsidRDefault="00000000">
      <w:pPr>
        <w:numPr>
          <w:ilvl w:val="0"/>
          <w:numId w:val="12"/>
        </w:numPr>
        <w:spacing w:after="0" w:line="240" w:lineRule="auto"/>
        <w:rPr>
          <w:rFonts w:ascii="Arial" w:eastAsia="Arial" w:hAnsi="Arial" w:cs="Arial"/>
          <w:sz w:val="22"/>
          <w:szCs w:val="22"/>
          <w:lang w:val="fr-CA"/>
        </w:rPr>
      </w:pPr>
      <w:r w:rsidRPr="0012433E">
        <w:rPr>
          <w:szCs w:val="21"/>
          <w:lang w:val="fr-CA"/>
        </w:rPr>
        <w:t>les informations sensibles sont identifiées comme telles.</w:t>
      </w:r>
    </w:p>
    <w:p w14:paraId="29176D27" w14:textId="77777777" w:rsidR="00DD12A9" w:rsidRPr="0012433E" w:rsidRDefault="00000000">
      <w:pPr>
        <w:pStyle w:val="Heading3"/>
        <w:rPr>
          <w:lang w:val="fr-CA"/>
        </w:rPr>
      </w:pPr>
      <w:bookmarkStart w:id="217" w:name="_jxh18a732qz2" w:colFirst="0" w:colLast="0"/>
      <w:bookmarkEnd w:id="217"/>
      <w:r w:rsidRPr="0012433E">
        <w:rPr>
          <w:szCs w:val="23"/>
          <w:lang w:val="fr-CA"/>
        </w:rPr>
        <w:t>5.4.5 Format attendu</w:t>
      </w:r>
    </w:p>
    <w:p w14:paraId="02C335E2" w14:textId="77777777" w:rsidR="00DD12A9" w:rsidRPr="0012433E" w:rsidRDefault="00000000">
      <w:pPr>
        <w:spacing w:after="0"/>
        <w:rPr>
          <w:lang w:val="fr-CA"/>
        </w:rPr>
      </w:pPr>
      <w:r w:rsidRPr="0012433E">
        <w:rPr>
          <w:szCs w:val="21"/>
          <w:lang w:val="fr-CA"/>
        </w:rPr>
        <w:t>Le livrable attendu est :</w:t>
      </w:r>
    </w:p>
    <w:p w14:paraId="15F6C1DF" w14:textId="77777777" w:rsidR="00DD12A9" w:rsidRPr="0012433E" w:rsidRDefault="00000000">
      <w:pPr>
        <w:numPr>
          <w:ilvl w:val="0"/>
          <w:numId w:val="23"/>
        </w:numPr>
        <w:spacing w:after="0" w:line="240" w:lineRule="auto"/>
        <w:rPr>
          <w:szCs w:val="21"/>
          <w:lang w:val="fr-CA"/>
        </w:rPr>
      </w:pPr>
      <w:r w:rsidRPr="0012433E">
        <w:rPr>
          <w:szCs w:val="21"/>
          <w:lang w:val="fr-CA"/>
        </w:rPr>
        <w:t>un tableau de 10 énoncés classés ;</w:t>
      </w:r>
    </w:p>
    <w:p w14:paraId="36784648" w14:textId="77777777" w:rsidR="00DD12A9" w:rsidRPr="0012433E" w:rsidRDefault="00000000">
      <w:pPr>
        <w:numPr>
          <w:ilvl w:val="0"/>
          <w:numId w:val="23"/>
        </w:numPr>
        <w:spacing w:after="0" w:line="240" w:lineRule="auto"/>
        <w:rPr>
          <w:szCs w:val="21"/>
          <w:lang w:val="fr-CA"/>
        </w:rPr>
      </w:pPr>
      <w:r w:rsidRPr="0012433E">
        <w:rPr>
          <w:szCs w:val="21"/>
          <w:lang w:val="fr-CA"/>
        </w:rPr>
        <w:t>une courte note expliquant les trois énoncés les plus difficiles à classer ;</w:t>
      </w:r>
    </w:p>
    <w:p w14:paraId="3F2D0076" w14:textId="77777777" w:rsidR="00DD12A9" w:rsidRPr="0012433E" w:rsidRDefault="00000000">
      <w:pPr>
        <w:numPr>
          <w:ilvl w:val="0"/>
          <w:numId w:val="23"/>
        </w:numPr>
        <w:spacing w:after="0" w:line="240" w:lineRule="auto"/>
        <w:rPr>
          <w:szCs w:val="21"/>
          <w:lang w:val="fr-CA"/>
        </w:rPr>
      </w:pPr>
      <w:r w:rsidRPr="0012433E">
        <w:rPr>
          <w:szCs w:val="21"/>
          <w:lang w:val="fr-CA"/>
        </w:rPr>
        <w:t>une liste des vérifications nécessaires ;</w:t>
      </w:r>
    </w:p>
    <w:p w14:paraId="3C779392" w14:textId="77777777" w:rsidR="00DD12A9" w:rsidRPr="0012433E" w:rsidRDefault="00000000">
      <w:pPr>
        <w:numPr>
          <w:ilvl w:val="0"/>
          <w:numId w:val="23"/>
        </w:numPr>
        <w:spacing w:after="0" w:line="240" w:lineRule="auto"/>
        <w:rPr>
          <w:szCs w:val="21"/>
          <w:lang w:val="fr-CA"/>
        </w:rPr>
      </w:pPr>
      <w:r w:rsidRPr="0012433E">
        <w:rPr>
          <w:szCs w:val="21"/>
          <w:lang w:val="fr-CA"/>
        </w:rPr>
        <w:t>une liste des informations sensibles ou à ne pas partager ;</w:t>
      </w:r>
    </w:p>
    <w:p w14:paraId="526526AC" w14:textId="77777777" w:rsidR="00DD12A9" w:rsidRPr="0012433E" w:rsidRDefault="00000000">
      <w:pPr>
        <w:numPr>
          <w:ilvl w:val="0"/>
          <w:numId w:val="23"/>
        </w:numPr>
        <w:spacing w:after="80" w:line="240" w:lineRule="auto"/>
        <w:rPr>
          <w:szCs w:val="21"/>
          <w:lang w:val="fr-CA"/>
        </w:rPr>
      </w:pPr>
      <w:r w:rsidRPr="0012433E">
        <w:rPr>
          <w:szCs w:val="21"/>
          <w:lang w:val="fr-CA"/>
        </w:rPr>
        <w:t>une phrase résumant ce qui est mieux compris maintenant.</w:t>
      </w:r>
    </w:p>
    <w:p w14:paraId="0D897E23" w14:textId="77777777" w:rsidR="00DD12A9" w:rsidRPr="0012433E" w:rsidRDefault="00000000">
      <w:pPr>
        <w:rPr>
          <w:lang w:val="fr-CA"/>
        </w:rPr>
      </w:pPr>
      <w:r w:rsidRPr="0012433E">
        <w:rPr>
          <w:b/>
          <w:bCs/>
          <w:szCs w:val="21"/>
          <w:lang w:val="fr-CA"/>
        </w:rPr>
        <w:t>Format recommandé :</w:t>
      </w:r>
      <w:r w:rsidRPr="0012433E">
        <w:rPr>
          <w:szCs w:val="21"/>
          <w:lang w:val="fr-CA"/>
        </w:rPr>
        <w:t xml:space="preserve"> 1 à 2 pages, ou tableau complété accompagné d’une note réflexive de 250 à 400 mots.</w:t>
      </w:r>
      <w:r w:rsidRPr="0012433E">
        <w:rPr>
          <w:lang w:val="fr-CA"/>
        </w:rPr>
        <w:br w:type="page"/>
      </w:r>
    </w:p>
    <w:p w14:paraId="6EB8BC89" w14:textId="77777777" w:rsidR="00DD12A9" w:rsidRPr="0012433E" w:rsidRDefault="00000000">
      <w:pPr>
        <w:pStyle w:val="Heading2"/>
        <w:rPr>
          <w:lang w:val="fr-CA"/>
        </w:rPr>
      </w:pPr>
      <w:bookmarkStart w:id="218" w:name="_3tfikb32ns7o" w:colFirst="0" w:colLast="0"/>
      <w:bookmarkStart w:id="219" w:name="_Toc230000996"/>
      <w:bookmarkEnd w:id="218"/>
      <w:r w:rsidRPr="0012433E">
        <w:rPr>
          <w:szCs w:val="26"/>
          <w:lang w:val="fr-CA"/>
        </w:rPr>
        <w:lastRenderedPageBreak/>
        <w:t>5.5 Retenir — Ce qu’il faut garder du chapitre</w:t>
      </w:r>
      <w:bookmarkEnd w:id="219"/>
    </w:p>
    <w:p w14:paraId="4025B9F9" w14:textId="77777777" w:rsidR="00DD12A9" w:rsidRPr="0012433E" w:rsidRDefault="00000000">
      <w:pPr>
        <w:pStyle w:val="Heading3"/>
        <w:rPr>
          <w:lang w:val="fr-CA"/>
        </w:rPr>
      </w:pPr>
      <w:bookmarkStart w:id="220" w:name="_6q8tztd73zwv" w:colFirst="0" w:colLast="0"/>
      <w:bookmarkEnd w:id="220"/>
      <w:r w:rsidRPr="0012433E">
        <w:rPr>
          <w:szCs w:val="23"/>
          <w:lang w:val="fr-CA"/>
        </w:rPr>
        <w:t>5.5.1 Phrase clé</w:t>
      </w:r>
    </w:p>
    <w:p w14:paraId="025C5602" w14:textId="77777777" w:rsidR="00DD12A9" w:rsidRPr="0012433E" w:rsidRDefault="00000000">
      <w:pPr>
        <w:rPr>
          <w:lang w:val="fr-CA"/>
        </w:rPr>
      </w:pPr>
      <w:r w:rsidRPr="0012433E">
        <w:rPr>
          <w:szCs w:val="21"/>
          <w:lang w:val="fr-CA"/>
        </w:rPr>
        <w:t>Une grande partie des erreurs commence lorsqu’on confond ce qui est observé, ce qui est supposé, ce qui est interprété et ce qui est décidé.</w:t>
      </w:r>
    </w:p>
    <w:p w14:paraId="2B5C4852" w14:textId="77777777" w:rsidR="00DD12A9" w:rsidRPr="0012433E" w:rsidRDefault="00000000">
      <w:pPr>
        <w:pStyle w:val="Heading3"/>
        <w:rPr>
          <w:lang w:val="fr-CA"/>
        </w:rPr>
      </w:pPr>
      <w:bookmarkStart w:id="221" w:name="_nfc02et0az4s" w:colFirst="0" w:colLast="0"/>
      <w:bookmarkEnd w:id="221"/>
      <w:r w:rsidRPr="0012433E">
        <w:rPr>
          <w:szCs w:val="23"/>
          <w:lang w:val="fr-CA"/>
        </w:rPr>
        <w:t>5.5.2 Phrase clé appliquée au cas filé</w:t>
      </w:r>
    </w:p>
    <w:p w14:paraId="0E4F311C" w14:textId="77777777" w:rsidR="00DD12A9" w:rsidRPr="0012433E" w:rsidRDefault="00000000">
      <w:pPr>
        <w:rPr>
          <w:lang w:val="fr-CA"/>
        </w:rPr>
      </w:pPr>
      <w:r w:rsidRPr="0012433E">
        <w:rPr>
          <w:szCs w:val="21"/>
          <w:lang w:val="fr-CA"/>
        </w:rPr>
        <w:t>Dans une crise polarisée, distinguer les catégories n’affaiblit pas la critique ; cela la rend plus forte.</w:t>
      </w:r>
    </w:p>
    <w:p w14:paraId="0F1BB5F3" w14:textId="77777777" w:rsidR="00DD12A9" w:rsidRPr="0012433E" w:rsidRDefault="00000000">
      <w:pPr>
        <w:pStyle w:val="Heading3"/>
        <w:rPr>
          <w:lang w:val="fr-CA"/>
        </w:rPr>
      </w:pPr>
      <w:bookmarkStart w:id="222" w:name="_iv32jxo6jhta" w:colFirst="0" w:colLast="0"/>
      <w:bookmarkEnd w:id="222"/>
      <w:r w:rsidRPr="0012433E">
        <w:rPr>
          <w:szCs w:val="23"/>
          <w:lang w:val="fr-CA"/>
        </w:rPr>
        <w:t>5.5.3 Ce que l’étudiant doit retenir</w:t>
      </w:r>
    </w:p>
    <w:p w14:paraId="351FD64A" w14:textId="77777777" w:rsidR="00DD12A9" w:rsidRPr="0012433E" w:rsidRDefault="00000000">
      <w:pPr>
        <w:spacing w:after="0"/>
        <w:rPr>
          <w:lang w:val="fr-CA"/>
        </w:rPr>
      </w:pPr>
      <w:r w:rsidRPr="0012433E">
        <w:rPr>
          <w:szCs w:val="21"/>
          <w:lang w:val="fr-CA"/>
        </w:rPr>
        <w:t>Une compréhension prudente :</w:t>
      </w:r>
    </w:p>
    <w:p w14:paraId="216C9267" w14:textId="77777777" w:rsidR="00DD12A9" w:rsidRPr="0012433E" w:rsidRDefault="00000000">
      <w:pPr>
        <w:numPr>
          <w:ilvl w:val="0"/>
          <w:numId w:val="44"/>
        </w:numPr>
        <w:spacing w:after="0" w:line="240" w:lineRule="auto"/>
        <w:rPr>
          <w:rFonts w:ascii="Arial" w:eastAsia="Arial" w:hAnsi="Arial" w:cs="Arial"/>
          <w:sz w:val="22"/>
          <w:szCs w:val="22"/>
          <w:lang w:val="fr-CA"/>
        </w:rPr>
      </w:pPr>
      <w:r w:rsidRPr="0012433E">
        <w:rPr>
          <w:szCs w:val="21"/>
          <w:lang w:val="fr-CA"/>
        </w:rPr>
        <w:t>ne supprime ni la gravité d’une crise ni la possibilité d’une critique sévère ;</w:t>
      </w:r>
    </w:p>
    <w:p w14:paraId="5D3931C3" w14:textId="77777777" w:rsidR="00DD12A9" w:rsidRPr="0012433E" w:rsidRDefault="00000000">
      <w:pPr>
        <w:numPr>
          <w:ilvl w:val="0"/>
          <w:numId w:val="44"/>
        </w:numPr>
        <w:spacing w:after="0" w:line="240" w:lineRule="auto"/>
        <w:rPr>
          <w:rFonts w:ascii="Arial" w:eastAsia="Arial" w:hAnsi="Arial" w:cs="Arial"/>
          <w:sz w:val="22"/>
          <w:szCs w:val="22"/>
          <w:lang w:val="fr-CA"/>
        </w:rPr>
      </w:pPr>
      <w:r w:rsidRPr="0012433E">
        <w:rPr>
          <w:szCs w:val="21"/>
          <w:lang w:val="fr-CA"/>
        </w:rPr>
        <w:t>évite de transformer une parole en preuve automatique ;</w:t>
      </w:r>
    </w:p>
    <w:p w14:paraId="7636F674" w14:textId="77777777" w:rsidR="00DD12A9" w:rsidRPr="0012433E" w:rsidRDefault="00000000">
      <w:pPr>
        <w:numPr>
          <w:ilvl w:val="0"/>
          <w:numId w:val="44"/>
        </w:numPr>
        <w:spacing w:after="0" w:line="240" w:lineRule="auto"/>
        <w:rPr>
          <w:rFonts w:ascii="Arial" w:eastAsia="Arial" w:hAnsi="Arial" w:cs="Arial"/>
          <w:sz w:val="22"/>
          <w:szCs w:val="22"/>
          <w:lang w:val="fr-CA"/>
        </w:rPr>
      </w:pPr>
      <w:r w:rsidRPr="0012433E">
        <w:rPr>
          <w:szCs w:val="21"/>
          <w:lang w:val="fr-CA"/>
        </w:rPr>
        <w:t>garde visibles les zones d’incertitude ;</w:t>
      </w:r>
    </w:p>
    <w:p w14:paraId="3599C092" w14:textId="77777777" w:rsidR="00DD12A9" w:rsidRPr="0012433E" w:rsidRDefault="00000000">
      <w:pPr>
        <w:numPr>
          <w:ilvl w:val="0"/>
          <w:numId w:val="44"/>
        </w:numPr>
        <w:spacing w:after="0" w:line="240" w:lineRule="auto"/>
        <w:rPr>
          <w:rFonts w:ascii="Arial" w:eastAsia="Arial" w:hAnsi="Arial" w:cs="Arial"/>
          <w:sz w:val="22"/>
          <w:szCs w:val="22"/>
          <w:lang w:val="fr-CA"/>
        </w:rPr>
      </w:pPr>
      <w:r w:rsidRPr="0012433E">
        <w:rPr>
          <w:szCs w:val="21"/>
          <w:lang w:val="fr-CA"/>
        </w:rPr>
        <w:t>distingue mieux ce qui doit être vérifié, comparé, protégé ou discuté ;</w:t>
      </w:r>
    </w:p>
    <w:p w14:paraId="667D6167" w14:textId="77777777" w:rsidR="00DD12A9" w:rsidRPr="0012433E" w:rsidRDefault="00000000">
      <w:pPr>
        <w:numPr>
          <w:ilvl w:val="0"/>
          <w:numId w:val="44"/>
        </w:numPr>
        <w:spacing w:after="0" w:line="240" w:lineRule="auto"/>
        <w:rPr>
          <w:rFonts w:ascii="Arial" w:eastAsia="Arial" w:hAnsi="Arial" w:cs="Arial"/>
          <w:sz w:val="22"/>
          <w:szCs w:val="22"/>
          <w:lang w:val="fr-CA"/>
        </w:rPr>
      </w:pPr>
      <w:r w:rsidRPr="0012433E">
        <w:rPr>
          <w:szCs w:val="21"/>
          <w:lang w:val="fr-CA"/>
        </w:rPr>
        <w:t>prépare une base plus claire pour la suite du guide.</w:t>
      </w:r>
    </w:p>
    <w:p w14:paraId="730E8761" w14:textId="77777777" w:rsidR="00DD12A9" w:rsidRDefault="00000000">
      <w:pPr>
        <w:pStyle w:val="Heading3"/>
      </w:pPr>
      <w:bookmarkStart w:id="223" w:name="_hdp99sf8g181" w:colFirst="0" w:colLast="0"/>
      <w:bookmarkEnd w:id="223"/>
      <w:r>
        <w:rPr>
          <w:szCs w:val="23"/>
        </w:rPr>
        <w:t>5.5.4 Erreurs fréquentes</w:t>
      </w:r>
    </w:p>
    <w:p w14:paraId="0F6C81B6" w14:textId="77777777" w:rsidR="00DD12A9" w:rsidRPr="0012433E" w:rsidRDefault="00000000">
      <w:pPr>
        <w:numPr>
          <w:ilvl w:val="0"/>
          <w:numId w:val="44"/>
        </w:numPr>
        <w:spacing w:after="0" w:line="240" w:lineRule="auto"/>
        <w:rPr>
          <w:rFonts w:ascii="Arial" w:eastAsia="Arial" w:hAnsi="Arial" w:cs="Arial"/>
          <w:sz w:val="22"/>
          <w:szCs w:val="22"/>
          <w:lang w:val="fr-CA"/>
        </w:rPr>
      </w:pPr>
      <w:r w:rsidRPr="0012433E">
        <w:rPr>
          <w:szCs w:val="21"/>
          <w:lang w:val="fr-CA"/>
        </w:rPr>
        <w:t>classer une hypothèse comme un fait établi ;</w:t>
      </w:r>
    </w:p>
    <w:p w14:paraId="50B8E521" w14:textId="77777777" w:rsidR="00DD12A9" w:rsidRPr="0012433E" w:rsidRDefault="00000000">
      <w:pPr>
        <w:numPr>
          <w:ilvl w:val="0"/>
          <w:numId w:val="44"/>
        </w:numPr>
        <w:spacing w:after="0" w:line="240" w:lineRule="auto"/>
        <w:rPr>
          <w:rFonts w:ascii="Arial" w:eastAsia="Arial" w:hAnsi="Arial" w:cs="Arial"/>
          <w:sz w:val="22"/>
          <w:szCs w:val="22"/>
          <w:lang w:val="fr-CA"/>
        </w:rPr>
      </w:pPr>
      <w:r w:rsidRPr="0012433E">
        <w:rPr>
          <w:szCs w:val="21"/>
          <w:lang w:val="fr-CA"/>
        </w:rPr>
        <w:t>traiter une accusation comme une preuve suffisante ;</w:t>
      </w:r>
    </w:p>
    <w:p w14:paraId="603AFDCD" w14:textId="77777777" w:rsidR="00DD12A9" w:rsidRDefault="00000000">
      <w:pPr>
        <w:numPr>
          <w:ilvl w:val="0"/>
          <w:numId w:val="44"/>
        </w:numPr>
        <w:spacing w:after="0" w:line="240" w:lineRule="auto"/>
        <w:rPr>
          <w:rFonts w:ascii="Arial" w:eastAsia="Arial" w:hAnsi="Arial" w:cs="Arial"/>
          <w:sz w:val="22"/>
          <w:szCs w:val="22"/>
        </w:rPr>
      </w:pPr>
      <w:r>
        <w:rPr>
          <w:szCs w:val="21"/>
        </w:rPr>
        <w:t>confondre interprétation et décision ;</w:t>
      </w:r>
    </w:p>
    <w:p w14:paraId="52278101" w14:textId="77777777" w:rsidR="00DD12A9" w:rsidRPr="0012433E" w:rsidRDefault="00000000">
      <w:pPr>
        <w:numPr>
          <w:ilvl w:val="0"/>
          <w:numId w:val="44"/>
        </w:numPr>
        <w:spacing w:after="0" w:line="240" w:lineRule="auto"/>
        <w:rPr>
          <w:rFonts w:ascii="Arial" w:eastAsia="Arial" w:hAnsi="Arial" w:cs="Arial"/>
          <w:sz w:val="22"/>
          <w:szCs w:val="22"/>
          <w:lang w:val="fr-CA"/>
        </w:rPr>
      </w:pPr>
      <w:r w:rsidRPr="0012433E">
        <w:rPr>
          <w:szCs w:val="21"/>
          <w:lang w:val="fr-CA"/>
        </w:rPr>
        <w:t>croire qu’une catégorie disqualifie un énoncé ;</w:t>
      </w:r>
    </w:p>
    <w:p w14:paraId="508CF3E8" w14:textId="77777777" w:rsidR="00DD12A9" w:rsidRPr="0012433E" w:rsidRDefault="00000000">
      <w:pPr>
        <w:numPr>
          <w:ilvl w:val="0"/>
          <w:numId w:val="44"/>
        </w:numPr>
        <w:spacing w:after="0" w:line="240" w:lineRule="auto"/>
        <w:rPr>
          <w:rFonts w:ascii="Arial" w:eastAsia="Arial" w:hAnsi="Arial" w:cs="Arial"/>
          <w:sz w:val="22"/>
          <w:szCs w:val="22"/>
          <w:lang w:val="fr-CA"/>
        </w:rPr>
      </w:pPr>
      <w:r w:rsidRPr="0012433E">
        <w:rPr>
          <w:szCs w:val="21"/>
          <w:lang w:val="fr-CA"/>
        </w:rPr>
        <w:t>oublier de nommer ce qui reste incertain ;</w:t>
      </w:r>
    </w:p>
    <w:p w14:paraId="4A75DE60" w14:textId="77777777" w:rsidR="00DD12A9" w:rsidRPr="0012433E" w:rsidRDefault="00000000">
      <w:pPr>
        <w:numPr>
          <w:ilvl w:val="0"/>
          <w:numId w:val="44"/>
        </w:numPr>
        <w:spacing w:after="0" w:line="240" w:lineRule="auto"/>
        <w:rPr>
          <w:rFonts w:ascii="Arial" w:eastAsia="Arial" w:hAnsi="Arial" w:cs="Arial"/>
          <w:sz w:val="22"/>
          <w:szCs w:val="22"/>
          <w:lang w:val="fr-CA"/>
        </w:rPr>
      </w:pPr>
      <w:r w:rsidRPr="0012433E">
        <w:rPr>
          <w:szCs w:val="21"/>
          <w:lang w:val="fr-CA"/>
        </w:rPr>
        <w:t>reprendre sans précaution une information sensible ;</w:t>
      </w:r>
    </w:p>
    <w:p w14:paraId="26E0F393" w14:textId="77777777" w:rsidR="00DD12A9" w:rsidRPr="0012433E" w:rsidRDefault="00000000">
      <w:pPr>
        <w:numPr>
          <w:ilvl w:val="0"/>
          <w:numId w:val="44"/>
        </w:numPr>
        <w:spacing w:after="0" w:line="240" w:lineRule="auto"/>
        <w:rPr>
          <w:rFonts w:ascii="Arial" w:eastAsia="Arial" w:hAnsi="Arial" w:cs="Arial"/>
          <w:sz w:val="22"/>
          <w:szCs w:val="22"/>
          <w:lang w:val="fr-CA"/>
        </w:rPr>
      </w:pPr>
      <w:r w:rsidRPr="0012433E">
        <w:rPr>
          <w:szCs w:val="21"/>
          <w:lang w:val="fr-CA"/>
        </w:rPr>
        <w:t>penser qu’un tableau de classement produit déjà une solution.</w:t>
      </w:r>
      <w:r w:rsidRPr="0012433E">
        <w:rPr>
          <w:lang w:val="fr-CA"/>
        </w:rPr>
        <w:br w:type="page"/>
      </w:r>
    </w:p>
    <w:p w14:paraId="1EED1B0E" w14:textId="77777777" w:rsidR="00DD12A9" w:rsidRPr="0012433E" w:rsidRDefault="00000000">
      <w:pPr>
        <w:pStyle w:val="Heading2"/>
        <w:rPr>
          <w:lang w:val="fr-CA"/>
        </w:rPr>
      </w:pPr>
      <w:bookmarkStart w:id="224" w:name="_9c91jywopdau" w:colFirst="0" w:colLast="0"/>
      <w:bookmarkStart w:id="225" w:name="_Toc230000997"/>
      <w:bookmarkEnd w:id="224"/>
      <w:r w:rsidRPr="0012433E">
        <w:rPr>
          <w:szCs w:val="26"/>
          <w:lang w:val="fr-CA"/>
        </w:rPr>
        <w:lastRenderedPageBreak/>
        <w:t>5.6 Référencer — Références mobilisées</w:t>
      </w:r>
      <w:bookmarkEnd w:id="225"/>
    </w:p>
    <w:p w14:paraId="0933BAF6" w14:textId="29026D75" w:rsidR="00DD12A9" w:rsidRPr="0012433E" w:rsidRDefault="00000000">
      <w:pPr>
        <w:rPr>
          <w:lang w:val="fr-CA"/>
        </w:rPr>
      </w:pPr>
      <w:r w:rsidRPr="0012433E">
        <w:rPr>
          <w:szCs w:val="21"/>
          <w:lang w:val="fr-CA"/>
        </w:rPr>
        <w:t xml:space="preserve">Ce chapitre s’appuie principalement sur </w:t>
      </w:r>
      <w:r w:rsidRPr="0012433E">
        <w:rPr>
          <w:b/>
          <w:bCs/>
          <w:szCs w:val="21"/>
          <w:lang w:val="fr-CA"/>
        </w:rPr>
        <w:t>Rogers &amp; Farson</w:t>
      </w:r>
      <w:r w:rsidRPr="0012433E">
        <w:rPr>
          <w:szCs w:val="21"/>
          <w:lang w:val="fr-CA"/>
        </w:rPr>
        <w:t xml:space="preserve"> pour l’écoute active et la suspension du jugement, sur </w:t>
      </w:r>
      <w:r w:rsidRPr="0012433E">
        <w:rPr>
          <w:b/>
          <w:bCs/>
          <w:szCs w:val="21"/>
          <w:lang w:val="fr-CA"/>
        </w:rPr>
        <w:t>Shawn Wilson</w:t>
      </w:r>
      <w:r w:rsidRPr="0012433E">
        <w:rPr>
          <w:szCs w:val="21"/>
          <w:lang w:val="fr-CA"/>
        </w:rPr>
        <w:t xml:space="preserve"> et </w:t>
      </w:r>
      <w:r w:rsidRPr="0012433E">
        <w:rPr>
          <w:b/>
          <w:bCs/>
          <w:szCs w:val="21"/>
          <w:lang w:val="fr-CA"/>
        </w:rPr>
        <w:t>Margaret Kovach</w:t>
      </w:r>
      <w:r w:rsidRPr="0012433E">
        <w:rPr>
          <w:szCs w:val="21"/>
          <w:lang w:val="fr-CA"/>
        </w:rPr>
        <w:t xml:space="preserve"> pour la responsabilité relationnelle, le contexte et les savoirs situés, sur </w:t>
      </w:r>
      <w:r w:rsidRPr="0012433E">
        <w:rPr>
          <w:b/>
          <w:bCs/>
          <w:szCs w:val="21"/>
          <w:lang w:val="fr-CA"/>
        </w:rPr>
        <w:t>Linda Tuhiwai Smith</w:t>
      </w:r>
      <w:r w:rsidRPr="0012433E">
        <w:rPr>
          <w:szCs w:val="21"/>
          <w:lang w:val="fr-CA"/>
        </w:rPr>
        <w:t xml:space="preserve"> pour la prudence méthodologique et la non-extraction, ainsi que sur </w:t>
      </w:r>
      <w:r w:rsidRPr="0012433E">
        <w:rPr>
          <w:b/>
          <w:bCs/>
          <w:szCs w:val="21"/>
          <w:lang w:val="fr-CA"/>
        </w:rPr>
        <w:t>Donald Schön</w:t>
      </w:r>
      <w:r w:rsidRPr="0012433E">
        <w:rPr>
          <w:szCs w:val="21"/>
          <w:lang w:val="fr-CA"/>
        </w:rPr>
        <w:t xml:space="preserve"> pour la compréhension progressive et la pratique réflexive. Les principes de l’</w:t>
      </w:r>
      <w:r w:rsidRPr="0012433E">
        <w:rPr>
          <w:b/>
          <w:bCs/>
          <w:szCs w:val="21"/>
          <w:lang w:val="fr-CA"/>
        </w:rPr>
        <w:t>EPTC 2</w:t>
      </w:r>
      <w:r w:rsidRPr="0012433E">
        <w:rPr>
          <w:szCs w:val="21"/>
          <w:lang w:val="fr-CA"/>
        </w:rPr>
        <w:t>, d’</w:t>
      </w:r>
      <w:r w:rsidRPr="0012433E">
        <w:rPr>
          <w:b/>
          <w:bCs/>
          <w:szCs w:val="21"/>
          <w:lang w:val="fr-CA"/>
        </w:rPr>
        <w:t>OCAP®</w:t>
      </w:r>
      <w:r w:rsidRPr="0012433E">
        <w:rPr>
          <w:szCs w:val="21"/>
          <w:lang w:val="fr-CA"/>
        </w:rPr>
        <w:t xml:space="preserve"> et de </w:t>
      </w:r>
      <w:r w:rsidRPr="0012433E">
        <w:rPr>
          <w:b/>
          <w:bCs/>
          <w:szCs w:val="21"/>
          <w:lang w:val="fr-CA"/>
        </w:rPr>
        <w:t>CARE</w:t>
      </w:r>
      <w:r w:rsidRPr="0012433E">
        <w:rPr>
          <w:szCs w:val="21"/>
          <w:lang w:val="fr-CA"/>
        </w:rPr>
        <w:t xml:space="preserve"> demeurent également importants lorsqu’un énoncé touche des informations sensibles, des personnes identifiables ou des traces dont la diffusion doit être limitée. Voir la bibliographie commentée pour les références complètes.</w:t>
      </w:r>
    </w:p>
    <w:p w14:paraId="20981ECD" w14:textId="77777777" w:rsidR="00DD12A9" w:rsidRPr="0012433E" w:rsidRDefault="00000000">
      <w:pPr>
        <w:pStyle w:val="Heading2"/>
        <w:rPr>
          <w:lang w:val="fr-CA"/>
        </w:rPr>
      </w:pPr>
      <w:bookmarkStart w:id="226" w:name="_xwhavoqshh3x" w:colFirst="0" w:colLast="0"/>
      <w:bookmarkStart w:id="227" w:name="_Toc230000998"/>
      <w:bookmarkEnd w:id="226"/>
      <w:r w:rsidRPr="0012433E">
        <w:rPr>
          <w:szCs w:val="26"/>
          <w:lang w:val="fr-CA"/>
        </w:rPr>
        <w:t>5.7 Transition vers le chapitre 6</w:t>
      </w:r>
      <w:bookmarkEnd w:id="227"/>
    </w:p>
    <w:p w14:paraId="06E25121" w14:textId="77777777" w:rsidR="00DD12A9" w:rsidRPr="0012433E" w:rsidRDefault="00000000">
      <w:pPr>
        <w:rPr>
          <w:lang w:val="fr-CA"/>
        </w:rPr>
      </w:pPr>
      <w:r w:rsidRPr="0012433E">
        <w:rPr>
          <w:szCs w:val="21"/>
          <w:lang w:val="fr-CA"/>
        </w:rPr>
        <w:t>Le chapitre 5 n’a pas encore produit une solution. Il a produit quelque chose de plus humble et de plus utile : une compréhension plus ordonnée de ce qui est observé, supposé, interprété, décidé ou encore incertain.</w:t>
      </w:r>
    </w:p>
    <w:p w14:paraId="334F0A5F" w14:textId="77777777" w:rsidR="00DD12A9" w:rsidRPr="0012433E" w:rsidRDefault="00000000">
      <w:pPr>
        <w:spacing w:after="0"/>
        <w:rPr>
          <w:lang w:val="fr-CA"/>
        </w:rPr>
      </w:pPr>
      <w:r w:rsidRPr="0012433E">
        <w:rPr>
          <w:szCs w:val="21"/>
          <w:lang w:val="fr-CA"/>
        </w:rPr>
        <w:t>Le chapitre 6 rassemblera maintenant les productions de la première partie :</w:t>
      </w:r>
    </w:p>
    <w:p w14:paraId="7A4DBEDE" w14:textId="77777777" w:rsidR="00DD12A9" w:rsidRPr="0012433E" w:rsidRDefault="00000000">
      <w:pPr>
        <w:numPr>
          <w:ilvl w:val="0"/>
          <w:numId w:val="44"/>
        </w:numPr>
        <w:spacing w:after="0" w:line="240" w:lineRule="auto"/>
        <w:rPr>
          <w:rFonts w:ascii="Arial" w:eastAsia="Arial" w:hAnsi="Arial" w:cs="Arial"/>
          <w:sz w:val="22"/>
          <w:szCs w:val="22"/>
          <w:lang w:val="fr-CA"/>
        </w:rPr>
      </w:pPr>
      <w:r w:rsidRPr="0012433E">
        <w:rPr>
          <w:szCs w:val="21"/>
          <w:lang w:val="fr-CA"/>
        </w:rPr>
        <w:t>la double description de la situation ;</w:t>
      </w:r>
    </w:p>
    <w:p w14:paraId="13A03B1E" w14:textId="77777777" w:rsidR="00DD12A9" w:rsidRDefault="00000000">
      <w:pPr>
        <w:numPr>
          <w:ilvl w:val="0"/>
          <w:numId w:val="44"/>
        </w:numPr>
        <w:spacing w:after="0" w:line="240" w:lineRule="auto"/>
        <w:rPr>
          <w:rFonts w:ascii="Arial" w:eastAsia="Arial" w:hAnsi="Arial" w:cs="Arial"/>
          <w:sz w:val="22"/>
          <w:szCs w:val="22"/>
        </w:rPr>
      </w:pPr>
      <w:r>
        <w:rPr>
          <w:szCs w:val="21"/>
        </w:rPr>
        <w:t>la carte des ressources ;</w:t>
      </w:r>
    </w:p>
    <w:p w14:paraId="0508BA1B" w14:textId="77777777" w:rsidR="00DD12A9" w:rsidRDefault="00000000">
      <w:pPr>
        <w:numPr>
          <w:ilvl w:val="0"/>
          <w:numId w:val="44"/>
        </w:numPr>
        <w:spacing w:after="0" w:line="240" w:lineRule="auto"/>
        <w:rPr>
          <w:rFonts w:ascii="Arial" w:eastAsia="Arial" w:hAnsi="Arial" w:cs="Arial"/>
          <w:sz w:val="22"/>
          <w:szCs w:val="22"/>
        </w:rPr>
      </w:pPr>
      <w:r>
        <w:rPr>
          <w:szCs w:val="21"/>
        </w:rPr>
        <w:t>les notes d’écoute ;</w:t>
      </w:r>
    </w:p>
    <w:p w14:paraId="3AD846DF" w14:textId="77777777" w:rsidR="00DD12A9" w:rsidRPr="0012433E" w:rsidRDefault="00000000">
      <w:pPr>
        <w:numPr>
          <w:ilvl w:val="0"/>
          <w:numId w:val="44"/>
        </w:numPr>
        <w:spacing w:after="80" w:line="240" w:lineRule="auto"/>
        <w:rPr>
          <w:rFonts w:ascii="Arial" w:eastAsia="Arial" w:hAnsi="Arial" w:cs="Arial"/>
          <w:sz w:val="22"/>
          <w:szCs w:val="22"/>
          <w:lang w:val="fr-CA"/>
        </w:rPr>
      </w:pPr>
      <w:r w:rsidRPr="0012433E">
        <w:rPr>
          <w:szCs w:val="21"/>
          <w:lang w:val="fr-CA"/>
        </w:rPr>
        <w:t>le tableau de classement des énoncés.</w:t>
      </w:r>
    </w:p>
    <w:p w14:paraId="1623A12C" w14:textId="77777777" w:rsidR="00DD12A9" w:rsidRPr="0012433E" w:rsidRDefault="00000000">
      <w:pPr>
        <w:rPr>
          <w:lang w:val="fr-CA"/>
        </w:rPr>
        <w:sectPr w:rsidR="00DD12A9" w:rsidRPr="0012433E" w:rsidSect="00AB7D26">
          <w:headerReference w:type="default" r:id="rId18"/>
          <w:footerReference w:type="default" r:id="rId19"/>
          <w:pgSz w:w="8640" w:h="12960"/>
          <w:pgMar w:top="794" w:right="709" w:bottom="794" w:left="862" w:header="363" w:footer="363" w:gutter="0"/>
          <w:cols w:space="720"/>
          <w:docGrid w:linePitch="286"/>
        </w:sectPr>
      </w:pPr>
      <w:r w:rsidRPr="0012433E">
        <w:rPr>
          <w:szCs w:val="21"/>
          <w:lang w:val="fr-CA"/>
        </w:rPr>
        <w:t xml:space="preserve">L’objectif ne sera toujours pas de décider trop vite. Il sera de produire un </w:t>
      </w:r>
      <w:r w:rsidRPr="0012433E">
        <w:rPr>
          <w:b/>
          <w:bCs/>
          <w:szCs w:val="21"/>
          <w:lang w:val="fr-CA"/>
        </w:rPr>
        <w:t>premier dossier de compréhension</w:t>
      </w:r>
      <w:r w:rsidRPr="0012433E">
        <w:rPr>
          <w:szCs w:val="21"/>
          <w:lang w:val="fr-CA"/>
        </w:rPr>
        <w:t xml:space="preserve"> assez clair pour explorer des solutions sans se tromper de problème.</w:t>
      </w:r>
    </w:p>
    <w:p w14:paraId="6FEAC563" w14:textId="77777777" w:rsidR="00DD12A9" w:rsidRPr="0012433E" w:rsidRDefault="00000000">
      <w:pPr>
        <w:pStyle w:val="Heading1"/>
        <w:rPr>
          <w:lang w:val="fr-CA"/>
        </w:rPr>
      </w:pPr>
      <w:bookmarkStart w:id="228" w:name="_o995kh69y8hn" w:colFirst="0" w:colLast="0"/>
      <w:bookmarkStart w:id="229" w:name="_Toc230000999"/>
      <w:bookmarkEnd w:id="228"/>
      <w:r w:rsidRPr="0012433E">
        <w:rPr>
          <w:bCs/>
          <w:szCs w:val="35"/>
          <w:lang w:val="fr-CA"/>
        </w:rPr>
        <w:lastRenderedPageBreak/>
        <w:t>06. Synthèse de la partie 1</w:t>
      </w:r>
      <w:bookmarkEnd w:id="229"/>
    </w:p>
    <w:p w14:paraId="1CA34DD8" w14:textId="77777777" w:rsidR="00DD12A9" w:rsidRPr="0012433E" w:rsidRDefault="00000000">
      <w:pPr>
        <w:pStyle w:val="KK-Transformation"/>
        <w:rPr>
          <w:lang w:val="fr-CA"/>
        </w:rPr>
      </w:pPr>
      <w:r w:rsidRPr="0012433E">
        <w:rPr>
          <w:b/>
          <w:bCs/>
          <w:i w:val="0"/>
          <w:iCs/>
          <w:lang w:val="fr-CA"/>
        </w:rPr>
        <w:t>Rôle du chapitre :</w:t>
      </w:r>
      <w:r w:rsidRPr="0012433E">
        <w:rPr>
          <w:lang w:val="fr-CA"/>
        </w:rPr>
        <w:t xml:space="preserve"> Produire → Évaluer → Mémoriser</w:t>
      </w:r>
    </w:p>
    <w:p w14:paraId="3FEE1A15" w14:textId="77777777" w:rsidR="00DD12A9" w:rsidRPr="0012433E" w:rsidRDefault="00000000">
      <w:pPr>
        <w:rPr>
          <w:lang w:val="fr-CA"/>
        </w:rPr>
      </w:pPr>
      <w:r w:rsidRPr="0012433E">
        <w:rPr>
          <w:b/>
          <w:bCs/>
          <w:szCs w:val="21"/>
          <w:lang w:val="fr-CA"/>
        </w:rPr>
        <w:t>Trajectoire du chapitre :</w:t>
      </w:r>
    </w:p>
    <w:p w14:paraId="2C6B5D77" w14:textId="5D2D2924" w:rsidR="00DD12A9" w:rsidRPr="0012433E" w:rsidRDefault="00000000">
      <w:pPr>
        <w:pStyle w:val="KK-Transformation"/>
        <w:rPr>
          <w:lang w:val="fr-CA"/>
        </w:rPr>
      </w:pPr>
      <w:r w:rsidRPr="0012433E">
        <w:rPr>
          <w:i w:val="0"/>
          <w:iCs/>
          <w:u w:val="single"/>
          <w:lang w:val="fr-CA"/>
        </w:rPr>
        <w:t>Notes dispersées</w:t>
      </w:r>
      <w:r w:rsidRPr="0012433E">
        <w:rPr>
          <w:lang w:val="fr-CA"/>
        </w:rPr>
        <w:br/>
        <w:t>→ éléments classés</w:t>
      </w:r>
      <w:r w:rsidRPr="0012433E">
        <w:rPr>
          <w:lang w:val="fr-CA"/>
        </w:rPr>
        <w:br/>
        <w:t>→ compréhension prudente</w:t>
      </w:r>
      <w:r w:rsidRPr="0012433E">
        <w:rPr>
          <w:lang w:val="fr-CA"/>
        </w:rPr>
        <w:br/>
        <w:t>→ limites explicites</w:t>
      </w:r>
      <w:r w:rsidRPr="0012433E">
        <w:rPr>
          <w:lang w:val="fr-CA"/>
        </w:rPr>
        <w:br/>
        <w:t>→ questions ouvertes</w:t>
      </w:r>
      <w:r w:rsidRPr="0012433E">
        <w:rPr>
          <w:lang w:val="fr-CA"/>
        </w:rPr>
        <w:br/>
        <w:t>→ premier dossier de compréhension</w:t>
      </w:r>
    </w:p>
    <w:p w14:paraId="2DED5CCC" w14:textId="77777777" w:rsidR="00DD12A9" w:rsidRPr="0012433E" w:rsidRDefault="00000000">
      <w:pPr>
        <w:pStyle w:val="Heading2"/>
        <w:rPr>
          <w:lang w:val="fr-CA"/>
        </w:rPr>
      </w:pPr>
      <w:bookmarkStart w:id="230" w:name="_dmjq1h9ww4pj" w:colFirst="0" w:colLast="0"/>
      <w:bookmarkStart w:id="231" w:name="_Toc230001000"/>
      <w:bookmarkEnd w:id="230"/>
      <w:r w:rsidRPr="0012433E">
        <w:rPr>
          <w:szCs w:val="26"/>
          <w:lang w:val="fr-CA"/>
        </w:rPr>
        <w:t>6.0 Objectifs du chapitre</w:t>
      </w:r>
      <w:bookmarkEnd w:id="231"/>
    </w:p>
    <w:p w14:paraId="060DCB4A" w14:textId="77777777" w:rsidR="00DD12A9" w:rsidRPr="0012433E" w:rsidRDefault="00000000">
      <w:pPr>
        <w:spacing w:after="0"/>
        <w:rPr>
          <w:lang w:val="fr-CA"/>
        </w:rPr>
      </w:pPr>
      <w:r w:rsidRPr="0012433E">
        <w:rPr>
          <w:szCs w:val="21"/>
          <w:lang w:val="fr-CA"/>
        </w:rPr>
        <w:t>À la fin de ce chapitre, l’étudiant devrait être capable de :</w:t>
      </w:r>
    </w:p>
    <w:p w14:paraId="5A3C8CCE" w14:textId="77777777" w:rsidR="00DD12A9" w:rsidRPr="0012433E" w:rsidRDefault="00000000">
      <w:pPr>
        <w:numPr>
          <w:ilvl w:val="0"/>
          <w:numId w:val="44"/>
        </w:numPr>
        <w:spacing w:after="0" w:line="240" w:lineRule="auto"/>
        <w:rPr>
          <w:rFonts w:ascii="Arial" w:eastAsia="Arial" w:hAnsi="Arial" w:cs="Arial"/>
          <w:sz w:val="22"/>
          <w:szCs w:val="22"/>
          <w:lang w:val="fr-CA"/>
        </w:rPr>
      </w:pPr>
      <w:r w:rsidRPr="0012433E">
        <w:rPr>
          <w:szCs w:val="21"/>
          <w:lang w:val="fr-CA"/>
        </w:rPr>
        <w:t>rassembler les productions des chapitres 2 à 5 ;</w:t>
      </w:r>
    </w:p>
    <w:p w14:paraId="5FF29A25" w14:textId="77777777" w:rsidR="00DD12A9" w:rsidRPr="0012433E" w:rsidRDefault="00000000">
      <w:pPr>
        <w:numPr>
          <w:ilvl w:val="0"/>
          <w:numId w:val="44"/>
        </w:numPr>
        <w:spacing w:after="0" w:line="240" w:lineRule="auto"/>
        <w:rPr>
          <w:rFonts w:ascii="Arial" w:eastAsia="Arial" w:hAnsi="Arial" w:cs="Arial"/>
          <w:sz w:val="22"/>
          <w:szCs w:val="22"/>
          <w:lang w:val="fr-CA"/>
        </w:rPr>
      </w:pPr>
      <w:r w:rsidRPr="0012433E">
        <w:rPr>
          <w:szCs w:val="21"/>
          <w:lang w:val="fr-CA"/>
        </w:rPr>
        <w:t>transformer des notes dispersées en dossier structuré ;</w:t>
      </w:r>
    </w:p>
    <w:p w14:paraId="79105913" w14:textId="77777777" w:rsidR="00DD12A9" w:rsidRPr="0012433E" w:rsidRDefault="00000000">
      <w:pPr>
        <w:numPr>
          <w:ilvl w:val="0"/>
          <w:numId w:val="44"/>
        </w:numPr>
        <w:spacing w:after="0" w:line="240" w:lineRule="auto"/>
        <w:rPr>
          <w:rFonts w:ascii="Arial" w:eastAsia="Arial" w:hAnsi="Arial" w:cs="Arial"/>
          <w:sz w:val="22"/>
          <w:szCs w:val="22"/>
          <w:lang w:val="fr-CA"/>
        </w:rPr>
      </w:pPr>
      <w:r w:rsidRPr="0012433E">
        <w:rPr>
          <w:szCs w:val="21"/>
          <w:lang w:val="fr-CA"/>
        </w:rPr>
        <w:t>distinguer ce qui est compris, ce qui reste incertain et ce qui doit encore être vérifié ;</w:t>
      </w:r>
    </w:p>
    <w:p w14:paraId="033633BA" w14:textId="77777777" w:rsidR="00DD12A9" w:rsidRPr="0012433E" w:rsidRDefault="00000000">
      <w:pPr>
        <w:numPr>
          <w:ilvl w:val="0"/>
          <w:numId w:val="44"/>
        </w:numPr>
        <w:spacing w:after="0" w:line="240" w:lineRule="auto"/>
        <w:rPr>
          <w:rFonts w:ascii="Arial" w:eastAsia="Arial" w:hAnsi="Arial" w:cs="Arial"/>
          <w:sz w:val="22"/>
          <w:szCs w:val="22"/>
          <w:lang w:val="fr-CA"/>
        </w:rPr>
      </w:pPr>
      <w:r w:rsidRPr="0012433E">
        <w:rPr>
          <w:szCs w:val="21"/>
          <w:lang w:val="fr-CA"/>
        </w:rPr>
        <w:t>identifier les limites de partage, d’usage et de réutilisation ;</w:t>
      </w:r>
    </w:p>
    <w:p w14:paraId="516B29EE" w14:textId="77777777" w:rsidR="00DD12A9" w:rsidRPr="0012433E" w:rsidRDefault="00000000">
      <w:pPr>
        <w:numPr>
          <w:ilvl w:val="0"/>
          <w:numId w:val="44"/>
        </w:numPr>
        <w:spacing w:after="0" w:line="240" w:lineRule="auto"/>
        <w:rPr>
          <w:rFonts w:ascii="Arial" w:eastAsia="Arial" w:hAnsi="Arial" w:cs="Arial"/>
          <w:sz w:val="22"/>
          <w:szCs w:val="22"/>
          <w:lang w:val="fr-CA"/>
        </w:rPr>
      </w:pPr>
      <w:r w:rsidRPr="0012433E">
        <w:rPr>
          <w:szCs w:val="21"/>
          <w:lang w:val="fr-CA"/>
        </w:rPr>
        <w:t>formuler des questions ouvertes pour la suite ;</w:t>
      </w:r>
    </w:p>
    <w:p w14:paraId="1734749F" w14:textId="77777777" w:rsidR="00DD12A9" w:rsidRPr="0012433E" w:rsidRDefault="00000000">
      <w:pPr>
        <w:numPr>
          <w:ilvl w:val="0"/>
          <w:numId w:val="44"/>
        </w:numPr>
        <w:spacing w:after="80" w:line="240" w:lineRule="auto"/>
        <w:rPr>
          <w:rFonts w:ascii="Arial" w:eastAsia="Arial" w:hAnsi="Arial" w:cs="Arial"/>
          <w:sz w:val="22"/>
          <w:szCs w:val="22"/>
          <w:lang w:val="fr-CA"/>
        </w:rPr>
      </w:pPr>
      <w:r w:rsidRPr="0012433E">
        <w:rPr>
          <w:szCs w:val="21"/>
          <w:lang w:val="fr-CA"/>
        </w:rPr>
        <w:t>préparer le passage vers l’exploration des solutions.</w:t>
      </w:r>
    </w:p>
    <w:p w14:paraId="526AA41E" w14:textId="212F92B7" w:rsidR="00DD12A9" w:rsidRPr="0012433E" w:rsidRDefault="00000000">
      <w:pPr>
        <w:rPr>
          <w:lang w:val="fr-CA"/>
        </w:rPr>
      </w:pPr>
      <w:r w:rsidRPr="0012433E">
        <w:rPr>
          <w:szCs w:val="21"/>
          <w:lang w:val="fr-CA"/>
        </w:rPr>
        <w:t>Ce chapitre ferme la Partie 1. Il ne demande pas encore de choisir une solution. Il demande de produire une compréhension assez solide pour éviter de choisir trop vite. Son rôle est simple : assembler, clarifier, limiter et préparer.</w:t>
      </w:r>
    </w:p>
    <w:p w14:paraId="6E08F219" w14:textId="77777777" w:rsidR="0012433E" w:rsidRDefault="0012433E">
      <w:pPr>
        <w:spacing w:after="0" w:line="276" w:lineRule="auto"/>
        <w:rPr>
          <w:b/>
          <w:bCs/>
          <w:sz w:val="26"/>
          <w:szCs w:val="26"/>
          <w:lang w:val="fr-CA"/>
        </w:rPr>
      </w:pPr>
      <w:bookmarkStart w:id="232" w:name="_1i2fdmxm82zw" w:colFirst="0" w:colLast="0"/>
      <w:bookmarkStart w:id="233" w:name="_Toc230001001"/>
      <w:bookmarkEnd w:id="232"/>
      <w:r>
        <w:rPr>
          <w:szCs w:val="26"/>
          <w:lang w:val="fr-CA"/>
        </w:rPr>
        <w:br w:type="page"/>
      </w:r>
    </w:p>
    <w:p w14:paraId="6027011E" w14:textId="5BE4A7DF" w:rsidR="00DD12A9" w:rsidRPr="0012433E" w:rsidRDefault="00000000">
      <w:pPr>
        <w:pStyle w:val="Heading2"/>
        <w:rPr>
          <w:lang w:val="fr-CA"/>
        </w:rPr>
      </w:pPr>
      <w:r w:rsidRPr="0012433E">
        <w:rPr>
          <w:szCs w:val="26"/>
          <w:lang w:val="fr-CA"/>
        </w:rPr>
        <w:lastRenderedPageBreak/>
        <w:t>6.1 Situer — Pourquoi produire un dossier de compréhension</w:t>
      </w:r>
      <w:bookmarkEnd w:id="233"/>
    </w:p>
    <w:p w14:paraId="5362BD28" w14:textId="77777777" w:rsidR="00DD12A9" w:rsidRPr="0012433E" w:rsidRDefault="00000000">
      <w:pPr>
        <w:pStyle w:val="Heading3"/>
        <w:rPr>
          <w:lang w:val="fr-CA"/>
        </w:rPr>
      </w:pPr>
      <w:bookmarkStart w:id="234" w:name="_vbh955hgxjrl" w:colFirst="0" w:colLast="0"/>
      <w:bookmarkEnd w:id="234"/>
      <w:r w:rsidRPr="0012433E">
        <w:rPr>
          <w:szCs w:val="23"/>
          <w:lang w:val="fr-CA"/>
        </w:rPr>
        <w:t>6.1.1 Rôle de la synthèse</w:t>
      </w:r>
    </w:p>
    <w:p w14:paraId="0DFF7888" w14:textId="77777777" w:rsidR="00DD12A9" w:rsidRPr="0012433E" w:rsidRDefault="00000000">
      <w:pPr>
        <w:rPr>
          <w:lang w:val="fr-CA"/>
        </w:rPr>
      </w:pPr>
      <w:r w:rsidRPr="0012433E">
        <w:rPr>
          <w:szCs w:val="21"/>
          <w:lang w:val="fr-CA"/>
        </w:rPr>
        <w:t>Dans une situation complexe, les informations n’arrivent presque jamais déjà ordonnées. Les ressources, les témoignages, les critiques, les faits, les hypothèses, les décisions et les silences circulent ensemble. Certaines données sont solides. D’autres sont fragiles. Certaines sont utiles, mais sensibles. Certaines ont été répétées sans avoir été vérifiées. Certaines peuvent être vraies dans un contexte et trompeuses dans un autre.</w:t>
      </w:r>
    </w:p>
    <w:p w14:paraId="1CBFBA72" w14:textId="77777777" w:rsidR="00DD12A9" w:rsidRPr="0012433E" w:rsidRDefault="00000000">
      <w:pPr>
        <w:rPr>
          <w:lang w:val="fr-CA"/>
        </w:rPr>
      </w:pPr>
      <w:r w:rsidRPr="0012433E">
        <w:rPr>
          <w:szCs w:val="21"/>
          <w:lang w:val="fr-CA"/>
        </w:rPr>
        <w:t>Le dossier de compréhension sert à mettre de l’ordre sans fermer trop vite le sens.</w:t>
      </w:r>
    </w:p>
    <w:p w14:paraId="0260745F" w14:textId="77777777" w:rsidR="00DD12A9" w:rsidRPr="0012433E" w:rsidRDefault="00000000">
      <w:pPr>
        <w:rPr>
          <w:lang w:val="fr-CA"/>
        </w:rPr>
      </w:pPr>
      <w:r w:rsidRPr="0012433E">
        <w:rPr>
          <w:szCs w:val="21"/>
          <w:lang w:val="fr-CA"/>
        </w:rPr>
        <w:t>Il ne répond pas encore à la question :</w:t>
      </w:r>
    </w:p>
    <w:p w14:paraId="495D0287" w14:textId="77777777" w:rsidR="00DD12A9" w:rsidRPr="0012433E" w:rsidRDefault="00000000">
      <w:pPr>
        <w:rPr>
          <w:lang w:val="fr-CA"/>
        </w:rPr>
      </w:pPr>
      <w:r w:rsidRPr="0012433E">
        <w:rPr>
          <w:szCs w:val="21"/>
          <w:lang w:val="fr-CA"/>
        </w:rPr>
        <w:t>Quelle solution faut-il appliquer ?</w:t>
      </w:r>
    </w:p>
    <w:p w14:paraId="1036E0B8" w14:textId="77777777" w:rsidR="00DD12A9" w:rsidRPr="0012433E" w:rsidRDefault="00000000">
      <w:pPr>
        <w:rPr>
          <w:lang w:val="fr-CA"/>
        </w:rPr>
      </w:pPr>
      <w:r w:rsidRPr="0012433E">
        <w:rPr>
          <w:szCs w:val="21"/>
          <w:lang w:val="fr-CA"/>
        </w:rPr>
        <w:t>Il répond à une question plus préalable :</w:t>
      </w:r>
    </w:p>
    <w:p w14:paraId="2457BE00" w14:textId="77777777" w:rsidR="00DD12A9" w:rsidRPr="0012433E" w:rsidRDefault="00000000">
      <w:pPr>
        <w:rPr>
          <w:lang w:val="fr-CA"/>
        </w:rPr>
      </w:pPr>
      <w:r w:rsidRPr="0012433E">
        <w:rPr>
          <w:szCs w:val="21"/>
          <w:lang w:val="fr-CA"/>
        </w:rPr>
        <w:t>Que comprenons-nous assez bien pour pouvoir explorer des solutions sans nous tromper de problème ?</w:t>
      </w:r>
    </w:p>
    <w:p w14:paraId="5520C098" w14:textId="77777777" w:rsidR="00DD12A9" w:rsidRPr="0012433E" w:rsidRDefault="00000000">
      <w:pPr>
        <w:pStyle w:val="Heading3"/>
        <w:rPr>
          <w:lang w:val="fr-CA"/>
        </w:rPr>
      </w:pPr>
      <w:bookmarkStart w:id="235" w:name="_4y7dd4uo6r7f" w:colFirst="0" w:colLast="0"/>
      <w:bookmarkEnd w:id="235"/>
      <w:r w:rsidRPr="0012433E">
        <w:rPr>
          <w:szCs w:val="23"/>
          <w:lang w:val="fr-CA"/>
        </w:rPr>
        <w:t>6.1.2 Rôle de la Partie 1 dans le guide</w:t>
      </w:r>
    </w:p>
    <w:p w14:paraId="648962B4" w14:textId="77777777" w:rsidR="00DD12A9" w:rsidRPr="0012433E" w:rsidRDefault="00000000">
      <w:pPr>
        <w:spacing w:after="0"/>
        <w:rPr>
          <w:lang w:val="fr-CA"/>
        </w:rPr>
      </w:pPr>
      <w:r w:rsidRPr="0012433E">
        <w:rPr>
          <w:szCs w:val="21"/>
          <w:lang w:val="fr-CA"/>
        </w:rPr>
        <w:t>Les chapitres 2 à 5 ont appris à :</w:t>
      </w:r>
    </w:p>
    <w:p w14:paraId="059C8B48" w14:textId="77777777" w:rsidR="00DD12A9" w:rsidRPr="0012433E" w:rsidRDefault="00000000">
      <w:pPr>
        <w:numPr>
          <w:ilvl w:val="0"/>
          <w:numId w:val="44"/>
        </w:numPr>
        <w:spacing w:after="0" w:line="240" w:lineRule="auto"/>
        <w:rPr>
          <w:rFonts w:ascii="Arial" w:eastAsia="Arial" w:hAnsi="Arial" w:cs="Arial"/>
          <w:sz w:val="22"/>
          <w:szCs w:val="22"/>
          <w:lang w:val="fr-CA"/>
        </w:rPr>
      </w:pPr>
      <w:r w:rsidRPr="0012433E">
        <w:rPr>
          <w:szCs w:val="21"/>
          <w:lang w:val="fr-CA"/>
        </w:rPr>
        <w:t>commencer par ce qui existe déjà ;</w:t>
      </w:r>
    </w:p>
    <w:p w14:paraId="6197EE3E" w14:textId="77777777" w:rsidR="00DD12A9" w:rsidRDefault="00000000">
      <w:pPr>
        <w:numPr>
          <w:ilvl w:val="0"/>
          <w:numId w:val="44"/>
        </w:numPr>
        <w:spacing w:after="0" w:line="240" w:lineRule="auto"/>
        <w:rPr>
          <w:rFonts w:ascii="Arial" w:eastAsia="Arial" w:hAnsi="Arial" w:cs="Arial"/>
          <w:sz w:val="22"/>
          <w:szCs w:val="22"/>
        </w:rPr>
      </w:pPr>
      <w:r>
        <w:rPr>
          <w:szCs w:val="21"/>
        </w:rPr>
        <w:t>inventorier les ressources ;</w:t>
      </w:r>
    </w:p>
    <w:p w14:paraId="1C9BBD5B" w14:textId="77777777" w:rsidR="00DD12A9" w:rsidRPr="0012433E" w:rsidRDefault="00000000">
      <w:pPr>
        <w:numPr>
          <w:ilvl w:val="0"/>
          <w:numId w:val="44"/>
        </w:numPr>
        <w:spacing w:after="0" w:line="240" w:lineRule="auto"/>
        <w:rPr>
          <w:rFonts w:ascii="Arial" w:eastAsia="Arial" w:hAnsi="Arial" w:cs="Arial"/>
          <w:sz w:val="22"/>
          <w:szCs w:val="22"/>
          <w:lang w:val="fr-CA"/>
        </w:rPr>
      </w:pPr>
      <w:r w:rsidRPr="0012433E">
        <w:rPr>
          <w:szCs w:val="21"/>
          <w:lang w:val="fr-CA"/>
        </w:rPr>
        <w:t>écouter plusieurs voix sans les réduire ;</w:t>
      </w:r>
    </w:p>
    <w:p w14:paraId="1DBC1710" w14:textId="77777777" w:rsidR="00DD12A9" w:rsidRPr="0012433E" w:rsidRDefault="00000000">
      <w:pPr>
        <w:numPr>
          <w:ilvl w:val="0"/>
          <w:numId w:val="44"/>
        </w:numPr>
        <w:spacing w:after="80" w:line="240" w:lineRule="auto"/>
        <w:rPr>
          <w:rFonts w:ascii="Arial" w:eastAsia="Arial" w:hAnsi="Arial" w:cs="Arial"/>
          <w:sz w:val="22"/>
          <w:szCs w:val="22"/>
          <w:lang w:val="fr-CA"/>
        </w:rPr>
      </w:pPr>
      <w:r w:rsidRPr="0012433E">
        <w:rPr>
          <w:szCs w:val="21"/>
          <w:lang w:val="fr-CA"/>
        </w:rPr>
        <w:t>distinguer faits, hypothèses, interprétations et décisions.</w:t>
      </w:r>
    </w:p>
    <w:p w14:paraId="53CD93D5" w14:textId="77777777" w:rsidR="00DD12A9" w:rsidRPr="0012433E" w:rsidRDefault="00000000">
      <w:pPr>
        <w:rPr>
          <w:lang w:val="fr-CA"/>
        </w:rPr>
      </w:pPr>
      <w:r w:rsidRPr="0012433E">
        <w:rPr>
          <w:szCs w:val="21"/>
          <w:lang w:val="fr-CA"/>
        </w:rPr>
        <w:t>Le chapitre 6 ne recommence pas ce travail. Il l’assemble.</w:t>
      </w:r>
    </w:p>
    <w:p w14:paraId="10AD361D" w14:textId="77777777" w:rsidR="00DD12A9" w:rsidRPr="0012433E" w:rsidRDefault="00000000">
      <w:pPr>
        <w:pStyle w:val="Heading3"/>
        <w:rPr>
          <w:lang w:val="fr-CA"/>
        </w:rPr>
      </w:pPr>
      <w:bookmarkStart w:id="236" w:name="_dnz1i01buyhz" w:colFirst="0" w:colLast="0"/>
      <w:bookmarkEnd w:id="236"/>
      <w:r w:rsidRPr="0012433E">
        <w:rPr>
          <w:szCs w:val="23"/>
          <w:lang w:val="fr-CA"/>
        </w:rPr>
        <w:t>6.1.3 Passage vers la Partie 2</w:t>
      </w:r>
    </w:p>
    <w:p w14:paraId="6001A0F1" w14:textId="77777777" w:rsidR="00DD12A9" w:rsidRPr="0012433E" w:rsidRDefault="00000000">
      <w:pPr>
        <w:rPr>
          <w:lang w:val="fr-CA"/>
        </w:rPr>
      </w:pPr>
      <w:r w:rsidRPr="0012433E">
        <w:rPr>
          <w:szCs w:val="21"/>
          <w:lang w:val="fr-CA"/>
        </w:rPr>
        <w:t>Dans la logique du guide, une compréhension prudente ne devient pas automatiquement un choix. Il faut un passage contrôlé entre ce qui a été compris et ce qui pourra être proposé, comparé puis retenu. Cette idée est au cœur du standard UCKK et du cycle kOA : connaître ne suffit pas encore à choisir ; choisir ne suffit pas encore à agir.</w:t>
      </w:r>
      <w:r w:rsidRPr="0012433E">
        <w:rPr>
          <w:lang w:val="fr-CA"/>
        </w:rPr>
        <w:br w:type="page"/>
      </w:r>
    </w:p>
    <w:p w14:paraId="39883669" w14:textId="77777777" w:rsidR="00DD12A9" w:rsidRPr="0012433E" w:rsidRDefault="00000000">
      <w:pPr>
        <w:pStyle w:val="Heading2"/>
        <w:rPr>
          <w:lang w:val="fr-CA"/>
        </w:rPr>
      </w:pPr>
      <w:bookmarkStart w:id="237" w:name="_5isgktumus9r" w:colFirst="0" w:colLast="0"/>
      <w:bookmarkStart w:id="238" w:name="_Toc230001002"/>
      <w:bookmarkEnd w:id="237"/>
      <w:r w:rsidRPr="0012433E">
        <w:rPr>
          <w:szCs w:val="26"/>
          <w:lang w:val="fr-CA"/>
        </w:rPr>
        <w:lastRenderedPageBreak/>
        <w:t>6.2 Distinguer — Ce qu’un dossier de compréhension doit clarifier</w:t>
      </w:r>
      <w:bookmarkEnd w:id="238"/>
    </w:p>
    <w:p w14:paraId="399C3376" w14:textId="77777777" w:rsidR="00DD12A9" w:rsidRPr="0012433E" w:rsidRDefault="00000000">
      <w:pPr>
        <w:pStyle w:val="Heading3"/>
        <w:rPr>
          <w:lang w:val="fr-CA"/>
        </w:rPr>
      </w:pPr>
      <w:bookmarkStart w:id="239" w:name="_6y21f6x4rj9j" w:colFirst="0" w:colLast="0"/>
      <w:bookmarkEnd w:id="239"/>
      <w:r w:rsidRPr="0012433E">
        <w:rPr>
          <w:szCs w:val="23"/>
          <w:lang w:val="fr-CA"/>
        </w:rPr>
        <w:t>6.2.1 Ressource / problème</w:t>
      </w:r>
    </w:p>
    <w:p w14:paraId="386EFD20" w14:textId="77777777" w:rsidR="00DD12A9" w:rsidRPr="0012433E" w:rsidRDefault="00000000">
      <w:pPr>
        <w:rPr>
          <w:lang w:val="fr-CA"/>
        </w:rPr>
      </w:pPr>
      <w:r w:rsidRPr="0012433E">
        <w:rPr>
          <w:szCs w:val="21"/>
          <w:lang w:val="fr-CA"/>
        </w:rPr>
        <w:t>Une bonne synthèse ne décrit pas une situation seulement par ses manques. Elle garde visibles à la fois les difficultés et les ressources déjà présentes. Cette vigilance évite de produire un dossier qui réduit les personnes, les milieux ou les institutions à leurs échecs (Kretzmann &amp; McKnight, 1993).</w:t>
      </w:r>
    </w:p>
    <w:p w14:paraId="14F18480" w14:textId="77777777" w:rsidR="00DD12A9" w:rsidRPr="0012433E" w:rsidRDefault="00000000">
      <w:pPr>
        <w:pStyle w:val="Heading3"/>
        <w:rPr>
          <w:lang w:val="fr-CA"/>
        </w:rPr>
      </w:pPr>
      <w:bookmarkStart w:id="240" w:name="_4dydzjwylayg" w:colFirst="0" w:colLast="0"/>
      <w:bookmarkEnd w:id="240"/>
      <w:r w:rsidRPr="0012433E">
        <w:rPr>
          <w:szCs w:val="23"/>
          <w:lang w:val="fr-CA"/>
        </w:rPr>
        <w:t>6.2.2 Écoute / extraction</w:t>
      </w:r>
    </w:p>
    <w:p w14:paraId="1074EE1B" w14:textId="77777777" w:rsidR="00DD12A9" w:rsidRPr="0012433E" w:rsidRDefault="00000000">
      <w:pPr>
        <w:rPr>
          <w:lang w:val="fr-CA"/>
        </w:rPr>
      </w:pPr>
      <w:r w:rsidRPr="0012433E">
        <w:rPr>
          <w:szCs w:val="21"/>
          <w:lang w:val="fr-CA"/>
        </w:rPr>
        <w:t>Le fait d’avoir entendu une parole ne donne pas automatiquement le droit de la publier, de la résumer librement ou de l’utiliser hors de son contexte. Le dossier doit distinguer ce qui a été entendu de ce qui peut être repris, cité, anonymisé ou protégé (Smith, 2021 ; Wilson, 2008 ; Kovach, 2021).</w:t>
      </w:r>
    </w:p>
    <w:p w14:paraId="70DF3FD9" w14:textId="77777777" w:rsidR="00DD12A9" w:rsidRPr="0012433E" w:rsidRDefault="00000000">
      <w:pPr>
        <w:pStyle w:val="Heading3"/>
        <w:rPr>
          <w:lang w:val="fr-CA"/>
        </w:rPr>
      </w:pPr>
      <w:bookmarkStart w:id="241" w:name="_4ed3mrzifiy7" w:colFirst="0" w:colLast="0"/>
      <w:bookmarkEnd w:id="241"/>
      <w:r w:rsidRPr="0012433E">
        <w:rPr>
          <w:szCs w:val="23"/>
          <w:lang w:val="fr-CA"/>
        </w:rPr>
        <w:t>6.2.3 Fait / hypothèse</w:t>
      </w:r>
    </w:p>
    <w:p w14:paraId="3FA150F5" w14:textId="77777777" w:rsidR="00DD12A9" w:rsidRPr="0012433E" w:rsidRDefault="00000000">
      <w:pPr>
        <w:rPr>
          <w:lang w:val="fr-CA"/>
        </w:rPr>
      </w:pPr>
      <w:r w:rsidRPr="0012433E">
        <w:rPr>
          <w:szCs w:val="21"/>
          <w:lang w:val="fr-CA"/>
        </w:rPr>
        <w:t>Un fait est un énoncé suffisamment établi pour être retenu comme base provisoire.</w:t>
      </w:r>
      <w:r w:rsidRPr="0012433E">
        <w:rPr>
          <w:szCs w:val="21"/>
          <w:lang w:val="fr-CA"/>
        </w:rPr>
        <w:br/>
        <w:t>Une hypothèse est une proposition encore à vérifier.</w:t>
      </w:r>
      <w:r w:rsidRPr="0012433E">
        <w:rPr>
          <w:szCs w:val="21"/>
          <w:lang w:val="fr-CA"/>
        </w:rPr>
        <w:br/>
        <w:t>Le dossier doit empêcher qu’une hypothèse soit présentée comme une évidence.</w:t>
      </w:r>
    </w:p>
    <w:p w14:paraId="2AAB9ADA" w14:textId="77777777" w:rsidR="00DD12A9" w:rsidRPr="0012433E" w:rsidRDefault="00000000">
      <w:pPr>
        <w:pStyle w:val="Heading3"/>
        <w:rPr>
          <w:lang w:val="fr-CA"/>
        </w:rPr>
      </w:pPr>
      <w:bookmarkStart w:id="242" w:name="_ks7lfebyo81q" w:colFirst="0" w:colLast="0"/>
      <w:bookmarkEnd w:id="242"/>
      <w:r w:rsidRPr="0012433E">
        <w:rPr>
          <w:szCs w:val="23"/>
          <w:lang w:val="fr-CA"/>
        </w:rPr>
        <w:t>6.2.4 Interprétation / décision</w:t>
      </w:r>
    </w:p>
    <w:p w14:paraId="14605A7D" w14:textId="77777777" w:rsidR="00DD12A9" w:rsidRPr="0012433E" w:rsidRDefault="00000000">
      <w:pPr>
        <w:rPr>
          <w:lang w:val="fr-CA"/>
        </w:rPr>
      </w:pPr>
      <w:r w:rsidRPr="0012433E">
        <w:rPr>
          <w:szCs w:val="21"/>
          <w:lang w:val="fr-CA"/>
        </w:rPr>
        <w:t>Une interprétation cherche à donner du sens à une situation.</w:t>
      </w:r>
      <w:r w:rsidRPr="0012433E">
        <w:rPr>
          <w:szCs w:val="21"/>
          <w:lang w:val="fr-CA"/>
        </w:rPr>
        <w:br/>
        <w:t>Une décision choisit une orientation.</w:t>
      </w:r>
      <w:r w:rsidRPr="0012433E">
        <w:rPr>
          <w:szCs w:val="21"/>
          <w:lang w:val="fr-CA"/>
        </w:rPr>
        <w:br/>
        <w:t>Le dossier peut contenir plusieurs interprétations concurrentes, sans forcer artificiellement une seule lecture.</w:t>
      </w:r>
    </w:p>
    <w:p w14:paraId="4F7C3737" w14:textId="77777777" w:rsidR="00DD12A9" w:rsidRPr="0012433E" w:rsidRDefault="00000000">
      <w:pPr>
        <w:pStyle w:val="Heading3"/>
        <w:rPr>
          <w:lang w:val="fr-CA"/>
        </w:rPr>
      </w:pPr>
      <w:bookmarkStart w:id="243" w:name="_css8r79t8lng" w:colFirst="0" w:colLast="0"/>
      <w:bookmarkEnd w:id="243"/>
      <w:r w:rsidRPr="0012433E">
        <w:rPr>
          <w:szCs w:val="23"/>
          <w:lang w:val="fr-CA"/>
        </w:rPr>
        <w:t>6.2.5 Silence / consentement</w:t>
      </w:r>
    </w:p>
    <w:p w14:paraId="6B5F0F98" w14:textId="77777777" w:rsidR="00DD12A9" w:rsidRPr="0012433E" w:rsidRDefault="00000000">
      <w:pPr>
        <w:rPr>
          <w:lang w:val="fr-CA"/>
        </w:rPr>
      </w:pPr>
      <w:r w:rsidRPr="0012433E">
        <w:rPr>
          <w:szCs w:val="21"/>
          <w:lang w:val="fr-CA"/>
        </w:rPr>
        <w:t>Un silence n’est pas un consentement.</w:t>
      </w:r>
      <w:r w:rsidRPr="0012433E">
        <w:rPr>
          <w:szCs w:val="21"/>
          <w:lang w:val="fr-CA"/>
        </w:rPr>
        <w:br/>
        <w:t>Une voix absente n’est pas une voix inexistante.</w:t>
      </w:r>
      <w:r w:rsidRPr="0012433E">
        <w:rPr>
          <w:szCs w:val="21"/>
          <w:lang w:val="fr-CA"/>
        </w:rPr>
        <w:br/>
        <w:t>Un refus de parler peut être une position légitime, relationnelle ou protectrice. Le dossier doit donc savoir nommer les absences sans les transformer en vide neutre.</w:t>
      </w:r>
    </w:p>
    <w:p w14:paraId="19EDE79D" w14:textId="77777777" w:rsidR="0012433E" w:rsidRDefault="0012433E">
      <w:pPr>
        <w:spacing w:after="0" w:line="276" w:lineRule="auto"/>
        <w:rPr>
          <w:b/>
          <w:bCs/>
          <w:sz w:val="23"/>
          <w:szCs w:val="23"/>
          <w:lang w:val="fr-CA"/>
        </w:rPr>
      </w:pPr>
      <w:bookmarkStart w:id="244" w:name="_6o800q6it37q" w:colFirst="0" w:colLast="0"/>
      <w:bookmarkEnd w:id="244"/>
      <w:r>
        <w:rPr>
          <w:szCs w:val="23"/>
          <w:lang w:val="fr-CA"/>
        </w:rPr>
        <w:br w:type="page"/>
      </w:r>
    </w:p>
    <w:p w14:paraId="38E63986" w14:textId="5DC9988B" w:rsidR="00DD12A9" w:rsidRPr="0012433E" w:rsidRDefault="00000000">
      <w:pPr>
        <w:pStyle w:val="Heading3"/>
        <w:rPr>
          <w:lang w:val="fr-CA"/>
        </w:rPr>
      </w:pPr>
      <w:r w:rsidRPr="0012433E">
        <w:rPr>
          <w:szCs w:val="23"/>
          <w:lang w:val="fr-CA"/>
        </w:rPr>
        <w:lastRenderedPageBreak/>
        <w:t>6.2.6 Disponible / utilisable</w:t>
      </w:r>
    </w:p>
    <w:p w14:paraId="73399488" w14:textId="77777777" w:rsidR="00DD12A9" w:rsidRDefault="00000000">
      <w:pPr>
        <w:spacing w:after="0"/>
      </w:pPr>
      <w:r w:rsidRPr="0012433E">
        <w:rPr>
          <w:szCs w:val="21"/>
          <w:lang w:val="fr-CA"/>
        </w:rPr>
        <w:t xml:space="preserve">Une information disponible n’est pas automatiquement utilisable. </w:t>
      </w:r>
      <w:r>
        <w:rPr>
          <w:szCs w:val="21"/>
        </w:rPr>
        <w:t>Elle peut être :</w:t>
      </w:r>
    </w:p>
    <w:p w14:paraId="030410DC" w14:textId="77777777" w:rsidR="00DD12A9" w:rsidRDefault="00000000">
      <w:pPr>
        <w:numPr>
          <w:ilvl w:val="0"/>
          <w:numId w:val="44"/>
        </w:numPr>
        <w:spacing w:after="0" w:line="240" w:lineRule="auto"/>
        <w:rPr>
          <w:rFonts w:ascii="Arial" w:eastAsia="Arial" w:hAnsi="Arial" w:cs="Arial"/>
          <w:sz w:val="22"/>
          <w:szCs w:val="22"/>
        </w:rPr>
      </w:pPr>
      <w:r>
        <w:rPr>
          <w:szCs w:val="21"/>
        </w:rPr>
        <w:t>incomplète ;</w:t>
      </w:r>
    </w:p>
    <w:p w14:paraId="4E076751" w14:textId="77777777" w:rsidR="00DD12A9" w:rsidRDefault="00000000">
      <w:pPr>
        <w:numPr>
          <w:ilvl w:val="0"/>
          <w:numId w:val="44"/>
        </w:numPr>
        <w:spacing w:after="0" w:line="240" w:lineRule="auto"/>
        <w:rPr>
          <w:rFonts w:ascii="Arial" w:eastAsia="Arial" w:hAnsi="Arial" w:cs="Arial"/>
          <w:sz w:val="22"/>
          <w:szCs w:val="22"/>
        </w:rPr>
      </w:pPr>
      <w:r>
        <w:rPr>
          <w:szCs w:val="21"/>
        </w:rPr>
        <w:t>sensible ;</w:t>
      </w:r>
    </w:p>
    <w:p w14:paraId="0D136C64" w14:textId="77777777" w:rsidR="00DD12A9" w:rsidRDefault="00000000">
      <w:pPr>
        <w:numPr>
          <w:ilvl w:val="0"/>
          <w:numId w:val="44"/>
        </w:numPr>
        <w:spacing w:after="0" w:line="240" w:lineRule="auto"/>
        <w:rPr>
          <w:rFonts w:ascii="Arial" w:eastAsia="Arial" w:hAnsi="Arial" w:cs="Arial"/>
          <w:sz w:val="22"/>
          <w:szCs w:val="22"/>
        </w:rPr>
      </w:pPr>
      <w:r>
        <w:rPr>
          <w:szCs w:val="21"/>
        </w:rPr>
        <w:t>confidentielle ;</w:t>
      </w:r>
    </w:p>
    <w:p w14:paraId="3D31FA44" w14:textId="77777777" w:rsidR="00DD12A9" w:rsidRDefault="00000000">
      <w:pPr>
        <w:numPr>
          <w:ilvl w:val="0"/>
          <w:numId w:val="44"/>
        </w:numPr>
        <w:spacing w:after="0" w:line="240" w:lineRule="auto"/>
        <w:rPr>
          <w:rFonts w:ascii="Arial" w:eastAsia="Arial" w:hAnsi="Arial" w:cs="Arial"/>
          <w:sz w:val="22"/>
          <w:szCs w:val="22"/>
        </w:rPr>
      </w:pPr>
      <w:r>
        <w:rPr>
          <w:szCs w:val="21"/>
        </w:rPr>
        <w:t>juridiquement restreinte ;</w:t>
      </w:r>
    </w:p>
    <w:p w14:paraId="415AD68C" w14:textId="77777777" w:rsidR="00DD12A9" w:rsidRDefault="00000000">
      <w:pPr>
        <w:numPr>
          <w:ilvl w:val="0"/>
          <w:numId w:val="44"/>
        </w:numPr>
        <w:spacing w:after="0" w:line="240" w:lineRule="auto"/>
        <w:rPr>
          <w:rFonts w:ascii="Arial" w:eastAsia="Arial" w:hAnsi="Arial" w:cs="Arial"/>
          <w:sz w:val="22"/>
          <w:szCs w:val="22"/>
        </w:rPr>
      </w:pPr>
      <w:r>
        <w:rPr>
          <w:szCs w:val="21"/>
        </w:rPr>
        <w:t>relationnellement délicate ;</w:t>
      </w:r>
    </w:p>
    <w:p w14:paraId="54E59C83" w14:textId="77777777" w:rsidR="00DD12A9" w:rsidRDefault="00000000">
      <w:pPr>
        <w:numPr>
          <w:ilvl w:val="0"/>
          <w:numId w:val="44"/>
        </w:numPr>
        <w:spacing w:after="0" w:line="240" w:lineRule="auto"/>
        <w:rPr>
          <w:rFonts w:ascii="Arial" w:eastAsia="Arial" w:hAnsi="Arial" w:cs="Arial"/>
          <w:sz w:val="22"/>
          <w:szCs w:val="22"/>
        </w:rPr>
      </w:pPr>
      <w:r>
        <w:rPr>
          <w:szCs w:val="21"/>
        </w:rPr>
        <w:t>utile seulement après anonymisation ;</w:t>
      </w:r>
    </w:p>
    <w:p w14:paraId="07B23DC3" w14:textId="77777777" w:rsidR="00DD12A9" w:rsidRDefault="00000000">
      <w:pPr>
        <w:numPr>
          <w:ilvl w:val="0"/>
          <w:numId w:val="44"/>
        </w:numPr>
        <w:spacing w:after="80" w:line="240" w:lineRule="auto"/>
        <w:rPr>
          <w:rFonts w:ascii="Arial" w:eastAsia="Arial" w:hAnsi="Arial" w:cs="Arial"/>
          <w:sz w:val="22"/>
          <w:szCs w:val="22"/>
        </w:rPr>
      </w:pPr>
      <w:r>
        <w:rPr>
          <w:szCs w:val="21"/>
        </w:rPr>
        <w:t>utile seulement après autorisation.</w:t>
      </w:r>
    </w:p>
    <w:p w14:paraId="5BF81218" w14:textId="77777777" w:rsidR="00DD12A9" w:rsidRPr="0012433E" w:rsidRDefault="00000000">
      <w:pPr>
        <w:rPr>
          <w:lang w:val="fr-CA"/>
        </w:rPr>
      </w:pPr>
      <w:r w:rsidRPr="0012433E">
        <w:rPr>
          <w:szCs w:val="21"/>
          <w:lang w:val="fr-CA"/>
        </w:rPr>
        <w:t>Cette prudence rejoint les principes de gouvernance et de responsabilité rappelés dans la bibliographie du guide (Smith, 2021 ; Wilson, 2008 ; Groupe en éthique de la recherche, 2022 ; Carroll et al., 2020).</w:t>
      </w:r>
      <w:r w:rsidRPr="0012433E">
        <w:rPr>
          <w:lang w:val="fr-CA"/>
        </w:rPr>
        <w:br w:type="page"/>
      </w:r>
    </w:p>
    <w:p w14:paraId="56DAFBA8" w14:textId="77777777" w:rsidR="00DD12A9" w:rsidRPr="0012433E" w:rsidRDefault="00000000">
      <w:pPr>
        <w:pStyle w:val="Heading2"/>
        <w:rPr>
          <w:lang w:val="fr-CA"/>
        </w:rPr>
      </w:pPr>
      <w:bookmarkStart w:id="245" w:name="_cwlic53m99m8" w:colFirst="0" w:colLast="0"/>
      <w:bookmarkStart w:id="246" w:name="_Toc230001003"/>
      <w:bookmarkEnd w:id="245"/>
      <w:r w:rsidRPr="0012433E">
        <w:rPr>
          <w:szCs w:val="26"/>
          <w:lang w:val="fr-CA"/>
        </w:rPr>
        <w:lastRenderedPageBreak/>
        <w:t>6.3 Transformer — Des notes dispersées au dossier de compréhension</w:t>
      </w:r>
      <w:bookmarkEnd w:id="246"/>
    </w:p>
    <w:p w14:paraId="29F54D2D" w14:textId="77777777" w:rsidR="00DD12A9" w:rsidRPr="0012433E" w:rsidRDefault="00000000">
      <w:pPr>
        <w:pStyle w:val="Heading3"/>
        <w:rPr>
          <w:lang w:val="fr-CA"/>
        </w:rPr>
      </w:pPr>
      <w:bookmarkStart w:id="247" w:name="_nr4lthzgoo9m" w:colFirst="0" w:colLast="0"/>
      <w:bookmarkEnd w:id="247"/>
      <w:r w:rsidRPr="0012433E">
        <w:rPr>
          <w:szCs w:val="23"/>
          <w:lang w:val="fr-CA"/>
        </w:rPr>
        <w:t>6.3.1 Opération centrale</w:t>
      </w:r>
    </w:p>
    <w:p w14:paraId="429E7577" w14:textId="77777777" w:rsidR="00DD12A9" w:rsidRPr="0012433E" w:rsidRDefault="00000000">
      <w:pPr>
        <w:rPr>
          <w:lang w:val="fr-CA"/>
        </w:rPr>
      </w:pPr>
      <w:r w:rsidRPr="0012433E">
        <w:rPr>
          <w:szCs w:val="21"/>
          <w:lang w:val="fr-CA"/>
        </w:rPr>
        <w:t>L’opération du chapitre est la suivante :</w:t>
      </w:r>
    </w:p>
    <w:p w14:paraId="540D1FF6" w14:textId="38B67AFF" w:rsidR="00DD12A9" w:rsidRPr="0012433E" w:rsidRDefault="0012433E">
      <w:pPr>
        <w:pStyle w:val="KK-Transformation"/>
        <w:rPr>
          <w:lang w:val="fr-CA"/>
        </w:rPr>
      </w:pPr>
      <w:r w:rsidRPr="0012433E">
        <w:rPr>
          <w:lang w:val="fr-CA"/>
        </w:rPr>
        <w:t>→ rassembler</w:t>
      </w:r>
      <w:r w:rsidRPr="0012433E">
        <w:rPr>
          <w:lang w:val="fr-CA"/>
        </w:rPr>
        <w:br/>
        <w:t>→ classer</w:t>
      </w:r>
      <w:r w:rsidRPr="0012433E">
        <w:rPr>
          <w:lang w:val="fr-CA"/>
        </w:rPr>
        <w:br/>
        <w:t>→ vérifier</w:t>
      </w:r>
      <w:r w:rsidRPr="0012433E">
        <w:rPr>
          <w:lang w:val="fr-CA"/>
        </w:rPr>
        <w:br/>
        <w:t>→ limiter</w:t>
      </w:r>
      <w:r w:rsidRPr="0012433E">
        <w:rPr>
          <w:lang w:val="fr-CA"/>
        </w:rPr>
        <w:br/>
        <w:t>→ formuler les questions ouvertes</w:t>
      </w:r>
    </w:p>
    <w:p w14:paraId="168FF005" w14:textId="77777777" w:rsidR="00DD12A9" w:rsidRPr="0012433E" w:rsidRDefault="00000000">
      <w:pPr>
        <w:rPr>
          <w:lang w:val="fr-CA"/>
        </w:rPr>
      </w:pPr>
      <w:r w:rsidRPr="0012433E">
        <w:rPr>
          <w:szCs w:val="21"/>
          <w:lang w:val="fr-CA"/>
        </w:rPr>
        <w:t>Le dossier de compréhension n’est ni une dissertation, ni un plaidoyer, ni une conclusion finale. C’est un outil de passage entre l’observation initiale et l’exploration des solutions.</w:t>
      </w:r>
    </w:p>
    <w:p w14:paraId="2AF7A684" w14:textId="77777777" w:rsidR="00DD12A9" w:rsidRPr="0012433E" w:rsidRDefault="00000000">
      <w:pPr>
        <w:pStyle w:val="Heading3"/>
        <w:rPr>
          <w:lang w:val="fr-CA"/>
        </w:rPr>
      </w:pPr>
      <w:bookmarkStart w:id="248" w:name="_fw7yi7uvsfqf" w:colFirst="0" w:colLast="0"/>
      <w:bookmarkEnd w:id="248"/>
      <w:r w:rsidRPr="0012433E">
        <w:rPr>
          <w:szCs w:val="23"/>
          <w:lang w:val="fr-CA"/>
        </w:rPr>
        <w:t>6.3.2 Ce que le dossier doit contenir</w:t>
      </w:r>
    </w:p>
    <w:p w14:paraId="79BBE05B" w14:textId="77777777" w:rsidR="00DD12A9" w:rsidRPr="0012433E" w:rsidRDefault="00000000">
      <w:pPr>
        <w:spacing w:after="0"/>
        <w:rPr>
          <w:lang w:val="fr-CA"/>
        </w:rPr>
      </w:pPr>
      <w:r w:rsidRPr="0012433E">
        <w:rPr>
          <w:szCs w:val="21"/>
          <w:lang w:val="fr-CA"/>
        </w:rPr>
        <w:t>Le dossier de compréhension doit contenir au minimum :</w:t>
      </w:r>
    </w:p>
    <w:p w14:paraId="379AEB0F" w14:textId="77777777" w:rsidR="00DD12A9" w:rsidRDefault="00000000">
      <w:pPr>
        <w:numPr>
          <w:ilvl w:val="0"/>
          <w:numId w:val="44"/>
        </w:numPr>
        <w:spacing w:after="0" w:line="240" w:lineRule="auto"/>
        <w:rPr>
          <w:rFonts w:ascii="Arial" w:eastAsia="Arial" w:hAnsi="Arial" w:cs="Arial"/>
          <w:sz w:val="22"/>
          <w:szCs w:val="22"/>
        </w:rPr>
      </w:pPr>
      <w:r>
        <w:rPr>
          <w:szCs w:val="21"/>
        </w:rPr>
        <w:t>la situation étudiée ;</w:t>
      </w:r>
    </w:p>
    <w:p w14:paraId="4D387CC9" w14:textId="77777777" w:rsidR="00DD12A9" w:rsidRDefault="00000000">
      <w:pPr>
        <w:numPr>
          <w:ilvl w:val="0"/>
          <w:numId w:val="44"/>
        </w:numPr>
        <w:spacing w:after="0" w:line="240" w:lineRule="auto"/>
        <w:rPr>
          <w:rFonts w:ascii="Arial" w:eastAsia="Arial" w:hAnsi="Arial" w:cs="Arial"/>
          <w:sz w:val="22"/>
          <w:szCs w:val="22"/>
        </w:rPr>
      </w:pPr>
      <w:r>
        <w:rPr>
          <w:szCs w:val="21"/>
        </w:rPr>
        <w:t>les ressources déjà présentes ;</w:t>
      </w:r>
    </w:p>
    <w:p w14:paraId="0B17F8CC" w14:textId="77777777" w:rsidR="00DD12A9" w:rsidRDefault="00000000">
      <w:pPr>
        <w:numPr>
          <w:ilvl w:val="0"/>
          <w:numId w:val="44"/>
        </w:numPr>
        <w:spacing w:after="0" w:line="240" w:lineRule="auto"/>
        <w:rPr>
          <w:rFonts w:ascii="Arial" w:eastAsia="Arial" w:hAnsi="Arial" w:cs="Arial"/>
          <w:sz w:val="22"/>
          <w:szCs w:val="22"/>
        </w:rPr>
      </w:pPr>
      <w:r>
        <w:rPr>
          <w:szCs w:val="21"/>
        </w:rPr>
        <w:t>les voix entendues ;</w:t>
      </w:r>
    </w:p>
    <w:p w14:paraId="31B0726B" w14:textId="77777777" w:rsidR="00DD12A9" w:rsidRPr="0012433E" w:rsidRDefault="00000000">
      <w:pPr>
        <w:numPr>
          <w:ilvl w:val="0"/>
          <w:numId w:val="44"/>
        </w:numPr>
        <w:spacing w:after="0" w:line="240" w:lineRule="auto"/>
        <w:rPr>
          <w:rFonts w:ascii="Arial" w:eastAsia="Arial" w:hAnsi="Arial" w:cs="Arial"/>
          <w:sz w:val="22"/>
          <w:szCs w:val="22"/>
          <w:lang w:val="fr-CA"/>
        </w:rPr>
      </w:pPr>
      <w:r w:rsidRPr="0012433E">
        <w:rPr>
          <w:szCs w:val="21"/>
          <w:lang w:val="fr-CA"/>
        </w:rPr>
        <w:t>les voix absentes, peu entendues ou disqualifiées ;</w:t>
      </w:r>
    </w:p>
    <w:p w14:paraId="59223136" w14:textId="77777777" w:rsidR="00DD12A9" w:rsidRDefault="00000000">
      <w:pPr>
        <w:numPr>
          <w:ilvl w:val="0"/>
          <w:numId w:val="44"/>
        </w:numPr>
        <w:spacing w:after="0" w:line="240" w:lineRule="auto"/>
        <w:rPr>
          <w:rFonts w:ascii="Arial" w:eastAsia="Arial" w:hAnsi="Arial" w:cs="Arial"/>
          <w:sz w:val="22"/>
          <w:szCs w:val="22"/>
        </w:rPr>
      </w:pPr>
      <w:r>
        <w:rPr>
          <w:szCs w:val="21"/>
        </w:rPr>
        <w:t>les faits établis ;</w:t>
      </w:r>
    </w:p>
    <w:p w14:paraId="0FC6C341" w14:textId="77777777" w:rsidR="00DD12A9" w:rsidRDefault="00000000">
      <w:pPr>
        <w:numPr>
          <w:ilvl w:val="0"/>
          <w:numId w:val="44"/>
        </w:numPr>
        <w:spacing w:after="0" w:line="240" w:lineRule="auto"/>
        <w:rPr>
          <w:rFonts w:ascii="Arial" w:eastAsia="Arial" w:hAnsi="Arial" w:cs="Arial"/>
          <w:sz w:val="22"/>
          <w:szCs w:val="22"/>
        </w:rPr>
      </w:pPr>
      <w:r>
        <w:rPr>
          <w:szCs w:val="21"/>
        </w:rPr>
        <w:t>les hypothèses à vérifier ;</w:t>
      </w:r>
    </w:p>
    <w:p w14:paraId="573D57E6" w14:textId="77777777" w:rsidR="00DD12A9" w:rsidRDefault="00000000">
      <w:pPr>
        <w:numPr>
          <w:ilvl w:val="0"/>
          <w:numId w:val="44"/>
        </w:numPr>
        <w:spacing w:after="0" w:line="240" w:lineRule="auto"/>
        <w:rPr>
          <w:rFonts w:ascii="Arial" w:eastAsia="Arial" w:hAnsi="Arial" w:cs="Arial"/>
          <w:sz w:val="22"/>
          <w:szCs w:val="22"/>
        </w:rPr>
      </w:pPr>
      <w:r>
        <w:rPr>
          <w:szCs w:val="21"/>
        </w:rPr>
        <w:t>les interprétations en conflit ;</w:t>
      </w:r>
    </w:p>
    <w:p w14:paraId="6761F0BD" w14:textId="77777777" w:rsidR="00DD12A9" w:rsidRDefault="00000000">
      <w:pPr>
        <w:numPr>
          <w:ilvl w:val="0"/>
          <w:numId w:val="44"/>
        </w:numPr>
        <w:spacing w:after="0" w:line="240" w:lineRule="auto"/>
        <w:rPr>
          <w:rFonts w:ascii="Arial" w:eastAsia="Arial" w:hAnsi="Arial" w:cs="Arial"/>
          <w:sz w:val="22"/>
          <w:szCs w:val="22"/>
        </w:rPr>
      </w:pPr>
      <w:r>
        <w:rPr>
          <w:szCs w:val="21"/>
        </w:rPr>
        <w:t>les décisions déjà prises ;</w:t>
      </w:r>
    </w:p>
    <w:p w14:paraId="335D68DD" w14:textId="77777777" w:rsidR="00DD12A9" w:rsidRDefault="00000000">
      <w:pPr>
        <w:numPr>
          <w:ilvl w:val="0"/>
          <w:numId w:val="44"/>
        </w:numPr>
        <w:spacing w:after="0" w:line="240" w:lineRule="auto"/>
        <w:rPr>
          <w:rFonts w:ascii="Arial" w:eastAsia="Arial" w:hAnsi="Arial" w:cs="Arial"/>
          <w:sz w:val="22"/>
          <w:szCs w:val="22"/>
        </w:rPr>
      </w:pPr>
      <w:r>
        <w:rPr>
          <w:szCs w:val="21"/>
        </w:rPr>
        <w:t>les informations sensibles ;</w:t>
      </w:r>
    </w:p>
    <w:p w14:paraId="218CB6D6" w14:textId="77777777" w:rsidR="00DD12A9" w:rsidRDefault="00000000">
      <w:pPr>
        <w:numPr>
          <w:ilvl w:val="0"/>
          <w:numId w:val="44"/>
        </w:numPr>
        <w:spacing w:after="0" w:line="240" w:lineRule="auto"/>
        <w:rPr>
          <w:rFonts w:ascii="Arial" w:eastAsia="Arial" w:hAnsi="Arial" w:cs="Arial"/>
          <w:sz w:val="22"/>
          <w:szCs w:val="22"/>
        </w:rPr>
      </w:pPr>
      <w:r>
        <w:rPr>
          <w:szCs w:val="21"/>
        </w:rPr>
        <w:t>les limites de partage ;</w:t>
      </w:r>
    </w:p>
    <w:p w14:paraId="2E4EED56" w14:textId="77777777" w:rsidR="00DD12A9" w:rsidRDefault="00000000">
      <w:pPr>
        <w:numPr>
          <w:ilvl w:val="0"/>
          <w:numId w:val="44"/>
        </w:numPr>
        <w:spacing w:after="0" w:line="240" w:lineRule="auto"/>
        <w:rPr>
          <w:rFonts w:ascii="Arial" w:eastAsia="Arial" w:hAnsi="Arial" w:cs="Arial"/>
          <w:sz w:val="22"/>
          <w:szCs w:val="22"/>
        </w:rPr>
      </w:pPr>
      <w:r>
        <w:rPr>
          <w:szCs w:val="21"/>
        </w:rPr>
        <w:t>les questions ouvertes.</w:t>
      </w:r>
    </w:p>
    <w:p w14:paraId="24F3BB8F" w14:textId="77777777" w:rsidR="00DD12A9" w:rsidRPr="0012433E" w:rsidRDefault="00000000">
      <w:pPr>
        <w:pStyle w:val="Heading3"/>
        <w:rPr>
          <w:lang w:val="fr-CA"/>
        </w:rPr>
      </w:pPr>
      <w:bookmarkStart w:id="249" w:name="_vktdg8jjfon0" w:colFirst="0" w:colLast="0"/>
      <w:bookmarkEnd w:id="249"/>
      <w:r w:rsidRPr="0012433E">
        <w:rPr>
          <w:szCs w:val="23"/>
          <w:lang w:val="fr-CA"/>
        </w:rPr>
        <w:t>6.3.3 Ce que le dossier n’est pas</w:t>
      </w:r>
    </w:p>
    <w:p w14:paraId="356F2315" w14:textId="77777777" w:rsidR="00DD12A9" w:rsidRPr="0012433E" w:rsidRDefault="00000000">
      <w:pPr>
        <w:spacing w:after="0"/>
        <w:rPr>
          <w:lang w:val="fr-CA"/>
        </w:rPr>
      </w:pPr>
      <w:r w:rsidRPr="0012433E">
        <w:rPr>
          <w:szCs w:val="21"/>
          <w:lang w:val="fr-CA"/>
        </w:rPr>
        <w:t>Le dossier de compréhension n’est pas :</w:t>
      </w:r>
    </w:p>
    <w:p w14:paraId="03A1B712" w14:textId="77777777" w:rsidR="00DD12A9" w:rsidRPr="0012433E" w:rsidRDefault="00000000">
      <w:pPr>
        <w:numPr>
          <w:ilvl w:val="0"/>
          <w:numId w:val="44"/>
        </w:numPr>
        <w:spacing w:after="0" w:line="240" w:lineRule="auto"/>
        <w:rPr>
          <w:rFonts w:ascii="Arial" w:eastAsia="Arial" w:hAnsi="Arial" w:cs="Arial"/>
          <w:sz w:val="22"/>
          <w:szCs w:val="22"/>
          <w:lang w:val="fr-CA"/>
        </w:rPr>
      </w:pPr>
      <w:r w:rsidRPr="0012433E">
        <w:rPr>
          <w:szCs w:val="21"/>
          <w:lang w:val="fr-CA"/>
        </w:rPr>
        <w:t>une preuve que tout est déjà compris ;</w:t>
      </w:r>
    </w:p>
    <w:p w14:paraId="6DF8EA3A" w14:textId="77777777" w:rsidR="00DD12A9" w:rsidRPr="0012433E" w:rsidRDefault="00000000">
      <w:pPr>
        <w:numPr>
          <w:ilvl w:val="0"/>
          <w:numId w:val="44"/>
        </w:numPr>
        <w:spacing w:after="0" w:line="240" w:lineRule="auto"/>
        <w:rPr>
          <w:rFonts w:ascii="Arial" w:eastAsia="Arial" w:hAnsi="Arial" w:cs="Arial"/>
          <w:sz w:val="22"/>
          <w:szCs w:val="22"/>
          <w:lang w:val="fr-CA"/>
        </w:rPr>
      </w:pPr>
      <w:r w:rsidRPr="0012433E">
        <w:rPr>
          <w:szCs w:val="21"/>
          <w:lang w:val="fr-CA"/>
        </w:rPr>
        <w:t>une autorisation de tout diffuser ;</w:t>
      </w:r>
    </w:p>
    <w:p w14:paraId="013EB839" w14:textId="77777777" w:rsidR="00DD12A9" w:rsidRDefault="00000000">
      <w:pPr>
        <w:numPr>
          <w:ilvl w:val="0"/>
          <w:numId w:val="44"/>
        </w:numPr>
        <w:spacing w:after="0" w:line="240" w:lineRule="auto"/>
        <w:rPr>
          <w:rFonts w:ascii="Arial" w:eastAsia="Arial" w:hAnsi="Arial" w:cs="Arial"/>
          <w:sz w:val="22"/>
          <w:szCs w:val="22"/>
        </w:rPr>
      </w:pPr>
      <w:r>
        <w:rPr>
          <w:szCs w:val="21"/>
        </w:rPr>
        <w:t>une solution déjà choisie ;</w:t>
      </w:r>
    </w:p>
    <w:p w14:paraId="5E2E0DA4" w14:textId="77777777" w:rsidR="00DD12A9" w:rsidRDefault="00000000">
      <w:pPr>
        <w:numPr>
          <w:ilvl w:val="0"/>
          <w:numId w:val="44"/>
        </w:numPr>
        <w:spacing w:after="0" w:line="240" w:lineRule="auto"/>
        <w:rPr>
          <w:rFonts w:ascii="Arial" w:eastAsia="Arial" w:hAnsi="Arial" w:cs="Arial"/>
          <w:sz w:val="22"/>
          <w:szCs w:val="22"/>
        </w:rPr>
      </w:pPr>
      <w:r>
        <w:rPr>
          <w:szCs w:val="21"/>
        </w:rPr>
        <w:t>une mémoire finale ;</w:t>
      </w:r>
    </w:p>
    <w:p w14:paraId="27CE297E" w14:textId="77777777" w:rsidR="00DD12A9" w:rsidRPr="0012433E" w:rsidRDefault="00000000">
      <w:pPr>
        <w:numPr>
          <w:ilvl w:val="0"/>
          <w:numId w:val="44"/>
        </w:numPr>
        <w:spacing w:after="0" w:line="240" w:lineRule="auto"/>
        <w:rPr>
          <w:rFonts w:ascii="Arial" w:eastAsia="Arial" w:hAnsi="Arial" w:cs="Arial"/>
          <w:sz w:val="22"/>
          <w:szCs w:val="22"/>
          <w:lang w:val="fr-CA"/>
        </w:rPr>
      </w:pPr>
      <w:r w:rsidRPr="0012433E">
        <w:rPr>
          <w:szCs w:val="21"/>
          <w:lang w:val="fr-CA"/>
        </w:rPr>
        <w:t>une critique totale qui n’aurait plus besoin d’être vérifiée.</w:t>
      </w:r>
    </w:p>
    <w:p w14:paraId="2B1A8EB5" w14:textId="77777777" w:rsidR="00DD12A9" w:rsidRPr="0012433E" w:rsidRDefault="00000000">
      <w:pPr>
        <w:pStyle w:val="Heading3"/>
        <w:rPr>
          <w:lang w:val="fr-CA"/>
        </w:rPr>
      </w:pPr>
      <w:bookmarkStart w:id="250" w:name="_xkvdpia01wdj" w:colFirst="0" w:colLast="0"/>
      <w:bookmarkEnd w:id="250"/>
      <w:r w:rsidRPr="0012433E">
        <w:rPr>
          <w:szCs w:val="23"/>
          <w:lang w:val="fr-CA"/>
        </w:rPr>
        <w:lastRenderedPageBreak/>
        <w:t>6.3.4 Pourquoi cette transformation est nécessaire</w:t>
      </w:r>
    </w:p>
    <w:p w14:paraId="34E1779E" w14:textId="77777777" w:rsidR="00DD12A9" w:rsidRPr="0012433E" w:rsidRDefault="00000000">
      <w:pPr>
        <w:rPr>
          <w:lang w:val="fr-CA"/>
        </w:rPr>
      </w:pPr>
      <w:r w:rsidRPr="0012433E">
        <w:rPr>
          <w:szCs w:val="21"/>
          <w:lang w:val="fr-CA"/>
        </w:rPr>
        <w:t>La pratique réflexive rappelle qu’une bonne compréhension se construit par observation, reformulation, vérification et ajustement, non par accumulation brute d’informations (Schön, 1983). Le dossier aide justement à ralentir le passage entre notes et jugement.</w:t>
      </w:r>
    </w:p>
    <w:p w14:paraId="48B6B546" w14:textId="77777777" w:rsidR="00DD12A9" w:rsidRPr="0012433E" w:rsidRDefault="00000000">
      <w:pPr>
        <w:pStyle w:val="Heading3"/>
        <w:rPr>
          <w:lang w:val="fr-CA"/>
        </w:rPr>
      </w:pPr>
      <w:bookmarkStart w:id="251" w:name="_ln5ml5join2f" w:colFirst="0" w:colLast="0"/>
      <w:bookmarkEnd w:id="251"/>
      <w:r w:rsidRPr="0012433E">
        <w:rPr>
          <w:szCs w:val="23"/>
          <w:lang w:val="fr-CA"/>
        </w:rPr>
        <w:t>6.3.5 Application au Grand Dossier COVID</w:t>
      </w:r>
    </w:p>
    <w:p w14:paraId="24552635" w14:textId="77777777" w:rsidR="00DD12A9" w:rsidRPr="0012433E" w:rsidRDefault="00000000">
      <w:pPr>
        <w:spacing w:after="0"/>
        <w:rPr>
          <w:lang w:val="fr-CA"/>
        </w:rPr>
      </w:pPr>
      <w:r w:rsidRPr="0012433E">
        <w:rPr>
          <w:szCs w:val="21"/>
          <w:lang w:val="fr-CA"/>
        </w:rPr>
        <w:t>Dans le cas du Grand Dossier COVID, le dossier de compréhension peut porter sur un angle précis, par exemple :</w:t>
      </w:r>
    </w:p>
    <w:p w14:paraId="71A788AE" w14:textId="77777777" w:rsidR="00DD12A9" w:rsidRDefault="00000000">
      <w:pPr>
        <w:numPr>
          <w:ilvl w:val="0"/>
          <w:numId w:val="44"/>
        </w:numPr>
        <w:spacing w:after="0" w:line="240" w:lineRule="auto"/>
        <w:rPr>
          <w:rFonts w:ascii="Arial" w:eastAsia="Arial" w:hAnsi="Arial" w:cs="Arial"/>
          <w:sz w:val="22"/>
          <w:szCs w:val="22"/>
        </w:rPr>
      </w:pPr>
      <w:r>
        <w:rPr>
          <w:szCs w:val="21"/>
        </w:rPr>
        <w:t>les écoles ;</w:t>
      </w:r>
    </w:p>
    <w:p w14:paraId="43337BB7" w14:textId="77777777" w:rsidR="00DD12A9" w:rsidRDefault="00000000">
      <w:pPr>
        <w:numPr>
          <w:ilvl w:val="0"/>
          <w:numId w:val="44"/>
        </w:numPr>
        <w:spacing w:after="0" w:line="240" w:lineRule="auto"/>
        <w:rPr>
          <w:rFonts w:ascii="Arial" w:eastAsia="Arial" w:hAnsi="Arial" w:cs="Arial"/>
          <w:sz w:val="22"/>
          <w:szCs w:val="22"/>
        </w:rPr>
      </w:pPr>
      <w:r>
        <w:rPr>
          <w:szCs w:val="21"/>
        </w:rPr>
        <w:t>les aînés ;</w:t>
      </w:r>
    </w:p>
    <w:p w14:paraId="291DE2BD" w14:textId="77777777" w:rsidR="00DD12A9" w:rsidRDefault="00000000">
      <w:pPr>
        <w:numPr>
          <w:ilvl w:val="0"/>
          <w:numId w:val="44"/>
        </w:numPr>
        <w:spacing w:after="0" w:line="240" w:lineRule="auto"/>
        <w:rPr>
          <w:rFonts w:ascii="Arial" w:eastAsia="Arial" w:hAnsi="Arial" w:cs="Arial"/>
          <w:sz w:val="22"/>
          <w:szCs w:val="22"/>
        </w:rPr>
      </w:pPr>
      <w:r>
        <w:rPr>
          <w:szCs w:val="21"/>
        </w:rPr>
        <w:t>la communication publique ;</w:t>
      </w:r>
    </w:p>
    <w:p w14:paraId="7A903C88" w14:textId="77777777" w:rsidR="00DD12A9" w:rsidRDefault="00000000">
      <w:pPr>
        <w:numPr>
          <w:ilvl w:val="0"/>
          <w:numId w:val="44"/>
        </w:numPr>
        <w:spacing w:after="0" w:line="240" w:lineRule="auto"/>
        <w:rPr>
          <w:rFonts w:ascii="Arial" w:eastAsia="Arial" w:hAnsi="Arial" w:cs="Arial"/>
          <w:sz w:val="22"/>
          <w:szCs w:val="22"/>
        </w:rPr>
      </w:pPr>
      <w:r>
        <w:rPr>
          <w:szCs w:val="21"/>
        </w:rPr>
        <w:t>les travailleurs essentiels ;</w:t>
      </w:r>
    </w:p>
    <w:p w14:paraId="0A6F1F60" w14:textId="77777777" w:rsidR="00DD12A9" w:rsidRDefault="00000000">
      <w:pPr>
        <w:numPr>
          <w:ilvl w:val="0"/>
          <w:numId w:val="44"/>
        </w:numPr>
        <w:spacing w:after="0" w:line="240" w:lineRule="auto"/>
        <w:rPr>
          <w:rFonts w:ascii="Arial" w:eastAsia="Arial" w:hAnsi="Arial" w:cs="Arial"/>
          <w:sz w:val="22"/>
          <w:szCs w:val="22"/>
        </w:rPr>
      </w:pPr>
      <w:r>
        <w:rPr>
          <w:szCs w:val="21"/>
        </w:rPr>
        <w:t>la santé mentale ;</w:t>
      </w:r>
    </w:p>
    <w:p w14:paraId="641363FD" w14:textId="77777777" w:rsidR="00DD12A9" w:rsidRDefault="00000000">
      <w:pPr>
        <w:numPr>
          <w:ilvl w:val="0"/>
          <w:numId w:val="44"/>
        </w:numPr>
        <w:spacing w:after="0" w:line="240" w:lineRule="auto"/>
        <w:rPr>
          <w:rFonts w:ascii="Arial" w:eastAsia="Arial" w:hAnsi="Arial" w:cs="Arial"/>
          <w:sz w:val="22"/>
          <w:szCs w:val="22"/>
        </w:rPr>
      </w:pPr>
      <w:r>
        <w:rPr>
          <w:szCs w:val="21"/>
        </w:rPr>
        <w:t>la gestion locale ;</w:t>
      </w:r>
    </w:p>
    <w:p w14:paraId="56EFD100" w14:textId="77777777" w:rsidR="00DD12A9" w:rsidRPr="0012433E" w:rsidRDefault="00000000">
      <w:pPr>
        <w:numPr>
          <w:ilvl w:val="0"/>
          <w:numId w:val="44"/>
        </w:numPr>
        <w:spacing w:after="80" w:line="240" w:lineRule="auto"/>
        <w:rPr>
          <w:rFonts w:ascii="Arial" w:eastAsia="Arial" w:hAnsi="Arial" w:cs="Arial"/>
          <w:sz w:val="22"/>
          <w:szCs w:val="22"/>
          <w:lang w:val="fr-CA"/>
        </w:rPr>
      </w:pPr>
      <w:r w:rsidRPr="0012433E">
        <w:rPr>
          <w:szCs w:val="21"/>
          <w:lang w:val="fr-CA"/>
        </w:rPr>
        <w:t>les archives et rapports post-crise.</w:t>
      </w:r>
    </w:p>
    <w:p w14:paraId="4931E303" w14:textId="77777777" w:rsidR="00DD12A9" w:rsidRPr="0012433E" w:rsidRDefault="00000000">
      <w:pPr>
        <w:spacing w:after="0"/>
        <w:rPr>
          <w:lang w:val="fr-CA"/>
        </w:rPr>
      </w:pPr>
      <w:r w:rsidRPr="0012433E">
        <w:rPr>
          <w:szCs w:val="21"/>
          <w:lang w:val="fr-CA"/>
        </w:rPr>
        <w:t>Quel que soit l’angle choisi, l’étudiant doit produire un premier dossier qui garde visibles :</w:t>
      </w:r>
    </w:p>
    <w:p w14:paraId="19DEC727" w14:textId="77777777" w:rsidR="00DD12A9" w:rsidRDefault="00000000">
      <w:pPr>
        <w:numPr>
          <w:ilvl w:val="0"/>
          <w:numId w:val="44"/>
        </w:numPr>
        <w:spacing w:after="0" w:line="240" w:lineRule="auto"/>
        <w:rPr>
          <w:rFonts w:ascii="Arial" w:eastAsia="Arial" w:hAnsi="Arial" w:cs="Arial"/>
          <w:sz w:val="22"/>
          <w:szCs w:val="22"/>
        </w:rPr>
      </w:pPr>
      <w:r>
        <w:rPr>
          <w:szCs w:val="21"/>
        </w:rPr>
        <w:t>les ressources disponibles ;</w:t>
      </w:r>
    </w:p>
    <w:p w14:paraId="128AED93" w14:textId="77777777" w:rsidR="00DD12A9" w:rsidRPr="0012433E" w:rsidRDefault="00000000">
      <w:pPr>
        <w:numPr>
          <w:ilvl w:val="0"/>
          <w:numId w:val="44"/>
        </w:numPr>
        <w:spacing w:after="0" w:line="240" w:lineRule="auto"/>
        <w:rPr>
          <w:rFonts w:ascii="Arial" w:eastAsia="Arial" w:hAnsi="Arial" w:cs="Arial"/>
          <w:sz w:val="22"/>
          <w:szCs w:val="22"/>
          <w:lang w:val="fr-CA"/>
        </w:rPr>
      </w:pPr>
      <w:r w:rsidRPr="0012433E">
        <w:rPr>
          <w:szCs w:val="21"/>
          <w:lang w:val="fr-CA"/>
        </w:rPr>
        <w:t>les voix entendues et ignorées ;</w:t>
      </w:r>
    </w:p>
    <w:p w14:paraId="76C8E209" w14:textId="77777777" w:rsidR="00DD12A9" w:rsidRDefault="00000000">
      <w:pPr>
        <w:numPr>
          <w:ilvl w:val="0"/>
          <w:numId w:val="44"/>
        </w:numPr>
        <w:spacing w:after="0" w:line="240" w:lineRule="auto"/>
        <w:rPr>
          <w:rFonts w:ascii="Arial" w:eastAsia="Arial" w:hAnsi="Arial" w:cs="Arial"/>
          <w:sz w:val="22"/>
          <w:szCs w:val="22"/>
        </w:rPr>
      </w:pPr>
      <w:r>
        <w:rPr>
          <w:szCs w:val="21"/>
        </w:rPr>
        <w:t>les faits déjà vérifiés ;</w:t>
      </w:r>
    </w:p>
    <w:p w14:paraId="139477F8" w14:textId="77777777" w:rsidR="00DD12A9" w:rsidRDefault="00000000">
      <w:pPr>
        <w:numPr>
          <w:ilvl w:val="0"/>
          <w:numId w:val="44"/>
        </w:numPr>
        <w:spacing w:after="0" w:line="240" w:lineRule="auto"/>
        <w:rPr>
          <w:rFonts w:ascii="Arial" w:eastAsia="Arial" w:hAnsi="Arial" w:cs="Arial"/>
          <w:sz w:val="22"/>
          <w:szCs w:val="22"/>
        </w:rPr>
      </w:pPr>
      <w:r>
        <w:rPr>
          <w:szCs w:val="21"/>
        </w:rPr>
        <w:t>les hypothèses encore discutées ;</w:t>
      </w:r>
    </w:p>
    <w:p w14:paraId="41CB32F2" w14:textId="77777777" w:rsidR="00DD12A9" w:rsidRDefault="00000000">
      <w:pPr>
        <w:numPr>
          <w:ilvl w:val="0"/>
          <w:numId w:val="44"/>
        </w:numPr>
        <w:spacing w:after="0" w:line="240" w:lineRule="auto"/>
        <w:rPr>
          <w:rFonts w:ascii="Arial" w:eastAsia="Arial" w:hAnsi="Arial" w:cs="Arial"/>
          <w:sz w:val="22"/>
          <w:szCs w:val="22"/>
        </w:rPr>
      </w:pPr>
      <w:r>
        <w:rPr>
          <w:szCs w:val="21"/>
        </w:rPr>
        <w:t>les décisions contestées ;</w:t>
      </w:r>
    </w:p>
    <w:p w14:paraId="2B6E3D31" w14:textId="77777777" w:rsidR="00DD12A9" w:rsidRDefault="00000000">
      <w:pPr>
        <w:numPr>
          <w:ilvl w:val="0"/>
          <w:numId w:val="44"/>
        </w:numPr>
        <w:spacing w:after="0" w:line="240" w:lineRule="auto"/>
        <w:rPr>
          <w:rFonts w:ascii="Arial" w:eastAsia="Arial" w:hAnsi="Arial" w:cs="Arial"/>
          <w:sz w:val="22"/>
          <w:szCs w:val="22"/>
        </w:rPr>
      </w:pPr>
      <w:r>
        <w:rPr>
          <w:szCs w:val="21"/>
        </w:rPr>
        <w:t>les informations sensibles ;</w:t>
      </w:r>
    </w:p>
    <w:p w14:paraId="3F2E3B05" w14:textId="77777777" w:rsidR="00DD12A9" w:rsidRDefault="00000000">
      <w:pPr>
        <w:numPr>
          <w:ilvl w:val="0"/>
          <w:numId w:val="44"/>
        </w:numPr>
        <w:spacing w:after="0" w:line="240" w:lineRule="auto"/>
        <w:rPr>
          <w:rFonts w:ascii="Arial" w:eastAsia="Arial" w:hAnsi="Arial" w:cs="Arial"/>
          <w:sz w:val="22"/>
          <w:szCs w:val="22"/>
        </w:rPr>
      </w:pPr>
      <w:r>
        <w:rPr>
          <w:szCs w:val="21"/>
        </w:rPr>
        <w:t>les limites de partage ;</w:t>
      </w:r>
    </w:p>
    <w:p w14:paraId="6B9B0DD3" w14:textId="77777777" w:rsidR="00DD12A9" w:rsidRPr="0012433E" w:rsidRDefault="00000000">
      <w:pPr>
        <w:numPr>
          <w:ilvl w:val="0"/>
          <w:numId w:val="44"/>
        </w:numPr>
        <w:spacing w:after="80" w:line="240" w:lineRule="auto"/>
        <w:rPr>
          <w:rFonts w:ascii="Arial" w:eastAsia="Arial" w:hAnsi="Arial" w:cs="Arial"/>
          <w:sz w:val="22"/>
          <w:szCs w:val="22"/>
          <w:lang w:val="fr-CA"/>
        </w:rPr>
      </w:pPr>
      <w:r w:rsidRPr="0012433E">
        <w:rPr>
          <w:szCs w:val="21"/>
          <w:lang w:val="fr-CA"/>
        </w:rPr>
        <w:t>les questions qui restent ouvertes.</w:t>
      </w:r>
    </w:p>
    <w:p w14:paraId="366E3DC8" w14:textId="77777777" w:rsidR="00DD12A9" w:rsidRPr="0012433E" w:rsidRDefault="00000000">
      <w:pPr>
        <w:rPr>
          <w:lang w:val="fr-CA"/>
        </w:rPr>
      </w:pPr>
      <w:r w:rsidRPr="0012433E">
        <w:rPr>
          <w:szCs w:val="21"/>
          <w:lang w:val="fr-CA"/>
        </w:rPr>
        <w:t>Le but n’est pas de conclure la crise. Le but est de comprendre assez bien un fragment du dossier pour entrer dans la Partie 2 sans confondre critique, preuve, hypothèse, urgence et solution.</w:t>
      </w:r>
      <w:r w:rsidRPr="0012433E">
        <w:rPr>
          <w:lang w:val="fr-CA"/>
        </w:rPr>
        <w:br w:type="page"/>
      </w:r>
    </w:p>
    <w:p w14:paraId="3E44EB50" w14:textId="77777777" w:rsidR="00DD12A9" w:rsidRPr="0012433E" w:rsidRDefault="00000000">
      <w:pPr>
        <w:pStyle w:val="Heading2"/>
        <w:rPr>
          <w:lang w:val="fr-CA"/>
        </w:rPr>
      </w:pPr>
      <w:bookmarkStart w:id="252" w:name="_jzlnxlbbvm6m" w:colFirst="0" w:colLast="0"/>
      <w:bookmarkStart w:id="253" w:name="_Toc230001004"/>
      <w:bookmarkEnd w:id="252"/>
      <w:r w:rsidRPr="0012433E">
        <w:rPr>
          <w:szCs w:val="26"/>
          <w:lang w:val="fr-CA"/>
        </w:rPr>
        <w:lastRenderedPageBreak/>
        <w:t>6.4 Produire — Dossier de compréhension et outils de synthèse</w:t>
      </w:r>
      <w:bookmarkEnd w:id="253"/>
    </w:p>
    <w:p w14:paraId="750424BD" w14:textId="77777777" w:rsidR="00DD12A9" w:rsidRPr="0012433E" w:rsidRDefault="00000000">
      <w:pPr>
        <w:pStyle w:val="Heading3"/>
        <w:rPr>
          <w:lang w:val="fr-CA"/>
        </w:rPr>
      </w:pPr>
      <w:bookmarkStart w:id="254" w:name="_npvuw6v6ogqg" w:colFirst="0" w:colLast="0"/>
      <w:bookmarkEnd w:id="254"/>
      <w:r w:rsidRPr="0012433E">
        <w:rPr>
          <w:szCs w:val="23"/>
          <w:lang w:val="fr-CA"/>
        </w:rPr>
        <w:t>6.4.1 Dossier de compréhension — modèle de base</w:t>
      </w:r>
    </w:p>
    <w:p w14:paraId="674AB15B" w14:textId="77777777" w:rsidR="00DD12A9" w:rsidRPr="0012433E" w:rsidRDefault="00000000" w:rsidP="0012433E">
      <w:pPr>
        <w:rPr>
          <w:lang w:val="fr-CA"/>
        </w:rPr>
      </w:pPr>
      <w:bookmarkStart w:id="255" w:name="_18t7vjg0ahaz" w:colFirst="0" w:colLast="0"/>
      <w:bookmarkStart w:id="256" w:name="_lukz19vjdc9x" w:colFirst="0" w:colLast="0"/>
      <w:bookmarkEnd w:id="255"/>
      <w:bookmarkEnd w:id="256"/>
      <w:r w:rsidRPr="0012433E">
        <w:rPr>
          <w:lang w:val="fr-CA"/>
        </w:rPr>
        <w:t>Situation étudiée</w:t>
      </w:r>
    </w:p>
    <w:p w14:paraId="3782E28D" w14:textId="77777777" w:rsidR="00DD12A9" w:rsidRPr="0012433E" w:rsidRDefault="00000000" w:rsidP="0012433E">
      <w:pPr>
        <w:rPr>
          <w:lang w:val="fr-CA"/>
        </w:rPr>
      </w:pPr>
      <w:bookmarkStart w:id="257" w:name="_qbytdkon51iq" w:colFirst="0" w:colLast="0"/>
      <w:bookmarkEnd w:id="257"/>
      <w:r w:rsidRPr="0012433E">
        <w:rPr>
          <w:lang w:val="fr-CA"/>
        </w:rPr>
        <w:t>Ressources déjà présentes</w:t>
      </w:r>
    </w:p>
    <w:p w14:paraId="333A03AE" w14:textId="77777777" w:rsidR="00DD12A9" w:rsidRPr="0012433E" w:rsidRDefault="00000000" w:rsidP="0012433E">
      <w:pPr>
        <w:rPr>
          <w:lang w:val="fr-CA"/>
        </w:rPr>
      </w:pPr>
      <w:bookmarkStart w:id="258" w:name="_du9k4fupv358" w:colFirst="0" w:colLast="0"/>
      <w:bookmarkEnd w:id="258"/>
      <w:r w:rsidRPr="0012433E">
        <w:rPr>
          <w:lang w:val="fr-CA"/>
        </w:rPr>
        <w:t>Voix entendues</w:t>
      </w:r>
    </w:p>
    <w:p w14:paraId="53ABF67D" w14:textId="77777777" w:rsidR="00DD12A9" w:rsidRPr="0012433E" w:rsidRDefault="00000000" w:rsidP="0012433E">
      <w:pPr>
        <w:rPr>
          <w:lang w:val="fr-CA"/>
        </w:rPr>
      </w:pPr>
      <w:bookmarkStart w:id="259" w:name="_thmnx544fj2y" w:colFirst="0" w:colLast="0"/>
      <w:bookmarkEnd w:id="259"/>
      <w:r w:rsidRPr="0012433E">
        <w:rPr>
          <w:lang w:val="fr-CA"/>
        </w:rPr>
        <w:t>Voix absentes ou disqualifiées</w:t>
      </w:r>
    </w:p>
    <w:p w14:paraId="071BEFCE" w14:textId="77777777" w:rsidR="00DD12A9" w:rsidRPr="0012433E" w:rsidRDefault="00000000" w:rsidP="0012433E">
      <w:pPr>
        <w:rPr>
          <w:lang w:val="fr-CA"/>
        </w:rPr>
      </w:pPr>
      <w:bookmarkStart w:id="260" w:name="_k5o5jclprg7b" w:colFirst="0" w:colLast="0"/>
      <w:bookmarkEnd w:id="260"/>
      <w:r w:rsidRPr="0012433E">
        <w:rPr>
          <w:lang w:val="fr-CA"/>
        </w:rPr>
        <w:t>Faits établis</w:t>
      </w:r>
    </w:p>
    <w:p w14:paraId="55CB75DF" w14:textId="77777777" w:rsidR="00DD12A9" w:rsidRPr="0012433E" w:rsidRDefault="00000000" w:rsidP="0012433E">
      <w:pPr>
        <w:rPr>
          <w:lang w:val="fr-CA"/>
        </w:rPr>
      </w:pPr>
      <w:bookmarkStart w:id="261" w:name="_czu58ltt64cw" w:colFirst="0" w:colLast="0"/>
      <w:bookmarkEnd w:id="261"/>
      <w:r w:rsidRPr="0012433E">
        <w:rPr>
          <w:lang w:val="fr-CA"/>
        </w:rPr>
        <w:t>Hypothèses à vérifier</w:t>
      </w:r>
    </w:p>
    <w:p w14:paraId="7975C326" w14:textId="77777777" w:rsidR="00DD12A9" w:rsidRPr="0012433E" w:rsidRDefault="00000000" w:rsidP="0012433E">
      <w:pPr>
        <w:rPr>
          <w:lang w:val="fr-CA"/>
        </w:rPr>
      </w:pPr>
      <w:bookmarkStart w:id="262" w:name="_4xwr4midp3x3" w:colFirst="0" w:colLast="0"/>
      <w:bookmarkEnd w:id="262"/>
      <w:r w:rsidRPr="0012433E">
        <w:rPr>
          <w:lang w:val="fr-CA"/>
        </w:rPr>
        <w:t>Interprétations en conflit</w:t>
      </w:r>
    </w:p>
    <w:p w14:paraId="35CC9286" w14:textId="77777777" w:rsidR="00DD12A9" w:rsidRPr="0012433E" w:rsidRDefault="00000000" w:rsidP="0012433E">
      <w:pPr>
        <w:rPr>
          <w:lang w:val="fr-CA"/>
        </w:rPr>
      </w:pPr>
      <w:bookmarkStart w:id="263" w:name="_pefaxuace5nc" w:colFirst="0" w:colLast="0"/>
      <w:bookmarkEnd w:id="263"/>
      <w:r w:rsidRPr="0012433E">
        <w:rPr>
          <w:lang w:val="fr-CA"/>
        </w:rPr>
        <w:t>Décisions déjà prises</w:t>
      </w:r>
    </w:p>
    <w:p w14:paraId="041DF321" w14:textId="77777777" w:rsidR="00DD12A9" w:rsidRPr="0012433E" w:rsidRDefault="00000000" w:rsidP="0012433E">
      <w:pPr>
        <w:rPr>
          <w:lang w:val="fr-CA"/>
        </w:rPr>
      </w:pPr>
      <w:bookmarkStart w:id="264" w:name="_6r0cmd93nefq" w:colFirst="0" w:colLast="0"/>
      <w:bookmarkEnd w:id="264"/>
      <w:r w:rsidRPr="0012433E">
        <w:rPr>
          <w:lang w:val="fr-CA"/>
        </w:rPr>
        <w:t>Informations sensibles</w:t>
      </w:r>
    </w:p>
    <w:p w14:paraId="0C04E14E" w14:textId="77777777" w:rsidR="00DD12A9" w:rsidRPr="0012433E" w:rsidRDefault="00000000" w:rsidP="0012433E">
      <w:pPr>
        <w:rPr>
          <w:lang w:val="fr-CA"/>
        </w:rPr>
      </w:pPr>
      <w:bookmarkStart w:id="265" w:name="_w5lwc6uhohh3" w:colFirst="0" w:colLast="0"/>
      <w:bookmarkEnd w:id="265"/>
      <w:r w:rsidRPr="0012433E">
        <w:rPr>
          <w:lang w:val="fr-CA"/>
        </w:rPr>
        <w:t>Limites de partage</w:t>
      </w:r>
    </w:p>
    <w:p w14:paraId="3244162C" w14:textId="77777777" w:rsidR="00DD12A9" w:rsidRPr="0012433E" w:rsidRDefault="00000000" w:rsidP="0012433E">
      <w:pPr>
        <w:rPr>
          <w:lang w:val="fr-CA"/>
        </w:rPr>
      </w:pPr>
      <w:bookmarkStart w:id="266" w:name="_jbbohync1uug" w:colFirst="0" w:colLast="0"/>
      <w:bookmarkEnd w:id="266"/>
      <w:r w:rsidRPr="0012433E">
        <w:rPr>
          <w:lang w:val="fr-CA"/>
        </w:rPr>
        <w:t>Questions ouvertes</w:t>
      </w:r>
    </w:p>
    <w:p w14:paraId="79136F98" w14:textId="77777777" w:rsidR="00DD12A9" w:rsidRPr="0012433E" w:rsidRDefault="00000000">
      <w:pPr>
        <w:pStyle w:val="Heading3"/>
        <w:rPr>
          <w:lang w:val="fr-CA"/>
        </w:rPr>
      </w:pPr>
      <w:bookmarkStart w:id="267" w:name="_b6ysxpb95x60" w:colFirst="0" w:colLast="0"/>
      <w:bookmarkEnd w:id="267"/>
      <w:r w:rsidRPr="0012433E">
        <w:rPr>
          <w:szCs w:val="23"/>
          <w:lang w:val="fr-CA"/>
        </w:rPr>
        <w:t>6.4.2 Tableau de synthèse obligatoire</w:t>
      </w:r>
    </w:p>
    <w:tbl>
      <w:tblPr>
        <w:tblStyle w:val="af2"/>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156"/>
        <w:gridCol w:w="1439"/>
        <w:gridCol w:w="1697"/>
        <w:gridCol w:w="1761"/>
      </w:tblGrid>
      <w:tr w:rsidR="00DD12A9" w14:paraId="674377B8"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79AD23B5" w14:textId="77777777" w:rsidR="00DD12A9" w:rsidRDefault="00000000">
            <w:pPr>
              <w:spacing w:after="40" w:line="240" w:lineRule="auto"/>
              <w:rPr>
                <w:b/>
                <w:bCs/>
              </w:rPr>
            </w:pPr>
            <w:r>
              <w:rPr>
                <w:b/>
                <w:bCs/>
                <w:color w:val="FFFFFF"/>
                <w:sz w:val="19"/>
              </w:rPr>
              <w:t>Élément</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023FE2F3" w14:textId="77777777" w:rsidR="00DD12A9" w:rsidRDefault="00000000">
            <w:pPr>
              <w:spacing w:after="40" w:line="240" w:lineRule="auto"/>
              <w:rPr>
                <w:b/>
                <w:bCs/>
              </w:rPr>
            </w:pPr>
            <w:r>
              <w:rPr>
                <w:b/>
                <w:bCs/>
                <w:color w:val="FFFFFF"/>
                <w:sz w:val="19"/>
              </w:rPr>
              <w:t>Ce que j’ai trouvé</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67F2320E" w14:textId="77777777" w:rsidR="00DD12A9" w:rsidRPr="0012433E" w:rsidRDefault="00000000">
            <w:pPr>
              <w:spacing w:after="40" w:line="240" w:lineRule="auto"/>
              <w:rPr>
                <w:b/>
                <w:bCs/>
                <w:lang w:val="fr-CA"/>
              </w:rPr>
            </w:pPr>
            <w:r w:rsidRPr="0012433E">
              <w:rPr>
                <w:b/>
                <w:bCs/>
                <w:color w:val="FFFFFF"/>
                <w:sz w:val="19"/>
                <w:lang w:val="fr-CA"/>
              </w:rPr>
              <w:t>Ce qui reste à vérifier</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5177429E" w14:textId="77777777" w:rsidR="00DD12A9" w:rsidRDefault="00000000">
            <w:pPr>
              <w:spacing w:after="40" w:line="240" w:lineRule="auto"/>
              <w:rPr>
                <w:b/>
                <w:bCs/>
              </w:rPr>
            </w:pPr>
            <w:r>
              <w:rPr>
                <w:b/>
                <w:bCs/>
                <w:color w:val="FFFFFF"/>
                <w:sz w:val="19"/>
              </w:rPr>
              <w:t>Limites / précautions</w:t>
            </w:r>
          </w:p>
        </w:tc>
      </w:tr>
      <w:tr w:rsidR="00DD12A9" w14:paraId="737E355B"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254C342" w14:textId="77777777" w:rsidR="00DD12A9" w:rsidRDefault="00000000">
            <w:pPr>
              <w:spacing w:after="40" w:line="240" w:lineRule="auto"/>
            </w:pPr>
            <w:r>
              <w:rPr>
                <w:sz w:val="19"/>
              </w:rPr>
              <w:t>Ressources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8D386A8"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5E1A00A"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BC584A3" w14:textId="77777777" w:rsidR="00DD12A9" w:rsidRDefault="00DD12A9">
            <w:pPr>
              <w:spacing w:after="40" w:line="240" w:lineRule="auto"/>
            </w:pPr>
          </w:p>
        </w:tc>
      </w:tr>
      <w:tr w:rsidR="00DD12A9" w14:paraId="3657AC7C"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BD1E396" w14:textId="77777777" w:rsidR="00DD12A9" w:rsidRDefault="00000000">
            <w:pPr>
              <w:spacing w:after="40" w:line="240" w:lineRule="auto"/>
            </w:pPr>
            <w:r>
              <w:rPr>
                <w:sz w:val="19"/>
              </w:rPr>
              <w:t>Paroles entendues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E14D153"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FAF4335"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1B20ADD" w14:textId="77777777" w:rsidR="00DD12A9" w:rsidRDefault="00DD12A9">
            <w:pPr>
              <w:spacing w:after="40" w:line="240" w:lineRule="auto"/>
            </w:pPr>
          </w:p>
        </w:tc>
      </w:tr>
      <w:tr w:rsidR="00DD12A9" w14:paraId="2D432CB6"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C80CF9C" w14:textId="77777777" w:rsidR="00DD12A9" w:rsidRDefault="00000000">
            <w:pPr>
              <w:spacing w:after="40" w:line="240" w:lineRule="auto"/>
            </w:pPr>
            <w:r>
              <w:rPr>
                <w:sz w:val="19"/>
              </w:rPr>
              <w:t>Voix absentes ou disqualifiées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4A98736"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6B4FFE8"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8CA2039" w14:textId="77777777" w:rsidR="00DD12A9" w:rsidRDefault="00DD12A9">
            <w:pPr>
              <w:spacing w:after="40" w:line="240" w:lineRule="auto"/>
            </w:pPr>
          </w:p>
        </w:tc>
      </w:tr>
      <w:tr w:rsidR="00DD12A9" w14:paraId="35021078"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516FB37" w14:textId="77777777" w:rsidR="00DD12A9" w:rsidRDefault="00000000">
            <w:pPr>
              <w:spacing w:after="40" w:line="240" w:lineRule="auto"/>
            </w:pPr>
            <w:r>
              <w:rPr>
                <w:sz w:val="19"/>
              </w:rPr>
              <w:t>Faits établis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DB03031"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B359F04"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32246C6" w14:textId="77777777" w:rsidR="00DD12A9" w:rsidRDefault="00DD12A9">
            <w:pPr>
              <w:spacing w:after="40" w:line="240" w:lineRule="auto"/>
            </w:pPr>
          </w:p>
        </w:tc>
      </w:tr>
      <w:tr w:rsidR="00DD12A9" w14:paraId="651367B3"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B3E8CB5" w14:textId="77777777" w:rsidR="00DD12A9" w:rsidRDefault="00000000">
            <w:pPr>
              <w:spacing w:after="40" w:line="240" w:lineRule="auto"/>
            </w:pPr>
            <w:r>
              <w:rPr>
                <w:sz w:val="19"/>
              </w:rPr>
              <w:t>Hypothèses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9A8CFAD"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C33E41B"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DC2CBDA" w14:textId="77777777" w:rsidR="00DD12A9" w:rsidRDefault="00DD12A9">
            <w:pPr>
              <w:spacing w:after="40" w:line="240" w:lineRule="auto"/>
            </w:pPr>
          </w:p>
        </w:tc>
      </w:tr>
      <w:tr w:rsidR="00DD12A9" w14:paraId="420BCC2C"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347E2175" w14:textId="77777777" w:rsidR="00DD12A9" w:rsidRDefault="00000000">
            <w:pPr>
              <w:spacing w:after="40" w:line="240" w:lineRule="auto"/>
            </w:pPr>
            <w:r>
              <w:rPr>
                <w:sz w:val="19"/>
              </w:rPr>
              <w:t>Interprétations en conflit</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5D660C4"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C4B222E"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96B3CE5" w14:textId="77777777" w:rsidR="00DD12A9" w:rsidRDefault="00DD12A9">
            <w:pPr>
              <w:spacing w:after="40" w:line="240" w:lineRule="auto"/>
            </w:pPr>
          </w:p>
        </w:tc>
      </w:tr>
      <w:tr w:rsidR="00DD12A9" w14:paraId="76CC08EC"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9A4898D" w14:textId="77777777" w:rsidR="00DD12A9" w:rsidRDefault="00000000">
            <w:pPr>
              <w:spacing w:after="40" w:line="240" w:lineRule="auto"/>
            </w:pPr>
            <w:r>
              <w:rPr>
                <w:sz w:val="19"/>
              </w:rPr>
              <w:t>Décisions déjà prises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83DD0B3"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67C1AC7"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21BFD2A" w14:textId="77777777" w:rsidR="00DD12A9" w:rsidRDefault="00DD12A9">
            <w:pPr>
              <w:spacing w:after="40" w:line="240" w:lineRule="auto"/>
            </w:pPr>
          </w:p>
        </w:tc>
      </w:tr>
      <w:tr w:rsidR="00DD12A9" w14:paraId="2059A5E2"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C7F4FAE" w14:textId="77777777" w:rsidR="00DD12A9" w:rsidRDefault="00000000">
            <w:pPr>
              <w:spacing w:after="40" w:line="240" w:lineRule="auto"/>
            </w:pPr>
            <w:r>
              <w:rPr>
                <w:sz w:val="19"/>
              </w:rPr>
              <w:t>Informations sensibles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B208920"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A394BF7"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3243D8B" w14:textId="77777777" w:rsidR="00DD12A9" w:rsidRDefault="00DD12A9">
            <w:pPr>
              <w:spacing w:after="40" w:line="240" w:lineRule="auto"/>
            </w:pPr>
          </w:p>
        </w:tc>
      </w:tr>
      <w:tr w:rsidR="00DD12A9" w14:paraId="49FF279F"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A3DA546" w14:textId="77777777" w:rsidR="00DD12A9" w:rsidRDefault="00000000">
            <w:pPr>
              <w:spacing w:after="40" w:line="240" w:lineRule="auto"/>
            </w:pPr>
            <w:r>
              <w:rPr>
                <w:sz w:val="19"/>
              </w:rPr>
              <w:t>Questions ouvertes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9FA3491"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EBF52C1"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CD672CD" w14:textId="77777777" w:rsidR="00DD12A9" w:rsidRDefault="00DD12A9">
            <w:pPr>
              <w:spacing w:after="40" w:line="240" w:lineRule="auto"/>
            </w:pPr>
          </w:p>
        </w:tc>
      </w:tr>
    </w:tbl>
    <w:p w14:paraId="5C9FD00F" w14:textId="77777777" w:rsidR="00DD12A9" w:rsidRDefault="00000000">
      <w:pPr>
        <w:pStyle w:val="Heading3"/>
      </w:pPr>
      <w:bookmarkStart w:id="268" w:name="_vbnuwgv0duwf" w:colFirst="0" w:colLast="0"/>
      <w:bookmarkEnd w:id="268"/>
      <w:r>
        <w:rPr>
          <w:szCs w:val="23"/>
        </w:rPr>
        <w:lastRenderedPageBreak/>
        <w:t>6.4.3 Mini-exercice de validation</w:t>
      </w:r>
    </w:p>
    <w:p w14:paraId="79FDAC5B" w14:textId="77777777" w:rsidR="00DD12A9" w:rsidRDefault="00000000">
      <w:r>
        <w:rPr>
          <w:b/>
          <w:bCs/>
          <w:szCs w:val="21"/>
        </w:rPr>
        <w:t>Entrée</w:t>
      </w:r>
    </w:p>
    <w:p w14:paraId="13CA2841" w14:textId="77777777" w:rsidR="00DD12A9" w:rsidRPr="0012433E" w:rsidRDefault="00000000">
      <w:pPr>
        <w:rPr>
          <w:lang w:val="fr-CA"/>
        </w:rPr>
      </w:pPr>
      <w:r w:rsidRPr="0012433E">
        <w:rPr>
          <w:szCs w:val="21"/>
          <w:lang w:val="fr-CA"/>
        </w:rPr>
        <w:t>L’étudiant reprend ses notes des chapitres 2 à 5.</w:t>
      </w:r>
    </w:p>
    <w:p w14:paraId="4D770F91" w14:textId="77777777" w:rsidR="00DD12A9" w:rsidRPr="0012433E" w:rsidRDefault="00000000">
      <w:pPr>
        <w:rPr>
          <w:lang w:val="fr-CA"/>
        </w:rPr>
      </w:pPr>
      <w:r w:rsidRPr="0012433E">
        <w:rPr>
          <w:b/>
          <w:bCs/>
          <w:szCs w:val="21"/>
          <w:lang w:val="fr-CA"/>
        </w:rPr>
        <w:t>Consigne</w:t>
      </w:r>
    </w:p>
    <w:p w14:paraId="6B9D123A" w14:textId="77777777" w:rsidR="00DD12A9" w:rsidRPr="0012433E" w:rsidRDefault="00000000">
      <w:pPr>
        <w:spacing w:after="0"/>
        <w:rPr>
          <w:lang w:val="fr-CA"/>
        </w:rPr>
      </w:pPr>
      <w:r w:rsidRPr="0012433E">
        <w:rPr>
          <w:szCs w:val="21"/>
          <w:lang w:val="fr-CA"/>
        </w:rPr>
        <w:t>Relire le dossier et vérifier chaque section avec trois questions :</w:t>
      </w:r>
    </w:p>
    <w:p w14:paraId="03D13223" w14:textId="77777777" w:rsidR="00DD12A9" w:rsidRPr="0012433E" w:rsidRDefault="00000000">
      <w:pPr>
        <w:numPr>
          <w:ilvl w:val="0"/>
          <w:numId w:val="3"/>
        </w:numPr>
        <w:spacing w:after="0" w:line="240" w:lineRule="auto"/>
        <w:rPr>
          <w:szCs w:val="21"/>
          <w:lang w:val="fr-CA"/>
        </w:rPr>
      </w:pPr>
      <w:r w:rsidRPr="0012433E">
        <w:rPr>
          <w:szCs w:val="21"/>
          <w:lang w:val="fr-CA"/>
        </w:rPr>
        <w:t>Est-ce un fait, une hypothèse, une interprétation ou une décision ?</w:t>
      </w:r>
    </w:p>
    <w:p w14:paraId="0B7D0DF5" w14:textId="77777777" w:rsidR="00DD12A9" w:rsidRPr="0012433E" w:rsidRDefault="00000000">
      <w:pPr>
        <w:numPr>
          <w:ilvl w:val="0"/>
          <w:numId w:val="3"/>
        </w:numPr>
        <w:spacing w:after="0" w:line="240" w:lineRule="auto"/>
        <w:rPr>
          <w:szCs w:val="21"/>
          <w:lang w:val="fr-CA"/>
        </w:rPr>
      </w:pPr>
      <w:r w:rsidRPr="0012433E">
        <w:rPr>
          <w:szCs w:val="21"/>
          <w:lang w:val="fr-CA"/>
        </w:rPr>
        <w:t>Est-ce partageable tel quel, ou faut-il protéger, anonymiser ou limiter ?</w:t>
      </w:r>
    </w:p>
    <w:p w14:paraId="578D2E0B" w14:textId="77777777" w:rsidR="00DD12A9" w:rsidRPr="0012433E" w:rsidRDefault="00000000">
      <w:pPr>
        <w:numPr>
          <w:ilvl w:val="0"/>
          <w:numId w:val="3"/>
        </w:numPr>
        <w:spacing w:after="80" w:line="240" w:lineRule="auto"/>
        <w:rPr>
          <w:szCs w:val="21"/>
          <w:lang w:val="fr-CA"/>
        </w:rPr>
      </w:pPr>
      <w:r w:rsidRPr="0012433E">
        <w:rPr>
          <w:szCs w:val="21"/>
          <w:lang w:val="fr-CA"/>
        </w:rPr>
        <w:t>Est-ce suffisamment clair pour ouvrir la Partie 2, ou faut-il encore vérifier ?</w:t>
      </w:r>
    </w:p>
    <w:p w14:paraId="5E2C451E" w14:textId="77777777" w:rsidR="00DD12A9" w:rsidRPr="0012433E" w:rsidRDefault="00000000">
      <w:pPr>
        <w:pStyle w:val="KK-Encadre"/>
        <w:rPr>
          <w:lang w:val="fr-CA"/>
        </w:rPr>
      </w:pPr>
      <w:r w:rsidRPr="0012433E">
        <w:rPr>
          <w:b/>
          <w:bCs/>
          <w:lang w:val="fr-CA"/>
        </w:rPr>
        <w:t>Production attendue</w:t>
      </w:r>
    </w:p>
    <w:p w14:paraId="63648A08" w14:textId="77777777" w:rsidR="00DD12A9" w:rsidRPr="0012433E" w:rsidRDefault="00000000">
      <w:pPr>
        <w:spacing w:after="0"/>
        <w:rPr>
          <w:lang w:val="fr-CA"/>
        </w:rPr>
      </w:pPr>
      <w:r w:rsidRPr="0012433E">
        <w:rPr>
          <w:szCs w:val="21"/>
          <w:lang w:val="fr-CA"/>
        </w:rPr>
        <w:t>Une version resserrée du dossier, avec :</w:t>
      </w:r>
    </w:p>
    <w:p w14:paraId="23103198" w14:textId="77777777" w:rsidR="00DD12A9" w:rsidRPr="0012433E" w:rsidRDefault="00000000">
      <w:pPr>
        <w:numPr>
          <w:ilvl w:val="0"/>
          <w:numId w:val="48"/>
        </w:numPr>
        <w:spacing w:after="0" w:line="240" w:lineRule="auto"/>
        <w:rPr>
          <w:rFonts w:ascii="Arial" w:eastAsia="Arial" w:hAnsi="Arial" w:cs="Arial"/>
          <w:sz w:val="22"/>
          <w:szCs w:val="22"/>
          <w:lang w:val="fr-CA"/>
        </w:rPr>
      </w:pPr>
      <w:r w:rsidRPr="0012433E">
        <w:rPr>
          <w:szCs w:val="21"/>
          <w:lang w:val="fr-CA"/>
        </w:rPr>
        <w:t>un tableau de synthèse rempli ;</w:t>
      </w:r>
    </w:p>
    <w:p w14:paraId="3F4B6225" w14:textId="77777777" w:rsidR="00DD12A9" w:rsidRDefault="00000000">
      <w:pPr>
        <w:numPr>
          <w:ilvl w:val="0"/>
          <w:numId w:val="48"/>
        </w:numPr>
        <w:spacing w:after="0" w:line="240" w:lineRule="auto"/>
        <w:rPr>
          <w:rFonts w:ascii="Arial" w:eastAsia="Arial" w:hAnsi="Arial" w:cs="Arial"/>
          <w:sz w:val="22"/>
          <w:szCs w:val="22"/>
        </w:rPr>
      </w:pPr>
      <w:r>
        <w:rPr>
          <w:szCs w:val="21"/>
        </w:rPr>
        <w:t>trois éléments solides ;</w:t>
      </w:r>
    </w:p>
    <w:p w14:paraId="4A00FBAF" w14:textId="77777777" w:rsidR="00DD12A9" w:rsidRDefault="00000000">
      <w:pPr>
        <w:numPr>
          <w:ilvl w:val="0"/>
          <w:numId w:val="48"/>
        </w:numPr>
        <w:spacing w:after="0" w:line="240" w:lineRule="auto"/>
        <w:rPr>
          <w:rFonts w:ascii="Arial" w:eastAsia="Arial" w:hAnsi="Arial" w:cs="Arial"/>
          <w:sz w:val="22"/>
          <w:szCs w:val="22"/>
        </w:rPr>
      </w:pPr>
      <w:r>
        <w:rPr>
          <w:szCs w:val="21"/>
        </w:rPr>
        <w:t>trois éléments incertains ;</w:t>
      </w:r>
    </w:p>
    <w:p w14:paraId="22C4450A" w14:textId="77777777" w:rsidR="00DD12A9" w:rsidRDefault="00000000">
      <w:pPr>
        <w:numPr>
          <w:ilvl w:val="0"/>
          <w:numId w:val="48"/>
        </w:numPr>
        <w:spacing w:after="80" w:line="240" w:lineRule="auto"/>
        <w:rPr>
          <w:rFonts w:ascii="Arial" w:eastAsia="Arial" w:hAnsi="Arial" w:cs="Arial"/>
          <w:sz w:val="22"/>
          <w:szCs w:val="22"/>
        </w:rPr>
      </w:pPr>
      <w:r>
        <w:rPr>
          <w:szCs w:val="21"/>
        </w:rPr>
        <w:t>trois questions ouvertes.</w:t>
      </w:r>
    </w:p>
    <w:p w14:paraId="5E9949A7" w14:textId="77777777" w:rsidR="00DD12A9" w:rsidRDefault="00000000">
      <w:pPr>
        <w:pStyle w:val="KK-Encadre"/>
      </w:pPr>
      <w:r>
        <w:rPr>
          <w:b/>
          <w:bCs/>
        </w:rPr>
        <w:t>Critères</w:t>
      </w:r>
    </w:p>
    <w:p w14:paraId="39AB6E46" w14:textId="77777777" w:rsidR="00DD12A9" w:rsidRPr="0012433E" w:rsidRDefault="00000000">
      <w:pPr>
        <w:spacing w:after="0"/>
        <w:rPr>
          <w:lang w:val="fr-CA"/>
        </w:rPr>
      </w:pPr>
      <w:r w:rsidRPr="0012433E">
        <w:rPr>
          <w:szCs w:val="21"/>
          <w:lang w:val="fr-CA"/>
        </w:rPr>
        <w:t>Le mini-exercice est réussi si :</w:t>
      </w:r>
    </w:p>
    <w:p w14:paraId="00B24EC5" w14:textId="77777777" w:rsidR="00DD12A9" w:rsidRPr="0012433E" w:rsidRDefault="00000000">
      <w:pPr>
        <w:numPr>
          <w:ilvl w:val="0"/>
          <w:numId w:val="48"/>
        </w:numPr>
        <w:spacing w:after="0" w:line="240" w:lineRule="auto"/>
        <w:rPr>
          <w:rFonts w:ascii="Arial" w:eastAsia="Arial" w:hAnsi="Arial" w:cs="Arial"/>
          <w:sz w:val="22"/>
          <w:szCs w:val="22"/>
          <w:lang w:val="fr-CA"/>
        </w:rPr>
      </w:pPr>
      <w:r w:rsidRPr="0012433E">
        <w:rPr>
          <w:szCs w:val="21"/>
          <w:lang w:val="fr-CA"/>
        </w:rPr>
        <w:t>le dossier ne confond pas les catégories d’énoncés ;</w:t>
      </w:r>
    </w:p>
    <w:p w14:paraId="53849F27" w14:textId="77777777" w:rsidR="00DD12A9" w:rsidRPr="0012433E" w:rsidRDefault="00000000">
      <w:pPr>
        <w:numPr>
          <w:ilvl w:val="0"/>
          <w:numId w:val="48"/>
        </w:numPr>
        <w:spacing w:after="0" w:line="240" w:lineRule="auto"/>
        <w:rPr>
          <w:rFonts w:ascii="Arial" w:eastAsia="Arial" w:hAnsi="Arial" w:cs="Arial"/>
          <w:sz w:val="22"/>
          <w:szCs w:val="22"/>
          <w:lang w:val="fr-CA"/>
        </w:rPr>
      </w:pPr>
      <w:r w:rsidRPr="0012433E">
        <w:rPr>
          <w:szCs w:val="21"/>
          <w:lang w:val="fr-CA"/>
        </w:rPr>
        <w:t>il garde visibles les incertitudes ;</w:t>
      </w:r>
    </w:p>
    <w:p w14:paraId="21DA6EDE" w14:textId="77777777" w:rsidR="00DD12A9" w:rsidRPr="0012433E" w:rsidRDefault="00000000">
      <w:pPr>
        <w:numPr>
          <w:ilvl w:val="0"/>
          <w:numId w:val="48"/>
        </w:numPr>
        <w:spacing w:after="0" w:line="240" w:lineRule="auto"/>
        <w:rPr>
          <w:rFonts w:ascii="Arial" w:eastAsia="Arial" w:hAnsi="Arial" w:cs="Arial"/>
          <w:sz w:val="22"/>
          <w:szCs w:val="22"/>
          <w:lang w:val="fr-CA"/>
        </w:rPr>
      </w:pPr>
      <w:r w:rsidRPr="0012433E">
        <w:rPr>
          <w:szCs w:val="21"/>
          <w:lang w:val="fr-CA"/>
        </w:rPr>
        <w:t>il ne transforme pas un silence en consentement ;</w:t>
      </w:r>
    </w:p>
    <w:p w14:paraId="53DBF577" w14:textId="77777777" w:rsidR="00DD12A9" w:rsidRPr="0012433E" w:rsidRDefault="00000000">
      <w:pPr>
        <w:numPr>
          <w:ilvl w:val="0"/>
          <w:numId w:val="48"/>
        </w:numPr>
        <w:spacing w:after="0" w:line="240" w:lineRule="auto"/>
        <w:rPr>
          <w:rFonts w:ascii="Arial" w:eastAsia="Arial" w:hAnsi="Arial" w:cs="Arial"/>
          <w:sz w:val="22"/>
          <w:szCs w:val="22"/>
          <w:lang w:val="fr-CA"/>
        </w:rPr>
      </w:pPr>
      <w:r w:rsidRPr="0012433E">
        <w:rPr>
          <w:szCs w:val="21"/>
          <w:lang w:val="fr-CA"/>
        </w:rPr>
        <w:t>il distingue ce qui est connu de ce qui reste à vérifier ;</w:t>
      </w:r>
    </w:p>
    <w:p w14:paraId="3864C6A0" w14:textId="77777777" w:rsidR="00DD12A9" w:rsidRPr="0012433E" w:rsidRDefault="00000000">
      <w:pPr>
        <w:numPr>
          <w:ilvl w:val="0"/>
          <w:numId w:val="48"/>
        </w:numPr>
        <w:spacing w:after="0" w:line="240" w:lineRule="auto"/>
        <w:rPr>
          <w:rFonts w:ascii="Arial" w:eastAsia="Arial" w:hAnsi="Arial" w:cs="Arial"/>
          <w:sz w:val="22"/>
          <w:szCs w:val="22"/>
          <w:lang w:val="fr-CA"/>
        </w:rPr>
      </w:pPr>
      <w:r w:rsidRPr="0012433E">
        <w:rPr>
          <w:szCs w:val="21"/>
          <w:lang w:val="fr-CA"/>
        </w:rPr>
        <w:t>il prépare réellement l’exploration des solutions.</w:t>
      </w:r>
    </w:p>
    <w:p w14:paraId="0D24AD4A" w14:textId="77777777" w:rsidR="00DD12A9" w:rsidRPr="0012433E" w:rsidRDefault="00000000">
      <w:pPr>
        <w:pStyle w:val="Heading3"/>
        <w:rPr>
          <w:lang w:val="fr-CA"/>
        </w:rPr>
      </w:pPr>
      <w:bookmarkStart w:id="269" w:name="_6s1lh17qi0r9" w:colFirst="0" w:colLast="0"/>
      <w:bookmarkEnd w:id="269"/>
      <w:r w:rsidRPr="0012433E">
        <w:rPr>
          <w:szCs w:val="23"/>
          <w:lang w:val="fr-CA"/>
        </w:rPr>
        <w:t>6.4.4 Questions ouvertes à formuler</w:t>
      </w:r>
    </w:p>
    <w:p w14:paraId="53189618" w14:textId="77777777" w:rsidR="00DD12A9" w:rsidRDefault="00000000">
      <w:pPr>
        <w:spacing w:after="0"/>
      </w:pPr>
      <w:r w:rsidRPr="0012433E">
        <w:rPr>
          <w:szCs w:val="21"/>
          <w:lang w:val="fr-CA"/>
        </w:rPr>
        <w:t xml:space="preserve">Le dossier doit se terminer par des questions qui ouvrent la suite. </w:t>
      </w:r>
      <w:r>
        <w:rPr>
          <w:szCs w:val="21"/>
        </w:rPr>
        <w:t>Par exemple :</w:t>
      </w:r>
    </w:p>
    <w:p w14:paraId="714308FB" w14:textId="77777777" w:rsidR="00DD12A9" w:rsidRPr="0012433E" w:rsidRDefault="00000000">
      <w:pPr>
        <w:numPr>
          <w:ilvl w:val="0"/>
          <w:numId w:val="48"/>
        </w:numPr>
        <w:spacing w:after="0" w:line="240" w:lineRule="auto"/>
        <w:rPr>
          <w:rFonts w:ascii="Arial" w:eastAsia="Arial" w:hAnsi="Arial" w:cs="Arial"/>
          <w:sz w:val="22"/>
          <w:szCs w:val="22"/>
          <w:lang w:val="fr-CA"/>
        </w:rPr>
      </w:pPr>
      <w:r w:rsidRPr="0012433E">
        <w:rPr>
          <w:szCs w:val="21"/>
          <w:lang w:val="fr-CA"/>
        </w:rPr>
        <w:t>Quelles alternatives n’ont pas encore été comparées ?</w:t>
      </w:r>
    </w:p>
    <w:p w14:paraId="33BC8576" w14:textId="77777777" w:rsidR="00DD12A9" w:rsidRPr="0012433E" w:rsidRDefault="00000000">
      <w:pPr>
        <w:numPr>
          <w:ilvl w:val="0"/>
          <w:numId w:val="48"/>
        </w:numPr>
        <w:spacing w:after="0" w:line="240" w:lineRule="auto"/>
        <w:rPr>
          <w:rFonts w:ascii="Arial" w:eastAsia="Arial" w:hAnsi="Arial" w:cs="Arial"/>
          <w:sz w:val="22"/>
          <w:szCs w:val="22"/>
          <w:lang w:val="fr-CA"/>
        </w:rPr>
      </w:pPr>
      <w:r w:rsidRPr="0012433E">
        <w:rPr>
          <w:szCs w:val="21"/>
          <w:lang w:val="fr-CA"/>
        </w:rPr>
        <w:t>Quelles ressources auraient pu être mieux mobilisées ?</w:t>
      </w:r>
    </w:p>
    <w:p w14:paraId="6258D881" w14:textId="77777777" w:rsidR="00DD12A9" w:rsidRPr="0012433E" w:rsidRDefault="00000000">
      <w:pPr>
        <w:numPr>
          <w:ilvl w:val="0"/>
          <w:numId w:val="48"/>
        </w:numPr>
        <w:spacing w:after="0" w:line="240" w:lineRule="auto"/>
        <w:rPr>
          <w:rFonts w:ascii="Arial" w:eastAsia="Arial" w:hAnsi="Arial" w:cs="Arial"/>
          <w:sz w:val="22"/>
          <w:szCs w:val="22"/>
          <w:lang w:val="fr-CA"/>
        </w:rPr>
      </w:pPr>
      <w:r w:rsidRPr="0012433E">
        <w:rPr>
          <w:szCs w:val="21"/>
          <w:lang w:val="fr-CA"/>
        </w:rPr>
        <w:t>Quels groupes ont été peu entendus ?</w:t>
      </w:r>
    </w:p>
    <w:p w14:paraId="0576C880" w14:textId="77777777" w:rsidR="00DD12A9" w:rsidRPr="0012433E" w:rsidRDefault="00000000">
      <w:pPr>
        <w:numPr>
          <w:ilvl w:val="0"/>
          <w:numId w:val="48"/>
        </w:numPr>
        <w:spacing w:after="0" w:line="240" w:lineRule="auto"/>
        <w:rPr>
          <w:rFonts w:ascii="Arial" w:eastAsia="Arial" w:hAnsi="Arial" w:cs="Arial"/>
          <w:sz w:val="22"/>
          <w:szCs w:val="22"/>
          <w:lang w:val="fr-CA"/>
        </w:rPr>
      </w:pPr>
      <w:r w:rsidRPr="0012433E">
        <w:rPr>
          <w:szCs w:val="21"/>
          <w:lang w:val="fr-CA"/>
        </w:rPr>
        <w:t>Quelles décisions ont été prises sans mécanisme clair de correction ?</w:t>
      </w:r>
    </w:p>
    <w:p w14:paraId="38F67EBD" w14:textId="77777777" w:rsidR="00DD12A9" w:rsidRPr="0012433E" w:rsidRDefault="00000000">
      <w:pPr>
        <w:numPr>
          <w:ilvl w:val="0"/>
          <w:numId w:val="48"/>
        </w:numPr>
        <w:spacing w:after="0" w:line="240" w:lineRule="auto"/>
        <w:rPr>
          <w:rFonts w:ascii="Arial" w:eastAsia="Arial" w:hAnsi="Arial" w:cs="Arial"/>
          <w:sz w:val="22"/>
          <w:szCs w:val="22"/>
          <w:lang w:val="fr-CA"/>
        </w:rPr>
      </w:pPr>
      <w:r w:rsidRPr="0012433E">
        <w:rPr>
          <w:szCs w:val="21"/>
          <w:lang w:val="fr-CA"/>
        </w:rPr>
        <w:t>Quels effets ont été peu documentés ?</w:t>
      </w:r>
    </w:p>
    <w:p w14:paraId="6368E0E4" w14:textId="77777777" w:rsidR="00DD12A9" w:rsidRPr="0012433E" w:rsidRDefault="00000000">
      <w:pPr>
        <w:numPr>
          <w:ilvl w:val="0"/>
          <w:numId w:val="48"/>
        </w:numPr>
        <w:spacing w:after="0" w:line="240" w:lineRule="auto"/>
        <w:rPr>
          <w:rFonts w:ascii="Arial" w:eastAsia="Arial" w:hAnsi="Arial" w:cs="Arial"/>
          <w:sz w:val="22"/>
          <w:szCs w:val="22"/>
          <w:lang w:val="fr-CA"/>
        </w:rPr>
      </w:pPr>
      <w:r w:rsidRPr="0012433E">
        <w:rPr>
          <w:szCs w:val="21"/>
          <w:lang w:val="fr-CA"/>
        </w:rPr>
        <w:t>Quelles traces peuvent servir à mieux agir la prochaine fois ?</w:t>
      </w:r>
      <w:r w:rsidRPr="0012433E">
        <w:rPr>
          <w:lang w:val="fr-CA"/>
        </w:rPr>
        <w:br w:type="page"/>
      </w:r>
    </w:p>
    <w:p w14:paraId="49886890" w14:textId="77777777" w:rsidR="00DD12A9" w:rsidRPr="0012433E" w:rsidRDefault="00000000">
      <w:pPr>
        <w:pStyle w:val="Heading2"/>
        <w:rPr>
          <w:lang w:val="fr-CA"/>
        </w:rPr>
      </w:pPr>
      <w:bookmarkStart w:id="270" w:name="_eemz0uk7fd0e" w:colFirst="0" w:colLast="0"/>
      <w:bookmarkStart w:id="271" w:name="_Toc230001005"/>
      <w:bookmarkEnd w:id="270"/>
      <w:r w:rsidRPr="0012433E">
        <w:rPr>
          <w:szCs w:val="26"/>
          <w:lang w:val="fr-CA"/>
        </w:rPr>
        <w:lastRenderedPageBreak/>
        <w:t>6.5 Retenir — Ce qu’une bonne synthèse permet</w:t>
      </w:r>
      <w:bookmarkEnd w:id="271"/>
    </w:p>
    <w:p w14:paraId="11203F12" w14:textId="77777777" w:rsidR="00DD12A9" w:rsidRPr="0012433E" w:rsidRDefault="00000000">
      <w:pPr>
        <w:pStyle w:val="Heading3"/>
        <w:rPr>
          <w:lang w:val="fr-CA"/>
        </w:rPr>
      </w:pPr>
      <w:bookmarkStart w:id="272" w:name="_8x1czcm4jglt" w:colFirst="0" w:colLast="0"/>
      <w:bookmarkEnd w:id="272"/>
      <w:r w:rsidRPr="0012433E">
        <w:rPr>
          <w:szCs w:val="23"/>
          <w:lang w:val="fr-CA"/>
        </w:rPr>
        <w:t>6.5.1 Phrase clé</w:t>
      </w:r>
    </w:p>
    <w:p w14:paraId="1D205874" w14:textId="77777777" w:rsidR="00DD12A9" w:rsidRPr="0012433E" w:rsidRDefault="00000000">
      <w:pPr>
        <w:rPr>
          <w:lang w:val="fr-CA"/>
        </w:rPr>
      </w:pPr>
      <w:r w:rsidRPr="0012433E">
        <w:rPr>
          <w:szCs w:val="21"/>
          <w:lang w:val="fr-CA"/>
        </w:rPr>
        <w:t>Avant de juger une gestion de crise, il faut savoir ce qu’on juge : des faits, des décisions, des hypothèses, des récits ou des impacts.</w:t>
      </w:r>
    </w:p>
    <w:p w14:paraId="7CEE157B" w14:textId="77777777" w:rsidR="00DD12A9" w:rsidRPr="0012433E" w:rsidRDefault="00000000">
      <w:pPr>
        <w:pStyle w:val="Heading3"/>
        <w:rPr>
          <w:lang w:val="fr-CA"/>
        </w:rPr>
      </w:pPr>
      <w:bookmarkStart w:id="273" w:name="_wuauw2d9p66t" w:colFirst="0" w:colLast="0"/>
      <w:bookmarkEnd w:id="273"/>
      <w:r w:rsidRPr="0012433E">
        <w:rPr>
          <w:szCs w:val="23"/>
          <w:lang w:val="fr-CA"/>
        </w:rPr>
        <w:t>6.5.2 Ce que l’étudiant doit retenir</w:t>
      </w:r>
    </w:p>
    <w:p w14:paraId="54BB0A7D" w14:textId="77777777" w:rsidR="00DD12A9" w:rsidRPr="0012433E" w:rsidRDefault="00000000">
      <w:pPr>
        <w:spacing w:after="0"/>
        <w:rPr>
          <w:lang w:val="fr-CA"/>
        </w:rPr>
      </w:pPr>
      <w:r w:rsidRPr="0012433E">
        <w:rPr>
          <w:szCs w:val="21"/>
          <w:lang w:val="fr-CA"/>
        </w:rPr>
        <w:t>À la fin du chapitre, l’étudiant doit retenir que :</w:t>
      </w:r>
    </w:p>
    <w:p w14:paraId="268E5286" w14:textId="77777777" w:rsidR="00DD12A9" w:rsidRPr="0012433E" w:rsidRDefault="00000000">
      <w:pPr>
        <w:numPr>
          <w:ilvl w:val="0"/>
          <w:numId w:val="48"/>
        </w:numPr>
        <w:spacing w:after="0" w:line="240" w:lineRule="auto"/>
        <w:rPr>
          <w:rFonts w:ascii="Arial" w:eastAsia="Arial" w:hAnsi="Arial" w:cs="Arial"/>
          <w:sz w:val="22"/>
          <w:szCs w:val="22"/>
          <w:lang w:val="fr-CA"/>
        </w:rPr>
      </w:pPr>
      <w:r w:rsidRPr="0012433E">
        <w:rPr>
          <w:szCs w:val="21"/>
          <w:lang w:val="fr-CA"/>
        </w:rPr>
        <w:t>une bonne synthèse n’efface pas l’incertitude ;</w:t>
      </w:r>
    </w:p>
    <w:p w14:paraId="3D00B4D9" w14:textId="77777777" w:rsidR="00DD12A9" w:rsidRPr="0012433E" w:rsidRDefault="00000000">
      <w:pPr>
        <w:numPr>
          <w:ilvl w:val="0"/>
          <w:numId w:val="48"/>
        </w:numPr>
        <w:spacing w:after="0" w:line="240" w:lineRule="auto"/>
        <w:rPr>
          <w:rFonts w:ascii="Arial" w:eastAsia="Arial" w:hAnsi="Arial" w:cs="Arial"/>
          <w:sz w:val="22"/>
          <w:szCs w:val="22"/>
          <w:lang w:val="fr-CA"/>
        </w:rPr>
      </w:pPr>
      <w:r w:rsidRPr="0012433E">
        <w:rPr>
          <w:szCs w:val="21"/>
          <w:lang w:val="fr-CA"/>
        </w:rPr>
        <w:t>classer ne veut pas dire simplifier abusivement ;</w:t>
      </w:r>
    </w:p>
    <w:p w14:paraId="5F26BE53" w14:textId="77777777" w:rsidR="00DD12A9" w:rsidRPr="0012433E" w:rsidRDefault="00000000">
      <w:pPr>
        <w:numPr>
          <w:ilvl w:val="0"/>
          <w:numId w:val="48"/>
        </w:numPr>
        <w:spacing w:after="0" w:line="240" w:lineRule="auto"/>
        <w:rPr>
          <w:rFonts w:ascii="Arial" w:eastAsia="Arial" w:hAnsi="Arial" w:cs="Arial"/>
          <w:sz w:val="22"/>
          <w:szCs w:val="22"/>
          <w:lang w:val="fr-CA"/>
        </w:rPr>
      </w:pPr>
      <w:r w:rsidRPr="0012433E">
        <w:rPr>
          <w:szCs w:val="21"/>
          <w:lang w:val="fr-CA"/>
        </w:rPr>
        <w:t>écouter ne veut pas dire posséder ;</w:t>
      </w:r>
    </w:p>
    <w:p w14:paraId="6C6059A8" w14:textId="77777777" w:rsidR="00DD12A9" w:rsidRPr="0012433E" w:rsidRDefault="00000000">
      <w:pPr>
        <w:numPr>
          <w:ilvl w:val="0"/>
          <w:numId w:val="48"/>
        </w:numPr>
        <w:spacing w:after="0" w:line="240" w:lineRule="auto"/>
        <w:rPr>
          <w:rFonts w:ascii="Arial" w:eastAsia="Arial" w:hAnsi="Arial" w:cs="Arial"/>
          <w:sz w:val="22"/>
          <w:szCs w:val="22"/>
          <w:lang w:val="fr-CA"/>
        </w:rPr>
      </w:pPr>
      <w:r w:rsidRPr="0012433E">
        <w:rPr>
          <w:szCs w:val="21"/>
          <w:lang w:val="fr-CA"/>
        </w:rPr>
        <w:t>un dossier volumineux n’est pas encore un dossier utile ;</w:t>
      </w:r>
    </w:p>
    <w:p w14:paraId="475C6443" w14:textId="77777777" w:rsidR="00DD12A9" w:rsidRPr="0012433E" w:rsidRDefault="00000000">
      <w:pPr>
        <w:numPr>
          <w:ilvl w:val="0"/>
          <w:numId w:val="48"/>
        </w:numPr>
        <w:spacing w:after="0" w:line="240" w:lineRule="auto"/>
        <w:rPr>
          <w:rFonts w:ascii="Arial" w:eastAsia="Arial" w:hAnsi="Arial" w:cs="Arial"/>
          <w:sz w:val="22"/>
          <w:szCs w:val="22"/>
          <w:lang w:val="fr-CA"/>
        </w:rPr>
      </w:pPr>
      <w:r w:rsidRPr="0012433E">
        <w:rPr>
          <w:szCs w:val="21"/>
          <w:lang w:val="fr-CA"/>
        </w:rPr>
        <w:t>une compréhension prudente prépare les solutions sans les choisir à l’avance ;</w:t>
      </w:r>
    </w:p>
    <w:p w14:paraId="3E7F3D46" w14:textId="77777777" w:rsidR="00DD12A9" w:rsidRPr="0012433E" w:rsidRDefault="00000000">
      <w:pPr>
        <w:numPr>
          <w:ilvl w:val="0"/>
          <w:numId w:val="48"/>
        </w:numPr>
        <w:spacing w:after="0" w:line="240" w:lineRule="auto"/>
        <w:rPr>
          <w:rFonts w:ascii="Arial" w:eastAsia="Arial" w:hAnsi="Arial" w:cs="Arial"/>
          <w:sz w:val="22"/>
          <w:szCs w:val="22"/>
          <w:lang w:val="fr-CA"/>
        </w:rPr>
      </w:pPr>
      <w:r w:rsidRPr="0012433E">
        <w:rPr>
          <w:szCs w:val="21"/>
          <w:lang w:val="fr-CA"/>
        </w:rPr>
        <w:t>les limites de partage font partie de la qualité du travail ;</w:t>
      </w:r>
    </w:p>
    <w:p w14:paraId="325E8597" w14:textId="77777777" w:rsidR="00DD12A9" w:rsidRPr="0012433E" w:rsidRDefault="00000000">
      <w:pPr>
        <w:numPr>
          <w:ilvl w:val="0"/>
          <w:numId w:val="48"/>
        </w:numPr>
        <w:spacing w:after="0" w:line="240" w:lineRule="auto"/>
        <w:rPr>
          <w:rFonts w:ascii="Arial" w:eastAsia="Arial" w:hAnsi="Arial" w:cs="Arial"/>
          <w:sz w:val="22"/>
          <w:szCs w:val="22"/>
          <w:lang w:val="fr-CA"/>
        </w:rPr>
      </w:pPr>
      <w:r w:rsidRPr="0012433E">
        <w:rPr>
          <w:szCs w:val="21"/>
          <w:lang w:val="fr-CA"/>
        </w:rPr>
        <w:t>une question bien formulée vaut mieux qu’une conclusion trop rapide.</w:t>
      </w:r>
    </w:p>
    <w:p w14:paraId="6F37BF8E" w14:textId="77777777" w:rsidR="00DD12A9" w:rsidRDefault="00000000">
      <w:pPr>
        <w:pStyle w:val="Heading3"/>
      </w:pPr>
      <w:bookmarkStart w:id="274" w:name="_wuxb4ljye95u" w:colFirst="0" w:colLast="0"/>
      <w:bookmarkEnd w:id="274"/>
      <w:r>
        <w:rPr>
          <w:szCs w:val="23"/>
        </w:rPr>
        <w:t>6.5.3 Erreurs fréquentes</w:t>
      </w:r>
    </w:p>
    <w:p w14:paraId="48BC9249" w14:textId="77777777" w:rsidR="00DD12A9" w:rsidRPr="0012433E" w:rsidRDefault="00000000">
      <w:pPr>
        <w:numPr>
          <w:ilvl w:val="0"/>
          <w:numId w:val="48"/>
        </w:numPr>
        <w:spacing w:after="0" w:line="240" w:lineRule="auto"/>
        <w:rPr>
          <w:rFonts w:ascii="Arial" w:eastAsia="Arial" w:hAnsi="Arial" w:cs="Arial"/>
          <w:sz w:val="22"/>
          <w:szCs w:val="22"/>
          <w:lang w:val="fr-CA"/>
        </w:rPr>
      </w:pPr>
      <w:r w:rsidRPr="0012433E">
        <w:rPr>
          <w:szCs w:val="21"/>
          <w:lang w:val="fr-CA"/>
        </w:rPr>
        <w:t>confondre synthèse et conclusion finale ;</w:t>
      </w:r>
    </w:p>
    <w:p w14:paraId="0544E359" w14:textId="77777777" w:rsidR="00DD12A9" w:rsidRPr="0012433E" w:rsidRDefault="00000000">
      <w:pPr>
        <w:numPr>
          <w:ilvl w:val="0"/>
          <w:numId w:val="48"/>
        </w:numPr>
        <w:spacing w:after="0" w:line="240" w:lineRule="auto"/>
        <w:rPr>
          <w:rFonts w:ascii="Arial" w:eastAsia="Arial" w:hAnsi="Arial" w:cs="Arial"/>
          <w:sz w:val="22"/>
          <w:szCs w:val="22"/>
          <w:lang w:val="fr-CA"/>
        </w:rPr>
      </w:pPr>
      <w:r w:rsidRPr="0012433E">
        <w:rPr>
          <w:szCs w:val="21"/>
          <w:lang w:val="fr-CA"/>
        </w:rPr>
        <w:t>traiter toutes les informations comme également solides ;</w:t>
      </w:r>
    </w:p>
    <w:p w14:paraId="3ED2853B" w14:textId="77777777" w:rsidR="00DD12A9" w:rsidRPr="0012433E" w:rsidRDefault="00000000">
      <w:pPr>
        <w:numPr>
          <w:ilvl w:val="0"/>
          <w:numId w:val="48"/>
        </w:numPr>
        <w:spacing w:after="0" w:line="240" w:lineRule="auto"/>
        <w:rPr>
          <w:rFonts w:ascii="Arial" w:eastAsia="Arial" w:hAnsi="Arial" w:cs="Arial"/>
          <w:sz w:val="22"/>
          <w:szCs w:val="22"/>
          <w:lang w:val="fr-CA"/>
        </w:rPr>
      </w:pPr>
      <w:r w:rsidRPr="0012433E">
        <w:rPr>
          <w:szCs w:val="21"/>
          <w:lang w:val="fr-CA"/>
        </w:rPr>
        <w:t>réduire les personnes à leurs dommages ou à leurs plaintes ;</w:t>
      </w:r>
    </w:p>
    <w:p w14:paraId="2D4DEF3E" w14:textId="77777777" w:rsidR="00DD12A9" w:rsidRPr="0012433E" w:rsidRDefault="00000000">
      <w:pPr>
        <w:numPr>
          <w:ilvl w:val="0"/>
          <w:numId w:val="48"/>
        </w:numPr>
        <w:spacing w:after="0" w:line="240" w:lineRule="auto"/>
        <w:rPr>
          <w:rFonts w:ascii="Arial" w:eastAsia="Arial" w:hAnsi="Arial" w:cs="Arial"/>
          <w:sz w:val="22"/>
          <w:szCs w:val="22"/>
          <w:lang w:val="fr-CA"/>
        </w:rPr>
      </w:pPr>
      <w:r w:rsidRPr="0012433E">
        <w:rPr>
          <w:szCs w:val="21"/>
          <w:lang w:val="fr-CA"/>
        </w:rPr>
        <w:t>effacer les désaccords trop vite ;</w:t>
      </w:r>
    </w:p>
    <w:p w14:paraId="21DFE9F4" w14:textId="77777777" w:rsidR="00DD12A9" w:rsidRDefault="00000000">
      <w:pPr>
        <w:numPr>
          <w:ilvl w:val="0"/>
          <w:numId w:val="48"/>
        </w:numPr>
        <w:spacing w:after="0" w:line="240" w:lineRule="auto"/>
        <w:rPr>
          <w:rFonts w:ascii="Arial" w:eastAsia="Arial" w:hAnsi="Arial" w:cs="Arial"/>
          <w:sz w:val="22"/>
          <w:szCs w:val="22"/>
        </w:rPr>
      </w:pPr>
      <w:r>
        <w:rPr>
          <w:szCs w:val="21"/>
        </w:rPr>
        <w:t>oublier les voix absentes ;</w:t>
      </w:r>
    </w:p>
    <w:p w14:paraId="261EF39C" w14:textId="77777777" w:rsidR="00DD12A9" w:rsidRPr="0012433E" w:rsidRDefault="00000000">
      <w:pPr>
        <w:numPr>
          <w:ilvl w:val="0"/>
          <w:numId w:val="48"/>
        </w:numPr>
        <w:spacing w:after="0" w:line="240" w:lineRule="auto"/>
        <w:rPr>
          <w:rFonts w:ascii="Arial" w:eastAsia="Arial" w:hAnsi="Arial" w:cs="Arial"/>
          <w:sz w:val="22"/>
          <w:szCs w:val="22"/>
          <w:lang w:val="fr-CA"/>
        </w:rPr>
      </w:pPr>
      <w:r w:rsidRPr="0012433E">
        <w:rPr>
          <w:szCs w:val="21"/>
          <w:lang w:val="fr-CA"/>
        </w:rPr>
        <w:t>transformer une donnée disponible en donnée publiable ;</w:t>
      </w:r>
    </w:p>
    <w:p w14:paraId="0C746378" w14:textId="77777777" w:rsidR="00DD12A9" w:rsidRPr="0012433E" w:rsidRDefault="00000000">
      <w:pPr>
        <w:numPr>
          <w:ilvl w:val="0"/>
          <w:numId w:val="48"/>
        </w:numPr>
        <w:spacing w:after="0" w:line="240" w:lineRule="auto"/>
        <w:rPr>
          <w:rFonts w:ascii="Arial" w:eastAsia="Arial" w:hAnsi="Arial" w:cs="Arial"/>
          <w:sz w:val="22"/>
          <w:szCs w:val="22"/>
          <w:lang w:val="fr-CA"/>
        </w:rPr>
      </w:pPr>
      <w:r w:rsidRPr="0012433E">
        <w:rPr>
          <w:szCs w:val="21"/>
          <w:lang w:val="fr-CA"/>
        </w:rPr>
        <w:t>fermer trop tôt les questions ouvertes.</w:t>
      </w:r>
    </w:p>
    <w:p w14:paraId="6818A41F" w14:textId="77777777" w:rsidR="00DD12A9" w:rsidRPr="0012433E" w:rsidRDefault="00000000">
      <w:pPr>
        <w:pStyle w:val="Heading3"/>
        <w:rPr>
          <w:lang w:val="fr-CA"/>
        </w:rPr>
      </w:pPr>
      <w:bookmarkStart w:id="275" w:name="_iuef0phorlm2" w:colFirst="0" w:colLast="0"/>
      <w:bookmarkEnd w:id="275"/>
      <w:r w:rsidRPr="0012433E">
        <w:rPr>
          <w:szCs w:val="23"/>
          <w:lang w:val="fr-CA"/>
        </w:rPr>
        <w:t>6.5.4 Condition pour passer à la Partie 2</w:t>
      </w:r>
    </w:p>
    <w:p w14:paraId="145D1594" w14:textId="77777777" w:rsidR="00DD12A9" w:rsidRPr="0012433E" w:rsidRDefault="00000000">
      <w:pPr>
        <w:rPr>
          <w:lang w:val="fr-CA"/>
        </w:rPr>
      </w:pPr>
      <w:r w:rsidRPr="0012433E">
        <w:rPr>
          <w:szCs w:val="21"/>
          <w:lang w:val="fr-CA"/>
        </w:rPr>
        <w:t>L’étudiant peut passer à la Partie 2 si son dossier permet de répondre honnêtement à cette question :</w:t>
      </w:r>
    </w:p>
    <w:p w14:paraId="521179D9" w14:textId="77777777" w:rsidR="00DD12A9" w:rsidRPr="0012433E" w:rsidRDefault="00000000">
      <w:pPr>
        <w:rPr>
          <w:lang w:val="fr-CA"/>
        </w:rPr>
      </w:pPr>
      <w:r w:rsidRPr="0012433E">
        <w:rPr>
          <w:szCs w:val="21"/>
          <w:lang w:val="fr-CA"/>
        </w:rPr>
        <w:t>Comprenons-nous assez bien la situation pour explorer plusieurs solutions sans confondre problème, interprétation, urgence et accusation ?</w:t>
      </w:r>
      <w:r w:rsidRPr="0012433E">
        <w:rPr>
          <w:lang w:val="fr-CA"/>
        </w:rPr>
        <w:br w:type="page"/>
      </w:r>
    </w:p>
    <w:p w14:paraId="037C64AF" w14:textId="77777777" w:rsidR="00DD12A9" w:rsidRPr="0012433E" w:rsidRDefault="00000000">
      <w:pPr>
        <w:pStyle w:val="Heading2"/>
        <w:rPr>
          <w:lang w:val="fr-CA"/>
        </w:rPr>
      </w:pPr>
      <w:bookmarkStart w:id="276" w:name="_hcvswa3t5k64" w:colFirst="0" w:colLast="0"/>
      <w:bookmarkStart w:id="277" w:name="_Toc230001006"/>
      <w:bookmarkEnd w:id="276"/>
      <w:r w:rsidRPr="0012433E">
        <w:rPr>
          <w:szCs w:val="26"/>
          <w:lang w:val="fr-CA"/>
        </w:rPr>
        <w:lastRenderedPageBreak/>
        <w:t>6.6 Référencer — Références mobilisées</w:t>
      </w:r>
      <w:bookmarkEnd w:id="277"/>
    </w:p>
    <w:p w14:paraId="562F41CC" w14:textId="77777777" w:rsidR="00DD12A9" w:rsidRPr="0012433E" w:rsidRDefault="00000000">
      <w:pPr>
        <w:pStyle w:val="Heading3"/>
        <w:rPr>
          <w:lang w:val="fr-CA"/>
        </w:rPr>
      </w:pPr>
      <w:bookmarkStart w:id="278" w:name="_36l89jhuxs30" w:colFirst="0" w:colLast="0"/>
      <w:bookmarkEnd w:id="278"/>
      <w:r w:rsidRPr="0012433E">
        <w:rPr>
          <w:szCs w:val="23"/>
          <w:lang w:val="fr-CA"/>
        </w:rPr>
        <w:t>6.6.1 Références principales</w:t>
      </w:r>
    </w:p>
    <w:p w14:paraId="6DFC2019" w14:textId="77777777" w:rsidR="00DD12A9" w:rsidRPr="0012433E" w:rsidRDefault="00000000">
      <w:pPr>
        <w:spacing w:after="0"/>
        <w:rPr>
          <w:lang w:val="fr-CA"/>
        </w:rPr>
      </w:pPr>
      <w:r w:rsidRPr="0012433E">
        <w:rPr>
          <w:szCs w:val="21"/>
          <w:lang w:val="fr-CA"/>
        </w:rPr>
        <w:t>Ce chapitre s’appuie principalement sur :</w:t>
      </w:r>
    </w:p>
    <w:p w14:paraId="7C685BFC" w14:textId="77777777" w:rsidR="00DD12A9" w:rsidRPr="0012433E" w:rsidRDefault="00000000">
      <w:pPr>
        <w:numPr>
          <w:ilvl w:val="0"/>
          <w:numId w:val="48"/>
        </w:numPr>
        <w:spacing w:after="0" w:line="240" w:lineRule="auto"/>
        <w:rPr>
          <w:rFonts w:ascii="Arial" w:eastAsia="Arial" w:hAnsi="Arial" w:cs="Arial"/>
          <w:sz w:val="22"/>
          <w:szCs w:val="22"/>
          <w:lang w:val="fr-CA"/>
        </w:rPr>
      </w:pPr>
      <w:r w:rsidRPr="0012433E">
        <w:rPr>
          <w:b/>
          <w:bCs/>
          <w:szCs w:val="21"/>
          <w:lang w:val="fr-CA"/>
        </w:rPr>
        <w:t>Linda Tuhiwai Smith</w:t>
      </w:r>
      <w:r w:rsidRPr="0012433E">
        <w:rPr>
          <w:szCs w:val="21"/>
          <w:lang w:val="fr-CA"/>
        </w:rPr>
        <w:t>, pour la prudence méthodologique, la non-extraction et le respect des savoirs situés (Smith, 2021) ;</w:t>
      </w:r>
    </w:p>
    <w:p w14:paraId="4A9DCAF5" w14:textId="77777777" w:rsidR="00DD12A9" w:rsidRPr="0012433E" w:rsidRDefault="00000000">
      <w:pPr>
        <w:numPr>
          <w:ilvl w:val="0"/>
          <w:numId w:val="48"/>
        </w:numPr>
        <w:spacing w:after="0" w:line="240" w:lineRule="auto"/>
        <w:rPr>
          <w:rFonts w:ascii="Arial" w:eastAsia="Arial" w:hAnsi="Arial" w:cs="Arial"/>
          <w:sz w:val="22"/>
          <w:szCs w:val="22"/>
          <w:lang w:val="fr-CA"/>
        </w:rPr>
      </w:pPr>
      <w:r w:rsidRPr="0012433E">
        <w:rPr>
          <w:b/>
          <w:bCs/>
          <w:szCs w:val="21"/>
          <w:lang w:val="fr-CA"/>
        </w:rPr>
        <w:t>Shawn Wilson</w:t>
      </w:r>
      <w:r w:rsidRPr="0012433E">
        <w:rPr>
          <w:szCs w:val="21"/>
          <w:lang w:val="fr-CA"/>
        </w:rPr>
        <w:t>, pour le caractère relationnel du savoir et la responsabilité envers les personnes concernées (Wilson, 2008) ;</w:t>
      </w:r>
    </w:p>
    <w:p w14:paraId="227FEEF3" w14:textId="77777777" w:rsidR="00DD12A9" w:rsidRPr="0012433E" w:rsidRDefault="00000000">
      <w:pPr>
        <w:numPr>
          <w:ilvl w:val="0"/>
          <w:numId w:val="48"/>
        </w:numPr>
        <w:spacing w:after="0" w:line="240" w:lineRule="auto"/>
        <w:rPr>
          <w:rFonts w:ascii="Arial" w:eastAsia="Arial" w:hAnsi="Arial" w:cs="Arial"/>
          <w:sz w:val="22"/>
          <w:szCs w:val="22"/>
          <w:lang w:val="fr-CA"/>
        </w:rPr>
      </w:pPr>
      <w:r w:rsidRPr="0012433E">
        <w:rPr>
          <w:b/>
          <w:bCs/>
          <w:szCs w:val="21"/>
          <w:lang w:val="fr-CA"/>
        </w:rPr>
        <w:t>Margaret Kovach</w:t>
      </w:r>
      <w:r w:rsidRPr="0012433E">
        <w:rPr>
          <w:szCs w:val="21"/>
          <w:lang w:val="fr-CA"/>
        </w:rPr>
        <w:t>, pour l’attention portée au contexte, à la conversation, au récit et à la validation (Kovach, 2021) ;</w:t>
      </w:r>
    </w:p>
    <w:p w14:paraId="20FEA0DE" w14:textId="77777777" w:rsidR="00DD12A9" w:rsidRPr="0012433E" w:rsidRDefault="00000000">
      <w:pPr>
        <w:numPr>
          <w:ilvl w:val="0"/>
          <w:numId w:val="48"/>
        </w:numPr>
        <w:spacing w:after="0" w:line="240" w:lineRule="auto"/>
        <w:rPr>
          <w:rFonts w:ascii="Arial" w:eastAsia="Arial" w:hAnsi="Arial" w:cs="Arial"/>
          <w:sz w:val="22"/>
          <w:szCs w:val="22"/>
          <w:lang w:val="fr-CA"/>
        </w:rPr>
      </w:pPr>
      <w:r w:rsidRPr="0012433E">
        <w:rPr>
          <w:b/>
          <w:bCs/>
          <w:szCs w:val="21"/>
          <w:lang w:val="fr-CA"/>
        </w:rPr>
        <w:t>Kretzmann &amp; McKnight</w:t>
      </w:r>
      <w:r w:rsidRPr="0012433E">
        <w:rPr>
          <w:szCs w:val="21"/>
          <w:lang w:val="fr-CA"/>
        </w:rPr>
        <w:t>, pour l’attention aux ressources déjà présentes avant le diagnostic par les manques (Kretzmann &amp; McKnight, 1993) ;</w:t>
      </w:r>
    </w:p>
    <w:p w14:paraId="636E2E27" w14:textId="77777777" w:rsidR="00DD12A9" w:rsidRPr="0012433E" w:rsidRDefault="00000000">
      <w:pPr>
        <w:numPr>
          <w:ilvl w:val="0"/>
          <w:numId w:val="48"/>
        </w:numPr>
        <w:spacing w:after="0" w:line="240" w:lineRule="auto"/>
        <w:rPr>
          <w:rFonts w:ascii="Arial" w:eastAsia="Arial" w:hAnsi="Arial" w:cs="Arial"/>
          <w:sz w:val="22"/>
          <w:szCs w:val="22"/>
          <w:lang w:val="fr-CA"/>
        </w:rPr>
      </w:pPr>
      <w:r w:rsidRPr="0012433E">
        <w:rPr>
          <w:b/>
          <w:bCs/>
          <w:szCs w:val="21"/>
          <w:lang w:val="fr-CA"/>
        </w:rPr>
        <w:t>Donald Schön</w:t>
      </w:r>
      <w:r w:rsidRPr="0012433E">
        <w:rPr>
          <w:szCs w:val="21"/>
          <w:lang w:val="fr-CA"/>
        </w:rPr>
        <w:t>, pour l’idée qu’une compréhension se construit par réflexion, reformulation et ajustement progressif (Schön, 1983).</w:t>
      </w:r>
    </w:p>
    <w:p w14:paraId="14ED6F47" w14:textId="77777777" w:rsidR="00DD12A9" w:rsidRPr="0012433E" w:rsidRDefault="00000000">
      <w:pPr>
        <w:pStyle w:val="Heading3"/>
        <w:rPr>
          <w:lang w:val="fr-CA"/>
        </w:rPr>
      </w:pPr>
      <w:bookmarkStart w:id="279" w:name="_7rwnsqc3aao" w:colFirst="0" w:colLast="0"/>
      <w:bookmarkEnd w:id="279"/>
      <w:r w:rsidRPr="0012433E">
        <w:rPr>
          <w:szCs w:val="23"/>
          <w:lang w:val="fr-CA"/>
        </w:rPr>
        <w:t>6.6.2 Formule de fin de chapitre</w:t>
      </w:r>
    </w:p>
    <w:p w14:paraId="73D2B9DA" w14:textId="0C4082CF" w:rsidR="00DD12A9" w:rsidRPr="0012433E" w:rsidRDefault="00000000">
      <w:pPr>
        <w:rPr>
          <w:lang w:val="fr-CA"/>
        </w:rPr>
      </w:pPr>
      <w:r w:rsidRPr="0012433E">
        <w:rPr>
          <w:szCs w:val="21"/>
          <w:lang w:val="fr-CA"/>
        </w:rPr>
        <w:t>Cette synthèse s’appuie notamment sur Smith, Wilson, Kovach, Kretzmann &amp; McKnight et Schön. Voir la bibliographie commentée pour les références complètes.</w:t>
      </w:r>
    </w:p>
    <w:p w14:paraId="7630CFD6" w14:textId="77777777" w:rsidR="00DD12A9" w:rsidRPr="0012433E" w:rsidRDefault="00000000">
      <w:pPr>
        <w:pStyle w:val="Heading2"/>
        <w:rPr>
          <w:lang w:val="fr-CA"/>
        </w:rPr>
      </w:pPr>
      <w:bookmarkStart w:id="280" w:name="_4j6d1wbb4bo2" w:colFirst="0" w:colLast="0"/>
      <w:bookmarkStart w:id="281" w:name="_Toc230001007"/>
      <w:bookmarkEnd w:id="280"/>
      <w:r w:rsidRPr="0012433E">
        <w:rPr>
          <w:szCs w:val="26"/>
          <w:lang w:val="fr-CA"/>
        </w:rPr>
        <w:t>6.7 Livrable du chapitre</w:t>
      </w:r>
      <w:bookmarkEnd w:id="281"/>
    </w:p>
    <w:p w14:paraId="49A23775" w14:textId="77777777" w:rsidR="00DD12A9" w:rsidRPr="0012433E" w:rsidRDefault="00000000">
      <w:pPr>
        <w:spacing w:after="0"/>
        <w:rPr>
          <w:lang w:val="fr-CA"/>
        </w:rPr>
      </w:pPr>
      <w:r w:rsidRPr="0012433E">
        <w:rPr>
          <w:szCs w:val="21"/>
          <w:lang w:val="fr-CA"/>
        </w:rPr>
        <w:t>À la fin du chapitre, l’étudiant doit avoir produit :</w:t>
      </w:r>
    </w:p>
    <w:p w14:paraId="6F3660F0" w14:textId="77777777" w:rsidR="00DD12A9" w:rsidRPr="0012433E" w:rsidRDefault="00000000">
      <w:pPr>
        <w:numPr>
          <w:ilvl w:val="0"/>
          <w:numId w:val="49"/>
        </w:numPr>
        <w:spacing w:after="0" w:line="240" w:lineRule="auto"/>
        <w:rPr>
          <w:szCs w:val="21"/>
          <w:lang w:val="fr-CA"/>
        </w:rPr>
      </w:pPr>
      <w:r w:rsidRPr="0012433E">
        <w:rPr>
          <w:szCs w:val="21"/>
          <w:lang w:val="fr-CA"/>
        </w:rPr>
        <w:t>un dossier de compréhension structuré ;</w:t>
      </w:r>
    </w:p>
    <w:p w14:paraId="1431C470" w14:textId="77777777" w:rsidR="00DD12A9" w:rsidRPr="0012433E" w:rsidRDefault="00000000">
      <w:pPr>
        <w:numPr>
          <w:ilvl w:val="0"/>
          <w:numId w:val="49"/>
        </w:numPr>
        <w:spacing w:after="0" w:line="240" w:lineRule="auto"/>
        <w:rPr>
          <w:szCs w:val="21"/>
          <w:lang w:val="fr-CA"/>
        </w:rPr>
      </w:pPr>
      <w:r w:rsidRPr="0012433E">
        <w:rPr>
          <w:szCs w:val="21"/>
          <w:lang w:val="fr-CA"/>
        </w:rPr>
        <w:t>un tableau de synthèse rempli ;</w:t>
      </w:r>
    </w:p>
    <w:p w14:paraId="5449A9DE" w14:textId="77777777" w:rsidR="00DD12A9" w:rsidRPr="0012433E" w:rsidRDefault="00000000">
      <w:pPr>
        <w:numPr>
          <w:ilvl w:val="0"/>
          <w:numId w:val="49"/>
        </w:numPr>
        <w:spacing w:after="0" w:line="240" w:lineRule="auto"/>
        <w:rPr>
          <w:szCs w:val="21"/>
          <w:lang w:val="fr-CA"/>
        </w:rPr>
      </w:pPr>
      <w:r w:rsidRPr="0012433E">
        <w:rPr>
          <w:szCs w:val="21"/>
          <w:lang w:val="fr-CA"/>
        </w:rPr>
        <w:t>une liste d’informations sensibles ou limitées ;</w:t>
      </w:r>
    </w:p>
    <w:p w14:paraId="290697CB" w14:textId="77777777" w:rsidR="00DD12A9" w:rsidRPr="0012433E" w:rsidRDefault="00000000">
      <w:pPr>
        <w:numPr>
          <w:ilvl w:val="0"/>
          <w:numId w:val="49"/>
        </w:numPr>
        <w:spacing w:after="0" w:line="240" w:lineRule="auto"/>
        <w:rPr>
          <w:szCs w:val="21"/>
          <w:lang w:val="fr-CA"/>
        </w:rPr>
      </w:pPr>
      <w:r w:rsidRPr="0012433E">
        <w:rPr>
          <w:szCs w:val="21"/>
          <w:lang w:val="fr-CA"/>
        </w:rPr>
        <w:t>une liste de questions ouvertes ;</w:t>
      </w:r>
    </w:p>
    <w:p w14:paraId="7CFA2108" w14:textId="6CF66EBD" w:rsidR="00DD12A9" w:rsidRPr="0012433E" w:rsidRDefault="00000000">
      <w:pPr>
        <w:numPr>
          <w:ilvl w:val="0"/>
          <w:numId w:val="49"/>
        </w:numPr>
        <w:spacing w:after="0" w:line="240" w:lineRule="auto"/>
        <w:rPr>
          <w:szCs w:val="21"/>
          <w:lang w:val="fr-CA"/>
        </w:rPr>
      </w:pPr>
      <w:r w:rsidRPr="0012433E">
        <w:rPr>
          <w:szCs w:val="21"/>
          <w:lang w:val="fr-CA"/>
        </w:rPr>
        <w:t>une phrase de passage vers l’exploration des solutions.</w:t>
      </w:r>
    </w:p>
    <w:p w14:paraId="22D22B64" w14:textId="77777777" w:rsidR="00DD12A9" w:rsidRPr="0012433E" w:rsidRDefault="00000000">
      <w:pPr>
        <w:pStyle w:val="Heading2"/>
        <w:rPr>
          <w:lang w:val="fr-CA"/>
        </w:rPr>
      </w:pPr>
      <w:bookmarkStart w:id="282" w:name="_fssxd9wwy2vh" w:colFirst="0" w:colLast="0"/>
      <w:bookmarkStart w:id="283" w:name="_Toc230001008"/>
      <w:bookmarkEnd w:id="282"/>
      <w:r w:rsidRPr="0012433E">
        <w:rPr>
          <w:szCs w:val="26"/>
          <w:lang w:val="fr-CA"/>
        </w:rPr>
        <w:t>6.8 Transition vers le chapitre 7</w:t>
      </w:r>
      <w:bookmarkEnd w:id="283"/>
    </w:p>
    <w:p w14:paraId="73D75BFD" w14:textId="77777777" w:rsidR="00DD12A9" w:rsidRPr="0012433E" w:rsidRDefault="00000000">
      <w:pPr>
        <w:rPr>
          <w:lang w:val="fr-CA"/>
        </w:rPr>
      </w:pPr>
      <w:r w:rsidRPr="0012433E">
        <w:rPr>
          <w:szCs w:val="21"/>
          <w:lang w:val="fr-CA"/>
        </w:rPr>
        <w:t>La Partie 1 a permis de produire une compréhension prudente.</w:t>
      </w:r>
    </w:p>
    <w:p w14:paraId="27F0EFC0" w14:textId="77777777" w:rsidR="00DD12A9" w:rsidRPr="0012433E" w:rsidRDefault="00000000">
      <w:pPr>
        <w:rPr>
          <w:lang w:val="fr-CA"/>
        </w:rPr>
      </w:pPr>
      <w:r w:rsidRPr="0012433E">
        <w:rPr>
          <w:szCs w:val="21"/>
          <w:lang w:val="fr-CA"/>
        </w:rPr>
        <w:t>La Partie 2 commence avec un nouveau danger : croire qu’une compréhension suffit à choisir une solution.</w:t>
      </w:r>
    </w:p>
    <w:p w14:paraId="612A4F85" w14:textId="77777777" w:rsidR="00DD12A9" w:rsidRPr="0012433E" w:rsidRDefault="00000000">
      <w:pPr>
        <w:rPr>
          <w:lang w:val="fr-CA"/>
        </w:rPr>
      </w:pPr>
      <w:r w:rsidRPr="0012433E">
        <w:rPr>
          <w:szCs w:val="21"/>
          <w:lang w:val="fr-CA"/>
        </w:rPr>
        <w:t>Le chapitre 7 apprendra à résister à la première solution évidente.</w:t>
      </w:r>
    </w:p>
    <w:p w14:paraId="2F39990E" w14:textId="77777777" w:rsidR="00DD12A9" w:rsidRPr="0012433E" w:rsidRDefault="00000000">
      <w:pPr>
        <w:rPr>
          <w:lang w:val="fr-CA"/>
        </w:rPr>
        <w:sectPr w:rsidR="00DD12A9" w:rsidRPr="0012433E" w:rsidSect="00AB7D26">
          <w:headerReference w:type="default" r:id="rId20"/>
          <w:footerReference w:type="default" r:id="rId21"/>
          <w:pgSz w:w="8640" w:h="12960"/>
          <w:pgMar w:top="794" w:right="709" w:bottom="794" w:left="862" w:header="363" w:footer="363" w:gutter="0"/>
          <w:cols w:space="720"/>
          <w:docGrid w:linePitch="286"/>
        </w:sectPr>
      </w:pPr>
      <w:r w:rsidRPr="0012433E">
        <w:rPr>
          <w:szCs w:val="21"/>
          <w:lang w:val="fr-CA"/>
        </w:rPr>
        <w:t>Maintenant que la situation est mieux comprise, il serait tentant de choisir immédiatement une réponse. Mais une compréhension prudente ne devient pas automatiquement une bonne décision. Avant de choisir, il faut ralentir encore une fois : repérer la première solution qui s’impose, la questionner, puis ouvrir le champ des options.</w:t>
      </w:r>
    </w:p>
    <w:p w14:paraId="4FB16B9A" w14:textId="77777777" w:rsidR="00DD12A9" w:rsidRPr="0012433E" w:rsidRDefault="00000000">
      <w:pPr>
        <w:pStyle w:val="Heading1"/>
        <w:rPr>
          <w:lang w:val="fr-CA"/>
        </w:rPr>
      </w:pPr>
      <w:bookmarkStart w:id="284" w:name="_wzrf41vqmvs0" w:colFirst="0" w:colLast="0"/>
      <w:bookmarkStart w:id="285" w:name="_Toc230001009"/>
      <w:bookmarkEnd w:id="284"/>
      <w:r w:rsidRPr="0012433E">
        <w:rPr>
          <w:bCs/>
          <w:szCs w:val="35"/>
          <w:lang w:val="fr-CA"/>
        </w:rPr>
        <w:lastRenderedPageBreak/>
        <w:t>07. Ne pas courir vers la première solution</w:t>
      </w:r>
      <w:bookmarkEnd w:id="285"/>
    </w:p>
    <w:p w14:paraId="6479D1A7" w14:textId="77777777" w:rsidR="00DD12A9" w:rsidRPr="0012433E" w:rsidRDefault="00000000">
      <w:pPr>
        <w:pStyle w:val="KK-Transformation"/>
        <w:rPr>
          <w:lang w:val="fr-CA"/>
        </w:rPr>
      </w:pPr>
      <w:r w:rsidRPr="0012433E">
        <w:rPr>
          <w:b/>
          <w:bCs/>
          <w:i w:val="0"/>
          <w:iCs/>
          <w:lang w:val="fr-CA"/>
        </w:rPr>
        <w:t>Rôle du chapitre :</w:t>
      </w:r>
      <w:r w:rsidRPr="0012433E">
        <w:rPr>
          <w:b/>
          <w:bCs/>
          <w:lang w:val="fr-CA"/>
        </w:rPr>
        <w:t xml:space="preserve"> </w:t>
      </w:r>
      <w:r w:rsidRPr="0012433E">
        <w:rPr>
          <w:b/>
          <w:bCs/>
          <w:lang w:val="fr-CA"/>
        </w:rPr>
        <w:br/>
      </w:r>
      <w:r w:rsidRPr="0012433E">
        <w:rPr>
          <w:lang w:val="fr-CA"/>
        </w:rPr>
        <w:t>Distinguer → Transformer</w:t>
      </w:r>
    </w:p>
    <w:p w14:paraId="306CE449" w14:textId="77777777" w:rsidR="00DD12A9" w:rsidRPr="0012433E" w:rsidRDefault="00000000">
      <w:pPr>
        <w:rPr>
          <w:lang w:val="fr-CA"/>
        </w:rPr>
      </w:pPr>
      <w:r w:rsidRPr="0012433E">
        <w:rPr>
          <w:b/>
          <w:bCs/>
          <w:szCs w:val="21"/>
          <w:lang w:val="fr-CA"/>
        </w:rPr>
        <w:t xml:space="preserve">Trajectoire du chapitre : </w:t>
      </w:r>
    </w:p>
    <w:p w14:paraId="5C7E9E95" w14:textId="77777777" w:rsidR="00DD12A9" w:rsidRPr="0012433E" w:rsidRDefault="00000000">
      <w:pPr>
        <w:pStyle w:val="KK-Transformation"/>
        <w:rPr>
          <w:lang w:val="fr-CA"/>
        </w:rPr>
      </w:pPr>
      <w:r w:rsidRPr="0012433E">
        <w:rPr>
          <w:i w:val="0"/>
          <w:iCs/>
          <w:u w:val="single"/>
          <w:lang w:val="fr-CA"/>
        </w:rPr>
        <w:t>Réflexe de solution rapide</w:t>
      </w:r>
      <w:r w:rsidRPr="0012433E">
        <w:rPr>
          <w:lang w:val="fr-CA"/>
        </w:rPr>
        <w:br/>
        <w:t>→ suspension temporaire du choix</w:t>
      </w:r>
      <w:r w:rsidRPr="0012433E">
        <w:rPr>
          <w:lang w:val="fr-CA"/>
        </w:rPr>
        <w:br/>
        <w:t>→ clarification de l’urgence</w:t>
      </w:r>
      <w:r w:rsidRPr="0012433E">
        <w:rPr>
          <w:lang w:val="fr-CA"/>
        </w:rPr>
        <w:br/>
        <w:t>→ ouverture du champ des options</w:t>
      </w:r>
      <w:r w:rsidRPr="0012433E">
        <w:rPr>
          <w:lang w:val="fr-CA"/>
        </w:rPr>
        <w:br/>
        <w:t>→ préparation d’une décision justifiée</w:t>
      </w:r>
    </w:p>
    <w:p w14:paraId="0096A0B6" w14:textId="2CA0E92B" w:rsidR="00DD12A9" w:rsidRPr="0012433E" w:rsidRDefault="00000000">
      <w:pPr>
        <w:rPr>
          <w:lang w:val="fr-CA"/>
        </w:rPr>
      </w:pPr>
      <w:r w:rsidRPr="0012433E">
        <w:rPr>
          <w:szCs w:val="21"/>
          <w:lang w:val="fr-CA"/>
        </w:rPr>
        <w:t xml:space="preserve">Ce chapitre ouvre la Partie 2 du guide : </w:t>
      </w:r>
      <w:r w:rsidRPr="0012433E">
        <w:rPr>
          <w:b/>
          <w:bCs/>
          <w:szCs w:val="21"/>
          <w:lang w:val="fr-CA"/>
        </w:rPr>
        <w:t>explorer les solutions avant de choisir</w:t>
      </w:r>
      <w:r w:rsidRPr="0012433E">
        <w:rPr>
          <w:szCs w:val="21"/>
          <w:lang w:val="fr-CA"/>
        </w:rPr>
        <w:t>. Après le dossier de compréhension produit en Partie 1, le danger n’est plus seulement de mal lire la situation ; c’est de croire qu’une compréhension suffisante autorise déjà une réponse évidente. Le travail du chapitre est donc de ralentir la première solution qui s’impose, de la questionner, de distinguer les types d’urgence, puis de rouvrir le champ des options avant le chapitre 8.</w:t>
      </w:r>
    </w:p>
    <w:p w14:paraId="2DA00CC8" w14:textId="77777777" w:rsidR="00DD12A9" w:rsidRPr="0012433E" w:rsidRDefault="00000000">
      <w:pPr>
        <w:pStyle w:val="Heading2"/>
        <w:rPr>
          <w:lang w:val="fr-CA"/>
        </w:rPr>
      </w:pPr>
      <w:bookmarkStart w:id="286" w:name="_iyhj30gsa56k" w:colFirst="0" w:colLast="0"/>
      <w:bookmarkStart w:id="287" w:name="_Toc230001010"/>
      <w:bookmarkEnd w:id="286"/>
      <w:r w:rsidRPr="0012433E">
        <w:rPr>
          <w:szCs w:val="26"/>
          <w:lang w:val="fr-CA"/>
        </w:rPr>
        <w:t>7.0 Objectifs du chapitre</w:t>
      </w:r>
      <w:bookmarkEnd w:id="287"/>
    </w:p>
    <w:p w14:paraId="70172401" w14:textId="77777777" w:rsidR="00DD12A9" w:rsidRPr="0012433E" w:rsidRDefault="00000000">
      <w:pPr>
        <w:spacing w:after="0"/>
        <w:rPr>
          <w:lang w:val="fr-CA"/>
        </w:rPr>
      </w:pPr>
      <w:r w:rsidRPr="0012433E">
        <w:rPr>
          <w:szCs w:val="21"/>
          <w:lang w:val="fr-CA"/>
        </w:rPr>
        <w:t>À la fin de ce chapitre, l’étudiant devrait être capable de :</w:t>
      </w:r>
    </w:p>
    <w:p w14:paraId="42CD2D6A" w14:textId="77777777" w:rsidR="00DD12A9" w:rsidRPr="0012433E" w:rsidRDefault="00000000">
      <w:pPr>
        <w:numPr>
          <w:ilvl w:val="0"/>
          <w:numId w:val="46"/>
        </w:numPr>
        <w:spacing w:after="0" w:line="240" w:lineRule="auto"/>
        <w:rPr>
          <w:rFonts w:ascii="Arial" w:eastAsia="Arial" w:hAnsi="Arial" w:cs="Arial"/>
          <w:sz w:val="22"/>
          <w:szCs w:val="22"/>
          <w:lang w:val="fr-CA"/>
        </w:rPr>
      </w:pPr>
      <w:r w:rsidRPr="0012433E">
        <w:rPr>
          <w:szCs w:val="21"/>
          <w:lang w:val="fr-CA"/>
        </w:rPr>
        <w:t>reconnaître son premier réflexe de solution ;</w:t>
      </w:r>
    </w:p>
    <w:p w14:paraId="54542515" w14:textId="77777777" w:rsidR="00DD12A9" w:rsidRPr="0012433E" w:rsidRDefault="00000000">
      <w:pPr>
        <w:numPr>
          <w:ilvl w:val="0"/>
          <w:numId w:val="46"/>
        </w:numPr>
        <w:spacing w:after="0" w:line="240" w:lineRule="auto"/>
        <w:rPr>
          <w:rFonts w:ascii="Arial" w:eastAsia="Arial" w:hAnsi="Arial" w:cs="Arial"/>
          <w:sz w:val="22"/>
          <w:szCs w:val="22"/>
          <w:lang w:val="fr-CA"/>
        </w:rPr>
      </w:pPr>
      <w:r w:rsidRPr="0012433E">
        <w:rPr>
          <w:szCs w:val="21"/>
          <w:lang w:val="fr-CA"/>
        </w:rPr>
        <w:t>expliquer pourquoi cette solution semble évidente ;</w:t>
      </w:r>
    </w:p>
    <w:p w14:paraId="3B1F6DD9" w14:textId="77777777" w:rsidR="00DD12A9" w:rsidRPr="0012433E" w:rsidRDefault="00000000">
      <w:pPr>
        <w:numPr>
          <w:ilvl w:val="0"/>
          <w:numId w:val="46"/>
        </w:numPr>
        <w:spacing w:after="0" w:line="240" w:lineRule="auto"/>
        <w:rPr>
          <w:rFonts w:ascii="Arial" w:eastAsia="Arial" w:hAnsi="Arial" w:cs="Arial"/>
          <w:sz w:val="22"/>
          <w:szCs w:val="22"/>
          <w:lang w:val="fr-CA"/>
        </w:rPr>
      </w:pPr>
      <w:r w:rsidRPr="0012433E">
        <w:rPr>
          <w:szCs w:val="21"/>
          <w:lang w:val="fr-CA"/>
        </w:rPr>
        <w:t>distinguer agir vite, agir provisoirement et décider trop tôt ;</w:t>
      </w:r>
    </w:p>
    <w:p w14:paraId="3FC5E1CB" w14:textId="77777777" w:rsidR="00DD12A9" w:rsidRPr="0012433E" w:rsidRDefault="00000000">
      <w:pPr>
        <w:numPr>
          <w:ilvl w:val="0"/>
          <w:numId w:val="46"/>
        </w:numPr>
        <w:spacing w:after="0" w:line="240" w:lineRule="auto"/>
        <w:rPr>
          <w:rFonts w:ascii="Arial" w:eastAsia="Arial" w:hAnsi="Arial" w:cs="Arial"/>
          <w:sz w:val="22"/>
          <w:szCs w:val="22"/>
          <w:lang w:val="fr-CA"/>
        </w:rPr>
      </w:pPr>
      <w:r w:rsidRPr="0012433E">
        <w:rPr>
          <w:szCs w:val="21"/>
          <w:lang w:val="fr-CA"/>
        </w:rPr>
        <w:t>distinguer urgence réelle, urgence organisationnelle, urgence émotionnelle et urgence politique ;</w:t>
      </w:r>
    </w:p>
    <w:p w14:paraId="2573F8EC" w14:textId="77777777" w:rsidR="00DD12A9" w:rsidRPr="0012433E" w:rsidRDefault="00000000">
      <w:pPr>
        <w:numPr>
          <w:ilvl w:val="0"/>
          <w:numId w:val="46"/>
        </w:numPr>
        <w:spacing w:after="0" w:line="240" w:lineRule="auto"/>
        <w:rPr>
          <w:rFonts w:ascii="Arial" w:eastAsia="Arial" w:hAnsi="Arial" w:cs="Arial"/>
          <w:sz w:val="22"/>
          <w:szCs w:val="22"/>
          <w:lang w:val="fr-CA"/>
        </w:rPr>
      </w:pPr>
      <w:r w:rsidRPr="0012433E">
        <w:rPr>
          <w:szCs w:val="21"/>
          <w:lang w:val="fr-CA"/>
        </w:rPr>
        <w:t>identifier ce qu’une solution réflexe protège et ce qu’elle risque de masquer ;</w:t>
      </w:r>
    </w:p>
    <w:p w14:paraId="6D2136D8" w14:textId="77777777" w:rsidR="00DD12A9" w:rsidRPr="0012433E" w:rsidRDefault="00000000">
      <w:pPr>
        <w:numPr>
          <w:ilvl w:val="0"/>
          <w:numId w:val="46"/>
        </w:numPr>
        <w:spacing w:after="0" w:line="240" w:lineRule="auto"/>
        <w:rPr>
          <w:rFonts w:ascii="Arial" w:eastAsia="Arial" w:hAnsi="Arial" w:cs="Arial"/>
          <w:sz w:val="22"/>
          <w:szCs w:val="22"/>
          <w:lang w:val="fr-CA"/>
        </w:rPr>
      </w:pPr>
      <w:r w:rsidRPr="0012433E">
        <w:rPr>
          <w:szCs w:val="21"/>
          <w:lang w:val="fr-CA"/>
        </w:rPr>
        <w:t>nommer les personnes ou groupes à consulter avant de choisir ;</w:t>
      </w:r>
    </w:p>
    <w:p w14:paraId="2E41F6C1" w14:textId="77777777" w:rsidR="00DD12A9" w:rsidRPr="0012433E" w:rsidRDefault="00000000">
      <w:pPr>
        <w:numPr>
          <w:ilvl w:val="0"/>
          <w:numId w:val="46"/>
        </w:numPr>
        <w:spacing w:after="0" w:line="240" w:lineRule="auto"/>
        <w:rPr>
          <w:rFonts w:ascii="Arial" w:eastAsia="Arial" w:hAnsi="Arial" w:cs="Arial"/>
          <w:sz w:val="22"/>
          <w:szCs w:val="22"/>
          <w:lang w:val="fr-CA"/>
        </w:rPr>
      </w:pPr>
      <w:r w:rsidRPr="0012433E">
        <w:rPr>
          <w:szCs w:val="21"/>
          <w:lang w:val="fr-CA"/>
        </w:rPr>
        <w:t>suspendre temporairement le choix pour ouvrir le champ des options ;</w:t>
      </w:r>
    </w:p>
    <w:p w14:paraId="33A40E60" w14:textId="2DC81C90" w:rsidR="00DD12A9" w:rsidRPr="0012433E" w:rsidRDefault="00000000">
      <w:pPr>
        <w:numPr>
          <w:ilvl w:val="0"/>
          <w:numId w:val="46"/>
        </w:numPr>
        <w:spacing w:after="0" w:line="240" w:lineRule="auto"/>
        <w:rPr>
          <w:rFonts w:ascii="Arial" w:eastAsia="Arial" w:hAnsi="Arial" w:cs="Arial"/>
          <w:sz w:val="22"/>
          <w:szCs w:val="22"/>
          <w:lang w:val="fr-CA"/>
        </w:rPr>
      </w:pPr>
      <w:r w:rsidRPr="0012433E">
        <w:rPr>
          <w:szCs w:val="21"/>
          <w:lang w:val="fr-CA"/>
        </w:rPr>
        <w:t>produire une fiche de ralentissement applicable au Grand Dossier COVID.</w:t>
      </w:r>
    </w:p>
    <w:p w14:paraId="3E4611FF" w14:textId="77777777" w:rsidR="0012433E" w:rsidRDefault="0012433E">
      <w:pPr>
        <w:spacing w:after="0" w:line="276" w:lineRule="auto"/>
        <w:rPr>
          <w:b/>
          <w:bCs/>
          <w:sz w:val="26"/>
          <w:szCs w:val="26"/>
          <w:lang w:val="fr-CA"/>
        </w:rPr>
      </w:pPr>
      <w:bookmarkStart w:id="288" w:name="_xg21vn717j5x" w:colFirst="0" w:colLast="0"/>
      <w:bookmarkStart w:id="289" w:name="_Toc230001011"/>
      <w:bookmarkEnd w:id="288"/>
      <w:r>
        <w:rPr>
          <w:szCs w:val="26"/>
          <w:lang w:val="fr-CA"/>
        </w:rPr>
        <w:br w:type="page"/>
      </w:r>
    </w:p>
    <w:p w14:paraId="37C83E8F" w14:textId="21330B52" w:rsidR="00DD12A9" w:rsidRPr="0012433E" w:rsidRDefault="00000000">
      <w:pPr>
        <w:pStyle w:val="Heading2"/>
        <w:rPr>
          <w:lang w:val="fr-CA"/>
        </w:rPr>
      </w:pPr>
      <w:r w:rsidRPr="0012433E">
        <w:rPr>
          <w:szCs w:val="26"/>
          <w:lang w:val="fr-CA"/>
        </w:rPr>
        <w:lastRenderedPageBreak/>
        <w:t>7.1 Situer — Le réflexe de solution rapide</w:t>
      </w:r>
      <w:bookmarkEnd w:id="289"/>
    </w:p>
    <w:p w14:paraId="1814CAF2" w14:textId="77777777" w:rsidR="00DD12A9" w:rsidRPr="0012433E" w:rsidRDefault="00000000">
      <w:pPr>
        <w:pStyle w:val="Heading3"/>
        <w:rPr>
          <w:lang w:val="fr-CA"/>
        </w:rPr>
      </w:pPr>
      <w:bookmarkStart w:id="290" w:name="_8gvxxok1s4l5" w:colFirst="0" w:colLast="0"/>
      <w:bookmarkEnd w:id="290"/>
      <w:r w:rsidRPr="0012433E">
        <w:rPr>
          <w:szCs w:val="23"/>
          <w:lang w:val="fr-CA"/>
        </w:rPr>
        <w:t>7.1.1 Une solution peut rassurer sans résoudre</w:t>
      </w:r>
    </w:p>
    <w:p w14:paraId="70BA54F7" w14:textId="77777777" w:rsidR="00DD12A9" w:rsidRPr="0012433E" w:rsidRDefault="00000000">
      <w:pPr>
        <w:rPr>
          <w:lang w:val="fr-CA"/>
        </w:rPr>
      </w:pPr>
      <w:r w:rsidRPr="0012433E">
        <w:rPr>
          <w:szCs w:val="21"/>
          <w:lang w:val="fr-CA"/>
        </w:rPr>
        <w:t xml:space="preserve">Dans une situation difficile, il est normal de vouloir agir vite. Une crise produit de l’incertitude, de la fatigue, de la pression publique et un besoin de contrôle. Une première solution peut alors sembler évidente, non pas parce qu’elle est la meilleure, mais parce qu’elle réduit l’inconfort de ne pas savoir. Le premier danger n’est donc pas l’action elle-même ; c’est la confusion entre </w:t>
      </w:r>
      <w:r w:rsidRPr="0012433E">
        <w:rPr>
          <w:b/>
          <w:bCs/>
          <w:szCs w:val="21"/>
          <w:lang w:val="fr-CA"/>
        </w:rPr>
        <w:t>soulagement immédiat</w:t>
      </w:r>
      <w:r w:rsidRPr="0012433E">
        <w:rPr>
          <w:szCs w:val="21"/>
          <w:lang w:val="fr-CA"/>
        </w:rPr>
        <w:t xml:space="preserve"> et </w:t>
      </w:r>
      <w:r w:rsidRPr="0012433E">
        <w:rPr>
          <w:b/>
          <w:bCs/>
          <w:szCs w:val="21"/>
          <w:lang w:val="fr-CA"/>
        </w:rPr>
        <w:t>réponse ajustée</w:t>
      </w:r>
      <w:r w:rsidRPr="0012433E">
        <w:rPr>
          <w:szCs w:val="21"/>
          <w:lang w:val="fr-CA"/>
        </w:rPr>
        <w:t>.</w:t>
      </w:r>
    </w:p>
    <w:p w14:paraId="375A8AA2" w14:textId="77777777" w:rsidR="00DD12A9" w:rsidRPr="0012433E" w:rsidRDefault="00000000">
      <w:pPr>
        <w:spacing w:after="0"/>
        <w:rPr>
          <w:lang w:val="fr-CA"/>
        </w:rPr>
      </w:pPr>
      <w:r w:rsidRPr="0012433E">
        <w:rPr>
          <w:szCs w:val="21"/>
          <w:lang w:val="fr-CA"/>
        </w:rPr>
        <w:t>Une solution réflexe apparaît souvent sous des formes simples :</w:t>
      </w:r>
    </w:p>
    <w:p w14:paraId="278528EB" w14:textId="77777777" w:rsidR="00DD12A9" w:rsidRDefault="00000000">
      <w:pPr>
        <w:numPr>
          <w:ilvl w:val="0"/>
          <w:numId w:val="46"/>
        </w:numPr>
        <w:spacing w:after="0" w:line="240" w:lineRule="auto"/>
        <w:rPr>
          <w:rFonts w:ascii="Arial" w:eastAsia="Arial" w:hAnsi="Arial" w:cs="Arial"/>
          <w:sz w:val="22"/>
          <w:szCs w:val="22"/>
        </w:rPr>
      </w:pPr>
      <w:r>
        <w:rPr>
          <w:szCs w:val="21"/>
        </w:rPr>
        <w:t>tout fermer ;</w:t>
      </w:r>
    </w:p>
    <w:p w14:paraId="3A7F7E76" w14:textId="77777777" w:rsidR="00DD12A9" w:rsidRDefault="00000000">
      <w:pPr>
        <w:numPr>
          <w:ilvl w:val="0"/>
          <w:numId w:val="46"/>
        </w:numPr>
        <w:spacing w:after="0" w:line="240" w:lineRule="auto"/>
        <w:rPr>
          <w:rFonts w:ascii="Arial" w:eastAsia="Arial" w:hAnsi="Arial" w:cs="Arial"/>
          <w:sz w:val="22"/>
          <w:szCs w:val="22"/>
        </w:rPr>
      </w:pPr>
      <w:r>
        <w:rPr>
          <w:szCs w:val="21"/>
        </w:rPr>
        <w:t>tout ouvrir ;</w:t>
      </w:r>
    </w:p>
    <w:p w14:paraId="48234C75" w14:textId="77777777" w:rsidR="00DD12A9" w:rsidRDefault="00000000">
      <w:pPr>
        <w:numPr>
          <w:ilvl w:val="0"/>
          <w:numId w:val="46"/>
        </w:numPr>
        <w:spacing w:after="0" w:line="240" w:lineRule="auto"/>
        <w:rPr>
          <w:rFonts w:ascii="Arial" w:eastAsia="Arial" w:hAnsi="Arial" w:cs="Arial"/>
          <w:sz w:val="22"/>
          <w:szCs w:val="22"/>
        </w:rPr>
      </w:pPr>
      <w:r>
        <w:rPr>
          <w:szCs w:val="21"/>
        </w:rPr>
        <w:t>tout centraliser ;</w:t>
      </w:r>
    </w:p>
    <w:p w14:paraId="0D390B4F" w14:textId="77777777" w:rsidR="00DD12A9" w:rsidRPr="0012433E" w:rsidRDefault="00000000">
      <w:pPr>
        <w:numPr>
          <w:ilvl w:val="0"/>
          <w:numId w:val="46"/>
        </w:numPr>
        <w:spacing w:after="0" w:line="240" w:lineRule="auto"/>
        <w:rPr>
          <w:rFonts w:ascii="Arial" w:eastAsia="Arial" w:hAnsi="Arial" w:cs="Arial"/>
          <w:sz w:val="22"/>
          <w:szCs w:val="22"/>
          <w:lang w:val="fr-CA"/>
        </w:rPr>
      </w:pPr>
      <w:r w:rsidRPr="0012433E">
        <w:rPr>
          <w:szCs w:val="21"/>
          <w:lang w:val="fr-CA"/>
        </w:rPr>
        <w:t>tout déléguer aux experts officiels ;</w:t>
      </w:r>
    </w:p>
    <w:p w14:paraId="60739144" w14:textId="77777777" w:rsidR="00DD12A9" w:rsidRDefault="00000000">
      <w:pPr>
        <w:numPr>
          <w:ilvl w:val="0"/>
          <w:numId w:val="46"/>
        </w:numPr>
        <w:spacing w:after="0" w:line="240" w:lineRule="auto"/>
        <w:rPr>
          <w:rFonts w:ascii="Arial" w:eastAsia="Arial" w:hAnsi="Arial" w:cs="Arial"/>
          <w:sz w:val="22"/>
          <w:szCs w:val="22"/>
        </w:rPr>
      </w:pPr>
      <w:r>
        <w:rPr>
          <w:szCs w:val="21"/>
        </w:rPr>
        <w:t>rejeter toute expertise officielle ;</w:t>
      </w:r>
    </w:p>
    <w:p w14:paraId="4C98C70D" w14:textId="77777777" w:rsidR="00DD12A9" w:rsidRPr="0012433E" w:rsidRDefault="00000000">
      <w:pPr>
        <w:numPr>
          <w:ilvl w:val="0"/>
          <w:numId w:val="46"/>
        </w:numPr>
        <w:spacing w:after="0" w:line="240" w:lineRule="auto"/>
        <w:rPr>
          <w:rFonts w:ascii="Arial" w:eastAsia="Arial" w:hAnsi="Arial" w:cs="Arial"/>
          <w:sz w:val="22"/>
          <w:szCs w:val="22"/>
          <w:lang w:val="fr-CA"/>
        </w:rPr>
      </w:pPr>
      <w:r w:rsidRPr="0012433E">
        <w:rPr>
          <w:szCs w:val="21"/>
          <w:lang w:val="fr-CA"/>
        </w:rPr>
        <w:t>imposer une règle uniforme à tous les contextes ;</w:t>
      </w:r>
    </w:p>
    <w:p w14:paraId="1C192666" w14:textId="77777777" w:rsidR="00DD12A9" w:rsidRPr="0012433E" w:rsidRDefault="00000000">
      <w:pPr>
        <w:numPr>
          <w:ilvl w:val="0"/>
          <w:numId w:val="46"/>
        </w:numPr>
        <w:spacing w:after="0" w:line="240" w:lineRule="auto"/>
        <w:rPr>
          <w:rFonts w:ascii="Arial" w:eastAsia="Arial" w:hAnsi="Arial" w:cs="Arial"/>
          <w:sz w:val="22"/>
          <w:szCs w:val="22"/>
          <w:lang w:val="fr-CA"/>
        </w:rPr>
      </w:pPr>
      <w:r w:rsidRPr="0012433E">
        <w:rPr>
          <w:szCs w:val="21"/>
          <w:lang w:val="fr-CA"/>
        </w:rPr>
        <w:t>faire taire les critiques pour aller plus vite ;</w:t>
      </w:r>
    </w:p>
    <w:p w14:paraId="0BE2E762" w14:textId="77777777" w:rsidR="00DD12A9" w:rsidRPr="0012433E" w:rsidRDefault="00000000">
      <w:pPr>
        <w:numPr>
          <w:ilvl w:val="0"/>
          <w:numId w:val="46"/>
        </w:numPr>
        <w:spacing w:after="0" w:line="240" w:lineRule="auto"/>
        <w:rPr>
          <w:rFonts w:ascii="Arial" w:eastAsia="Arial" w:hAnsi="Arial" w:cs="Arial"/>
          <w:sz w:val="22"/>
          <w:szCs w:val="22"/>
          <w:lang w:val="fr-CA"/>
        </w:rPr>
      </w:pPr>
      <w:r w:rsidRPr="0012433E">
        <w:rPr>
          <w:szCs w:val="21"/>
          <w:lang w:val="fr-CA"/>
        </w:rPr>
        <w:t>publier tout, sans tri ni contexte ;</w:t>
      </w:r>
    </w:p>
    <w:p w14:paraId="1AD3434A" w14:textId="77777777" w:rsidR="00DD12A9" w:rsidRPr="0012433E" w:rsidRDefault="00000000">
      <w:pPr>
        <w:numPr>
          <w:ilvl w:val="0"/>
          <w:numId w:val="46"/>
        </w:numPr>
        <w:spacing w:after="80" w:line="240" w:lineRule="auto"/>
        <w:rPr>
          <w:rFonts w:ascii="Arial" w:eastAsia="Arial" w:hAnsi="Arial" w:cs="Arial"/>
          <w:sz w:val="22"/>
          <w:szCs w:val="22"/>
          <w:lang w:val="fr-CA"/>
        </w:rPr>
      </w:pPr>
      <w:r w:rsidRPr="0012433E">
        <w:rPr>
          <w:szCs w:val="21"/>
          <w:lang w:val="fr-CA"/>
        </w:rPr>
        <w:t>ne rien changer, par peur d’aggraver la situation.</w:t>
      </w:r>
    </w:p>
    <w:p w14:paraId="3B14330B" w14:textId="33F2A781" w:rsidR="0012433E" w:rsidRDefault="00000000" w:rsidP="0012433E">
      <w:pPr>
        <w:rPr>
          <w:b/>
          <w:bCs/>
          <w:sz w:val="23"/>
          <w:szCs w:val="23"/>
          <w:lang w:val="fr-CA"/>
        </w:rPr>
      </w:pPr>
      <w:r w:rsidRPr="0012433E">
        <w:rPr>
          <w:szCs w:val="21"/>
          <w:lang w:val="fr-CA"/>
        </w:rPr>
        <w:t>Ces réponses ne sont pas toujours absurdes. Leur problème est ailleurs : elles se présentent trop vite comme des évidences. Or une évidence de crise peut être un raccourci cognitif, un effet de pression ou une manière de mettre fin au désaccord avant de l’avoir vraiment travaillé (Fishkin, 2009 ; Dryzek, 2000).</w:t>
      </w:r>
      <w:bookmarkStart w:id="291" w:name="_qt9uzif7ifon" w:colFirst="0" w:colLast="0"/>
      <w:bookmarkEnd w:id="291"/>
    </w:p>
    <w:p w14:paraId="03B20E53" w14:textId="3C524455" w:rsidR="00DD12A9" w:rsidRPr="0012433E" w:rsidRDefault="00000000">
      <w:pPr>
        <w:pStyle w:val="Heading3"/>
        <w:rPr>
          <w:lang w:val="fr-CA"/>
        </w:rPr>
      </w:pPr>
      <w:r w:rsidRPr="0012433E">
        <w:rPr>
          <w:szCs w:val="23"/>
          <w:lang w:val="fr-CA"/>
        </w:rPr>
        <w:t>7.1.2 Pourquoi la première solution s’impose</w:t>
      </w:r>
    </w:p>
    <w:p w14:paraId="60DC44CA" w14:textId="77777777" w:rsidR="00DD12A9" w:rsidRPr="0012433E" w:rsidRDefault="00000000">
      <w:pPr>
        <w:spacing w:after="0"/>
        <w:rPr>
          <w:lang w:val="fr-CA"/>
        </w:rPr>
      </w:pPr>
      <w:r w:rsidRPr="0012433E">
        <w:rPr>
          <w:szCs w:val="21"/>
          <w:lang w:val="fr-CA"/>
        </w:rPr>
        <w:t>La première solution visible s’impose souvent pour plusieurs raisons à la fois :</w:t>
      </w:r>
    </w:p>
    <w:p w14:paraId="7D47F3E3" w14:textId="77777777" w:rsidR="00DD12A9" w:rsidRPr="0012433E" w:rsidRDefault="00000000">
      <w:pPr>
        <w:numPr>
          <w:ilvl w:val="0"/>
          <w:numId w:val="46"/>
        </w:numPr>
        <w:spacing w:after="0" w:line="240" w:lineRule="auto"/>
        <w:rPr>
          <w:rFonts w:ascii="Arial" w:eastAsia="Arial" w:hAnsi="Arial" w:cs="Arial"/>
          <w:sz w:val="22"/>
          <w:szCs w:val="22"/>
          <w:lang w:val="fr-CA"/>
        </w:rPr>
      </w:pPr>
      <w:r w:rsidRPr="0012433E">
        <w:rPr>
          <w:szCs w:val="21"/>
          <w:lang w:val="fr-CA"/>
        </w:rPr>
        <w:t>le problème semble simple alors qu’il est composite ;</w:t>
      </w:r>
    </w:p>
    <w:p w14:paraId="4C644AFE" w14:textId="77777777" w:rsidR="00DD12A9" w:rsidRPr="0012433E" w:rsidRDefault="00000000">
      <w:pPr>
        <w:numPr>
          <w:ilvl w:val="0"/>
          <w:numId w:val="46"/>
        </w:numPr>
        <w:spacing w:after="0" w:line="240" w:lineRule="auto"/>
        <w:rPr>
          <w:rFonts w:ascii="Arial" w:eastAsia="Arial" w:hAnsi="Arial" w:cs="Arial"/>
          <w:sz w:val="22"/>
          <w:szCs w:val="22"/>
          <w:lang w:val="fr-CA"/>
        </w:rPr>
      </w:pPr>
      <w:r w:rsidRPr="0012433E">
        <w:rPr>
          <w:szCs w:val="21"/>
          <w:lang w:val="fr-CA"/>
        </w:rPr>
        <w:t>une réponse familière existe déjà ;</w:t>
      </w:r>
    </w:p>
    <w:p w14:paraId="3E9DD21B" w14:textId="77777777" w:rsidR="00DD12A9" w:rsidRPr="0012433E" w:rsidRDefault="00000000">
      <w:pPr>
        <w:numPr>
          <w:ilvl w:val="0"/>
          <w:numId w:val="46"/>
        </w:numPr>
        <w:spacing w:after="0" w:line="240" w:lineRule="auto"/>
        <w:rPr>
          <w:rFonts w:ascii="Arial" w:eastAsia="Arial" w:hAnsi="Arial" w:cs="Arial"/>
          <w:sz w:val="22"/>
          <w:szCs w:val="22"/>
          <w:lang w:val="fr-CA"/>
        </w:rPr>
      </w:pPr>
      <w:r w:rsidRPr="0012433E">
        <w:rPr>
          <w:szCs w:val="21"/>
          <w:lang w:val="fr-CA"/>
        </w:rPr>
        <w:t>une personne influente propose rapidement une direction ;</w:t>
      </w:r>
    </w:p>
    <w:p w14:paraId="47923BDC" w14:textId="77777777" w:rsidR="00DD12A9" w:rsidRPr="0012433E" w:rsidRDefault="00000000">
      <w:pPr>
        <w:numPr>
          <w:ilvl w:val="0"/>
          <w:numId w:val="46"/>
        </w:numPr>
        <w:spacing w:after="0" w:line="240" w:lineRule="auto"/>
        <w:rPr>
          <w:rFonts w:ascii="Arial" w:eastAsia="Arial" w:hAnsi="Arial" w:cs="Arial"/>
          <w:sz w:val="22"/>
          <w:szCs w:val="22"/>
          <w:lang w:val="fr-CA"/>
        </w:rPr>
      </w:pPr>
      <w:r w:rsidRPr="0012433E">
        <w:rPr>
          <w:szCs w:val="21"/>
          <w:lang w:val="fr-CA"/>
        </w:rPr>
        <w:t>le groupe veut montrer qu’il agit ;</w:t>
      </w:r>
    </w:p>
    <w:p w14:paraId="500F4FE5" w14:textId="77777777" w:rsidR="00DD12A9" w:rsidRDefault="00000000">
      <w:pPr>
        <w:numPr>
          <w:ilvl w:val="0"/>
          <w:numId w:val="46"/>
        </w:numPr>
        <w:spacing w:after="0" w:line="240" w:lineRule="auto"/>
        <w:rPr>
          <w:rFonts w:ascii="Arial" w:eastAsia="Arial" w:hAnsi="Arial" w:cs="Arial"/>
          <w:sz w:val="22"/>
          <w:szCs w:val="22"/>
        </w:rPr>
      </w:pPr>
      <w:r>
        <w:rPr>
          <w:szCs w:val="21"/>
        </w:rPr>
        <w:t>le temps semble manquer ;</w:t>
      </w:r>
    </w:p>
    <w:p w14:paraId="7678F063" w14:textId="77777777" w:rsidR="00DD12A9" w:rsidRDefault="00000000">
      <w:pPr>
        <w:numPr>
          <w:ilvl w:val="0"/>
          <w:numId w:val="46"/>
        </w:numPr>
        <w:spacing w:after="0" w:line="240" w:lineRule="auto"/>
        <w:rPr>
          <w:rFonts w:ascii="Arial" w:eastAsia="Arial" w:hAnsi="Arial" w:cs="Arial"/>
          <w:sz w:val="22"/>
          <w:szCs w:val="22"/>
        </w:rPr>
      </w:pPr>
      <w:r>
        <w:rPr>
          <w:szCs w:val="21"/>
        </w:rPr>
        <w:t>le désaccord devient inconfortable ;</w:t>
      </w:r>
    </w:p>
    <w:p w14:paraId="18AAEAE5" w14:textId="77777777" w:rsidR="00DD12A9" w:rsidRDefault="00000000">
      <w:pPr>
        <w:numPr>
          <w:ilvl w:val="0"/>
          <w:numId w:val="46"/>
        </w:numPr>
        <w:spacing w:after="0" w:line="240" w:lineRule="auto"/>
        <w:rPr>
          <w:rFonts w:ascii="Arial" w:eastAsia="Arial" w:hAnsi="Arial" w:cs="Arial"/>
          <w:sz w:val="22"/>
          <w:szCs w:val="22"/>
        </w:rPr>
      </w:pPr>
      <w:r>
        <w:rPr>
          <w:szCs w:val="21"/>
        </w:rPr>
        <w:t>l’incertitude paraît politiquement coûteuse ;</w:t>
      </w:r>
    </w:p>
    <w:p w14:paraId="70022071" w14:textId="77777777" w:rsidR="00DD12A9" w:rsidRPr="0012433E" w:rsidRDefault="00000000">
      <w:pPr>
        <w:numPr>
          <w:ilvl w:val="0"/>
          <w:numId w:val="46"/>
        </w:numPr>
        <w:spacing w:after="80" w:line="240" w:lineRule="auto"/>
        <w:rPr>
          <w:rFonts w:ascii="Arial" w:eastAsia="Arial" w:hAnsi="Arial" w:cs="Arial"/>
          <w:sz w:val="22"/>
          <w:szCs w:val="22"/>
          <w:lang w:val="fr-CA"/>
        </w:rPr>
      </w:pPr>
      <w:r w:rsidRPr="0012433E">
        <w:rPr>
          <w:szCs w:val="21"/>
          <w:lang w:val="fr-CA"/>
        </w:rPr>
        <w:t>l’action visible paraît plus légitime que l’attente méthodique.</w:t>
      </w:r>
    </w:p>
    <w:p w14:paraId="1CA3734F" w14:textId="77777777" w:rsidR="00DD12A9" w:rsidRPr="0012433E" w:rsidRDefault="00000000">
      <w:pPr>
        <w:rPr>
          <w:lang w:val="fr-CA"/>
        </w:rPr>
      </w:pPr>
      <w:r w:rsidRPr="0012433E">
        <w:rPr>
          <w:szCs w:val="21"/>
          <w:lang w:val="fr-CA"/>
        </w:rPr>
        <w:t>Le problème n’est donc pas seulement intellectuel. Il est aussi émotionnel, organisationnel et politique. Une solution peut apparaître comme la plus raisonnable parce qu’elle calme l’angoisse du groupe, protège l’image d’une institution ou simplifie un problème trop vaste.</w:t>
      </w:r>
    </w:p>
    <w:p w14:paraId="458B52AC" w14:textId="77777777" w:rsidR="00DD12A9" w:rsidRPr="0012433E" w:rsidRDefault="00000000">
      <w:pPr>
        <w:pStyle w:val="Heading3"/>
        <w:rPr>
          <w:lang w:val="fr-CA"/>
        </w:rPr>
      </w:pPr>
      <w:bookmarkStart w:id="292" w:name="_b1go7uxlyfz" w:colFirst="0" w:colLast="0"/>
      <w:bookmarkEnd w:id="292"/>
      <w:r w:rsidRPr="0012433E">
        <w:rPr>
          <w:szCs w:val="23"/>
          <w:lang w:val="fr-CA"/>
        </w:rPr>
        <w:lastRenderedPageBreak/>
        <w:t>7.1.3 Application au Grand Dossier COVID</w:t>
      </w:r>
    </w:p>
    <w:p w14:paraId="0CEF7A70" w14:textId="77777777" w:rsidR="00DD12A9" w:rsidRPr="0012433E" w:rsidRDefault="00000000">
      <w:pPr>
        <w:spacing w:after="0"/>
        <w:rPr>
          <w:lang w:val="fr-CA"/>
        </w:rPr>
      </w:pPr>
      <w:r w:rsidRPr="0012433E">
        <w:rPr>
          <w:szCs w:val="21"/>
          <w:lang w:val="fr-CA"/>
        </w:rPr>
        <w:t xml:space="preserve">Le </w:t>
      </w:r>
      <w:r w:rsidRPr="0012433E">
        <w:rPr>
          <w:b/>
          <w:bCs/>
          <w:szCs w:val="21"/>
          <w:lang w:val="fr-CA"/>
        </w:rPr>
        <w:t>Grand Dossier COVID</w:t>
      </w:r>
      <w:r w:rsidRPr="0012433E">
        <w:rPr>
          <w:szCs w:val="21"/>
          <w:lang w:val="fr-CA"/>
        </w:rPr>
        <w:t xml:space="preserve"> montre bien ce danger. Plusieurs solutions rapides ont pu sembler évidentes selon les moments :</w:t>
      </w:r>
    </w:p>
    <w:p w14:paraId="5A38C805" w14:textId="77777777" w:rsidR="00DD12A9" w:rsidRDefault="00000000">
      <w:pPr>
        <w:numPr>
          <w:ilvl w:val="0"/>
          <w:numId w:val="46"/>
        </w:numPr>
        <w:spacing w:after="0" w:line="240" w:lineRule="auto"/>
        <w:rPr>
          <w:rFonts w:ascii="Arial" w:eastAsia="Arial" w:hAnsi="Arial" w:cs="Arial"/>
          <w:sz w:val="22"/>
          <w:szCs w:val="22"/>
        </w:rPr>
      </w:pPr>
      <w:r>
        <w:rPr>
          <w:szCs w:val="21"/>
        </w:rPr>
        <w:t>tout fermer ;</w:t>
      </w:r>
    </w:p>
    <w:p w14:paraId="4F5E3D89" w14:textId="77777777" w:rsidR="00DD12A9" w:rsidRDefault="00000000">
      <w:pPr>
        <w:numPr>
          <w:ilvl w:val="0"/>
          <w:numId w:val="46"/>
        </w:numPr>
        <w:spacing w:after="0" w:line="240" w:lineRule="auto"/>
        <w:rPr>
          <w:rFonts w:ascii="Arial" w:eastAsia="Arial" w:hAnsi="Arial" w:cs="Arial"/>
          <w:sz w:val="22"/>
          <w:szCs w:val="22"/>
        </w:rPr>
      </w:pPr>
      <w:r>
        <w:rPr>
          <w:szCs w:val="21"/>
        </w:rPr>
        <w:t>tout rouvrir ;</w:t>
      </w:r>
    </w:p>
    <w:p w14:paraId="6D6B82D0" w14:textId="77777777" w:rsidR="00DD12A9" w:rsidRDefault="00000000">
      <w:pPr>
        <w:numPr>
          <w:ilvl w:val="0"/>
          <w:numId w:val="46"/>
        </w:numPr>
        <w:spacing w:after="0" w:line="240" w:lineRule="auto"/>
        <w:rPr>
          <w:rFonts w:ascii="Arial" w:eastAsia="Arial" w:hAnsi="Arial" w:cs="Arial"/>
          <w:sz w:val="22"/>
          <w:szCs w:val="22"/>
        </w:rPr>
      </w:pPr>
      <w:r>
        <w:rPr>
          <w:szCs w:val="21"/>
        </w:rPr>
        <w:t>centraliser entièrement la communication ;</w:t>
      </w:r>
    </w:p>
    <w:p w14:paraId="508661CB" w14:textId="77777777" w:rsidR="00DD12A9" w:rsidRPr="0012433E" w:rsidRDefault="00000000">
      <w:pPr>
        <w:numPr>
          <w:ilvl w:val="0"/>
          <w:numId w:val="46"/>
        </w:numPr>
        <w:spacing w:after="0" w:line="240" w:lineRule="auto"/>
        <w:rPr>
          <w:rFonts w:ascii="Arial" w:eastAsia="Arial" w:hAnsi="Arial" w:cs="Arial"/>
          <w:sz w:val="22"/>
          <w:szCs w:val="22"/>
          <w:lang w:val="fr-CA"/>
        </w:rPr>
      </w:pPr>
      <w:r w:rsidRPr="0012433E">
        <w:rPr>
          <w:szCs w:val="21"/>
          <w:lang w:val="fr-CA"/>
        </w:rPr>
        <w:t>suivre seulement les experts officiels ;</w:t>
      </w:r>
    </w:p>
    <w:p w14:paraId="4E6288E1" w14:textId="77777777" w:rsidR="00DD12A9" w:rsidRDefault="00000000">
      <w:pPr>
        <w:numPr>
          <w:ilvl w:val="0"/>
          <w:numId w:val="46"/>
        </w:numPr>
        <w:spacing w:after="0" w:line="240" w:lineRule="auto"/>
        <w:rPr>
          <w:rFonts w:ascii="Arial" w:eastAsia="Arial" w:hAnsi="Arial" w:cs="Arial"/>
          <w:sz w:val="22"/>
          <w:szCs w:val="22"/>
        </w:rPr>
      </w:pPr>
      <w:r>
        <w:rPr>
          <w:szCs w:val="21"/>
        </w:rPr>
        <w:t>rejeter toute expertise officielle ;</w:t>
      </w:r>
    </w:p>
    <w:p w14:paraId="3529FB4D" w14:textId="77777777" w:rsidR="00DD12A9" w:rsidRPr="0012433E" w:rsidRDefault="00000000">
      <w:pPr>
        <w:numPr>
          <w:ilvl w:val="0"/>
          <w:numId w:val="46"/>
        </w:numPr>
        <w:spacing w:after="0" w:line="240" w:lineRule="auto"/>
        <w:rPr>
          <w:rFonts w:ascii="Arial" w:eastAsia="Arial" w:hAnsi="Arial" w:cs="Arial"/>
          <w:sz w:val="22"/>
          <w:szCs w:val="22"/>
          <w:lang w:val="fr-CA"/>
        </w:rPr>
      </w:pPr>
      <w:r w:rsidRPr="0012433E">
        <w:rPr>
          <w:szCs w:val="21"/>
          <w:lang w:val="fr-CA"/>
        </w:rPr>
        <w:t>censurer les critiques pour protéger la cohérence du message ;</w:t>
      </w:r>
    </w:p>
    <w:p w14:paraId="269A9177" w14:textId="77777777" w:rsidR="00DD12A9" w:rsidRPr="0012433E" w:rsidRDefault="00000000">
      <w:pPr>
        <w:numPr>
          <w:ilvl w:val="0"/>
          <w:numId w:val="46"/>
        </w:numPr>
        <w:spacing w:after="0" w:line="240" w:lineRule="auto"/>
        <w:rPr>
          <w:rFonts w:ascii="Arial" w:eastAsia="Arial" w:hAnsi="Arial" w:cs="Arial"/>
          <w:sz w:val="22"/>
          <w:szCs w:val="22"/>
          <w:lang w:val="fr-CA"/>
        </w:rPr>
      </w:pPr>
      <w:r w:rsidRPr="0012433E">
        <w:rPr>
          <w:szCs w:val="21"/>
          <w:lang w:val="fr-CA"/>
        </w:rPr>
        <w:t>laisser chaque individu décider seul ;</w:t>
      </w:r>
    </w:p>
    <w:p w14:paraId="12CB4991" w14:textId="77777777" w:rsidR="00DD12A9" w:rsidRPr="0012433E" w:rsidRDefault="00000000">
      <w:pPr>
        <w:numPr>
          <w:ilvl w:val="0"/>
          <w:numId w:val="46"/>
        </w:numPr>
        <w:spacing w:after="80" w:line="240" w:lineRule="auto"/>
        <w:rPr>
          <w:rFonts w:ascii="Arial" w:eastAsia="Arial" w:hAnsi="Arial" w:cs="Arial"/>
          <w:sz w:val="22"/>
          <w:szCs w:val="22"/>
          <w:lang w:val="fr-CA"/>
        </w:rPr>
      </w:pPr>
      <w:r w:rsidRPr="0012433E">
        <w:rPr>
          <w:szCs w:val="21"/>
          <w:lang w:val="fr-CA"/>
        </w:rPr>
        <w:t>appliquer une mesure uniforme à des contextes très différents.</w:t>
      </w:r>
    </w:p>
    <w:p w14:paraId="1BD1F028" w14:textId="77777777" w:rsidR="00DD12A9" w:rsidRPr="0012433E" w:rsidRDefault="00000000">
      <w:pPr>
        <w:rPr>
          <w:lang w:val="fr-CA"/>
        </w:rPr>
      </w:pPr>
      <w:r w:rsidRPr="0012433E">
        <w:rPr>
          <w:szCs w:val="21"/>
          <w:lang w:val="fr-CA"/>
        </w:rPr>
        <w:t>Le but du chapitre n’est pas de dire que toutes ces réponses étaient nécessairement fausses. Le but est de montrer qu’elles ne doivent pas être retenues simplement parce qu’elles rassurent, circulent vite ou donnent l’impression de maîtriser la situation. Dans le cas filé, la première solution visible est souvent celle qui réduit l’angoisse ou le conflit à court terme, pas nécessairement celle qui réduit le dommage total.</w:t>
      </w:r>
      <w:r w:rsidRPr="0012433E">
        <w:rPr>
          <w:lang w:val="fr-CA"/>
        </w:rPr>
        <w:br w:type="page"/>
      </w:r>
    </w:p>
    <w:p w14:paraId="5FF6F603" w14:textId="77777777" w:rsidR="00DD12A9" w:rsidRPr="0012433E" w:rsidRDefault="00000000">
      <w:pPr>
        <w:pStyle w:val="Heading2"/>
        <w:rPr>
          <w:lang w:val="fr-CA"/>
        </w:rPr>
      </w:pPr>
      <w:bookmarkStart w:id="293" w:name="_6k55duow661k" w:colFirst="0" w:colLast="0"/>
      <w:bookmarkStart w:id="294" w:name="_Toc230001012"/>
      <w:bookmarkEnd w:id="293"/>
      <w:r w:rsidRPr="0012433E">
        <w:rPr>
          <w:szCs w:val="26"/>
          <w:lang w:val="fr-CA"/>
        </w:rPr>
        <w:lastRenderedPageBreak/>
        <w:t>7.2 Distinguer — Ce qu’il faut clarifier avant de choisir</w:t>
      </w:r>
      <w:bookmarkEnd w:id="294"/>
    </w:p>
    <w:p w14:paraId="2048B5DF" w14:textId="77777777" w:rsidR="00DD12A9" w:rsidRPr="0012433E" w:rsidRDefault="00000000">
      <w:pPr>
        <w:pStyle w:val="Heading3"/>
        <w:rPr>
          <w:lang w:val="fr-CA"/>
        </w:rPr>
      </w:pPr>
      <w:bookmarkStart w:id="295" w:name="_elb543nzdetv" w:colFirst="0" w:colLast="0"/>
      <w:bookmarkEnd w:id="295"/>
      <w:r w:rsidRPr="0012433E">
        <w:rPr>
          <w:szCs w:val="23"/>
          <w:lang w:val="fr-CA"/>
        </w:rPr>
        <w:t>7.2.1 Agir vite, agir provisoirement, décider trop tôt</w:t>
      </w:r>
    </w:p>
    <w:p w14:paraId="2075EB41" w14:textId="77777777" w:rsidR="00DD12A9" w:rsidRPr="0012433E" w:rsidRDefault="00000000">
      <w:pPr>
        <w:rPr>
          <w:lang w:val="fr-CA"/>
        </w:rPr>
      </w:pPr>
      <w:r w:rsidRPr="0012433E">
        <w:rPr>
          <w:szCs w:val="21"/>
          <w:lang w:val="fr-CA"/>
        </w:rPr>
        <w:t>Ces trois gestes ne sont pas équivalents.</w:t>
      </w:r>
    </w:p>
    <w:tbl>
      <w:tblPr>
        <w:tblStyle w:val="af3"/>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19"/>
        <w:gridCol w:w="3338"/>
        <w:gridCol w:w="2196"/>
      </w:tblGrid>
      <w:tr w:rsidR="00DD12A9" w14:paraId="043F23AF"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66CEDBC7" w14:textId="77777777" w:rsidR="00DD12A9" w:rsidRDefault="00000000">
            <w:pPr>
              <w:spacing w:after="40" w:line="240" w:lineRule="auto"/>
              <w:rPr>
                <w:b/>
                <w:bCs/>
              </w:rPr>
            </w:pPr>
            <w:r>
              <w:rPr>
                <w:b/>
                <w:bCs/>
                <w:color w:val="FFFFFF"/>
                <w:sz w:val="19"/>
              </w:rPr>
              <w:t>Geste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28D23FDB" w14:textId="77777777" w:rsidR="00DD12A9" w:rsidRDefault="00000000">
            <w:pPr>
              <w:spacing w:after="40" w:line="240" w:lineRule="auto"/>
              <w:rPr>
                <w:b/>
                <w:bCs/>
              </w:rPr>
            </w:pPr>
            <w:r>
              <w:rPr>
                <w:b/>
                <w:bCs/>
                <w:color w:val="FFFFFF"/>
                <w:sz w:val="19"/>
              </w:rPr>
              <w:t>Ce qu’il signifie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24E870E1" w14:textId="77777777" w:rsidR="00DD12A9" w:rsidRDefault="00000000">
            <w:pPr>
              <w:spacing w:after="40" w:line="240" w:lineRule="auto"/>
              <w:rPr>
                <w:b/>
                <w:bCs/>
              </w:rPr>
            </w:pPr>
            <w:r>
              <w:rPr>
                <w:b/>
                <w:bCs/>
                <w:color w:val="FFFFFF"/>
                <w:sz w:val="19"/>
              </w:rPr>
              <w:t>Risque principal</w:t>
            </w:r>
          </w:p>
        </w:tc>
      </w:tr>
      <w:tr w:rsidR="00DD12A9" w14:paraId="132BB84D"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548B00B" w14:textId="77777777" w:rsidR="00DD12A9" w:rsidRDefault="00000000">
            <w:pPr>
              <w:spacing w:after="40" w:line="240" w:lineRule="auto"/>
            </w:pPr>
            <w:r>
              <w:rPr>
                <w:sz w:val="19"/>
              </w:rPr>
              <w:t>Agir vite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09643B4" w14:textId="77777777" w:rsidR="00DD12A9" w:rsidRPr="0012433E" w:rsidRDefault="00000000">
            <w:pPr>
              <w:spacing w:after="40" w:line="240" w:lineRule="auto"/>
              <w:rPr>
                <w:lang w:val="fr-CA"/>
              </w:rPr>
            </w:pPr>
            <w:r w:rsidRPr="0012433E">
              <w:rPr>
                <w:sz w:val="19"/>
                <w:lang w:val="fr-CA"/>
              </w:rPr>
              <w:t>Poser un geste rapidement parce qu’un délai court est réel</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FB02297" w14:textId="77777777" w:rsidR="00DD12A9" w:rsidRDefault="00000000">
            <w:pPr>
              <w:spacing w:after="40" w:line="240" w:lineRule="auto"/>
            </w:pPr>
            <w:r>
              <w:rPr>
                <w:sz w:val="19"/>
              </w:rPr>
              <w:t>Confondre vitesse et justesse</w:t>
            </w:r>
          </w:p>
        </w:tc>
      </w:tr>
      <w:tr w:rsidR="00DD12A9" w:rsidRPr="00884602" w14:paraId="38D1B92B"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F4A135B" w14:textId="77777777" w:rsidR="00DD12A9" w:rsidRDefault="00000000">
            <w:pPr>
              <w:spacing w:after="40" w:line="240" w:lineRule="auto"/>
            </w:pPr>
            <w:r>
              <w:rPr>
                <w:sz w:val="19"/>
              </w:rPr>
              <w:t>Agir provisoirement</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7D53212" w14:textId="77777777" w:rsidR="00DD12A9" w:rsidRPr="0012433E" w:rsidRDefault="00000000">
            <w:pPr>
              <w:spacing w:after="40" w:line="240" w:lineRule="auto"/>
              <w:rPr>
                <w:lang w:val="fr-CA"/>
              </w:rPr>
            </w:pPr>
            <w:r w:rsidRPr="0012433E">
              <w:rPr>
                <w:sz w:val="19"/>
                <w:lang w:val="fr-CA"/>
              </w:rPr>
              <w:t>Poser une mesure limitée, révisable et explicitement temporaire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38EEB63B" w14:textId="77777777" w:rsidR="00DD12A9" w:rsidRPr="0012433E" w:rsidRDefault="00000000">
            <w:pPr>
              <w:spacing w:after="40" w:line="240" w:lineRule="auto"/>
              <w:rPr>
                <w:lang w:val="fr-CA"/>
              </w:rPr>
            </w:pPr>
            <w:r w:rsidRPr="0012433E">
              <w:rPr>
                <w:sz w:val="19"/>
                <w:lang w:val="fr-CA"/>
              </w:rPr>
              <w:t>Oublier de préciser les conditions de révision</w:t>
            </w:r>
          </w:p>
        </w:tc>
      </w:tr>
      <w:tr w:rsidR="00DD12A9" w:rsidRPr="00884602" w14:paraId="666B82FE"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0B98840" w14:textId="77777777" w:rsidR="00DD12A9" w:rsidRDefault="00000000">
            <w:pPr>
              <w:spacing w:after="40" w:line="240" w:lineRule="auto"/>
            </w:pPr>
            <w:r>
              <w:rPr>
                <w:sz w:val="19"/>
              </w:rPr>
              <w:t>Décider trop tôt</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8ACF317" w14:textId="77777777" w:rsidR="00DD12A9" w:rsidRPr="0012433E" w:rsidRDefault="00000000">
            <w:pPr>
              <w:spacing w:after="40" w:line="240" w:lineRule="auto"/>
              <w:rPr>
                <w:lang w:val="fr-CA"/>
              </w:rPr>
            </w:pPr>
            <w:r w:rsidRPr="0012433E">
              <w:rPr>
                <w:sz w:val="19"/>
                <w:lang w:val="fr-CA"/>
              </w:rPr>
              <w:t>Transformer une première solution en décision sans comparaison suffisante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DF68C27" w14:textId="77777777" w:rsidR="00DD12A9" w:rsidRPr="0012433E" w:rsidRDefault="00000000">
            <w:pPr>
              <w:spacing w:after="40" w:line="240" w:lineRule="auto"/>
              <w:rPr>
                <w:lang w:val="fr-CA"/>
              </w:rPr>
            </w:pPr>
            <w:r w:rsidRPr="0012433E">
              <w:rPr>
                <w:sz w:val="19"/>
                <w:lang w:val="fr-CA"/>
              </w:rPr>
              <w:t>Fermer le champ des possibles</w:t>
            </w:r>
          </w:p>
        </w:tc>
      </w:tr>
    </w:tbl>
    <w:p w14:paraId="458D2769" w14:textId="77777777" w:rsidR="00DD12A9" w:rsidRPr="0012433E" w:rsidRDefault="00000000">
      <w:pPr>
        <w:rPr>
          <w:lang w:val="fr-CA"/>
        </w:rPr>
      </w:pPr>
      <w:r w:rsidRPr="0012433E">
        <w:rPr>
          <w:szCs w:val="21"/>
          <w:lang w:val="fr-CA"/>
        </w:rPr>
        <w:t>Ralentir ne veut donc pas dire bloquer toute action. Il peut être responsable de poser une mesure provisoire pendant qu’on continue à vérifier, consulter ou comparer. Ce que le chapitre cherche à empêcher, c’est la transformation automatique d’une intuition en décision finale.</w:t>
      </w:r>
    </w:p>
    <w:p w14:paraId="532DB884" w14:textId="77777777" w:rsidR="00DD12A9" w:rsidRPr="0012433E" w:rsidRDefault="00000000">
      <w:pPr>
        <w:pStyle w:val="Heading3"/>
        <w:rPr>
          <w:lang w:val="fr-CA"/>
        </w:rPr>
      </w:pPr>
      <w:bookmarkStart w:id="296" w:name="_9b8ir3f5oy70" w:colFirst="0" w:colLast="0"/>
      <w:bookmarkEnd w:id="296"/>
      <w:r w:rsidRPr="0012433E">
        <w:rPr>
          <w:szCs w:val="23"/>
          <w:lang w:val="fr-CA"/>
        </w:rPr>
        <w:t>7.2.2 Urgence réelle, urgence organisationnelle, urgence émotionnelle, urgence politique</w:t>
      </w:r>
    </w:p>
    <w:p w14:paraId="1C0C83D6" w14:textId="77777777" w:rsidR="00DD12A9" w:rsidRPr="0012433E" w:rsidRDefault="00000000">
      <w:pPr>
        <w:rPr>
          <w:lang w:val="fr-CA"/>
        </w:rPr>
      </w:pPr>
      <w:r w:rsidRPr="0012433E">
        <w:rPr>
          <w:szCs w:val="21"/>
          <w:lang w:val="fr-CA"/>
        </w:rPr>
        <w:t>Une deuxième confusion fréquente consiste à traiter toutes les urgences comme si elles étaient de même nature.</w:t>
      </w:r>
    </w:p>
    <w:tbl>
      <w:tblPr>
        <w:tblStyle w:val="af4"/>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978"/>
        <w:gridCol w:w="5075"/>
      </w:tblGrid>
      <w:tr w:rsidR="00DD12A9" w14:paraId="41D52FBC"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272A6117" w14:textId="77777777" w:rsidR="00DD12A9" w:rsidRDefault="00000000">
            <w:pPr>
              <w:spacing w:after="40" w:line="240" w:lineRule="auto"/>
              <w:rPr>
                <w:b/>
                <w:bCs/>
              </w:rPr>
            </w:pPr>
            <w:r>
              <w:rPr>
                <w:b/>
                <w:bCs/>
                <w:color w:val="FFFFFF"/>
                <w:sz w:val="19"/>
              </w:rPr>
              <w:t>Type d’urgence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1FDB799D" w14:textId="77777777" w:rsidR="00DD12A9" w:rsidRDefault="00000000">
            <w:pPr>
              <w:spacing w:after="40" w:line="240" w:lineRule="auto"/>
              <w:rPr>
                <w:b/>
                <w:bCs/>
              </w:rPr>
            </w:pPr>
            <w:r>
              <w:rPr>
                <w:b/>
                <w:bCs/>
                <w:color w:val="FFFFFF"/>
                <w:sz w:val="19"/>
              </w:rPr>
              <w:t>Question utile</w:t>
            </w:r>
          </w:p>
        </w:tc>
      </w:tr>
      <w:tr w:rsidR="00DD12A9" w:rsidRPr="00884602" w14:paraId="035371C5"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A9525E0" w14:textId="77777777" w:rsidR="00DD12A9" w:rsidRDefault="00000000">
            <w:pPr>
              <w:spacing w:after="40" w:line="240" w:lineRule="auto"/>
            </w:pPr>
            <w:r>
              <w:rPr>
                <w:sz w:val="19"/>
              </w:rPr>
              <w:t>Urgence réelle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6DACF67" w14:textId="77777777" w:rsidR="00DD12A9" w:rsidRPr="0012433E" w:rsidRDefault="00000000">
            <w:pPr>
              <w:spacing w:after="40" w:line="240" w:lineRule="auto"/>
              <w:rPr>
                <w:lang w:val="fr-CA"/>
              </w:rPr>
            </w:pPr>
            <w:r w:rsidRPr="0012433E">
              <w:rPr>
                <w:sz w:val="19"/>
                <w:lang w:val="fr-CA"/>
              </w:rPr>
              <w:t>Que se passe-t-il si rien n’est fait dans l’immédiat ?</w:t>
            </w:r>
          </w:p>
        </w:tc>
      </w:tr>
      <w:tr w:rsidR="00DD12A9" w:rsidRPr="00884602" w14:paraId="548C7381"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334053C1" w14:textId="77777777" w:rsidR="00DD12A9" w:rsidRDefault="00000000">
            <w:pPr>
              <w:spacing w:after="40" w:line="240" w:lineRule="auto"/>
            </w:pPr>
            <w:r>
              <w:rPr>
                <w:sz w:val="19"/>
              </w:rPr>
              <w:t>Urgence organisationnelle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5D9EE01" w14:textId="77777777" w:rsidR="00DD12A9" w:rsidRPr="0012433E" w:rsidRDefault="00000000">
            <w:pPr>
              <w:spacing w:after="40" w:line="240" w:lineRule="auto"/>
              <w:rPr>
                <w:lang w:val="fr-CA"/>
              </w:rPr>
            </w:pPr>
            <w:r w:rsidRPr="0012433E">
              <w:rPr>
                <w:sz w:val="19"/>
                <w:lang w:val="fr-CA"/>
              </w:rPr>
              <w:t>De quoi l’institution ou le groupe a-t-il besoin pour continuer à fonctionner ?</w:t>
            </w:r>
          </w:p>
        </w:tc>
      </w:tr>
      <w:tr w:rsidR="00DD12A9" w:rsidRPr="00884602" w14:paraId="1F64E352"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B37FF38" w14:textId="77777777" w:rsidR="00DD12A9" w:rsidRDefault="00000000">
            <w:pPr>
              <w:spacing w:after="40" w:line="240" w:lineRule="auto"/>
            </w:pPr>
            <w:r>
              <w:rPr>
                <w:sz w:val="19"/>
              </w:rPr>
              <w:t>Urgence émotionnelle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E46DBA4" w14:textId="77777777" w:rsidR="00DD12A9" w:rsidRPr="0012433E" w:rsidRDefault="00000000">
            <w:pPr>
              <w:spacing w:after="40" w:line="240" w:lineRule="auto"/>
              <w:rPr>
                <w:lang w:val="fr-CA"/>
              </w:rPr>
            </w:pPr>
            <w:r w:rsidRPr="0012433E">
              <w:rPr>
                <w:sz w:val="19"/>
                <w:lang w:val="fr-CA"/>
              </w:rPr>
              <w:t>Est-ce la situation qui exige d’agir, ou notre inconfort devant l’incertitude ?</w:t>
            </w:r>
          </w:p>
        </w:tc>
      </w:tr>
      <w:tr w:rsidR="00DD12A9" w:rsidRPr="00884602" w14:paraId="17ADCDEA"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C7171DD" w14:textId="77777777" w:rsidR="00DD12A9" w:rsidRDefault="00000000">
            <w:pPr>
              <w:spacing w:after="40" w:line="240" w:lineRule="auto"/>
            </w:pPr>
            <w:r>
              <w:rPr>
                <w:sz w:val="19"/>
              </w:rPr>
              <w:t>Urgence politique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72A2A84" w14:textId="77777777" w:rsidR="00DD12A9" w:rsidRPr="0012433E" w:rsidRDefault="00000000">
            <w:pPr>
              <w:spacing w:after="40" w:line="240" w:lineRule="auto"/>
              <w:rPr>
                <w:lang w:val="fr-CA"/>
              </w:rPr>
            </w:pPr>
            <w:r w:rsidRPr="0012433E">
              <w:rPr>
                <w:sz w:val="19"/>
                <w:lang w:val="fr-CA"/>
              </w:rPr>
              <w:t>Cherche-t-on à réduire un dommage réel, ou à montrer qu’on contrôle la situation ?</w:t>
            </w:r>
          </w:p>
        </w:tc>
      </w:tr>
    </w:tbl>
    <w:p w14:paraId="01C15A2F" w14:textId="77777777" w:rsidR="00DD12A9" w:rsidRPr="0012433E" w:rsidRDefault="00000000">
      <w:pPr>
        <w:rPr>
          <w:lang w:val="fr-CA"/>
        </w:rPr>
      </w:pPr>
      <w:r w:rsidRPr="0012433E">
        <w:rPr>
          <w:szCs w:val="21"/>
          <w:lang w:val="fr-CA"/>
        </w:rPr>
        <w:t>Cette distinction aide à éviter deux erreurs opposées : traiter une urgence réelle comme un simple débat théorique, ou traiter une pression médiatique ou institutionnelle comme si elle équivalait automatiquement à une nécessité d’action.</w:t>
      </w:r>
    </w:p>
    <w:p w14:paraId="71AD7E2F" w14:textId="77777777" w:rsidR="00DD12A9" w:rsidRPr="0012433E" w:rsidRDefault="00000000">
      <w:pPr>
        <w:pStyle w:val="Heading3"/>
        <w:rPr>
          <w:lang w:val="fr-CA"/>
        </w:rPr>
      </w:pPr>
      <w:bookmarkStart w:id="297" w:name="_rzieogaodpbp" w:colFirst="0" w:colLast="0"/>
      <w:bookmarkEnd w:id="297"/>
      <w:r w:rsidRPr="0012433E">
        <w:rPr>
          <w:szCs w:val="23"/>
          <w:lang w:val="fr-CA"/>
        </w:rPr>
        <w:lastRenderedPageBreak/>
        <w:t>7.2.3 Ce que la première solution protège et ce qu’elle masque</w:t>
      </w:r>
    </w:p>
    <w:p w14:paraId="27CECB5D" w14:textId="77777777" w:rsidR="00DD12A9" w:rsidRDefault="00000000">
      <w:pPr>
        <w:spacing w:after="0"/>
      </w:pPr>
      <w:r w:rsidRPr="0012433E">
        <w:rPr>
          <w:szCs w:val="21"/>
          <w:lang w:val="fr-CA"/>
        </w:rPr>
        <w:t xml:space="preserve">Une solution rapide protège souvent quelque chose. </w:t>
      </w:r>
      <w:r>
        <w:rPr>
          <w:szCs w:val="21"/>
        </w:rPr>
        <w:t>Elle peut protéger :</w:t>
      </w:r>
    </w:p>
    <w:p w14:paraId="435C63C2" w14:textId="77777777" w:rsidR="00DD12A9" w:rsidRDefault="00000000">
      <w:pPr>
        <w:numPr>
          <w:ilvl w:val="0"/>
          <w:numId w:val="46"/>
        </w:numPr>
        <w:spacing w:after="0" w:line="240" w:lineRule="auto"/>
        <w:rPr>
          <w:rFonts w:ascii="Arial" w:eastAsia="Arial" w:hAnsi="Arial" w:cs="Arial"/>
          <w:sz w:val="22"/>
          <w:szCs w:val="22"/>
        </w:rPr>
      </w:pPr>
      <w:r>
        <w:rPr>
          <w:szCs w:val="21"/>
        </w:rPr>
        <w:t>la cohérence apparente ;</w:t>
      </w:r>
    </w:p>
    <w:p w14:paraId="4A6BF36D" w14:textId="77777777" w:rsidR="00DD12A9" w:rsidRDefault="00000000">
      <w:pPr>
        <w:numPr>
          <w:ilvl w:val="0"/>
          <w:numId w:val="46"/>
        </w:numPr>
        <w:spacing w:after="0" w:line="240" w:lineRule="auto"/>
        <w:rPr>
          <w:rFonts w:ascii="Arial" w:eastAsia="Arial" w:hAnsi="Arial" w:cs="Arial"/>
          <w:sz w:val="22"/>
          <w:szCs w:val="22"/>
        </w:rPr>
      </w:pPr>
      <w:r>
        <w:rPr>
          <w:szCs w:val="21"/>
        </w:rPr>
        <w:t>la visibilité de l’autorité ;</w:t>
      </w:r>
    </w:p>
    <w:p w14:paraId="2A66704B" w14:textId="77777777" w:rsidR="00DD12A9" w:rsidRDefault="00000000">
      <w:pPr>
        <w:numPr>
          <w:ilvl w:val="0"/>
          <w:numId w:val="46"/>
        </w:numPr>
        <w:spacing w:after="0" w:line="240" w:lineRule="auto"/>
        <w:rPr>
          <w:rFonts w:ascii="Arial" w:eastAsia="Arial" w:hAnsi="Arial" w:cs="Arial"/>
          <w:sz w:val="22"/>
          <w:szCs w:val="22"/>
        </w:rPr>
      </w:pPr>
      <w:r>
        <w:rPr>
          <w:szCs w:val="21"/>
        </w:rPr>
        <w:t>la rapidité d’exécution ;</w:t>
      </w:r>
    </w:p>
    <w:p w14:paraId="36EEC2F7" w14:textId="77777777" w:rsidR="00DD12A9" w:rsidRDefault="00000000">
      <w:pPr>
        <w:numPr>
          <w:ilvl w:val="0"/>
          <w:numId w:val="46"/>
        </w:numPr>
        <w:spacing w:after="0" w:line="240" w:lineRule="auto"/>
        <w:rPr>
          <w:rFonts w:ascii="Arial" w:eastAsia="Arial" w:hAnsi="Arial" w:cs="Arial"/>
          <w:sz w:val="22"/>
          <w:szCs w:val="22"/>
        </w:rPr>
      </w:pPr>
      <w:r>
        <w:rPr>
          <w:szCs w:val="21"/>
        </w:rPr>
        <w:t>l’impression d’ordre ;</w:t>
      </w:r>
    </w:p>
    <w:p w14:paraId="00BA4FC8" w14:textId="77777777" w:rsidR="00DD12A9" w:rsidRPr="0012433E" w:rsidRDefault="00000000">
      <w:pPr>
        <w:numPr>
          <w:ilvl w:val="0"/>
          <w:numId w:val="46"/>
        </w:numPr>
        <w:spacing w:after="0" w:line="240" w:lineRule="auto"/>
        <w:rPr>
          <w:rFonts w:ascii="Arial" w:eastAsia="Arial" w:hAnsi="Arial" w:cs="Arial"/>
          <w:sz w:val="22"/>
          <w:szCs w:val="22"/>
          <w:lang w:val="fr-CA"/>
        </w:rPr>
      </w:pPr>
      <w:r w:rsidRPr="0012433E">
        <w:rPr>
          <w:szCs w:val="21"/>
          <w:lang w:val="fr-CA"/>
        </w:rPr>
        <w:t>le besoin de répondre immédiatement ;</w:t>
      </w:r>
    </w:p>
    <w:p w14:paraId="06935B2A" w14:textId="77777777" w:rsidR="00DD12A9" w:rsidRPr="0012433E" w:rsidRDefault="00000000">
      <w:pPr>
        <w:numPr>
          <w:ilvl w:val="0"/>
          <w:numId w:val="46"/>
        </w:numPr>
        <w:spacing w:after="80" w:line="240" w:lineRule="auto"/>
        <w:rPr>
          <w:rFonts w:ascii="Arial" w:eastAsia="Arial" w:hAnsi="Arial" w:cs="Arial"/>
          <w:sz w:val="22"/>
          <w:szCs w:val="22"/>
          <w:lang w:val="fr-CA"/>
        </w:rPr>
      </w:pPr>
      <w:r w:rsidRPr="0012433E">
        <w:rPr>
          <w:szCs w:val="21"/>
          <w:lang w:val="fr-CA"/>
        </w:rPr>
        <w:t>une habitude institutionnelle déjà connue.</w:t>
      </w:r>
    </w:p>
    <w:p w14:paraId="5E1D13E1" w14:textId="77777777" w:rsidR="00DD12A9" w:rsidRPr="0012433E" w:rsidRDefault="00000000">
      <w:pPr>
        <w:spacing w:after="0"/>
        <w:rPr>
          <w:lang w:val="fr-CA"/>
        </w:rPr>
      </w:pPr>
      <w:r w:rsidRPr="0012433E">
        <w:rPr>
          <w:szCs w:val="21"/>
          <w:lang w:val="fr-CA"/>
        </w:rPr>
        <w:t>Mais elle peut aussi masquer :</w:t>
      </w:r>
    </w:p>
    <w:p w14:paraId="1C9077DD" w14:textId="77777777" w:rsidR="00DD12A9" w:rsidRDefault="00000000">
      <w:pPr>
        <w:numPr>
          <w:ilvl w:val="0"/>
          <w:numId w:val="46"/>
        </w:numPr>
        <w:spacing w:after="0" w:line="240" w:lineRule="auto"/>
        <w:rPr>
          <w:rFonts w:ascii="Arial" w:eastAsia="Arial" w:hAnsi="Arial" w:cs="Arial"/>
          <w:sz w:val="22"/>
          <w:szCs w:val="22"/>
        </w:rPr>
      </w:pPr>
      <w:r>
        <w:rPr>
          <w:szCs w:val="21"/>
        </w:rPr>
        <w:t>des groupes touchés différemment ;</w:t>
      </w:r>
    </w:p>
    <w:p w14:paraId="6D531AB2" w14:textId="77777777" w:rsidR="00DD12A9" w:rsidRDefault="00000000">
      <w:pPr>
        <w:numPr>
          <w:ilvl w:val="0"/>
          <w:numId w:val="46"/>
        </w:numPr>
        <w:spacing w:after="0" w:line="240" w:lineRule="auto"/>
        <w:rPr>
          <w:rFonts w:ascii="Arial" w:eastAsia="Arial" w:hAnsi="Arial" w:cs="Arial"/>
          <w:sz w:val="22"/>
          <w:szCs w:val="22"/>
        </w:rPr>
      </w:pPr>
      <w:r>
        <w:rPr>
          <w:szCs w:val="21"/>
        </w:rPr>
        <w:t>des données manquantes ;</w:t>
      </w:r>
    </w:p>
    <w:p w14:paraId="28340E75" w14:textId="77777777" w:rsidR="00DD12A9" w:rsidRDefault="00000000">
      <w:pPr>
        <w:numPr>
          <w:ilvl w:val="0"/>
          <w:numId w:val="46"/>
        </w:numPr>
        <w:spacing w:after="0" w:line="240" w:lineRule="auto"/>
        <w:rPr>
          <w:rFonts w:ascii="Arial" w:eastAsia="Arial" w:hAnsi="Arial" w:cs="Arial"/>
          <w:sz w:val="22"/>
          <w:szCs w:val="22"/>
        </w:rPr>
      </w:pPr>
      <w:r>
        <w:rPr>
          <w:szCs w:val="21"/>
        </w:rPr>
        <w:t>des coûts déplacés ;</w:t>
      </w:r>
    </w:p>
    <w:p w14:paraId="701B78A4" w14:textId="77777777" w:rsidR="00DD12A9" w:rsidRDefault="00000000">
      <w:pPr>
        <w:numPr>
          <w:ilvl w:val="0"/>
          <w:numId w:val="46"/>
        </w:numPr>
        <w:spacing w:after="0" w:line="240" w:lineRule="auto"/>
        <w:rPr>
          <w:rFonts w:ascii="Arial" w:eastAsia="Arial" w:hAnsi="Arial" w:cs="Arial"/>
          <w:sz w:val="22"/>
          <w:szCs w:val="22"/>
        </w:rPr>
      </w:pPr>
      <w:r>
        <w:rPr>
          <w:szCs w:val="21"/>
        </w:rPr>
        <w:t>des alternatives moins visibles ;</w:t>
      </w:r>
    </w:p>
    <w:p w14:paraId="68F0191F" w14:textId="77777777" w:rsidR="00DD12A9" w:rsidRDefault="00000000">
      <w:pPr>
        <w:numPr>
          <w:ilvl w:val="0"/>
          <w:numId w:val="46"/>
        </w:numPr>
        <w:spacing w:after="0" w:line="240" w:lineRule="auto"/>
        <w:rPr>
          <w:rFonts w:ascii="Arial" w:eastAsia="Arial" w:hAnsi="Arial" w:cs="Arial"/>
          <w:sz w:val="22"/>
          <w:szCs w:val="22"/>
        </w:rPr>
      </w:pPr>
      <w:r>
        <w:rPr>
          <w:szCs w:val="21"/>
        </w:rPr>
        <w:t>des effets collatéraux ;</w:t>
      </w:r>
    </w:p>
    <w:p w14:paraId="5E00A9AE" w14:textId="77777777" w:rsidR="00DD12A9" w:rsidRDefault="00000000">
      <w:pPr>
        <w:numPr>
          <w:ilvl w:val="0"/>
          <w:numId w:val="46"/>
        </w:numPr>
        <w:spacing w:after="0" w:line="240" w:lineRule="auto"/>
        <w:rPr>
          <w:rFonts w:ascii="Arial" w:eastAsia="Arial" w:hAnsi="Arial" w:cs="Arial"/>
          <w:sz w:val="22"/>
          <w:szCs w:val="22"/>
        </w:rPr>
      </w:pPr>
      <w:r>
        <w:rPr>
          <w:szCs w:val="21"/>
        </w:rPr>
        <w:t>des besoins locaux ;</w:t>
      </w:r>
    </w:p>
    <w:p w14:paraId="5A7A55DF" w14:textId="77777777" w:rsidR="00DD12A9" w:rsidRPr="0012433E" w:rsidRDefault="00000000">
      <w:pPr>
        <w:numPr>
          <w:ilvl w:val="0"/>
          <w:numId w:val="46"/>
        </w:numPr>
        <w:spacing w:after="80" w:line="240" w:lineRule="auto"/>
        <w:rPr>
          <w:rFonts w:ascii="Arial" w:eastAsia="Arial" w:hAnsi="Arial" w:cs="Arial"/>
          <w:sz w:val="22"/>
          <w:szCs w:val="22"/>
          <w:lang w:val="fr-CA"/>
        </w:rPr>
      </w:pPr>
      <w:r w:rsidRPr="0012433E">
        <w:rPr>
          <w:szCs w:val="21"/>
          <w:lang w:val="fr-CA"/>
        </w:rPr>
        <w:t>des voix absentes ou disqualifiées.</w:t>
      </w:r>
    </w:p>
    <w:p w14:paraId="223D27CD" w14:textId="77777777" w:rsidR="00DD12A9" w:rsidRPr="0012433E" w:rsidRDefault="00000000">
      <w:pPr>
        <w:rPr>
          <w:lang w:val="fr-CA"/>
        </w:rPr>
      </w:pPr>
      <w:r w:rsidRPr="0012433E">
        <w:rPr>
          <w:szCs w:val="21"/>
          <w:lang w:val="fr-CA"/>
        </w:rPr>
        <w:t>La bonne question n’est donc pas seulement :</w:t>
      </w:r>
    </w:p>
    <w:p w14:paraId="1F2CAA82" w14:textId="77777777" w:rsidR="00DD12A9" w:rsidRPr="0012433E" w:rsidRDefault="00000000">
      <w:pPr>
        <w:rPr>
          <w:lang w:val="fr-CA"/>
        </w:rPr>
      </w:pPr>
      <w:r w:rsidRPr="0012433E">
        <w:rPr>
          <w:szCs w:val="21"/>
          <w:lang w:val="fr-CA"/>
        </w:rPr>
        <w:t>Cette solution fonctionne-t-elle ?</w:t>
      </w:r>
    </w:p>
    <w:p w14:paraId="0F95F833" w14:textId="77777777" w:rsidR="00DD12A9" w:rsidRPr="0012433E" w:rsidRDefault="00000000">
      <w:pPr>
        <w:rPr>
          <w:lang w:val="fr-CA"/>
        </w:rPr>
      </w:pPr>
      <w:r w:rsidRPr="0012433E">
        <w:rPr>
          <w:szCs w:val="21"/>
          <w:lang w:val="fr-CA"/>
        </w:rPr>
        <w:t>Il faut aussi demander :</w:t>
      </w:r>
    </w:p>
    <w:p w14:paraId="075F6E22" w14:textId="77777777" w:rsidR="00DD12A9" w:rsidRPr="0012433E" w:rsidRDefault="00000000">
      <w:pPr>
        <w:rPr>
          <w:lang w:val="fr-CA"/>
        </w:rPr>
      </w:pPr>
      <w:r w:rsidRPr="0012433E">
        <w:rPr>
          <w:szCs w:val="21"/>
          <w:lang w:val="fr-CA"/>
        </w:rPr>
        <w:t>Qu’est-ce qu’elle protège ? Qu’est-ce qu’elle déplace ? Qu’est-ce qu’elle risque de rendre invisible ?</w:t>
      </w:r>
    </w:p>
    <w:p w14:paraId="7310CB44" w14:textId="77777777" w:rsidR="00DD12A9" w:rsidRPr="0012433E" w:rsidRDefault="00000000">
      <w:pPr>
        <w:rPr>
          <w:lang w:val="fr-CA"/>
        </w:rPr>
      </w:pPr>
      <w:r w:rsidRPr="0012433E">
        <w:rPr>
          <w:szCs w:val="21"/>
          <w:lang w:val="fr-CA"/>
        </w:rPr>
        <w:t>Les approches participatives rappellent que la qualité d’une décision dépend aussi de la visibilité des personnes concernées et de la possibilité réelle d’influencer l’action, pas seulement de la vitesse d’exécution (Fung, 2004 ; Israel et al., 1998 ; Minkler &amp; Wallerstein, 2017).</w:t>
      </w:r>
    </w:p>
    <w:p w14:paraId="6652E364" w14:textId="77777777" w:rsidR="00DD12A9" w:rsidRPr="0012433E" w:rsidRDefault="00000000">
      <w:pPr>
        <w:pStyle w:val="Heading3"/>
        <w:rPr>
          <w:lang w:val="fr-CA"/>
        </w:rPr>
      </w:pPr>
      <w:bookmarkStart w:id="298" w:name="_qat0s3q3rp1w" w:colFirst="0" w:colLast="0"/>
      <w:bookmarkEnd w:id="298"/>
      <w:r w:rsidRPr="0012433E">
        <w:rPr>
          <w:szCs w:val="23"/>
          <w:lang w:val="fr-CA"/>
        </w:rPr>
        <w:t>7.2.4 Ne pas agir tout de suite n’est pas toujours de la passivité</w:t>
      </w:r>
    </w:p>
    <w:p w14:paraId="14EA5E8E" w14:textId="77777777" w:rsidR="00DD12A9" w:rsidRPr="0012433E" w:rsidRDefault="00000000">
      <w:pPr>
        <w:rPr>
          <w:lang w:val="fr-CA"/>
        </w:rPr>
      </w:pPr>
      <w:r w:rsidRPr="0012433E">
        <w:rPr>
          <w:szCs w:val="21"/>
          <w:lang w:val="fr-CA"/>
        </w:rPr>
        <w:t xml:space="preserve">Le chapitre doit aussi ouvrir une possibilité rarement nommée : </w:t>
      </w:r>
      <w:r w:rsidRPr="0012433E">
        <w:rPr>
          <w:b/>
          <w:bCs/>
          <w:szCs w:val="21"/>
          <w:lang w:val="fr-CA"/>
        </w:rPr>
        <w:t>ne pas agir tout de suite peut être responsable</w:t>
      </w:r>
      <w:r w:rsidRPr="0012433E">
        <w:rPr>
          <w:szCs w:val="21"/>
          <w:lang w:val="fr-CA"/>
        </w:rPr>
        <w:t>.</w:t>
      </w:r>
    </w:p>
    <w:p w14:paraId="7E3A1E49" w14:textId="77777777" w:rsidR="00DD12A9" w:rsidRPr="0012433E" w:rsidRDefault="00000000">
      <w:pPr>
        <w:spacing w:after="0"/>
        <w:rPr>
          <w:lang w:val="fr-CA"/>
        </w:rPr>
      </w:pPr>
      <w:r w:rsidRPr="0012433E">
        <w:rPr>
          <w:szCs w:val="21"/>
          <w:lang w:val="fr-CA"/>
        </w:rPr>
        <w:t>Cela peut être le cas lorsque :</w:t>
      </w:r>
    </w:p>
    <w:p w14:paraId="16A8D946" w14:textId="77777777" w:rsidR="00DD12A9" w:rsidRDefault="00000000">
      <w:pPr>
        <w:numPr>
          <w:ilvl w:val="0"/>
          <w:numId w:val="46"/>
        </w:numPr>
        <w:spacing w:after="0" w:line="240" w:lineRule="auto"/>
        <w:rPr>
          <w:rFonts w:ascii="Arial" w:eastAsia="Arial" w:hAnsi="Arial" w:cs="Arial"/>
          <w:sz w:val="22"/>
          <w:szCs w:val="22"/>
        </w:rPr>
      </w:pPr>
      <w:r>
        <w:rPr>
          <w:szCs w:val="21"/>
        </w:rPr>
        <w:t>l’information essentielle manque ;</w:t>
      </w:r>
    </w:p>
    <w:p w14:paraId="66A4048E" w14:textId="77777777" w:rsidR="00DD12A9" w:rsidRDefault="00000000">
      <w:pPr>
        <w:numPr>
          <w:ilvl w:val="0"/>
          <w:numId w:val="46"/>
        </w:numPr>
        <w:spacing w:after="0" w:line="240" w:lineRule="auto"/>
        <w:rPr>
          <w:rFonts w:ascii="Arial" w:eastAsia="Arial" w:hAnsi="Arial" w:cs="Arial"/>
          <w:sz w:val="22"/>
          <w:szCs w:val="22"/>
        </w:rPr>
      </w:pPr>
      <w:r>
        <w:rPr>
          <w:szCs w:val="21"/>
        </w:rPr>
        <w:t>une autorisation est nécessaire ;</w:t>
      </w:r>
    </w:p>
    <w:p w14:paraId="3D4FA948" w14:textId="77777777" w:rsidR="00DD12A9" w:rsidRPr="0012433E" w:rsidRDefault="00000000">
      <w:pPr>
        <w:numPr>
          <w:ilvl w:val="0"/>
          <w:numId w:val="46"/>
        </w:numPr>
        <w:spacing w:after="0" w:line="240" w:lineRule="auto"/>
        <w:rPr>
          <w:rFonts w:ascii="Arial" w:eastAsia="Arial" w:hAnsi="Arial" w:cs="Arial"/>
          <w:sz w:val="22"/>
          <w:szCs w:val="22"/>
          <w:lang w:val="fr-CA"/>
        </w:rPr>
      </w:pPr>
      <w:r w:rsidRPr="0012433E">
        <w:rPr>
          <w:szCs w:val="21"/>
          <w:lang w:val="fr-CA"/>
        </w:rPr>
        <w:t>les personnes concernées n’ont pas encore été consultées ;</w:t>
      </w:r>
    </w:p>
    <w:p w14:paraId="341E0600" w14:textId="77777777" w:rsidR="00DD12A9" w:rsidRPr="0012433E" w:rsidRDefault="00000000">
      <w:pPr>
        <w:numPr>
          <w:ilvl w:val="0"/>
          <w:numId w:val="46"/>
        </w:numPr>
        <w:spacing w:after="0" w:line="240" w:lineRule="auto"/>
        <w:rPr>
          <w:rFonts w:ascii="Arial" w:eastAsia="Arial" w:hAnsi="Arial" w:cs="Arial"/>
          <w:sz w:val="22"/>
          <w:szCs w:val="22"/>
          <w:lang w:val="fr-CA"/>
        </w:rPr>
      </w:pPr>
      <w:r w:rsidRPr="0012433E">
        <w:rPr>
          <w:szCs w:val="21"/>
          <w:lang w:val="fr-CA"/>
        </w:rPr>
        <w:t>l’action immédiate risque d’aggraver la situation ;</w:t>
      </w:r>
    </w:p>
    <w:p w14:paraId="7ED8F57A" w14:textId="77777777" w:rsidR="00DD12A9" w:rsidRPr="0012433E" w:rsidRDefault="00000000">
      <w:pPr>
        <w:numPr>
          <w:ilvl w:val="0"/>
          <w:numId w:val="46"/>
        </w:numPr>
        <w:spacing w:after="0" w:line="240" w:lineRule="auto"/>
        <w:rPr>
          <w:rFonts w:ascii="Arial" w:eastAsia="Arial" w:hAnsi="Arial" w:cs="Arial"/>
          <w:sz w:val="22"/>
          <w:szCs w:val="22"/>
          <w:lang w:val="fr-CA"/>
        </w:rPr>
      </w:pPr>
      <w:r w:rsidRPr="0012433E">
        <w:rPr>
          <w:szCs w:val="21"/>
          <w:lang w:val="fr-CA"/>
        </w:rPr>
        <w:t>une mesure provisoire suffit pendant qu’on compare plusieurs options ;</w:t>
      </w:r>
    </w:p>
    <w:p w14:paraId="644E5476" w14:textId="77777777" w:rsidR="00DD12A9" w:rsidRPr="0012433E" w:rsidRDefault="00000000">
      <w:pPr>
        <w:numPr>
          <w:ilvl w:val="0"/>
          <w:numId w:val="46"/>
        </w:numPr>
        <w:spacing w:after="80" w:line="240" w:lineRule="auto"/>
        <w:rPr>
          <w:rFonts w:ascii="Arial" w:eastAsia="Arial" w:hAnsi="Arial" w:cs="Arial"/>
          <w:sz w:val="22"/>
          <w:szCs w:val="22"/>
          <w:lang w:val="fr-CA"/>
        </w:rPr>
      </w:pPr>
      <w:r w:rsidRPr="0012433E">
        <w:rPr>
          <w:szCs w:val="21"/>
          <w:lang w:val="fr-CA"/>
        </w:rPr>
        <w:t>le geste le plus responsable consiste d’abord à vérifier, protéger ou documenter.</w:t>
      </w:r>
    </w:p>
    <w:p w14:paraId="2C0B188C" w14:textId="77777777" w:rsidR="00DD12A9" w:rsidRPr="0012433E" w:rsidRDefault="00000000">
      <w:pPr>
        <w:rPr>
          <w:lang w:val="fr-CA"/>
        </w:rPr>
      </w:pPr>
      <w:r w:rsidRPr="0012433E">
        <w:rPr>
          <w:szCs w:val="21"/>
          <w:lang w:val="fr-CA"/>
        </w:rPr>
        <w:t>Reporter n’est pas toujours fuir. Parfois, c’est la première forme de responsabilité.</w:t>
      </w:r>
      <w:r w:rsidRPr="0012433E">
        <w:rPr>
          <w:lang w:val="fr-CA"/>
        </w:rPr>
        <w:br w:type="page"/>
      </w:r>
    </w:p>
    <w:p w14:paraId="40B978FE" w14:textId="77777777" w:rsidR="00DD12A9" w:rsidRPr="0012433E" w:rsidRDefault="00000000">
      <w:pPr>
        <w:pStyle w:val="Heading2"/>
        <w:rPr>
          <w:lang w:val="fr-CA"/>
        </w:rPr>
      </w:pPr>
      <w:bookmarkStart w:id="299" w:name="_74gpcz79s67t" w:colFirst="0" w:colLast="0"/>
      <w:bookmarkStart w:id="300" w:name="_Toc230001013"/>
      <w:bookmarkEnd w:id="299"/>
      <w:r w:rsidRPr="0012433E">
        <w:rPr>
          <w:szCs w:val="26"/>
          <w:lang w:val="fr-CA"/>
        </w:rPr>
        <w:lastRenderedPageBreak/>
        <w:t>7.3 Transformer — De la réaction à la pause méthodique</w:t>
      </w:r>
      <w:bookmarkEnd w:id="300"/>
    </w:p>
    <w:p w14:paraId="266382B7" w14:textId="77777777" w:rsidR="00DD12A9" w:rsidRPr="0012433E" w:rsidRDefault="00000000">
      <w:pPr>
        <w:pStyle w:val="Heading3"/>
        <w:rPr>
          <w:lang w:val="fr-CA"/>
        </w:rPr>
      </w:pPr>
      <w:bookmarkStart w:id="301" w:name="_z3jbbfb5lvlc" w:colFirst="0" w:colLast="0"/>
      <w:bookmarkEnd w:id="301"/>
      <w:r w:rsidRPr="0012433E">
        <w:rPr>
          <w:szCs w:val="23"/>
          <w:lang w:val="fr-CA"/>
        </w:rPr>
        <w:t>7.3.1 Schéma de transformation</w:t>
      </w:r>
    </w:p>
    <w:p w14:paraId="529A632C" w14:textId="20D6740C" w:rsidR="00DD12A9" w:rsidRPr="0012433E" w:rsidRDefault="0012433E">
      <w:pPr>
        <w:pStyle w:val="KK-Transformation"/>
        <w:rPr>
          <w:lang w:val="fr-CA"/>
        </w:rPr>
      </w:pPr>
      <w:r w:rsidRPr="0012433E">
        <w:rPr>
          <w:lang w:val="fr-CA"/>
        </w:rPr>
        <w:t>→ Première solution</w:t>
      </w:r>
      <w:r w:rsidRPr="0012433E">
        <w:rPr>
          <w:lang w:val="fr-CA"/>
        </w:rPr>
        <w:br/>
        <w:t>→ hypothèse de solution</w:t>
      </w:r>
      <w:r w:rsidRPr="0012433E">
        <w:rPr>
          <w:lang w:val="fr-CA"/>
        </w:rPr>
        <w:br/>
        <w:t>→ questions de ralentissement</w:t>
      </w:r>
      <w:r w:rsidRPr="0012433E">
        <w:rPr>
          <w:lang w:val="fr-CA"/>
        </w:rPr>
        <w:br/>
        <w:t>→ clarification de l’urgence</w:t>
      </w:r>
      <w:r w:rsidRPr="0012433E">
        <w:rPr>
          <w:lang w:val="fr-CA"/>
        </w:rPr>
        <w:br/>
        <w:t>→ ouverture des options</w:t>
      </w:r>
    </w:p>
    <w:p w14:paraId="07DB6DC6" w14:textId="77777777" w:rsidR="00DD12A9" w:rsidRPr="0012433E" w:rsidRDefault="00000000">
      <w:pPr>
        <w:rPr>
          <w:lang w:val="fr-CA"/>
        </w:rPr>
      </w:pPr>
      <w:r w:rsidRPr="0012433E">
        <w:rPr>
          <w:szCs w:val="21"/>
          <w:lang w:val="fr-CA"/>
        </w:rPr>
        <w:t xml:space="preserve">La transformation centrale du chapitre consiste à convertir une réponse réflexe en </w:t>
      </w:r>
      <w:r w:rsidRPr="0012433E">
        <w:rPr>
          <w:b/>
          <w:bCs/>
          <w:szCs w:val="21"/>
          <w:lang w:val="fr-CA"/>
        </w:rPr>
        <w:t>hypothèse de solution</w:t>
      </w:r>
      <w:r w:rsidRPr="0012433E">
        <w:rPr>
          <w:szCs w:val="21"/>
          <w:lang w:val="fr-CA"/>
        </w:rPr>
        <w:t>. On ne la rejette pas automatiquement. On lui retire simplement son statut d’évidence.</w:t>
      </w:r>
    </w:p>
    <w:p w14:paraId="080EEFCB" w14:textId="77777777" w:rsidR="00DD12A9" w:rsidRPr="0012433E" w:rsidRDefault="00000000">
      <w:pPr>
        <w:pStyle w:val="Heading3"/>
        <w:rPr>
          <w:lang w:val="fr-CA"/>
        </w:rPr>
      </w:pPr>
      <w:bookmarkStart w:id="302" w:name="_v1s4hm7op0pf" w:colFirst="0" w:colLast="0"/>
      <w:bookmarkEnd w:id="302"/>
      <w:r w:rsidRPr="0012433E">
        <w:rPr>
          <w:szCs w:val="23"/>
          <w:lang w:val="fr-CA"/>
        </w:rPr>
        <w:t>7.3.2 Les cinq questions de ralentissement</w:t>
      </w:r>
    </w:p>
    <w:p w14:paraId="4011EE53" w14:textId="77777777" w:rsidR="00DD12A9" w:rsidRPr="0012433E" w:rsidRDefault="00000000">
      <w:pPr>
        <w:pStyle w:val="KK-Formule"/>
        <w:spacing w:after="0"/>
        <w:rPr>
          <w:lang w:val="fr-CA"/>
        </w:rPr>
      </w:pPr>
      <w:r w:rsidRPr="0012433E">
        <w:rPr>
          <w:lang w:val="fr-CA"/>
        </w:rPr>
        <w:t>Avant de retenir une première solution, l’étudiant doit pouvoir répondre à cinq questions.</w:t>
      </w:r>
    </w:p>
    <w:p w14:paraId="0AF0CD1B" w14:textId="77777777" w:rsidR="00DD12A9" w:rsidRPr="0012433E" w:rsidRDefault="00000000">
      <w:pPr>
        <w:numPr>
          <w:ilvl w:val="0"/>
          <w:numId w:val="21"/>
        </w:numPr>
        <w:spacing w:after="0" w:line="240" w:lineRule="auto"/>
        <w:rPr>
          <w:szCs w:val="21"/>
          <w:lang w:val="fr-CA"/>
        </w:rPr>
      </w:pPr>
      <w:r w:rsidRPr="0012433E">
        <w:rPr>
          <w:b/>
          <w:bCs/>
          <w:szCs w:val="21"/>
          <w:lang w:val="fr-CA"/>
        </w:rPr>
        <w:t>Pourquoi cette solution semble-t-elle évidente ?</w:t>
      </w:r>
      <w:r w:rsidRPr="0012433E">
        <w:rPr>
          <w:szCs w:val="21"/>
          <w:lang w:val="fr-CA"/>
        </w:rPr>
        <w:br/>
        <w:t>Est-ce parce qu’elle est juste, ou parce qu’elle est familière, visible, rassurante ou politiquement commode ?</w:t>
      </w:r>
    </w:p>
    <w:p w14:paraId="52F94E50" w14:textId="77777777" w:rsidR="00DD12A9" w:rsidRPr="0012433E" w:rsidRDefault="00000000">
      <w:pPr>
        <w:numPr>
          <w:ilvl w:val="0"/>
          <w:numId w:val="21"/>
        </w:numPr>
        <w:spacing w:after="0" w:line="240" w:lineRule="auto"/>
        <w:rPr>
          <w:szCs w:val="21"/>
          <w:lang w:val="fr-CA"/>
        </w:rPr>
      </w:pPr>
      <w:r w:rsidRPr="0012433E">
        <w:rPr>
          <w:b/>
          <w:bCs/>
          <w:szCs w:val="21"/>
          <w:lang w:val="fr-CA"/>
        </w:rPr>
        <w:t>Quel type d’urgence est en jeu ?</w:t>
      </w:r>
      <w:r w:rsidRPr="0012433E">
        <w:rPr>
          <w:szCs w:val="21"/>
          <w:lang w:val="fr-CA"/>
        </w:rPr>
        <w:br/>
        <w:t>Réelle, organisationnelle, émotionnelle ou politique ?</w:t>
      </w:r>
    </w:p>
    <w:p w14:paraId="413E342B" w14:textId="77777777" w:rsidR="00DD12A9" w:rsidRPr="0012433E" w:rsidRDefault="00000000">
      <w:pPr>
        <w:numPr>
          <w:ilvl w:val="0"/>
          <w:numId w:val="21"/>
        </w:numPr>
        <w:spacing w:after="0" w:line="240" w:lineRule="auto"/>
        <w:rPr>
          <w:szCs w:val="21"/>
          <w:lang w:val="fr-CA"/>
        </w:rPr>
      </w:pPr>
      <w:r w:rsidRPr="0012433E">
        <w:rPr>
          <w:b/>
          <w:bCs/>
          <w:szCs w:val="21"/>
          <w:lang w:val="fr-CA"/>
        </w:rPr>
        <w:t>Qu’est-ce que cette solution protège ?</w:t>
      </w:r>
      <w:r w:rsidRPr="0012433E">
        <w:rPr>
          <w:szCs w:val="21"/>
          <w:lang w:val="fr-CA"/>
        </w:rPr>
        <w:br/>
        <w:t>Quel bien, quelle fonction, quelle valeur ou quel besoin cherche-t-elle à préserver ?</w:t>
      </w:r>
    </w:p>
    <w:p w14:paraId="0A643F0C" w14:textId="77777777" w:rsidR="00DD12A9" w:rsidRPr="0012433E" w:rsidRDefault="00000000">
      <w:pPr>
        <w:numPr>
          <w:ilvl w:val="0"/>
          <w:numId w:val="21"/>
        </w:numPr>
        <w:spacing w:after="0" w:line="240" w:lineRule="auto"/>
        <w:rPr>
          <w:szCs w:val="21"/>
          <w:lang w:val="fr-CA"/>
        </w:rPr>
      </w:pPr>
      <w:r w:rsidRPr="0012433E">
        <w:rPr>
          <w:b/>
          <w:bCs/>
          <w:szCs w:val="21"/>
          <w:lang w:val="fr-CA"/>
        </w:rPr>
        <w:t>Qu’est-ce qu’elle risque d’endommager ou de masquer ?</w:t>
      </w:r>
      <w:r w:rsidRPr="0012433E">
        <w:rPr>
          <w:szCs w:val="21"/>
          <w:lang w:val="fr-CA"/>
        </w:rPr>
        <w:br/>
        <w:t>Quels groupes, quelles dimensions, quels effets secondaires, quelles données ou quelles voix risque-t-elle d’effacer ?</w:t>
      </w:r>
    </w:p>
    <w:p w14:paraId="42D378A4" w14:textId="77777777" w:rsidR="00DD12A9" w:rsidRPr="0012433E" w:rsidRDefault="00000000">
      <w:pPr>
        <w:numPr>
          <w:ilvl w:val="0"/>
          <w:numId w:val="21"/>
        </w:numPr>
        <w:spacing w:after="80" w:line="240" w:lineRule="auto"/>
        <w:rPr>
          <w:szCs w:val="21"/>
          <w:lang w:val="fr-CA"/>
        </w:rPr>
      </w:pPr>
      <w:r w:rsidRPr="0012433E">
        <w:rPr>
          <w:b/>
          <w:bCs/>
          <w:szCs w:val="21"/>
          <w:lang w:val="fr-CA"/>
        </w:rPr>
        <w:t>Quelles personnes doivent être consultées avant de choisir ?</w:t>
      </w:r>
      <w:r w:rsidRPr="0012433E">
        <w:rPr>
          <w:szCs w:val="21"/>
          <w:lang w:val="fr-CA"/>
        </w:rPr>
        <w:br/>
        <w:t>Qui subira directement les effets ? Qui possède un savoir de terrain ? Qui manque encore dans la discussion ?</w:t>
      </w:r>
    </w:p>
    <w:p w14:paraId="45C7F7C8" w14:textId="77777777" w:rsidR="00DD12A9" w:rsidRPr="0012433E" w:rsidRDefault="00000000">
      <w:pPr>
        <w:rPr>
          <w:lang w:val="fr-CA"/>
        </w:rPr>
      </w:pPr>
      <w:r w:rsidRPr="0012433E">
        <w:rPr>
          <w:szCs w:val="21"/>
          <w:lang w:val="fr-CA"/>
        </w:rPr>
        <w:t>Ces questions ne bloquent pas l’action. Elles protègent la décision contre la fausse évidence.</w:t>
      </w:r>
    </w:p>
    <w:p w14:paraId="195C3D55" w14:textId="77777777" w:rsidR="0012433E" w:rsidRDefault="0012433E">
      <w:pPr>
        <w:spacing w:after="0" w:line="276" w:lineRule="auto"/>
        <w:rPr>
          <w:b/>
          <w:bCs/>
          <w:sz w:val="23"/>
          <w:szCs w:val="23"/>
          <w:lang w:val="fr-CA"/>
        </w:rPr>
      </w:pPr>
      <w:bookmarkStart w:id="303" w:name="_rpt5wv3uguil" w:colFirst="0" w:colLast="0"/>
      <w:bookmarkEnd w:id="303"/>
      <w:r>
        <w:rPr>
          <w:szCs w:val="23"/>
          <w:lang w:val="fr-CA"/>
        </w:rPr>
        <w:br w:type="page"/>
      </w:r>
    </w:p>
    <w:p w14:paraId="23798315" w14:textId="7BDAF0FE" w:rsidR="00DD12A9" w:rsidRPr="0012433E" w:rsidRDefault="00000000">
      <w:pPr>
        <w:pStyle w:val="Heading3"/>
        <w:rPr>
          <w:lang w:val="fr-CA"/>
        </w:rPr>
      </w:pPr>
      <w:r w:rsidRPr="0012433E">
        <w:rPr>
          <w:szCs w:val="23"/>
          <w:lang w:val="fr-CA"/>
        </w:rPr>
        <w:lastRenderedPageBreak/>
        <w:t>7.3.3 Exemple appliqué au Grand Dossier COVID</w:t>
      </w:r>
    </w:p>
    <w:p w14:paraId="07A684CA" w14:textId="77777777" w:rsidR="00DD12A9" w:rsidRPr="0012433E" w:rsidRDefault="00000000">
      <w:pPr>
        <w:rPr>
          <w:lang w:val="fr-CA"/>
        </w:rPr>
      </w:pPr>
      <w:r w:rsidRPr="0012433E">
        <w:rPr>
          <w:b/>
          <w:bCs/>
          <w:szCs w:val="21"/>
          <w:lang w:val="fr-CA"/>
        </w:rPr>
        <w:t>Première solution :</w:t>
      </w:r>
      <w:r w:rsidRPr="0012433E">
        <w:rPr>
          <w:szCs w:val="21"/>
          <w:lang w:val="fr-CA"/>
        </w:rPr>
        <w:t xml:space="preserve"> tout centraliser dans la communication publique.</w:t>
      </w:r>
    </w:p>
    <w:p w14:paraId="1A40E9CA" w14:textId="77777777" w:rsidR="00DD12A9" w:rsidRPr="0012433E" w:rsidRDefault="00000000">
      <w:pPr>
        <w:rPr>
          <w:lang w:val="fr-CA"/>
        </w:rPr>
      </w:pPr>
      <w:r w:rsidRPr="0012433E">
        <w:rPr>
          <w:b/>
          <w:bCs/>
          <w:szCs w:val="21"/>
          <w:lang w:val="fr-CA"/>
        </w:rPr>
        <w:t>Pourquoi elle semble évidente :</w:t>
      </w:r>
      <w:r w:rsidRPr="0012433E">
        <w:rPr>
          <w:szCs w:val="21"/>
          <w:lang w:val="fr-CA"/>
        </w:rPr>
        <w:br/>
        <w:t>Elle promet une cohérence rapide, réduit les divergences visibles et donne l’impression que l’institution parle d’une seule voix.</w:t>
      </w:r>
    </w:p>
    <w:p w14:paraId="4755AAE5" w14:textId="77777777" w:rsidR="00DD12A9" w:rsidRPr="0012433E" w:rsidRDefault="00000000" w:rsidP="0012433E">
      <w:pPr>
        <w:pStyle w:val="KK-Formule"/>
        <w:ind w:left="0"/>
        <w:rPr>
          <w:lang w:val="fr-CA"/>
        </w:rPr>
      </w:pPr>
      <w:r w:rsidRPr="0012433E">
        <w:rPr>
          <w:b/>
          <w:bCs/>
          <w:lang w:val="fr-CA"/>
        </w:rPr>
        <w:t>Type d’urgence :</w:t>
      </w:r>
      <w:r w:rsidRPr="0012433E">
        <w:rPr>
          <w:lang w:val="fr-CA"/>
        </w:rPr>
        <w:br/>
        <w:t>Urgence organisationnelle et politique, plus que nécessairement urgence réelle.</w:t>
      </w:r>
    </w:p>
    <w:p w14:paraId="3C89FC17" w14:textId="77777777" w:rsidR="00DD12A9" w:rsidRPr="0012433E" w:rsidRDefault="00000000">
      <w:pPr>
        <w:rPr>
          <w:lang w:val="fr-CA"/>
        </w:rPr>
      </w:pPr>
      <w:r w:rsidRPr="0012433E">
        <w:rPr>
          <w:b/>
          <w:bCs/>
          <w:szCs w:val="21"/>
          <w:lang w:val="fr-CA"/>
        </w:rPr>
        <w:t>Ce que cette solution protège :</w:t>
      </w:r>
      <w:r w:rsidRPr="0012433E">
        <w:rPr>
          <w:szCs w:val="21"/>
          <w:lang w:val="fr-CA"/>
        </w:rPr>
        <w:br/>
        <w:t>La cohérence apparente des consignes et la capacité de l’institution à parler d’une seule voix.</w:t>
      </w:r>
    </w:p>
    <w:p w14:paraId="1498E396" w14:textId="77777777" w:rsidR="00DD12A9" w:rsidRPr="0012433E" w:rsidRDefault="00000000">
      <w:pPr>
        <w:rPr>
          <w:lang w:val="fr-CA"/>
        </w:rPr>
      </w:pPr>
      <w:r w:rsidRPr="0012433E">
        <w:rPr>
          <w:b/>
          <w:bCs/>
          <w:szCs w:val="21"/>
          <w:lang w:val="fr-CA"/>
        </w:rPr>
        <w:t>Ce qu’elle risque d’endommager :</w:t>
      </w:r>
      <w:r w:rsidRPr="0012433E">
        <w:rPr>
          <w:szCs w:val="21"/>
          <w:lang w:val="fr-CA"/>
        </w:rPr>
        <w:br/>
        <w:t>L’adaptation locale, la confiance de groupes déjà méfiants, la reconnaissance des incertitudes, la possibilité de correction publique.</w:t>
      </w:r>
    </w:p>
    <w:p w14:paraId="485FB42E" w14:textId="77777777" w:rsidR="00DD12A9" w:rsidRPr="0012433E" w:rsidRDefault="00000000">
      <w:pPr>
        <w:rPr>
          <w:lang w:val="fr-CA"/>
        </w:rPr>
      </w:pPr>
      <w:r w:rsidRPr="0012433E">
        <w:rPr>
          <w:b/>
          <w:bCs/>
          <w:szCs w:val="21"/>
          <w:lang w:val="fr-CA"/>
        </w:rPr>
        <w:t>Groupes affectés différemment :</w:t>
      </w:r>
      <w:r w:rsidRPr="0012433E">
        <w:rPr>
          <w:szCs w:val="21"/>
          <w:lang w:val="fr-CA"/>
        </w:rPr>
        <w:br/>
        <w:t>Communautés locales, organismes communautaires, médias de proximité, professionnels de terrain, publics déjà éloignés des institutions.</w:t>
      </w:r>
    </w:p>
    <w:p w14:paraId="1A901584" w14:textId="77777777" w:rsidR="00DD12A9" w:rsidRPr="0012433E" w:rsidRDefault="00000000" w:rsidP="0012433E">
      <w:pPr>
        <w:pStyle w:val="KK-Formule"/>
        <w:ind w:left="0"/>
        <w:rPr>
          <w:lang w:val="fr-CA"/>
        </w:rPr>
      </w:pPr>
      <w:r w:rsidRPr="0012433E">
        <w:rPr>
          <w:b/>
          <w:bCs/>
          <w:lang w:val="fr-CA"/>
        </w:rPr>
        <w:t>Donnée manquante :</w:t>
      </w:r>
      <w:r w:rsidRPr="0012433E">
        <w:rPr>
          <w:lang w:val="fr-CA"/>
        </w:rPr>
        <w:br/>
        <w:t>Quels groupes ne comprennent pas ou ne reçoivent pas bien les messages actuels ?</w:t>
      </w:r>
    </w:p>
    <w:p w14:paraId="24962366" w14:textId="77777777" w:rsidR="00DD12A9" w:rsidRPr="0012433E" w:rsidRDefault="00000000" w:rsidP="0012433E">
      <w:pPr>
        <w:pStyle w:val="KK-Formule"/>
        <w:ind w:left="0"/>
        <w:rPr>
          <w:lang w:val="fr-CA"/>
        </w:rPr>
      </w:pPr>
      <w:r w:rsidRPr="0012433E">
        <w:rPr>
          <w:b/>
          <w:bCs/>
          <w:lang w:val="fr-CA"/>
        </w:rPr>
        <w:t>Voix manquante :</w:t>
      </w:r>
      <w:r w:rsidRPr="0012433E">
        <w:rPr>
          <w:lang w:val="fr-CA"/>
        </w:rPr>
        <w:br/>
        <w:t>Relais communautaires, personnel de première ligne, publics non rejoints.</w:t>
      </w:r>
    </w:p>
    <w:p w14:paraId="2ED8CD9B" w14:textId="77777777" w:rsidR="00DD12A9" w:rsidRPr="0012433E" w:rsidRDefault="00000000">
      <w:pPr>
        <w:rPr>
          <w:lang w:val="fr-CA"/>
        </w:rPr>
      </w:pPr>
      <w:r w:rsidRPr="0012433E">
        <w:rPr>
          <w:b/>
          <w:bCs/>
          <w:szCs w:val="21"/>
          <w:lang w:val="fr-CA"/>
        </w:rPr>
        <w:t>Alternative à comparer :</w:t>
      </w:r>
      <w:r w:rsidRPr="0012433E">
        <w:rPr>
          <w:szCs w:val="21"/>
          <w:lang w:val="fr-CA"/>
        </w:rPr>
        <w:br/>
        <w:t>Message central commun + adaptation par relais locaux + reconnaissance explicite des incertitudes.</w:t>
      </w:r>
    </w:p>
    <w:p w14:paraId="4E548D12" w14:textId="77777777" w:rsidR="00DD12A9" w:rsidRPr="0012433E" w:rsidRDefault="00000000">
      <w:pPr>
        <w:rPr>
          <w:lang w:val="fr-CA"/>
        </w:rPr>
      </w:pPr>
      <w:r w:rsidRPr="0012433E">
        <w:rPr>
          <w:b/>
          <w:bCs/>
          <w:szCs w:val="21"/>
          <w:lang w:val="fr-CA"/>
        </w:rPr>
        <w:t>Question à vérifier avant de choisir :</w:t>
      </w:r>
      <w:r w:rsidRPr="0012433E">
        <w:rPr>
          <w:szCs w:val="21"/>
          <w:lang w:val="fr-CA"/>
        </w:rPr>
        <w:br/>
        <w:t>Une communication plus centralisée réduit-elle réellement la confusion, ou réduit-elle surtout la visibilité des divergences et des besoins locaux ?</w:t>
      </w:r>
      <w:r w:rsidRPr="0012433E">
        <w:rPr>
          <w:lang w:val="fr-CA"/>
        </w:rPr>
        <w:br w:type="page"/>
      </w:r>
    </w:p>
    <w:p w14:paraId="1CB4DC9C" w14:textId="77777777" w:rsidR="00DD12A9" w:rsidRPr="0012433E" w:rsidRDefault="00000000">
      <w:pPr>
        <w:pStyle w:val="Heading2"/>
        <w:rPr>
          <w:lang w:val="fr-CA"/>
        </w:rPr>
      </w:pPr>
      <w:bookmarkStart w:id="304" w:name="_2l0dxyi7a9ob" w:colFirst="0" w:colLast="0"/>
      <w:bookmarkStart w:id="305" w:name="_Toc230001014"/>
      <w:bookmarkEnd w:id="304"/>
      <w:r w:rsidRPr="0012433E">
        <w:rPr>
          <w:szCs w:val="26"/>
          <w:lang w:val="fr-CA"/>
        </w:rPr>
        <w:lastRenderedPageBreak/>
        <w:t>7.4 Produire — Fiche de ralentissement</w:t>
      </w:r>
      <w:bookmarkEnd w:id="305"/>
    </w:p>
    <w:p w14:paraId="618003D1" w14:textId="77777777" w:rsidR="00DD12A9" w:rsidRPr="0012433E" w:rsidRDefault="00000000">
      <w:pPr>
        <w:pStyle w:val="Heading3"/>
        <w:rPr>
          <w:lang w:val="fr-CA"/>
        </w:rPr>
      </w:pPr>
      <w:bookmarkStart w:id="306" w:name="_z1tdyzmouf0y" w:colFirst="0" w:colLast="0"/>
      <w:bookmarkEnd w:id="306"/>
      <w:r w:rsidRPr="0012433E">
        <w:rPr>
          <w:szCs w:val="23"/>
          <w:lang w:val="fr-CA"/>
        </w:rPr>
        <w:t>7.4.1 Consigne</w:t>
      </w:r>
    </w:p>
    <w:p w14:paraId="071F5D25" w14:textId="77777777" w:rsidR="00DD12A9" w:rsidRPr="0012433E" w:rsidRDefault="00000000">
      <w:pPr>
        <w:rPr>
          <w:lang w:val="fr-CA"/>
        </w:rPr>
      </w:pPr>
      <w:r w:rsidRPr="0012433E">
        <w:rPr>
          <w:szCs w:val="21"/>
          <w:lang w:val="fr-CA"/>
        </w:rPr>
        <w:t xml:space="preserve">Choisis une </w:t>
      </w:r>
      <w:r w:rsidRPr="0012433E">
        <w:rPr>
          <w:b/>
          <w:bCs/>
          <w:szCs w:val="21"/>
          <w:lang w:val="fr-CA"/>
        </w:rPr>
        <w:t>première solution rapide</w:t>
      </w:r>
      <w:r w:rsidRPr="0012433E">
        <w:rPr>
          <w:szCs w:val="21"/>
          <w:lang w:val="fr-CA"/>
        </w:rPr>
        <w:t xml:space="preserve"> liée à l’angle du </w:t>
      </w:r>
      <w:r w:rsidRPr="0012433E">
        <w:rPr>
          <w:b/>
          <w:bCs/>
          <w:szCs w:val="21"/>
          <w:lang w:val="fr-CA"/>
        </w:rPr>
        <w:t>Grand Dossier COVID</w:t>
      </w:r>
      <w:r w:rsidRPr="0012433E">
        <w:rPr>
          <w:szCs w:val="21"/>
          <w:lang w:val="fr-CA"/>
        </w:rPr>
        <w:t xml:space="preserve"> que tu étudies. Cette solution doit être formulée en une phrase courte.</w:t>
      </w:r>
    </w:p>
    <w:p w14:paraId="5944FD5A" w14:textId="77777777" w:rsidR="00DD12A9" w:rsidRPr="0012433E" w:rsidRDefault="00000000">
      <w:pPr>
        <w:spacing w:after="0"/>
        <w:rPr>
          <w:lang w:val="fr-CA"/>
        </w:rPr>
      </w:pPr>
      <w:r w:rsidRPr="0012433E">
        <w:rPr>
          <w:szCs w:val="21"/>
          <w:lang w:val="fr-CA"/>
        </w:rPr>
        <w:t>Exemples :</w:t>
      </w:r>
    </w:p>
    <w:p w14:paraId="46B84647" w14:textId="77777777" w:rsidR="00DD12A9" w:rsidRDefault="00000000">
      <w:pPr>
        <w:numPr>
          <w:ilvl w:val="0"/>
          <w:numId w:val="32"/>
        </w:numPr>
        <w:spacing w:after="0" w:line="240" w:lineRule="auto"/>
        <w:rPr>
          <w:rFonts w:ascii="Arial" w:eastAsia="Arial" w:hAnsi="Arial" w:cs="Arial"/>
          <w:sz w:val="22"/>
          <w:szCs w:val="22"/>
        </w:rPr>
      </w:pPr>
      <w:r>
        <w:rPr>
          <w:szCs w:val="21"/>
        </w:rPr>
        <w:t>Il fallait tout fermer.</w:t>
      </w:r>
    </w:p>
    <w:p w14:paraId="266CF0CE" w14:textId="77777777" w:rsidR="00DD12A9" w:rsidRDefault="00000000">
      <w:pPr>
        <w:numPr>
          <w:ilvl w:val="0"/>
          <w:numId w:val="32"/>
        </w:numPr>
        <w:spacing w:after="0" w:line="240" w:lineRule="auto"/>
        <w:rPr>
          <w:rFonts w:ascii="Arial" w:eastAsia="Arial" w:hAnsi="Arial" w:cs="Arial"/>
          <w:sz w:val="22"/>
          <w:szCs w:val="22"/>
        </w:rPr>
      </w:pPr>
      <w:r>
        <w:rPr>
          <w:szCs w:val="21"/>
        </w:rPr>
        <w:t>Il fallait tout rouvrir.</w:t>
      </w:r>
    </w:p>
    <w:p w14:paraId="3C5ECE9A" w14:textId="77777777" w:rsidR="00DD12A9" w:rsidRPr="0012433E" w:rsidRDefault="00000000">
      <w:pPr>
        <w:numPr>
          <w:ilvl w:val="0"/>
          <w:numId w:val="32"/>
        </w:numPr>
        <w:spacing w:after="0" w:line="240" w:lineRule="auto"/>
        <w:rPr>
          <w:rFonts w:ascii="Arial" w:eastAsia="Arial" w:hAnsi="Arial" w:cs="Arial"/>
          <w:sz w:val="22"/>
          <w:szCs w:val="22"/>
          <w:lang w:val="fr-CA"/>
        </w:rPr>
      </w:pPr>
      <w:r w:rsidRPr="0012433E">
        <w:rPr>
          <w:szCs w:val="21"/>
          <w:lang w:val="fr-CA"/>
        </w:rPr>
        <w:t>Il fallait centraliser toute la communication.</w:t>
      </w:r>
    </w:p>
    <w:p w14:paraId="1C28B387" w14:textId="77777777" w:rsidR="00DD12A9" w:rsidRPr="0012433E" w:rsidRDefault="00000000">
      <w:pPr>
        <w:numPr>
          <w:ilvl w:val="0"/>
          <w:numId w:val="32"/>
        </w:numPr>
        <w:spacing w:after="0" w:line="240" w:lineRule="auto"/>
        <w:rPr>
          <w:rFonts w:ascii="Arial" w:eastAsia="Arial" w:hAnsi="Arial" w:cs="Arial"/>
          <w:sz w:val="22"/>
          <w:szCs w:val="22"/>
          <w:lang w:val="fr-CA"/>
        </w:rPr>
      </w:pPr>
      <w:r w:rsidRPr="0012433E">
        <w:rPr>
          <w:szCs w:val="21"/>
          <w:lang w:val="fr-CA"/>
        </w:rPr>
        <w:t>Il fallait laisser chaque individu décider.</w:t>
      </w:r>
    </w:p>
    <w:p w14:paraId="607C03C1" w14:textId="77777777" w:rsidR="00DD12A9" w:rsidRPr="0012433E" w:rsidRDefault="00000000">
      <w:pPr>
        <w:numPr>
          <w:ilvl w:val="0"/>
          <w:numId w:val="32"/>
        </w:numPr>
        <w:spacing w:after="0" w:line="240" w:lineRule="auto"/>
        <w:rPr>
          <w:rFonts w:ascii="Arial" w:eastAsia="Arial" w:hAnsi="Arial" w:cs="Arial"/>
          <w:sz w:val="22"/>
          <w:szCs w:val="22"/>
          <w:lang w:val="fr-CA"/>
        </w:rPr>
      </w:pPr>
      <w:r w:rsidRPr="0012433E">
        <w:rPr>
          <w:szCs w:val="21"/>
          <w:lang w:val="fr-CA"/>
        </w:rPr>
        <w:t>Il fallait suivre uniquement les experts officiels.</w:t>
      </w:r>
    </w:p>
    <w:p w14:paraId="10A8E86B" w14:textId="77777777" w:rsidR="00DD12A9" w:rsidRPr="0012433E" w:rsidRDefault="00000000">
      <w:pPr>
        <w:numPr>
          <w:ilvl w:val="0"/>
          <w:numId w:val="32"/>
        </w:numPr>
        <w:spacing w:after="80" w:line="240" w:lineRule="auto"/>
        <w:rPr>
          <w:rFonts w:ascii="Arial" w:eastAsia="Arial" w:hAnsi="Arial" w:cs="Arial"/>
          <w:sz w:val="22"/>
          <w:szCs w:val="22"/>
          <w:lang w:val="fr-CA"/>
        </w:rPr>
      </w:pPr>
      <w:r w:rsidRPr="0012433E">
        <w:rPr>
          <w:szCs w:val="21"/>
          <w:lang w:val="fr-CA"/>
        </w:rPr>
        <w:t>Il fallait faire taire les critiques.</w:t>
      </w:r>
    </w:p>
    <w:p w14:paraId="3AE91A87" w14:textId="77777777" w:rsidR="00DD12A9" w:rsidRPr="0012433E" w:rsidRDefault="00000000">
      <w:pPr>
        <w:rPr>
          <w:lang w:val="fr-CA"/>
        </w:rPr>
      </w:pPr>
      <w:r w:rsidRPr="0012433E">
        <w:rPr>
          <w:szCs w:val="21"/>
          <w:lang w:val="fr-CA"/>
        </w:rPr>
        <w:t>Puis transforme cette solution en objet d’examen méthodique.</w:t>
      </w:r>
    </w:p>
    <w:p w14:paraId="1BAB75BA" w14:textId="77777777" w:rsidR="00DD12A9" w:rsidRDefault="00000000">
      <w:pPr>
        <w:pStyle w:val="Heading3"/>
      </w:pPr>
      <w:bookmarkStart w:id="307" w:name="_6a34u5ohuf1b" w:colFirst="0" w:colLast="0"/>
      <w:bookmarkEnd w:id="307"/>
      <w:r>
        <w:rPr>
          <w:szCs w:val="23"/>
        </w:rPr>
        <w:t>7.4.2 Tableau à remplir</w:t>
      </w:r>
    </w:p>
    <w:tbl>
      <w:tblPr>
        <w:tblStyle w:val="af5"/>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234"/>
        <w:gridCol w:w="1625"/>
        <w:gridCol w:w="1376"/>
        <w:gridCol w:w="1398"/>
        <w:gridCol w:w="1420"/>
      </w:tblGrid>
      <w:tr w:rsidR="00DD12A9" w14:paraId="4F04F0F2"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1BD01B64" w14:textId="77777777" w:rsidR="00DD12A9" w:rsidRDefault="00000000">
            <w:pPr>
              <w:spacing w:after="40" w:line="240" w:lineRule="auto"/>
              <w:rPr>
                <w:b/>
                <w:bCs/>
              </w:rPr>
            </w:pPr>
            <w:r>
              <w:rPr>
                <w:b/>
                <w:bCs/>
                <w:color w:val="FFFFFF"/>
                <w:sz w:val="19"/>
              </w:rPr>
              <w:t>Première solution</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19B7955C" w14:textId="77777777" w:rsidR="00DD12A9" w:rsidRDefault="00000000">
            <w:pPr>
              <w:spacing w:after="40" w:line="240" w:lineRule="auto"/>
              <w:rPr>
                <w:b/>
                <w:bCs/>
              </w:rPr>
            </w:pPr>
            <w:r>
              <w:rPr>
                <w:b/>
                <w:bCs/>
                <w:color w:val="FFFFFF"/>
                <w:sz w:val="19"/>
              </w:rPr>
              <w:t>Pourquoi elle semble évidente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32E9AF95" w14:textId="77777777" w:rsidR="00DD12A9" w:rsidRPr="0012433E" w:rsidRDefault="00000000">
            <w:pPr>
              <w:spacing w:after="40" w:line="240" w:lineRule="auto"/>
              <w:rPr>
                <w:b/>
                <w:bCs/>
                <w:lang w:val="fr-CA"/>
              </w:rPr>
            </w:pPr>
            <w:r w:rsidRPr="0012433E">
              <w:rPr>
                <w:b/>
                <w:bCs/>
                <w:color w:val="FFFFFF"/>
                <w:sz w:val="19"/>
                <w:lang w:val="fr-CA"/>
              </w:rPr>
              <w:t>Ce qu’elle risque de cacher</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4A01B3B5" w14:textId="77777777" w:rsidR="00DD12A9" w:rsidRDefault="00000000">
            <w:pPr>
              <w:spacing w:after="40" w:line="240" w:lineRule="auto"/>
              <w:rPr>
                <w:b/>
                <w:bCs/>
              </w:rPr>
            </w:pPr>
            <w:r>
              <w:rPr>
                <w:b/>
                <w:bCs/>
                <w:color w:val="FFFFFF"/>
                <w:sz w:val="19"/>
              </w:rPr>
              <w:t>Personnes à consulter</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3E57F2A8" w14:textId="77777777" w:rsidR="00DD12A9" w:rsidRDefault="00000000">
            <w:pPr>
              <w:spacing w:after="40" w:line="240" w:lineRule="auto"/>
              <w:rPr>
                <w:b/>
                <w:bCs/>
              </w:rPr>
            </w:pPr>
            <w:r>
              <w:rPr>
                <w:b/>
                <w:bCs/>
                <w:color w:val="FFFFFF"/>
                <w:sz w:val="19"/>
              </w:rPr>
              <w:t>Autres options possibles</w:t>
            </w:r>
          </w:p>
        </w:tc>
      </w:tr>
      <w:tr w:rsidR="00DD12A9" w14:paraId="39F37E2E"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B9C4C8F"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631B8DC"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C8D7829"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A478521"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4CAFA5C" w14:textId="77777777" w:rsidR="00DD12A9" w:rsidRDefault="00DD12A9">
            <w:pPr>
              <w:spacing w:after="40" w:line="240" w:lineRule="auto"/>
            </w:pPr>
          </w:p>
        </w:tc>
      </w:tr>
    </w:tbl>
    <w:p w14:paraId="4D3C6D9F" w14:textId="77777777" w:rsidR="00DD12A9" w:rsidRDefault="00000000">
      <w:pPr>
        <w:pStyle w:val="Heading3"/>
      </w:pPr>
      <w:bookmarkStart w:id="308" w:name="_9xkdsbdxprfu" w:colFirst="0" w:colLast="0"/>
      <w:bookmarkEnd w:id="308"/>
      <w:r>
        <w:rPr>
          <w:szCs w:val="23"/>
        </w:rPr>
        <w:t>7.4.3 Questions de travail</w:t>
      </w:r>
    </w:p>
    <w:p w14:paraId="22464E78" w14:textId="77777777" w:rsidR="00DD12A9" w:rsidRPr="0012433E" w:rsidRDefault="00000000">
      <w:pPr>
        <w:spacing w:after="0"/>
        <w:rPr>
          <w:lang w:val="fr-CA"/>
        </w:rPr>
      </w:pPr>
      <w:r w:rsidRPr="0012433E">
        <w:rPr>
          <w:szCs w:val="21"/>
          <w:lang w:val="fr-CA"/>
        </w:rPr>
        <w:t>Pour compléter le tableau, réponds aux questions suivantes :</w:t>
      </w:r>
    </w:p>
    <w:p w14:paraId="7E3D2609" w14:textId="77777777" w:rsidR="00DD12A9" w:rsidRPr="0012433E" w:rsidRDefault="00000000">
      <w:pPr>
        <w:numPr>
          <w:ilvl w:val="0"/>
          <w:numId w:val="32"/>
        </w:numPr>
        <w:spacing w:after="0" w:line="240" w:lineRule="auto"/>
        <w:rPr>
          <w:rFonts w:ascii="Arial" w:eastAsia="Arial" w:hAnsi="Arial" w:cs="Arial"/>
          <w:sz w:val="22"/>
          <w:szCs w:val="22"/>
          <w:lang w:val="fr-CA"/>
        </w:rPr>
      </w:pPr>
      <w:r w:rsidRPr="0012433E">
        <w:rPr>
          <w:szCs w:val="21"/>
          <w:lang w:val="fr-CA"/>
        </w:rPr>
        <w:t>Quel type d’urgence est en jeu ?</w:t>
      </w:r>
    </w:p>
    <w:p w14:paraId="0AE91C50" w14:textId="77777777" w:rsidR="00DD12A9" w:rsidRPr="0012433E" w:rsidRDefault="00000000">
      <w:pPr>
        <w:numPr>
          <w:ilvl w:val="0"/>
          <w:numId w:val="32"/>
        </w:numPr>
        <w:spacing w:after="0" w:line="240" w:lineRule="auto"/>
        <w:rPr>
          <w:rFonts w:ascii="Arial" w:eastAsia="Arial" w:hAnsi="Arial" w:cs="Arial"/>
          <w:sz w:val="22"/>
          <w:szCs w:val="22"/>
          <w:lang w:val="fr-CA"/>
        </w:rPr>
      </w:pPr>
      <w:r w:rsidRPr="0012433E">
        <w:rPr>
          <w:szCs w:val="21"/>
          <w:lang w:val="fr-CA"/>
        </w:rPr>
        <w:t>Cette solution protège quoi en premier ?</w:t>
      </w:r>
    </w:p>
    <w:p w14:paraId="2BEFD20D" w14:textId="77777777" w:rsidR="00DD12A9" w:rsidRPr="0012433E" w:rsidRDefault="00000000">
      <w:pPr>
        <w:numPr>
          <w:ilvl w:val="0"/>
          <w:numId w:val="32"/>
        </w:numPr>
        <w:spacing w:after="0" w:line="240" w:lineRule="auto"/>
        <w:rPr>
          <w:rFonts w:ascii="Arial" w:eastAsia="Arial" w:hAnsi="Arial" w:cs="Arial"/>
          <w:sz w:val="22"/>
          <w:szCs w:val="22"/>
          <w:lang w:val="fr-CA"/>
        </w:rPr>
      </w:pPr>
      <w:r w:rsidRPr="0012433E">
        <w:rPr>
          <w:szCs w:val="21"/>
          <w:lang w:val="fr-CA"/>
        </w:rPr>
        <w:t>Quels groupes risquent de subir différemment ses effets ?</w:t>
      </w:r>
    </w:p>
    <w:p w14:paraId="2A59FDE9" w14:textId="77777777" w:rsidR="00DD12A9" w:rsidRDefault="00000000">
      <w:pPr>
        <w:numPr>
          <w:ilvl w:val="0"/>
          <w:numId w:val="32"/>
        </w:numPr>
        <w:spacing w:after="0" w:line="240" w:lineRule="auto"/>
        <w:rPr>
          <w:rFonts w:ascii="Arial" w:eastAsia="Arial" w:hAnsi="Arial" w:cs="Arial"/>
          <w:sz w:val="22"/>
          <w:szCs w:val="22"/>
        </w:rPr>
      </w:pPr>
      <w:r>
        <w:rPr>
          <w:szCs w:val="21"/>
        </w:rPr>
        <w:t>Quelle donnée manque encore ?</w:t>
      </w:r>
    </w:p>
    <w:p w14:paraId="596EAE88" w14:textId="77777777" w:rsidR="00DD12A9" w:rsidRDefault="00000000">
      <w:pPr>
        <w:numPr>
          <w:ilvl w:val="0"/>
          <w:numId w:val="32"/>
        </w:numPr>
        <w:spacing w:after="0" w:line="240" w:lineRule="auto"/>
        <w:rPr>
          <w:rFonts w:ascii="Arial" w:eastAsia="Arial" w:hAnsi="Arial" w:cs="Arial"/>
          <w:sz w:val="22"/>
          <w:szCs w:val="22"/>
        </w:rPr>
      </w:pPr>
      <w:r>
        <w:rPr>
          <w:szCs w:val="21"/>
        </w:rPr>
        <w:t>Quelle voix manque encore ?</w:t>
      </w:r>
    </w:p>
    <w:p w14:paraId="062A7DE9" w14:textId="77777777" w:rsidR="00DD12A9" w:rsidRPr="0012433E" w:rsidRDefault="00000000">
      <w:pPr>
        <w:numPr>
          <w:ilvl w:val="0"/>
          <w:numId w:val="32"/>
        </w:numPr>
        <w:spacing w:after="0" w:line="240" w:lineRule="auto"/>
        <w:rPr>
          <w:rFonts w:ascii="Arial" w:eastAsia="Arial" w:hAnsi="Arial" w:cs="Arial"/>
          <w:sz w:val="22"/>
          <w:szCs w:val="22"/>
          <w:lang w:val="fr-CA"/>
        </w:rPr>
      </w:pPr>
      <w:r w:rsidRPr="0012433E">
        <w:rPr>
          <w:szCs w:val="21"/>
          <w:lang w:val="fr-CA"/>
        </w:rPr>
        <w:t>Quelle option de report ou de non-action temporaire devrait être comparée ?</w:t>
      </w:r>
    </w:p>
    <w:p w14:paraId="272D19B4" w14:textId="77777777" w:rsidR="00DD12A9" w:rsidRPr="0012433E" w:rsidRDefault="00000000">
      <w:pPr>
        <w:numPr>
          <w:ilvl w:val="0"/>
          <w:numId w:val="32"/>
        </w:numPr>
        <w:spacing w:after="0" w:line="240" w:lineRule="auto"/>
        <w:rPr>
          <w:rFonts w:ascii="Arial" w:eastAsia="Arial" w:hAnsi="Arial" w:cs="Arial"/>
          <w:sz w:val="22"/>
          <w:szCs w:val="22"/>
          <w:lang w:val="fr-CA"/>
        </w:rPr>
      </w:pPr>
      <w:r w:rsidRPr="0012433E">
        <w:rPr>
          <w:szCs w:val="21"/>
          <w:lang w:val="fr-CA"/>
        </w:rPr>
        <w:t>Quelle action provisoire pourrait être posée sans transformer trop vite l’hypothèse en décision finale ?</w:t>
      </w:r>
    </w:p>
    <w:p w14:paraId="461C2D50" w14:textId="77777777" w:rsidR="0012433E" w:rsidRDefault="0012433E">
      <w:pPr>
        <w:spacing w:after="0" w:line="276" w:lineRule="auto"/>
        <w:rPr>
          <w:b/>
          <w:bCs/>
          <w:sz w:val="23"/>
          <w:szCs w:val="23"/>
          <w:lang w:val="fr-CA"/>
        </w:rPr>
      </w:pPr>
      <w:bookmarkStart w:id="309" w:name="_emfpujyqc8o3" w:colFirst="0" w:colLast="0"/>
      <w:bookmarkEnd w:id="309"/>
      <w:r>
        <w:rPr>
          <w:szCs w:val="23"/>
          <w:lang w:val="fr-CA"/>
        </w:rPr>
        <w:br w:type="page"/>
      </w:r>
    </w:p>
    <w:p w14:paraId="083FE1DD" w14:textId="6430FB0E" w:rsidR="00DD12A9" w:rsidRPr="0012433E" w:rsidRDefault="00000000">
      <w:pPr>
        <w:pStyle w:val="Heading3"/>
        <w:rPr>
          <w:lang w:val="fr-CA"/>
        </w:rPr>
      </w:pPr>
      <w:r w:rsidRPr="0012433E">
        <w:rPr>
          <w:szCs w:val="23"/>
          <w:lang w:val="fr-CA"/>
        </w:rPr>
        <w:lastRenderedPageBreak/>
        <w:t>7.4.4 Variante en équipe</w:t>
      </w:r>
    </w:p>
    <w:p w14:paraId="15C89C1A" w14:textId="77777777" w:rsidR="00DD12A9" w:rsidRPr="0012433E" w:rsidRDefault="00000000">
      <w:pPr>
        <w:spacing w:after="0"/>
        <w:rPr>
          <w:lang w:val="fr-CA"/>
        </w:rPr>
      </w:pPr>
      <w:r w:rsidRPr="0012433E">
        <w:rPr>
          <w:szCs w:val="21"/>
          <w:lang w:val="fr-CA"/>
        </w:rPr>
        <w:t>En petits groupes :</w:t>
      </w:r>
    </w:p>
    <w:p w14:paraId="4C19497E" w14:textId="77777777" w:rsidR="00DD12A9" w:rsidRPr="0012433E" w:rsidRDefault="00000000">
      <w:pPr>
        <w:numPr>
          <w:ilvl w:val="0"/>
          <w:numId w:val="50"/>
        </w:numPr>
        <w:spacing w:after="0" w:line="240" w:lineRule="auto"/>
        <w:rPr>
          <w:szCs w:val="21"/>
          <w:lang w:val="fr-CA"/>
        </w:rPr>
      </w:pPr>
      <w:r w:rsidRPr="0012433E">
        <w:rPr>
          <w:szCs w:val="21"/>
          <w:lang w:val="fr-CA"/>
        </w:rPr>
        <w:t>chaque personne propose une solution rapide ;</w:t>
      </w:r>
    </w:p>
    <w:p w14:paraId="01253B86" w14:textId="77777777" w:rsidR="00DD12A9" w:rsidRPr="0012433E" w:rsidRDefault="00000000">
      <w:pPr>
        <w:numPr>
          <w:ilvl w:val="0"/>
          <w:numId w:val="50"/>
        </w:numPr>
        <w:spacing w:after="0" w:line="240" w:lineRule="auto"/>
        <w:rPr>
          <w:szCs w:val="21"/>
          <w:lang w:val="fr-CA"/>
        </w:rPr>
      </w:pPr>
      <w:r w:rsidRPr="0012433E">
        <w:rPr>
          <w:szCs w:val="21"/>
          <w:lang w:val="fr-CA"/>
        </w:rPr>
        <w:t>le groupe identifie les ressemblances entre les solutions ;</w:t>
      </w:r>
    </w:p>
    <w:p w14:paraId="0C692181" w14:textId="77777777" w:rsidR="00DD12A9" w:rsidRPr="0012433E" w:rsidRDefault="00000000">
      <w:pPr>
        <w:numPr>
          <w:ilvl w:val="0"/>
          <w:numId w:val="50"/>
        </w:numPr>
        <w:spacing w:after="0" w:line="240" w:lineRule="auto"/>
        <w:rPr>
          <w:szCs w:val="21"/>
          <w:lang w:val="fr-CA"/>
        </w:rPr>
      </w:pPr>
      <w:r w:rsidRPr="0012433E">
        <w:rPr>
          <w:szCs w:val="21"/>
          <w:lang w:val="fr-CA"/>
        </w:rPr>
        <w:t>le groupe nomme les angles morts ;</w:t>
      </w:r>
    </w:p>
    <w:p w14:paraId="38371095" w14:textId="77777777" w:rsidR="00DD12A9" w:rsidRPr="0012433E" w:rsidRDefault="00000000">
      <w:pPr>
        <w:numPr>
          <w:ilvl w:val="0"/>
          <w:numId w:val="50"/>
        </w:numPr>
        <w:spacing w:after="0" w:line="240" w:lineRule="auto"/>
        <w:rPr>
          <w:szCs w:val="21"/>
          <w:lang w:val="fr-CA"/>
        </w:rPr>
      </w:pPr>
      <w:r w:rsidRPr="0012433E">
        <w:rPr>
          <w:szCs w:val="21"/>
          <w:lang w:val="fr-CA"/>
        </w:rPr>
        <w:t>le groupe produit au moins trois options alternatives ;</w:t>
      </w:r>
    </w:p>
    <w:p w14:paraId="3383E462" w14:textId="77777777" w:rsidR="00DD12A9" w:rsidRPr="0012433E" w:rsidRDefault="00000000">
      <w:pPr>
        <w:numPr>
          <w:ilvl w:val="0"/>
          <w:numId w:val="50"/>
        </w:numPr>
        <w:spacing w:after="0" w:line="240" w:lineRule="auto"/>
        <w:rPr>
          <w:szCs w:val="21"/>
          <w:lang w:val="fr-CA"/>
        </w:rPr>
      </w:pPr>
      <w:r w:rsidRPr="0012433E">
        <w:rPr>
          <w:szCs w:val="21"/>
          <w:lang w:val="fr-CA"/>
        </w:rPr>
        <w:t>le groupe identifie une option à reporter ou à ne pas faire maintenant.</w:t>
      </w:r>
    </w:p>
    <w:p w14:paraId="65DD40E4" w14:textId="77777777" w:rsidR="00DD12A9" w:rsidRPr="0012433E" w:rsidRDefault="00000000">
      <w:pPr>
        <w:pStyle w:val="Heading3"/>
        <w:rPr>
          <w:lang w:val="fr-CA"/>
        </w:rPr>
      </w:pPr>
      <w:bookmarkStart w:id="310" w:name="_dy9lzt7j014i" w:colFirst="0" w:colLast="0"/>
      <w:bookmarkEnd w:id="310"/>
      <w:r w:rsidRPr="0012433E">
        <w:rPr>
          <w:szCs w:val="23"/>
          <w:lang w:val="fr-CA"/>
        </w:rPr>
        <w:t>7.4.5 Production attendue</w:t>
      </w:r>
    </w:p>
    <w:p w14:paraId="740F5AFE" w14:textId="77777777" w:rsidR="00DD12A9" w:rsidRPr="0012433E" w:rsidRDefault="00000000">
      <w:pPr>
        <w:spacing w:after="0"/>
        <w:rPr>
          <w:lang w:val="fr-CA"/>
        </w:rPr>
      </w:pPr>
      <w:r w:rsidRPr="0012433E">
        <w:rPr>
          <w:szCs w:val="21"/>
          <w:lang w:val="fr-CA"/>
        </w:rPr>
        <w:t>À la fin du chapitre, l’étudiant remet :</w:t>
      </w:r>
    </w:p>
    <w:p w14:paraId="0C22BF42" w14:textId="77777777" w:rsidR="00DD12A9" w:rsidRDefault="00000000">
      <w:pPr>
        <w:numPr>
          <w:ilvl w:val="0"/>
          <w:numId w:val="42"/>
        </w:numPr>
        <w:spacing w:after="0" w:line="240" w:lineRule="auto"/>
        <w:rPr>
          <w:rFonts w:ascii="Arial" w:eastAsia="Arial" w:hAnsi="Arial" w:cs="Arial"/>
          <w:sz w:val="22"/>
          <w:szCs w:val="22"/>
        </w:rPr>
      </w:pPr>
      <w:r>
        <w:rPr>
          <w:szCs w:val="21"/>
        </w:rPr>
        <w:t>une première solution nommée ;</w:t>
      </w:r>
    </w:p>
    <w:p w14:paraId="2C0FF98E" w14:textId="77777777" w:rsidR="00DD12A9" w:rsidRPr="0012433E" w:rsidRDefault="00000000">
      <w:pPr>
        <w:numPr>
          <w:ilvl w:val="0"/>
          <w:numId w:val="42"/>
        </w:numPr>
        <w:spacing w:after="0" w:line="240" w:lineRule="auto"/>
        <w:rPr>
          <w:rFonts w:ascii="Arial" w:eastAsia="Arial" w:hAnsi="Arial" w:cs="Arial"/>
          <w:sz w:val="22"/>
          <w:szCs w:val="22"/>
          <w:lang w:val="fr-CA"/>
        </w:rPr>
      </w:pPr>
      <w:r w:rsidRPr="0012433E">
        <w:rPr>
          <w:szCs w:val="21"/>
          <w:lang w:val="fr-CA"/>
        </w:rPr>
        <w:t>une analyse de ce qui rend cette solution attirante ;</w:t>
      </w:r>
    </w:p>
    <w:p w14:paraId="7BE5875C" w14:textId="77777777" w:rsidR="00DD12A9" w:rsidRPr="0012433E" w:rsidRDefault="00000000">
      <w:pPr>
        <w:numPr>
          <w:ilvl w:val="0"/>
          <w:numId w:val="42"/>
        </w:numPr>
        <w:spacing w:after="0" w:line="240" w:lineRule="auto"/>
        <w:rPr>
          <w:rFonts w:ascii="Arial" w:eastAsia="Arial" w:hAnsi="Arial" w:cs="Arial"/>
          <w:sz w:val="22"/>
          <w:szCs w:val="22"/>
          <w:lang w:val="fr-CA"/>
        </w:rPr>
      </w:pPr>
      <w:r w:rsidRPr="0012433E">
        <w:rPr>
          <w:szCs w:val="21"/>
          <w:lang w:val="fr-CA"/>
        </w:rPr>
        <w:t>au moins trois risques ou angles morts ;</w:t>
      </w:r>
    </w:p>
    <w:p w14:paraId="2F86DF44" w14:textId="77777777" w:rsidR="00DD12A9" w:rsidRPr="0012433E" w:rsidRDefault="00000000">
      <w:pPr>
        <w:numPr>
          <w:ilvl w:val="0"/>
          <w:numId w:val="42"/>
        </w:numPr>
        <w:spacing w:after="0" w:line="240" w:lineRule="auto"/>
        <w:rPr>
          <w:rFonts w:ascii="Arial" w:eastAsia="Arial" w:hAnsi="Arial" w:cs="Arial"/>
          <w:sz w:val="22"/>
          <w:szCs w:val="22"/>
          <w:lang w:val="fr-CA"/>
        </w:rPr>
      </w:pPr>
      <w:r w:rsidRPr="0012433E">
        <w:rPr>
          <w:szCs w:val="21"/>
          <w:lang w:val="fr-CA"/>
        </w:rPr>
        <w:t>une liste des personnes ou groupes à consulter ;</w:t>
      </w:r>
    </w:p>
    <w:p w14:paraId="642FFD81" w14:textId="77777777" w:rsidR="00DD12A9" w:rsidRPr="0012433E" w:rsidRDefault="00000000">
      <w:pPr>
        <w:numPr>
          <w:ilvl w:val="0"/>
          <w:numId w:val="42"/>
        </w:numPr>
        <w:spacing w:after="0" w:line="240" w:lineRule="auto"/>
        <w:rPr>
          <w:rFonts w:ascii="Arial" w:eastAsia="Arial" w:hAnsi="Arial" w:cs="Arial"/>
          <w:sz w:val="22"/>
          <w:szCs w:val="22"/>
          <w:lang w:val="fr-CA"/>
        </w:rPr>
      </w:pPr>
      <w:r w:rsidRPr="0012433E">
        <w:rPr>
          <w:szCs w:val="21"/>
          <w:lang w:val="fr-CA"/>
        </w:rPr>
        <w:t>au moins deux options alternatives ;</w:t>
      </w:r>
    </w:p>
    <w:p w14:paraId="201D3AD9" w14:textId="77777777" w:rsidR="00DD12A9" w:rsidRPr="0012433E" w:rsidRDefault="00000000">
      <w:pPr>
        <w:numPr>
          <w:ilvl w:val="0"/>
          <w:numId w:val="42"/>
        </w:numPr>
        <w:spacing w:after="0" w:line="240" w:lineRule="auto"/>
        <w:rPr>
          <w:rFonts w:ascii="Arial" w:eastAsia="Arial" w:hAnsi="Arial" w:cs="Arial"/>
          <w:sz w:val="22"/>
          <w:szCs w:val="22"/>
          <w:lang w:val="fr-CA"/>
        </w:rPr>
      </w:pPr>
      <w:r w:rsidRPr="0012433E">
        <w:rPr>
          <w:szCs w:val="21"/>
          <w:lang w:val="fr-CA"/>
        </w:rPr>
        <w:t>une option de report ou de non-action temporaire.</w:t>
      </w:r>
      <w:r w:rsidRPr="0012433E">
        <w:rPr>
          <w:lang w:val="fr-CA"/>
        </w:rPr>
        <w:br w:type="page"/>
      </w:r>
    </w:p>
    <w:p w14:paraId="1C674969" w14:textId="77777777" w:rsidR="00DD12A9" w:rsidRPr="0012433E" w:rsidRDefault="00000000">
      <w:pPr>
        <w:pStyle w:val="Heading2"/>
        <w:rPr>
          <w:lang w:val="fr-CA"/>
        </w:rPr>
      </w:pPr>
      <w:bookmarkStart w:id="311" w:name="_bdq5urx82hc9" w:colFirst="0" w:colLast="0"/>
      <w:bookmarkStart w:id="312" w:name="_Toc230001015"/>
      <w:bookmarkEnd w:id="311"/>
      <w:r w:rsidRPr="0012433E">
        <w:rPr>
          <w:szCs w:val="26"/>
          <w:lang w:val="fr-CA"/>
        </w:rPr>
        <w:lastRenderedPageBreak/>
        <w:t>7.5 Retenir — Ce que ralentir permet</w:t>
      </w:r>
      <w:bookmarkEnd w:id="312"/>
    </w:p>
    <w:p w14:paraId="41780BEC" w14:textId="77777777" w:rsidR="00DD12A9" w:rsidRPr="0012433E" w:rsidRDefault="00000000">
      <w:pPr>
        <w:pStyle w:val="Heading3"/>
        <w:rPr>
          <w:lang w:val="fr-CA"/>
        </w:rPr>
      </w:pPr>
      <w:bookmarkStart w:id="313" w:name="_ahce0yyrlgjs" w:colFirst="0" w:colLast="0"/>
      <w:bookmarkEnd w:id="313"/>
      <w:r w:rsidRPr="0012433E">
        <w:rPr>
          <w:szCs w:val="23"/>
          <w:lang w:val="fr-CA"/>
        </w:rPr>
        <w:t>7.5.1 Points clés</w:t>
      </w:r>
    </w:p>
    <w:p w14:paraId="356E4137" w14:textId="77777777" w:rsidR="00DD12A9" w:rsidRPr="0012433E" w:rsidRDefault="00000000">
      <w:pPr>
        <w:numPr>
          <w:ilvl w:val="0"/>
          <w:numId w:val="42"/>
        </w:numPr>
        <w:spacing w:after="0" w:line="240" w:lineRule="auto"/>
        <w:rPr>
          <w:rFonts w:ascii="Arial" w:eastAsia="Arial" w:hAnsi="Arial" w:cs="Arial"/>
          <w:sz w:val="22"/>
          <w:szCs w:val="22"/>
          <w:lang w:val="fr-CA"/>
        </w:rPr>
      </w:pPr>
      <w:r w:rsidRPr="0012433E">
        <w:rPr>
          <w:szCs w:val="21"/>
          <w:lang w:val="fr-CA"/>
        </w:rPr>
        <w:t>La première solution n’est pas automatiquement mauvaise.</w:t>
      </w:r>
    </w:p>
    <w:p w14:paraId="61C8A4B5" w14:textId="77777777" w:rsidR="00DD12A9" w:rsidRPr="0012433E" w:rsidRDefault="00000000">
      <w:pPr>
        <w:numPr>
          <w:ilvl w:val="0"/>
          <w:numId w:val="42"/>
        </w:numPr>
        <w:spacing w:after="0" w:line="240" w:lineRule="auto"/>
        <w:rPr>
          <w:rFonts w:ascii="Arial" w:eastAsia="Arial" w:hAnsi="Arial" w:cs="Arial"/>
          <w:sz w:val="22"/>
          <w:szCs w:val="22"/>
          <w:lang w:val="fr-CA"/>
        </w:rPr>
      </w:pPr>
      <w:r w:rsidRPr="0012433E">
        <w:rPr>
          <w:szCs w:val="21"/>
          <w:lang w:val="fr-CA"/>
        </w:rPr>
        <w:t>Mais elle ne doit pas être retenue sans examen.</w:t>
      </w:r>
    </w:p>
    <w:p w14:paraId="6963A9C4" w14:textId="77777777" w:rsidR="00DD12A9" w:rsidRPr="0012433E" w:rsidRDefault="00000000">
      <w:pPr>
        <w:numPr>
          <w:ilvl w:val="0"/>
          <w:numId w:val="42"/>
        </w:numPr>
        <w:spacing w:after="0" w:line="240" w:lineRule="auto"/>
        <w:rPr>
          <w:rFonts w:ascii="Arial" w:eastAsia="Arial" w:hAnsi="Arial" w:cs="Arial"/>
          <w:sz w:val="22"/>
          <w:szCs w:val="22"/>
          <w:lang w:val="fr-CA"/>
        </w:rPr>
      </w:pPr>
      <w:r w:rsidRPr="0012433E">
        <w:rPr>
          <w:szCs w:val="21"/>
          <w:lang w:val="fr-CA"/>
        </w:rPr>
        <w:t>L’urgence peut être réelle, organisationnelle, émotionnelle ou politique.</w:t>
      </w:r>
    </w:p>
    <w:p w14:paraId="2F74A144" w14:textId="77777777" w:rsidR="00DD12A9" w:rsidRPr="0012433E" w:rsidRDefault="00000000">
      <w:pPr>
        <w:numPr>
          <w:ilvl w:val="0"/>
          <w:numId w:val="42"/>
        </w:numPr>
        <w:spacing w:after="0" w:line="240" w:lineRule="auto"/>
        <w:rPr>
          <w:rFonts w:ascii="Arial" w:eastAsia="Arial" w:hAnsi="Arial" w:cs="Arial"/>
          <w:sz w:val="22"/>
          <w:szCs w:val="22"/>
          <w:lang w:val="fr-CA"/>
        </w:rPr>
      </w:pPr>
      <w:r w:rsidRPr="0012433E">
        <w:rPr>
          <w:szCs w:val="21"/>
          <w:lang w:val="fr-CA"/>
        </w:rPr>
        <w:t>Ne pas agir tout de suite peut être responsable.</w:t>
      </w:r>
    </w:p>
    <w:p w14:paraId="285B781C" w14:textId="77777777" w:rsidR="00DD12A9" w:rsidRPr="0012433E" w:rsidRDefault="00000000">
      <w:pPr>
        <w:numPr>
          <w:ilvl w:val="0"/>
          <w:numId w:val="42"/>
        </w:numPr>
        <w:spacing w:after="0" w:line="240" w:lineRule="auto"/>
        <w:rPr>
          <w:rFonts w:ascii="Arial" w:eastAsia="Arial" w:hAnsi="Arial" w:cs="Arial"/>
          <w:sz w:val="22"/>
          <w:szCs w:val="22"/>
          <w:lang w:val="fr-CA"/>
        </w:rPr>
      </w:pPr>
      <w:r w:rsidRPr="0012433E">
        <w:rPr>
          <w:szCs w:val="21"/>
          <w:lang w:val="fr-CA"/>
        </w:rPr>
        <w:t>Une solution doit être située dans les ressources, les risques et les personnes concernées.</w:t>
      </w:r>
    </w:p>
    <w:p w14:paraId="581B8BCF" w14:textId="77777777" w:rsidR="00DD12A9" w:rsidRPr="0012433E" w:rsidRDefault="00000000">
      <w:pPr>
        <w:numPr>
          <w:ilvl w:val="0"/>
          <w:numId w:val="42"/>
        </w:numPr>
        <w:spacing w:after="0" w:line="240" w:lineRule="auto"/>
        <w:rPr>
          <w:rFonts w:ascii="Arial" w:eastAsia="Arial" w:hAnsi="Arial" w:cs="Arial"/>
          <w:sz w:val="22"/>
          <w:szCs w:val="22"/>
          <w:lang w:val="fr-CA"/>
        </w:rPr>
      </w:pPr>
      <w:r w:rsidRPr="0012433E">
        <w:rPr>
          <w:szCs w:val="21"/>
          <w:lang w:val="fr-CA"/>
        </w:rPr>
        <w:t>Une décision légitime doit pouvoir être expliquée et révisée.</w:t>
      </w:r>
    </w:p>
    <w:p w14:paraId="33CF6289" w14:textId="77777777" w:rsidR="00DD12A9" w:rsidRDefault="00000000">
      <w:pPr>
        <w:pStyle w:val="Heading3"/>
      </w:pPr>
      <w:bookmarkStart w:id="314" w:name="_6t3dw16ol7ho" w:colFirst="0" w:colLast="0"/>
      <w:bookmarkEnd w:id="314"/>
      <w:r>
        <w:rPr>
          <w:szCs w:val="23"/>
        </w:rPr>
        <w:t>7.5.2 Erreurs fréquentes</w:t>
      </w:r>
    </w:p>
    <w:p w14:paraId="3603EF8C" w14:textId="77777777" w:rsidR="00DD12A9" w:rsidRPr="0012433E" w:rsidRDefault="00000000">
      <w:pPr>
        <w:numPr>
          <w:ilvl w:val="0"/>
          <w:numId w:val="42"/>
        </w:numPr>
        <w:spacing w:after="0" w:line="240" w:lineRule="auto"/>
        <w:rPr>
          <w:rFonts w:ascii="Arial" w:eastAsia="Arial" w:hAnsi="Arial" w:cs="Arial"/>
          <w:sz w:val="22"/>
          <w:szCs w:val="22"/>
          <w:lang w:val="fr-CA"/>
        </w:rPr>
      </w:pPr>
      <w:r w:rsidRPr="0012433E">
        <w:rPr>
          <w:szCs w:val="21"/>
          <w:lang w:val="fr-CA"/>
        </w:rPr>
        <w:t>Croire qu’une solution évidente est forcément bonne.</w:t>
      </w:r>
    </w:p>
    <w:p w14:paraId="5009962A" w14:textId="77777777" w:rsidR="00DD12A9" w:rsidRPr="0012433E" w:rsidRDefault="00000000">
      <w:pPr>
        <w:numPr>
          <w:ilvl w:val="0"/>
          <w:numId w:val="42"/>
        </w:numPr>
        <w:spacing w:after="0" w:line="240" w:lineRule="auto"/>
        <w:rPr>
          <w:rFonts w:ascii="Arial" w:eastAsia="Arial" w:hAnsi="Arial" w:cs="Arial"/>
          <w:sz w:val="22"/>
          <w:szCs w:val="22"/>
          <w:lang w:val="fr-CA"/>
        </w:rPr>
      </w:pPr>
      <w:r w:rsidRPr="0012433E">
        <w:rPr>
          <w:szCs w:val="21"/>
          <w:lang w:val="fr-CA"/>
        </w:rPr>
        <w:t>Agir vite pour réduire l’inconfort plutôt que le problème.</w:t>
      </w:r>
    </w:p>
    <w:p w14:paraId="1AD2ADF7" w14:textId="77777777" w:rsidR="00DD12A9" w:rsidRPr="0012433E" w:rsidRDefault="00000000">
      <w:pPr>
        <w:numPr>
          <w:ilvl w:val="0"/>
          <w:numId w:val="42"/>
        </w:numPr>
        <w:spacing w:after="0" w:line="240" w:lineRule="auto"/>
        <w:rPr>
          <w:rFonts w:ascii="Arial" w:eastAsia="Arial" w:hAnsi="Arial" w:cs="Arial"/>
          <w:sz w:val="22"/>
          <w:szCs w:val="22"/>
          <w:lang w:val="fr-CA"/>
        </w:rPr>
      </w:pPr>
      <w:r w:rsidRPr="0012433E">
        <w:rPr>
          <w:szCs w:val="21"/>
          <w:lang w:val="fr-CA"/>
        </w:rPr>
        <w:t>Confondre pression externe et urgence réelle.</w:t>
      </w:r>
    </w:p>
    <w:p w14:paraId="1F689501" w14:textId="77777777" w:rsidR="00DD12A9" w:rsidRPr="0012433E" w:rsidRDefault="00000000">
      <w:pPr>
        <w:numPr>
          <w:ilvl w:val="0"/>
          <w:numId w:val="42"/>
        </w:numPr>
        <w:spacing w:after="0" w:line="240" w:lineRule="auto"/>
        <w:rPr>
          <w:rFonts w:ascii="Arial" w:eastAsia="Arial" w:hAnsi="Arial" w:cs="Arial"/>
          <w:sz w:val="22"/>
          <w:szCs w:val="22"/>
          <w:lang w:val="fr-CA"/>
        </w:rPr>
      </w:pPr>
      <w:r w:rsidRPr="0012433E">
        <w:rPr>
          <w:szCs w:val="21"/>
          <w:lang w:val="fr-CA"/>
        </w:rPr>
        <w:t>Oublier les personnes qui subiront les effets de la décision.</w:t>
      </w:r>
    </w:p>
    <w:p w14:paraId="0A290AA7" w14:textId="77777777" w:rsidR="00DD12A9" w:rsidRPr="0012433E" w:rsidRDefault="00000000">
      <w:pPr>
        <w:numPr>
          <w:ilvl w:val="0"/>
          <w:numId w:val="42"/>
        </w:numPr>
        <w:spacing w:after="0" w:line="240" w:lineRule="auto"/>
        <w:rPr>
          <w:rFonts w:ascii="Arial" w:eastAsia="Arial" w:hAnsi="Arial" w:cs="Arial"/>
          <w:sz w:val="22"/>
          <w:szCs w:val="22"/>
          <w:lang w:val="fr-CA"/>
        </w:rPr>
      </w:pPr>
      <w:r w:rsidRPr="0012433E">
        <w:rPr>
          <w:szCs w:val="21"/>
          <w:lang w:val="fr-CA"/>
        </w:rPr>
        <w:t>Refuser de considérer l’option de ne pas agir tout de suite.</w:t>
      </w:r>
    </w:p>
    <w:p w14:paraId="638A607D" w14:textId="77777777" w:rsidR="00DD12A9" w:rsidRPr="0012433E" w:rsidRDefault="00000000">
      <w:pPr>
        <w:numPr>
          <w:ilvl w:val="0"/>
          <w:numId w:val="42"/>
        </w:numPr>
        <w:spacing w:after="0" w:line="240" w:lineRule="auto"/>
        <w:rPr>
          <w:rFonts w:ascii="Arial" w:eastAsia="Arial" w:hAnsi="Arial" w:cs="Arial"/>
          <w:sz w:val="22"/>
          <w:szCs w:val="22"/>
          <w:lang w:val="fr-CA"/>
        </w:rPr>
      </w:pPr>
      <w:r w:rsidRPr="0012433E">
        <w:rPr>
          <w:szCs w:val="21"/>
          <w:lang w:val="fr-CA"/>
        </w:rPr>
        <w:t>Présenter un choix comme évident alors qu’il reste contestable.</w:t>
      </w:r>
    </w:p>
    <w:p w14:paraId="4EA4819D" w14:textId="77777777" w:rsidR="00DD12A9" w:rsidRPr="0012433E" w:rsidRDefault="00000000">
      <w:pPr>
        <w:pStyle w:val="Heading3"/>
        <w:rPr>
          <w:lang w:val="fr-CA"/>
        </w:rPr>
      </w:pPr>
      <w:bookmarkStart w:id="315" w:name="_md9awhro6ocj" w:colFirst="0" w:colLast="0"/>
      <w:bookmarkEnd w:id="315"/>
      <w:r w:rsidRPr="0012433E">
        <w:rPr>
          <w:szCs w:val="23"/>
          <w:lang w:val="fr-CA"/>
        </w:rPr>
        <w:t>7.5.3 Phrase clé</w:t>
      </w:r>
    </w:p>
    <w:p w14:paraId="180D3496" w14:textId="77777777" w:rsidR="00DD12A9" w:rsidRPr="0012433E" w:rsidRDefault="00000000">
      <w:pPr>
        <w:rPr>
          <w:lang w:val="fr-CA"/>
        </w:rPr>
      </w:pPr>
      <w:r w:rsidRPr="0012433E">
        <w:rPr>
          <w:szCs w:val="21"/>
          <w:lang w:val="fr-CA"/>
        </w:rPr>
        <w:t>Une solution rapide peut rassurer, mais elle peut aussi fermer trop tôt le champ des possibles.</w:t>
      </w:r>
    </w:p>
    <w:p w14:paraId="4DA71C15" w14:textId="77777777" w:rsidR="00DD12A9" w:rsidRPr="0012433E" w:rsidRDefault="00000000">
      <w:pPr>
        <w:pStyle w:val="Heading3"/>
        <w:rPr>
          <w:lang w:val="fr-CA"/>
        </w:rPr>
      </w:pPr>
      <w:bookmarkStart w:id="316" w:name="_ht5e7agli979" w:colFirst="0" w:colLast="0"/>
      <w:bookmarkEnd w:id="316"/>
      <w:r w:rsidRPr="0012433E">
        <w:rPr>
          <w:szCs w:val="23"/>
          <w:lang w:val="fr-CA"/>
        </w:rPr>
        <w:t>7.5.4 Formule courte</w:t>
      </w:r>
    </w:p>
    <w:p w14:paraId="1EED374F" w14:textId="77777777" w:rsidR="00DD12A9" w:rsidRPr="0012433E" w:rsidRDefault="00000000">
      <w:pPr>
        <w:rPr>
          <w:lang w:val="fr-CA"/>
        </w:rPr>
      </w:pPr>
      <w:r w:rsidRPr="0012433E">
        <w:rPr>
          <w:szCs w:val="21"/>
          <w:lang w:val="fr-CA"/>
        </w:rPr>
        <w:t>Agir vite n’est pas le problème.</w:t>
      </w:r>
      <w:r w:rsidRPr="0012433E">
        <w:rPr>
          <w:szCs w:val="21"/>
          <w:lang w:val="fr-CA"/>
        </w:rPr>
        <w:br/>
        <w:t>Décider trop tôt est le problème.</w:t>
      </w:r>
    </w:p>
    <w:p w14:paraId="0D6F97D6" w14:textId="77777777" w:rsidR="00DD12A9" w:rsidRPr="0012433E" w:rsidRDefault="00000000">
      <w:pPr>
        <w:pStyle w:val="Heading3"/>
        <w:rPr>
          <w:lang w:val="fr-CA"/>
        </w:rPr>
      </w:pPr>
      <w:bookmarkStart w:id="317" w:name="_m3bwlyg0tipk" w:colFirst="0" w:colLast="0"/>
      <w:bookmarkEnd w:id="317"/>
      <w:r w:rsidRPr="0012433E">
        <w:rPr>
          <w:szCs w:val="23"/>
          <w:lang w:val="fr-CA"/>
        </w:rPr>
        <w:t>7.5.5 Transition vers le chapitre suivant</w:t>
      </w:r>
    </w:p>
    <w:p w14:paraId="0D20A0D2" w14:textId="77777777" w:rsidR="00DD12A9" w:rsidRPr="0012433E" w:rsidRDefault="00000000">
      <w:pPr>
        <w:rPr>
          <w:lang w:val="fr-CA"/>
        </w:rPr>
      </w:pPr>
      <w:r w:rsidRPr="0012433E">
        <w:rPr>
          <w:szCs w:val="21"/>
          <w:lang w:val="fr-CA"/>
        </w:rPr>
        <w:t>Ce chapitre a ralenti la première solution.</w:t>
      </w:r>
      <w:r w:rsidRPr="0012433E">
        <w:rPr>
          <w:szCs w:val="21"/>
          <w:lang w:val="fr-CA"/>
        </w:rPr>
        <w:br/>
        <w:t>Le prochain chapitre ouvre le champ des possibles.</w:t>
      </w:r>
    </w:p>
    <w:p w14:paraId="37C654FB" w14:textId="77777777" w:rsidR="00DD12A9" w:rsidRPr="0012433E" w:rsidRDefault="00000000">
      <w:pPr>
        <w:rPr>
          <w:lang w:val="fr-CA"/>
        </w:rPr>
      </w:pPr>
      <w:r w:rsidRPr="0012433E">
        <w:rPr>
          <w:szCs w:val="21"/>
          <w:lang w:val="fr-CA"/>
        </w:rPr>
        <w:t>Une fois la première solution suspendue, il devient possible d’inventorier plusieurs options.</w:t>
      </w:r>
      <w:r w:rsidRPr="0012433E">
        <w:rPr>
          <w:lang w:val="fr-CA"/>
        </w:rPr>
        <w:br w:type="page"/>
      </w:r>
    </w:p>
    <w:p w14:paraId="4EB6FFF8" w14:textId="77777777" w:rsidR="00DD12A9" w:rsidRPr="0012433E" w:rsidRDefault="00000000">
      <w:pPr>
        <w:pStyle w:val="Heading2"/>
        <w:rPr>
          <w:lang w:val="fr-CA"/>
        </w:rPr>
      </w:pPr>
      <w:bookmarkStart w:id="318" w:name="_aah05ub7j7p6" w:colFirst="0" w:colLast="0"/>
      <w:bookmarkStart w:id="319" w:name="_Toc230001016"/>
      <w:bookmarkEnd w:id="318"/>
      <w:r w:rsidRPr="0012433E">
        <w:rPr>
          <w:szCs w:val="26"/>
          <w:lang w:val="fr-CA"/>
        </w:rPr>
        <w:lastRenderedPageBreak/>
        <w:t>7.6 Référencer — Références mobilisées</w:t>
      </w:r>
      <w:bookmarkEnd w:id="319"/>
    </w:p>
    <w:p w14:paraId="5D869E51" w14:textId="77777777" w:rsidR="00DD12A9" w:rsidRPr="0012433E" w:rsidRDefault="00000000">
      <w:pPr>
        <w:spacing w:after="0"/>
        <w:rPr>
          <w:lang w:val="fr-CA"/>
        </w:rPr>
      </w:pPr>
      <w:r w:rsidRPr="0012433E">
        <w:rPr>
          <w:szCs w:val="21"/>
          <w:lang w:val="fr-CA"/>
        </w:rPr>
        <w:t>Ce chapitre s’appuie principalement sur les références suivantes :</w:t>
      </w:r>
    </w:p>
    <w:p w14:paraId="10745F5F" w14:textId="77777777" w:rsidR="00DD12A9" w:rsidRPr="0012433E" w:rsidRDefault="00000000">
      <w:pPr>
        <w:numPr>
          <w:ilvl w:val="0"/>
          <w:numId w:val="42"/>
        </w:numPr>
        <w:spacing w:after="0" w:line="240" w:lineRule="auto"/>
        <w:rPr>
          <w:rFonts w:ascii="Arial" w:eastAsia="Arial" w:hAnsi="Arial" w:cs="Arial"/>
          <w:sz w:val="22"/>
          <w:szCs w:val="22"/>
          <w:lang w:val="fr-CA"/>
        </w:rPr>
      </w:pPr>
      <w:r w:rsidRPr="0012433E">
        <w:rPr>
          <w:b/>
          <w:bCs/>
          <w:szCs w:val="21"/>
          <w:lang w:val="fr-CA"/>
        </w:rPr>
        <w:t>Dryzek</w:t>
      </w:r>
      <w:r w:rsidRPr="0012433E">
        <w:rPr>
          <w:szCs w:val="21"/>
          <w:lang w:val="fr-CA"/>
        </w:rPr>
        <w:t>, pour penser la décision collective comme délibération et non comme simple fermeture rapide du débat (Dryzek, 2000) ;</w:t>
      </w:r>
    </w:p>
    <w:p w14:paraId="5B7B8019" w14:textId="77777777" w:rsidR="00DD12A9" w:rsidRPr="0012433E" w:rsidRDefault="00000000">
      <w:pPr>
        <w:numPr>
          <w:ilvl w:val="0"/>
          <w:numId w:val="42"/>
        </w:numPr>
        <w:spacing w:after="0" w:line="240" w:lineRule="auto"/>
        <w:rPr>
          <w:rFonts w:ascii="Arial" w:eastAsia="Arial" w:hAnsi="Arial" w:cs="Arial"/>
          <w:sz w:val="22"/>
          <w:szCs w:val="22"/>
          <w:lang w:val="fr-CA"/>
        </w:rPr>
      </w:pPr>
      <w:r w:rsidRPr="0012433E">
        <w:rPr>
          <w:b/>
          <w:bCs/>
          <w:szCs w:val="21"/>
          <w:lang w:val="fr-CA"/>
        </w:rPr>
        <w:t>Fishkin</w:t>
      </w:r>
      <w:r w:rsidRPr="0012433E">
        <w:rPr>
          <w:szCs w:val="21"/>
          <w:lang w:val="fr-CA"/>
        </w:rPr>
        <w:t>, pour distinguer opinion immédiate et jugement informé (Fishkin, 2009) ;</w:t>
      </w:r>
    </w:p>
    <w:p w14:paraId="2BEE2EF4" w14:textId="77777777" w:rsidR="00DD12A9" w:rsidRPr="0012433E" w:rsidRDefault="00000000">
      <w:pPr>
        <w:numPr>
          <w:ilvl w:val="0"/>
          <w:numId w:val="42"/>
        </w:numPr>
        <w:spacing w:after="0" w:line="240" w:lineRule="auto"/>
        <w:rPr>
          <w:rFonts w:ascii="Arial" w:eastAsia="Arial" w:hAnsi="Arial" w:cs="Arial"/>
          <w:sz w:val="22"/>
          <w:szCs w:val="22"/>
          <w:lang w:val="fr-CA"/>
        </w:rPr>
      </w:pPr>
      <w:r w:rsidRPr="0012433E">
        <w:rPr>
          <w:b/>
          <w:bCs/>
          <w:szCs w:val="21"/>
          <w:lang w:val="fr-CA"/>
        </w:rPr>
        <w:t>Fung</w:t>
      </w:r>
      <w:r w:rsidRPr="0012433E">
        <w:rPr>
          <w:szCs w:val="21"/>
          <w:lang w:val="fr-CA"/>
        </w:rPr>
        <w:t>, pour rappeler que la participation doit être reliée à une capacité réelle d’influencer l’action (Fung, 2004) ;</w:t>
      </w:r>
    </w:p>
    <w:p w14:paraId="6B8C0162" w14:textId="77777777" w:rsidR="00DD12A9" w:rsidRPr="0012433E" w:rsidRDefault="00000000">
      <w:pPr>
        <w:numPr>
          <w:ilvl w:val="0"/>
          <w:numId w:val="42"/>
        </w:numPr>
        <w:spacing w:after="0" w:line="240" w:lineRule="auto"/>
        <w:rPr>
          <w:rFonts w:ascii="Arial" w:eastAsia="Arial" w:hAnsi="Arial" w:cs="Arial"/>
          <w:sz w:val="22"/>
          <w:szCs w:val="22"/>
          <w:lang w:val="fr-CA"/>
        </w:rPr>
      </w:pPr>
      <w:r w:rsidRPr="0012433E">
        <w:rPr>
          <w:b/>
          <w:bCs/>
          <w:szCs w:val="21"/>
          <w:lang w:val="fr-CA"/>
        </w:rPr>
        <w:t>Schön</w:t>
      </w:r>
      <w:r w:rsidRPr="0012433E">
        <w:rPr>
          <w:szCs w:val="21"/>
          <w:lang w:val="fr-CA"/>
        </w:rPr>
        <w:t>, pour la réflexion dans l’action, la reformulation progressive du problème et la correction méthodique (Schön, 1983) ;</w:t>
      </w:r>
    </w:p>
    <w:p w14:paraId="751DF606" w14:textId="77777777" w:rsidR="00DD12A9" w:rsidRPr="0012433E" w:rsidRDefault="00000000">
      <w:pPr>
        <w:numPr>
          <w:ilvl w:val="0"/>
          <w:numId w:val="42"/>
        </w:numPr>
        <w:spacing w:after="80" w:line="240" w:lineRule="auto"/>
        <w:rPr>
          <w:rFonts w:ascii="Arial" w:eastAsia="Arial" w:hAnsi="Arial" w:cs="Arial"/>
          <w:sz w:val="22"/>
          <w:szCs w:val="22"/>
          <w:lang w:val="fr-CA"/>
        </w:rPr>
      </w:pPr>
      <w:r w:rsidRPr="0012433E">
        <w:rPr>
          <w:b/>
          <w:bCs/>
          <w:szCs w:val="21"/>
          <w:lang w:val="fr-CA"/>
        </w:rPr>
        <w:t>Israel et al.</w:t>
      </w:r>
      <w:r w:rsidRPr="0012433E">
        <w:rPr>
          <w:szCs w:val="21"/>
          <w:lang w:val="fr-CA"/>
        </w:rPr>
        <w:t xml:space="preserve"> ainsi que </w:t>
      </w:r>
      <w:r w:rsidRPr="0012433E">
        <w:rPr>
          <w:b/>
          <w:bCs/>
          <w:szCs w:val="21"/>
          <w:lang w:val="fr-CA"/>
        </w:rPr>
        <w:t>Minkler &amp; Wallerstein</w:t>
      </w:r>
      <w:r w:rsidRPr="0012433E">
        <w:rPr>
          <w:szCs w:val="21"/>
          <w:lang w:val="fr-CA"/>
        </w:rPr>
        <w:t>, pour l’attention aux groupes concernés, aux savoirs de terrain et aux effets différenciés des décisions (Israel et al., 1998 ; Minkler &amp; Wallerstein, 2017).</w:t>
      </w:r>
    </w:p>
    <w:p w14:paraId="197433E7" w14:textId="17550DF2" w:rsidR="004C7A31" w:rsidRDefault="00000000">
      <w:pPr>
        <w:rPr>
          <w:szCs w:val="21"/>
          <w:lang w:val="fr-CA"/>
        </w:rPr>
      </w:pPr>
      <w:r w:rsidRPr="0012433E">
        <w:rPr>
          <w:szCs w:val="21"/>
          <w:lang w:val="fr-CA"/>
        </w:rPr>
        <w:t>Voir la bibliographie commentée pour les références complètes.</w:t>
      </w:r>
    </w:p>
    <w:p w14:paraId="3504BAE1" w14:textId="77777777" w:rsidR="004C7A31" w:rsidRDefault="004C7A31">
      <w:pPr>
        <w:spacing w:after="0" w:line="276" w:lineRule="auto"/>
        <w:rPr>
          <w:szCs w:val="21"/>
          <w:lang w:val="fr-CA"/>
        </w:rPr>
      </w:pPr>
      <w:r>
        <w:rPr>
          <w:szCs w:val="21"/>
          <w:lang w:val="fr-CA"/>
        </w:rPr>
        <w:br w:type="page"/>
      </w:r>
    </w:p>
    <w:p w14:paraId="6C65C575" w14:textId="19A3A810" w:rsidR="004C7A31" w:rsidRDefault="004C7A31">
      <w:pPr>
        <w:spacing w:after="0" w:line="276" w:lineRule="auto"/>
        <w:rPr>
          <w:lang w:val="fr-CA"/>
        </w:rPr>
      </w:pPr>
      <w:r>
        <w:rPr>
          <w:lang w:val="fr-CA"/>
        </w:rPr>
        <w:lastRenderedPageBreak/>
        <w:br w:type="page"/>
      </w:r>
    </w:p>
    <w:p w14:paraId="36733CDD" w14:textId="77777777" w:rsidR="00DD12A9" w:rsidRPr="0012433E" w:rsidRDefault="00DD12A9">
      <w:pPr>
        <w:rPr>
          <w:lang w:val="fr-CA"/>
        </w:rPr>
        <w:sectPr w:rsidR="00DD12A9" w:rsidRPr="0012433E" w:rsidSect="00AB7D26">
          <w:headerReference w:type="default" r:id="rId22"/>
          <w:footerReference w:type="default" r:id="rId23"/>
          <w:pgSz w:w="8640" w:h="12960"/>
          <w:pgMar w:top="794" w:right="709" w:bottom="794" w:left="862" w:header="363" w:footer="363" w:gutter="0"/>
          <w:cols w:space="720"/>
          <w:docGrid w:linePitch="286"/>
        </w:sectPr>
      </w:pPr>
    </w:p>
    <w:p w14:paraId="19F7D1CD" w14:textId="77777777" w:rsidR="00DD12A9" w:rsidRPr="0012433E" w:rsidRDefault="00000000">
      <w:pPr>
        <w:pStyle w:val="Heading1"/>
        <w:rPr>
          <w:lang w:val="fr-CA"/>
        </w:rPr>
      </w:pPr>
      <w:bookmarkStart w:id="320" w:name="_v8cun3xi13p" w:colFirst="0" w:colLast="0"/>
      <w:bookmarkStart w:id="321" w:name="_Toc230001017"/>
      <w:bookmarkEnd w:id="320"/>
      <w:r w:rsidRPr="0012433E">
        <w:rPr>
          <w:bCs/>
          <w:szCs w:val="35"/>
          <w:lang w:val="fr-CA"/>
        </w:rPr>
        <w:lastRenderedPageBreak/>
        <w:t>08. Inventorier les solutions</w:t>
      </w:r>
      <w:bookmarkEnd w:id="321"/>
    </w:p>
    <w:p w14:paraId="533877BE" w14:textId="77777777" w:rsidR="00DD12A9" w:rsidRPr="0012433E" w:rsidRDefault="00000000">
      <w:pPr>
        <w:pStyle w:val="KK-Transformation"/>
        <w:rPr>
          <w:lang w:val="fr-CA"/>
        </w:rPr>
      </w:pPr>
      <w:r w:rsidRPr="0012433E">
        <w:rPr>
          <w:b/>
          <w:bCs/>
          <w:i w:val="0"/>
          <w:iCs/>
          <w:lang w:val="fr-CA"/>
        </w:rPr>
        <w:t>Rôle du chapitre :</w:t>
      </w:r>
      <w:r w:rsidRPr="0012433E">
        <w:rPr>
          <w:lang w:val="fr-CA"/>
        </w:rPr>
        <w:t xml:space="preserve"> Transformer → Produire</w:t>
      </w:r>
    </w:p>
    <w:p w14:paraId="38569ECC" w14:textId="77777777" w:rsidR="00DD12A9" w:rsidRPr="0012433E" w:rsidRDefault="00000000">
      <w:pPr>
        <w:rPr>
          <w:lang w:val="fr-CA"/>
        </w:rPr>
      </w:pPr>
      <w:r w:rsidRPr="0012433E">
        <w:rPr>
          <w:b/>
          <w:bCs/>
          <w:szCs w:val="21"/>
          <w:lang w:val="fr-CA"/>
        </w:rPr>
        <w:t>Entrée du chapitre</w:t>
      </w:r>
      <w:r w:rsidRPr="0012433E">
        <w:rPr>
          <w:szCs w:val="21"/>
          <w:lang w:val="fr-CA"/>
        </w:rPr>
        <w:br/>
        <w:t>L’étudiant arrive avec une situation choisie, un inventaire des ressources, des notes d’écoute et d’observation, une distinction entre faits, hypothèses et interprétations, des questions ouvertes, ainsi que des limites de partage, de consultation ou d’autorisation.</w:t>
      </w:r>
    </w:p>
    <w:p w14:paraId="6E16CBBA" w14:textId="77777777" w:rsidR="00DD12A9" w:rsidRPr="0012433E" w:rsidRDefault="00000000">
      <w:pPr>
        <w:rPr>
          <w:lang w:val="fr-CA"/>
        </w:rPr>
      </w:pPr>
      <w:r w:rsidRPr="0012433E">
        <w:rPr>
          <w:b/>
          <w:bCs/>
          <w:szCs w:val="21"/>
          <w:lang w:val="fr-CA"/>
        </w:rPr>
        <w:t>Sortie du chapitre</w:t>
      </w:r>
      <w:r w:rsidRPr="0012433E">
        <w:rPr>
          <w:szCs w:val="21"/>
          <w:lang w:val="fr-CA"/>
        </w:rPr>
        <w:br/>
        <w:t>L’étudiant doit produire un inventaire structuré de solutions possibles, au moins cinq options réellement distinctes, une option de ne pas agir maintenant ou de reporter, une première lecture des avantages, risques, ressources nécessaires et temps requis, ainsi qu’une liste des personnes ou groupes à consulter avant de choisir.</w:t>
      </w:r>
      <w:r w:rsidRPr="0012433E">
        <w:rPr>
          <w:lang w:val="fr-CA"/>
        </w:rPr>
        <w:br w:type="page"/>
      </w:r>
    </w:p>
    <w:p w14:paraId="7B9293AE" w14:textId="77777777" w:rsidR="00DD12A9" w:rsidRPr="0012433E" w:rsidRDefault="00000000">
      <w:pPr>
        <w:pStyle w:val="Heading2"/>
        <w:rPr>
          <w:lang w:val="fr-CA"/>
        </w:rPr>
      </w:pPr>
      <w:bookmarkStart w:id="322" w:name="_3vwm29salaog" w:colFirst="0" w:colLast="0"/>
      <w:bookmarkStart w:id="323" w:name="_Toc230001018"/>
      <w:bookmarkEnd w:id="322"/>
      <w:r w:rsidRPr="0012433E">
        <w:rPr>
          <w:szCs w:val="26"/>
          <w:lang w:val="fr-CA"/>
        </w:rPr>
        <w:lastRenderedPageBreak/>
        <w:t>8.0 Objectifs du chapitre</w:t>
      </w:r>
      <w:bookmarkEnd w:id="323"/>
    </w:p>
    <w:p w14:paraId="413876D1" w14:textId="77777777" w:rsidR="00DD12A9" w:rsidRPr="0012433E" w:rsidRDefault="00000000">
      <w:pPr>
        <w:spacing w:after="0"/>
        <w:rPr>
          <w:lang w:val="fr-CA"/>
        </w:rPr>
      </w:pPr>
      <w:r w:rsidRPr="0012433E">
        <w:rPr>
          <w:szCs w:val="21"/>
          <w:lang w:val="fr-CA"/>
        </w:rPr>
        <w:t>À la fin de ce chapitre, l’étudiant devrait être capable de :</w:t>
      </w:r>
    </w:p>
    <w:p w14:paraId="2E330C77" w14:textId="77777777" w:rsidR="00DD12A9" w:rsidRPr="0012433E" w:rsidRDefault="00000000">
      <w:pPr>
        <w:numPr>
          <w:ilvl w:val="0"/>
          <w:numId w:val="42"/>
        </w:numPr>
        <w:spacing w:after="0" w:line="240" w:lineRule="auto"/>
        <w:rPr>
          <w:rFonts w:ascii="Arial" w:eastAsia="Arial" w:hAnsi="Arial" w:cs="Arial"/>
          <w:sz w:val="22"/>
          <w:szCs w:val="22"/>
          <w:lang w:val="fr-CA"/>
        </w:rPr>
      </w:pPr>
      <w:r w:rsidRPr="0012433E">
        <w:rPr>
          <w:szCs w:val="21"/>
          <w:lang w:val="fr-CA"/>
        </w:rPr>
        <w:t>transformer une compréhension prudente en éventail d’options comparables ;</w:t>
      </w:r>
    </w:p>
    <w:p w14:paraId="7771F137" w14:textId="77777777" w:rsidR="00DD12A9" w:rsidRPr="0012433E" w:rsidRDefault="00000000">
      <w:pPr>
        <w:numPr>
          <w:ilvl w:val="0"/>
          <w:numId w:val="42"/>
        </w:numPr>
        <w:spacing w:after="0" w:line="240" w:lineRule="auto"/>
        <w:rPr>
          <w:rFonts w:ascii="Arial" w:eastAsia="Arial" w:hAnsi="Arial" w:cs="Arial"/>
          <w:sz w:val="22"/>
          <w:szCs w:val="22"/>
          <w:lang w:val="fr-CA"/>
        </w:rPr>
      </w:pPr>
      <w:r w:rsidRPr="0012433E">
        <w:rPr>
          <w:szCs w:val="21"/>
          <w:lang w:val="fr-CA"/>
        </w:rPr>
        <w:t>distinguer une solution, une variante, une condition, une combinaison et un report ;</w:t>
      </w:r>
    </w:p>
    <w:p w14:paraId="693FCFD3" w14:textId="77777777" w:rsidR="00DD12A9" w:rsidRPr="0012433E" w:rsidRDefault="00000000">
      <w:pPr>
        <w:numPr>
          <w:ilvl w:val="0"/>
          <w:numId w:val="42"/>
        </w:numPr>
        <w:spacing w:after="0" w:line="240" w:lineRule="auto"/>
        <w:rPr>
          <w:rFonts w:ascii="Arial" w:eastAsia="Arial" w:hAnsi="Arial" w:cs="Arial"/>
          <w:sz w:val="22"/>
          <w:szCs w:val="22"/>
          <w:lang w:val="fr-CA"/>
        </w:rPr>
      </w:pPr>
      <w:r w:rsidRPr="0012433E">
        <w:rPr>
          <w:szCs w:val="21"/>
          <w:lang w:val="fr-CA"/>
        </w:rPr>
        <w:t>produire plusieurs options qui ne répètent pas la même réponse sous des mots différents ;</w:t>
      </w:r>
    </w:p>
    <w:p w14:paraId="5014D3CD" w14:textId="77777777" w:rsidR="00DD12A9" w:rsidRPr="0012433E" w:rsidRDefault="00000000">
      <w:pPr>
        <w:numPr>
          <w:ilvl w:val="0"/>
          <w:numId w:val="42"/>
        </w:numPr>
        <w:spacing w:after="0" w:line="240" w:lineRule="auto"/>
        <w:rPr>
          <w:rFonts w:ascii="Arial" w:eastAsia="Arial" w:hAnsi="Arial" w:cs="Arial"/>
          <w:sz w:val="22"/>
          <w:szCs w:val="22"/>
          <w:lang w:val="fr-CA"/>
        </w:rPr>
      </w:pPr>
      <w:r w:rsidRPr="0012433E">
        <w:rPr>
          <w:szCs w:val="21"/>
          <w:lang w:val="fr-CA"/>
        </w:rPr>
        <w:t>relier chaque option aux ressources déjà présentes, aux risques possibles et aux personnes à consulter ;</w:t>
      </w:r>
    </w:p>
    <w:p w14:paraId="4A0E4CDE" w14:textId="2EE08F17" w:rsidR="00DD12A9" w:rsidRPr="0012433E" w:rsidRDefault="00000000">
      <w:pPr>
        <w:numPr>
          <w:ilvl w:val="0"/>
          <w:numId w:val="42"/>
        </w:numPr>
        <w:spacing w:after="0" w:line="240" w:lineRule="auto"/>
        <w:rPr>
          <w:rFonts w:ascii="Arial" w:eastAsia="Arial" w:hAnsi="Arial" w:cs="Arial"/>
          <w:sz w:val="22"/>
          <w:szCs w:val="22"/>
          <w:lang w:val="fr-CA"/>
        </w:rPr>
      </w:pPr>
      <w:r w:rsidRPr="0012433E">
        <w:rPr>
          <w:szCs w:val="21"/>
          <w:lang w:val="fr-CA"/>
        </w:rPr>
        <w:t>appliquer cette méthode à un angle précis du Grand Dossier COVID.</w:t>
      </w:r>
    </w:p>
    <w:p w14:paraId="21A7C1FC" w14:textId="77777777" w:rsidR="00DD12A9" w:rsidRPr="0012433E" w:rsidRDefault="00000000">
      <w:pPr>
        <w:pStyle w:val="Heading2"/>
        <w:rPr>
          <w:lang w:val="fr-CA"/>
        </w:rPr>
      </w:pPr>
      <w:bookmarkStart w:id="324" w:name="_35wiuvhqvp54" w:colFirst="0" w:colLast="0"/>
      <w:bookmarkStart w:id="325" w:name="_Toc230001019"/>
      <w:bookmarkEnd w:id="324"/>
      <w:r w:rsidRPr="0012433E">
        <w:rPr>
          <w:szCs w:val="26"/>
          <w:lang w:val="fr-CA"/>
        </w:rPr>
        <w:t>8.1 Situer — Pourquoi inventorier les solutions</w:t>
      </w:r>
      <w:bookmarkEnd w:id="325"/>
    </w:p>
    <w:p w14:paraId="3BC99226" w14:textId="77777777" w:rsidR="00DD12A9" w:rsidRPr="0012433E" w:rsidRDefault="00000000">
      <w:pPr>
        <w:pStyle w:val="Heading3"/>
        <w:rPr>
          <w:lang w:val="fr-CA"/>
        </w:rPr>
      </w:pPr>
      <w:bookmarkStart w:id="326" w:name="_l63tsvpio9uq" w:colFirst="0" w:colLast="0"/>
      <w:bookmarkEnd w:id="326"/>
      <w:r w:rsidRPr="0012433E">
        <w:rPr>
          <w:szCs w:val="23"/>
          <w:lang w:val="fr-CA"/>
        </w:rPr>
        <w:t>8.1.1 Idée centrale</w:t>
      </w:r>
    </w:p>
    <w:p w14:paraId="3EF89F16" w14:textId="77777777" w:rsidR="00DD12A9" w:rsidRPr="0012433E" w:rsidRDefault="00000000">
      <w:pPr>
        <w:rPr>
          <w:lang w:val="fr-CA"/>
        </w:rPr>
      </w:pPr>
      <w:r w:rsidRPr="0012433E">
        <w:rPr>
          <w:szCs w:val="21"/>
          <w:lang w:val="fr-CA"/>
        </w:rPr>
        <w:t xml:space="preserve">Après avoir mieux compris une situation, le réflexe habituel est de demander : </w:t>
      </w:r>
      <w:r w:rsidRPr="0012433E">
        <w:rPr>
          <w:b/>
          <w:bCs/>
          <w:szCs w:val="21"/>
          <w:lang w:val="fr-CA"/>
        </w:rPr>
        <w:t>quelle est la bonne solution ?</w:t>
      </w:r>
      <w:r w:rsidRPr="0012433E">
        <w:rPr>
          <w:szCs w:val="21"/>
          <w:lang w:val="fr-CA"/>
        </w:rPr>
        <w:t xml:space="preserve"> Cette question arrive trop vite.</w:t>
      </w:r>
    </w:p>
    <w:p w14:paraId="62FBDC51" w14:textId="77777777" w:rsidR="00DD12A9" w:rsidRPr="0012433E" w:rsidRDefault="00000000">
      <w:pPr>
        <w:rPr>
          <w:lang w:val="fr-CA"/>
        </w:rPr>
      </w:pPr>
      <w:r w:rsidRPr="0012433E">
        <w:rPr>
          <w:szCs w:val="21"/>
          <w:lang w:val="fr-CA"/>
        </w:rPr>
        <w:t>Avant de chercher la meilleure solution, il faut d’abord ouvrir le champ des possibilités. Une situation complexe produit rarement une seule réponse valable. Elle peut appeler une réponse immédiate, une mesure temporaire, une action communautaire, un ajustement logistique, une correction institutionnelle, une mesure préventive ou un report prudent.</w:t>
      </w:r>
    </w:p>
    <w:p w14:paraId="733FFAA5" w14:textId="77777777" w:rsidR="00DD12A9" w:rsidRPr="0012433E" w:rsidRDefault="00000000">
      <w:pPr>
        <w:rPr>
          <w:lang w:val="fr-CA"/>
        </w:rPr>
      </w:pPr>
      <w:r w:rsidRPr="0012433E">
        <w:rPr>
          <w:szCs w:val="21"/>
          <w:lang w:val="fr-CA"/>
        </w:rPr>
        <w:t xml:space="preserve">Entre comprendre et choisir, il faut donc créer un passage contrôlé : </w:t>
      </w:r>
      <w:r w:rsidRPr="0012433E">
        <w:rPr>
          <w:b/>
          <w:bCs/>
          <w:szCs w:val="21"/>
          <w:lang w:val="fr-CA"/>
        </w:rPr>
        <w:t>l’inventaire des solutions</w:t>
      </w:r>
      <w:r w:rsidRPr="0012433E">
        <w:rPr>
          <w:szCs w:val="21"/>
          <w:lang w:val="fr-CA"/>
        </w:rPr>
        <w:t>. Ce passage transforme une compréhension prudente en options comparables plutôt qu’en réaction automatique.</w:t>
      </w:r>
    </w:p>
    <w:p w14:paraId="787F895E" w14:textId="77777777" w:rsidR="00DD12A9" w:rsidRPr="0012433E" w:rsidRDefault="00000000">
      <w:pPr>
        <w:pStyle w:val="Heading3"/>
        <w:rPr>
          <w:lang w:val="fr-CA"/>
        </w:rPr>
      </w:pPr>
      <w:r w:rsidRPr="0012433E">
        <w:rPr>
          <w:szCs w:val="23"/>
          <w:lang w:val="fr-CA"/>
        </w:rPr>
        <w:t>8.1.2 Pourquoi ce passage est nécessaire</w:t>
      </w:r>
    </w:p>
    <w:p w14:paraId="4FC5DE0C" w14:textId="77777777" w:rsidR="00DD12A9" w:rsidRPr="0012433E" w:rsidRDefault="00000000">
      <w:pPr>
        <w:spacing w:after="0"/>
        <w:rPr>
          <w:lang w:val="fr-CA"/>
        </w:rPr>
      </w:pPr>
      <w:r w:rsidRPr="0012433E">
        <w:rPr>
          <w:szCs w:val="21"/>
          <w:lang w:val="fr-CA"/>
        </w:rPr>
        <w:t>Quand on passe trop vite de la compréhension à la solution, on risque de choisir :</w:t>
      </w:r>
    </w:p>
    <w:p w14:paraId="74E458C9" w14:textId="77777777" w:rsidR="00DD12A9" w:rsidRDefault="00000000">
      <w:pPr>
        <w:numPr>
          <w:ilvl w:val="0"/>
          <w:numId w:val="42"/>
        </w:numPr>
        <w:spacing w:after="0" w:line="240" w:lineRule="auto"/>
        <w:rPr>
          <w:rFonts w:ascii="Arial" w:eastAsia="Arial" w:hAnsi="Arial" w:cs="Arial"/>
          <w:sz w:val="22"/>
          <w:szCs w:val="22"/>
        </w:rPr>
      </w:pPr>
      <w:r>
        <w:rPr>
          <w:szCs w:val="21"/>
        </w:rPr>
        <w:t>l’option la plus évidente ;</w:t>
      </w:r>
    </w:p>
    <w:p w14:paraId="772EFC78" w14:textId="77777777" w:rsidR="00DD12A9" w:rsidRDefault="00000000">
      <w:pPr>
        <w:numPr>
          <w:ilvl w:val="0"/>
          <w:numId w:val="42"/>
        </w:numPr>
        <w:spacing w:after="0" w:line="240" w:lineRule="auto"/>
        <w:rPr>
          <w:rFonts w:ascii="Arial" w:eastAsia="Arial" w:hAnsi="Arial" w:cs="Arial"/>
          <w:sz w:val="22"/>
          <w:szCs w:val="22"/>
        </w:rPr>
      </w:pPr>
      <w:r>
        <w:rPr>
          <w:szCs w:val="21"/>
        </w:rPr>
        <w:t>l’option la plus familière ;</w:t>
      </w:r>
    </w:p>
    <w:p w14:paraId="609885B2" w14:textId="77777777" w:rsidR="00DD12A9" w:rsidRDefault="00000000">
      <w:pPr>
        <w:numPr>
          <w:ilvl w:val="0"/>
          <w:numId w:val="42"/>
        </w:numPr>
        <w:spacing w:after="0" w:line="240" w:lineRule="auto"/>
        <w:rPr>
          <w:rFonts w:ascii="Arial" w:eastAsia="Arial" w:hAnsi="Arial" w:cs="Arial"/>
          <w:sz w:val="22"/>
          <w:szCs w:val="22"/>
        </w:rPr>
      </w:pPr>
      <w:r>
        <w:rPr>
          <w:szCs w:val="21"/>
        </w:rPr>
        <w:t>l’option la plus rassurante ;</w:t>
      </w:r>
    </w:p>
    <w:p w14:paraId="564DF27A" w14:textId="77777777" w:rsidR="00DD12A9" w:rsidRPr="0012433E" w:rsidRDefault="00000000">
      <w:pPr>
        <w:numPr>
          <w:ilvl w:val="0"/>
          <w:numId w:val="42"/>
        </w:numPr>
        <w:spacing w:after="0" w:line="240" w:lineRule="auto"/>
        <w:rPr>
          <w:rFonts w:ascii="Arial" w:eastAsia="Arial" w:hAnsi="Arial" w:cs="Arial"/>
          <w:sz w:val="22"/>
          <w:szCs w:val="22"/>
          <w:lang w:val="fr-CA"/>
        </w:rPr>
      </w:pPr>
      <w:r w:rsidRPr="0012433E">
        <w:rPr>
          <w:szCs w:val="21"/>
          <w:lang w:val="fr-CA"/>
        </w:rPr>
        <w:t>l’option la plus confortable pour l’institution ;</w:t>
      </w:r>
    </w:p>
    <w:p w14:paraId="075C12FB" w14:textId="77777777" w:rsidR="00DD12A9" w:rsidRPr="0012433E" w:rsidRDefault="00000000">
      <w:pPr>
        <w:numPr>
          <w:ilvl w:val="0"/>
          <w:numId w:val="42"/>
        </w:numPr>
        <w:spacing w:after="80" w:line="240" w:lineRule="auto"/>
        <w:rPr>
          <w:rFonts w:ascii="Arial" w:eastAsia="Arial" w:hAnsi="Arial" w:cs="Arial"/>
          <w:sz w:val="22"/>
          <w:szCs w:val="22"/>
          <w:lang w:val="fr-CA"/>
        </w:rPr>
      </w:pPr>
      <w:r w:rsidRPr="0012433E">
        <w:rPr>
          <w:szCs w:val="21"/>
          <w:lang w:val="fr-CA"/>
        </w:rPr>
        <w:t>l’option portée par la personne la plus influente.</w:t>
      </w:r>
    </w:p>
    <w:p w14:paraId="7250E6CC" w14:textId="77777777" w:rsidR="00DD12A9" w:rsidRDefault="00000000">
      <w:pPr>
        <w:spacing w:after="0"/>
      </w:pPr>
      <w:r>
        <w:rPr>
          <w:szCs w:val="21"/>
        </w:rPr>
        <w:t>On risque aussi d’oublier :</w:t>
      </w:r>
    </w:p>
    <w:p w14:paraId="24B3021E" w14:textId="77777777" w:rsidR="00DD12A9" w:rsidRDefault="00000000">
      <w:pPr>
        <w:numPr>
          <w:ilvl w:val="0"/>
          <w:numId w:val="42"/>
        </w:numPr>
        <w:spacing w:after="0" w:line="240" w:lineRule="auto"/>
        <w:rPr>
          <w:rFonts w:ascii="Arial" w:eastAsia="Arial" w:hAnsi="Arial" w:cs="Arial"/>
          <w:sz w:val="22"/>
          <w:szCs w:val="22"/>
        </w:rPr>
      </w:pPr>
      <w:r>
        <w:rPr>
          <w:szCs w:val="21"/>
        </w:rPr>
        <w:t>une ressource déjà présente ;</w:t>
      </w:r>
    </w:p>
    <w:p w14:paraId="026502DB" w14:textId="77777777" w:rsidR="00DD12A9" w:rsidRDefault="00000000">
      <w:pPr>
        <w:numPr>
          <w:ilvl w:val="0"/>
          <w:numId w:val="42"/>
        </w:numPr>
        <w:spacing w:after="0" w:line="240" w:lineRule="auto"/>
        <w:rPr>
          <w:rFonts w:ascii="Arial" w:eastAsia="Arial" w:hAnsi="Arial" w:cs="Arial"/>
          <w:sz w:val="22"/>
          <w:szCs w:val="22"/>
        </w:rPr>
      </w:pPr>
      <w:r>
        <w:rPr>
          <w:szCs w:val="21"/>
        </w:rPr>
        <w:t>une solution plus simple ;</w:t>
      </w:r>
    </w:p>
    <w:p w14:paraId="782B49BF" w14:textId="77777777" w:rsidR="00DD12A9" w:rsidRPr="0012433E" w:rsidRDefault="00000000">
      <w:pPr>
        <w:numPr>
          <w:ilvl w:val="0"/>
          <w:numId w:val="42"/>
        </w:numPr>
        <w:spacing w:after="0" w:line="240" w:lineRule="auto"/>
        <w:rPr>
          <w:rFonts w:ascii="Arial" w:eastAsia="Arial" w:hAnsi="Arial" w:cs="Arial"/>
          <w:sz w:val="22"/>
          <w:szCs w:val="22"/>
          <w:lang w:val="fr-CA"/>
        </w:rPr>
      </w:pPr>
      <w:r w:rsidRPr="0012433E">
        <w:rPr>
          <w:szCs w:val="21"/>
          <w:lang w:val="fr-CA"/>
        </w:rPr>
        <w:t>une limite relationnelle, culturelle ou politique ;</w:t>
      </w:r>
    </w:p>
    <w:p w14:paraId="2FB91B74" w14:textId="77777777" w:rsidR="00DD12A9" w:rsidRPr="0012433E" w:rsidRDefault="00000000">
      <w:pPr>
        <w:numPr>
          <w:ilvl w:val="0"/>
          <w:numId w:val="42"/>
        </w:numPr>
        <w:spacing w:after="80" w:line="240" w:lineRule="auto"/>
        <w:rPr>
          <w:rFonts w:ascii="Arial" w:eastAsia="Arial" w:hAnsi="Arial" w:cs="Arial"/>
          <w:sz w:val="22"/>
          <w:szCs w:val="22"/>
          <w:lang w:val="fr-CA"/>
        </w:rPr>
      </w:pPr>
      <w:r w:rsidRPr="0012433E">
        <w:rPr>
          <w:szCs w:val="21"/>
          <w:lang w:val="fr-CA"/>
        </w:rPr>
        <w:t>une personne qu’il aurait fallu consulter avant d’agir.</w:t>
      </w:r>
    </w:p>
    <w:p w14:paraId="6B5EED4E" w14:textId="77777777" w:rsidR="00DD12A9" w:rsidRPr="0012433E" w:rsidRDefault="00000000">
      <w:pPr>
        <w:rPr>
          <w:lang w:val="fr-CA"/>
        </w:rPr>
      </w:pPr>
      <w:r w:rsidRPr="0012433E">
        <w:rPr>
          <w:szCs w:val="21"/>
          <w:lang w:val="fr-CA"/>
        </w:rPr>
        <w:lastRenderedPageBreak/>
        <w:t>Les approches fondées sur les ressources rappellent justement qu’avant de proposer une réponse extérieure, il faut reconnaître les capacités, relations et savoir-faire déjà présents dans le milieu (Kretzmann &amp; McKnight, 1993). Les approches participatives rappellent aussi que les personnes concernées ne doivent pas seulement être informées après coup, mais pouvoir influencer la définition même des options (Fung, 2004 ; Israel et al., 1998 ; Minkler &amp; Wallerstein, 2017).</w:t>
      </w:r>
    </w:p>
    <w:p w14:paraId="33C2C412" w14:textId="77777777" w:rsidR="00DD12A9" w:rsidRPr="0012433E" w:rsidRDefault="00000000">
      <w:pPr>
        <w:pStyle w:val="Heading3"/>
        <w:rPr>
          <w:lang w:val="fr-CA"/>
        </w:rPr>
      </w:pPr>
      <w:bookmarkStart w:id="327" w:name="_enqwssyrgjh6" w:colFirst="0" w:colLast="0"/>
      <w:bookmarkEnd w:id="327"/>
      <w:r w:rsidRPr="0012433E">
        <w:rPr>
          <w:szCs w:val="23"/>
          <w:lang w:val="fr-CA"/>
        </w:rPr>
        <w:t>8.1.3 Application au Grand Dossier COVID</w:t>
      </w:r>
    </w:p>
    <w:p w14:paraId="51E8AE65" w14:textId="77777777" w:rsidR="00DD12A9" w:rsidRPr="0012433E" w:rsidRDefault="00000000">
      <w:pPr>
        <w:rPr>
          <w:lang w:val="fr-CA"/>
        </w:rPr>
      </w:pPr>
      <w:r w:rsidRPr="0012433E">
        <w:rPr>
          <w:szCs w:val="21"/>
          <w:lang w:val="fr-CA"/>
        </w:rPr>
        <w:t>Dans le Grand Dossier COVID, l’enjeu n’est pas encore de trancher les controverses. L’enjeu est plus simple et plus exigeant :</w:t>
      </w:r>
    </w:p>
    <w:p w14:paraId="667739F2" w14:textId="77777777" w:rsidR="00DD12A9" w:rsidRPr="0012433E" w:rsidRDefault="00000000">
      <w:pPr>
        <w:pStyle w:val="KK-Formule"/>
        <w:rPr>
          <w:lang w:val="fr-CA"/>
        </w:rPr>
      </w:pPr>
      <w:r w:rsidRPr="0012433E">
        <w:rPr>
          <w:lang w:val="fr-CA"/>
        </w:rPr>
        <w:t>Quelles options auraient pu être considérées, comparées ou combinées avant qu’une voie dominante s’impose ?</w:t>
      </w:r>
    </w:p>
    <w:p w14:paraId="06F6F047" w14:textId="77777777" w:rsidR="00DD12A9" w:rsidRPr="0012433E" w:rsidRDefault="00000000">
      <w:pPr>
        <w:spacing w:after="0"/>
        <w:rPr>
          <w:lang w:val="fr-CA"/>
        </w:rPr>
      </w:pPr>
      <w:r w:rsidRPr="0012433E">
        <w:rPr>
          <w:szCs w:val="21"/>
          <w:lang w:val="fr-CA"/>
        </w:rPr>
        <w:t xml:space="preserve">Le but n’est pas de remplacer une certitude officielle par une certitude opposée. Le but est d’éviter les fausses alternatives trop pauvres, par exemple </w:t>
      </w:r>
      <w:r w:rsidRPr="0012433E">
        <w:rPr>
          <w:b/>
          <w:bCs/>
          <w:szCs w:val="21"/>
          <w:lang w:val="fr-CA"/>
        </w:rPr>
        <w:t>« tout fermer »</w:t>
      </w:r>
      <w:r w:rsidRPr="0012433E">
        <w:rPr>
          <w:szCs w:val="21"/>
          <w:lang w:val="fr-CA"/>
        </w:rPr>
        <w:t xml:space="preserve"> ou </w:t>
      </w:r>
      <w:r w:rsidRPr="0012433E">
        <w:rPr>
          <w:b/>
          <w:bCs/>
          <w:szCs w:val="21"/>
          <w:lang w:val="fr-CA"/>
        </w:rPr>
        <w:t>« tout ouvrir »</w:t>
      </w:r>
      <w:r w:rsidRPr="0012433E">
        <w:rPr>
          <w:szCs w:val="21"/>
          <w:lang w:val="fr-CA"/>
        </w:rPr>
        <w:t>, et de faire apparaître un éventail plus large :</w:t>
      </w:r>
    </w:p>
    <w:p w14:paraId="4A6C94D5" w14:textId="77777777" w:rsidR="00DD12A9" w:rsidRDefault="00000000">
      <w:pPr>
        <w:numPr>
          <w:ilvl w:val="0"/>
          <w:numId w:val="42"/>
        </w:numPr>
        <w:spacing w:after="0" w:line="240" w:lineRule="auto"/>
        <w:rPr>
          <w:rFonts w:ascii="Arial" w:eastAsia="Arial" w:hAnsi="Arial" w:cs="Arial"/>
          <w:sz w:val="22"/>
          <w:szCs w:val="22"/>
        </w:rPr>
      </w:pPr>
      <w:r>
        <w:rPr>
          <w:szCs w:val="21"/>
        </w:rPr>
        <w:t>clarifier les consignes ;</w:t>
      </w:r>
    </w:p>
    <w:p w14:paraId="42967C55" w14:textId="77777777" w:rsidR="00DD12A9" w:rsidRDefault="00000000">
      <w:pPr>
        <w:numPr>
          <w:ilvl w:val="0"/>
          <w:numId w:val="42"/>
        </w:numPr>
        <w:spacing w:after="0" w:line="240" w:lineRule="auto"/>
        <w:rPr>
          <w:rFonts w:ascii="Arial" w:eastAsia="Arial" w:hAnsi="Arial" w:cs="Arial"/>
          <w:sz w:val="22"/>
          <w:szCs w:val="22"/>
        </w:rPr>
      </w:pPr>
      <w:r>
        <w:rPr>
          <w:szCs w:val="21"/>
        </w:rPr>
        <w:t>améliorer la ventilation ;</w:t>
      </w:r>
    </w:p>
    <w:p w14:paraId="222C9143" w14:textId="77777777" w:rsidR="00DD12A9" w:rsidRDefault="00000000">
      <w:pPr>
        <w:numPr>
          <w:ilvl w:val="0"/>
          <w:numId w:val="42"/>
        </w:numPr>
        <w:spacing w:after="0" w:line="240" w:lineRule="auto"/>
        <w:rPr>
          <w:rFonts w:ascii="Arial" w:eastAsia="Arial" w:hAnsi="Arial" w:cs="Arial"/>
          <w:sz w:val="22"/>
          <w:szCs w:val="22"/>
        </w:rPr>
      </w:pPr>
      <w:r>
        <w:rPr>
          <w:szCs w:val="21"/>
        </w:rPr>
        <w:t>protéger les personnes vulnérables ;</w:t>
      </w:r>
    </w:p>
    <w:p w14:paraId="22CD7CA7" w14:textId="77777777" w:rsidR="00DD12A9" w:rsidRDefault="00000000">
      <w:pPr>
        <w:numPr>
          <w:ilvl w:val="0"/>
          <w:numId w:val="42"/>
        </w:numPr>
        <w:spacing w:after="0" w:line="240" w:lineRule="auto"/>
        <w:rPr>
          <w:rFonts w:ascii="Arial" w:eastAsia="Arial" w:hAnsi="Arial" w:cs="Arial"/>
          <w:sz w:val="22"/>
          <w:szCs w:val="22"/>
        </w:rPr>
      </w:pPr>
      <w:r>
        <w:rPr>
          <w:szCs w:val="21"/>
        </w:rPr>
        <w:t>soutenir les écoles ;</w:t>
      </w:r>
    </w:p>
    <w:p w14:paraId="4033C6D2" w14:textId="77777777" w:rsidR="00DD12A9" w:rsidRDefault="00000000">
      <w:pPr>
        <w:numPr>
          <w:ilvl w:val="0"/>
          <w:numId w:val="42"/>
        </w:numPr>
        <w:spacing w:after="0" w:line="240" w:lineRule="auto"/>
        <w:rPr>
          <w:rFonts w:ascii="Arial" w:eastAsia="Arial" w:hAnsi="Arial" w:cs="Arial"/>
          <w:sz w:val="22"/>
          <w:szCs w:val="22"/>
        </w:rPr>
      </w:pPr>
      <w:r>
        <w:rPr>
          <w:szCs w:val="21"/>
        </w:rPr>
        <w:t>mobiliser les relais communautaires ;</w:t>
      </w:r>
    </w:p>
    <w:p w14:paraId="1D5F29F4" w14:textId="77777777" w:rsidR="00DD12A9" w:rsidRDefault="00000000">
      <w:pPr>
        <w:numPr>
          <w:ilvl w:val="0"/>
          <w:numId w:val="42"/>
        </w:numPr>
        <w:spacing w:after="0" w:line="240" w:lineRule="auto"/>
        <w:rPr>
          <w:rFonts w:ascii="Arial" w:eastAsia="Arial" w:hAnsi="Arial" w:cs="Arial"/>
          <w:sz w:val="22"/>
          <w:szCs w:val="22"/>
        </w:rPr>
      </w:pPr>
      <w:r>
        <w:rPr>
          <w:szCs w:val="21"/>
        </w:rPr>
        <w:t>adapter localement certaines mesures ;</w:t>
      </w:r>
    </w:p>
    <w:p w14:paraId="66D929F0" w14:textId="77777777" w:rsidR="00DD12A9" w:rsidRDefault="00000000">
      <w:pPr>
        <w:numPr>
          <w:ilvl w:val="0"/>
          <w:numId w:val="42"/>
        </w:numPr>
        <w:spacing w:after="0" w:line="240" w:lineRule="auto"/>
        <w:rPr>
          <w:rFonts w:ascii="Arial" w:eastAsia="Arial" w:hAnsi="Arial" w:cs="Arial"/>
          <w:sz w:val="22"/>
          <w:szCs w:val="22"/>
        </w:rPr>
      </w:pPr>
      <w:r>
        <w:rPr>
          <w:szCs w:val="21"/>
        </w:rPr>
        <w:t>documenter les incertitudes ;</w:t>
      </w:r>
    </w:p>
    <w:p w14:paraId="342AD426" w14:textId="77777777" w:rsidR="00DD12A9" w:rsidRDefault="00000000">
      <w:pPr>
        <w:numPr>
          <w:ilvl w:val="0"/>
          <w:numId w:val="42"/>
        </w:numPr>
        <w:spacing w:after="0" w:line="240" w:lineRule="auto"/>
        <w:rPr>
          <w:rFonts w:ascii="Arial" w:eastAsia="Arial" w:hAnsi="Arial" w:cs="Arial"/>
          <w:sz w:val="22"/>
          <w:szCs w:val="22"/>
        </w:rPr>
      </w:pPr>
      <w:r>
        <w:rPr>
          <w:szCs w:val="21"/>
        </w:rPr>
        <w:t>corriger publiquement les erreurs ;</w:t>
      </w:r>
    </w:p>
    <w:p w14:paraId="6A198839" w14:textId="77777777" w:rsidR="00DD12A9" w:rsidRPr="0012433E" w:rsidRDefault="00000000">
      <w:pPr>
        <w:numPr>
          <w:ilvl w:val="0"/>
          <w:numId w:val="42"/>
        </w:numPr>
        <w:spacing w:after="0" w:line="240" w:lineRule="auto"/>
        <w:rPr>
          <w:rFonts w:ascii="Arial" w:eastAsia="Arial" w:hAnsi="Arial" w:cs="Arial"/>
          <w:sz w:val="22"/>
          <w:szCs w:val="22"/>
          <w:lang w:val="fr-CA"/>
        </w:rPr>
      </w:pPr>
      <w:r w:rsidRPr="0012433E">
        <w:rPr>
          <w:szCs w:val="21"/>
          <w:lang w:val="fr-CA"/>
        </w:rPr>
        <w:t>reporter certaines décisions mal informées ;</w:t>
      </w:r>
    </w:p>
    <w:p w14:paraId="708BEB6A" w14:textId="77777777" w:rsidR="00DD12A9" w:rsidRDefault="00000000">
      <w:pPr>
        <w:numPr>
          <w:ilvl w:val="0"/>
          <w:numId w:val="42"/>
        </w:numPr>
        <w:spacing w:after="80" w:line="240" w:lineRule="auto"/>
        <w:rPr>
          <w:rFonts w:ascii="Arial" w:eastAsia="Arial" w:hAnsi="Arial" w:cs="Arial"/>
          <w:sz w:val="22"/>
          <w:szCs w:val="22"/>
        </w:rPr>
      </w:pPr>
      <w:r>
        <w:rPr>
          <w:szCs w:val="21"/>
        </w:rPr>
        <w:t>protéger des informations sensibles.</w:t>
      </w:r>
    </w:p>
    <w:p w14:paraId="42D33340" w14:textId="77777777" w:rsidR="00DD12A9" w:rsidRPr="0012433E" w:rsidRDefault="00000000">
      <w:pPr>
        <w:rPr>
          <w:lang w:val="fr-CA"/>
        </w:rPr>
      </w:pPr>
      <w:r w:rsidRPr="0012433E">
        <w:rPr>
          <w:szCs w:val="21"/>
          <w:lang w:val="fr-CA"/>
        </w:rPr>
        <w:t>La règle du cas demeure la même :</w:t>
      </w:r>
    </w:p>
    <w:p w14:paraId="3B61EDE6" w14:textId="77777777" w:rsidR="00DD12A9" w:rsidRPr="0012433E" w:rsidRDefault="00000000">
      <w:pPr>
        <w:rPr>
          <w:lang w:val="fr-CA"/>
        </w:rPr>
      </w:pPr>
      <w:r w:rsidRPr="0012433E">
        <w:rPr>
          <w:szCs w:val="21"/>
          <w:lang w:val="fr-CA"/>
        </w:rPr>
        <w:t>La critique est permise. L’accusation doit être documentée. L’indignation doit être transformée en méthode.</w:t>
      </w:r>
      <w:r w:rsidRPr="0012433E">
        <w:rPr>
          <w:lang w:val="fr-CA"/>
        </w:rPr>
        <w:br w:type="page"/>
      </w:r>
    </w:p>
    <w:p w14:paraId="36F06D9E" w14:textId="77777777" w:rsidR="00DD12A9" w:rsidRPr="0012433E" w:rsidRDefault="00000000">
      <w:pPr>
        <w:pStyle w:val="Heading2"/>
        <w:rPr>
          <w:lang w:val="fr-CA"/>
        </w:rPr>
      </w:pPr>
      <w:bookmarkStart w:id="328" w:name="_gi80qheddqh6" w:colFirst="0" w:colLast="0"/>
      <w:bookmarkStart w:id="329" w:name="_Toc230001020"/>
      <w:bookmarkEnd w:id="328"/>
      <w:r w:rsidRPr="0012433E">
        <w:rPr>
          <w:szCs w:val="26"/>
          <w:lang w:val="fr-CA"/>
        </w:rPr>
        <w:lastRenderedPageBreak/>
        <w:t>8.2 Distinguer — Les types de solutions possibles</w:t>
      </w:r>
      <w:bookmarkEnd w:id="329"/>
    </w:p>
    <w:p w14:paraId="40AA10CD" w14:textId="77777777" w:rsidR="00DD12A9" w:rsidRPr="0012433E" w:rsidRDefault="00000000">
      <w:pPr>
        <w:pStyle w:val="Heading3"/>
        <w:rPr>
          <w:lang w:val="fr-CA"/>
        </w:rPr>
      </w:pPr>
      <w:bookmarkStart w:id="330" w:name="_d4e6rmhdl3fe" w:colFirst="0" w:colLast="0"/>
      <w:bookmarkEnd w:id="330"/>
      <w:r w:rsidRPr="0012433E">
        <w:rPr>
          <w:szCs w:val="23"/>
          <w:lang w:val="fr-CA"/>
        </w:rPr>
        <w:t>8.2.1 Une option n’est pas n’importe quoi</w:t>
      </w:r>
    </w:p>
    <w:p w14:paraId="57537079" w14:textId="77777777" w:rsidR="00DD12A9" w:rsidRDefault="00000000">
      <w:pPr>
        <w:spacing w:after="0"/>
      </w:pPr>
      <w:r w:rsidRPr="0012433E">
        <w:rPr>
          <w:szCs w:val="21"/>
          <w:lang w:val="fr-CA"/>
        </w:rPr>
        <w:t xml:space="preserve">Inventorier les solutions ne veut pas dire produire une longue liste confuse. </w:t>
      </w:r>
      <w:r>
        <w:rPr>
          <w:szCs w:val="21"/>
        </w:rPr>
        <w:t>Il faut d’abord distinguer ce qu’est réellement une option.</w:t>
      </w:r>
    </w:p>
    <w:p w14:paraId="370EB04B" w14:textId="77777777" w:rsidR="00DD12A9" w:rsidRPr="0012433E" w:rsidRDefault="00000000">
      <w:pPr>
        <w:numPr>
          <w:ilvl w:val="0"/>
          <w:numId w:val="42"/>
        </w:numPr>
        <w:spacing w:after="0" w:line="240" w:lineRule="auto"/>
        <w:rPr>
          <w:rFonts w:ascii="Arial" w:eastAsia="Arial" w:hAnsi="Arial" w:cs="Arial"/>
          <w:sz w:val="22"/>
          <w:szCs w:val="22"/>
          <w:lang w:val="fr-CA"/>
        </w:rPr>
      </w:pPr>
      <w:r w:rsidRPr="0012433E">
        <w:rPr>
          <w:szCs w:val="21"/>
          <w:lang w:val="fr-CA"/>
        </w:rPr>
        <w:t xml:space="preserve">Une </w:t>
      </w:r>
      <w:r w:rsidRPr="0012433E">
        <w:rPr>
          <w:b/>
          <w:bCs/>
          <w:szCs w:val="21"/>
          <w:lang w:val="fr-CA"/>
        </w:rPr>
        <w:t>solution</w:t>
      </w:r>
      <w:r w:rsidRPr="0012433E">
        <w:rPr>
          <w:szCs w:val="21"/>
          <w:lang w:val="fr-CA"/>
        </w:rPr>
        <w:t xml:space="preserve"> est une orientation identifiable.</w:t>
      </w:r>
    </w:p>
    <w:p w14:paraId="498DFB05" w14:textId="77777777" w:rsidR="00DD12A9" w:rsidRPr="0012433E" w:rsidRDefault="00000000">
      <w:pPr>
        <w:numPr>
          <w:ilvl w:val="0"/>
          <w:numId w:val="42"/>
        </w:numPr>
        <w:spacing w:after="0" w:line="240" w:lineRule="auto"/>
        <w:rPr>
          <w:rFonts w:ascii="Arial" w:eastAsia="Arial" w:hAnsi="Arial" w:cs="Arial"/>
          <w:sz w:val="22"/>
          <w:szCs w:val="22"/>
          <w:lang w:val="fr-CA"/>
        </w:rPr>
      </w:pPr>
      <w:r w:rsidRPr="0012433E">
        <w:rPr>
          <w:szCs w:val="21"/>
          <w:lang w:val="fr-CA"/>
        </w:rPr>
        <w:t xml:space="preserve">Une </w:t>
      </w:r>
      <w:r w:rsidRPr="0012433E">
        <w:rPr>
          <w:b/>
          <w:bCs/>
          <w:szCs w:val="21"/>
          <w:lang w:val="fr-CA"/>
        </w:rPr>
        <w:t>variante</w:t>
      </w:r>
      <w:r w:rsidRPr="0012433E">
        <w:rPr>
          <w:szCs w:val="21"/>
          <w:lang w:val="fr-CA"/>
        </w:rPr>
        <w:t xml:space="preserve"> modifie une solution sans en changer la logique de base.</w:t>
      </w:r>
    </w:p>
    <w:p w14:paraId="66E3DD7C" w14:textId="77777777" w:rsidR="00DD12A9" w:rsidRPr="0012433E" w:rsidRDefault="00000000">
      <w:pPr>
        <w:numPr>
          <w:ilvl w:val="0"/>
          <w:numId w:val="42"/>
        </w:numPr>
        <w:spacing w:after="0" w:line="240" w:lineRule="auto"/>
        <w:rPr>
          <w:rFonts w:ascii="Arial" w:eastAsia="Arial" w:hAnsi="Arial" w:cs="Arial"/>
          <w:sz w:val="22"/>
          <w:szCs w:val="22"/>
          <w:lang w:val="fr-CA"/>
        </w:rPr>
      </w:pPr>
      <w:r w:rsidRPr="0012433E">
        <w:rPr>
          <w:szCs w:val="21"/>
          <w:lang w:val="fr-CA"/>
        </w:rPr>
        <w:t xml:space="preserve">Une </w:t>
      </w:r>
      <w:r w:rsidRPr="0012433E">
        <w:rPr>
          <w:b/>
          <w:bCs/>
          <w:szCs w:val="21"/>
          <w:lang w:val="fr-CA"/>
        </w:rPr>
        <w:t>condition</w:t>
      </w:r>
      <w:r w:rsidRPr="0012433E">
        <w:rPr>
          <w:szCs w:val="21"/>
          <w:lang w:val="fr-CA"/>
        </w:rPr>
        <w:t xml:space="preserve"> précise dans quels cas une solution devient acceptable.</w:t>
      </w:r>
    </w:p>
    <w:p w14:paraId="4EB4C2C0" w14:textId="77777777" w:rsidR="00DD12A9" w:rsidRPr="0012433E" w:rsidRDefault="00000000">
      <w:pPr>
        <w:numPr>
          <w:ilvl w:val="0"/>
          <w:numId w:val="42"/>
        </w:numPr>
        <w:spacing w:after="0" w:line="240" w:lineRule="auto"/>
        <w:rPr>
          <w:rFonts w:ascii="Arial" w:eastAsia="Arial" w:hAnsi="Arial" w:cs="Arial"/>
          <w:sz w:val="22"/>
          <w:szCs w:val="22"/>
          <w:lang w:val="fr-CA"/>
        </w:rPr>
      </w:pPr>
      <w:r w:rsidRPr="0012433E">
        <w:rPr>
          <w:szCs w:val="21"/>
          <w:lang w:val="fr-CA"/>
        </w:rPr>
        <w:t xml:space="preserve">Une </w:t>
      </w:r>
      <w:r w:rsidRPr="0012433E">
        <w:rPr>
          <w:b/>
          <w:bCs/>
          <w:szCs w:val="21"/>
          <w:lang w:val="fr-CA"/>
        </w:rPr>
        <w:t>combinaison</w:t>
      </w:r>
      <w:r w:rsidRPr="0012433E">
        <w:rPr>
          <w:szCs w:val="21"/>
          <w:lang w:val="fr-CA"/>
        </w:rPr>
        <w:t xml:space="preserve"> assemble plusieurs options complémentaires.</w:t>
      </w:r>
    </w:p>
    <w:p w14:paraId="07A01E63" w14:textId="77777777" w:rsidR="00DD12A9" w:rsidRPr="0012433E" w:rsidRDefault="00000000">
      <w:pPr>
        <w:numPr>
          <w:ilvl w:val="0"/>
          <w:numId w:val="42"/>
        </w:numPr>
        <w:spacing w:after="80" w:line="240" w:lineRule="auto"/>
        <w:rPr>
          <w:rFonts w:ascii="Arial" w:eastAsia="Arial" w:hAnsi="Arial" w:cs="Arial"/>
          <w:sz w:val="22"/>
          <w:szCs w:val="22"/>
          <w:lang w:val="fr-CA"/>
        </w:rPr>
      </w:pPr>
      <w:r w:rsidRPr="0012433E">
        <w:rPr>
          <w:szCs w:val="21"/>
          <w:lang w:val="fr-CA"/>
        </w:rPr>
        <w:t xml:space="preserve">Un </w:t>
      </w:r>
      <w:r w:rsidRPr="0012433E">
        <w:rPr>
          <w:b/>
          <w:bCs/>
          <w:szCs w:val="21"/>
          <w:lang w:val="fr-CA"/>
        </w:rPr>
        <w:t>report</w:t>
      </w:r>
      <w:r w:rsidRPr="0012433E">
        <w:rPr>
          <w:szCs w:val="21"/>
          <w:lang w:val="fr-CA"/>
        </w:rPr>
        <w:t xml:space="preserve"> ou une </w:t>
      </w:r>
      <w:r w:rsidRPr="0012433E">
        <w:rPr>
          <w:b/>
          <w:bCs/>
          <w:szCs w:val="21"/>
          <w:lang w:val="fr-CA"/>
        </w:rPr>
        <w:t>non-action provisoire</w:t>
      </w:r>
      <w:r w:rsidRPr="0012433E">
        <w:rPr>
          <w:szCs w:val="21"/>
          <w:lang w:val="fr-CA"/>
        </w:rPr>
        <w:t xml:space="preserve"> ne signifie pas forcément passivité ; cela peut être une manière responsable d’éviter une action mal informée, trop risquée ou non autorisée.</w:t>
      </w:r>
    </w:p>
    <w:p w14:paraId="24BA7F41" w14:textId="77777777" w:rsidR="00DD12A9" w:rsidRPr="0012433E" w:rsidRDefault="00000000">
      <w:pPr>
        <w:rPr>
          <w:lang w:val="fr-CA"/>
        </w:rPr>
      </w:pPr>
      <w:r w:rsidRPr="0012433E">
        <w:rPr>
          <w:szCs w:val="21"/>
          <w:lang w:val="fr-CA"/>
        </w:rPr>
        <w:t>Cette distinction est importante, car beaucoup d’inventaires donnent l’impression d’offrir cinq options alors qu’ils proposent en réalité une seule solution répétée sous plusieurs formes voisines.</w:t>
      </w:r>
    </w:p>
    <w:p w14:paraId="21B09870" w14:textId="77777777" w:rsidR="00DD12A9" w:rsidRDefault="00000000">
      <w:pPr>
        <w:pStyle w:val="Heading3"/>
      </w:pPr>
      <w:bookmarkStart w:id="331" w:name="_7cv62dt4jcx8" w:colFirst="0" w:colLast="0"/>
      <w:bookmarkEnd w:id="331"/>
      <w:r>
        <w:rPr>
          <w:szCs w:val="23"/>
        </w:rPr>
        <w:t>8.2.2 Familles d’options à considérer</w:t>
      </w:r>
    </w:p>
    <w:tbl>
      <w:tblPr>
        <w:tblStyle w:val="af6"/>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866"/>
        <w:gridCol w:w="1735"/>
        <w:gridCol w:w="1475"/>
        <w:gridCol w:w="1977"/>
      </w:tblGrid>
      <w:tr w:rsidR="00DD12A9" w:rsidRPr="00884602" w14:paraId="20631AE0"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0ED4C088" w14:textId="77777777" w:rsidR="00DD12A9" w:rsidRDefault="00000000">
            <w:pPr>
              <w:spacing w:after="40" w:line="240" w:lineRule="auto"/>
              <w:rPr>
                <w:b/>
                <w:bCs/>
              </w:rPr>
            </w:pPr>
            <w:r>
              <w:rPr>
                <w:b/>
                <w:bCs/>
                <w:color w:val="FFFFFF"/>
                <w:sz w:val="19"/>
              </w:rPr>
              <w:t>Type d’option</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12EACB98" w14:textId="77777777" w:rsidR="00DD12A9" w:rsidRDefault="00000000">
            <w:pPr>
              <w:spacing w:after="40" w:line="240" w:lineRule="auto"/>
              <w:rPr>
                <w:b/>
                <w:bCs/>
              </w:rPr>
            </w:pPr>
            <w:r>
              <w:rPr>
                <w:b/>
                <w:bCs/>
                <w:color w:val="FFFFFF"/>
                <w:sz w:val="19"/>
              </w:rPr>
              <w:t>Fonction principale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549143CF" w14:textId="77777777" w:rsidR="00DD12A9" w:rsidRDefault="00000000">
            <w:pPr>
              <w:spacing w:after="40" w:line="240" w:lineRule="auto"/>
              <w:rPr>
                <w:b/>
                <w:bCs/>
              </w:rPr>
            </w:pPr>
            <w:r>
              <w:rPr>
                <w:b/>
                <w:bCs/>
                <w:color w:val="FFFFFF"/>
                <w:sz w:val="19"/>
              </w:rPr>
              <w:t>Exemple générique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63E341E0" w14:textId="77777777" w:rsidR="00DD12A9" w:rsidRPr="0012433E" w:rsidRDefault="00000000">
            <w:pPr>
              <w:spacing w:after="40" w:line="240" w:lineRule="auto"/>
              <w:rPr>
                <w:b/>
                <w:bCs/>
                <w:lang w:val="fr-CA"/>
              </w:rPr>
            </w:pPr>
            <w:r w:rsidRPr="0012433E">
              <w:rPr>
                <w:b/>
                <w:bCs/>
                <w:color w:val="FFFFFF"/>
                <w:sz w:val="19"/>
                <w:lang w:val="fr-CA"/>
              </w:rPr>
              <w:t>Exemple possible dans le Grand Dossier COVID</w:t>
            </w:r>
          </w:p>
        </w:tc>
      </w:tr>
      <w:tr w:rsidR="00DD12A9" w:rsidRPr="00884602" w14:paraId="0AEC07A1"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50AB774" w14:textId="77777777" w:rsidR="00DD12A9" w:rsidRDefault="00000000">
            <w:pPr>
              <w:spacing w:after="40" w:line="240" w:lineRule="auto"/>
            </w:pPr>
            <w:r>
              <w:rPr>
                <w:sz w:val="19"/>
              </w:rPr>
              <w:t>Immédiate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72C99D5" w14:textId="77777777" w:rsidR="00DD12A9" w:rsidRPr="0012433E" w:rsidRDefault="00000000">
            <w:pPr>
              <w:spacing w:after="40" w:line="240" w:lineRule="auto"/>
              <w:rPr>
                <w:lang w:val="fr-CA"/>
              </w:rPr>
            </w:pPr>
            <w:r w:rsidRPr="0012433E">
              <w:rPr>
                <w:sz w:val="19"/>
                <w:lang w:val="fr-CA"/>
              </w:rPr>
              <w:t>Poser un premier geste utile maintenant</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5165F29" w14:textId="77777777" w:rsidR="00DD12A9" w:rsidRPr="0012433E" w:rsidRDefault="00000000">
            <w:pPr>
              <w:spacing w:after="40" w:line="240" w:lineRule="auto"/>
              <w:rPr>
                <w:lang w:val="fr-CA"/>
              </w:rPr>
            </w:pPr>
            <w:r w:rsidRPr="0012433E">
              <w:rPr>
                <w:sz w:val="19"/>
                <w:lang w:val="fr-CA"/>
              </w:rPr>
              <w:t>clarifier une information, vérifier une donnée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64D9F7B" w14:textId="77777777" w:rsidR="00DD12A9" w:rsidRPr="0012433E" w:rsidRDefault="00000000">
            <w:pPr>
              <w:spacing w:after="40" w:line="240" w:lineRule="auto"/>
              <w:rPr>
                <w:lang w:val="fr-CA"/>
              </w:rPr>
            </w:pPr>
            <w:r w:rsidRPr="0012433E">
              <w:rPr>
                <w:sz w:val="19"/>
                <w:lang w:val="fr-CA"/>
              </w:rPr>
              <w:t>publier une fiche datée des consignes avec les incertitudes</w:t>
            </w:r>
          </w:p>
        </w:tc>
      </w:tr>
      <w:tr w:rsidR="00DD12A9" w:rsidRPr="00884602" w14:paraId="78A770EC"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BED6C14" w14:textId="77777777" w:rsidR="00DD12A9" w:rsidRDefault="00000000">
            <w:pPr>
              <w:spacing w:after="40" w:line="240" w:lineRule="auto"/>
            </w:pPr>
            <w:r>
              <w:rPr>
                <w:sz w:val="19"/>
              </w:rPr>
              <w:t>Temporaire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E5804C4" w14:textId="77777777" w:rsidR="00DD12A9" w:rsidRPr="0012433E" w:rsidRDefault="00000000">
            <w:pPr>
              <w:spacing w:after="40" w:line="240" w:lineRule="auto"/>
              <w:rPr>
                <w:lang w:val="fr-CA"/>
              </w:rPr>
            </w:pPr>
            <w:r w:rsidRPr="0012433E">
              <w:rPr>
                <w:sz w:val="19"/>
                <w:lang w:val="fr-CA"/>
              </w:rPr>
              <w:t>Réduire un problème sans prétendre le régler entièrement</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1BBDAAD" w14:textId="77777777" w:rsidR="00DD12A9" w:rsidRDefault="00000000">
            <w:pPr>
              <w:spacing w:after="40" w:line="240" w:lineRule="auto"/>
            </w:pPr>
            <w:r>
              <w:rPr>
                <w:sz w:val="19"/>
              </w:rPr>
              <w:t>mesure transitoire, soutien ponctuel</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EC0E1E8" w14:textId="77777777" w:rsidR="00DD12A9" w:rsidRPr="0012433E" w:rsidRDefault="00000000">
            <w:pPr>
              <w:spacing w:after="40" w:line="240" w:lineRule="auto"/>
              <w:rPr>
                <w:lang w:val="fr-CA"/>
              </w:rPr>
            </w:pPr>
            <w:r w:rsidRPr="0012433E">
              <w:rPr>
                <w:sz w:val="19"/>
                <w:lang w:val="fr-CA"/>
              </w:rPr>
              <w:t>soutien ciblé provisoire à un milieu sous pression</w:t>
            </w:r>
          </w:p>
        </w:tc>
      </w:tr>
      <w:tr w:rsidR="00DD12A9" w:rsidRPr="00884602" w14:paraId="2214216C"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AA40073" w14:textId="77777777" w:rsidR="00DD12A9" w:rsidRDefault="00000000">
            <w:pPr>
              <w:spacing w:after="40" w:line="240" w:lineRule="auto"/>
            </w:pPr>
            <w:r>
              <w:rPr>
                <w:sz w:val="19"/>
              </w:rPr>
              <w:t>Communautaire ou relationnelle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0B21937" w14:textId="77777777" w:rsidR="00DD12A9" w:rsidRPr="0012433E" w:rsidRDefault="00000000">
            <w:pPr>
              <w:spacing w:after="40" w:line="240" w:lineRule="auto"/>
              <w:rPr>
                <w:lang w:val="fr-CA"/>
              </w:rPr>
            </w:pPr>
            <w:r w:rsidRPr="0012433E">
              <w:rPr>
                <w:sz w:val="19"/>
                <w:lang w:val="fr-CA"/>
              </w:rPr>
              <w:t>Mobiliser des acteurs déjà présents dans le milieu</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B7E19DD" w14:textId="77777777" w:rsidR="00DD12A9" w:rsidRPr="0012433E" w:rsidRDefault="00000000">
            <w:pPr>
              <w:spacing w:after="40" w:line="240" w:lineRule="auto"/>
              <w:rPr>
                <w:lang w:val="fr-CA"/>
              </w:rPr>
            </w:pPr>
            <w:r w:rsidRPr="0012433E">
              <w:rPr>
                <w:sz w:val="19"/>
                <w:lang w:val="fr-CA"/>
              </w:rPr>
              <w:t>réseau local, groupe d’entraide, relais de confiance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FB306AE" w14:textId="77777777" w:rsidR="00DD12A9" w:rsidRPr="0012433E" w:rsidRDefault="00000000">
            <w:pPr>
              <w:spacing w:after="40" w:line="240" w:lineRule="auto"/>
              <w:rPr>
                <w:lang w:val="fr-CA"/>
              </w:rPr>
            </w:pPr>
            <w:r w:rsidRPr="0012433E">
              <w:rPr>
                <w:sz w:val="19"/>
                <w:lang w:val="fr-CA"/>
              </w:rPr>
              <w:t>relais communautaires pour la compréhension des consignes</w:t>
            </w:r>
          </w:p>
        </w:tc>
      </w:tr>
      <w:tr w:rsidR="00DD12A9" w:rsidRPr="00884602" w14:paraId="443076BD"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952E866" w14:textId="77777777" w:rsidR="00DD12A9" w:rsidRDefault="00000000">
            <w:pPr>
              <w:spacing w:after="40" w:line="240" w:lineRule="auto"/>
            </w:pPr>
            <w:r>
              <w:rPr>
                <w:sz w:val="19"/>
              </w:rPr>
              <w:t>Logistique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CAA8BC9" w14:textId="77777777" w:rsidR="00DD12A9" w:rsidRDefault="00000000">
            <w:pPr>
              <w:spacing w:after="40" w:line="240" w:lineRule="auto"/>
            </w:pPr>
            <w:r>
              <w:rPr>
                <w:sz w:val="19"/>
              </w:rPr>
              <w:t>Améliorer l’organisation concrète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35C18C3D" w14:textId="77777777" w:rsidR="00DD12A9" w:rsidRDefault="00000000">
            <w:pPr>
              <w:spacing w:after="40" w:line="240" w:lineRule="auto"/>
            </w:pPr>
            <w:r>
              <w:rPr>
                <w:sz w:val="19"/>
              </w:rPr>
              <w:t>horaires, circulation, distribution, accès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D2DE17E" w14:textId="77777777" w:rsidR="00DD12A9" w:rsidRPr="0012433E" w:rsidRDefault="00000000">
            <w:pPr>
              <w:spacing w:after="40" w:line="240" w:lineRule="auto"/>
              <w:rPr>
                <w:lang w:val="fr-CA"/>
              </w:rPr>
            </w:pPr>
            <w:r w:rsidRPr="0012433E">
              <w:rPr>
                <w:sz w:val="19"/>
                <w:lang w:val="fr-CA"/>
              </w:rPr>
              <w:t>ajustements de ventilation, flux, accès ou distribution</w:t>
            </w:r>
          </w:p>
        </w:tc>
      </w:tr>
      <w:tr w:rsidR="00DD12A9" w14:paraId="5C8B41A3"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24813F1" w14:textId="77777777" w:rsidR="00DD12A9" w:rsidRDefault="00000000">
            <w:pPr>
              <w:spacing w:after="40" w:line="240" w:lineRule="auto"/>
            </w:pPr>
            <w:r>
              <w:rPr>
                <w:sz w:val="19"/>
              </w:rPr>
              <w:lastRenderedPageBreak/>
              <w:t>Éducative ou communicationnelle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231D1E0" w14:textId="77777777" w:rsidR="00DD12A9" w:rsidRPr="0012433E" w:rsidRDefault="00000000">
            <w:pPr>
              <w:spacing w:after="40" w:line="240" w:lineRule="auto"/>
              <w:rPr>
                <w:lang w:val="fr-CA"/>
              </w:rPr>
            </w:pPr>
            <w:r w:rsidRPr="0012433E">
              <w:rPr>
                <w:sz w:val="19"/>
                <w:lang w:val="fr-CA"/>
              </w:rPr>
              <w:t>Rendre une situation plus compréhensible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C4D6998" w14:textId="77777777" w:rsidR="00DD12A9" w:rsidRDefault="00000000">
            <w:pPr>
              <w:spacing w:after="40" w:line="240" w:lineRule="auto"/>
            </w:pPr>
            <w:r>
              <w:rPr>
                <w:sz w:val="19"/>
              </w:rPr>
              <w:t>guide, capsule, explication claire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0D8E9B9" w14:textId="77777777" w:rsidR="00DD12A9" w:rsidRDefault="00000000">
            <w:pPr>
              <w:spacing w:after="40" w:line="240" w:lineRule="auto"/>
            </w:pPr>
            <w:r>
              <w:rPr>
                <w:sz w:val="19"/>
              </w:rPr>
              <w:t>communication transparente, datée, compréhensible</w:t>
            </w:r>
          </w:p>
        </w:tc>
      </w:tr>
      <w:tr w:rsidR="00DD12A9" w:rsidRPr="00884602" w14:paraId="1EB11C24"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561E57A" w14:textId="77777777" w:rsidR="00DD12A9" w:rsidRDefault="00000000">
            <w:pPr>
              <w:spacing w:after="40" w:line="240" w:lineRule="auto"/>
            </w:pPr>
            <w:r>
              <w:rPr>
                <w:sz w:val="19"/>
              </w:rPr>
              <w:t>Institutionnelle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7AD5C4C" w14:textId="77777777" w:rsidR="00DD12A9" w:rsidRPr="0012433E" w:rsidRDefault="00000000">
            <w:pPr>
              <w:spacing w:after="40" w:line="240" w:lineRule="auto"/>
              <w:rPr>
                <w:lang w:val="fr-CA"/>
              </w:rPr>
            </w:pPr>
            <w:r w:rsidRPr="0012433E">
              <w:rPr>
                <w:sz w:val="19"/>
                <w:lang w:val="fr-CA"/>
              </w:rPr>
              <w:t>Modifier une règle, une procédure ou une coordination</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0BACDCA" w14:textId="77777777" w:rsidR="00DD12A9" w:rsidRPr="0012433E" w:rsidRDefault="00000000">
            <w:pPr>
              <w:spacing w:after="40" w:line="240" w:lineRule="auto"/>
              <w:rPr>
                <w:lang w:val="fr-CA"/>
              </w:rPr>
            </w:pPr>
            <w:r w:rsidRPr="0012433E">
              <w:rPr>
                <w:sz w:val="19"/>
                <w:lang w:val="fr-CA"/>
              </w:rPr>
              <w:t>protocole, mandat, mécanisme de suivi</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97593BA" w14:textId="77777777" w:rsidR="00DD12A9" w:rsidRPr="0012433E" w:rsidRDefault="00000000">
            <w:pPr>
              <w:spacing w:after="40" w:line="240" w:lineRule="auto"/>
              <w:rPr>
                <w:lang w:val="fr-CA"/>
              </w:rPr>
            </w:pPr>
            <w:r w:rsidRPr="0012433E">
              <w:rPr>
                <w:sz w:val="19"/>
                <w:lang w:val="fr-CA"/>
              </w:rPr>
              <w:t>mécanisme de correction publique ou de révision locale</w:t>
            </w:r>
          </w:p>
        </w:tc>
      </w:tr>
      <w:tr w:rsidR="00DD12A9" w:rsidRPr="00884602" w14:paraId="6CBD2C8B"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B915531" w14:textId="77777777" w:rsidR="00DD12A9" w:rsidRDefault="00000000">
            <w:pPr>
              <w:spacing w:after="40" w:line="240" w:lineRule="auto"/>
            </w:pPr>
            <w:r>
              <w:rPr>
                <w:sz w:val="19"/>
              </w:rPr>
              <w:t>Préventive ou réparatrice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17DF08C" w14:textId="77777777" w:rsidR="00DD12A9" w:rsidRPr="0012433E" w:rsidRDefault="00000000">
            <w:pPr>
              <w:spacing w:after="40" w:line="240" w:lineRule="auto"/>
              <w:rPr>
                <w:lang w:val="fr-CA"/>
              </w:rPr>
            </w:pPr>
            <w:r w:rsidRPr="0012433E">
              <w:rPr>
                <w:sz w:val="19"/>
                <w:lang w:val="fr-CA"/>
              </w:rPr>
              <w:t>Prévenir une répétition ou corriger un dommage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7820A18" w14:textId="77777777" w:rsidR="00DD12A9" w:rsidRDefault="00000000">
            <w:pPr>
              <w:spacing w:after="40" w:line="240" w:lineRule="auto"/>
            </w:pPr>
            <w:r>
              <w:rPr>
                <w:sz w:val="19"/>
              </w:rPr>
              <w:t>formation, audit, réparation ciblée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2CA0F64" w14:textId="77777777" w:rsidR="00DD12A9" w:rsidRPr="0012433E" w:rsidRDefault="00000000">
            <w:pPr>
              <w:spacing w:after="40" w:line="240" w:lineRule="auto"/>
              <w:rPr>
                <w:lang w:val="fr-CA"/>
              </w:rPr>
            </w:pPr>
            <w:r w:rsidRPr="0012433E">
              <w:rPr>
                <w:sz w:val="19"/>
                <w:lang w:val="fr-CA"/>
              </w:rPr>
              <w:t>bilan des impacts sur les enfants ou les aînés, correction de procédure</w:t>
            </w:r>
          </w:p>
        </w:tc>
      </w:tr>
      <w:tr w:rsidR="00DD12A9" w:rsidRPr="00884602" w14:paraId="27F66F8E"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3062B9B2" w14:textId="77777777" w:rsidR="00DD12A9" w:rsidRPr="0012433E" w:rsidRDefault="00000000">
            <w:pPr>
              <w:spacing w:after="40" w:line="240" w:lineRule="auto"/>
              <w:rPr>
                <w:lang w:val="fr-CA"/>
              </w:rPr>
            </w:pPr>
            <w:r w:rsidRPr="0012433E">
              <w:rPr>
                <w:sz w:val="19"/>
                <w:lang w:val="fr-CA"/>
              </w:rPr>
              <w:t>À reporter / ne pas agir maintenant</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67ABC67" w14:textId="77777777" w:rsidR="00DD12A9" w:rsidRPr="0012433E" w:rsidRDefault="00000000">
            <w:pPr>
              <w:spacing w:after="40" w:line="240" w:lineRule="auto"/>
              <w:rPr>
                <w:lang w:val="fr-CA"/>
              </w:rPr>
            </w:pPr>
            <w:r w:rsidRPr="0012433E">
              <w:rPr>
                <w:sz w:val="19"/>
                <w:lang w:val="fr-CA"/>
              </w:rPr>
              <w:t>Suspendre une action mal informée ou trop risquée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3D9A93FC" w14:textId="77777777" w:rsidR="00DD12A9" w:rsidRPr="0012433E" w:rsidRDefault="00000000">
            <w:pPr>
              <w:spacing w:after="40" w:line="240" w:lineRule="auto"/>
              <w:rPr>
                <w:lang w:val="fr-CA"/>
              </w:rPr>
            </w:pPr>
            <w:r w:rsidRPr="0012433E">
              <w:rPr>
                <w:sz w:val="19"/>
                <w:lang w:val="fr-CA"/>
              </w:rPr>
              <w:t>attente de validation, consultation préalable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E2BF8D8" w14:textId="77777777" w:rsidR="00DD12A9" w:rsidRPr="0012433E" w:rsidRDefault="00000000">
            <w:pPr>
              <w:spacing w:after="40" w:line="240" w:lineRule="auto"/>
              <w:rPr>
                <w:lang w:val="fr-CA"/>
              </w:rPr>
            </w:pPr>
            <w:r w:rsidRPr="0012433E">
              <w:rPr>
                <w:sz w:val="19"/>
                <w:lang w:val="fr-CA"/>
              </w:rPr>
              <w:t>reporter une mesure ou une publication tant que le contexte n’est pas assez clair</w:t>
            </w:r>
          </w:p>
        </w:tc>
      </w:tr>
    </w:tbl>
    <w:p w14:paraId="34226271" w14:textId="77777777" w:rsidR="00DD12A9" w:rsidRPr="0012433E" w:rsidRDefault="00000000">
      <w:pPr>
        <w:rPr>
          <w:lang w:val="fr-CA"/>
        </w:rPr>
      </w:pPr>
      <w:r w:rsidRPr="0012433E">
        <w:rPr>
          <w:szCs w:val="21"/>
          <w:lang w:val="fr-CA"/>
        </w:rPr>
        <w:t>Une bonne pratique consiste à exiger que l’inventaire contienne plusieurs familles d’options, au lieu d’aligner cinq variantes du même type. Cela oblige à sortir de la solution familière et à rendre visibles des options communautaires, relationnelles, préventives ou prudentes qui disparaissent souvent dans les crises. Cette attention rejoint l’idée que les personnes touchées par un système doivent pouvoir contribuer à la conception des réponses qui les concernent (Costanza-Chock, 2020).</w:t>
      </w:r>
    </w:p>
    <w:p w14:paraId="26276A4F" w14:textId="77777777" w:rsidR="00DD12A9" w:rsidRDefault="00000000">
      <w:pPr>
        <w:pStyle w:val="Heading3"/>
      </w:pPr>
      <w:bookmarkStart w:id="332" w:name="_g4b5dzuc1rzq" w:colFirst="0" w:colLast="0"/>
      <w:bookmarkEnd w:id="332"/>
      <w:r>
        <w:rPr>
          <w:szCs w:val="23"/>
        </w:rPr>
        <w:t>8.2.3 Distinctions à ne pas perdre</w:t>
      </w:r>
    </w:p>
    <w:p w14:paraId="512629B2" w14:textId="77777777" w:rsidR="00DD12A9" w:rsidRPr="0012433E" w:rsidRDefault="00000000">
      <w:pPr>
        <w:numPr>
          <w:ilvl w:val="0"/>
          <w:numId w:val="42"/>
        </w:numPr>
        <w:spacing w:after="0" w:line="240" w:lineRule="auto"/>
        <w:rPr>
          <w:rFonts w:ascii="Arial" w:eastAsia="Arial" w:hAnsi="Arial" w:cs="Arial"/>
          <w:sz w:val="22"/>
          <w:szCs w:val="22"/>
          <w:lang w:val="fr-CA"/>
        </w:rPr>
      </w:pPr>
      <w:r w:rsidRPr="0012433E">
        <w:rPr>
          <w:b/>
          <w:bCs/>
          <w:szCs w:val="21"/>
          <w:lang w:val="fr-CA"/>
        </w:rPr>
        <w:t>Action rapide / action utile</w:t>
      </w:r>
      <w:r w:rsidRPr="0012433E">
        <w:rPr>
          <w:szCs w:val="21"/>
          <w:lang w:val="fr-CA"/>
        </w:rPr>
        <w:t xml:space="preserve"> : une action visible n’est pas forcément la plus responsable.</w:t>
      </w:r>
    </w:p>
    <w:p w14:paraId="401A7911" w14:textId="77777777" w:rsidR="00DD12A9" w:rsidRPr="0012433E" w:rsidRDefault="00000000">
      <w:pPr>
        <w:numPr>
          <w:ilvl w:val="0"/>
          <w:numId w:val="42"/>
        </w:numPr>
        <w:spacing w:after="0" w:line="240" w:lineRule="auto"/>
        <w:rPr>
          <w:rFonts w:ascii="Arial" w:eastAsia="Arial" w:hAnsi="Arial" w:cs="Arial"/>
          <w:sz w:val="22"/>
          <w:szCs w:val="22"/>
          <w:lang w:val="fr-CA"/>
        </w:rPr>
      </w:pPr>
      <w:r w:rsidRPr="0012433E">
        <w:rPr>
          <w:b/>
          <w:bCs/>
          <w:szCs w:val="21"/>
          <w:lang w:val="fr-CA"/>
        </w:rPr>
        <w:t>Urgence réelle / urgence ressentie</w:t>
      </w:r>
      <w:r w:rsidRPr="0012433E">
        <w:rPr>
          <w:szCs w:val="21"/>
          <w:lang w:val="fr-CA"/>
        </w:rPr>
        <w:t xml:space="preserve"> : la pression ressentie par une institution n’est pas toujours le meilleur guide.</w:t>
      </w:r>
    </w:p>
    <w:p w14:paraId="52A34E20" w14:textId="77777777" w:rsidR="00DD12A9" w:rsidRPr="0012433E" w:rsidRDefault="00000000">
      <w:pPr>
        <w:numPr>
          <w:ilvl w:val="0"/>
          <w:numId w:val="42"/>
        </w:numPr>
        <w:spacing w:after="0" w:line="240" w:lineRule="auto"/>
        <w:rPr>
          <w:rFonts w:ascii="Arial" w:eastAsia="Arial" w:hAnsi="Arial" w:cs="Arial"/>
          <w:sz w:val="22"/>
          <w:szCs w:val="22"/>
          <w:lang w:val="fr-CA"/>
        </w:rPr>
      </w:pPr>
      <w:r w:rsidRPr="0012433E">
        <w:rPr>
          <w:b/>
          <w:bCs/>
          <w:szCs w:val="21"/>
          <w:lang w:val="fr-CA"/>
        </w:rPr>
        <w:t>Solution familière / solution responsable</w:t>
      </w:r>
      <w:r w:rsidRPr="0012433E">
        <w:rPr>
          <w:szCs w:val="21"/>
          <w:lang w:val="fr-CA"/>
        </w:rPr>
        <w:t xml:space="preserve"> : ce qui semble réaliste l’est parfois seulement parce que c’est déjà connu.</w:t>
      </w:r>
    </w:p>
    <w:p w14:paraId="5DF9105E" w14:textId="77777777" w:rsidR="00DD12A9" w:rsidRPr="0012433E" w:rsidRDefault="00000000">
      <w:pPr>
        <w:numPr>
          <w:ilvl w:val="0"/>
          <w:numId w:val="42"/>
        </w:numPr>
        <w:spacing w:after="0" w:line="240" w:lineRule="auto"/>
        <w:rPr>
          <w:rFonts w:ascii="Arial" w:eastAsia="Arial" w:hAnsi="Arial" w:cs="Arial"/>
          <w:sz w:val="22"/>
          <w:szCs w:val="22"/>
          <w:lang w:val="fr-CA"/>
        </w:rPr>
      </w:pPr>
      <w:r w:rsidRPr="0012433E">
        <w:rPr>
          <w:b/>
          <w:bCs/>
          <w:szCs w:val="21"/>
          <w:lang w:val="fr-CA"/>
        </w:rPr>
        <w:t>Ne pas agir tout de suite / rester passif</w:t>
      </w:r>
      <w:r w:rsidRPr="0012433E">
        <w:rPr>
          <w:szCs w:val="21"/>
          <w:lang w:val="fr-CA"/>
        </w:rPr>
        <w:t xml:space="preserve"> : attendre peut être responsable si l’action immédiate serait mal informée, trop risquée ou non autorisée.</w:t>
      </w:r>
      <w:r w:rsidRPr="0012433E">
        <w:rPr>
          <w:lang w:val="fr-CA"/>
        </w:rPr>
        <w:br w:type="page"/>
      </w:r>
    </w:p>
    <w:p w14:paraId="36F5D1D2" w14:textId="77777777" w:rsidR="00DD12A9" w:rsidRPr="0012433E" w:rsidRDefault="00000000">
      <w:pPr>
        <w:pStyle w:val="Heading2"/>
        <w:rPr>
          <w:lang w:val="fr-CA"/>
        </w:rPr>
      </w:pPr>
      <w:bookmarkStart w:id="333" w:name="_krb90gsrytnw" w:colFirst="0" w:colLast="0"/>
      <w:bookmarkStart w:id="334" w:name="_Toc230001021"/>
      <w:bookmarkEnd w:id="333"/>
      <w:r w:rsidRPr="0012433E">
        <w:rPr>
          <w:szCs w:val="26"/>
          <w:lang w:val="fr-CA"/>
        </w:rPr>
        <w:lastRenderedPageBreak/>
        <w:t>8.3 Transformer — De la compréhension aux options</w:t>
      </w:r>
      <w:bookmarkEnd w:id="334"/>
    </w:p>
    <w:p w14:paraId="0F7F3FCE" w14:textId="77777777" w:rsidR="00DD12A9" w:rsidRPr="0012433E" w:rsidRDefault="00000000">
      <w:pPr>
        <w:rPr>
          <w:lang w:val="fr-CA"/>
        </w:rPr>
      </w:pPr>
      <w:r w:rsidRPr="0012433E">
        <w:rPr>
          <w:szCs w:val="21"/>
          <w:lang w:val="fr-CA"/>
        </w:rPr>
        <w:t>L’objectif du chapitre n’est pas encore de décider. Il est de passer de la compréhension d’une situation à un éventail d’options suffisamment distinctes pour pouvoir ensuite être comparées.</w:t>
      </w:r>
    </w:p>
    <w:p w14:paraId="1FBF8580" w14:textId="77777777" w:rsidR="00DD12A9" w:rsidRPr="0012433E" w:rsidRDefault="00000000">
      <w:pPr>
        <w:rPr>
          <w:lang w:val="fr-CA"/>
        </w:rPr>
      </w:pPr>
      <w:r w:rsidRPr="0012433E">
        <w:rPr>
          <w:szCs w:val="21"/>
          <w:lang w:val="fr-CA"/>
        </w:rPr>
        <w:t xml:space="preserve">La méthode la plus simple comporte trois passes : </w:t>
      </w:r>
      <w:r w:rsidRPr="0012433E">
        <w:rPr>
          <w:b/>
          <w:bCs/>
          <w:szCs w:val="21"/>
          <w:lang w:val="fr-CA"/>
        </w:rPr>
        <w:t>générer, classer, clarifier</w:t>
      </w:r>
      <w:r w:rsidRPr="0012433E">
        <w:rPr>
          <w:szCs w:val="21"/>
          <w:lang w:val="fr-CA"/>
        </w:rPr>
        <w:t>.</w:t>
      </w:r>
    </w:p>
    <w:p w14:paraId="117133CE" w14:textId="77777777" w:rsidR="00DD12A9" w:rsidRPr="0012433E" w:rsidRDefault="00000000">
      <w:pPr>
        <w:pStyle w:val="Heading3"/>
        <w:rPr>
          <w:lang w:val="fr-CA"/>
        </w:rPr>
      </w:pPr>
      <w:bookmarkStart w:id="335" w:name="_b91qom9yrimh" w:colFirst="0" w:colLast="0"/>
      <w:bookmarkEnd w:id="335"/>
      <w:r w:rsidRPr="0012433E">
        <w:rPr>
          <w:szCs w:val="23"/>
          <w:lang w:val="fr-CA"/>
        </w:rPr>
        <w:t>8.3.1 Première passe — Générer</w:t>
      </w:r>
    </w:p>
    <w:p w14:paraId="3EDD1112" w14:textId="77777777" w:rsidR="00DD12A9" w:rsidRPr="0012433E" w:rsidRDefault="00000000">
      <w:pPr>
        <w:rPr>
          <w:lang w:val="fr-CA"/>
        </w:rPr>
      </w:pPr>
      <w:r w:rsidRPr="0012433E">
        <w:rPr>
          <w:szCs w:val="21"/>
          <w:lang w:val="fr-CA"/>
        </w:rPr>
        <w:t>Produire le plus d’options possible sans choisir tout de suite. À cette étape, il faut suspendre le réflexe de justification.</w:t>
      </w:r>
    </w:p>
    <w:p w14:paraId="41E4B1F6" w14:textId="77777777" w:rsidR="00DD12A9" w:rsidRDefault="00000000">
      <w:pPr>
        <w:spacing w:after="0"/>
      </w:pPr>
      <w:r>
        <w:rPr>
          <w:szCs w:val="21"/>
        </w:rPr>
        <w:t>Questions de départ :</w:t>
      </w:r>
    </w:p>
    <w:p w14:paraId="7D8BFCB6" w14:textId="77777777" w:rsidR="00DD12A9" w:rsidRPr="0012433E" w:rsidRDefault="00000000">
      <w:pPr>
        <w:numPr>
          <w:ilvl w:val="0"/>
          <w:numId w:val="42"/>
        </w:numPr>
        <w:spacing w:after="0" w:line="240" w:lineRule="auto"/>
        <w:rPr>
          <w:rFonts w:ascii="Arial" w:eastAsia="Arial" w:hAnsi="Arial" w:cs="Arial"/>
          <w:sz w:val="22"/>
          <w:szCs w:val="22"/>
          <w:lang w:val="fr-CA"/>
        </w:rPr>
      </w:pPr>
      <w:r w:rsidRPr="0012433E">
        <w:rPr>
          <w:szCs w:val="21"/>
          <w:lang w:val="fr-CA"/>
        </w:rPr>
        <w:t>Que peut-on faire aujourd’hui avec les ressources déjà visibles ?</w:t>
      </w:r>
    </w:p>
    <w:p w14:paraId="7E6AC3DB" w14:textId="77777777" w:rsidR="00DD12A9" w:rsidRPr="0012433E" w:rsidRDefault="00000000">
      <w:pPr>
        <w:numPr>
          <w:ilvl w:val="0"/>
          <w:numId w:val="42"/>
        </w:numPr>
        <w:spacing w:after="0" w:line="240" w:lineRule="auto"/>
        <w:rPr>
          <w:rFonts w:ascii="Arial" w:eastAsia="Arial" w:hAnsi="Arial" w:cs="Arial"/>
          <w:sz w:val="22"/>
          <w:szCs w:val="22"/>
          <w:lang w:val="fr-CA"/>
        </w:rPr>
      </w:pPr>
      <w:r w:rsidRPr="0012433E">
        <w:rPr>
          <w:szCs w:val="21"/>
          <w:lang w:val="fr-CA"/>
        </w:rPr>
        <w:t>Que peut-on faire cette semaine si l’on mobilise mieux ce qui existe ?</w:t>
      </w:r>
    </w:p>
    <w:p w14:paraId="60E89E92" w14:textId="77777777" w:rsidR="00DD12A9" w:rsidRPr="0012433E" w:rsidRDefault="00000000">
      <w:pPr>
        <w:numPr>
          <w:ilvl w:val="0"/>
          <w:numId w:val="42"/>
        </w:numPr>
        <w:spacing w:after="0" w:line="240" w:lineRule="auto"/>
        <w:rPr>
          <w:rFonts w:ascii="Arial" w:eastAsia="Arial" w:hAnsi="Arial" w:cs="Arial"/>
          <w:sz w:val="22"/>
          <w:szCs w:val="22"/>
          <w:lang w:val="fr-CA"/>
        </w:rPr>
      </w:pPr>
      <w:r w:rsidRPr="0012433E">
        <w:rPr>
          <w:szCs w:val="21"/>
          <w:lang w:val="fr-CA"/>
        </w:rPr>
        <w:t>Que peut-on préparer pour plus tard ?</w:t>
      </w:r>
    </w:p>
    <w:p w14:paraId="5718242D" w14:textId="77777777" w:rsidR="00DD12A9" w:rsidRPr="0012433E" w:rsidRDefault="00000000">
      <w:pPr>
        <w:numPr>
          <w:ilvl w:val="0"/>
          <w:numId w:val="42"/>
        </w:numPr>
        <w:spacing w:after="0" w:line="240" w:lineRule="auto"/>
        <w:rPr>
          <w:rFonts w:ascii="Arial" w:eastAsia="Arial" w:hAnsi="Arial" w:cs="Arial"/>
          <w:sz w:val="22"/>
          <w:szCs w:val="22"/>
          <w:lang w:val="fr-CA"/>
        </w:rPr>
      </w:pPr>
      <w:r w:rsidRPr="0012433E">
        <w:rPr>
          <w:szCs w:val="21"/>
          <w:lang w:val="fr-CA"/>
        </w:rPr>
        <w:t>Que faut-il reporter ou soumettre à consultation avant d’agir ?</w:t>
      </w:r>
    </w:p>
    <w:p w14:paraId="5430A3B8" w14:textId="77777777" w:rsidR="00DD12A9" w:rsidRPr="0012433E" w:rsidRDefault="00000000">
      <w:pPr>
        <w:pStyle w:val="Heading3"/>
        <w:rPr>
          <w:lang w:val="fr-CA"/>
        </w:rPr>
      </w:pPr>
      <w:bookmarkStart w:id="336" w:name="_ojmj2uepxhf6" w:colFirst="0" w:colLast="0"/>
      <w:bookmarkEnd w:id="336"/>
      <w:r w:rsidRPr="0012433E">
        <w:rPr>
          <w:szCs w:val="23"/>
          <w:lang w:val="fr-CA"/>
        </w:rPr>
        <w:t>8.3.2 Deuxième passe — Classer</w:t>
      </w:r>
    </w:p>
    <w:p w14:paraId="6905ADB9" w14:textId="77777777" w:rsidR="00DD12A9" w:rsidRPr="0012433E" w:rsidRDefault="00000000">
      <w:pPr>
        <w:rPr>
          <w:lang w:val="fr-CA"/>
        </w:rPr>
      </w:pPr>
      <w:r w:rsidRPr="0012433E">
        <w:rPr>
          <w:szCs w:val="21"/>
          <w:lang w:val="fr-CA"/>
        </w:rPr>
        <w:t>Regrouper les options par type. Cette étape évite l’inventaire informe.</w:t>
      </w:r>
    </w:p>
    <w:p w14:paraId="19E670EB" w14:textId="77777777" w:rsidR="00DD12A9" w:rsidRPr="0012433E" w:rsidRDefault="00000000">
      <w:pPr>
        <w:rPr>
          <w:lang w:val="fr-CA"/>
        </w:rPr>
      </w:pPr>
      <w:r w:rsidRPr="0012433E">
        <w:rPr>
          <w:szCs w:val="21"/>
          <w:lang w:val="fr-CA"/>
        </w:rPr>
        <w:t>Une bonne question de contrôle est :</w:t>
      </w:r>
    </w:p>
    <w:p w14:paraId="3886B1A0" w14:textId="77777777" w:rsidR="00DD12A9" w:rsidRPr="0012433E" w:rsidRDefault="00000000">
      <w:pPr>
        <w:rPr>
          <w:lang w:val="fr-CA"/>
        </w:rPr>
      </w:pPr>
      <w:r w:rsidRPr="0012433E">
        <w:rPr>
          <w:szCs w:val="21"/>
          <w:lang w:val="fr-CA"/>
        </w:rPr>
        <w:t>Est-ce une autre option, ou seulement une variante de la précédente ?</w:t>
      </w:r>
    </w:p>
    <w:p w14:paraId="22592131" w14:textId="77777777" w:rsidR="00DD12A9" w:rsidRPr="0012433E" w:rsidRDefault="00000000">
      <w:pPr>
        <w:rPr>
          <w:lang w:val="fr-CA"/>
        </w:rPr>
      </w:pPr>
      <w:r w:rsidRPr="0012433E">
        <w:rPr>
          <w:szCs w:val="21"/>
          <w:lang w:val="fr-CA"/>
        </w:rPr>
        <w:t>Si c’est une variante, elle doit être rattachée à l’option principale au lieu d’être comptée comme nouvelle solution.</w:t>
      </w:r>
    </w:p>
    <w:p w14:paraId="505B1503" w14:textId="77777777" w:rsidR="00DD12A9" w:rsidRPr="0012433E" w:rsidRDefault="00000000">
      <w:pPr>
        <w:pStyle w:val="Heading3"/>
        <w:rPr>
          <w:lang w:val="fr-CA"/>
        </w:rPr>
      </w:pPr>
      <w:bookmarkStart w:id="337" w:name="_qd5lrm22svwv" w:colFirst="0" w:colLast="0"/>
      <w:bookmarkEnd w:id="337"/>
      <w:r w:rsidRPr="0012433E">
        <w:rPr>
          <w:szCs w:val="23"/>
          <w:lang w:val="fr-CA"/>
        </w:rPr>
        <w:t>8.3.3 Troisième passe — Clarifier</w:t>
      </w:r>
    </w:p>
    <w:p w14:paraId="5142077B" w14:textId="77777777" w:rsidR="00DD12A9" w:rsidRPr="0012433E" w:rsidRDefault="00000000">
      <w:pPr>
        <w:spacing w:after="0"/>
        <w:rPr>
          <w:lang w:val="fr-CA"/>
        </w:rPr>
      </w:pPr>
      <w:r w:rsidRPr="0012433E">
        <w:rPr>
          <w:szCs w:val="21"/>
          <w:lang w:val="fr-CA"/>
        </w:rPr>
        <w:t>Pour chaque option, il faut indiquer au minimum :</w:t>
      </w:r>
    </w:p>
    <w:p w14:paraId="6D25C908" w14:textId="77777777" w:rsidR="00DD12A9" w:rsidRPr="0012433E" w:rsidRDefault="00000000">
      <w:pPr>
        <w:numPr>
          <w:ilvl w:val="0"/>
          <w:numId w:val="42"/>
        </w:numPr>
        <w:spacing w:after="0" w:line="240" w:lineRule="auto"/>
        <w:rPr>
          <w:rFonts w:ascii="Arial" w:eastAsia="Arial" w:hAnsi="Arial" w:cs="Arial"/>
          <w:sz w:val="22"/>
          <w:szCs w:val="22"/>
          <w:lang w:val="fr-CA"/>
        </w:rPr>
      </w:pPr>
      <w:r w:rsidRPr="0012433E">
        <w:rPr>
          <w:szCs w:val="21"/>
          <w:lang w:val="fr-CA"/>
        </w:rPr>
        <w:t>ce qu’elle cherche à protéger ou améliorer ;</w:t>
      </w:r>
    </w:p>
    <w:p w14:paraId="5D9E1F75" w14:textId="77777777" w:rsidR="00DD12A9" w:rsidRDefault="00000000">
      <w:pPr>
        <w:numPr>
          <w:ilvl w:val="0"/>
          <w:numId w:val="42"/>
        </w:numPr>
        <w:spacing w:after="0" w:line="240" w:lineRule="auto"/>
        <w:rPr>
          <w:rFonts w:ascii="Arial" w:eastAsia="Arial" w:hAnsi="Arial" w:cs="Arial"/>
          <w:sz w:val="22"/>
          <w:szCs w:val="22"/>
        </w:rPr>
      </w:pPr>
      <w:r>
        <w:rPr>
          <w:szCs w:val="21"/>
        </w:rPr>
        <w:t>son principal avantage ;</w:t>
      </w:r>
    </w:p>
    <w:p w14:paraId="1629A68B" w14:textId="77777777" w:rsidR="00DD12A9" w:rsidRDefault="00000000">
      <w:pPr>
        <w:numPr>
          <w:ilvl w:val="0"/>
          <w:numId w:val="42"/>
        </w:numPr>
        <w:spacing w:after="0" w:line="240" w:lineRule="auto"/>
        <w:rPr>
          <w:rFonts w:ascii="Arial" w:eastAsia="Arial" w:hAnsi="Arial" w:cs="Arial"/>
          <w:sz w:val="22"/>
          <w:szCs w:val="22"/>
        </w:rPr>
      </w:pPr>
      <w:r>
        <w:rPr>
          <w:szCs w:val="21"/>
        </w:rPr>
        <w:t>son principal risque ;</w:t>
      </w:r>
    </w:p>
    <w:p w14:paraId="56E6F092" w14:textId="77777777" w:rsidR="00DD12A9" w:rsidRDefault="00000000">
      <w:pPr>
        <w:numPr>
          <w:ilvl w:val="0"/>
          <w:numId w:val="42"/>
        </w:numPr>
        <w:spacing w:after="0" w:line="240" w:lineRule="auto"/>
        <w:rPr>
          <w:rFonts w:ascii="Arial" w:eastAsia="Arial" w:hAnsi="Arial" w:cs="Arial"/>
          <w:sz w:val="22"/>
          <w:szCs w:val="22"/>
        </w:rPr>
      </w:pPr>
      <w:r>
        <w:rPr>
          <w:szCs w:val="21"/>
        </w:rPr>
        <w:t>les ressources déjà disponibles ;</w:t>
      </w:r>
    </w:p>
    <w:p w14:paraId="74A7F537" w14:textId="77777777" w:rsidR="00DD12A9" w:rsidRDefault="00000000">
      <w:pPr>
        <w:numPr>
          <w:ilvl w:val="0"/>
          <w:numId w:val="42"/>
        </w:numPr>
        <w:spacing w:after="0" w:line="240" w:lineRule="auto"/>
        <w:rPr>
          <w:rFonts w:ascii="Arial" w:eastAsia="Arial" w:hAnsi="Arial" w:cs="Arial"/>
          <w:sz w:val="22"/>
          <w:szCs w:val="22"/>
        </w:rPr>
      </w:pPr>
      <w:r>
        <w:rPr>
          <w:szCs w:val="21"/>
        </w:rPr>
        <w:t>les ressources manquantes ;</w:t>
      </w:r>
    </w:p>
    <w:p w14:paraId="6A773990" w14:textId="77777777" w:rsidR="00DD12A9" w:rsidRDefault="00000000">
      <w:pPr>
        <w:numPr>
          <w:ilvl w:val="0"/>
          <w:numId w:val="42"/>
        </w:numPr>
        <w:spacing w:after="0" w:line="240" w:lineRule="auto"/>
        <w:rPr>
          <w:rFonts w:ascii="Arial" w:eastAsia="Arial" w:hAnsi="Arial" w:cs="Arial"/>
          <w:sz w:val="22"/>
          <w:szCs w:val="22"/>
        </w:rPr>
      </w:pPr>
      <w:r>
        <w:rPr>
          <w:szCs w:val="21"/>
        </w:rPr>
        <w:t>le temps requis ;</w:t>
      </w:r>
    </w:p>
    <w:p w14:paraId="7AE82971" w14:textId="77777777" w:rsidR="00DD12A9" w:rsidRDefault="00000000">
      <w:pPr>
        <w:numPr>
          <w:ilvl w:val="0"/>
          <w:numId w:val="42"/>
        </w:numPr>
        <w:spacing w:after="0" w:line="240" w:lineRule="auto"/>
        <w:rPr>
          <w:rFonts w:ascii="Arial" w:eastAsia="Arial" w:hAnsi="Arial" w:cs="Arial"/>
          <w:sz w:val="22"/>
          <w:szCs w:val="22"/>
        </w:rPr>
      </w:pPr>
      <w:r>
        <w:rPr>
          <w:szCs w:val="21"/>
        </w:rPr>
        <w:t>les personnes à consulter ;</w:t>
      </w:r>
    </w:p>
    <w:p w14:paraId="378AD5FA" w14:textId="77777777" w:rsidR="00DD12A9" w:rsidRPr="0012433E" w:rsidRDefault="00000000">
      <w:pPr>
        <w:numPr>
          <w:ilvl w:val="0"/>
          <w:numId w:val="42"/>
        </w:numPr>
        <w:spacing w:after="0" w:line="240" w:lineRule="auto"/>
        <w:rPr>
          <w:rFonts w:ascii="Arial" w:eastAsia="Arial" w:hAnsi="Arial" w:cs="Arial"/>
          <w:sz w:val="22"/>
          <w:szCs w:val="22"/>
          <w:lang w:val="fr-CA"/>
        </w:rPr>
      </w:pPr>
      <w:r w:rsidRPr="0012433E">
        <w:rPr>
          <w:szCs w:val="21"/>
          <w:lang w:val="fr-CA"/>
        </w:rPr>
        <w:t>son statut : immédiate, conditionnelle, combinée, à reporter, non autorisée pour l’instant.</w:t>
      </w:r>
    </w:p>
    <w:p w14:paraId="568029D5" w14:textId="77777777" w:rsidR="0012433E" w:rsidRDefault="0012433E">
      <w:pPr>
        <w:spacing w:after="0" w:line="276" w:lineRule="auto"/>
        <w:rPr>
          <w:b/>
          <w:bCs/>
          <w:sz w:val="23"/>
          <w:szCs w:val="23"/>
          <w:lang w:val="fr-CA"/>
        </w:rPr>
      </w:pPr>
      <w:bookmarkStart w:id="338" w:name="_1kkqlug2pcfs" w:colFirst="0" w:colLast="0"/>
      <w:bookmarkEnd w:id="338"/>
      <w:r>
        <w:rPr>
          <w:szCs w:val="23"/>
          <w:lang w:val="fr-CA"/>
        </w:rPr>
        <w:br w:type="page"/>
      </w:r>
    </w:p>
    <w:p w14:paraId="643FB075" w14:textId="1665B291" w:rsidR="00DD12A9" w:rsidRPr="0012433E" w:rsidRDefault="00000000">
      <w:pPr>
        <w:pStyle w:val="Heading3"/>
        <w:rPr>
          <w:lang w:val="fr-CA"/>
        </w:rPr>
      </w:pPr>
      <w:r w:rsidRPr="0012433E">
        <w:rPr>
          <w:szCs w:val="23"/>
          <w:lang w:val="fr-CA"/>
        </w:rPr>
        <w:lastRenderedPageBreak/>
        <w:t>8.3.4 Questions de vérification</w:t>
      </w:r>
    </w:p>
    <w:p w14:paraId="7A617422" w14:textId="77777777" w:rsidR="00DD12A9" w:rsidRPr="0012433E" w:rsidRDefault="00000000">
      <w:pPr>
        <w:pStyle w:val="KK-Formule"/>
        <w:spacing w:after="0"/>
        <w:rPr>
          <w:lang w:val="fr-CA"/>
        </w:rPr>
      </w:pPr>
      <w:r w:rsidRPr="0012433E">
        <w:rPr>
          <w:lang w:val="fr-CA"/>
        </w:rPr>
        <w:t>Avant de considérer une option comme valable, l’étudiant devrait vérifier :</w:t>
      </w:r>
    </w:p>
    <w:p w14:paraId="07B13152" w14:textId="77777777" w:rsidR="00DD12A9" w:rsidRPr="0012433E" w:rsidRDefault="00000000">
      <w:pPr>
        <w:numPr>
          <w:ilvl w:val="0"/>
          <w:numId w:val="42"/>
        </w:numPr>
        <w:spacing w:after="0" w:line="240" w:lineRule="auto"/>
        <w:rPr>
          <w:rFonts w:ascii="Arial" w:eastAsia="Arial" w:hAnsi="Arial" w:cs="Arial"/>
          <w:sz w:val="22"/>
          <w:szCs w:val="22"/>
          <w:lang w:val="fr-CA"/>
        </w:rPr>
      </w:pPr>
      <w:r w:rsidRPr="0012433E">
        <w:rPr>
          <w:szCs w:val="21"/>
          <w:lang w:val="fr-CA"/>
        </w:rPr>
        <w:t>Cette option est-elle distincte, ou seulement une variante ?</w:t>
      </w:r>
    </w:p>
    <w:p w14:paraId="33BDB8BC" w14:textId="77777777" w:rsidR="00DD12A9" w:rsidRPr="0012433E" w:rsidRDefault="00000000">
      <w:pPr>
        <w:numPr>
          <w:ilvl w:val="0"/>
          <w:numId w:val="42"/>
        </w:numPr>
        <w:spacing w:after="0" w:line="240" w:lineRule="auto"/>
        <w:rPr>
          <w:rFonts w:ascii="Arial" w:eastAsia="Arial" w:hAnsi="Arial" w:cs="Arial"/>
          <w:sz w:val="22"/>
          <w:szCs w:val="22"/>
          <w:lang w:val="fr-CA"/>
        </w:rPr>
      </w:pPr>
      <w:r w:rsidRPr="0012433E">
        <w:rPr>
          <w:szCs w:val="21"/>
          <w:lang w:val="fr-CA"/>
        </w:rPr>
        <w:t>Mobilise-t-elle d’abord les ressources déjà inventoriées ?</w:t>
      </w:r>
    </w:p>
    <w:p w14:paraId="1064C2A4" w14:textId="77777777" w:rsidR="00DD12A9" w:rsidRPr="0012433E" w:rsidRDefault="00000000">
      <w:pPr>
        <w:numPr>
          <w:ilvl w:val="0"/>
          <w:numId w:val="42"/>
        </w:numPr>
        <w:spacing w:after="0" w:line="240" w:lineRule="auto"/>
        <w:rPr>
          <w:rFonts w:ascii="Arial" w:eastAsia="Arial" w:hAnsi="Arial" w:cs="Arial"/>
          <w:sz w:val="22"/>
          <w:szCs w:val="22"/>
          <w:lang w:val="fr-CA"/>
        </w:rPr>
      </w:pPr>
      <w:r w:rsidRPr="0012433E">
        <w:rPr>
          <w:szCs w:val="21"/>
          <w:lang w:val="fr-CA"/>
        </w:rPr>
        <w:t>Qui bénéficie de cette option, et qui pourrait en porter le coût ?</w:t>
      </w:r>
    </w:p>
    <w:p w14:paraId="048BC5DA" w14:textId="77777777" w:rsidR="00DD12A9" w:rsidRPr="0012433E" w:rsidRDefault="00000000">
      <w:pPr>
        <w:numPr>
          <w:ilvl w:val="0"/>
          <w:numId w:val="42"/>
        </w:numPr>
        <w:spacing w:after="0" w:line="240" w:lineRule="auto"/>
        <w:rPr>
          <w:rFonts w:ascii="Arial" w:eastAsia="Arial" w:hAnsi="Arial" w:cs="Arial"/>
          <w:sz w:val="22"/>
          <w:szCs w:val="22"/>
          <w:lang w:val="fr-CA"/>
        </w:rPr>
      </w:pPr>
      <w:r w:rsidRPr="0012433E">
        <w:rPr>
          <w:szCs w:val="21"/>
          <w:lang w:val="fr-CA"/>
        </w:rPr>
        <w:t>Quelles voix manquent encore pour l’évaluer correctement ?</w:t>
      </w:r>
    </w:p>
    <w:p w14:paraId="0131FF7C" w14:textId="77777777" w:rsidR="00DD12A9" w:rsidRPr="0012433E" w:rsidRDefault="00000000">
      <w:pPr>
        <w:numPr>
          <w:ilvl w:val="0"/>
          <w:numId w:val="42"/>
        </w:numPr>
        <w:spacing w:after="0" w:line="240" w:lineRule="auto"/>
        <w:rPr>
          <w:rFonts w:ascii="Arial" w:eastAsia="Arial" w:hAnsi="Arial" w:cs="Arial"/>
          <w:sz w:val="22"/>
          <w:szCs w:val="22"/>
          <w:lang w:val="fr-CA"/>
        </w:rPr>
      </w:pPr>
      <w:r w:rsidRPr="0012433E">
        <w:rPr>
          <w:szCs w:val="21"/>
          <w:lang w:val="fr-CA"/>
        </w:rPr>
        <w:t>Cette option suppose-t-elle l’usage d’informations sensibles, d’autorisations particulières ou d’une gouvernance spécifique ?</w:t>
      </w:r>
    </w:p>
    <w:p w14:paraId="7622EFDE" w14:textId="77777777" w:rsidR="00DD12A9" w:rsidRPr="0012433E" w:rsidRDefault="00000000">
      <w:pPr>
        <w:numPr>
          <w:ilvl w:val="0"/>
          <w:numId w:val="42"/>
        </w:numPr>
        <w:spacing w:after="0" w:line="240" w:lineRule="auto"/>
        <w:rPr>
          <w:rFonts w:ascii="Arial" w:eastAsia="Arial" w:hAnsi="Arial" w:cs="Arial"/>
          <w:sz w:val="22"/>
          <w:szCs w:val="22"/>
          <w:lang w:val="fr-CA"/>
        </w:rPr>
      </w:pPr>
      <w:r w:rsidRPr="0012433E">
        <w:rPr>
          <w:szCs w:val="21"/>
          <w:lang w:val="fr-CA"/>
        </w:rPr>
        <w:t>Le report est-il ici un échec, ou une forme de prudence responsable ?</w:t>
      </w:r>
      <w:r w:rsidRPr="0012433E">
        <w:rPr>
          <w:lang w:val="fr-CA"/>
        </w:rPr>
        <w:br w:type="page"/>
      </w:r>
    </w:p>
    <w:p w14:paraId="3558FDDA" w14:textId="77777777" w:rsidR="00DD12A9" w:rsidRPr="0012433E" w:rsidRDefault="00000000">
      <w:pPr>
        <w:pStyle w:val="Heading2"/>
        <w:rPr>
          <w:lang w:val="fr-CA"/>
        </w:rPr>
      </w:pPr>
      <w:bookmarkStart w:id="339" w:name="_isv8njmdkl7l" w:colFirst="0" w:colLast="0"/>
      <w:bookmarkStart w:id="340" w:name="_Toc230001022"/>
      <w:bookmarkEnd w:id="339"/>
      <w:r w:rsidRPr="0012433E">
        <w:rPr>
          <w:szCs w:val="26"/>
          <w:lang w:val="fr-CA"/>
        </w:rPr>
        <w:lastRenderedPageBreak/>
        <w:t>8.4 Produire — Inventaire des solutions</w:t>
      </w:r>
      <w:bookmarkEnd w:id="340"/>
    </w:p>
    <w:p w14:paraId="320F7049" w14:textId="77777777" w:rsidR="00DD12A9" w:rsidRPr="0012433E" w:rsidRDefault="00000000">
      <w:pPr>
        <w:rPr>
          <w:lang w:val="fr-CA"/>
        </w:rPr>
      </w:pPr>
      <w:r w:rsidRPr="0012433E">
        <w:rPr>
          <w:szCs w:val="21"/>
          <w:lang w:val="fr-CA"/>
        </w:rPr>
        <w:t>L’inventaire des solutions doit être rempli avant toute comparaison détaillée. Il sert à rendre les options visibles, pas à choisir la meilleure à ce stade.</w:t>
      </w:r>
    </w:p>
    <w:p w14:paraId="15535D11" w14:textId="77777777" w:rsidR="00DD12A9" w:rsidRDefault="00000000">
      <w:pPr>
        <w:spacing w:after="0"/>
      </w:pPr>
      <w:r w:rsidRPr="0012433E">
        <w:rPr>
          <w:szCs w:val="21"/>
          <w:lang w:val="fr-CA"/>
        </w:rPr>
        <w:t xml:space="preserve">Pour rester lisible, l’inventaire ne doit pas prendre la forme d’un grand tableau à plusieurs colonnes. </w:t>
      </w:r>
      <w:r>
        <w:rPr>
          <w:szCs w:val="21"/>
        </w:rPr>
        <w:t>Il se compose plutôt de deux éléments :</w:t>
      </w:r>
    </w:p>
    <w:p w14:paraId="3A25FFA9" w14:textId="77777777" w:rsidR="00DD12A9" w:rsidRPr="0012433E" w:rsidRDefault="00000000">
      <w:pPr>
        <w:numPr>
          <w:ilvl w:val="0"/>
          <w:numId w:val="15"/>
        </w:numPr>
        <w:spacing w:after="0" w:line="240" w:lineRule="auto"/>
        <w:rPr>
          <w:szCs w:val="21"/>
          <w:lang w:val="fr-CA"/>
        </w:rPr>
      </w:pPr>
      <w:r w:rsidRPr="0012433E">
        <w:rPr>
          <w:szCs w:val="21"/>
          <w:lang w:val="fr-CA"/>
        </w:rPr>
        <w:t>une vue d’ensemble courte des options ;</w:t>
      </w:r>
    </w:p>
    <w:p w14:paraId="5ECDCFDB" w14:textId="77777777" w:rsidR="00DD12A9" w:rsidRPr="0012433E" w:rsidRDefault="00000000">
      <w:pPr>
        <w:numPr>
          <w:ilvl w:val="0"/>
          <w:numId w:val="15"/>
        </w:numPr>
        <w:spacing w:after="0" w:line="240" w:lineRule="auto"/>
        <w:rPr>
          <w:szCs w:val="21"/>
          <w:lang w:val="fr-CA"/>
        </w:rPr>
      </w:pPr>
      <w:r w:rsidRPr="0012433E">
        <w:rPr>
          <w:szCs w:val="21"/>
          <w:lang w:val="fr-CA"/>
        </w:rPr>
        <w:t>une fiche d’inventaire pour chaque option.</w:t>
      </w:r>
    </w:p>
    <w:p w14:paraId="18AC001E" w14:textId="77777777" w:rsidR="00DD12A9" w:rsidRPr="0012433E" w:rsidRDefault="00000000">
      <w:pPr>
        <w:pStyle w:val="Heading3"/>
        <w:rPr>
          <w:lang w:val="fr-CA"/>
        </w:rPr>
      </w:pPr>
      <w:bookmarkStart w:id="341" w:name="_ryxu9zceqkf3" w:colFirst="0" w:colLast="0"/>
      <w:bookmarkEnd w:id="341"/>
      <w:r w:rsidRPr="0012433E">
        <w:rPr>
          <w:szCs w:val="23"/>
          <w:lang w:val="fr-CA"/>
        </w:rPr>
        <w:t>8.4.1 Vue d’ensemble des options</w:t>
      </w:r>
    </w:p>
    <w:p w14:paraId="198D4688" w14:textId="77777777" w:rsidR="00DD12A9" w:rsidRPr="0012433E" w:rsidRDefault="00000000">
      <w:pPr>
        <w:rPr>
          <w:lang w:val="fr-CA"/>
        </w:rPr>
      </w:pPr>
      <w:r w:rsidRPr="0012433E">
        <w:rPr>
          <w:szCs w:val="21"/>
          <w:lang w:val="fr-CA"/>
        </w:rPr>
        <w:t>Commence par présenter les options dans un tableau court.</w:t>
      </w:r>
    </w:p>
    <w:tbl>
      <w:tblPr>
        <w:tblStyle w:val="af7"/>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826"/>
        <w:gridCol w:w="1226"/>
        <w:gridCol w:w="3001"/>
      </w:tblGrid>
      <w:tr w:rsidR="00DD12A9" w14:paraId="3EE15D68"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5BD79BC2" w14:textId="77777777" w:rsidR="00DD12A9" w:rsidRDefault="00000000">
            <w:pPr>
              <w:spacing w:after="40" w:line="240" w:lineRule="auto"/>
              <w:rPr>
                <w:b/>
                <w:bCs/>
              </w:rPr>
            </w:pPr>
            <w:r>
              <w:rPr>
                <w:b/>
                <w:bCs/>
                <w:color w:val="FFFFFF"/>
                <w:sz w:val="19"/>
              </w:rPr>
              <w:t>Option possible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797F3ED6" w14:textId="77777777" w:rsidR="00DD12A9" w:rsidRDefault="00000000">
            <w:pPr>
              <w:spacing w:after="40" w:line="240" w:lineRule="auto"/>
              <w:rPr>
                <w:b/>
                <w:bCs/>
              </w:rPr>
            </w:pPr>
            <w:r>
              <w:rPr>
                <w:b/>
                <w:bCs/>
                <w:color w:val="FFFFFF"/>
                <w:sz w:val="19"/>
              </w:rPr>
              <w:t>Type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219A7E06" w14:textId="77777777" w:rsidR="00DD12A9" w:rsidRDefault="00000000">
            <w:pPr>
              <w:spacing w:after="40" w:line="240" w:lineRule="auto"/>
              <w:rPr>
                <w:b/>
                <w:bCs/>
              </w:rPr>
            </w:pPr>
            <w:r>
              <w:rPr>
                <w:b/>
                <w:bCs/>
                <w:color w:val="FFFFFF"/>
                <w:sz w:val="19"/>
              </w:rPr>
              <w:t>Statut provisoire</w:t>
            </w:r>
          </w:p>
        </w:tc>
      </w:tr>
      <w:tr w:rsidR="00DD12A9" w14:paraId="65F6C1C8"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6C94595"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27F470F"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7D5F3CC" w14:textId="77777777" w:rsidR="00DD12A9" w:rsidRDefault="00DD12A9">
            <w:pPr>
              <w:spacing w:after="40" w:line="240" w:lineRule="auto"/>
            </w:pPr>
          </w:p>
        </w:tc>
      </w:tr>
      <w:tr w:rsidR="00DD12A9" w14:paraId="644F0F59"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6750C6B"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36A3AE4"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D620462" w14:textId="77777777" w:rsidR="00DD12A9" w:rsidRDefault="00DD12A9">
            <w:pPr>
              <w:spacing w:after="40" w:line="240" w:lineRule="auto"/>
            </w:pPr>
          </w:p>
        </w:tc>
      </w:tr>
      <w:tr w:rsidR="00DD12A9" w14:paraId="022B608D"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80CAAF7"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9079335"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2A72B0D" w14:textId="77777777" w:rsidR="00DD12A9" w:rsidRDefault="00DD12A9">
            <w:pPr>
              <w:spacing w:after="40" w:line="240" w:lineRule="auto"/>
            </w:pPr>
          </w:p>
        </w:tc>
      </w:tr>
      <w:tr w:rsidR="00DD12A9" w14:paraId="4D24DC50"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523B7FF"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6568303"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FECDE9C" w14:textId="77777777" w:rsidR="00DD12A9" w:rsidRDefault="00DD12A9">
            <w:pPr>
              <w:spacing w:after="40" w:line="240" w:lineRule="auto"/>
            </w:pPr>
          </w:p>
        </w:tc>
      </w:tr>
      <w:tr w:rsidR="00DD12A9" w14:paraId="187531FC"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A24DA82"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2DF60DB"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E936ACE" w14:textId="77777777" w:rsidR="00DD12A9" w:rsidRDefault="00DD12A9">
            <w:pPr>
              <w:spacing w:after="40" w:line="240" w:lineRule="auto"/>
            </w:pPr>
          </w:p>
        </w:tc>
      </w:tr>
    </w:tbl>
    <w:p w14:paraId="630B5F85" w14:textId="77777777" w:rsidR="00DD12A9" w:rsidRPr="0012433E" w:rsidRDefault="00000000">
      <w:pPr>
        <w:rPr>
          <w:lang w:val="fr-CA"/>
        </w:rPr>
      </w:pPr>
      <w:r w:rsidRPr="0012433E">
        <w:rPr>
          <w:szCs w:val="21"/>
          <w:lang w:val="fr-CA"/>
        </w:rPr>
        <w:t>Ce tableau sert seulement à voir rapidement les options disponibles. Les détails viennent ensuite dans les fiches.</w:t>
      </w:r>
    </w:p>
    <w:p w14:paraId="465C5C64" w14:textId="77777777" w:rsidR="00DD12A9" w:rsidRPr="0012433E" w:rsidRDefault="00000000">
      <w:pPr>
        <w:pStyle w:val="Heading3"/>
        <w:rPr>
          <w:lang w:val="fr-CA"/>
        </w:rPr>
      </w:pPr>
      <w:bookmarkStart w:id="342" w:name="_3mzauqeb3e9e" w:colFirst="0" w:colLast="0"/>
      <w:bookmarkEnd w:id="342"/>
      <w:r w:rsidRPr="0012433E">
        <w:rPr>
          <w:szCs w:val="23"/>
          <w:lang w:val="fr-CA"/>
        </w:rPr>
        <w:t>8.4.2 Fiche d’inventaire d’une option</w:t>
      </w:r>
    </w:p>
    <w:p w14:paraId="60513175" w14:textId="77777777" w:rsidR="00DD12A9" w:rsidRPr="0012433E" w:rsidRDefault="00000000">
      <w:pPr>
        <w:rPr>
          <w:lang w:val="fr-CA"/>
        </w:rPr>
      </w:pPr>
      <w:r w:rsidRPr="0012433E">
        <w:rPr>
          <w:szCs w:val="21"/>
          <w:lang w:val="fr-CA"/>
        </w:rPr>
        <w:t>Pour chaque option, complète une fiche courte.</w:t>
      </w:r>
    </w:p>
    <w:p w14:paraId="25E33A22" w14:textId="77777777" w:rsidR="00DD12A9" w:rsidRPr="0012433E" w:rsidRDefault="00000000" w:rsidP="004C7A31">
      <w:pPr>
        <w:ind w:left="720"/>
        <w:rPr>
          <w:lang w:val="fr-CA"/>
        </w:rPr>
      </w:pPr>
      <w:r w:rsidRPr="0012433E">
        <w:rPr>
          <w:b/>
          <w:bCs/>
          <w:szCs w:val="21"/>
          <w:lang w:val="fr-CA"/>
        </w:rPr>
        <w:t>Option possible :</w:t>
      </w:r>
      <w:r w:rsidRPr="0012433E">
        <w:rPr>
          <w:szCs w:val="21"/>
          <w:lang w:val="fr-CA"/>
        </w:rPr>
        <w:t xml:space="preserve"> [Nom de l’option]</w:t>
      </w:r>
    </w:p>
    <w:p w14:paraId="193A0205" w14:textId="77777777" w:rsidR="00DD12A9" w:rsidRPr="0012433E" w:rsidRDefault="00000000" w:rsidP="004C7A31">
      <w:pPr>
        <w:ind w:left="720"/>
        <w:rPr>
          <w:lang w:val="fr-CA"/>
        </w:rPr>
      </w:pPr>
      <w:r w:rsidRPr="0012433E">
        <w:rPr>
          <w:b/>
          <w:bCs/>
          <w:szCs w:val="21"/>
          <w:lang w:val="fr-CA"/>
        </w:rPr>
        <w:t>Type :</w:t>
      </w:r>
      <w:r w:rsidRPr="0012433E">
        <w:rPr>
          <w:szCs w:val="21"/>
          <w:lang w:val="fr-CA"/>
        </w:rPr>
        <w:t xml:space="preserve"> [immédiate / communautaire / relationnelle / éducative / institutionnelle / logistique / préventive / à reporter / non-action provisoire / autre]</w:t>
      </w:r>
    </w:p>
    <w:p w14:paraId="616C4139" w14:textId="77777777" w:rsidR="00DD12A9" w:rsidRPr="0012433E" w:rsidRDefault="00000000" w:rsidP="004C7A31">
      <w:pPr>
        <w:ind w:left="720"/>
        <w:rPr>
          <w:lang w:val="fr-CA"/>
        </w:rPr>
      </w:pPr>
      <w:r w:rsidRPr="0012433E">
        <w:rPr>
          <w:b/>
          <w:bCs/>
          <w:szCs w:val="21"/>
          <w:lang w:val="fr-CA"/>
        </w:rPr>
        <w:t>Ce que cette option cherche à protéger ou améliorer :</w:t>
      </w:r>
      <w:r w:rsidRPr="0012433E">
        <w:rPr>
          <w:szCs w:val="21"/>
          <w:lang w:val="fr-CA"/>
        </w:rPr>
        <w:t xml:space="preserve"> [Confiance, sécurité, compréhension, accès, coordination, santé, mémoire, etc.]</w:t>
      </w:r>
    </w:p>
    <w:p w14:paraId="110F0585" w14:textId="77777777" w:rsidR="00DD12A9" w:rsidRPr="0012433E" w:rsidRDefault="00000000" w:rsidP="004C7A31">
      <w:pPr>
        <w:ind w:left="720"/>
        <w:rPr>
          <w:lang w:val="fr-CA"/>
        </w:rPr>
      </w:pPr>
      <w:r w:rsidRPr="0012433E">
        <w:rPr>
          <w:b/>
          <w:bCs/>
          <w:szCs w:val="21"/>
          <w:lang w:val="fr-CA"/>
        </w:rPr>
        <w:t>Avantages :</w:t>
      </w:r>
      <w:r w:rsidRPr="0012433E">
        <w:rPr>
          <w:szCs w:val="21"/>
          <w:lang w:val="fr-CA"/>
        </w:rPr>
        <w:t xml:space="preserve"> [Ce que cette option pourrait permettre]</w:t>
      </w:r>
    </w:p>
    <w:p w14:paraId="085382AE" w14:textId="77777777" w:rsidR="00DD12A9" w:rsidRPr="0012433E" w:rsidRDefault="00000000" w:rsidP="004C7A31">
      <w:pPr>
        <w:ind w:left="720"/>
        <w:rPr>
          <w:lang w:val="fr-CA"/>
        </w:rPr>
      </w:pPr>
      <w:r w:rsidRPr="0012433E">
        <w:rPr>
          <w:b/>
          <w:bCs/>
          <w:szCs w:val="21"/>
          <w:lang w:val="fr-CA"/>
        </w:rPr>
        <w:t>Risques ou effets négatifs possibles :</w:t>
      </w:r>
      <w:r w:rsidRPr="0012433E">
        <w:rPr>
          <w:szCs w:val="21"/>
          <w:lang w:val="fr-CA"/>
        </w:rPr>
        <w:t xml:space="preserve"> [Ce que cette option pourrait produire de problématique]</w:t>
      </w:r>
    </w:p>
    <w:p w14:paraId="06C90C01" w14:textId="77777777" w:rsidR="00DD12A9" w:rsidRPr="0012433E" w:rsidRDefault="00000000" w:rsidP="004C7A31">
      <w:pPr>
        <w:ind w:left="720"/>
        <w:rPr>
          <w:lang w:val="fr-CA"/>
        </w:rPr>
      </w:pPr>
      <w:r w:rsidRPr="0012433E">
        <w:rPr>
          <w:b/>
          <w:bCs/>
          <w:szCs w:val="21"/>
          <w:lang w:val="fr-CA"/>
        </w:rPr>
        <w:t>Ressources déjà disponibles :</w:t>
      </w:r>
      <w:r w:rsidRPr="0012433E">
        <w:rPr>
          <w:szCs w:val="21"/>
          <w:lang w:val="fr-CA"/>
        </w:rPr>
        <w:t xml:space="preserve"> [Personnes, lieux, documents, outils, relations ou institutions déjà présents]</w:t>
      </w:r>
    </w:p>
    <w:p w14:paraId="69DE3E14" w14:textId="77777777" w:rsidR="00DD12A9" w:rsidRPr="0012433E" w:rsidRDefault="00000000" w:rsidP="004C7A31">
      <w:pPr>
        <w:ind w:left="720"/>
        <w:rPr>
          <w:lang w:val="fr-CA"/>
        </w:rPr>
      </w:pPr>
      <w:r w:rsidRPr="0012433E">
        <w:rPr>
          <w:b/>
          <w:bCs/>
          <w:szCs w:val="21"/>
          <w:lang w:val="fr-CA"/>
        </w:rPr>
        <w:lastRenderedPageBreak/>
        <w:t>Ressources manquantes :</w:t>
      </w:r>
      <w:r w:rsidRPr="0012433E">
        <w:rPr>
          <w:szCs w:val="21"/>
          <w:lang w:val="fr-CA"/>
        </w:rPr>
        <w:t xml:space="preserve"> [Ce qu’il faudrait ajouter, obtenir, vérifier ou organiser]</w:t>
      </w:r>
    </w:p>
    <w:p w14:paraId="0E007C8E" w14:textId="77777777" w:rsidR="00DD12A9" w:rsidRPr="0012433E" w:rsidRDefault="00000000" w:rsidP="004C7A31">
      <w:pPr>
        <w:ind w:left="720"/>
        <w:rPr>
          <w:lang w:val="fr-CA"/>
        </w:rPr>
      </w:pPr>
      <w:r w:rsidRPr="0012433E">
        <w:rPr>
          <w:b/>
          <w:bCs/>
          <w:szCs w:val="21"/>
          <w:lang w:val="fr-CA"/>
        </w:rPr>
        <w:t>Temps requis :</w:t>
      </w:r>
      <w:r w:rsidRPr="0012433E">
        <w:rPr>
          <w:szCs w:val="21"/>
          <w:lang w:val="fr-CA"/>
        </w:rPr>
        <w:t xml:space="preserve"> [court / moyen / long / à préciser]</w:t>
      </w:r>
    </w:p>
    <w:p w14:paraId="43B70DA8" w14:textId="77777777" w:rsidR="00DD12A9" w:rsidRPr="0012433E" w:rsidRDefault="00000000" w:rsidP="004C7A31">
      <w:pPr>
        <w:ind w:left="720"/>
        <w:rPr>
          <w:lang w:val="fr-CA"/>
        </w:rPr>
      </w:pPr>
      <w:r w:rsidRPr="0012433E">
        <w:rPr>
          <w:b/>
          <w:bCs/>
          <w:szCs w:val="21"/>
          <w:lang w:val="fr-CA"/>
        </w:rPr>
        <w:t>Qui consulter ?</w:t>
      </w:r>
      <w:r w:rsidRPr="0012433E">
        <w:rPr>
          <w:szCs w:val="21"/>
          <w:lang w:val="fr-CA"/>
        </w:rPr>
        <w:t xml:space="preserve"> [Personnes, groupes, institutions ou relais concernés]</w:t>
      </w:r>
    </w:p>
    <w:p w14:paraId="6093B71A" w14:textId="77777777" w:rsidR="00DD12A9" w:rsidRPr="0012433E" w:rsidRDefault="00000000" w:rsidP="004C7A31">
      <w:pPr>
        <w:ind w:left="720"/>
        <w:rPr>
          <w:lang w:val="fr-CA"/>
        </w:rPr>
      </w:pPr>
      <w:r w:rsidRPr="0012433E">
        <w:rPr>
          <w:b/>
          <w:bCs/>
          <w:szCs w:val="21"/>
          <w:lang w:val="fr-CA"/>
        </w:rPr>
        <w:t>Statut provisoire :</w:t>
      </w:r>
      <w:r w:rsidRPr="0012433E">
        <w:rPr>
          <w:szCs w:val="21"/>
          <w:lang w:val="fr-CA"/>
        </w:rPr>
        <w:t xml:space="preserve"> [faisable maintenant / faisable avec coordination / à revalider / à reporter / non prioritaire pour l’instant]</w:t>
      </w:r>
    </w:p>
    <w:p w14:paraId="1DE44ED1" w14:textId="77777777" w:rsidR="00DD12A9" w:rsidRPr="0012433E" w:rsidRDefault="00000000">
      <w:pPr>
        <w:pStyle w:val="Heading3"/>
        <w:rPr>
          <w:lang w:val="fr-CA"/>
        </w:rPr>
      </w:pPr>
      <w:bookmarkStart w:id="343" w:name="_n9aoxxh7sape" w:colFirst="0" w:colLast="0"/>
      <w:bookmarkEnd w:id="343"/>
      <w:r w:rsidRPr="0012433E">
        <w:rPr>
          <w:szCs w:val="23"/>
          <w:lang w:val="fr-CA"/>
        </w:rPr>
        <w:t>8.4.3 Consigne</w:t>
      </w:r>
    </w:p>
    <w:p w14:paraId="5AB070C1" w14:textId="77777777" w:rsidR="00DD12A9" w:rsidRPr="0012433E" w:rsidRDefault="00000000">
      <w:pPr>
        <w:rPr>
          <w:lang w:val="fr-CA"/>
        </w:rPr>
      </w:pPr>
      <w:r w:rsidRPr="0012433E">
        <w:rPr>
          <w:szCs w:val="21"/>
          <w:lang w:val="fr-CA"/>
        </w:rPr>
        <w:t>Produire au moins cinq options réellement distinctes.</w:t>
      </w:r>
    </w:p>
    <w:p w14:paraId="3DE28B3B" w14:textId="77777777" w:rsidR="00DD12A9" w:rsidRDefault="00000000">
      <w:pPr>
        <w:spacing w:after="0"/>
      </w:pPr>
      <w:r>
        <w:rPr>
          <w:szCs w:val="21"/>
        </w:rPr>
        <w:t>Parmi elles, inclure obligatoirement :</w:t>
      </w:r>
    </w:p>
    <w:p w14:paraId="37043E96" w14:textId="77777777" w:rsidR="00DD12A9" w:rsidRDefault="00000000">
      <w:pPr>
        <w:numPr>
          <w:ilvl w:val="0"/>
          <w:numId w:val="10"/>
        </w:numPr>
        <w:spacing w:after="0" w:line="240" w:lineRule="auto"/>
        <w:rPr>
          <w:rFonts w:ascii="Arial" w:eastAsia="Arial" w:hAnsi="Arial" w:cs="Arial"/>
          <w:sz w:val="22"/>
          <w:szCs w:val="22"/>
        </w:rPr>
      </w:pPr>
      <w:r>
        <w:rPr>
          <w:szCs w:val="21"/>
        </w:rPr>
        <w:t>une option immédiate ;</w:t>
      </w:r>
    </w:p>
    <w:p w14:paraId="38E1C667" w14:textId="77777777" w:rsidR="00DD12A9" w:rsidRPr="0012433E" w:rsidRDefault="00000000">
      <w:pPr>
        <w:numPr>
          <w:ilvl w:val="0"/>
          <w:numId w:val="10"/>
        </w:numPr>
        <w:spacing w:after="0" w:line="240" w:lineRule="auto"/>
        <w:rPr>
          <w:rFonts w:ascii="Arial" w:eastAsia="Arial" w:hAnsi="Arial" w:cs="Arial"/>
          <w:sz w:val="22"/>
          <w:szCs w:val="22"/>
          <w:lang w:val="fr-CA"/>
        </w:rPr>
      </w:pPr>
      <w:r w:rsidRPr="0012433E">
        <w:rPr>
          <w:szCs w:val="21"/>
          <w:lang w:val="fr-CA"/>
        </w:rPr>
        <w:t>une option communautaire, relationnelle ou éducative ;</w:t>
      </w:r>
    </w:p>
    <w:p w14:paraId="488522F4" w14:textId="77777777" w:rsidR="00DD12A9" w:rsidRPr="0012433E" w:rsidRDefault="00000000">
      <w:pPr>
        <w:numPr>
          <w:ilvl w:val="0"/>
          <w:numId w:val="10"/>
        </w:numPr>
        <w:spacing w:after="0" w:line="240" w:lineRule="auto"/>
        <w:rPr>
          <w:rFonts w:ascii="Arial" w:eastAsia="Arial" w:hAnsi="Arial" w:cs="Arial"/>
          <w:sz w:val="22"/>
          <w:szCs w:val="22"/>
          <w:lang w:val="fr-CA"/>
        </w:rPr>
      </w:pPr>
      <w:r w:rsidRPr="0012433E">
        <w:rPr>
          <w:szCs w:val="21"/>
          <w:lang w:val="fr-CA"/>
        </w:rPr>
        <w:t>une option institutionnelle, logistique ou préventive ;</w:t>
      </w:r>
    </w:p>
    <w:p w14:paraId="369AB3B2" w14:textId="77777777" w:rsidR="00DD12A9" w:rsidRPr="0012433E" w:rsidRDefault="00000000">
      <w:pPr>
        <w:numPr>
          <w:ilvl w:val="0"/>
          <w:numId w:val="10"/>
        </w:numPr>
        <w:spacing w:after="0" w:line="240" w:lineRule="auto"/>
        <w:rPr>
          <w:rFonts w:ascii="Arial" w:eastAsia="Arial" w:hAnsi="Arial" w:cs="Arial"/>
          <w:sz w:val="22"/>
          <w:szCs w:val="22"/>
          <w:lang w:val="fr-CA"/>
        </w:rPr>
      </w:pPr>
      <w:r w:rsidRPr="0012433E">
        <w:rPr>
          <w:szCs w:val="21"/>
          <w:lang w:val="fr-CA"/>
        </w:rPr>
        <w:t>une option à reporter ou de non-action provisoire ;</w:t>
      </w:r>
    </w:p>
    <w:p w14:paraId="67EC9153" w14:textId="77777777" w:rsidR="00DD12A9" w:rsidRPr="0012433E" w:rsidRDefault="00000000">
      <w:pPr>
        <w:numPr>
          <w:ilvl w:val="0"/>
          <w:numId w:val="10"/>
        </w:numPr>
        <w:spacing w:after="80" w:line="240" w:lineRule="auto"/>
        <w:rPr>
          <w:rFonts w:ascii="Arial" w:eastAsia="Arial" w:hAnsi="Arial" w:cs="Arial"/>
          <w:sz w:val="22"/>
          <w:szCs w:val="22"/>
          <w:lang w:val="fr-CA"/>
        </w:rPr>
      </w:pPr>
      <w:r w:rsidRPr="0012433E">
        <w:rPr>
          <w:szCs w:val="21"/>
          <w:lang w:val="fr-CA"/>
        </w:rPr>
        <w:t>au moins une option construite à partir des ressources déjà inventoriées plutôt qu’à partir de ressources entièrement nouvelles.</w:t>
      </w:r>
    </w:p>
    <w:p w14:paraId="798FF8F0" w14:textId="77777777" w:rsidR="00DD12A9" w:rsidRPr="0012433E" w:rsidRDefault="00000000">
      <w:pPr>
        <w:rPr>
          <w:lang w:val="fr-CA"/>
        </w:rPr>
      </w:pPr>
      <w:r w:rsidRPr="0012433E">
        <w:rPr>
          <w:szCs w:val="21"/>
          <w:lang w:val="fr-CA"/>
        </w:rPr>
        <w:t>L’objectif n’est pas encore de choisir. L’objectif est d’élargir le champ des possibilités avant la comparaison.</w:t>
      </w:r>
    </w:p>
    <w:p w14:paraId="234DFC96" w14:textId="77777777" w:rsidR="00DD12A9" w:rsidRPr="0012433E" w:rsidRDefault="00000000">
      <w:pPr>
        <w:pStyle w:val="Heading3"/>
        <w:rPr>
          <w:lang w:val="fr-CA"/>
        </w:rPr>
      </w:pPr>
      <w:bookmarkStart w:id="344" w:name="_c0fwfg3tzyc8" w:colFirst="0" w:colLast="0"/>
      <w:bookmarkEnd w:id="344"/>
      <w:r w:rsidRPr="0012433E">
        <w:rPr>
          <w:szCs w:val="23"/>
          <w:lang w:val="fr-CA"/>
        </w:rPr>
        <w:t>8.4.4 Exemple appliqué au Grand Dossier COVID</w:t>
      </w:r>
    </w:p>
    <w:p w14:paraId="01DFC177" w14:textId="77777777" w:rsidR="00DD12A9" w:rsidRPr="0012433E" w:rsidRDefault="00000000">
      <w:pPr>
        <w:rPr>
          <w:lang w:val="fr-CA"/>
        </w:rPr>
      </w:pPr>
      <w:r w:rsidRPr="0012433E">
        <w:rPr>
          <w:b/>
          <w:bCs/>
          <w:szCs w:val="21"/>
          <w:lang w:val="fr-CA"/>
        </w:rPr>
        <w:t>Situation choisie :</w:t>
      </w:r>
      <w:r w:rsidRPr="0012433E">
        <w:rPr>
          <w:szCs w:val="21"/>
          <w:lang w:val="fr-CA"/>
        </w:rPr>
        <w:t xml:space="preserve"> communication publique confuse pendant une phase de crise.</w:t>
      </w:r>
    </w:p>
    <w:p w14:paraId="000DA3D6" w14:textId="77777777" w:rsidR="00DD12A9" w:rsidRDefault="00000000">
      <w:pPr>
        <w:pStyle w:val="Heading4"/>
      </w:pPr>
      <w:bookmarkStart w:id="345" w:name="_e5480gaa14s1" w:colFirst="0" w:colLast="0"/>
      <w:bookmarkEnd w:id="345"/>
      <w:r>
        <w:rPr>
          <w:szCs w:val="21"/>
        </w:rPr>
        <w:t>Vue d’ensemble des options</w:t>
      </w:r>
    </w:p>
    <w:tbl>
      <w:tblPr>
        <w:tblStyle w:val="af8"/>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668"/>
        <w:gridCol w:w="1825"/>
        <w:gridCol w:w="1560"/>
      </w:tblGrid>
      <w:tr w:rsidR="00DD12A9" w14:paraId="42B58E25"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265305AA" w14:textId="77777777" w:rsidR="00DD12A9" w:rsidRDefault="00000000">
            <w:pPr>
              <w:spacing w:after="40" w:line="240" w:lineRule="auto"/>
              <w:rPr>
                <w:b/>
                <w:bCs/>
              </w:rPr>
            </w:pPr>
            <w:r>
              <w:rPr>
                <w:b/>
                <w:bCs/>
                <w:color w:val="FFFFFF"/>
                <w:sz w:val="19"/>
              </w:rPr>
              <w:t>Option possible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5A0D08B7" w14:textId="77777777" w:rsidR="00DD12A9" w:rsidRDefault="00000000">
            <w:pPr>
              <w:spacing w:after="40" w:line="240" w:lineRule="auto"/>
              <w:rPr>
                <w:b/>
                <w:bCs/>
              </w:rPr>
            </w:pPr>
            <w:r>
              <w:rPr>
                <w:b/>
                <w:bCs/>
                <w:color w:val="FFFFFF"/>
                <w:sz w:val="19"/>
              </w:rPr>
              <w:t>Type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41144C07" w14:textId="77777777" w:rsidR="00DD12A9" w:rsidRDefault="00000000">
            <w:pPr>
              <w:spacing w:after="40" w:line="240" w:lineRule="auto"/>
              <w:rPr>
                <w:b/>
                <w:bCs/>
              </w:rPr>
            </w:pPr>
            <w:r>
              <w:rPr>
                <w:b/>
                <w:bCs/>
                <w:color w:val="FFFFFF"/>
                <w:sz w:val="19"/>
              </w:rPr>
              <w:t>Statut provisoire</w:t>
            </w:r>
          </w:p>
        </w:tc>
      </w:tr>
      <w:tr w:rsidR="00DD12A9" w14:paraId="5BDD43A3"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A1B06F8" w14:textId="77777777" w:rsidR="00DD12A9" w:rsidRPr="0012433E" w:rsidRDefault="00000000">
            <w:pPr>
              <w:spacing w:after="40" w:line="240" w:lineRule="auto"/>
              <w:rPr>
                <w:lang w:val="fr-CA"/>
              </w:rPr>
            </w:pPr>
            <w:r w:rsidRPr="0012433E">
              <w:rPr>
                <w:sz w:val="19"/>
                <w:lang w:val="fr-CA"/>
              </w:rPr>
              <w:t>Publier une fiche datée des consignes avec une section « ce qui demeure incertain »</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9E736A8" w14:textId="77777777" w:rsidR="00DD12A9" w:rsidRDefault="00000000">
            <w:pPr>
              <w:spacing w:after="40" w:line="240" w:lineRule="auto"/>
            </w:pPr>
            <w:r>
              <w:rPr>
                <w:sz w:val="19"/>
              </w:rPr>
              <w:t>immédiate / éducative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628875A" w14:textId="77777777" w:rsidR="00DD12A9" w:rsidRDefault="00000000">
            <w:pPr>
              <w:spacing w:after="40" w:line="240" w:lineRule="auto"/>
            </w:pPr>
            <w:r>
              <w:rPr>
                <w:sz w:val="19"/>
              </w:rPr>
              <w:t>faisable maintenant</w:t>
            </w:r>
          </w:p>
        </w:tc>
      </w:tr>
      <w:tr w:rsidR="00DD12A9" w14:paraId="2B3F6265"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278AA0B" w14:textId="77777777" w:rsidR="00DD12A9" w:rsidRPr="0012433E" w:rsidRDefault="00000000">
            <w:pPr>
              <w:spacing w:after="40" w:line="240" w:lineRule="auto"/>
              <w:rPr>
                <w:lang w:val="fr-CA"/>
              </w:rPr>
            </w:pPr>
            <w:r w:rsidRPr="0012433E">
              <w:rPr>
                <w:sz w:val="19"/>
                <w:lang w:val="fr-CA"/>
              </w:rPr>
              <w:t>Mobiliser des relais communautaires pour adapter les messages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A203C10" w14:textId="77777777" w:rsidR="00DD12A9" w:rsidRDefault="00000000">
            <w:pPr>
              <w:spacing w:after="40" w:line="240" w:lineRule="auto"/>
            </w:pPr>
            <w:r>
              <w:rPr>
                <w:sz w:val="19"/>
              </w:rPr>
              <w:t>communautaire / relationnelle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1AD2A5F" w14:textId="77777777" w:rsidR="00DD12A9" w:rsidRDefault="00000000">
            <w:pPr>
              <w:spacing w:after="40" w:line="240" w:lineRule="auto"/>
            </w:pPr>
            <w:r>
              <w:rPr>
                <w:sz w:val="19"/>
              </w:rPr>
              <w:t>faisable avec coordination</w:t>
            </w:r>
          </w:p>
        </w:tc>
      </w:tr>
      <w:tr w:rsidR="00DD12A9" w14:paraId="0C0861C6"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9AE750A" w14:textId="77777777" w:rsidR="00DD12A9" w:rsidRPr="0012433E" w:rsidRDefault="00000000">
            <w:pPr>
              <w:spacing w:after="40" w:line="240" w:lineRule="auto"/>
              <w:rPr>
                <w:lang w:val="fr-CA"/>
              </w:rPr>
            </w:pPr>
            <w:r w:rsidRPr="0012433E">
              <w:rPr>
                <w:sz w:val="19"/>
                <w:lang w:val="fr-CA"/>
              </w:rPr>
              <w:t>Corriger publiquement les erreurs de message et dater chaque mise à jour</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4CCCAE2" w14:textId="77777777" w:rsidR="00DD12A9" w:rsidRDefault="00000000">
            <w:pPr>
              <w:spacing w:after="40" w:line="240" w:lineRule="auto"/>
            </w:pPr>
            <w:r>
              <w:rPr>
                <w:sz w:val="19"/>
              </w:rPr>
              <w:t>institutionnelle / réparatrice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F904087" w14:textId="77777777" w:rsidR="00DD12A9" w:rsidRDefault="00000000">
            <w:pPr>
              <w:spacing w:after="40" w:line="240" w:lineRule="auto"/>
            </w:pPr>
            <w:r>
              <w:rPr>
                <w:sz w:val="19"/>
              </w:rPr>
              <w:t>faisable si mandat clair</w:t>
            </w:r>
          </w:p>
        </w:tc>
      </w:tr>
      <w:tr w:rsidR="00DD12A9" w14:paraId="01E58CE1"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389B9D9B" w14:textId="77777777" w:rsidR="00DD12A9" w:rsidRPr="0012433E" w:rsidRDefault="00000000">
            <w:pPr>
              <w:spacing w:after="40" w:line="240" w:lineRule="auto"/>
              <w:rPr>
                <w:lang w:val="fr-CA"/>
              </w:rPr>
            </w:pPr>
            <w:r w:rsidRPr="0012433E">
              <w:rPr>
                <w:sz w:val="19"/>
                <w:lang w:val="fr-CA"/>
              </w:rPr>
              <w:t>Reporter la diffusion d’un tableau sensible tant que le contexte d’interprétation n’est pas prêt</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4FA1162" w14:textId="77777777" w:rsidR="00DD12A9" w:rsidRDefault="00000000">
            <w:pPr>
              <w:spacing w:after="40" w:line="240" w:lineRule="auto"/>
            </w:pPr>
            <w:r>
              <w:rPr>
                <w:sz w:val="19"/>
              </w:rPr>
              <w:t>à reporter</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879C0C8" w14:textId="77777777" w:rsidR="00DD12A9" w:rsidRDefault="00000000">
            <w:pPr>
              <w:spacing w:after="40" w:line="240" w:lineRule="auto"/>
            </w:pPr>
            <w:r>
              <w:rPr>
                <w:sz w:val="19"/>
              </w:rPr>
              <w:t>à revalider</w:t>
            </w:r>
          </w:p>
        </w:tc>
      </w:tr>
      <w:tr w:rsidR="00DD12A9" w14:paraId="14656102"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E5A4D82" w14:textId="77777777" w:rsidR="00DD12A9" w:rsidRPr="0012433E" w:rsidRDefault="00000000">
            <w:pPr>
              <w:spacing w:after="40" w:line="240" w:lineRule="auto"/>
              <w:rPr>
                <w:lang w:val="fr-CA"/>
              </w:rPr>
            </w:pPr>
            <w:r w:rsidRPr="0012433E">
              <w:rPr>
                <w:sz w:val="19"/>
                <w:lang w:val="fr-CA"/>
              </w:rPr>
              <w:t>Créer un mécanisme local de questions-réponses récurrentes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95C4FCB" w14:textId="77777777" w:rsidR="00DD12A9" w:rsidRDefault="00000000">
            <w:pPr>
              <w:spacing w:after="40" w:line="240" w:lineRule="auto"/>
            </w:pPr>
            <w:r>
              <w:rPr>
                <w:sz w:val="19"/>
              </w:rPr>
              <w:t>logistique / relationnelle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56DE7E0" w14:textId="77777777" w:rsidR="00DD12A9" w:rsidRDefault="00000000">
            <w:pPr>
              <w:spacing w:after="40" w:line="240" w:lineRule="auto"/>
            </w:pPr>
            <w:r>
              <w:rPr>
                <w:sz w:val="19"/>
              </w:rPr>
              <w:t>faisable par étapes</w:t>
            </w:r>
          </w:p>
        </w:tc>
      </w:tr>
    </w:tbl>
    <w:p w14:paraId="10473B1C" w14:textId="77777777" w:rsidR="00DD12A9" w:rsidRPr="0012433E" w:rsidRDefault="00000000">
      <w:pPr>
        <w:pStyle w:val="Heading4"/>
        <w:rPr>
          <w:u w:val="single"/>
        </w:rPr>
      </w:pPr>
      <w:bookmarkStart w:id="346" w:name="_khfzjz44tq3l" w:colFirst="0" w:colLast="0"/>
      <w:bookmarkEnd w:id="346"/>
      <w:r w:rsidRPr="0012433E">
        <w:rPr>
          <w:szCs w:val="21"/>
          <w:u w:val="single"/>
        </w:rPr>
        <w:lastRenderedPageBreak/>
        <w:t>Option 1</w:t>
      </w:r>
    </w:p>
    <w:p w14:paraId="17B34930" w14:textId="77777777" w:rsidR="00DD12A9" w:rsidRPr="0012433E" w:rsidRDefault="00000000" w:rsidP="004C7A31">
      <w:pPr>
        <w:ind w:left="720"/>
        <w:rPr>
          <w:lang w:val="fr-CA"/>
        </w:rPr>
      </w:pPr>
      <w:r w:rsidRPr="0012433E">
        <w:rPr>
          <w:b/>
          <w:bCs/>
          <w:szCs w:val="21"/>
          <w:lang w:val="fr-CA"/>
        </w:rPr>
        <w:t>Option possible :</w:t>
      </w:r>
      <w:r w:rsidRPr="0012433E">
        <w:rPr>
          <w:szCs w:val="21"/>
          <w:lang w:val="fr-CA"/>
        </w:rPr>
        <w:t xml:space="preserve"> Publier une fiche datée des consignes avec une section « ce qui demeure incertain ».</w:t>
      </w:r>
    </w:p>
    <w:p w14:paraId="540B69C3" w14:textId="77777777" w:rsidR="00DD12A9" w:rsidRPr="0012433E" w:rsidRDefault="00000000" w:rsidP="004C7A31">
      <w:pPr>
        <w:ind w:left="720"/>
        <w:rPr>
          <w:lang w:val="fr-CA"/>
        </w:rPr>
      </w:pPr>
      <w:r w:rsidRPr="0012433E">
        <w:rPr>
          <w:b/>
          <w:bCs/>
          <w:szCs w:val="21"/>
          <w:lang w:val="fr-CA"/>
        </w:rPr>
        <w:t>Type :</w:t>
      </w:r>
      <w:r w:rsidRPr="0012433E">
        <w:rPr>
          <w:szCs w:val="21"/>
          <w:lang w:val="fr-CA"/>
        </w:rPr>
        <w:t xml:space="preserve"> immédiate / éducative</w:t>
      </w:r>
    </w:p>
    <w:p w14:paraId="54E547F0" w14:textId="77777777" w:rsidR="00DD12A9" w:rsidRPr="0012433E" w:rsidRDefault="00000000" w:rsidP="004C7A31">
      <w:pPr>
        <w:ind w:left="720"/>
        <w:rPr>
          <w:lang w:val="fr-CA"/>
        </w:rPr>
      </w:pPr>
      <w:r w:rsidRPr="0012433E">
        <w:rPr>
          <w:b/>
          <w:bCs/>
          <w:szCs w:val="21"/>
          <w:lang w:val="fr-CA"/>
        </w:rPr>
        <w:t>Ce que cette option cherche à protéger ou améliorer :</w:t>
      </w:r>
      <w:r w:rsidRPr="0012433E">
        <w:rPr>
          <w:szCs w:val="21"/>
          <w:lang w:val="fr-CA"/>
        </w:rPr>
        <w:t xml:space="preserve"> compréhension et confiance.</w:t>
      </w:r>
    </w:p>
    <w:p w14:paraId="7B05A3D1" w14:textId="77777777" w:rsidR="00DD12A9" w:rsidRPr="0012433E" w:rsidRDefault="00000000" w:rsidP="004C7A31">
      <w:pPr>
        <w:ind w:left="720"/>
        <w:rPr>
          <w:lang w:val="fr-CA"/>
        </w:rPr>
      </w:pPr>
      <w:r w:rsidRPr="0012433E">
        <w:rPr>
          <w:b/>
          <w:bCs/>
          <w:szCs w:val="21"/>
          <w:lang w:val="fr-CA"/>
        </w:rPr>
        <w:t>Avantages :</w:t>
      </w:r>
      <w:r w:rsidRPr="0012433E">
        <w:rPr>
          <w:szCs w:val="21"/>
          <w:lang w:val="fr-CA"/>
        </w:rPr>
        <w:t xml:space="preserve"> Elle peut réduire rapidement la confusion et montrer clairement ce qui est connu, ce qui change et ce qui demeure incertain.</w:t>
      </w:r>
    </w:p>
    <w:p w14:paraId="226A7CC4" w14:textId="77777777" w:rsidR="00DD12A9" w:rsidRPr="0012433E" w:rsidRDefault="00000000" w:rsidP="004C7A31">
      <w:pPr>
        <w:ind w:left="720"/>
        <w:rPr>
          <w:lang w:val="fr-CA"/>
        </w:rPr>
      </w:pPr>
      <w:r w:rsidRPr="0012433E">
        <w:rPr>
          <w:b/>
          <w:bCs/>
          <w:szCs w:val="21"/>
          <w:lang w:val="fr-CA"/>
        </w:rPr>
        <w:t>Risques ou effets négatifs possibles :</w:t>
      </w:r>
      <w:r w:rsidRPr="0012433E">
        <w:rPr>
          <w:szCs w:val="21"/>
          <w:lang w:val="fr-CA"/>
        </w:rPr>
        <w:t xml:space="preserve"> La fiche peut devenir trop dense, être mal lue ou être interprétée comme une preuve d’improvisation si elle n’est pas bien présentée.</w:t>
      </w:r>
    </w:p>
    <w:p w14:paraId="6A413E26" w14:textId="77777777" w:rsidR="00DD12A9" w:rsidRPr="0012433E" w:rsidRDefault="00000000" w:rsidP="004C7A31">
      <w:pPr>
        <w:ind w:left="720"/>
        <w:rPr>
          <w:lang w:val="fr-CA"/>
        </w:rPr>
      </w:pPr>
      <w:r w:rsidRPr="0012433E">
        <w:rPr>
          <w:b/>
          <w:bCs/>
          <w:szCs w:val="21"/>
          <w:lang w:val="fr-CA"/>
        </w:rPr>
        <w:t>Ressources déjà disponibles :</w:t>
      </w:r>
      <w:r w:rsidRPr="0012433E">
        <w:rPr>
          <w:szCs w:val="21"/>
          <w:lang w:val="fr-CA"/>
        </w:rPr>
        <w:t xml:space="preserve"> équipe de communication, site officiel, données disponibles, consignes existantes.</w:t>
      </w:r>
    </w:p>
    <w:p w14:paraId="63FA1490" w14:textId="77777777" w:rsidR="00DD12A9" w:rsidRPr="0012433E" w:rsidRDefault="00000000" w:rsidP="004C7A31">
      <w:pPr>
        <w:ind w:left="720"/>
        <w:rPr>
          <w:lang w:val="fr-CA"/>
        </w:rPr>
      </w:pPr>
      <w:r w:rsidRPr="0012433E">
        <w:rPr>
          <w:b/>
          <w:bCs/>
          <w:szCs w:val="21"/>
          <w:lang w:val="fr-CA"/>
        </w:rPr>
        <w:t>Ressources manquantes :</w:t>
      </w:r>
      <w:r w:rsidRPr="0012433E">
        <w:rPr>
          <w:szCs w:val="21"/>
          <w:lang w:val="fr-CA"/>
        </w:rPr>
        <w:t xml:space="preserve"> validation rapide, formulation claire, procédure de mise à jour.</w:t>
      </w:r>
    </w:p>
    <w:p w14:paraId="0BF3D393" w14:textId="77777777" w:rsidR="00DD12A9" w:rsidRPr="0012433E" w:rsidRDefault="00000000" w:rsidP="004C7A31">
      <w:pPr>
        <w:ind w:left="720"/>
        <w:rPr>
          <w:lang w:val="fr-CA"/>
        </w:rPr>
      </w:pPr>
      <w:r w:rsidRPr="0012433E">
        <w:rPr>
          <w:b/>
          <w:bCs/>
          <w:szCs w:val="21"/>
          <w:lang w:val="fr-CA"/>
        </w:rPr>
        <w:t>Temps requis :</w:t>
      </w:r>
      <w:r w:rsidRPr="0012433E">
        <w:rPr>
          <w:szCs w:val="21"/>
          <w:lang w:val="fr-CA"/>
        </w:rPr>
        <w:t xml:space="preserve"> court.</w:t>
      </w:r>
    </w:p>
    <w:p w14:paraId="24085A2A" w14:textId="77777777" w:rsidR="00DD12A9" w:rsidRPr="0012433E" w:rsidRDefault="00000000" w:rsidP="004C7A31">
      <w:pPr>
        <w:ind w:left="720"/>
        <w:rPr>
          <w:lang w:val="fr-CA"/>
        </w:rPr>
      </w:pPr>
      <w:r w:rsidRPr="0012433E">
        <w:rPr>
          <w:b/>
          <w:bCs/>
          <w:szCs w:val="21"/>
          <w:lang w:val="fr-CA"/>
        </w:rPr>
        <w:t>Qui consulter ?</w:t>
      </w:r>
      <w:r w:rsidRPr="0012433E">
        <w:rPr>
          <w:szCs w:val="21"/>
          <w:lang w:val="fr-CA"/>
        </w:rPr>
        <w:t xml:space="preserve"> santé publique, relais locaux, responsables de communication.</w:t>
      </w:r>
    </w:p>
    <w:p w14:paraId="6F77B3BA" w14:textId="77777777" w:rsidR="00DD12A9" w:rsidRPr="0012433E" w:rsidRDefault="00000000" w:rsidP="004C7A31">
      <w:pPr>
        <w:ind w:left="720"/>
        <w:rPr>
          <w:lang w:val="fr-CA"/>
        </w:rPr>
      </w:pPr>
      <w:r w:rsidRPr="0012433E">
        <w:rPr>
          <w:b/>
          <w:bCs/>
          <w:szCs w:val="21"/>
          <w:lang w:val="fr-CA"/>
        </w:rPr>
        <w:t>Statut provisoire :</w:t>
      </w:r>
      <w:r w:rsidRPr="0012433E">
        <w:rPr>
          <w:szCs w:val="21"/>
          <w:lang w:val="fr-CA"/>
        </w:rPr>
        <w:t xml:space="preserve"> faisable maintenant.</w:t>
      </w:r>
    </w:p>
    <w:p w14:paraId="5E36E8CB" w14:textId="77777777" w:rsidR="00DD12A9" w:rsidRPr="0012433E" w:rsidRDefault="00000000">
      <w:pPr>
        <w:pStyle w:val="Heading4"/>
        <w:rPr>
          <w:u w:val="single"/>
          <w:lang w:val="fr-CA"/>
        </w:rPr>
      </w:pPr>
      <w:bookmarkStart w:id="347" w:name="_sb0s42cp1w8p" w:colFirst="0" w:colLast="0"/>
      <w:bookmarkEnd w:id="347"/>
      <w:r w:rsidRPr="0012433E">
        <w:rPr>
          <w:szCs w:val="21"/>
          <w:u w:val="single"/>
          <w:lang w:val="fr-CA"/>
        </w:rPr>
        <w:t>Option 2</w:t>
      </w:r>
    </w:p>
    <w:p w14:paraId="7B8DA842" w14:textId="77777777" w:rsidR="00DD12A9" w:rsidRPr="0012433E" w:rsidRDefault="00000000" w:rsidP="004C7A31">
      <w:pPr>
        <w:ind w:left="720"/>
        <w:rPr>
          <w:lang w:val="fr-CA"/>
        </w:rPr>
      </w:pPr>
      <w:r w:rsidRPr="0012433E">
        <w:rPr>
          <w:b/>
          <w:bCs/>
          <w:szCs w:val="21"/>
          <w:lang w:val="fr-CA"/>
        </w:rPr>
        <w:t>Option possible :</w:t>
      </w:r>
      <w:r w:rsidRPr="0012433E">
        <w:rPr>
          <w:szCs w:val="21"/>
          <w:lang w:val="fr-CA"/>
        </w:rPr>
        <w:t xml:space="preserve"> Mobiliser des relais communautaires pour adapter les messages.</w:t>
      </w:r>
    </w:p>
    <w:p w14:paraId="047CD721" w14:textId="77777777" w:rsidR="00DD12A9" w:rsidRPr="0012433E" w:rsidRDefault="00000000" w:rsidP="004C7A31">
      <w:pPr>
        <w:ind w:left="720"/>
        <w:rPr>
          <w:lang w:val="fr-CA"/>
        </w:rPr>
      </w:pPr>
      <w:r w:rsidRPr="0012433E">
        <w:rPr>
          <w:b/>
          <w:bCs/>
          <w:szCs w:val="21"/>
          <w:lang w:val="fr-CA"/>
        </w:rPr>
        <w:t>Type :</w:t>
      </w:r>
      <w:r w:rsidRPr="0012433E">
        <w:rPr>
          <w:szCs w:val="21"/>
          <w:lang w:val="fr-CA"/>
        </w:rPr>
        <w:t xml:space="preserve"> communautaire / relationnelle</w:t>
      </w:r>
    </w:p>
    <w:p w14:paraId="4455B6E0" w14:textId="77777777" w:rsidR="00DD12A9" w:rsidRPr="0012433E" w:rsidRDefault="00000000" w:rsidP="004C7A31">
      <w:pPr>
        <w:ind w:left="720"/>
        <w:rPr>
          <w:lang w:val="fr-CA"/>
        </w:rPr>
      </w:pPr>
      <w:r w:rsidRPr="0012433E">
        <w:rPr>
          <w:b/>
          <w:bCs/>
          <w:szCs w:val="21"/>
          <w:lang w:val="fr-CA"/>
        </w:rPr>
        <w:t>Ce que cette option cherche à protéger ou améliorer :</w:t>
      </w:r>
      <w:r w:rsidRPr="0012433E">
        <w:rPr>
          <w:szCs w:val="21"/>
          <w:lang w:val="fr-CA"/>
        </w:rPr>
        <w:t xml:space="preserve"> accès, confiance et compréhension locale.</w:t>
      </w:r>
    </w:p>
    <w:p w14:paraId="27557775" w14:textId="77777777" w:rsidR="00DD12A9" w:rsidRPr="0012433E" w:rsidRDefault="00000000" w:rsidP="004C7A31">
      <w:pPr>
        <w:ind w:left="720"/>
        <w:rPr>
          <w:lang w:val="fr-CA"/>
        </w:rPr>
      </w:pPr>
      <w:r w:rsidRPr="0012433E">
        <w:rPr>
          <w:b/>
          <w:bCs/>
          <w:szCs w:val="21"/>
          <w:lang w:val="fr-CA"/>
        </w:rPr>
        <w:t>Avantages :</w:t>
      </w:r>
      <w:r w:rsidRPr="0012433E">
        <w:rPr>
          <w:szCs w:val="21"/>
          <w:lang w:val="fr-CA"/>
        </w:rPr>
        <w:t xml:space="preserve"> Elle peut rejoindre des groupes qui ne lisent pas les canaux officiels ou qui ont besoin d’une explication adaptée à leur contexte.</w:t>
      </w:r>
    </w:p>
    <w:p w14:paraId="14D4934E" w14:textId="77777777" w:rsidR="00DD12A9" w:rsidRPr="0012433E" w:rsidRDefault="00000000" w:rsidP="004C7A31">
      <w:pPr>
        <w:ind w:left="720"/>
        <w:rPr>
          <w:lang w:val="fr-CA"/>
        </w:rPr>
      </w:pPr>
      <w:r w:rsidRPr="0012433E">
        <w:rPr>
          <w:b/>
          <w:bCs/>
          <w:szCs w:val="21"/>
          <w:lang w:val="fr-CA"/>
        </w:rPr>
        <w:t>Risques ou effets négatifs possibles :</w:t>
      </w:r>
      <w:r w:rsidRPr="0012433E">
        <w:rPr>
          <w:szCs w:val="21"/>
          <w:lang w:val="fr-CA"/>
        </w:rPr>
        <w:t xml:space="preserve"> Les relais peuvent être surchargés. Les messages peuvent devenir inégaux si la coordination est faible.</w:t>
      </w:r>
    </w:p>
    <w:p w14:paraId="3A23DBF9" w14:textId="77777777" w:rsidR="00DD12A9" w:rsidRPr="0012433E" w:rsidRDefault="00000000" w:rsidP="004C7A31">
      <w:pPr>
        <w:ind w:left="720"/>
        <w:rPr>
          <w:lang w:val="fr-CA"/>
        </w:rPr>
      </w:pPr>
      <w:r w:rsidRPr="0012433E">
        <w:rPr>
          <w:b/>
          <w:bCs/>
          <w:szCs w:val="21"/>
          <w:lang w:val="fr-CA"/>
        </w:rPr>
        <w:t>Ressources déjà disponibles :</w:t>
      </w:r>
      <w:r w:rsidRPr="0012433E">
        <w:rPr>
          <w:szCs w:val="21"/>
          <w:lang w:val="fr-CA"/>
        </w:rPr>
        <w:t xml:space="preserve"> organismes communautaires, réseaux locaux, personnes de confiance, lieux de proximité.</w:t>
      </w:r>
    </w:p>
    <w:p w14:paraId="0CBAA19F" w14:textId="77777777" w:rsidR="00DD12A9" w:rsidRPr="0012433E" w:rsidRDefault="00000000" w:rsidP="004C7A31">
      <w:pPr>
        <w:ind w:left="720"/>
        <w:rPr>
          <w:lang w:val="fr-CA"/>
        </w:rPr>
      </w:pPr>
      <w:r w:rsidRPr="0012433E">
        <w:rPr>
          <w:b/>
          <w:bCs/>
          <w:szCs w:val="21"/>
          <w:lang w:val="fr-CA"/>
        </w:rPr>
        <w:t>Ressources manquantes :</w:t>
      </w:r>
      <w:r w:rsidRPr="0012433E">
        <w:rPr>
          <w:szCs w:val="21"/>
          <w:lang w:val="fr-CA"/>
        </w:rPr>
        <w:t xml:space="preserve"> coordination, temps, matériel commun, traduction ou adaptation des messages.</w:t>
      </w:r>
    </w:p>
    <w:p w14:paraId="6ED71325" w14:textId="77777777" w:rsidR="00DD12A9" w:rsidRPr="0012433E" w:rsidRDefault="00000000" w:rsidP="004C7A31">
      <w:pPr>
        <w:ind w:left="720"/>
        <w:rPr>
          <w:lang w:val="fr-CA"/>
        </w:rPr>
      </w:pPr>
      <w:r w:rsidRPr="0012433E">
        <w:rPr>
          <w:b/>
          <w:bCs/>
          <w:szCs w:val="21"/>
          <w:lang w:val="fr-CA"/>
        </w:rPr>
        <w:t>Temps requis :</w:t>
      </w:r>
      <w:r w:rsidRPr="0012433E">
        <w:rPr>
          <w:szCs w:val="21"/>
          <w:lang w:val="fr-CA"/>
        </w:rPr>
        <w:t xml:space="preserve"> court à moyen.</w:t>
      </w:r>
    </w:p>
    <w:p w14:paraId="4C067019" w14:textId="77777777" w:rsidR="00DD12A9" w:rsidRPr="0012433E" w:rsidRDefault="00000000" w:rsidP="004C7A31">
      <w:pPr>
        <w:ind w:left="720"/>
        <w:rPr>
          <w:lang w:val="fr-CA"/>
        </w:rPr>
      </w:pPr>
      <w:r w:rsidRPr="0012433E">
        <w:rPr>
          <w:b/>
          <w:bCs/>
          <w:szCs w:val="21"/>
          <w:lang w:val="fr-CA"/>
        </w:rPr>
        <w:t>Qui consulter ?</w:t>
      </w:r>
      <w:r w:rsidRPr="0012433E">
        <w:rPr>
          <w:szCs w:val="21"/>
          <w:lang w:val="fr-CA"/>
        </w:rPr>
        <w:t xml:space="preserve"> organismes, traducteurs, leaders locaux, groupes concernés.</w:t>
      </w:r>
    </w:p>
    <w:p w14:paraId="2E073A16" w14:textId="77777777" w:rsidR="00DD12A9" w:rsidRPr="0012433E" w:rsidRDefault="00000000" w:rsidP="004C7A31">
      <w:pPr>
        <w:ind w:left="720"/>
        <w:rPr>
          <w:lang w:val="fr-CA"/>
        </w:rPr>
      </w:pPr>
      <w:r w:rsidRPr="0012433E">
        <w:rPr>
          <w:b/>
          <w:bCs/>
          <w:szCs w:val="21"/>
          <w:lang w:val="fr-CA"/>
        </w:rPr>
        <w:lastRenderedPageBreak/>
        <w:t>Statut provisoire :</w:t>
      </w:r>
      <w:r w:rsidRPr="0012433E">
        <w:rPr>
          <w:szCs w:val="21"/>
          <w:lang w:val="fr-CA"/>
        </w:rPr>
        <w:t xml:space="preserve"> faisable avec coordination.</w:t>
      </w:r>
    </w:p>
    <w:p w14:paraId="664C3103" w14:textId="77777777" w:rsidR="00DD12A9" w:rsidRPr="0012433E" w:rsidRDefault="00000000">
      <w:pPr>
        <w:pStyle w:val="Heading4"/>
        <w:rPr>
          <w:u w:val="single"/>
          <w:lang w:val="fr-CA"/>
        </w:rPr>
      </w:pPr>
      <w:bookmarkStart w:id="348" w:name="_u2s3h61d9zef" w:colFirst="0" w:colLast="0"/>
      <w:bookmarkEnd w:id="348"/>
      <w:r w:rsidRPr="0012433E">
        <w:rPr>
          <w:szCs w:val="21"/>
          <w:u w:val="single"/>
          <w:lang w:val="fr-CA"/>
        </w:rPr>
        <w:t>Option 3</w:t>
      </w:r>
    </w:p>
    <w:p w14:paraId="140123D3" w14:textId="77777777" w:rsidR="00DD12A9" w:rsidRPr="0012433E" w:rsidRDefault="00000000" w:rsidP="004C7A31">
      <w:pPr>
        <w:ind w:left="720"/>
        <w:rPr>
          <w:lang w:val="fr-CA"/>
        </w:rPr>
      </w:pPr>
      <w:r w:rsidRPr="0012433E">
        <w:rPr>
          <w:b/>
          <w:bCs/>
          <w:szCs w:val="21"/>
          <w:lang w:val="fr-CA"/>
        </w:rPr>
        <w:t>Option possible :</w:t>
      </w:r>
      <w:r w:rsidRPr="0012433E">
        <w:rPr>
          <w:szCs w:val="21"/>
          <w:lang w:val="fr-CA"/>
        </w:rPr>
        <w:t xml:space="preserve"> Corriger publiquement les erreurs de message et dater chaque mise à jour.</w:t>
      </w:r>
    </w:p>
    <w:p w14:paraId="0AC80011" w14:textId="77777777" w:rsidR="00DD12A9" w:rsidRPr="0012433E" w:rsidRDefault="00000000" w:rsidP="004C7A31">
      <w:pPr>
        <w:ind w:left="720"/>
        <w:rPr>
          <w:lang w:val="fr-CA"/>
        </w:rPr>
      </w:pPr>
      <w:r w:rsidRPr="0012433E">
        <w:rPr>
          <w:b/>
          <w:bCs/>
          <w:szCs w:val="21"/>
          <w:lang w:val="fr-CA"/>
        </w:rPr>
        <w:t>Type :</w:t>
      </w:r>
      <w:r w:rsidRPr="0012433E">
        <w:rPr>
          <w:szCs w:val="21"/>
          <w:lang w:val="fr-CA"/>
        </w:rPr>
        <w:t xml:space="preserve"> institutionnelle / réparatrice</w:t>
      </w:r>
    </w:p>
    <w:p w14:paraId="35B7384F" w14:textId="77777777" w:rsidR="00DD12A9" w:rsidRPr="0012433E" w:rsidRDefault="00000000" w:rsidP="004C7A31">
      <w:pPr>
        <w:ind w:left="720"/>
        <w:rPr>
          <w:lang w:val="fr-CA"/>
        </w:rPr>
      </w:pPr>
      <w:r w:rsidRPr="0012433E">
        <w:rPr>
          <w:b/>
          <w:bCs/>
          <w:szCs w:val="21"/>
          <w:lang w:val="fr-CA"/>
        </w:rPr>
        <w:t>Ce que cette option cherche à protéger ou améliorer :</w:t>
      </w:r>
      <w:r w:rsidRPr="0012433E">
        <w:rPr>
          <w:szCs w:val="21"/>
          <w:lang w:val="fr-CA"/>
        </w:rPr>
        <w:t xml:space="preserve"> crédibilité, transparence et mémoire de crise.</w:t>
      </w:r>
    </w:p>
    <w:p w14:paraId="50F80803" w14:textId="77777777" w:rsidR="00DD12A9" w:rsidRPr="0012433E" w:rsidRDefault="00000000" w:rsidP="004C7A31">
      <w:pPr>
        <w:ind w:left="720"/>
        <w:rPr>
          <w:lang w:val="fr-CA"/>
        </w:rPr>
      </w:pPr>
      <w:r w:rsidRPr="0012433E">
        <w:rPr>
          <w:b/>
          <w:bCs/>
          <w:szCs w:val="21"/>
          <w:lang w:val="fr-CA"/>
        </w:rPr>
        <w:t>Avantages :</w:t>
      </w:r>
      <w:r w:rsidRPr="0012433E">
        <w:rPr>
          <w:szCs w:val="21"/>
          <w:lang w:val="fr-CA"/>
        </w:rPr>
        <w:t xml:space="preserve"> Elle rend les changements traçables et peut limiter l’impression que les consignes changent sans explication.</w:t>
      </w:r>
    </w:p>
    <w:p w14:paraId="565848B5" w14:textId="77777777" w:rsidR="00DD12A9" w:rsidRPr="0012433E" w:rsidRDefault="00000000" w:rsidP="004C7A31">
      <w:pPr>
        <w:ind w:left="720"/>
        <w:rPr>
          <w:lang w:val="fr-CA"/>
        </w:rPr>
      </w:pPr>
      <w:r w:rsidRPr="0012433E">
        <w:rPr>
          <w:b/>
          <w:bCs/>
          <w:szCs w:val="21"/>
          <w:lang w:val="fr-CA"/>
        </w:rPr>
        <w:t>Risques ou effets négatifs possibles :</w:t>
      </w:r>
      <w:r w:rsidRPr="0012433E">
        <w:rPr>
          <w:szCs w:val="21"/>
          <w:lang w:val="fr-CA"/>
        </w:rPr>
        <w:t xml:space="preserve"> Elle peut rendre les désaccords plus visibles ou être utilisée pour attaquer l’institution si la correction est mal formulée.</w:t>
      </w:r>
    </w:p>
    <w:p w14:paraId="13EA3DFE" w14:textId="77777777" w:rsidR="00DD12A9" w:rsidRPr="0012433E" w:rsidRDefault="00000000" w:rsidP="004C7A31">
      <w:pPr>
        <w:ind w:left="720"/>
        <w:rPr>
          <w:lang w:val="fr-CA"/>
        </w:rPr>
      </w:pPr>
      <w:r w:rsidRPr="0012433E">
        <w:rPr>
          <w:b/>
          <w:bCs/>
          <w:szCs w:val="21"/>
          <w:lang w:val="fr-CA"/>
        </w:rPr>
        <w:t>Ressources déjà disponibles :</w:t>
      </w:r>
      <w:r w:rsidRPr="0012433E">
        <w:rPr>
          <w:szCs w:val="21"/>
          <w:lang w:val="fr-CA"/>
        </w:rPr>
        <w:t xml:space="preserve"> canaux officiels, communiqués, archives des messages, responsables institutionnels.</w:t>
      </w:r>
    </w:p>
    <w:p w14:paraId="1C5904E1" w14:textId="77777777" w:rsidR="00DD12A9" w:rsidRPr="0012433E" w:rsidRDefault="00000000" w:rsidP="004C7A31">
      <w:pPr>
        <w:ind w:left="720"/>
        <w:rPr>
          <w:lang w:val="fr-CA"/>
        </w:rPr>
      </w:pPr>
      <w:r w:rsidRPr="0012433E">
        <w:rPr>
          <w:b/>
          <w:bCs/>
          <w:szCs w:val="21"/>
          <w:lang w:val="fr-CA"/>
        </w:rPr>
        <w:t>Ressources manquantes :</w:t>
      </w:r>
      <w:r w:rsidRPr="0012433E">
        <w:rPr>
          <w:szCs w:val="21"/>
          <w:lang w:val="fr-CA"/>
        </w:rPr>
        <w:t xml:space="preserve"> mandat clair, volonté politique, procédure de correction.</w:t>
      </w:r>
    </w:p>
    <w:p w14:paraId="1E1CE9C8" w14:textId="77777777" w:rsidR="00DD12A9" w:rsidRPr="0012433E" w:rsidRDefault="00000000" w:rsidP="004C7A31">
      <w:pPr>
        <w:ind w:left="720"/>
        <w:rPr>
          <w:lang w:val="fr-CA"/>
        </w:rPr>
      </w:pPr>
      <w:r w:rsidRPr="0012433E">
        <w:rPr>
          <w:b/>
          <w:bCs/>
          <w:szCs w:val="21"/>
          <w:lang w:val="fr-CA"/>
        </w:rPr>
        <w:t>Temps requis :</w:t>
      </w:r>
      <w:r w:rsidRPr="0012433E">
        <w:rPr>
          <w:szCs w:val="21"/>
          <w:lang w:val="fr-CA"/>
        </w:rPr>
        <w:t xml:space="preserve"> court.</w:t>
      </w:r>
    </w:p>
    <w:p w14:paraId="5641606B" w14:textId="77777777" w:rsidR="00DD12A9" w:rsidRPr="0012433E" w:rsidRDefault="00000000" w:rsidP="004C7A31">
      <w:pPr>
        <w:ind w:left="720"/>
        <w:rPr>
          <w:lang w:val="fr-CA"/>
        </w:rPr>
      </w:pPr>
      <w:r w:rsidRPr="0012433E">
        <w:rPr>
          <w:b/>
          <w:bCs/>
          <w:szCs w:val="21"/>
          <w:lang w:val="fr-CA"/>
        </w:rPr>
        <w:t>Qui consulter ?</w:t>
      </w:r>
      <w:r w:rsidRPr="0012433E">
        <w:rPr>
          <w:szCs w:val="21"/>
          <w:lang w:val="fr-CA"/>
        </w:rPr>
        <w:t xml:space="preserve"> autorités publiques, responsables de communication, médias, experts concernés.</w:t>
      </w:r>
    </w:p>
    <w:p w14:paraId="251CBCA5" w14:textId="77777777" w:rsidR="00DD12A9" w:rsidRPr="0012433E" w:rsidRDefault="00000000" w:rsidP="004C7A31">
      <w:pPr>
        <w:ind w:left="720"/>
        <w:rPr>
          <w:lang w:val="fr-CA"/>
        </w:rPr>
      </w:pPr>
      <w:r w:rsidRPr="0012433E">
        <w:rPr>
          <w:b/>
          <w:bCs/>
          <w:szCs w:val="21"/>
          <w:lang w:val="fr-CA"/>
        </w:rPr>
        <w:t>Statut provisoire :</w:t>
      </w:r>
      <w:r w:rsidRPr="0012433E">
        <w:rPr>
          <w:szCs w:val="21"/>
          <w:lang w:val="fr-CA"/>
        </w:rPr>
        <w:t xml:space="preserve"> faisable si mandat clair.</w:t>
      </w:r>
    </w:p>
    <w:p w14:paraId="5A7DBC43" w14:textId="77777777" w:rsidR="00DD12A9" w:rsidRPr="0012433E" w:rsidRDefault="00000000">
      <w:pPr>
        <w:pStyle w:val="Heading4"/>
        <w:rPr>
          <w:u w:val="single"/>
          <w:lang w:val="fr-CA"/>
        </w:rPr>
      </w:pPr>
      <w:bookmarkStart w:id="349" w:name="_xuduu6o5gxb" w:colFirst="0" w:colLast="0"/>
      <w:bookmarkEnd w:id="349"/>
      <w:r w:rsidRPr="0012433E">
        <w:rPr>
          <w:szCs w:val="21"/>
          <w:u w:val="single"/>
          <w:lang w:val="fr-CA"/>
        </w:rPr>
        <w:t>Option 4</w:t>
      </w:r>
    </w:p>
    <w:p w14:paraId="24AC4AA1" w14:textId="77777777" w:rsidR="00DD12A9" w:rsidRPr="0012433E" w:rsidRDefault="00000000" w:rsidP="004C7A31">
      <w:pPr>
        <w:ind w:left="720"/>
        <w:rPr>
          <w:lang w:val="fr-CA"/>
        </w:rPr>
      </w:pPr>
      <w:r w:rsidRPr="0012433E">
        <w:rPr>
          <w:b/>
          <w:bCs/>
          <w:szCs w:val="21"/>
          <w:lang w:val="fr-CA"/>
        </w:rPr>
        <w:t>Option possible :</w:t>
      </w:r>
      <w:r w:rsidRPr="0012433E">
        <w:rPr>
          <w:szCs w:val="21"/>
          <w:lang w:val="fr-CA"/>
        </w:rPr>
        <w:t xml:space="preserve"> Reporter la diffusion d’un tableau sensible tant que le contexte d’interprétation n’est pas prêt.</w:t>
      </w:r>
    </w:p>
    <w:p w14:paraId="00B7D8BC" w14:textId="77777777" w:rsidR="00DD12A9" w:rsidRPr="0012433E" w:rsidRDefault="00000000" w:rsidP="004C7A31">
      <w:pPr>
        <w:ind w:left="720"/>
        <w:rPr>
          <w:lang w:val="fr-CA"/>
        </w:rPr>
      </w:pPr>
      <w:r w:rsidRPr="0012433E">
        <w:rPr>
          <w:b/>
          <w:bCs/>
          <w:szCs w:val="21"/>
          <w:lang w:val="fr-CA"/>
        </w:rPr>
        <w:t>Type :</w:t>
      </w:r>
      <w:r w:rsidRPr="0012433E">
        <w:rPr>
          <w:szCs w:val="21"/>
          <w:lang w:val="fr-CA"/>
        </w:rPr>
        <w:t xml:space="preserve"> à reporter</w:t>
      </w:r>
    </w:p>
    <w:p w14:paraId="28025A66" w14:textId="77777777" w:rsidR="00DD12A9" w:rsidRPr="0012433E" w:rsidRDefault="00000000" w:rsidP="004C7A31">
      <w:pPr>
        <w:ind w:left="720"/>
        <w:rPr>
          <w:lang w:val="fr-CA"/>
        </w:rPr>
      </w:pPr>
      <w:r w:rsidRPr="0012433E">
        <w:rPr>
          <w:b/>
          <w:bCs/>
          <w:szCs w:val="21"/>
          <w:lang w:val="fr-CA"/>
        </w:rPr>
        <w:t>Ce que cette option cherche à protéger ou améliorer :</w:t>
      </w:r>
      <w:r w:rsidRPr="0012433E">
        <w:rPr>
          <w:szCs w:val="21"/>
          <w:lang w:val="fr-CA"/>
        </w:rPr>
        <w:t xml:space="preserve"> protection contre la mauvaise interprétation, la stigmatisation ou l’usage hors contexte.</w:t>
      </w:r>
    </w:p>
    <w:p w14:paraId="7D52B413" w14:textId="77777777" w:rsidR="00DD12A9" w:rsidRPr="0012433E" w:rsidRDefault="00000000" w:rsidP="004C7A31">
      <w:pPr>
        <w:ind w:left="720"/>
        <w:rPr>
          <w:lang w:val="fr-CA"/>
        </w:rPr>
      </w:pPr>
      <w:r w:rsidRPr="0012433E">
        <w:rPr>
          <w:b/>
          <w:bCs/>
          <w:szCs w:val="21"/>
          <w:lang w:val="fr-CA"/>
        </w:rPr>
        <w:t>Avantages :</w:t>
      </w:r>
      <w:r w:rsidRPr="0012433E">
        <w:rPr>
          <w:szCs w:val="21"/>
          <w:lang w:val="fr-CA"/>
        </w:rPr>
        <w:t xml:space="preserve"> Elle évite qu’une donnée partielle soit utilisée trop vite ou interprétée contre les personnes concernées.</w:t>
      </w:r>
    </w:p>
    <w:p w14:paraId="68D32B02" w14:textId="77777777" w:rsidR="00DD12A9" w:rsidRPr="0012433E" w:rsidRDefault="00000000" w:rsidP="004C7A31">
      <w:pPr>
        <w:ind w:left="720"/>
        <w:rPr>
          <w:lang w:val="fr-CA"/>
        </w:rPr>
      </w:pPr>
      <w:r w:rsidRPr="0012433E">
        <w:rPr>
          <w:b/>
          <w:bCs/>
          <w:szCs w:val="21"/>
          <w:lang w:val="fr-CA"/>
        </w:rPr>
        <w:t>Risques ou effets négatifs possibles :</w:t>
      </w:r>
      <w:r w:rsidRPr="0012433E">
        <w:rPr>
          <w:szCs w:val="21"/>
          <w:lang w:val="fr-CA"/>
        </w:rPr>
        <w:t xml:space="preserve"> Elle peut être perçue comme un manque de transparence ou comme une forme d’opacité institutionnelle.</w:t>
      </w:r>
    </w:p>
    <w:p w14:paraId="0825D5C1" w14:textId="77777777" w:rsidR="00DD12A9" w:rsidRPr="0012433E" w:rsidRDefault="00000000" w:rsidP="004C7A31">
      <w:pPr>
        <w:ind w:left="720"/>
        <w:rPr>
          <w:lang w:val="fr-CA"/>
        </w:rPr>
      </w:pPr>
      <w:r w:rsidRPr="0012433E">
        <w:rPr>
          <w:b/>
          <w:bCs/>
          <w:szCs w:val="21"/>
          <w:lang w:val="fr-CA"/>
        </w:rPr>
        <w:t>Ressources déjà disponibles :</w:t>
      </w:r>
      <w:r w:rsidRPr="0012433E">
        <w:rPr>
          <w:szCs w:val="21"/>
          <w:lang w:val="fr-CA"/>
        </w:rPr>
        <w:t xml:space="preserve"> données existantes, responsables des données, canaux de diffusion.</w:t>
      </w:r>
    </w:p>
    <w:p w14:paraId="2E86016A" w14:textId="77777777" w:rsidR="00DD12A9" w:rsidRPr="0012433E" w:rsidRDefault="00000000" w:rsidP="004C7A31">
      <w:pPr>
        <w:ind w:left="720"/>
        <w:rPr>
          <w:lang w:val="fr-CA"/>
        </w:rPr>
      </w:pPr>
      <w:r w:rsidRPr="0012433E">
        <w:rPr>
          <w:b/>
          <w:bCs/>
          <w:szCs w:val="21"/>
          <w:lang w:val="fr-CA"/>
        </w:rPr>
        <w:t>Ressources manquantes :</w:t>
      </w:r>
      <w:r w:rsidRPr="0012433E">
        <w:rPr>
          <w:szCs w:val="21"/>
          <w:lang w:val="fr-CA"/>
        </w:rPr>
        <w:t xml:space="preserve"> note explicative solide, validation éthique, contexte d’interprétation.</w:t>
      </w:r>
    </w:p>
    <w:p w14:paraId="65F1111A" w14:textId="77777777" w:rsidR="00DD12A9" w:rsidRPr="0012433E" w:rsidRDefault="00000000" w:rsidP="004C7A31">
      <w:pPr>
        <w:ind w:left="720"/>
        <w:rPr>
          <w:lang w:val="fr-CA"/>
        </w:rPr>
      </w:pPr>
      <w:r w:rsidRPr="0012433E">
        <w:rPr>
          <w:b/>
          <w:bCs/>
          <w:szCs w:val="21"/>
          <w:lang w:val="fr-CA"/>
        </w:rPr>
        <w:lastRenderedPageBreak/>
        <w:t>Temps requis :</w:t>
      </w:r>
      <w:r w:rsidRPr="0012433E">
        <w:rPr>
          <w:szCs w:val="21"/>
          <w:lang w:val="fr-CA"/>
        </w:rPr>
        <w:t xml:space="preserve"> court.</w:t>
      </w:r>
    </w:p>
    <w:p w14:paraId="6C2A0B3A" w14:textId="77777777" w:rsidR="00DD12A9" w:rsidRPr="0012433E" w:rsidRDefault="00000000" w:rsidP="004C7A31">
      <w:pPr>
        <w:ind w:left="720"/>
        <w:rPr>
          <w:lang w:val="fr-CA"/>
        </w:rPr>
      </w:pPr>
      <w:r w:rsidRPr="0012433E">
        <w:rPr>
          <w:b/>
          <w:bCs/>
          <w:szCs w:val="21"/>
          <w:lang w:val="fr-CA"/>
        </w:rPr>
        <w:t>Qui consulter ?</w:t>
      </w:r>
      <w:r w:rsidRPr="0012433E">
        <w:rPr>
          <w:szCs w:val="21"/>
          <w:lang w:val="fr-CA"/>
        </w:rPr>
        <w:t xml:space="preserve"> personnes concernées, comité d’éthique, responsables des données, autorités publiques.</w:t>
      </w:r>
    </w:p>
    <w:p w14:paraId="23FDA8C8" w14:textId="77777777" w:rsidR="00DD12A9" w:rsidRPr="0012433E" w:rsidRDefault="00000000" w:rsidP="004C7A31">
      <w:pPr>
        <w:ind w:left="720"/>
        <w:rPr>
          <w:lang w:val="fr-CA"/>
        </w:rPr>
      </w:pPr>
      <w:r w:rsidRPr="0012433E">
        <w:rPr>
          <w:b/>
          <w:bCs/>
          <w:szCs w:val="21"/>
          <w:lang w:val="fr-CA"/>
        </w:rPr>
        <w:t>Statut provisoire :</w:t>
      </w:r>
      <w:r w:rsidRPr="0012433E">
        <w:rPr>
          <w:szCs w:val="21"/>
          <w:lang w:val="fr-CA"/>
        </w:rPr>
        <w:t xml:space="preserve"> à revalider.</w:t>
      </w:r>
    </w:p>
    <w:p w14:paraId="5540CC1C" w14:textId="77777777" w:rsidR="00DD12A9" w:rsidRPr="0012433E" w:rsidRDefault="00000000">
      <w:pPr>
        <w:pStyle w:val="Heading4"/>
        <w:rPr>
          <w:u w:val="single"/>
          <w:lang w:val="fr-CA"/>
        </w:rPr>
      </w:pPr>
      <w:bookmarkStart w:id="350" w:name="_c3ksjimevenp" w:colFirst="0" w:colLast="0"/>
      <w:bookmarkEnd w:id="350"/>
      <w:r w:rsidRPr="0012433E">
        <w:rPr>
          <w:szCs w:val="21"/>
          <w:u w:val="single"/>
          <w:lang w:val="fr-CA"/>
        </w:rPr>
        <w:t>Option 5</w:t>
      </w:r>
    </w:p>
    <w:p w14:paraId="31E324A4" w14:textId="77777777" w:rsidR="00DD12A9" w:rsidRPr="0012433E" w:rsidRDefault="00000000" w:rsidP="004C7A31">
      <w:pPr>
        <w:ind w:left="720"/>
        <w:rPr>
          <w:lang w:val="fr-CA"/>
        </w:rPr>
      </w:pPr>
      <w:r w:rsidRPr="0012433E">
        <w:rPr>
          <w:b/>
          <w:bCs/>
          <w:szCs w:val="21"/>
          <w:lang w:val="fr-CA"/>
        </w:rPr>
        <w:t>Option possible :</w:t>
      </w:r>
      <w:r w:rsidRPr="0012433E">
        <w:rPr>
          <w:szCs w:val="21"/>
          <w:lang w:val="fr-CA"/>
        </w:rPr>
        <w:t xml:space="preserve"> Créer un mécanisme local de questions-réponses récurrentes.</w:t>
      </w:r>
    </w:p>
    <w:p w14:paraId="72017294" w14:textId="77777777" w:rsidR="00DD12A9" w:rsidRPr="0012433E" w:rsidRDefault="00000000" w:rsidP="004C7A31">
      <w:pPr>
        <w:ind w:left="720"/>
        <w:rPr>
          <w:lang w:val="fr-CA"/>
        </w:rPr>
      </w:pPr>
      <w:r w:rsidRPr="0012433E">
        <w:rPr>
          <w:b/>
          <w:bCs/>
          <w:szCs w:val="21"/>
          <w:lang w:val="fr-CA"/>
        </w:rPr>
        <w:t>Type :</w:t>
      </w:r>
      <w:r w:rsidRPr="0012433E">
        <w:rPr>
          <w:szCs w:val="21"/>
          <w:lang w:val="fr-CA"/>
        </w:rPr>
        <w:t xml:space="preserve"> logistique / relationnelle</w:t>
      </w:r>
    </w:p>
    <w:p w14:paraId="3C959126" w14:textId="77777777" w:rsidR="00DD12A9" w:rsidRPr="0012433E" w:rsidRDefault="00000000" w:rsidP="004C7A31">
      <w:pPr>
        <w:ind w:left="720"/>
        <w:rPr>
          <w:lang w:val="fr-CA"/>
        </w:rPr>
      </w:pPr>
      <w:r w:rsidRPr="0012433E">
        <w:rPr>
          <w:b/>
          <w:bCs/>
          <w:szCs w:val="21"/>
          <w:lang w:val="fr-CA"/>
        </w:rPr>
        <w:t>Ce que cette option cherche à protéger ou améliorer :</w:t>
      </w:r>
      <w:r w:rsidRPr="0012433E">
        <w:rPr>
          <w:szCs w:val="21"/>
          <w:lang w:val="fr-CA"/>
        </w:rPr>
        <w:t xml:space="preserve"> compréhension, adaptation locale et remontée des malentendus.</w:t>
      </w:r>
    </w:p>
    <w:p w14:paraId="50EE4289" w14:textId="77777777" w:rsidR="00DD12A9" w:rsidRPr="0012433E" w:rsidRDefault="00000000" w:rsidP="004C7A31">
      <w:pPr>
        <w:ind w:left="720"/>
        <w:rPr>
          <w:lang w:val="fr-CA"/>
        </w:rPr>
      </w:pPr>
      <w:r w:rsidRPr="0012433E">
        <w:rPr>
          <w:b/>
          <w:bCs/>
          <w:szCs w:val="21"/>
          <w:lang w:val="fr-CA"/>
        </w:rPr>
        <w:t>Avantages :</w:t>
      </w:r>
      <w:r w:rsidRPr="0012433E">
        <w:rPr>
          <w:szCs w:val="21"/>
          <w:lang w:val="fr-CA"/>
        </w:rPr>
        <w:t xml:space="preserve"> Elle permet de repérer les questions fréquentes, de corriger les incompréhensions et d’ajuster les messages au terrain.</w:t>
      </w:r>
    </w:p>
    <w:p w14:paraId="5F7B528A" w14:textId="77777777" w:rsidR="00DD12A9" w:rsidRPr="0012433E" w:rsidRDefault="00000000" w:rsidP="004C7A31">
      <w:pPr>
        <w:ind w:left="720"/>
        <w:rPr>
          <w:lang w:val="fr-CA"/>
        </w:rPr>
      </w:pPr>
      <w:r w:rsidRPr="0012433E">
        <w:rPr>
          <w:b/>
          <w:bCs/>
          <w:szCs w:val="21"/>
          <w:lang w:val="fr-CA"/>
        </w:rPr>
        <w:t>Risques ou effets négatifs possibles :</w:t>
      </w:r>
      <w:r w:rsidRPr="0012433E">
        <w:rPr>
          <w:szCs w:val="21"/>
          <w:lang w:val="fr-CA"/>
        </w:rPr>
        <w:t xml:space="preserve"> Elle demande du temps, de l’animation et une bonne coordination entre les acteurs locaux.</w:t>
      </w:r>
    </w:p>
    <w:p w14:paraId="191A70FF" w14:textId="77777777" w:rsidR="00DD12A9" w:rsidRPr="0012433E" w:rsidRDefault="00000000" w:rsidP="004C7A31">
      <w:pPr>
        <w:ind w:left="720"/>
        <w:rPr>
          <w:lang w:val="fr-CA"/>
        </w:rPr>
      </w:pPr>
      <w:r w:rsidRPr="0012433E">
        <w:rPr>
          <w:b/>
          <w:bCs/>
          <w:szCs w:val="21"/>
          <w:lang w:val="fr-CA"/>
        </w:rPr>
        <w:t>Ressources déjà disponibles :</w:t>
      </w:r>
      <w:r w:rsidRPr="0012433E">
        <w:rPr>
          <w:szCs w:val="21"/>
          <w:lang w:val="fr-CA"/>
        </w:rPr>
        <w:t xml:space="preserve"> écoles, CLSC, organismes, municipalités, personnel de terrain.</w:t>
      </w:r>
    </w:p>
    <w:p w14:paraId="266D9997" w14:textId="77777777" w:rsidR="00DD12A9" w:rsidRPr="0012433E" w:rsidRDefault="00000000" w:rsidP="004C7A31">
      <w:pPr>
        <w:ind w:left="720"/>
        <w:rPr>
          <w:lang w:val="fr-CA"/>
        </w:rPr>
      </w:pPr>
      <w:r w:rsidRPr="0012433E">
        <w:rPr>
          <w:b/>
          <w:bCs/>
          <w:szCs w:val="21"/>
          <w:lang w:val="fr-CA"/>
        </w:rPr>
        <w:t>Ressources manquantes :</w:t>
      </w:r>
      <w:r w:rsidRPr="0012433E">
        <w:rPr>
          <w:szCs w:val="21"/>
          <w:lang w:val="fr-CA"/>
        </w:rPr>
        <w:t xml:space="preserve"> animation, calendrier, procédure de collecte des questions, retour vers les autorités concernées.</w:t>
      </w:r>
    </w:p>
    <w:p w14:paraId="55A9FD1C" w14:textId="77777777" w:rsidR="00DD12A9" w:rsidRPr="0012433E" w:rsidRDefault="00000000" w:rsidP="004C7A31">
      <w:pPr>
        <w:ind w:left="720"/>
        <w:rPr>
          <w:lang w:val="fr-CA"/>
        </w:rPr>
      </w:pPr>
      <w:r w:rsidRPr="0012433E">
        <w:rPr>
          <w:b/>
          <w:bCs/>
          <w:szCs w:val="21"/>
          <w:lang w:val="fr-CA"/>
        </w:rPr>
        <w:t>Temps requis :</w:t>
      </w:r>
      <w:r w:rsidRPr="0012433E">
        <w:rPr>
          <w:szCs w:val="21"/>
          <w:lang w:val="fr-CA"/>
        </w:rPr>
        <w:t xml:space="preserve"> moyen.</w:t>
      </w:r>
    </w:p>
    <w:p w14:paraId="75601168" w14:textId="77777777" w:rsidR="00DD12A9" w:rsidRPr="0012433E" w:rsidRDefault="00000000" w:rsidP="004C7A31">
      <w:pPr>
        <w:ind w:left="720"/>
        <w:rPr>
          <w:lang w:val="fr-CA"/>
        </w:rPr>
      </w:pPr>
      <w:r w:rsidRPr="0012433E">
        <w:rPr>
          <w:b/>
          <w:bCs/>
          <w:szCs w:val="21"/>
          <w:lang w:val="fr-CA"/>
        </w:rPr>
        <w:t>Qui consulter ?</w:t>
      </w:r>
      <w:r w:rsidRPr="0012433E">
        <w:rPr>
          <w:szCs w:val="21"/>
          <w:lang w:val="fr-CA"/>
        </w:rPr>
        <w:t xml:space="preserve"> familles, personnel de terrain, organismes, municipalités, relais communautaires.</w:t>
      </w:r>
    </w:p>
    <w:p w14:paraId="0188B4C0" w14:textId="77777777" w:rsidR="00DD12A9" w:rsidRPr="0012433E" w:rsidRDefault="00000000" w:rsidP="004C7A31">
      <w:pPr>
        <w:ind w:left="720"/>
        <w:rPr>
          <w:lang w:val="fr-CA"/>
        </w:rPr>
      </w:pPr>
      <w:r w:rsidRPr="0012433E">
        <w:rPr>
          <w:b/>
          <w:bCs/>
          <w:szCs w:val="21"/>
          <w:lang w:val="fr-CA"/>
        </w:rPr>
        <w:t>Statut provisoire :</w:t>
      </w:r>
      <w:r w:rsidRPr="0012433E">
        <w:rPr>
          <w:szCs w:val="21"/>
          <w:lang w:val="fr-CA"/>
        </w:rPr>
        <w:t xml:space="preserve"> faisable par étapes.</w:t>
      </w:r>
    </w:p>
    <w:p w14:paraId="748AE7DD" w14:textId="77777777" w:rsidR="00DD12A9" w:rsidRPr="0012433E" w:rsidRDefault="00000000" w:rsidP="004C7A31">
      <w:pPr>
        <w:ind w:left="720"/>
        <w:rPr>
          <w:lang w:val="fr-CA"/>
        </w:rPr>
      </w:pPr>
      <w:r w:rsidRPr="0012433E">
        <w:rPr>
          <w:szCs w:val="21"/>
          <w:lang w:val="fr-CA"/>
        </w:rPr>
        <w:t>Cet exemple ne cherche pas encore à dire quelle option est la meilleure. Il montre d’abord que plusieurs réponses plausibles existent et qu’elles n’ont pas toutes la même logique, le même coût, les mêmes risques ni les mêmes exigences de consultation.</w:t>
      </w:r>
      <w:r w:rsidRPr="0012433E">
        <w:rPr>
          <w:lang w:val="fr-CA"/>
        </w:rPr>
        <w:br w:type="page"/>
      </w:r>
    </w:p>
    <w:p w14:paraId="0FEDF962" w14:textId="77777777" w:rsidR="00DD12A9" w:rsidRPr="0012433E" w:rsidRDefault="00000000">
      <w:pPr>
        <w:pStyle w:val="Heading2"/>
        <w:rPr>
          <w:lang w:val="fr-CA"/>
        </w:rPr>
      </w:pPr>
      <w:bookmarkStart w:id="351" w:name="_6s1kivt702oe" w:colFirst="0" w:colLast="0"/>
      <w:bookmarkStart w:id="352" w:name="_Toc230001023"/>
      <w:bookmarkEnd w:id="351"/>
      <w:r w:rsidRPr="0012433E">
        <w:rPr>
          <w:szCs w:val="26"/>
          <w:lang w:val="fr-CA"/>
        </w:rPr>
        <w:lastRenderedPageBreak/>
        <w:t>8.5 Exercice — Produire cinq options</w:t>
      </w:r>
      <w:bookmarkEnd w:id="352"/>
    </w:p>
    <w:p w14:paraId="3784D96D" w14:textId="77777777" w:rsidR="00DD12A9" w:rsidRPr="0012433E" w:rsidRDefault="00000000">
      <w:pPr>
        <w:rPr>
          <w:lang w:val="fr-CA"/>
        </w:rPr>
      </w:pPr>
      <w:r w:rsidRPr="0012433E">
        <w:rPr>
          <w:szCs w:val="21"/>
          <w:lang w:val="fr-CA"/>
        </w:rPr>
        <w:t>Choisir un angle précis du Grand Dossier COVID : écoles, aînés, santé mentale, travailleurs essentiels, ventilation, communication publique, données sensibles, coordination locale, soutien aux familles, suivi des impacts, ou autre angle comparable.</w:t>
      </w:r>
    </w:p>
    <w:p w14:paraId="7E96069B" w14:textId="77777777" w:rsidR="00DD12A9" w:rsidRPr="0012433E" w:rsidRDefault="00000000">
      <w:pPr>
        <w:spacing w:after="0"/>
        <w:rPr>
          <w:lang w:val="fr-CA"/>
        </w:rPr>
      </w:pPr>
      <w:r w:rsidRPr="0012433E">
        <w:rPr>
          <w:szCs w:val="21"/>
          <w:lang w:val="fr-CA"/>
        </w:rPr>
        <w:t>Produire ensuite cinq options distinctes en respectant les règles suivantes :</w:t>
      </w:r>
    </w:p>
    <w:p w14:paraId="5C886A9C" w14:textId="77777777" w:rsidR="00DD12A9" w:rsidRPr="0012433E" w:rsidRDefault="00000000">
      <w:pPr>
        <w:numPr>
          <w:ilvl w:val="0"/>
          <w:numId w:val="52"/>
        </w:numPr>
        <w:spacing w:after="0" w:line="240" w:lineRule="auto"/>
        <w:rPr>
          <w:szCs w:val="21"/>
          <w:lang w:val="fr-CA"/>
        </w:rPr>
      </w:pPr>
      <w:r w:rsidRPr="0012433E">
        <w:rPr>
          <w:szCs w:val="21"/>
          <w:lang w:val="fr-CA"/>
        </w:rPr>
        <w:t>aucune option ne doit être une simple reformulation d’une autre ;</w:t>
      </w:r>
    </w:p>
    <w:p w14:paraId="786EB7B6" w14:textId="77777777" w:rsidR="00DD12A9" w:rsidRPr="0012433E" w:rsidRDefault="00000000">
      <w:pPr>
        <w:numPr>
          <w:ilvl w:val="0"/>
          <w:numId w:val="52"/>
        </w:numPr>
        <w:spacing w:after="0" w:line="240" w:lineRule="auto"/>
        <w:rPr>
          <w:szCs w:val="21"/>
          <w:lang w:val="fr-CA"/>
        </w:rPr>
      </w:pPr>
      <w:r w:rsidRPr="0012433E">
        <w:rPr>
          <w:szCs w:val="21"/>
          <w:lang w:val="fr-CA"/>
        </w:rPr>
        <w:t>au moins une option doit partir explicitement des ressources déjà visibles ;</w:t>
      </w:r>
    </w:p>
    <w:p w14:paraId="4A8AC78A" w14:textId="77777777" w:rsidR="00DD12A9" w:rsidRPr="0012433E" w:rsidRDefault="00000000">
      <w:pPr>
        <w:numPr>
          <w:ilvl w:val="0"/>
          <w:numId w:val="52"/>
        </w:numPr>
        <w:spacing w:after="0" w:line="240" w:lineRule="auto"/>
        <w:rPr>
          <w:szCs w:val="21"/>
          <w:lang w:val="fr-CA"/>
        </w:rPr>
      </w:pPr>
      <w:r w:rsidRPr="0012433E">
        <w:rPr>
          <w:szCs w:val="21"/>
          <w:lang w:val="fr-CA"/>
        </w:rPr>
        <w:t>au moins une option doit être communautaire, relationnelle ou éducative ;</w:t>
      </w:r>
    </w:p>
    <w:p w14:paraId="4915CDE0" w14:textId="77777777" w:rsidR="00DD12A9" w:rsidRPr="0012433E" w:rsidRDefault="00000000">
      <w:pPr>
        <w:numPr>
          <w:ilvl w:val="0"/>
          <w:numId w:val="52"/>
        </w:numPr>
        <w:spacing w:after="0" w:line="240" w:lineRule="auto"/>
        <w:rPr>
          <w:szCs w:val="21"/>
          <w:lang w:val="fr-CA"/>
        </w:rPr>
      </w:pPr>
      <w:r w:rsidRPr="0012433E">
        <w:rPr>
          <w:szCs w:val="21"/>
          <w:lang w:val="fr-CA"/>
        </w:rPr>
        <w:t>au moins une option doit être institutionnelle, logistique ou préventive ;</w:t>
      </w:r>
    </w:p>
    <w:p w14:paraId="6487F4EC" w14:textId="77777777" w:rsidR="00DD12A9" w:rsidRPr="0012433E" w:rsidRDefault="00000000">
      <w:pPr>
        <w:numPr>
          <w:ilvl w:val="0"/>
          <w:numId w:val="52"/>
        </w:numPr>
        <w:spacing w:after="0" w:line="240" w:lineRule="auto"/>
        <w:rPr>
          <w:szCs w:val="21"/>
          <w:lang w:val="fr-CA"/>
        </w:rPr>
      </w:pPr>
      <w:r w:rsidRPr="0012433E">
        <w:rPr>
          <w:szCs w:val="21"/>
          <w:lang w:val="fr-CA"/>
        </w:rPr>
        <w:t>au moins une option doit être « ne pas agir maintenant / reporter » ;</w:t>
      </w:r>
    </w:p>
    <w:p w14:paraId="4ECBE6D0" w14:textId="77777777" w:rsidR="00DD12A9" w:rsidRPr="0012433E" w:rsidRDefault="00000000">
      <w:pPr>
        <w:numPr>
          <w:ilvl w:val="0"/>
          <w:numId w:val="52"/>
        </w:numPr>
        <w:spacing w:after="0" w:line="240" w:lineRule="auto"/>
        <w:rPr>
          <w:szCs w:val="21"/>
          <w:lang w:val="fr-CA"/>
        </w:rPr>
      </w:pPr>
      <w:r w:rsidRPr="0012433E">
        <w:rPr>
          <w:szCs w:val="21"/>
          <w:lang w:val="fr-CA"/>
        </w:rPr>
        <w:t>pour chaque option, nommer au moins un risque, une ressource nécessaire et une personne ou un groupe à consulter.</w:t>
      </w:r>
    </w:p>
    <w:p w14:paraId="7F6294AC" w14:textId="77777777" w:rsidR="00DD12A9" w:rsidRPr="0012433E" w:rsidRDefault="00000000">
      <w:pPr>
        <w:pStyle w:val="Heading3"/>
        <w:rPr>
          <w:lang w:val="fr-CA"/>
        </w:rPr>
      </w:pPr>
      <w:bookmarkStart w:id="353" w:name="_ycz51sknpsv2" w:colFirst="0" w:colLast="0"/>
      <w:bookmarkEnd w:id="353"/>
      <w:r w:rsidRPr="0012433E">
        <w:rPr>
          <w:szCs w:val="23"/>
          <w:lang w:val="fr-CA"/>
        </w:rPr>
        <w:t>8.5.1 Formule de départ recommandée</w:t>
      </w:r>
    </w:p>
    <w:p w14:paraId="03EE85E5" w14:textId="77777777" w:rsidR="00DD12A9" w:rsidRPr="0012433E" w:rsidRDefault="00000000">
      <w:pPr>
        <w:pStyle w:val="KK-Formule"/>
        <w:rPr>
          <w:lang w:val="fr-CA"/>
        </w:rPr>
      </w:pPr>
      <w:r w:rsidRPr="0012433E">
        <w:rPr>
          <w:lang w:val="fr-CA"/>
        </w:rPr>
        <w:t>Situation étudiée :</w:t>
      </w:r>
      <w:r w:rsidRPr="0012433E">
        <w:rPr>
          <w:lang w:val="fr-CA"/>
        </w:rPr>
        <w:br/>
        <w:t>Option 1 :</w:t>
      </w:r>
      <w:r w:rsidRPr="0012433E">
        <w:rPr>
          <w:lang w:val="fr-CA"/>
        </w:rPr>
        <w:br/>
        <w:t>Type :</w:t>
      </w:r>
      <w:r w:rsidRPr="0012433E">
        <w:rPr>
          <w:lang w:val="fr-CA"/>
        </w:rPr>
        <w:br/>
        <w:t>Ce qu’elle cherche à protéger ou améliorer :</w:t>
      </w:r>
      <w:r w:rsidRPr="0012433E">
        <w:rPr>
          <w:lang w:val="fr-CA"/>
        </w:rPr>
        <w:br/>
        <w:t>Risque principal :</w:t>
      </w:r>
      <w:r w:rsidRPr="0012433E">
        <w:rPr>
          <w:lang w:val="fr-CA"/>
        </w:rPr>
        <w:br/>
        <w:t>Ressources déjà disponibles :</w:t>
      </w:r>
      <w:r w:rsidRPr="0012433E">
        <w:rPr>
          <w:lang w:val="fr-CA"/>
        </w:rPr>
        <w:br/>
        <w:t>Qui consulter ? :</w:t>
      </w:r>
      <w:r w:rsidRPr="0012433E">
        <w:rPr>
          <w:lang w:val="fr-CA"/>
        </w:rPr>
        <w:br w:type="page"/>
      </w:r>
    </w:p>
    <w:p w14:paraId="70935BF5" w14:textId="77777777" w:rsidR="00DD12A9" w:rsidRPr="0012433E" w:rsidRDefault="00000000">
      <w:pPr>
        <w:pStyle w:val="Heading2"/>
        <w:rPr>
          <w:lang w:val="fr-CA"/>
        </w:rPr>
      </w:pPr>
      <w:bookmarkStart w:id="354" w:name="_5e0ot5l4d6h" w:colFirst="0" w:colLast="0"/>
      <w:bookmarkStart w:id="355" w:name="_Toc230001024"/>
      <w:bookmarkEnd w:id="354"/>
      <w:r w:rsidRPr="0012433E">
        <w:rPr>
          <w:szCs w:val="26"/>
          <w:lang w:val="fr-CA"/>
        </w:rPr>
        <w:lastRenderedPageBreak/>
        <w:t>8.6 Critères de réussite</w:t>
      </w:r>
      <w:bookmarkEnd w:id="355"/>
    </w:p>
    <w:p w14:paraId="603BC7EE" w14:textId="77777777" w:rsidR="00DD12A9" w:rsidRPr="0012433E" w:rsidRDefault="00000000">
      <w:pPr>
        <w:spacing w:after="0"/>
        <w:rPr>
          <w:lang w:val="fr-CA"/>
        </w:rPr>
      </w:pPr>
      <w:r w:rsidRPr="0012433E">
        <w:rPr>
          <w:szCs w:val="21"/>
          <w:lang w:val="fr-CA"/>
        </w:rPr>
        <w:t>Le travail du chapitre est réussi si :</w:t>
      </w:r>
    </w:p>
    <w:p w14:paraId="7071CE19" w14:textId="77777777" w:rsidR="00DD12A9" w:rsidRPr="0012433E" w:rsidRDefault="00000000">
      <w:pPr>
        <w:numPr>
          <w:ilvl w:val="0"/>
          <w:numId w:val="16"/>
        </w:numPr>
        <w:spacing w:after="0" w:line="240" w:lineRule="auto"/>
        <w:rPr>
          <w:rFonts w:ascii="Arial" w:eastAsia="Arial" w:hAnsi="Arial" w:cs="Arial"/>
          <w:sz w:val="22"/>
          <w:szCs w:val="22"/>
          <w:lang w:val="fr-CA"/>
        </w:rPr>
      </w:pPr>
      <w:r w:rsidRPr="0012433E">
        <w:rPr>
          <w:szCs w:val="21"/>
          <w:lang w:val="fr-CA"/>
        </w:rPr>
        <w:t>l’inventaire contient au moins cinq options réellement distinctes ;</w:t>
      </w:r>
    </w:p>
    <w:p w14:paraId="58FC90B6" w14:textId="77777777" w:rsidR="00DD12A9" w:rsidRPr="0012433E" w:rsidRDefault="00000000">
      <w:pPr>
        <w:numPr>
          <w:ilvl w:val="0"/>
          <w:numId w:val="16"/>
        </w:numPr>
        <w:spacing w:after="0" w:line="240" w:lineRule="auto"/>
        <w:rPr>
          <w:rFonts w:ascii="Arial" w:eastAsia="Arial" w:hAnsi="Arial" w:cs="Arial"/>
          <w:sz w:val="22"/>
          <w:szCs w:val="22"/>
          <w:lang w:val="fr-CA"/>
        </w:rPr>
      </w:pPr>
      <w:r w:rsidRPr="0012433E">
        <w:rPr>
          <w:szCs w:val="21"/>
          <w:lang w:val="fr-CA"/>
        </w:rPr>
        <w:t>les options ne se limitent pas à une seule famille ;</w:t>
      </w:r>
    </w:p>
    <w:p w14:paraId="6C488B3A" w14:textId="77777777" w:rsidR="00DD12A9" w:rsidRPr="0012433E" w:rsidRDefault="00000000">
      <w:pPr>
        <w:numPr>
          <w:ilvl w:val="0"/>
          <w:numId w:val="16"/>
        </w:numPr>
        <w:spacing w:after="0" w:line="240" w:lineRule="auto"/>
        <w:rPr>
          <w:rFonts w:ascii="Arial" w:eastAsia="Arial" w:hAnsi="Arial" w:cs="Arial"/>
          <w:sz w:val="22"/>
          <w:szCs w:val="22"/>
          <w:lang w:val="fr-CA"/>
        </w:rPr>
      </w:pPr>
      <w:r w:rsidRPr="0012433E">
        <w:rPr>
          <w:szCs w:val="21"/>
          <w:lang w:val="fr-CA"/>
        </w:rPr>
        <w:t>le report ou la non-action provisoire est traité comme une option possible, et non comme un échec automatique ;</w:t>
      </w:r>
    </w:p>
    <w:p w14:paraId="36122C9A" w14:textId="77777777" w:rsidR="00DD12A9" w:rsidRPr="0012433E" w:rsidRDefault="00000000">
      <w:pPr>
        <w:numPr>
          <w:ilvl w:val="0"/>
          <w:numId w:val="16"/>
        </w:numPr>
        <w:spacing w:after="0" w:line="240" w:lineRule="auto"/>
        <w:rPr>
          <w:rFonts w:ascii="Arial" w:eastAsia="Arial" w:hAnsi="Arial" w:cs="Arial"/>
          <w:sz w:val="22"/>
          <w:szCs w:val="22"/>
          <w:lang w:val="fr-CA"/>
        </w:rPr>
      </w:pPr>
      <w:r w:rsidRPr="0012433E">
        <w:rPr>
          <w:szCs w:val="21"/>
          <w:lang w:val="fr-CA"/>
        </w:rPr>
        <w:t>chaque option mentionne au moins un avantage, un risque, des ressources et des personnes à consulter ;</w:t>
      </w:r>
    </w:p>
    <w:p w14:paraId="7245E596" w14:textId="77777777" w:rsidR="00DD12A9" w:rsidRPr="0012433E" w:rsidRDefault="00000000">
      <w:pPr>
        <w:numPr>
          <w:ilvl w:val="0"/>
          <w:numId w:val="16"/>
        </w:numPr>
        <w:spacing w:after="0" w:line="240" w:lineRule="auto"/>
        <w:rPr>
          <w:rFonts w:ascii="Arial" w:eastAsia="Arial" w:hAnsi="Arial" w:cs="Arial"/>
          <w:sz w:val="22"/>
          <w:szCs w:val="22"/>
          <w:lang w:val="fr-CA"/>
        </w:rPr>
      </w:pPr>
      <w:r w:rsidRPr="0012433E">
        <w:rPr>
          <w:szCs w:val="21"/>
          <w:lang w:val="fr-CA"/>
        </w:rPr>
        <w:t>les ressources déjà inventoriées dans les chapitres précédents sont réutilisées ;</w:t>
      </w:r>
    </w:p>
    <w:p w14:paraId="7E859CEE" w14:textId="77777777" w:rsidR="00DD12A9" w:rsidRPr="0012433E" w:rsidRDefault="00000000">
      <w:pPr>
        <w:numPr>
          <w:ilvl w:val="0"/>
          <w:numId w:val="16"/>
        </w:numPr>
        <w:spacing w:after="0" w:line="240" w:lineRule="auto"/>
        <w:rPr>
          <w:rFonts w:ascii="Arial" w:eastAsia="Arial" w:hAnsi="Arial" w:cs="Arial"/>
          <w:sz w:val="22"/>
          <w:szCs w:val="22"/>
          <w:lang w:val="fr-CA"/>
        </w:rPr>
      </w:pPr>
      <w:r w:rsidRPr="0012433E">
        <w:rPr>
          <w:szCs w:val="21"/>
          <w:lang w:val="fr-CA"/>
        </w:rPr>
        <w:t>les personnes concernées ne sont pas renvoyées à une validation symbolique en fin de processus, mais prises en compte dans la définition même des options ;</w:t>
      </w:r>
    </w:p>
    <w:p w14:paraId="66E256F6" w14:textId="77777777" w:rsidR="00DD12A9" w:rsidRPr="0012433E" w:rsidRDefault="00000000">
      <w:pPr>
        <w:numPr>
          <w:ilvl w:val="0"/>
          <w:numId w:val="16"/>
        </w:numPr>
        <w:spacing w:after="0" w:line="240" w:lineRule="auto"/>
        <w:rPr>
          <w:rFonts w:ascii="Arial" w:eastAsia="Arial" w:hAnsi="Arial" w:cs="Arial"/>
          <w:sz w:val="22"/>
          <w:szCs w:val="22"/>
          <w:lang w:val="fr-CA"/>
        </w:rPr>
      </w:pPr>
      <w:r w:rsidRPr="0012433E">
        <w:rPr>
          <w:szCs w:val="21"/>
          <w:lang w:val="fr-CA"/>
        </w:rPr>
        <w:t>les options qui touchent des informations sensibles, des savoirs situés ou des groupes concernés identifiés reconnaissent les exigences d’autorité, de contrôle, de consentement ou de protection.</w:t>
      </w:r>
      <w:r w:rsidRPr="0012433E">
        <w:rPr>
          <w:lang w:val="fr-CA"/>
        </w:rPr>
        <w:br w:type="page"/>
      </w:r>
    </w:p>
    <w:p w14:paraId="142F08FE" w14:textId="77777777" w:rsidR="00DD12A9" w:rsidRPr="0012433E" w:rsidRDefault="00000000">
      <w:pPr>
        <w:pStyle w:val="Heading2"/>
        <w:rPr>
          <w:lang w:val="fr-CA"/>
        </w:rPr>
      </w:pPr>
      <w:bookmarkStart w:id="356" w:name="_z5f1yocodibi" w:colFirst="0" w:colLast="0"/>
      <w:bookmarkStart w:id="357" w:name="_Toc230001025"/>
      <w:bookmarkEnd w:id="356"/>
      <w:r w:rsidRPr="0012433E">
        <w:rPr>
          <w:szCs w:val="26"/>
          <w:lang w:val="fr-CA"/>
        </w:rPr>
        <w:lastRenderedPageBreak/>
        <w:t>8.7 Erreurs fréquentes</w:t>
      </w:r>
      <w:bookmarkEnd w:id="357"/>
    </w:p>
    <w:p w14:paraId="6B78A1C8" w14:textId="77777777" w:rsidR="00DD12A9" w:rsidRPr="0012433E" w:rsidRDefault="00000000">
      <w:pPr>
        <w:pStyle w:val="Heading3"/>
        <w:rPr>
          <w:lang w:val="fr-CA"/>
        </w:rPr>
      </w:pPr>
      <w:bookmarkStart w:id="358" w:name="_y70egn45e51y" w:colFirst="0" w:colLast="0"/>
      <w:bookmarkEnd w:id="358"/>
      <w:r w:rsidRPr="0012433E">
        <w:rPr>
          <w:szCs w:val="23"/>
          <w:lang w:val="fr-CA"/>
        </w:rPr>
        <w:t>8.7.1 Choisir avant d’avoir inventorié</w:t>
      </w:r>
    </w:p>
    <w:p w14:paraId="0DE367A0" w14:textId="77777777" w:rsidR="00DD12A9" w:rsidRPr="0012433E" w:rsidRDefault="00000000">
      <w:pPr>
        <w:rPr>
          <w:lang w:val="fr-CA"/>
        </w:rPr>
      </w:pPr>
      <w:r w:rsidRPr="0012433E">
        <w:rPr>
          <w:szCs w:val="21"/>
          <w:lang w:val="fr-CA"/>
        </w:rPr>
        <w:t>L’étudiant produit une seule solution et commence déjà à la défendre.</w:t>
      </w:r>
    </w:p>
    <w:p w14:paraId="680B233D" w14:textId="77777777" w:rsidR="00DD12A9" w:rsidRPr="0012433E" w:rsidRDefault="00000000">
      <w:pPr>
        <w:pStyle w:val="KK-Formule"/>
        <w:rPr>
          <w:lang w:val="fr-CA"/>
        </w:rPr>
      </w:pPr>
      <w:r w:rsidRPr="0012433E">
        <w:rPr>
          <w:b/>
          <w:bCs/>
          <w:lang w:val="fr-CA"/>
        </w:rPr>
        <w:t>Correction</w:t>
      </w:r>
      <w:r w:rsidRPr="0012433E">
        <w:rPr>
          <w:lang w:val="fr-CA"/>
        </w:rPr>
        <w:t xml:space="preserve"> : revenir à l’inventaire et produire au moins cinq options avant toute justification.</w:t>
      </w:r>
    </w:p>
    <w:p w14:paraId="0E53CB42" w14:textId="77777777" w:rsidR="00DD12A9" w:rsidRPr="0012433E" w:rsidRDefault="00000000">
      <w:pPr>
        <w:pStyle w:val="Heading3"/>
        <w:rPr>
          <w:lang w:val="fr-CA"/>
        </w:rPr>
      </w:pPr>
      <w:bookmarkStart w:id="359" w:name="_k95ma0yj6o14" w:colFirst="0" w:colLast="0"/>
      <w:bookmarkEnd w:id="359"/>
      <w:r w:rsidRPr="0012433E">
        <w:rPr>
          <w:szCs w:val="23"/>
          <w:lang w:val="fr-CA"/>
        </w:rPr>
        <w:t>8.7.2 Confondre solution réaliste et solution familière</w:t>
      </w:r>
    </w:p>
    <w:p w14:paraId="3FA94C43" w14:textId="77777777" w:rsidR="00DD12A9" w:rsidRPr="0012433E" w:rsidRDefault="00000000">
      <w:pPr>
        <w:rPr>
          <w:lang w:val="fr-CA"/>
        </w:rPr>
      </w:pPr>
      <w:r w:rsidRPr="0012433E">
        <w:rPr>
          <w:szCs w:val="21"/>
          <w:lang w:val="fr-CA"/>
        </w:rPr>
        <w:t>Une solution semble réaliste seulement parce qu’elle est déjà connue ou institutionnellement confortable.</w:t>
      </w:r>
    </w:p>
    <w:p w14:paraId="5CDF8366" w14:textId="77777777" w:rsidR="00DD12A9" w:rsidRPr="0012433E" w:rsidRDefault="00000000">
      <w:pPr>
        <w:rPr>
          <w:lang w:val="fr-CA"/>
        </w:rPr>
      </w:pPr>
      <w:r w:rsidRPr="0012433E">
        <w:rPr>
          <w:b/>
          <w:bCs/>
          <w:szCs w:val="21"/>
          <w:lang w:val="fr-CA"/>
        </w:rPr>
        <w:t>Correction</w:t>
      </w:r>
      <w:r w:rsidRPr="0012433E">
        <w:rPr>
          <w:szCs w:val="21"/>
          <w:lang w:val="fr-CA"/>
        </w:rPr>
        <w:t xml:space="preserve"> : ajouter au moins une option communautaire, relationnelle ou préventive qui n’a pas encore été considérée.</w:t>
      </w:r>
    </w:p>
    <w:p w14:paraId="05C0D0D3" w14:textId="77777777" w:rsidR="00DD12A9" w:rsidRPr="0012433E" w:rsidRDefault="00000000">
      <w:pPr>
        <w:pStyle w:val="Heading3"/>
        <w:rPr>
          <w:lang w:val="fr-CA"/>
        </w:rPr>
      </w:pPr>
      <w:bookmarkStart w:id="360" w:name="_rdd2r542gyjo" w:colFirst="0" w:colLast="0"/>
      <w:bookmarkEnd w:id="360"/>
      <w:r w:rsidRPr="0012433E">
        <w:rPr>
          <w:szCs w:val="23"/>
          <w:lang w:val="fr-CA"/>
        </w:rPr>
        <w:t>8.7.3 Oublier les ressources existantes</w:t>
      </w:r>
    </w:p>
    <w:p w14:paraId="5117F04A" w14:textId="77777777" w:rsidR="00DD12A9" w:rsidRPr="0012433E" w:rsidRDefault="00000000">
      <w:pPr>
        <w:rPr>
          <w:lang w:val="fr-CA"/>
        </w:rPr>
      </w:pPr>
      <w:r w:rsidRPr="0012433E">
        <w:rPr>
          <w:szCs w:val="21"/>
          <w:lang w:val="fr-CA"/>
        </w:rPr>
        <w:t>L’étudiant propose uniquement des solutions qui demandent de nouvelles ressources, sans mobiliser ce qui est déjà disponible.</w:t>
      </w:r>
    </w:p>
    <w:p w14:paraId="1E6A2538" w14:textId="77777777" w:rsidR="00DD12A9" w:rsidRPr="0012433E" w:rsidRDefault="00000000">
      <w:pPr>
        <w:rPr>
          <w:lang w:val="fr-CA"/>
        </w:rPr>
      </w:pPr>
      <w:r w:rsidRPr="0012433E">
        <w:rPr>
          <w:b/>
          <w:bCs/>
          <w:szCs w:val="21"/>
          <w:lang w:val="fr-CA"/>
        </w:rPr>
        <w:t>Correction</w:t>
      </w:r>
      <w:r w:rsidRPr="0012433E">
        <w:rPr>
          <w:szCs w:val="21"/>
          <w:lang w:val="fr-CA"/>
        </w:rPr>
        <w:t xml:space="preserve"> : revenir au tableau des ressources et reformuler au moins une option à partir de ce qui existe déjà.</w:t>
      </w:r>
    </w:p>
    <w:p w14:paraId="6922A31E" w14:textId="77777777" w:rsidR="00DD12A9" w:rsidRPr="0012433E" w:rsidRDefault="00000000">
      <w:pPr>
        <w:pStyle w:val="Heading3"/>
        <w:rPr>
          <w:lang w:val="fr-CA"/>
        </w:rPr>
      </w:pPr>
      <w:bookmarkStart w:id="361" w:name="_8hkkgbqubs7l" w:colFirst="0" w:colLast="0"/>
      <w:bookmarkEnd w:id="361"/>
      <w:r w:rsidRPr="0012433E">
        <w:rPr>
          <w:szCs w:val="23"/>
          <w:lang w:val="fr-CA"/>
        </w:rPr>
        <w:t>8.7.4 Oublier les risques</w:t>
      </w:r>
    </w:p>
    <w:p w14:paraId="70D8A491" w14:textId="77777777" w:rsidR="00DD12A9" w:rsidRPr="0012433E" w:rsidRDefault="00000000">
      <w:pPr>
        <w:rPr>
          <w:lang w:val="fr-CA"/>
        </w:rPr>
      </w:pPr>
      <w:r w:rsidRPr="0012433E">
        <w:rPr>
          <w:szCs w:val="21"/>
          <w:lang w:val="fr-CA"/>
        </w:rPr>
        <w:t>L’étudiant liste seulement des avantages.</w:t>
      </w:r>
    </w:p>
    <w:p w14:paraId="422E3361" w14:textId="77777777" w:rsidR="00DD12A9" w:rsidRPr="0012433E" w:rsidRDefault="00000000">
      <w:pPr>
        <w:pStyle w:val="KK-Formule"/>
        <w:rPr>
          <w:lang w:val="fr-CA"/>
        </w:rPr>
      </w:pPr>
      <w:r w:rsidRPr="0012433E">
        <w:rPr>
          <w:b/>
          <w:bCs/>
          <w:lang w:val="fr-CA"/>
        </w:rPr>
        <w:t>Correction</w:t>
      </w:r>
      <w:r w:rsidRPr="0012433E">
        <w:rPr>
          <w:lang w:val="fr-CA"/>
        </w:rPr>
        <w:t xml:space="preserve"> : ajouter une colonne « risques ou effets négatifs possibles » avant toute comparaison.</w:t>
      </w:r>
    </w:p>
    <w:p w14:paraId="0175EEE0" w14:textId="77777777" w:rsidR="00DD12A9" w:rsidRPr="0012433E" w:rsidRDefault="00000000">
      <w:pPr>
        <w:pStyle w:val="Heading3"/>
        <w:rPr>
          <w:lang w:val="fr-CA"/>
        </w:rPr>
      </w:pPr>
      <w:bookmarkStart w:id="362" w:name="_46qj91rkl66k" w:colFirst="0" w:colLast="0"/>
      <w:bookmarkEnd w:id="362"/>
      <w:r w:rsidRPr="0012433E">
        <w:rPr>
          <w:szCs w:val="23"/>
          <w:lang w:val="fr-CA"/>
        </w:rPr>
        <w:t>8.7.5 Traiter le report comme un échec</w:t>
      </w:r>
    </w:p>
    <w:p w14:paraId="2459CAAA" w14:textId="77777777" w:rsidR="00DD12A9" w:rsidRPr="0012433E" w:rsidRDefault="00000000">
      <w:pPr>
        <w:rPr>
          <w:lang w:val="fr-CA"/>
        </w:rPr>
      </w:pPr>
      <w:r w:rsidRPr="0012433E">
        <w:rPr>
          <w:szCs w:val="21"/>
          <w:lang w:val="fr-CA"/>
        </w:rPr>
        <w:t>L’étudiant suppose que ne pas agir tout de suite équivaut forcément à l’inaction.</w:t>
      </w:r>
    </w:p>
    <w:p w14:paraId="23C09395" w14:textId="77777777" w:rsidR="00DD12A9" w:rsidRPr="0012433E" w:rsidRDefault="00000000">
      <w:pPr>
        <w:rPr>
          <w:lang w:val="fr-CA"/>
        </w:rPr>
      </w:pPr>
      <w:r w:rsidRPr="0012433E">
        <w:rPr>
          <w:b/>
          <w:bCs/>
          <w:szCs w:val="21"/>
          <w:lang w:val="fr-CA"/>
        </w:rPr>
        <w:t>Correction</w:t>
      </w:r>
      <w:r w:rsidRPr="0012433E">
        <w:rPr>
          <w:szCs w:val="21"/>
          <w:lang w:val="fr-CA"/>
        </w:rPr>
        <w:t xml:space="preserve"> : ajouter une option « ne pas agir maintenant / reporter » lorsque l’action immédiate serait mal informée, trop risquée ou non autorisée.</w:t>
      </w:r>
    </w:p>
    <w:p w14:paraId="2DEA8679" w14:textId="77777777" w:rsidR="00DD12A9" w:rsidRPr="0012433E" w:rsidRDefault="00000000">
      <w:pPr>
        <w:pStyle w:val="Heading3"/>
        <w:rPr>
          <w:lang w:val="fr-CA"/>
        </w:rPr>
      </w:pPr>
      <w:bookmarkStart w:id="363" w:name="_va4ocp55dd0h" w:colFirst="0" w:colLast="0"/>
      <w:bookmarkEnd w:id="363"/>
      <w:r w:rsidRPr="0012433E">
        <w:rPr>
          <w:szCs w:val="23"/>
          <w:lang w:val="fr-CA"/>
        </w:rPr>
        <w:t>8.7.6 Confondre participation et validation symbolique</w:t>
      </w:r>
    </w:p>
    <w:p w14:paraId="193588CB" w14:textId="77777777" w:rsidR="00DD12A9" w:rsidRPr="0012433E" w:rsidRDefault="00000000">
      <w:pPr>
        <w:rPr>
          <w:lang w:val="fr-CA"/>
        </w:rPr>
      </w:pPr>
      <w:r w:rsidRPr="0012433E">
        <w:rPr>
          <w:szCs w:val="21"/>
          <w:lang w:val="fr-CA"/>
        </w:rPr>
        <w:t>Les personnes concernées sont mentionnées seulement à la fin, comme si elles devaient simplement approuver une solution déjà construite.</w:t>
      </w:r>
    </w:p>
    <w:p w14:paraId="35CD91C0" w14:textId="77777777" w:rsidR="00DD12A9" w:rsidRPr="0012433E" w:rsidRDefault="00000000">
      <w:pPr>
        <w:rPr>
          <w:lang w:val="fr-CA"/>
        </w:rPr>
      </w:pPr>
      <w:r w:rsidRPr="0012433E">
        <w:rPr>
          <w:b/>
          <w:bCs/>
          <w:szCs w:val="21"/>
          <w:lang w:val="fr-CA"/>
        </w:rPr>
        <w:t>Correction</w:t>
      </w:r>
      <w:r w:rsidRPr="0012433E">
        <w:rPr>
          <w:szCs w:val="21"/>
          <w:lang w:val="fr-CA"/>
        </w:rPr>
        <w:t xml:space="preserve"> : reprendre l’inventaire en demandant quelles personnes doivent participer à la définition même des options. Cette vigilance rejoint les approches participatives et la conception orientée vers la justice (Fung, 2004 ; Costanza-Chock, 2020).</w:t>
      </w:r>
      <w:r w:rsidRPr="0012433E">
        <w:rPr>
          <w:lang w:val="fr-CA"/>
        </w:rPr>
        <w:br w:type="page"/>
      </w:r>
    </w:p>
    <w:p w14:paraId="2A5D4536" w14:textId="77777777" w:rsidR="00DD12A9" w:rsidRPr="0012433E" w:rsidRDefault="00000000">
      <w:pPr>
        <w:pStyle w:val="Heading2"/>
        <w:rPr>
          <w:lang w:val="fr-CA"/>
        </w:rPr>
      </w:pPr>
      <w:bookmarkStart w:id="364" w:name="_u7auee4e9zgc" w:colFirst="0" w:colLast="0"/>
      <w:bookmarkStart w:id="365" w:name="_Toc230001026"/>
      <w:bookmarkEnd w:id="364"/>
      <w:r w:rsidRPr="0012433E">
        <w:rPr>
          <w:szCs w:val="26"/>
          <w:lang w:val="fr-CA"/>
        </w:rPr>
        <w:lastRenderedPageBreak/>
        <w:t>8.8 Retenir — Ce qu’il faut garder de ce chapitre</w:t>
      </w:r>
      <w:bookmarkEnd w:id="365"/>
    </w:p>
    <w:p w14:paraId="5734EB4D" w14:textId="77777777" w:rsidR="00DD12A9" w:rsidRPr="0012433E" w:rsidRDefault="00000000">
      <w:pPr>
        <w:pStyle w:val="Heading3"/>
        <w:rPr>
          <w:lang w:val="fr-CA"/>
        </w:rPr>
      </w:pPr>
      <w:bookmarkStart w:id="366" w:name="_6g0qc9uu4t3s" w:colFirst="0" w:colLast="0"/>
      <w:bookmarkEnd w:id="366"/>
      <w:r w:rsidRPr="0012433E">
        <w:rPr>
          <w:szCs w:val="23"/>
          <w:lang w:val="fr-CA"/>
        </w:rPr>
        <w:t>8.8.1 Phrase clé</w:t>
      </w:r>
    </w:p>
    <w:p w14:paraId="2433DC24" w14:textId="77777777" w:rsidR="00DD12A9" w:rsidRPr="0012433E" w:rsidRDefault="00000000">
      <w:pPr>
        <w:pStyle w:val="KK-Formule"/>
        <w:rPr>
          <w:lang w:val="fr-CA"/>
        </w:rPr>
      </w:pPr>
      <w:r w:rsidRPr="0012433E">
        <w:rPr>
          <w:lang w:val="fr-CA"/>
        </w:rPr>
        <w:t>Avant de choisir, ouvrir le champ des possibles.</w:t>
      </w:r>
    </w:p>
    <w:p w14:paraId="74910B85" w14:textId="77777777" w:rsidR="00DD12A9" w:rsidRPr="0012433E" w:rsidRDefault="00000000">
      <w:pPr>
        <w:pStyle w:val="Heading3"/>
        <w:rPr>
          <w:lang w:val="fr-CA"/>
        </w:rPr>
      </w:pPr>
      <w:bookmarkStart w:id="367" w:name="_eh8a1z25ue8f" w:colFirst="0" w:colLast="0"/>
      <w:bookmarkEnd w:id="367"/>
      <w:r w:rsidRPr="0012433E">
        <w:rPr>
          <w:szCs w:val="23"/>
          <w:lang w:val="fr-CA"/>
        </w:rPr>
        <w:t>8.8.2 Phrase complémentaire</w:t>
      </w:r>
    </w:p>
    <w:p w14:paraId="7B73E13A" w14:textId="77777777" w:rsidR="00DD12A9" w:rsidRPr="0012433E" w:rsidRDefault="00000000">
      <w:pPr>
        <w:rPr>
          <w:lang w:val="fr-CA"/>
        </w:rPr>
      </w:pPr>
      <w:r w:rsidRPr="0012433E">
        <w:rPr>
          <w:szCs w:val="21"/>
          <w:lang w:val="fr-CA"/>
        </w:rPr>
        <w:t>Une solution devient plus responsable quand elle a été comparée à d’autres possibilités.</w:t>
      </w:r>
    </w:p>
    <w:p w14:paraId="27946E46" w14:textId="77777777" w:rsidR="00DD12A9" w:rsidRPr="0012433E" w:rsidRDefault="00000000">
      <w:pPr>
        <w:pStyle w:val="Heading3"/>
        <w:rPr>
          <w:lang w:val="fr-CA"/>
        </w:rPr>
      </w:pPr>
      <w:bookmarkStart w:id="368" w:name="_xjswmeenxkwc" w:colFirst="0" w:colLast="0"/>
      <w:bookmarkEnd w:id="368"/>
      <w:r w:rsidRPr="0012433E">
        <w:rPr>
          <w:szCs w:val="23"/>
          <w:lang w:val="fr-CA"/>
        </w:rPr>
        <w:t>8.8.3 Phrase de prudence</w:t>
      </w:r>
    </w:p>
    <w:p w14:paraId="0457452E" w14:textId="77777777" w:rsidR="00DD12A9" w:rsidRPr="0012433E" w:rsidRDefault="00000000">
      <w:pPr>
        <w:rPr>
          <w:lang w:val="fr-CA"/>
        </w:rPr>
      </w:pPr>
      <w:r w:rsidRPr="0012433E">
        <w:rPr>
          <w:szCs w:val="21"/>
          <w:lang w:val="fr-CA"/>
        </w:rPr>
        <w:t>Ne pas agir tout de suite n’est pas toujours de l’inaction. Parfois, c’est la première forme de responsabilité.</w:t>
      </w:r>
    </w:p>
    <w:p w14:paraId="2305AFB5" w14:textId="77777777" w:rsidR="00DD12A9" w:rsidRDefault="00000000">
      <w:pPr>
        <w:pStyle w:val="Heading3"/>
      </w:pPr>
      <w:bookmarkStart w:id="369" w:name="_b7ikvfla035y" w:colFirst="0" w:colLast="0"/>
      <w:bookmarkEnd w:id="369"/>
      <w:r>
        <w:rPr>
          <w:szCs w:val="23"/>
        </w:rPr>
        <w:t>8.8.4 Ce que l’étudiant doit retenir</w:t>
      </w:r>
    </w:p>
    <w:p w14:paraId="2C327CDC" w14:textId="77777777" w:rsidR="00DD12A9" w:rsidRPr="0012433E" w:rsidRDefault="00000000">
      <w:pPr>
        <w:numPr>
          <w:ilvl w:val="0"/>
          <w:numId w:val="16"/>
        </w:numPr>
        <w:spacing w:after="0" w:line="240" w:lineRule="auto"/>
        <w:rPr>
          <w:rFonts w:ascii="Arial" w:eastAsia="Arial" w:hAnsi="Arial" w:cs="Arial"/>
          <w:sz w:val="22"/>
          <w:szCs w:val="22"/>
          <w:lang w:val="fr-CA"/>
        </w:rPr>
      </w:pPr>
      <w:r w:rsidRPr="0012433E">
        <w:rPr>
          <w:szCs w:val="21"/>
          <w:lang w:val="fr-CA"/>
        </w:rPr>
        <w:t>Inventorier les solutions est une étape à part entière.</w:t>
      </w:r>
    </w:p>
    <w:p w14:paraId="27ECD00D" w14:textId="77777777" w:rsidR="00DD12A9" w:rsidRPr="0012433E" w:rsidRDefault="00000000">
      <w:pPr>
        <w:numPr>
          <w:ilvl w:val="0"/>
          <w:numId w:val="16"/>
        </w:numPr>
        <w:spacing w:after="0" w:line="240" w:lineRule="auto"/>
        <w:rPr>
          <w:rFonts w:ascii="Arial" w:eastAsia="Arial" w:hAnsi="Arial" w:cs="Arial"/>
          <w:sz w:val="22"/>
          <w:szCs w:val="22"/>
          <w:lang w:val="fr-CA"/>
        </w:rPr>
      </w:pPr>
      <w:r w:rsidRPr="0012433E">
        <w:rPr>
          <w:szCs w:val="21"/>
          <w:lang w:val="fr-CA"/>
        </w:rPr>
        <w:t>Une option doit être distincte, décrite et située.</w:t>
      </w:r>
    </w:p>
    <w:p w14:paraId="42F64B2E" w14:textId="77777777" w:rsidR="00DD12A9" w:rsidRPr="0012433E" w:rsidRDefault="00000000">
      <w:pPr>
        <w:numPr>
          <w:ilvl w:val="0"/>
          <w:numId w:val="16"/>
        </w:numPr>
        <w:spacing w:after="0" w:line="240" w:lineRule="auto"/>
        <w:rPr>
          <w:rFonts w:ascii="Arial" w:eastAsia="Arial" w:hAnsi="Arial" w:cs="Arial"/>
          <w:sz w:val="22"/>
          <w:szCs w:val="22"/>
          <w:lang w:val="fr-CA"/>
        </w:rPr>
      </w:pPr>
      <w:r w:rsidRPr="0012433E">
        <w:rPr>
          <w:szCs w:val="21"/>
          <w:lang w:val="fr-CA"/>
        </w:rPr>
        <w:t>Les ressources déjà présentes doivent réapparaître dans les options proposées.</w:t>
      </w:r>
    </w:p>
    <w:p w14:paraId="7DAEEFFC" w14:textId="77777777" w:rsidR="00DD12A9" w:rsidRPr="0012433E" w:rsidRDefault="00000000">
      <w:pPr>
        <w:numPr>
          <w:ilvl w:val="0"/>
          <w:numId w:val="16"/>
        </w:numPr>
        <w:spacing w:after="0" w:line="240" w:lineRule="auto"/>
        <w:rPr>
          <w:rFonts w:ascii="Arial" w:eastAsia="Arial" w:hAnsi="Arial" w:cs="Arial"/>
          <w:sz w:val="22"/>
          <w:szCs w:val="22"/>
          <w:lang w:val="fr-CA"/>
        </w:rPr>
      </w:pPr>
      <w:r w:rsidRPr="0012433E">
        <w:rPr>
          <w:szCs w:val="21"/>
          <w:lang w:val="fr-CA"/>
        </w:rPr>
        <w:t>Le report peut être une forme de prudence responsable.</w:t>
      </w:r>
    </w:p>
    <w:p w14:paraId="3B39934E" w14:textId="77777777" w:rsidR="00DD12A9" w:rsidRPr="0012433E" w:rsidRDefault="00000000">
      <w:pPr>
        <w:numPr>
          <w:ilvl w:val="0"/>
          <w:numId w:val="16"/>
        </w:numPr>
        <w:spacing w:after="0" w:line="240" w:lineRule="auto"/>
        <w:rPr>
          <w:rFonts w:ascii="Arial" w:eastAsia="Arial" w:hAnsi="Arial" w:cs="Arial"/>
          <w:sz w:val="22"/>
          <w:szCs w:val="22"/>
          <w:lang w:val="fr-CA"/>
        </w:rPr>
      </w:pPr>
      <w:r w:rsidRPr="0012433E">
        <w:rPr>
          <w:szCs w:val="21"/>
          <w:lang w:val="fr-CA"/>
        </w:rPr>
        <w:t>Les personnes concernées doivent influencer la définition des options, pas seulement leur validation finale.</w:t>
      </w:r>
    </w:p>
    <w:p w14:paraId="2AD4DB73" w14:textId="77777777" w:rsidR="00DD12A9" w:rsidRPr="0012433E" w:rsidRDefault="00000000">
      <w:pPr>
        <w:numPr>
          <w:ilvl w:val="0"/>
          <w:numId w:val="16"/>
        </w:numPr>
        <w:spacing w:after="0" w:line="240" w:lineRule="auto"/>
        <w:rPr>
          <w:rFonts w:ascii="Arial" w:eastAsia="Arial" w:hAnsi="Arial" w:cs="Arial"/>
          <w:sz w:val="22"/>
          <w:szCs w:val="22"/>
          <w:lang w:val="fr-CA"/>
        </w:rPr>
      </w:pPr>
      <w:r w:rsidRPr="0012433E">
        <w:rPr>
          <w:szCs w:val="21"/>
          <w:lang w:val="fr-CA"/>
        </w:rPr>
        <w:t>Le chapitre 08 prépare la comparaison, mais ne la remplace pas.</w:t>
      </w:r>
      <w:r w:rsidRPr="0012433E">
        <w:rPr>
          <w:lang w:val="fr-CA"/>
        </w:rPr>
        <w:br w:type="page"/>
      </w:r>
    </w:p>
    <w:p w14:paraId="42F38286" w14:textId="77777777" w:rsidR="00DD12A9" w:rsidRPr="0012433E" w:rsidRDefault="00000000">
      <w:pPr>
        <w:pStyle w:val="Heading2"/>
        <w:rPr>
          <w:lang w:val="fr-CA"/>
        </w:rPr>
      </w:pPr>
      <w:bookmarkStart w:id="370" w:name="_s6gjmasp747k" w:colFirst="0" w:colLast="0"/>
      <w:bookmarkStart w:id="371" w:name="_Toc230001027"/>
      <w:bookmarkEnd w:id="370"/>
      <w:r w:rsidRPr="0012433E">
        <w:rPr>
          <w:szCs w:val="26"/>
          <w:lang w:val="fr-CA"/>
        </w:rPr>
        <w:lastRenderedPageBreak/>
        <w:t>8.9 Référencer — Références mobilisées</w:t>
      </w:r>
      <w:bookmarkEnd w:id="371"/>
    </w:p>
    <w:p w14:paraId="12E32DEB" w14:textId="77777777" w:rsidR="00DD12A9" w:rsidRPr="0012433E" w:rsidRDefault="00000000">
      <w:pPr>
        <w:spacing w:after="0"/>
        <w:rPr>
          <w:lang w:val="fr-CA"/>
        </w:rPr>
      </w:pPr>
      <w:r w:rsidRPr="0012433E">
        <w:rPr>
          <w:szCs w:val="21"/>
          <w:lang w:val="fr-CA"/>
        </w:rPr>
        <w:t>Ce chapitre s’appuie notamment sur :</w:t>
      </w:r>
    </w:p>
    <w:p w14:paraId="30653EAE" w14:textId="77777777" w:rsidR="00DD12A9" w:rsidRPr="0012433E" w:rsidRDefault="00000000">
      <w:pPr>
        <w:numPr>
          <w:ilvl w:val="0"/>
          <w:numId w:val="16"/>
        </w:numPr>
        <w:spacing w:after="0" w:line="240" w:lineRule="auto"/>
        <w:rPr>
          <w:rFonts w:ascii="Arial" w:eastAsia="Arial" w:hAnsi="Arial" w:cs="Arial"/>
          <w:sz w:val="22"/>
          <w:szCs w:val="22"/>
          <w:lang w:val="fr-CA"/>
        </w:rPr>
      </w:pPr>
      <w:r w:rsidRPr="0012433E">
        <w:rPr>
          <w:szCs w:val="21"/>
          <w:lang w:val="fr-CA"/>
        </w:rPr>
        <w:t>Kretzmann et McKnight, pour l’importance de partir des ressources et capacités déjà présentes (Kretzmann &amp; McKnight, 1993) ;</w:t>
      </w:r>
    </w:p>
    <w:p w14:paraId="3722566E" w14:textId="77777777" w:rsidR="00DD12A9" w:rsidRPr="0012433E" w:rsidRDefault="00000000">
      <w:pPr>
        <w:numPr>
          <w:ilvl w:val="0"/>
          <w:numId w:val="16"/>
        </w:numPr>
        <w:spacing w:after="0" w:line="240" w:lineRule="auto"/>
        <w:rPr>
          <w:rFonts w:ascii="Arial" w:eastAsia="Arial" w:hAnsi="Arial" w:cs="Arial"/>
          <w:sz w:val="22"/>
          <w:szCs w:val="22"/>
          <w:lang w:val="fr-CA"/>
        </w:rPr>
      </w:pPr>
      <w:r w:rsidRPr="0012433E">
        <w:rPr>
          <w:szCs w:val="21"/>
          <w:lang w:val="fr-CA"/>
        </w:rPr>
        <w:t>Israel et al., ainsi que Minkler et Wallerstein, pour les approches participatives en santé et en action communautaire (Israel et al., 1998 ; Minkler &amp; Wallerstein, 2017) ;</w:t>
      </w:r>
    </w:p>
    <w:p w14:paraId="3B5A7CCC" w14:textId="77777777" w:rsidR="00DD12A9" w:rsidRPr="0012433E" w:rsidRDefault="00000000">
      <w:pPr>
        <w:numPr>
          <w:ilvl w:val="0"/>
          <w:numId w:val="16"/>
        </w:numPr>
        <w:spacing w:after="0" w:line="240" w:lineRule="auto"/>
        <w:rPr>
          <w:rFonts w:ascii="Arial" w:eastAsia="Arial" w:hAnsi="Arial" w:cs="Arial"/>
          <w:sz w:val="22"/>
          <w:szCs w:val="22"/>
          <w:lang w:val="fr-CA"/>
        </w:rPr>
      </w:pPr>
      <w:r w:rsidRPr="0012433E">
        <w:rPr>
          <w:szCs w:val="21"/>
          <w:lang w:val="fr-CA"/>
        </w:rPr>
        <w:t>Fung, pour l’idée que la participation doit être reliée à une capacité réelle d’influencer l’action (Fung, 2004) ;</w:t>
      </w:r>
    </w:p>
    <w:p w14:paraId="197278DA" w14:textId="77777777" w:rsidR="00DD12A9" w:rsidRPr="0012433E" w:rsidRDefault="00000000">
      <w:pPr>
        <w:numPr>
          <w:ilvl w:val="0"/>
          <w:numId w:val="16"/>
        </w:numPr>
        <w:spacing w:after="0" w:line="240" w:lineRule="auto"/>
        <w:rPr>
          <w:rFonts w:ascii="Arial" w:eastAsia="Arial" w:hAnsi="Arial" w:cs="Arial"/>
          <w:sz w:val="22"/>
          <w:szCs w:val="22"/>
          <w:lang w:val="fr-CA"/>
        </w:rPr>
      </w:pPr>
      <w:r w:rsidRPr="0012433E">
        <w:rPr>
          <w:szCs w:val="21"/>
          <w:lang w:val="fr-CA"/>
        </w:rPr>
        <w:t>Dryzek et Fishkin, pour la décision collective comme délibération, jugement informé et reconnaissance des désaccords, même si ce chapitre ne décide pas encore (Dryzek, 2000 ; Fishkin, 2009) ;</w:t>
      </w:r>
    </w:p>
    <w:p w14:paraId="5792F565" w14:textId="77777777" w:rsidR="00DD12A9" w:rsidRPr="0012433E" w:rsidRDefault="00000000">
      <w:pPr>
        <w:numPr>
          <w:ilvl w:val="0"/>
          <w:numId w:val="16"/>
        </w:numPr>
        <w:spacing w:after="0" w:line="240" w:lineRule="auto"/>
        <w:rPr>
          <w:rFonts w:ascii="Arial" w:eastAsia="Arial" w:hAnsi="Arial" w:cs="Arial"/>
          <w:sz w:val="22"/>
          <w:szCs w:val="22"/>
          <w:lang w:val="fr-CA"/>
        </w:rPr>
      </w:pPr>
      <w:r w:rsidRPr="0012433E">
        <w:rPr>
          <w:szCs w:val="21"/>
          <w:lang w:val="fr-CA"/>
        </w:rPr>
        <w:t>Costanza-Chock, pour l’idée que les personnes concernées doivent participer à la conception des solutions qui les touchent (Costanza-Chock, 2020) ;</w:t>
      </w:r>
    </w:p>
    <w:p w14:paraId="3BDD185B" w14:textId="77777777" w:rsidR="00DD12A9" w:rsidRPr="0012433E" w:rsidRDefault="00000000">
      <w:pPr>
        <w:numPr>
          <w:ilvl w:val="0"/>
          <w:numId w:val="16"/>
        </w:numPr>
        <w:spacing w:after="0" w:line="240" w:lineRule="auto"/>
        <w:rPr>
          <w:rFonts w:ascii="Arial" w:eastAsia="Arial" w:hAnsi="Arial" w:cs="Arial"/>
          <w:sz w:val="22"/>
          <w:szCs w:val="22"/>
          <w:lang w:val="fr-CA"/>
        </w:rPr>
      </w:pPr>
      <w:r w:rsidRPr="0012433E">
        <w:rPr>
          <w:szCs w:val="21"/>
          <w:lang w:val="fr-CA"/>
        </w:rPr>
        <w:t>Graham et al. et le CIHR, pour le passage structuré entre connaissances et action (Graham et al., 2006 ; Canadian Institutes of Health Research, 2012) ;</w:t>
      </w:r>
    </w:p>
    <w:p w14:paraId="2BFC2DC8" w14:textId="77777777" w:rsidR="00DD12A9" w:rsidRPr="0012433E" w:rsidRDefault="00000000">
      <w:pPr>
        <w:numPr>
          <w:ilvl w:val="0"/>
          <w:numId w:val="16"/>
        </w:numPr>
        <w:spacing w:after="0" w:line="240" w:lineRule="auto"/>
        <w:rPr>
          <w:rFonts w:ascii="Arial" w:eastAsia="Arial" w:hAnsi="Arial" w:cs="Arial"/>
          <w:sz w:val="22"/>
          <w:szCs w:val="22"/>
          <w:lang w:val="fr-CA"/>
        </w:rPr>
      </w:pPr>
      <w:r w:rsidRPr="0012433E">
        <w:rPr>
          <w:szCs w:val="21"/>
          <w:lang w:val="fr-CA"/>
        </w:rPr>
        <w:t>CARE et OCAP®, pour rappeler que certaines options exigent autorité, contrôle, consentement, responsabilité ou protection avant d’être retenues (Carroll et al., 2020 ; First Nations Information Governance Centre, n.d.).</w:t>
      </w:r>
      <w:r w:rsidRPr="0012433E">
        <w:rPr>
          <w:lang w:val="fr-CA"/>
        </w:rPr>
        <w:br w:type="page"/>
      </w:r>
    </w:p>
    <w:p w14:paraId="04751984" w14:textId="77777777" w:rsidR="00DD12A9" w:rsidRPr="0012433E" w:rsidRDefault="00000000">
      <w:pPr>
        <w:pStyle w:val="Heading2"/>
        <w:rPr>
          <w:lang w:val="fr-CA"/>
        </w:rPr>
      </w:pPr>
      <w:bookmarkStart w:id="372" w:name="_tfs2vz1d3015" w:colFirst="0" w:colLast="0"/>
      <w:bookmarkStart w:id="373" w:name="_Toc230001028"/>
      <w:bookmarkEnd w:id="372"/>
      <w:r w:rsidRPr="0012433E">
        <w:rPr>
          <w:szCs w:val="26"/>
          <w:lang w:val="fr-CA"/>
        </w:rPr>
        <w:lastRenderedPageBreak/>
        <w:t>8.10 Livrable du chapitre</w:t>
      </w:r>
      <w:bookmarkEnd w:id="373"/>
    </w:p>
    <w:p w14:paraId="1B6097D9" w14:textId="77777777" w:rsidR="00DD12A9" w:rsidRPr="0012433E" w:rsidRDefault="00000000">
      <w:pPr>
        <w:rPr>
          <w:lang w:val="fr-CA"/>
        </w:rPr>
      </w:pPr>
      <w:r w:rsidRPr="0012433E">
        <w:rPr>
          <w:szCs w:val="21"/>
          <w:lang w:val="fr-CA"/>
        </w:rPr>
        <w:t xml:space="preserve">À la fin de ce chapitre, l’étudiant doit remettre une </w:t>
      </w:r>
      <w:r w:rsidRPr="0012433E">
        <w:rPr>
          <w:b/>
          <w:bCs/>
          <w:szCs w:val="21"/>
          <w:lang w:val="fr-CA"/>
        </w:rPr>
        <w:t>fiche d’inventaire des solutions</w:t>
      </w:r>
      <w:r w:rsidRPr="0012433E">
        <w:rPr>
          <w:szCs w:val="21"/>
          <w:lang w:val="fr-CA"/>
        </w:rPr>
        <w:t>.</w:t>
      </w:r>
    </w:p>
    <w:p w14:paraId="63AE30D4" w14:textId="77777777" w:rsidR="00DD12A9" w:rsidRPr="0012433E" w:rsidRDefault="00000000">
      <w:pPr>
        <w:pStyle w:val="Heading4"/>
        <w:rPr>
          <w:lang w:val="fr-CA"/>
        </w:rPr>
      </w:pPr>
      <w:bookmarkStart w:id="374" w:name="_fb9a90s619f4" w:colFirst="0" w:colLast="0"/>
      <w:bookmarkEnd w:id="374"/>
      <w:r w:rsidRPr="0012433E">
        <w:rPr>
          <w:szCs w:val="21"/>
          <w:lang w:val="fr-CA"/>
        </w:rPr>
        <w:t>Inventaire des solutions</w:t>
      </w:r>
    </w:p>
    <w:p w14:paraId="2C941C6B" w14:textId="77777777" w:rsidR="00DD12A9" w:rsidRPr="0012433E" w:rsidRDefault="00000000" w:rsidP="004C7A31">
      <w:pPr>
        <w:pStyle w:val="Heading5"/>
        <w:ind w:left="720"/>
        <w:rPr>
          <w:lang w:val="fr-CA"/>
        </w:rPr>
      </w:pPr>
      <w:bookmarkStart w:id="375" w:name="_ifkxfc9lil76" w:colFirst="0" w:colLast="0"/>
      <w:bookmarkEnd w:id="375"/>
      <w:r w:rsidRPr="0012433E">
        <w:rPr>
          <w:lang w:val="fr-CA"/>
        </w:rPr>
        <w:t>1. Situation étudiée</w:t>
      </w:r>
    </w:p>
    <w:p w14:paraId="491301D2" w14:textId="77777777" w:rsidR="00DD12A9" w:rsidRPr="0012433E" w:rsidRDefault="00000000" w:rsidP="004C7A31">
      <w:pPr>
        <w:ind w:left="720"/>
        <w:rPr>
          <w:lang w:val="fr-CA"/>
        </w:rPr>
      </w:pPr>
      <w:r w:rsidRPr="0012433E">
        <w:rPr>
          <w:szCs w:val="21"/>
          <w:lang w:val="fr-CA"/>
        </w:rPr>
        <w:t>Décrire en 3 à 5 lignes l’angle précis choisi dans le Grand Dossier COVID.</w:t>
      </w:r>
    </w:p>
    <w:p w14:paraId="7939C408" w14:textId="77777777" w:rsidR="00DD12A9" w:rsidRPr="0012433E" w:rsidRDefault="00000000" w:rsidP="004C7A31">
      <w:pPr>
        <w:pStyle w:val="Heading5"/>
        <w:ind w:left="720"/>
        <w:rPr>
          <w:lang w:val="fr-CA"/>
        </w:rPr>
      </w:pPr>
      <w:bookmarkStart w:id="376" w:name="_uw5opa9l46je" w:colFirst="0" w:colLast="0"/>
      <w:bookmarkEnd w:id="376"/>
      <w:r w:rsidRPr="0012433E">
        <w:rPr>
          <w:lang w:val="fr-CA"/>
        </w:rPr>
        <w:t>2. Ressources déjà visibles</w:t>
      </w:r>
    </w:p>
    <w:p w14:paraId="38225294" w14:textId="77777777" w:rsidR="00DD12A9" w:rsidRPr="0012433E" w:rsidRDefault="00000000" w:rsidP="004C7A31">
      <w:pPr>
        <w:ind w:left="720"/>
        <w:rPr>
          <w:lang w:val="fr-CA"/>
        </w:rPr>
      </w:pPr>
      <w:r w:rsidRPr="0012433E">
        <w:rPr>
          <w:szCs w:val="21"/>
          <w:lang w:val="fr-CA"/>
        </w:rPr>
        <w:t>Nommer 3 à 5 ressources déjà présentes.</w:t>
      </w:r>
    </w:p>
    <w:p w14:paraId="17C6D25B" w14:textId="77777777" w:rsidR="00DD12A9" w:rsidRPr="0012433E" w:rsidRDefault="00000000" w:rsidP="004C7A31">
      <w:pPr>
        <w:pStyle w:val="Heading5"/>
        <w:ind w:left="720"/>
        <w:rPr>
          <w:lang w:val="fr-CA"/>
        </w:rPr>
      </w:pPr>
      <w:bookmarkStart w:id="377" w:name="_vbsubk88ti5l" w:colFirst="0" w:colLast="0"/>
      <w:bookmarkEnd w:id="377"/>
      <w:r w:rsidRPr="0012433E">
        <w:rPr>
          <w:lang w:val="fr-CA"/>
        </w:rPr>
        <w:t>3. Options inventoriées</w:t>
      </w:r>
    </w:p>
    <w:p w14:paraId="4180B7B0" w14:textId="77777777" w:rsidR="00DD12A9" w:rsidRPr="0012433E" w:rsidRDefault="00000000" w:rsidP="004C7A31">
      <w:pPr>
        <w:ind w:left="720"/>
        <w:rPr>
          <w:lang w:val="fr-CA"/>
        </w:rPr>
      </w:pPr>
      <w:r w:rsidRPr="0012433E">
        <w:rPr>
          <w:szCs w:val="21"/>
          <w:lang w:val="fr-CA"/>
        </w:rPr>
        <w:t>Présenter au moins cinq options distinctes.</w:t>
      </w:r>
    </w:p>
    <w:tbl>
      <w:tblPr>
        <w:tblStyle w:val="af9"/>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820"/>
        <w:gridCol w:w="648"/>
        <w:gridCol w:w="1401"/>
        <w:gridCol w:w="1058"/>
        <w:gridCol w:w="1338"/>
        <w:gridCol w:w="1052"/>
        <w:gridCol w:w="736"/>
      </w:tblGrid>
      <w:tr w:rsidR="00DD12A9" w14:paraId="6907F865" w14:textId="77777777" w:rsidTr="004C7A31">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0213B17C" w14:textId="77777777" w:rsidR="00DD12A9" w:rsidRDefault="00000000">
            <w:pPr>
              <w:spacing w:after="40" w:line="240" w:lineRule="auto"/>
              <w:rPr>
                <w:b/>
                <w:bCs/>
              </w:rPr>
            </w:pPr>
            <w:r>
              <w:rPr>
                <w:b/>
                <w:bCs/>
                <w:color w:val="FFFFFF"/>
                <w:sz w:val="19"/>
              </w:rPr>
              <w:t>Option</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488C8DA8" w14:textId="77777777" w:rsidR="00DD12A9" w:rsidRDefault="00000000">
            <w:pPr>
              <w:spacing w:after="40" w:line="240" w:lineRule="auto"/>
              <w:rPr>
                <w:b/>
                <w:bCs/>
              </w:rPr>
            </w:pPr>
            <w:r>
              <w:rPr>
                <w:b/>
                <w:bCs/>
                <w:color w:val="FFFFFF"/>
                <w:sz w:val="19"/>
              </w:rPr>
              <w:t>Type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532334EF" w14:textId="77777777" w:rsidR="00DD12A9" w:rsidRPr="0012433E" w:rsidRDefault="00000000">
            <w:pPr>
              <w:spacing w:after="40" w:line="240" w:lineRule="auto"/>
              <w:rPr>
                <w:b/>
                <w:bCs/>
                <w:lang w:val="fr-CA"/>
              </w:rPr>
            </w:pPr>
            <w:r w:rsidRPr="0012433E">
              <w:rPr>
                <w:b/>
                <w:bCs/>
                <w:color w:val="FFFFFF"/>
                <w:sz w:val="19"/>
                <w:lang w:val="fr-CA"/>
              </w:rPr>
              <w:t>Ce qu’elle cherche à protéger ou améliorer</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08B28992" w14:textId="77777777" w:rsidR="00DD12A9" w:rsidRDefault="00000000">
            <w:pPr>
              <w:spacing w:after="40" w:line="240" w:lineRule="auto"/>
              <w:rPr>
                <w:b/>
                <w:bCs/>
              </w:rPr>
            </w:pPr>
            <w:r>
              <w:rPr>
                <w:b/>
                <w:bCs/>
                <w:color w:val="FFFFFF"/>
                <w:sz w:val="19"/>
              </w:rPr>
              <w:t>Risque principal</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44546A39" w14:textId="77777777" w:rsidR="00DD12A9" w:rsidRDefault="00000000">
            <w:pPr>
              <w:spacing w:after="40" w:line="240" w:lineRule="auto"/>
              <w:rPr>
                <w:b/>
                <w:bCs/>
              </w:rPr>
            </w:pPr>
            <w:r>
              <w:rPr>
                <w:b/>
                <w:bCs/>
                <w:color w:val="FFFFFF"/>
                <w:sz w:val="19"/>
              </w:rPr>
              <w:t>Ressources déjà disponibles</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757BF1C8" w14:textId="77777777" w:rsidR="00DD12A9" w:rsidRDefault="00000000">
            <w:pPr>
              <w:spacing w:after="40" w:line="240" w:lineRule="auto"/>
              <w:rPr>
                <w:b/>
                <w:bCs/>
              </w:rPr>
            </w:pPr>
            <w:r>
              <w:rPr>
                <w:b/>
                <w:bCs/>
                <w:color w:val="FFFFFF"/>
                <w:sz w:val="19"/>
              </w:rPr>
              <w:t>Qui consulter ?</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2EF78722" w14:textId="77777777" w:rsidR="00DD12A9" w:rsidRDefault="00000000">
            <w:pPr>
              <w:spacing w:after="40" w:line="240" w:lineRule="auto"/>
              <w:rPr>
                <w:b/>
                <w:bCs/>
              </w:rPr>
            </w:pPr>
            <w:r>
              <w:rPr>
                <w:b/>
                <w:bCs/>
                <w:color w:val="FFFFFF"/>
                <w:sz w:val="19"/>
              </w:rPr>
              <w:t>Statut</w:t>
            </w:r>
          </w:p>
        </w:tc>
      </w:tr>
    </w:tbl>
    <w:p w14:paraId="71D11ABF" w14:textId="77777777" w:rsidR="00DD12A9" w:rsidRPr="0012433E" w:rsidRDefault="00000000" w:rsidP="004C7A31">
      <w:pPr>
        <w:pStyle w:val="Heading5"/>
        <w:ind w:left="720"/>
        <w:rPr>
          <w:lang w:val="fr-CA"/>
        </w:rPr>
      </w:pPr>
      <w:bookmarkStart w:id="378" w:name="_ybnp77tjyibn" w:colFirst="0" w:colLast="0"/>
      <w:bookmarkEnd w:id="378"/>
      <w:r w:rsidRPr="0012433E">
        <w:rPr>
          <w:lang w:val="fr-CA"/>
        </w:rPr>
        <w:t>4. Option à reporter ou ne pas agir maintenant</w:t>
      </w:r>
    </w:p>
    <w:p w14:paraId="7DFC0C57" w14:textId="77777777" w:rsidR="00DD12A9" w:rsidRPr="0012433E" w:rsidRDefault="00000000" w:rsidP="004C7A31">
      <w:pPr>
        <w:ind w:left="720"/>
        <w:rPr>
          <w:lang w:val="fr-CA"/>
        </w:rPr>
      </w:pPr>
      <w:r w:rsidRPr="0012433E">
        <w:rPr>
          <w:szCs w:val="21"/>
          <w:lang w:val="fr-CA"/>
        </w:rPr>
        <w:t>Expliquer pourquoi cette prudence peut être responsable.</w:t>
      </w:r>
    </w:p>
    <w:p w14:paraId="497268A8" w14:textId="77777777" w:rsidR="00DD12A9" w:rsidRPr="0012433E" w:rsidRDefault="00000000" w:rsidP="004C7A31">
      <w:pPr>
        <w:pStyle w:val="Heading5"/>
        <w:ind w:left="720"/>
        <w:rPr>
          <w:lang w:val="fr-CA"/>
        </w:rPr>
      </w:pPr>
      <w:bookmarkStart w:id="379" w:name="_68gcce7lljij" w:colFirst="0" w:colLast="0"/>
      <w:bookmarkEnd w:id="379"/>
      <w:r w:rsidRPr="0012433E">
        <w:rPr>
          <w:lang w:val="fr-CA"/>
        </w:rPr>
        <w:t>5. Questions ouvertes avant comparaison</w:t>
      </w:r>
    </w:p>
    <w:p w14:paraId="4525C308" w14:textId="77777777" w:rsidR="00DD12A9" w:rsidRPr="0012433E" w:rsidRDefault="00000000" w:rsidP="004C7A31">
      <w:pPr>
        <w:ind w:left="720"/>
        <w:rPr>
          <w:lang w:val="fr-CA"/>
        </w:rPr>
      </w:pPr>
      <w:r w:rsidRPr="0012433E">
        <w:rPr>
          <w:szCs w:val="21"/>
          <w:lang w:val="fr-CA"/>
        </w:rPr>
        <w:t>Nommer 3 questions qui devront être traitées au chapitre suivant.</w:t>
      </w:r>
    </w:p>
    <w:p w14:paraId="54B7E71E" w14:textId="6AEC1225" w:rsidR="00DD12A9" w:rsidRPr="0012433E" w:rsidRDefault="00000000" w:rsidP="004C7A31">
      <w:pPr>
        <w:ind w:left="720"/>
        <w:rPr>
          <w:lang w:val="fr-CA"/>
        </w:rPr>
      </w:pPr>
      <w:r w:rsidRPr="0012433E">
        <w:rPr>
          <w:szCs w:val="21"/>
          <w:lang w:val="fr-CA"/>
        </w:rPr>
        <w:t>Le livrable n’exige pas encore une conclusion. Il exige un champ des possibles suffisamment clair pour que la comparaison devienne possible au chapitre 09.</w:t>
      </w:r>
    </w:p>
    <w:p w14:paraId="2E2A423E" w14:textId="77777777" w:rsidR="00DD12A9" w:rsidRPr="0012433E" w:rsidRDefault="00000000">
      <w:pPr>
        <w:pStyle w:val="Heading2"/>
        <w:rPr>
          <w:lang w:val="fr-CA"/>
        </w:rPr>
      </w:pPr>
      <w:bookmarkStart w:id="380" w:name="_2srgmtl1l0fd" w:colFirst="0" w:colLast="0"/>
      <w:bookmarkStart w:id="381" w:name="_Toc230001029"/>
      <w:bookmarkEnd w:id="380"/>
      <w:r w:rsidRPr="0012433E">
        <w:rPr>
          <w:szCs w:val="26"/>
          <w:lang w:val="fr-CA"/>
        </w:rPr>
        <w:t>8.11 Transition vers le chapitre 09</w:t>
      </w:r>
      <w:bookmarkEnd w:id="381"/>
    </w:p>
    <w:p w14:paraId="263BFDEC" w14:textId="77777777" w:rsidR="00DD12A9" w:rsidRPr="0012433E" w:rsidRDefault="00000000">
      <w:pPr>
        <w:rPr>
          <w:lang w:val="fr-CA"/>
        </w:rPr>
      </w:pPr>
      <w:r w:rsidRPr="0012433E">
        <w:rPr>
          <w:szCs w:val="21"/>
          <w:lang w:val="fr-CA"/>
        </w:rPr>
        <w:t>À la fin de ce chapitre, les solutions sont visibles. Elles ne sont pas encore choisies.</w:t>
      </w:r>
    </w:p>
    <w:p w14:paraId="6688FF74" w14:textId="77777777" w:rsidR="00DD12A9" w:rsidRPr="0012433E" w:rsidRDefault="00000000">
      <w:pPr>
        <w:rPr>
          <w:lang w:val="fr-CA"/>
        </w:rPr>
      </w:pPr>
      <w:r w:rsidRPr="0012433E">
        <w:rPr>
          <w:szCs w:val="21"/>
          <w:lang w:val="fr-CA"/>
        </w:rPr>
        <w:t>Le chapitre suivant apprendra à les comparer selon des critères explicites : effets attendus, risques, faisabilité, ressources, équité, confiance, proportionnalité, réversibilité, personnes concernées et incertitudes.</w:t>
      </w:r>
    </w:p>
    <w:p w14:paraId="30BCF23D" w14:textId="77777777" w:rsidR="00DD12A9" w:rsidRPr="0012433E" w:rsidRDefault="00000000">
      <w:pPr>
        <w:rPr>
          <w:lang w:val="fr-CA"/>
        </w:rPr>
      </w:pPr>
      <w:r w:rsidRPr="0012433E">
        <w:rPr>
          <w:szCs w:val="21"/>
          <w:lang w:val="fr-CA"/>
        </w:rPr>
        <w:t>Une option n’est pas meilleure parce qu’elle est la plus rapide, la plus simple ou la plus séduisante. Elle doit maintenant être comparée aux autres selon des critères explicites.</w:t>
      </w:r>
    </w:p>
    <w:p w14:paraId="5BA5D39E" w14:textId="77777777" w:rsidR="00DD12A9" w:rsidRPr="0012433E" w:rsidRDefault="00000000">
      <w:pPr>
        <w:rPr>
          <w:lang w:val="fr-CA"/>
        </w:rPr>
        <w:sectPr w:rsidR="00DD12A9" w:rsidRPr="0012433E" w:rsidSect="00AB7D26">
          <w:headerReference w:type="default" r:id="rId24"/>
          <w:footerReference w:type="default" r:id="rId25"/>
          <w:pgSz w:w="8640" w:h="12960"/>
          <w:pgMar w:top="794" w:right="709" w:bottom="794" w:left="862" w:header="363" w:footer="363" w:gutter="0"/>
          <w:cols w:space="720"/>
          <w:docGrid w:linePitch="286"/>
        </w:sectPr>
      </w:pPr>
      <w:r w:rsidRPr="0012433E">
        <w:rPr>
          <w:szCs w:val="21"/>
          <w:lang w:val="fr-CA"/>
        </w:rPr>
        <w:t>Version refaite du chapitre 9, avec continuité plus nette entre le chapitre 8 — inventaire des solutions — et le chapitre 10 — choix sous contrainte de temps. J’ai aussi remplacé les grands tableaux par des fiches et des vues d’ensemble plus lisibles pour le format 6x9.</w:t>
      </w:r>
    </w:p>
    <w:p w14:paraId="03B43CDA" w14:textId="77777777" w:rsidR="00DD12A9" w:rsidRPr="0012433E" w:rsidRDefault="00000000">
      <w:pPr>
        <w:pStyle w:val="Heading1"/>
        <w:rPr>
          <w:lang w:val="fr-CA"/>
        </w:rPr>
      </w:pPr>
      <w:bookmarkStart w:id="382" w:name="_n8n0ln5avhuo" w:colFirst="0" w:colLast="0"/>
      <w:bookmarkStart w:id="383" w:name="_Toc230001030"/>
      <w:bookmarkEnd w:id="382"/>
      <w:r w:rsidRPr="0012433E">
        <w:rPr>
          <w:szCs w:val="35"/>
          <w:lang w:val="fr-CA"/>
        </w:rPr>
        <w:lastRenderedPageBreak/>
        <w:t>09. Comparer les options</w:t>
      </w:r>
      <w:bookmarkEnd w:id="383"/>
    </w:p>
    <w:p w14:paraId="348F329D" w14:textId="77777777" w:rsidR="00DD12A9" w:rsidRPr="0012433E" w:rsidRDefault="00000000">
      <w:pPr>
        <w:rPr>
          <w:lang w:val="fr-CA"/>
        </w:rPr>
      </w:pPr>
      <w:r w:rsidRPr="0012433E">
        <w:rPr>
          <w:b/>
          <w:bCs/>
          <w:szCs w:val="21"/>
          <w:lang w:val="fr-CA"/>
        </w:rPr>
        <w:t>Rôle du chapitre :</w:t>
      </w:r>
      <w:r w:rsidRPr="0012433E">
        <w:rPr>
          <w:szCs w:val="21"/>
          <w:lang w:val="fr-CA"/>
        </w:rPr>
        <w:t xml:space="preserve"> Évaluer</w:t>
      </w:r>
    </w:p>
    <w:p w14:paraId="74958C72" w14:textId="77777777" w:rsidR="00DD12A9" w:rsidRPr="0012433E" w:rsidRDefault="00000000">
      <w:pPr>
        <w:rPr>
          <w:lang w:val="fr-CA"/>
        </w:rPr>
      </w:pPr>
      <w:r w:rsidRPr="0012433E">
        <w:rPr>
          <w:b/>
          <w:bCs/>
          <w:szCs w:val="21"/>
          <w:lang w:val="fr-CA"/>
        </w:rPr>
        <w:t>Trajectoire du chapitre :</w:t>
      </w:r>
    </w:p>
    <w:p w14:paraId="2839E255" w14:textId="40285B23" w:rsidR="00DD12A9" w:rsidRPr="0012433E" w:rsidRDefault="00000000">
      <w:pPr>
        <w:pStyle w:val="KK-Transformation"/>
        <w:rPr>
          <w:lang w:val="fr-CA"/>
        </w:rPr>
      </w:pPr>
      <w:r w:rsidRPr="0012433E">
        <w:rPr>
          <w:lang w:val="fr-CA"/>
        </w:rPr>
        <w:t>options inventoriées → critères explicites → comparaison structurée → désaccords visibles → personnes absentes repérées → conclusion provisoire → choix mieux préparé</w:t>
      </w:r>
    </w:p>
    <w:p w14:paraId="4FACA687" w14:textId="77777777" w:rsidR="00DD12A9" w:rsidRPr="0012433E" w:rsidRDefault="00000000">
      <w:pPr>
        <w:pStyle w:val="Heading2"/>
        <w:rPr>
          <w:lang w:val="fr-CA"/>
        </w:rPr>
      </w:pPr>
      <w:bookmarkStart w:id="384" w:name="_vwxc8pjjrf9t" w:colFirst="0" w:colLast="0"/>
      <w:bookmarkStart w:id="385" w:name="_Toc230001031"/>
      <w:bookmarkEnd w:id="384"/>
      <w:r w:rsidRPr="0012433E">
        <w:rPr>
          <w:szCs w:val="26"/>
          <w:lang w:val="fr-CA"/>
        </w:rPr>
        <w:t>9.0 Objectifs du chapitre</w:t>
      </w:r>
      <w:bookmarkEnd w:id="385"/>
    </w:p>
    <w:p w14:paraId="2D7D661B" w14:textId="77777777" w:rsidR="00DD12A9" w:rsidRPr="0012433E" w:rsidRDefault="00000000">
      <w:pPr>
        <w:spacing w:after="0"/>
        <w:rPr>
          <w:lang w:val="fr-CA"/>
        </w:rPr>
      </w:pPr>
      <w:r w:rsidRPr="0012433E">
        <w:rPr>
          <w:szCs w:val="21"/>
          <w:lang w:val="fr-CA"/>
        </w:rPr>
        <w:t>À la fin du chapitre, l’étudiant devrait être capable de :</w:t>
      </w:r>
    </w:p>
    <w:p w14:paraId="3EC2E436" w14:textId="77777777" w:rsidR="00DD12A9" w:rsidRPr="0012433E" w:rsidRDefault="00000000">
      <w:pPr>
        <w:numPr>
          <w:ilvl w:val="0"/>
          <w:numId w:val="16"/>
        </w:numPr>
        <w:spacing w:after="0" w:line="240" w:lineRule="auto"/>
        <w:rPr>
          <w:rFonts w:ascii="Arial" w:eastAsia="Arial" w:hAnsi="Arial" w:cs="Arial"/>
          <w:sz w:val="22"/>
          <w:szCs w:val="22"/>
          <w:lang w:val="fr-CA"/>
        </w:rPr>
      </w:pPr>
      <w:r w:rsidRPr="0012433E">
        <w:rPr>
          <w:szCs w:val="21"/>
          <w:lang w:val="fr-CA"/>
        </w:rPr>
        <w:t>comparer plusieurs options sans choisir trop vite ;</w:t>
      </w:r>
    </w:p>
    <w:p w14:paraId="55B9D39E" w14:textId="77777777" w:rsidR="00DD12A9" w:rsidRPr="0012433E" w:rsidRDefault="00000000">
      <w:pPr>
        <w:numPr>
          <w:ilvl w:val="0"/>
          <w:numId w:val="16"/>
        </w:numPr>
        <w:spacing w:after="0" w:line="240" w:lineRule="auto"/>
        <w:rPr>
          <w:rFonts w:ascii="Arial" w:eastAsia="Arial" w:hAnsi="Arial" w:cs="Arial"/>
          <w:sz w:val="22"/>
          <w:szCs w:val="22"/>
          <w:lang w:val="fr-CA"/>
        </w:rPr>
      </w:pPr>
      <w:r w:rsidRPr="0012433E">
        <w:rPr>
          <w:szCs w:val="21"/>
          <w:lang w:val="fr-CA"/>
        </w:rPr>
        <w:t>utiliser des critères de comparaison simples et explicites ;</w:t>
      </w:r>
    </w:p>
    <w:p w14:paraId="54F832BB" w14:textId="77777777" w:rsidR="00DD12A9" w:rsidRPr="0012433E" w:rsidRDefault="00000000">
      <w:pPr>
        <w:numPr>
          <w:ilvl w:val="0"/>
          <w:numId w:val="16"/>
        </w:numPr>
        <w:spacing w:after="0" w:line="240" w:lineRule="auto"/>
        <w:rPr>
          <w:rFonts w:ascii="Arial" w:eastAsia="Arial" w:hAnsi="Arial" w:cs="Arial"/>
          <w:sz w:val="22"/>
          <w:szCs w:val="22"/>
          <w:lang w:val="fr-CA"/>
        </w:rPr>
      </w:pPr>
      <w:r w:rsidRPr="0012433E">
        <w:rPr>
          <w:szCs w:val="21"/>
          <w:lang w:val="fr-CA"/>
        </w:rPr>
        <w:t>distinguer une option séduisante d’une option responsable ;</w:t>
      </w:r>
    </w:p>
    <w:p w14:paraId="50BF2412" w14:textId="77777777" w:rsidR="00DD12A9" w:rsidRPr="0012433E" w:rsidRDefault="00000000">
      <w:pPr>
        <w:numPr>
          <w:ilvl w:val="0"/>
          <w:numId w:val="16"/>
        </w:numPr>
        <w:spacing w:after="0" w:line="240" w:lineRule="auto"/>
        <w:rPr>
          <w:rFonts w:ascii="Arial" w:eastAsia="Arial" w:hAnsi="Arial" w:cs="Arial"/>
          <w:sz w:val="22"/>
          <w:szCs w:val="22"/>
          <w:lang w:val="fr-CA"/>
        </w:rPr>
      </w:pPr>
      <w:r w:rsidRPr="0012433E">
        <w:rPr>
          <w:szCs w:val="21"/>
          <w:lang w:val="fr-CA"/>
        </w:rPr>
        <w:t>repérer les forces, les limites et les inconnues de chaque option ;</w:t>
      </w:r>
    </w:p>
    <w:p w14:paraId="4FD7B535" w14:textId="77777777" w:rsidR="00DD12A9" w:rsidRPr="0012433E" w:rsidRDefault="00000000">
      <w:pPr>
        <w:numPr>
          <w:ilvl w:val="0"/>
          <w:numId w:val="16"/>
        </w:numPr>
        <w:spacing w:after="0" w:line="240" w:lineRule="auto"/>
        <w:rPr>
          <w:rFonts w:ascii="Arial" w:eastAsia="Arial" w:hAnsi="Arial" w:cs="Arial"/>
          <w:sz w:val="22"/>
          <w:szCs w:val="22"/>
          <w:lang w:val="fr-CA"/>
        </w:rPr>
      </w:pPr>
      <w:r w:rsidRPr="0012433E">
        <w:rPr>
          <w:szCs w:val="21"/>
          <w:lang w:val="fr-CA"/>
        </w:rPr>
        <w:t>rendre visibles les désaccords importants ;</w:t>
      </w:r>
    </w:p>
    <w:p w14:paraId="214F96F6" w14:textId="77777777" w:rsidR="00DD12A9" w:rsidRPr="0012433E" w:rsidRDefault="00000000">
      <w:pPr>
        <w:numPr>
          <w:ilvl w:val="0"/>
          <w:numId w:val="16"/>
        </w:numPr>
        <w:spacing w:after="0" w:line="240" w:lineRule="auto"/>
        <w:rPr>
          <w:rFonts w:ascii="Arial" w:eastAsia="Arial" w:hAnsi="Arial" w:cs="Arial"/>
          <w:sz w:val="22"/>
          <w:szCs w:val="22"/>
          <w:lang w:val="fr-CA"/>
        </w:rPr>
      </w:pPr>
      <w:r w:rsidRPr="0012433E">
        <w:rPr>
          <w:szCs w:val="21"/>
          <w:lang w:val="fr-CA"/>
        </w:rPr>
        <w:t>identifier les personnes concernées mais absentes de la comparaison ;</w:t>
      </w:r>
    </w:p>
    <w:p w14:paraId="055F13A4" w14:textId="77777777" w:rsidR="00DD12A9" w:rsidRPr="0012433E" w:rsidRDefault="00000000">
      <w:pPr>
        <w:numPr>
          <w:ilvl w:val="0"/>
          <w:numId w:val="16"/>
        </w:numPr>
        <w:spacing w:after="80" w:line="240" w:lineRule="auto"/>
        <w:rPr>
          <w:rFonts w:ascii="Arial" w:eastAsia="Arial" w:hAnsi="Arial" w:cs="Arial"/>
          <w:sz w:val="22"/>
          <w:szCs w:val="22"/>
          <w:lang w:val="fr-CA"/>
        </w:rPr>
      </w:pPr>
      <w:r w:rsidRPr="0012433E">
        <w:rPr>
          <w:szCs w:val="21"/>
          <w:lang w:val="fr-CA"/>
        </w:rPr>
        <w:t>produire une conclusion provisoire qui prépare le choix du chapitre suivant.</w:t>
      </w:r>
    </w:p>
    <w:p w14:paraId="2B813DDE" w14:textId="77777777" w:rsidR="00DD12A9" w:rsidRPr="0012433E" w:rsidRDefault="00000000">
      <w:pPr>
        <w:pStyle w:val="KK-Formule"/>
        <w:rPr>
          <w:lang w:val="fr-CA"/>
        </w:rPr>
      </w:pPr>
      <w:r w:rsidRPr="0012433E">
        <w:rPr>
          <w:lang w:val="fr-CA"/>
        </w:rPr>
        <w:t xml:space="preserve">Ce chapitre appartient à la Partie 2 : </w:t>
      </w:r>
      <w:r w:rsidRPr="0012433E">
        <w:rPr>
          <w:b/>
          <w:bCs/>
          <w:lang w:val="fr-CA"/>
        </w:rPr>
        <w:t>Explorer les solutions avant de choisir</w:t>
      </w:r>
      <w:r w:rsidRPr="0012433E">
        <w:rPr>
          <w:lang w:val="fr-CA"/>
        </w:rPr>
        <w:t>.</w:t>
      </w:r>
    </w:p>
    <w:p w14:paraId="182F2579" w14:textId="77777777" w:rsidR="00DD12A9" w:rsidRPr="0012433E" w:rsidRDefault="00000000">
      <w:pPr>
        <w:rPr>
          <w:lang w:val="fr-CA"/>
        </w:rPr>
      </w:pPr>
      <w:r w:rsidRPr="0012433E">
        <w:rPr>
          <w:szCs w:val="21"/>
          <w:lang w:val="fr-CA"/>
        </w:rPr>
        <w:t>Le chapitre 8 a permis d’inventorier plusieurs options. Il a montré qu’une situation ne conduit presque jamais à une seule réponse possible. Plusieurs chemins peuvent être envisagés : une action immédiate, une action communautaire, une action institutionnelle, une action préventive, une action à reporter ou même une non-action provisoire.</w:t>
      </w:r>
    </w:p>
    <w:p w14:paraId="63BD52CB" w14:textId="77777777" w:rsidR="00DD12A9" w:rsidRPr="0012433E" w:rsidRDefault="00000000">
      <w:pPr>
        <w:rPr>
          <w:lang w:val="fr-CA"/>
        </w:rPr>
      </w:pPr>
      <w:r w:rsidRPr="0012433E">
        <w:rPr>
          <w:szCs w:val="21"/>
          <w:lang w:val="fr-CA"/>
        </w:rPr>
        <w:t>Le chapitre 9 ne demande pas encore de choisir. Il demande de comparer.</w:t>
      </w:r>
    </w:p>
    <w:p w14:paraId="711E2CA8" w14:textId="77777777" w:rsidR="00DD12A9" w:rsidRPr="0012433E" w:rsidRDefault="00000000">
      <w:pPr>
        <w:rPr>
          <w:lang w:val="fr-CA"/>
        </w:rPr>
      </w:pPr>
      <w:r w:rsidRPr="0012433E">
        <w:rPr>
          <w:szCs w:val="21"/>
          <w:lang w:val="fr-CA"/>
        </w:rPr>
        <w:t>Comparer ne veut pas dire trouver automatiquement la meilleure option. Cela veut dire rendre visibles les raisons qui rendent une option plus ou moins solide, plus ou moins risquée, plus ou moins juste, plus ou moins réaliste ou plus ou moins acceptable dans le contexte.</w:t>
      </w:r>
    </w:p>
    <w:p w14:paraId="2DA40CFD" w14:textId="77777777" w:rsidR="00DD12A9" w:rsidRPr="0012433E" w:rsidRDefault="00000000">
      <w:pPr>
        <w:rPr>
          <w:lang w:val="fr-CA"/>
        </w:rPr>
      </w:pPr>
      <w:r w:rsidRPr="0012433E">
        <w:rPr>
          <w:szCs w:val="21"/>
          <w:lang w:val="fr-CA"/>
        </w:rPr>
        <w:t>Le choix viendra au chapitre 10. Avant cela, il faut savoir ce que chaque option permet, ce qu’elle exige, ce qu’elle risque de produire et qui pourrait être affecté par elle.</w:t>
      </w:r>
    </w:p>
    <w:p w14:paraId="09930561" w14:textId="5251D918" w:rsidR="00DD12A9" w:rsidRPr="0012433E" w:rsidRDefault="00000000">
      <w:pPr>
        <w:rPr>
          <w:lang w:val="fr-CA"/>
        </w:rPr>
      </w:pPr>
      <w:r w:rsidRPr="0012433E">
        <w:rPr>
          <w:lang w:val="fr-CA"/>
        </w:rPr>
        <w:br w:type="page"/>
      </w:r>
    </w:p>
    <w:p w14:paraId="684207F1" w14:textId="77777777" w:rsidR="00DD12A9" w:rsidRPr="0012433E" w:rsidRDefault="00000000">
      <w:pPr>
        <w:pStyle w:val="Heading2"/>
        <w:rPr>
          <w:lang w:val="fr-CA"/>
        </w:rPr>
      </w:pPr>
      <w:bookmarkStart w:id="386" w:name="_3o5q04u4w0wm" w:colFirst="0" w:colLast="0"/>
      <w:bookmarkStart w:id="387" w:name="_Toc230001032"/>
      <w:bookmarkEnd w:id="386"/>
      <w:r w:rsidRPr="0012433E">
        <w:rPr>
          <w:szCs w:val="26"/>
          <w:lang w:val="fr-CA"/>
        </w:rPr>
        <w:lastRenderedPageBreak/>
        <w:t>9.1 Situer — Pourquoi comparer ?</w:t>
      </w:r>
      <w:bookmarkEnd w:id="387"/>
    </w:p>
    <w:p w14:paraId="4837A11C" w14:textId="77777777" w:rsidR="00DD12A9" w:rsidRPr="0012433E" w:rsidRDefault="00000000">
      <w:pPr>
        <w:pStyle w:val="Heading3"/>
        <w:rPr>
          <w:lang w:val="fr-CA"/>
        </w:rPr>
      </w:pPr>
      <w:bookmarkStart w:id="388" w:name="_1g28ojagxylq" w:colFirst="0" w:colLast="0"/>
      <w:bookmarkEnd w:id="388"/>
      <w:r w:rsidRPr="0012433E">
        <w:rPr>
          <w:szCs w:val="23"/>
          <w:lang w:val="fr-CA"/>
        </w:rPr>
        <w:t>9.1.1 Idée centrale</w:t>
      </w:r>
    </w:p>
    <w:p w14:paraId="192C92FB" w14:textId="77777777" w:rsidR="00DD12A9" w:rsidRPr="0012433E" w:rsidRDefault="00000000">
      <w:pPr>
        <w:rPr>
          <w:lang w:val="fr-CA"/>
        </w:rPr>
      </w:pPr>
      <w:r w:rsidRPr="0012433E">
        <w:rPr>
          <w:szCs w:val="21"/>
          <w:lang w:val="fr-CA"/>
        </w:rPr>
        <w:t>Comparer permet de ralentir le jugement sans bloquer l’action.</w:t>
      </w:r>
    </w:p>
    <w:p w14:paraId="5E0F588F" w14:textId="77777777" w:rsidR="00DD12A9" w:rsidRPr="0012433E" w:rsidRDefault="00000000">
      <w:pPr>
        <w:rPr>
          <w:lang w:val="fr-CA"/>
        </w:rPr>
      </w:pPr>
      <w:r w:rsidRPr="0012433E">
        <w:rPr>
          <w:szCs w:val="21"/>
          <w:lang w:val="fr-CA"/>
        </w:rPr>
        <w:t>Après avoir produit plusieurs options, il est tentant de retenir immédiatement celle qui paraît la plus simple, la plus visible ou la plus rassurante. Cette tentation est forte dans les situations de crise. On veut agir vite. On veut montrer que quelque chose est fait. On veut réduire l’incertitude.</w:t>
      </w:r>
    </w:p>
    <w:p w14:paraId="0DC55AB1" w14:textId="77777777" w:rsidR="00DD12A9" w:rsidRPr="0012433E" w:rsidRDefault="00000000">
      <w:pPr>
        <w:rPr>
          <w:lang w:val="fr-CA"/>
        </w:rPr>
      </w:pPr>
      <w:r w:rsidRPr="0012433E">
        <w:rPr>
          <w:szCs w:val="21"/>
          <w:lang w:val="fr-CA"/>
        </w:rPr>
        <w:t>Mais une option peut sembler forte pour de mauvaises raisons.</w:t>
      </w:r>
    </w:p>
    <w:p w14:paraId="6734EBA0" w14:textId="77777777" w:rsidR="00DD12A9" w:rsidRPr="0012433E" w:rsidRDefault="00000000">
      <w:pPr>
        <w:spacing w:after="0"/>
        <w:rPr>
          <w:lang w:val="fr-CA"/>
        </w:rPr>
      </w:pPr>
      <w:r w:rsidRPr="0012433E">
        <w:rPr>
          <w:szCs w:val="21"/>
          <w:lang w:val="fr-CA"/>
        </w:rPr>
        <w:t>Elle peut être séduisante parce qu’elle :</w:t>
      </w:r>
    </w:p>
    <w:p w14:paraId="74404338" w14:textId="77777777" w:rsidR="00DD12A9" w:rsidRPr="0012433E" w:rsidRDefault="00000000">
      <w:pPr>
        <w:numPr>
          <w:ilvl w:val="0"/>
          <w:numId w:val="16"/>
        </w:numPr>
        <w:spacing w:after="0" w:line="240" w:lineRule="auto"/>
        <w:rPr>
          <w:rFonts w:ascii="Arial" w:eastAsia="Arial" w:hAnsi="Arial" w:cs="Arial"/>
          <w:sz w:val="22"/>
          <w:szCs w:val="22"/>
          <w:lang w:val="fr-CA"/>
        </w:rPr>
      </w:pPr>
      <w:r w:rsidRPr="0012433E">
        <w:rPr>
          <w:szCs w:val="21"/>
          <w:lang w:val="fr-CA"/>
        </w:rPr>
        <w:t>donne une impression de contrôle ;</w:t>
      </w:r>
    </w:p>
    <w:p w14:paraId="605FC356" w14:textId="77777777" w:rsidR="00DD12A9" w:rsidRPr="0012433E" w:rsidRDefault="00000000">
      <w:pPr>
        <w:numPr>
          <w:ilvl w:val="0"/>
          <w:numId w:val="16"/>
        </w:numPr>
        <w:spacing w:after="0" w:line="240" w:lineRule="auto"/>
        <w:rPr>
          <w:rFonts w:ascii="Arial" w:eastAsia="Arial" w:hAnsi="Arial" w:cs="Arial"/>
          <w:sz w:val="22"/>
          <w:szCs w:val="22"/>
          <w:lang w:val="fr-CA"/>
        </w:rPr>
      </w:pPr>
      <w:r w:rsidRPr="0012433E">
        <w:rPr>
          <w:szCs w:val="21"/>
          <w:lang w:val="fr-CA"/>
        </w:rPr>
        <w:t>produit un message public clair ;</w:t>
      </w:r>
    </w:p>
    <w:p w14:paraId="54D5AE28" w14:textId="77777777" w:rsidR="00DD12A9" w:rsidRDefault="00000000">
      <w:pPr>
        <w:numPr>
          <w:ilvl w:val="0"/>
          <w:numId w:val="16"/>
        </w:numPr>
        <w:spacing w:after="0" w:line="240" w:lineRule="auto"/>
        <w:rPr>
          <w:rFonts w:ascii="Arial" w:eastAsia="Arial" w:hAnsi="Arial" w:cs="Arial"/>
          <w:sz w:val="22"/>
          <w:szCs w:val="22"/>
        </w:rPr>
      </w:pPr>
      <w:r>
        <w:rPr>
          <w:szCs w:val="21"/>
        </w:rPr>
        <w:t>protège l’image d’une institution ;</w:t>
      </w:r>
    </w:p>
    <w:p w14:paraId="24870E4C" w14:textId="77777777" w:rsidR="00DD12A9" w:rsidRPr="0012433E" w:rsidRDefault="00000000">
      <w:pPr>
        <w:numPr>
          <w:ilvl w:val="0"/>
          <w:numId w:val="16"/>
        </w:numPr>
        <w:spacing w:after="0" w:line="240" w:lineRule="auto"/>
        <w:rPr>
          <w:rFonts w:ascii="Arial" w:eastAsia="Arial" w:hAnsi="Arial" w:cs="Arial"/>
          <w:sz w:val="22"/>
          <w:szCs w:val="22"/>
          <w:lang w:val="fr-CA"/>
        </w:rPr>
      </w:pPr>
      <w:r w:rsidRPr="0012433E">
        <w:rPr>
          <w:szCs w:val="21"/>
          <w:lang w:val="fr-CA"/>
        </w:rPr>
        <w:t>ressemble à ce qui a déjà été fait ;</w:t>
      </w:r>
    </w:p>
    <w:p w14:paraId="6C3C444F" w14:textId="77777777" w:rsidR="00DD12A9" w:rsidRDefault="00000000">
      <w:pPr>
        <w:numPr>
          <w:ilvl w:val="0"/>
          <w:numId w:val="16"/>
        </w:numPr>
        <w:spacing w:after="0" w:line="240" w:lineRule="auto"/>
        <w:rPr>
          <w:rFonts w:ascii="Arial" w:eastAsia="Arial" w:hAnsi="Arial" w:cs="Arial"/>
          <w:sz w:val="22"/>
          <w:szCs w:val="22"/>
        </w:rPr>
      </w:pPr>
      <w:r>
        <w:rPr>
          <w:szCs w:val="21"/>
        </w:rPr>
        <w:t>paraît facile à expliquer ;</w:t>
      </w:r>
    </w:p>
    <w:p w14:paraId="5F158E92" w14:textId="77777777" w:rsidR="00DD12A9" w:rsidRDefault="00000000">
      <w:pPr>
        <w:numPr>
          <w:ilvl w:val="0"/>
          <w:numId w:val="16"/>
        </w:numPr>
        <w:spacing w:after="0" w:line="240" w:lineRule="auto"/>
        <w:rPr>
          <w:rFonts w:ascii="Arial" w:eastAsia="Arial" w:hAnsi="Arial" w:cs="Arial"/>
          <w:sz w:val="22"/>
          <w:szCs w:val="22"/>
        </w:rPr>
      </w:pPr>
      <w:r>
        <w:rPr>
          <w:szCs w:val="21"/>
        </w:rPr>
        <w:t>évite un conflit immédiat ;</w:t>
      </w:r>
    </w:p>
    <w:p w14:paraId="590B6B40" w14:textId="77777777" w:rsidR="00DD12A9" w:rsidRPr="0012433E" w:rsidRDefault="00000000">
      <w:pPr>
        <w:numPr>
          <w:ilvl w:val="0"/>
          <w:numId w:val="16"/>
        </w:numPr>
        <w:spacing w:after="80" w:line="240" w:lineRule="auto"/>
        <w:rPr>
          <w:rFonts w:ascii="Arial" w:eastAsia="Arial" w:hAnsi="Arial" w:cs="Arial"/>
          <w:sz w:val="22"/>
          <w:szCs w:val="22"/>
          <w:lang w:val="fr-CA"/>
        </w:rPr>
      </w:pPr>
      <w:r w:rsidRPr="0012433E">
        <w:rPr>
          <w:szCs w:val="21"/>
          <w:lang w:val="fr-CA"/>
        </w:rPr>
        <w:t>déplace le problème vers plus tard.</w:t>
      </w:r>
    </w:p>
    <w:p w14:paraId="261E6BE4" w14:textId="77777777" w:rsidR="00DD12A9" w:rsidRPr="0012433E" w:rsidRDefault="00000000">
      <w:pPr>
        <w:rPr>
          <w:lang w:val="fr-CA"/>
        </w:rPr>
      </w:pPr>
      <w:r w:rsidRPr="0012433E">
        <w:rPr>
          <w:szCs w:val="21"/>
          <w:lang w:val="fr-CA"/>
        </w:rPr>
        <w:t xml:space="preserve">Comparer sert donc à éviter une confusion importante : </w:t>
      </w:r>
      <w:r w:rsidRPr="0012433E">
        <w:rPr>
          <w:b/>
          <w:bCs/>
          <w:szCs w:val="21"/>
          <w:lang w:val="fr-CA"/>
        </w:rPr>
        <w:t>une option visible n’est pas nécessairement une option responsable</w:t>
      </w:r>
      <w:r w:rsidRPr="0012433E">
        <w:rPr>
          <w:szCs w:val="21"/>
          <w:lang w:val="fr-CA"/>
        </w:rPr>
        <w:t>.</w:t>
      </w:r>
    </w:p>
    <w:p w14:paraId="781DC40B" w14:textId="77777777" w:rsidR="00DD12A9" w:rsidRPr="0012433E" w:rsidRDefault="00000000">
      <w:pPr>
        <w:rPr>
          <w:lang w:val="fr-CA"/>
        </w:rPr>
      </w:pPr>
      <w:r w:rsidRPr="0012433E">
        <w:rPr>
          <w:szCs w:val="21"/>
          <w:lang w:val="fr-CA"/>
        </w:rPr>
        <w:t>Une option responsable doit être examinée à partir de plusieurs critères. Elle doit être utile, faisable, équitable, explicable, proportionnée, révisable et attentive aux personnes concernées.</w:t>
      </w:r>
    </w:p>
    <w:p w14:paraId="28F6DF5F" w14:textId="77777777" w:rsidR="00DD12A9" w:rsidRPr="0012433E" w:rsidRDefault="00000000">
      <w:pPr>
        <w:pStyle w:val="Heading3"/>
        <w:rPr>
          <w:lang w:val="fr-CA"/>
        </w:rPr>
      </w:pPr>
      <w:bookmarkStart w:id="389" w:name="_fz1v7i3foplr" w:colFirst="0" w:colLast="0"/>
      <w:bookmarkEnd w:id="389"/>
      <w:r w:rsidRPr="0012433E">
        <w:rPr>
          <w:szCs w:val="23"/>
          <w:lang w:val="fr-CA"/>
        </w:rPr>
        <w:t>9.1.2 Comparer n’est pas choisir</w:t>
      </w:r>
    </w:p>
    <w:p w14:paraId="21E3FF47" w14:textId="77777777" w:rsidR="00DD12A9" w:rsidRPr="0012433E" w:rsidRDefault="00000000">
      <w:pPr>
        <w:rPr>
          <w:lang w:val="fr-CA"/>
        </w:rPr>
      </w:pPr>
      <w:r w:rsidRPr="0012433E">
        <w:rPr>
          <w:szCs w:val="21"/>
          <w:lang w:val="fr-CA"/>
        </w:rPr>
        <w:t>Comparer prépare le choix, mais ne le remplace pas.</w:t>
      </w:r>
    </w:p>
    <w:p w14:paraId="42C5105F" w14:textId="77777777" w:rsidR="00DD12A9" w:rsidRPr="0012433E" w:rsidRDefault="00000000">
      <w:pPr>
        <w:rPr>
          <w:lang w:val="fr-CA"/>
        </w:rPr>
      </w:pPr>
      <w:r w:rsidRPr="0012433E">
        <w:rPr>
          <w:szCs w:val="21"/>
          <w:lang w:val="fr-CA"/>
        </w:rPr>
        <w:t>À cette étape, l’étudiant ne doit pas encore écrire :</w:t>
      </w:r>
    </w:p>
    <w:p w14:paraId="1D11F497" w14:textId="77777777" w:rsidR="00DD12A9" w:rsidRPr="0012433E" w:rsidRDefault="00000000">
      <w:pPr>
        <w:ind w:left="600" w:right="600"/>
        <w:rPr>
          <w:lang w:val="fr-CA"/>
        </w:rPr>
      </w:pPr>
      <w:r w:rsidRPr="0012433E">
        <w:rPr>
          <w:szCs w:val="21"/>
          <w:lang w:val="fr-CA"/>
        </w:rPr>
        <w:t>Nous choisissons cette option.</w:t>
      </w:r>
    </w:p>
    <w:p w14:paraId="54E103CB" w14:textId="77777777" w:rsidR="00DD12A9" w:rsidRPr="0012433E" w:rsidRDefault="00000000">
      <w:pPr>
        <w:rPr>
          <w:lang w:val="fr-CA"/>
        </w:rPr>
      </w:pPr>
      <w:r w:rsidRPr="0012433E">
        <w:rPr>
          <w:szCs w:val="21"/>
          <w:lang w:val="fr-CA"/>
        </w:rPr>
        <w:t>Il doit plutôt écrire :</w:t>
      </w:r>
    </w:p>
    <w:p w14:paraId="575B72C3" w14:textId="77777777" w:rsidR="00DD12A9" w:rsidRPr="0012433E" w:rsidRDefault="00000000">
      <w:pPr>
        <w:ind w:left="600" w:right="600"/>
        <w:rPr>
          <w:lang w:val="fr-CA"/>
        </w:rPr>
      </w:pPr>
      <w:r w:rsidRPr="0012433E">
        <w:rPr>
          <w:szCs w:val="21"/>
          <w:lang w:val="fr-CA"/>
        </w:rPr>
        <w:t>Pour l’instant, cette option semble plus solide que les autres, mais elle exige encore certaines vérifications.</w:t>
      </w:r>
    </w:p>
    <w:p w14:paraId="6A4E91E2" w14:textId="77777777" w:rsidR="00DD12A9" w:rsidRPr="0012433E" w:rsidRDefault="00000000">
      <w:pPr>
        <w:rPr>
          <w:lang w:val="fr-CA"/>
        </w:rPr>
      </w:pPr>
      <w:r w:rsidRPr="0012433E">
        <w:rPr>
          <w:szCs w:val="21"/>
          <w:lang w:val="fr-CA"/>
        </w:rPr>
        <w:t>Cette distinction est importante. Une comparaison honnête ne force pas une conclusion prématurée. Elle montre ce qui est plus clair, ce qui demeure incertain et ce qui doit être vérifié avant de décider.</w:t>
      </w:r>
    </w:p>
    <w:p w14:paraId="633F6C48" w14:textId="77777777" w:rsidR="00DD12A9" w:rsidRPr="0012433E" w:rsidRDefault="00000000">
      <w:pPr>
        <w:pStyle w:val="Heading3"/>
        <w:rPr>
          <w:lang w:val="fr-CA"/>
        </w:rPr>
      </w:pPr>
      <w:bookmarkStart w:id="390" w:name="_1w3g2fpnpnyu" w:colFirst="0" w:colLast="0"/>
      <w:bookmarkEnd w:id="390"/>
      <w:r w:rsidRPr="0012433E">
        <w:rPr>
          <w:szCs w:val="23"/>
          <w:lang w:val="fr-CA"/>
        </w:rPr>
        <w:lastRenderedPageBreak/>
        <w:t>9.1.3 Application au Grand Dossier COVID</w:t>
      </w:r>
    </w:p>
    <w:p w14:paraId="1329F68D" w14:textId="77777777" w:rsidR="00DD12A9" w:rsidRPr="0012433E" w:rsidRDefault="00000000">
      <w:pPr>
        <w:rPr>
          <w:lang w:val="fr-CA"/>
        </w:rPr>
      </w:pPr>
      <w:r w:rsidRPr="0012433E">
        <w:rPr>
          <w:szCs w:val="21"/>
          <w:lang w:val="fr-CA"/>
        </w:rPr>
        <w:t>Dans le Grand Dossier COVID, beaucoup de décisions ont été prises dans des conditions de pression, d’incertitude et de conflit. Certaines options pouvaient sembler nécessaires à un moment donné, mais produire ensuite des effets difficiles à corriger : perte de confiance, fatigue sociale, isolement, incompréhension, effets inégaux selon les milieux.</w:t>
      </w:r>
    </w:p>
    <w:p w14:paraId="4BE44462" w14:textId="77777777" w:rsidR="00DD12A9" w:rsidRPr="0012433E" w:rsidRDefault="00000000">
      <w:pPr>
        <w:rPr>
          <w:lang w:val="fr-CA"/>
        </w:rPr>
      </w:pPr>
      <w:r w:rsidRPr="0012433E">
        <w:rPr>
          <w:szCs w:val="21"/>
          <w:lang w:val="fr-CA"/>
        </w:rPr>
        <w:t>Comparer les options ne signifie pas juger après coup avec facilité. Cela signifie apprendre à poser de meilleures questions avant de choisir.</w:t>
      </w:r>
    </w:p>
    <w:p w14:paraId="0F20302E" w14:textId="77777777" w:rsidR="00DD12A9" w:rsidRPr="0012433E" w:rsidRDefault="00000000">
      <w:pPr>
        <w:spacing w:after="0"/>
        <w:rPr>
          <w:lang w:val="fr-CA"/>
        </w:rPr>
      </w:pPr>
      <w:r w:rsidRPr="0012433E">
        <w:rPr>
          <w:szCs w:val="21"/>
          <w:lang w:val="fr-CA"/>
        </w:rPr>
        <w:t>Par exemple, devant une communication publique confuse, plusieurs options peuvent être envisagées :</w:t>
      </w:r>
    </w:p>
    <w:p w14:paraId="60E5209D" w14:textId="77777777" w:rsidR="00DD12A9" w:rsidRPr="0012433E" w:rsidRDefault="00000000">
      <w:pPr>
        <w:numPr>
          <w:ilvl w:val="0"/>
          <w:numId w:val="16"/>
        </w:numPr>
        <w:spacing w:after="0" w:line="240" w:lineRule="auto"/>
        <w:rPr>
          <w:rFonts w:ascii="Arial" w:eastAsia="Arial" w:hAnsi="Arial" w:cs="Arial"/>
          <w:sz w:val="22"/>
          <w:szCs w:val="22"/>
          <w:lang w:val="fr-CA"/>
        </w:rPr>
      </w:pPr>
      <w:r w:rsidRPr="0012433E">
        <w:rPr>
          <w:szCs w:val="21"/>
          <w:lang w:val="fr-CA"/>
        </w:rPr>
        <w:t>publier une fiche claire et datée des consignes ;</w:t>
      </w:r>
    </w:p>
    <w:p w14:paraId="512100F3" w14:textId="77777777" w:rsidR="00DD12A9" w:rsidRDefault="00000000">
      <w:pPr>
        <w:numPr>
          <w:ilvl w:val="0"/>
          <w:numId w:val="16"/>
        </w:numPr>
        <w:spacing w:after="0" w:line="240" w:lineRule="auto"/>
        <w:rPr>
          <w:rFonts w:ascii="Arial" w:eastAsia="Arial" w:hAnsi="Arial" w:cs="Arial"/>
          <w:sz w:val="22"/>
          <w:szCs w:val="22"/>
        </w:rPr>
      </w:pPr>
      <w:r>
        <w:rPr>
          <w:szCs w:val="21"/>
        </w:rPr>
        <w:t>mobiliser des relais communautaires ;</w:t>
      </w:r>
    </w:p>
    <w:p w14:paraId="7A2E42EA" w14:textId="77777777" w:rsidR="00DD12A9" w:rsidRDefault="00000000">
      <w:pPr>
        <w:numPr>
          <w:ilvl w:val="0"/>
          <w:numId w:val="16"/>
        </w:numPr>
        <w:spacing w:after="0" w:line="240" w:lineRule="auto"/>
        <w:rPr>
          <w:rFonts w:ascii="Arial" w:eastAsia="Arial" w:hAnsi="Arial" w:cs="Arial"/>
          <w:sz w:val="22"/>
          <w:szCs w:val="22"/>
        </w:rPr>
      </w:pPr>
      <w:r>
        <w:rPr>
          <w:szCs w:val="21"/>
        </w:rPr>
        <w:t>corriger publiquement les erreurs ;</w:t>
      </w:r>
    </w:p>
    <w:p w14:paraId="5BCA06A3" w14:textId="77777777" w:rsidR="00DD12A9" w:rsidRDefault="00000000">
      <w:pPr>
        <w:numPr>
          <w:ilvl w:val="0"/>
          <w:numId w:val="16"/>
        </w:numPr>
        <w:spacing w:after="0" w:line="240" w:lineRule="auto"/>
        <w:rPr>
          <w:rFonts w:ascii="Arial" w:eastAsia="Arial" w:hAnsi="Arial" w:cs="Arial"/>
          <w:sz w:val="22"/>
          <w:szCs w:val="22"/>
        </w:rPr>
      </w:pPr>
      <w:r>
        <w:rPr>
          <w:szCs w:val="21"/>
        </w:rPr>
        <w:t>reporter une donnée sensible ;</w:t>
      </w:r>
    </w:p>
    <w:p w14:paraId="706D9053" w14:textId="77777777" w:rsidR="00DD12A9" w:rsidRPr="0012433E" w:rsidRDefault="00000000">
      <w:pPr>
        <w:numPr>
          <w:ilvl w:val="0"/>
          <w:numId w:val="16"/>
        </w:numPr>
        <w:spacing w:after="80" w:line="240" w:lineRule="auto"/>
        <w:rPr>
          <w:rFonts w:ascii="Arial" w:eastAsia="Arial" w:hAnsi="Arial" w:cs="Arial"/>
          <w:sz w:val="22"/>
          <w:szCs w:val="22"/>
          <w:lang w:val="fr-CA"/>
        </w:rPr>
      </w:pPr>
      <w:r w:rsidRPr="0012433E">
        <w:rPr>
          <w:szCs w:val="21"/>
          <w:lang w:val="fr-CA"/>
        </w:rPr>
        <w:t>créer un mécanisme local de questions-réponses.</w:t>
      </w:r>
    </w:p>
    <w:p w14:paraId="3646BCAF" w14:textId="77777777" w:rsidR="00DD12A9" w:rsidRPr="0012433E" w:rsidRDefault="00000000">
      <w:pPr>
        <w:rPr>
          <w:lang w:val="fr-CA"/>
        </w:rPr>
      </w:pPr>
      <w:r w:rsidRPr="0012433E">
        <w:rPr>
          <w:szCs w:val="21"/>
          <w:lang w:val="fr-CA"/>
        </w:rPr>
        <w:t>Aucune de ces options n’est parfaite. Chacune protège quelque chose, mais chacune comporte aussi des limites. La comparaison sert à rendre ces différences visibles avant le choix.</w:t>
      </w:r>
    </w:p>
    <w:p w14:paraId="52C15B37" w14:textId="3BD4FAA9" w:rsidR="00DD12A9" w:rsidRPr="0012433E" w:rsidRDefault="00000000">
      <w:pPr>
        <w:rPr>
          <w:lang w:val="fr-CA"/>
        </w:rPr>
      </w:pPr>
      <w:r w:rsidRPr="0012433E">
        <w:rPr>
          <w:lang w:val="fr-CA"/>
        </w:rPr>
        <w:br w:type="page"/>
      </w:r>
    </w:p>
    <w:p w14:paraId="5ED53E6C" w14:textId="77777777" w:rsidR="00DD12A9" w:rsidRPr="0012433E" w:rsidRDefault="00000000">
      <w:pPr>
        <w:pStyle w:val="Heading2"/>
        <w:rPr>
          <w:lang w:val="fr-CA"/>
        </w:rPr>
      </w:pPr>
      <w:bookmarkStart w:id="391" w:name="_e3w6g29xjmlq" w:colFirst="0" w:colLast="0"/>
      <w:bookmarkStart w:id="392" w:name="_Toc230001033"/>
      <w:bookmarkEnd w:id="391"/>
      <w:r w:rsidRPr="0012433E">
        <w:rPr>
          <w:szCs w:val="26"/>
          <w:lang w:val="fr-CA"/>
        </w:rPr>
        <w:lastRenderedPageBreak/>
        <w:t>9.2 Distinguer — Ce qu’il ne faut pas confondre</w:t>
      </w:r>
      <w:bookmarkEnd w:id="392"/>
    </w:p>
    <w:p w14:paraId="35C88F39" w14:textId="77777777" w:rsidR="00DD12A9" w:rsidRPr="0012433E" w:rsidRDefault="00000000">
      <w:pPr>
        <w:pStyle w:val="Heading3"/>
        <w:rPr>
          <w:lang w:val="fr-CA"/>
        </w:rPr>
      </w:pPr>
      <w:bookmarkStart w:id="393" w:name="_8ud55vmi7xfm" w:colFirst="0" w:colLast="0"/>
      <w:bookmarkEnd w:id="393"/>
      <w:r w:rsidRPr="0012433E">
        <w:rPr>
          <w:szCs w:val="23"/>
          <w:lang w:val="fr-CA"/>
        </w:rPr>
        <w:t>9.2.1 Option préférée et option responsable</w:t>
      </w:r>
    </w:p>
    <w:p w14:paraId="6A2B5D50" w14:textId="77777777" w:rsidR="00DD12A9" w:rsidRPr="0012433E" w:rsidRDefault="00000000">
      <w:pPr>
        <w:rPr>
          <w:lang w:val="fr-CA"/>
        </w:rPr>
      </w:pPr>
      <w:r w:rsidRPr="0012433E">
        <w:rPr>
          <w:szCs w:val="21"/>
          <w:lang w:val="fr-CA"/>
        </w:rPr>
        <w:t>Une option préférée est celle qui attire spontanément l’attention.</w:t>
      </w:r>
    </w:p>
    <w:p w14:paraId="1CA7BD93" w14:textId="77777777" w:rsidR="00DD12A9" w:rsidRPr="0012433E" w:rsidRDefault="00000000">
      <w:pPr>
        <w:rPr>
          <w:lang w:val="fr-CA"/>
        </w:rPr>
      </w:pPr>
      <w:r w:rsidRPr="0012433E">
        <w:rPr>
          <w:szCs w:val="21"/>
          <w:lang w:val="fr-CA"/>
        </w:rPr>
        <w:t>Elle peut plaire parce qu’elle est simple, rapide, familière ou politiquement défendable.</w:t>
      </w:r>
    </w:p>
    <w:p w14:paraId="6A207F60" w14:textId="77777777" w:rsidR="00DD12A9" w:rsidRPr="0012433E" w:rsidRDefault="00000000">
      <w:pPr>
        <w:rPr>
          <w:lang w:val="fr-CA"/>
        </w:rPr>
      </w:pPr>
      <w:r w:rsidRPr="0012433E">
        <w:rPr>
          <w:szCs w:val="21"/>
          <w:lang w:val="fr-CA"/>
        </w:rPr>
        <w:t>Une option responsable est autre chose. Elle doit pouvoir être justifiée à partir du contexte, des ressources, des risques, des personnes concernées et des limites connues.</w:t>
      </w:r>
    </w:p>
    <w:p w14:paraId="7BC370F2" w14:textId="77777777" w:rsidR="00DD12A9" w:rsidRPr="0012433E" w:rsidRDefault="00000000">
      <w:pPr>
        <w:rPr>
          <w:lang w:val="fr-CA"/>
        </w:rPr>
      </w:pPr>
      <w:r w:rsidRPr="0012433E">
        <w:rPr>
          <w:szCs w:val="21"/>
          <w:lang w:val="fr-CA"/>
        </w:rPr>
        <w:t>Une option préférée répond souvent à une impulsion.</w:t>
      </w:r>
    </w:p>
    <w:p w14:paraId="13D0E369" w14:textId="77777777" w:rsidR="00DD12A9" w:rsidRPr="0012433E" w:rsidRDefault="00000000">
      <w:pPr>
        <w:rPr>
          <w:lang w:val="fr-CA"/>
        </w:rPr>
      </w:pPr>
      <w:r w:rsidRPr="0012433E">
        <w:rPr>
          <w:szCs w:val="21"/>
          <w:lang w:val="fr-CA"/>
        </w:rPr>
        <w:t>Une option responsable répond à une analyse.</w:t>
      </w:r>
    </w:p>
    <w:p w14:paraId="4FB0F169" w14:textId="77777777" w:rsidR="00DD12A9" w:rsidRPr="0012433E" w:rsidRDefault="00000000">
      <w:pPr>
        <w:pStyle w:val="Heading3"/>
        <w:rPr>
          <w:lang w:val="fr-CA"/>
        </w:rPr>
      </w:pPr>
      <w:bookmarkStart w:id="394" w:name="_qdg0tuwyilba" w:colFirst="0" w:colLast="0"/>
      <w:bookmarkEnd w:id="394"/>
      <w:r w:rsidRPr="0012433E">
        <w:rPr>
          <w:szCs w:val="23"/>
          <w:lang w:val="fr-CA"/>
        </w:rPr>
        <w:t>9.2.2 Avantage et preuve de supériorité</w:t>
      </w:r>
    </w:p>
    <w:p w14:paraId="522A20CF" w14:textId="77777777" w:rsidR="00DD12A9" w:rsidRPr="0012433E" w:rsidRDefault="00000000">
      <w:pPr>
        <w:rPr>
          <w:lang w:val="fr-CA"/>
        </w:rPr>
      </w:pPr>
      <w:r w:rsidRPr="0012433E">
        <w:rPr>
          <w:szCs w:val="21"/>
          <w:lang w:val="fr-CA"/>
        </w:rPr>
        <w:t>Une option peut avoir un avantage important sans être la meilleure option.</w:t>
      </w:r>
    </w:p>
    <w:p w14:paraId="353992F8" w14:textId="77777777" w:rsidR="00DD12A9" w:rsidRPr="0012433E" w:rsidRDefault="00000000">
      <w:pPr>
        <w:rPr>
          <w:lang w:val="fr-CA"/>
        </w:rPr>
      </w:pPr>
      <w:r w:rsidRPr="0012433E">
        <w:rPr>
          <w:szCs w:val="21"/>
          <w:lang w:val="fr-CA"/>
        </w:rPr>
        <w:t>Par exemple, une mesure rapide peut réduire la confusion immédiatement. Cela ne signifie pas qu’elle soit suffisante à moyen terme. Une option communautaire peut rejoindre certains groupes avec plus de finesse. Cela ne signifie pas qu’elle soit facile à coordonner. Une option institutionnelle peut donner de la cohérence. Cela ne signifie pas qu’elle sera reçue avec confiance.</w:t>
      </w:r>
    </w:p>
    <w:p w14:paraId="7CC811E7" w14:textId="77777777" w:rsidR="00DD12A9" w:rsidRPr="0012433E" w:rsidRDefault="00000000">
      <w:pPr>
        <w:rPr>
          <w:lang w:val="fr-CA"/>
        </w:rPr>
      </w:pPr>
      <w:r w:rsidRPr="0012433E">
        <w:rPr>
          <w:szCs w:val="21"/>
          <w:lang w:val="fr-CA"/>
        </w:rPr>
        <w:t>Un avantage est un point fort. Ce n’est pas une preuve de supériorité totale.</w:t>
      </w:r>
    </w:p>
    <w:p w14:paraId="2263B4A5" w14:textId="77777777" w:rsidR="00DD12A9" w:rsidRPr="0012433E" w:rsidRDefault="00000000">
      <w:pPr>
        <w:pStyle w:val="Heading3"/>
        <w:rPr>
          <w:lang w:val="fr-CA"/>
        </w:rPr>
      </w:pPr>
      <w:bookmarkStart w:id="395" w:name="_7am3xhm9yuf4" w:colFirst="0" w:colLast="0"/>
      <w:bookmarkEnd w:id="395"/>
      <w:r w:rsidRPr="0012433E">
        <w:rPr>
          <w:szCs w:val="23"/>
          <w:lang w:val="fr-CA"/>
        </w:rPr>
        <w:t>9.2.3 Faisabilité et facilité</w:t>
      </w:r>
    </w:p>
    <w:p w14:paraId="6615DCCE" w14:textId="77777777" w:rsidR="00DD12A9" w:rsidRPr="0012433E" w:rsidRDefault="00000000">
      <w:pPr>
        <w:rPr>
          <w:lang w:val="fr-CA"/>
        </w:rPr>
      </w:pPr>
      <w:r w:rsidRPr="0012433E">
        <w:rPr>
          <w:szCs w:val="21"/>
          <w:lang w:val="fr-CA"/>
        </w:rPr>
        <w:t>Une option faisable n’est pas nécessairement facile.</w:t>
      </w:r>
    </w:p>
    <w:p w14:paraId="6FC4B3E2" w14:textId="77777777" w:rsidR="00DD12A9" w:rsidRPr="0012433E" w:rsidRDefault="00000000">
      <w:pPr>
        <w:spacing w:after="0"/>
        <w:rPr>
          <w:lang w:val="fr-CA"/>
        </w:rPr>
      </w:pPr>
      <w:r w:rsidRPr="0012433E">
        <w:rPr>
          <w:szCs w:val="21"/>
          <w:lang w:val="fr-CA"/>
        </w:rPr>
        <w:t>Elle peut être réaliste, mais demander :</w:t>
      </w:r>
    </w:p>
    <w:p w14:paraId="6835D844" w14:textId="77777777" w:rsidR="00DD12A9" w:rsidRDefault="00000000">
      <w:pPr>
        <w:numPr>
          <w:ilvl w:val="0"/>
          <w:numId w:val="16"/>
        </w:numPr>
        <w:spacing w:after="0" w:line="240" w:lineRule="auto"/>
        <w:rPr>
          <w:rFonts w:ascii="Arial" w:eastAsia="Arial" w:hAnsi="Arial" w:cs="Arial"/>
          <w:sz w:val="22"/>
          <w:szCs w:val="22"/>
        </w:rPr>
      </w:pPr>
      <w:r>
        <w:rPr>
          <w:szCs w:val="21"/>
        </w:rPr>
        <w:t>une coordination précise ;</w:t>
      </w:r>
    </w:p>
    <w:p w14:paraId="74B68995" w14:textId="77777777" w:rsidR="00DD12A9" w:rsidRDefault="00000000">
      <w:pPr>
        <w:numPr>
          <w:ilvl w:val="0"/>
          <w:numId w:val="16"/>
        </w:numPr>
        <w:spacing w:after="0" w:line="240" w:lineRule="auto"/>
        <w:rPr>
          <w:rFonts w:ascii="Arial" w:eastAsia="Arial" w:hAnsi="Arial" w:cs="Arial"/>
          <w:sz w:val="22"/>
          <w:szCs w:val="22"/>
        </w:rPr>
      </w:pPr>
      <w:r>
        <w:rPr>
          <w:szCs w:val="21"/>
        </w:rPr>
        <w:t>des ressources limitées ;</w:t>
      </w:r>
    </w:p>
    <w:p w14:paraId="19C91404" w14:textId="77777777" w:rsidR="00DD12A9" w:rsidRDefault="00000000">
      <w:pPr>
        <w:numPr>
          <w:ilvl w:val="0"/>
          <w:numId w:val="16"/>
        </w:numPr>
        <w:spacing w:after="0" w:line="240" w:lineRule="auto"/>
        <w:rPr>
          <w:rFonts w:ascii="Arial" w:eastAsia="Arial" w:hAnsi="Arial" w:cs="Arial"/>
          <w:sz w:val="22"/>
          <w:szCs w:val="22"/>
        </w:rPr>
      </w:pPr>
      <w:r>
        <w:rPr>
          <w:szCs w:val="21"/>
        </w:rPr>
        <w:t>un mandat clair ;</w:t>
      </w:r>
    </w:p>
    <w:p w14:paraId="52118CBB" w14:textId="77777777" w:rsidR="00DD12A9" w:rsidRDefault="00000000">
      <w:pPr>
        <w:numPr>
          <w:ilvl w:val="0"/>
          <w:numId w:val="16"/>
        </w:numPr>
        <w:spacing w:after="0" w:line="240" w:lineRule="auto"/>
        <w:rPr>
          <w:rFonts w:ascii="Arial" w:eastAsia="Arial" w:hAnsi="Arial" w:cs="Arial"/>
          <w:sz w:val="22"/>
          <w:szCs w:val="22"/>
        </w:rPr>
      </w:pPr>
      <w:r>
        <w:rPr>
          <w:szCs w:val="21"/>
        </w:rPr>
        <w:t>une consultation minimale ;</w:t>
      </w:r>
    </w:p>
    <w:p w14:paraId="0650D361" w14:textId="77777777" w:rsidR="00DD12A9" w:rsidRDefault="00000000">
      <w:pPr>
        <w:numPr>
          <w:ilvl w:val="0"/>
          <w:numId w:val="16"/>
        </w:numPr>
        <w:spacing w:after="0" w:line="240" w:lineRule="auto"/>
        <w:rPr>
          <w:rFonts w:ascii="Arial" w:eastAsia="Arial" w:hAnsi="Arial" w:cs="Arial"/>
          <w:sz w:val="22"/>
          <w:szCs w:val="22"/>
        </w:rPr>
      </w:pPr>
      <w:r>
        <w:rPr>
          <w:szCs w:val="21"/>
        </w:rPr>
        <w:t>une protection des données ;</w:t>
      </w:r>
    </w:p>
    <w:p w14:paraId="65C9E3DD" w14:textId="77777777" w:rsidR="00DD12A9" w:rsidRDefault="00000000">
      <w:pPr>
        <w:numPr>
          <w:ilvl w:val="0"/>
          <w:numId w:val="16"/>
        </w:numPr>
        <w:spacing w:after="0" w:line="240" w:lineRule="auto"/>
        <w:rPr>
          <w:rFonts w:ascii="Arial" w:eastAsia="Arial" w:hAnsi="Arial" w:cs="Arial"/>
          <w:sz w:val="22"/>
          <w:szCs w:val="22"/>
        </w:rPr>
      </w:pPr>
      <w:r>
        <w:rPr>
          <w:szCs w:val="21"/>
        </w:rPr>
        <w:t>une adaptation locale ;</w:t>
      </w:r>
    </w:p>
    <w:p w14:paraId="0D3774E6" w14:textId="77777777" w:rsidR="00DD12A9" w:rsidRDefault="00000000">
      <w:pPr>
        <w:numPr>
          <w:ilvl w:val="0"/>
          <w:numId w:val="16"/>
        </w:numPr>
        <w:spacing w:after="80" w:line="240" w:lineRule="auto"/>
        <w:rPr>
          <w:rFonts w:ascii="Arial" w:eastAsia="Arial" w:hAnsi="Arial" w:cs="Arial"/>
          <w:sz w:val="22"/>
          <w:szCs w:val="22"/>
        </w:rPr>
      </w:pPr>
      <w:r>
        <w:rPr>
          <w:szCs w:val="21"/>
        </w:rPr>
        <w:t>un calendrier progressif.</w:t>
      </w:r>
    </w:p>
    <w:p w14:paraId="238C4657" w14:textId="77777777" w:rsidR="00DD12A9" w:rsidRPr="0012433E" w:rsidRDefault="00000000">
      <w:pPr>
        <w:rPr>
          <w:lang w:val="fr-CA"/>
        </w:rPr>
      </w:pPr>
      <w:r w:rsidRPr="0012433E">
        <w:rPr>
          <w:szCs w:val="21"/>
          <w:lang w:val="fr-CA"/>
        </w:rPr>
        <w:t>Dire qu’une option est faisable ne veut pas dire qu’elle peut être improvisée.</w:t>
      </w:r>
    </w:p>
    <w:p w14:paraId="7C415BE4" w14:textId="77777777" w:rsidR="0012433E" w:rsidRDefault="0012433E">
      <w:pPr>
        <w:spacing w:after="0" w:line="276" w:lineRule="auto"/>
        <w:rPr>
          <w:b/>
          <w:bCs/>
          <w:sz w:val="23"/>
          <w:szCs w:val="23"/>
          <w:lang w:val="fr-CA"/>
        </w:rPr>
      </w:pPr>
      <w:bookmarkStart w:id="396" w:name="_dnlqwfy8sxk" w:colFirst="0" w:colLast="0"/>
      <w:bookmarkEnd w:id="396"/>
      <w:r>
        <w:rPr>
          <w:szCs w:val="23"/>
          <w:lang w:val="fr-CA"/>
        </w:rPr>
        <w:br w:type="page"/>
      </w:r>
    </w:p>
    <w:p w14:paraId="57734694" w14:textId="0D5E787F" w:rsidR="00DD12A9" w:rsidRPr="0012433E" w:rsidRDefault="00000000">
      <w:pPr>
        <w:pStyle w:val="Heading3"/>
        <w:rPr>
          <w:lang w:val="fr-CA"/>
        </w:rPr>
      </w:pPr>
      <w:r w:rsidRPr="0012433E">
        <w:rPr>
          <w:szCs w:val="23"/>
          <w:lang w:val="fr-CA"/>
        </w:rPr>
        <w:lastRenderedPageBreak/>
        <w:t>9.2.4 Équité et égalité</w:t>
      </w:r>
    </w:p>
    <w:p w14:paraId="7C6786D6" w14:textId="77777777" w:rsidR="00DD12A9" w:rsidRPr="0012433E" w:rsidRDefault="00000000">
      <w:pPr>
        <w:rPr>
          <w:lang w:val="fr-CA"/>
        </w:rPr>
      </w:pPr>
      <w:r w:rsidRPr="0012433E">
        <w:rPr>
          <w:szCs w:val="21"/>
          <w:lang w:val="fr-CA"/>
        </w:rPr>
        <w:t>Traiter tout le monde de la même manière ne produit pas toujours une réponse équitable.</w:t>
      </w:r>
    </w:p>
    <w:p w14:paraId="2AACAF3D" w14:textId="77777777" w:rsidR="00DD12A9" w:rsidRPr="0012433E" w:rsidRDefault="00000000">
      <w:pPr>
        <w:rPr>
          <w:lang w:val="fr-CA"/>
        </w:rPr>
      </w:pPr>
      <w:r w:rsidRPr="0012433E">
        <w:rPr>
          <w:szCs w:val="21"/>
          <w:lang w:val="fr-CA"/>
        </w:rPr>
        <w:t>Une mesure identique peut affecter différemment les personnes selon leur âge, leur santé, leur territoire, leur revenu, leur langue, leur accès au numérique, leur rôle familial ou leur relation aux institutions.</w:t>
      </w:r>
    </w:p>
    <w:p w14:paraId="3DCB756D" w14:textId="77777777" w:rsidR="00DD12A9" w:rsidRPr="0012433E" w:rsidRDefault="00000000">
      <w:pPr>
        <w:spacing w:after="0"/>
        <w:rPr>
          <w:lang w:val="fr-CA"/>
        </w:rPr>
      </w:pPr>
      <w:r w:rsidRPr="0012433E">
        <w:rPr>
          <w:szCs w:val="21"/>
          <w:lang w:val="fr-CA"/>
        </w:rPr>
        <w:t>Comparer les options exige donc de demander :</w:t>
      </w:r>
    </w:p>
    <w:p w14:paraId="4164AE44" w14:textId="77777777" w:rsidR="00DD12A9" w:rsidRPr="0012433E" w:rsidRDefault="00000000">
      <w:pPr>
        <w:numPr>
          <w:ilvl w:val="0"/>
          <w:numId w:val="16"/>
        </w:numPr>
        <w:spacing w:after="0" w:line="240" w:lineRule="auto"/>
        <w:rPr>
          <w:rFonts w:ascii="Arial" w:eastAsia="Arial" w:hAnsi="Arial" w:cs="Arial"/>
          <w:sz w:val="22"/>
          <w:szCs w:val="22"/>
          <w:lang w:val="fr-CA"/>
        </w:rPr>
      </w:pPr>
      <w:r w:rsidRPr="0012433E">
        <w:rPr>
          <w:szCs w:val="21"/>
          <w:lang w:val="fr-CA"/>
        </w:rPr>
        <w:t>qui bénéficie de cette option ;</w:t>
      </w:r>
    </w:p>
    <w:p w14:paraId="4E7E2E1C" w14:textId="77777777" w:rsidR="00DD12A9" w:rsidRDefault="00000000">
      <w:pPr>
        <w:numPr>
          <w:ilvl w:val="0"/>
          <w:numId w:val="16"/>
        </w:numPr>
        <w:spacing w:after="0" w:line="240" w:lineRule="auto"/>
        <w:rPr>
          <w:rFonts w:ascii="Arial" w:eastAsia="Arial" w:hAnsi="Arial" w:cs="Arial"/>
          <w:sz w:val="22"/>
          <w:szCs w:val="22"/>
        </w:rPr>
      </w:pPr>
      <w:r>
        <w:rPr>
          <w:szCs w:val="21"/>
        </w:rPr>
        <w:t>qui risque d’être oublié ;</w:t>
      </w:r>
    </w:p>
    <w:p w14:paraId="59BBC5FB" w14:textId="77777777" w:rsidR="00DD12A9" w:rsidRPr="0012433E" w:rsidRDefault="00000000">
      <w:pPr>
        <w:numPr>
          <w:ilvl w:val="0"/>
          <w:numId w:val="16"/>
        </w:numPr>
        <w:spacing w:after="0" w:line="240" w:lineRule="auto"/>
        <w:rPr>
          <w:rFonts w:ascii="Arial" w:eastAsia="Arial" w:hAnsi="Arial" w:cs="Arial"/>
          <w:sz w:val="22"/>
          <w:szCs w:val="22"/>
          <w:lang w:val="fr-CA"/>
        </w:rPr>
      </w:pPr>
      <w:r w:rsidRPr="0012433E">
        <w:rPr>
          <w:szCs w:val="21"/>
          <w:lang w:val="fr-CA"/>
        </w:rPr>
        <w:t>qui pourrait porter le coût réel ;</w:t>
      </w:r>
    </w:p>
    <w:p w14:paraId="13A717E9" w14:textId="77777777" w:rsidR="00DD12A9" w:rsidRDefault="00000000">
      <w:pPr>
        <w:numPr>
          <w:ilvl w:val="0"/>
          <w:numId w:val="16"/>
        </w:numPr>
        <w:spacing w:after="0" w:line="240" w:lineRule="auto"/>
        <w:rPr>
          <w:rFonts w:ascii="Arial" w:eastAsia="Arial" w:hAnsi="Arial" w:cs="Arial"/>
          <w:sz w:val="22"/>
          <w:szCs w:val="22"/>
        </w:rPr>
      </w:pPr>
      <w:r>
        <w:rPr>
          <w:szCs w:val="21"/>
        </w:rPr>
        <w:t>qui devra s’adapter ;</w:t>
      </w:r>
    </w:p>
    <w:p w14:paraId="0C4D0470" w14:textId="77777777" w:rsidR="00DD12A9" w:rsidRPr="0012433E" w:rsidRDefault="00000000">
      <w:pPr>
        <w:numPr>
          <w:ilvl w:val="0"/>
          <w:numId w:val="16"/>
        </w:numPr>
        <w:spacing w:after="0" w:line="240" w:lineRule="auto"/>
        <w:rPr>
          <w:rFonts w:ascii="Arial" w:eastAsia="Arial" w:hAnsi="Arial" w:cs="Arial"/>
          <w:sz w:val="22"/>
          <w:szCs w:val="22"/>
          <w:lang w:val="fr-CA"/>
        </w:rPr>
      </w:pPr>
      <w:r w:rsidRPr="0012433E">
        <w:rPr>
          <w:szCs w:val="21"/>
          <w:lang w:val="fr-CA"/>
        </w:rPr>
        <w:t>qui n’a pas été consulté.</w:t>
      </w:r>
    </w:p>
    <w:p w14:paraId="01AFF869" w14:textId="77777777" w:rsidR="00DD12A9" w:rsidRPr="0012433E" w:rsidRDefault="00000000">
      <w:pPr>
        <w:pStyle w:val="Heading3"/>
        <w:rPr>
          <w:lang w:val="fr-CA"/>
        </w:rPr>
      </w:pPr>
      <w:bookmarkStart w:id="397" w:name="_56de5db8oxix" w:colFirst="0" w:colLast="0"/>
      <w:bookmarkEnd w:id="397"/>
      <w:r w:rsidRPr="0012433E">
        <w:rPr>
          <w:szCs w:val="23"/>
          <w:lang w:val="fr-CA"/>
        </w:rPr>
        <w:t>9.2.5 Consultation et validation réelle</w:t>
      </w:r>
    </w:p>
    <w:p w14:paraId="56D97EB4" w14:textId="77777777" w:rsidR="00DD12A9" w:rsidRPr="0012433E" w:rsidRDefault="00000000">
      <w:pPr>
        <w:rPr>
          <w:lang w:val="fr-CA"/>
        </w:rPr>
      </w:pPr>
      <w:r w:rsidRPr="0012433E">
        <w:rPr>
          <w:szCs w:val="21"/>
          <w:lang w:val="fr-CA"/>
        </w:rPr>
        <w:t>Consulter ne veut pas simplement dire demander un avis rapidement.</w:t>
      </w:r>
    </w:p>
    <w:p w14:paraId="70DE9FD3" w14:textId="77777777" w:rsidR="00DD12A9" w:rsidRPr="0012433E" w:rsidRDefault="00000000">
      <w:pPr>
        <w:rPr>
          <w:lang w:val="fr-CA"/>
        </w:rPr>
      </w:pPr>
      <w:r w:rsidRPr="0012433E">
        <w:rPr>
          <w:szCs w:val="21"/>
          <w:lang w:val="fr-CA"/>
        </w:rPr>
        <w:t>Une consultation réelle exige que les personnes concernées puissent comprendre ce qui est proposé, répondre dans des conditions acceptables et voir que leur parole peut modifier quelque chose.</w:t>
      </w:r>
    </w:p>
    <w:p w14:paraId="27A649BB" w14:textId="77777777" w:rsidR="00DD12A9" w:rsidRDefault="00000000">
      <w:r w:rsidRPr="0012433E">
        <w:rPr>
          <w:szCs w:val="21"/>
          <w:lang w:val="fr-CA"/>
        </w:rPr>
        <w:t xml:space="preserve">Une consultation symbolique peut donner l’apparence de la participation sans modifier la décision. </w:t>
      </w:r>
      <w:r>
        <w:rPr>
          <w:szCs w:val="21"/>
        </w:rPr>
        <w:t>Le chapitre 9 doit éviter cette erreur.</w:t>
      </w:r>
    </w:p>
    <w:p w14:paraId="316749F3" w14:textId="77777777" w:rsidR="00DD12A9" w:rsidRDefault="00000000">
      <w:pPr>
        <w:pStyle w:val="Heading3"/>
      </w:pPr>
      <w:bookmarkStart w:id="398" w:name="_8gkyf7ny1ks9" w:colFirst="0" w:colLast="0"/>
      <w:bookmarkEnd w:id="398"/>
      <w:r>
        <w:rPr>
          <w:szCs w:val="23"/>
        </w:rPr>
        <w:t>9.2.6 Tableau de distinctions utiles</w:t>
      </w:r>
    </w:p>
    <w:tbl>
      <w:tblPr>
        <w:tblStyle w:val="afa"/>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952"/>
        <w:gridCol w:w="4101"/>
      </w:tblGrid>
      <w:tr w:rsidR="00DD12A9" w14:paraId="4E66BAE0"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628CBFE6" w14:textId="77777777" w:rsidR="00DD12A9" w:rsidRDefault="00000000">
            <w:pPr>
              <w:spacing w:after="40" w:line="240" w:lineRule="auto"/>
              <w:rPr>
                <w:b/>
                <w:bCs/>
              </w:rPr>
            </w:pPr>
            <w:r>
              <w:rPr>
                <w:b/>
                <w:bCs/>
                <w:color w:val="FFFFFF"/>
                <w:sz w:val="19"/>
              </w:rPr>
              <w:t>À distinguer</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4CAAC57A" w14:textId="77777777" w:rsidR="00DD12A9" w:rsidRDefault="00000000">
            <w:pPr>
              <w:spacing w:after="40" w:line="240" w:lineRule="auto"/>
              <w:rPr>
                <w:b/>
                <w:bCs/>
              </w:rPr>
            </w:pPr>
            <w:r>
              <w:rPr>
                <w:b/>
                <w:bCs/>
                <w:color w:val="FFFFFF"/>
                <w:sz w:val="19"/>
              </w:rPr>
              <w:t>Pourquoi c’est important</w:t>
            </w:r>
          </w:p>
        </w:tc>
      </w:tr>
      <w:tr w:rsidR="00DD12A9" w:rsidRPr="00884602" w14:paraId="04A6084A"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61C103F" w14:textId="77777777" w:rsidR="00DD12A9" w:rsidRDefault="00000000">
            <w:pPr>
              <w:spacing w:after="40" w:line="240" w:lineRule="auto"/>
            </w:pPr>
            <w:r>
              <w:rPr>
                <w:sz w:val="19"/>
              </w:rPr>
              <w:t>Option préférée / option responsable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DA817CF" w14:textId="77777777" w:rsidR="00DD12A9" w:rsidRPr="0012433E" w:rsidRDefault="00000000">
            <w:pPr>
              <w:spacing w:after="40" w:line="240" w:lineRule="auto"/>
              <w:rPr>
                <w:lang w:val="fr-CA"/>
              </w:rPr>
            </w:pPr>
            <w:r w:rsidRPr="0012433E">
              <w:rPr>
                <w:sz w:val="19"/>
                <w:lang w:val="fr-CA"/>
              </w:rPr>
              <w:t>Ce qui attire n’est pas toujours ce qui répond le mieux.</w:t>
            </w:r>
          </w:p>
        </w:tc>
      </w:tr>
      <w:tr w:rsidR="00DD12A9" w:rsidRPr="00884602" w14:paraId="0B12273D"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098B92D" w14:textId="77777777" w:rsidR="00DD12A9" w:rsidRDefault="00000000">
            <w:pPr>
              <w:spacing w:after="40" w:line="240" w:lineRule="auto"/>
            </w:pPr>
            <w:r>
              <w:rPr>
                <w:sz w:val="19"/>
              </w:rPr>
              <w:t>Avantage / preuve de supériorité</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E04D954" w14:textId="77777777" w:rsidR="00DD12A9" w:rsidRPr="0012433E" w:rsidRDefault="00000000">
            <w:pPr>
              <w:spacing w:after="40" w:line="240" w:lineRule="auto"/>
              <w:rPr>
                <w:lang w:val="fr-CA"/>
              </w:rPr>
            </w:pPr>
            <w:r w:rsidRPr="0012433E">
              <w:rPr>
                <w:sz w:val="19"/>
                <w:lang w:val="fr-CA"/>
              </w:rPr>
              <w:t>Un point fort ne suffit pas à justifier un choix.</w:t>
            </w:r>
          </w:p>
        </w:tc>
      </w:tr>
      <w:tr w:rsidR="00DD12A9" w:rsidRPr="00884602" w14:paraId="13E2BCDE"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277F9B8" w14:textId="77777777" w:rsidR="00DD12A9" w:rsidRDefault="00000000">
            <w:pPr>
              <w:spacing w:after="40" w:line="240" w:lineRule="auto"/>
            </w:pPr>
            <w:r>
              <w:rPr>
                <w:sz w:val="19"/>
              </w:rPr>
              <w:t>Faisabilité / facilité</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FB3E846" w14:textId="77777777" w:rsidR="00DD12A9" w:rsidRPr="0012433E" w:rsidRDefault="00000000">
            <w:pPr>
              <w:spacing w:after="40" w:line="240" w:lineRule="auto"/>
              <w:rPr>
                <w:lang w:val="fr-CA"/>
              </w:rPr>
            </w:pPr>
            <w:r w:rsidRPr="0012433E">
              <w:rPr>
                <w:sz w:val="19"/>
                <w:lang w:val="fr-CA"/>
              </w:rPr>
              <w:t>Une option peut être réaliste sans être simple.</w:t>
            </w:r>
          </w:p>
        </w:tc>
      </w:tr>
      <w:tr w:rsidR="00DD12A9" w:rsidRPr="00884602" w14:paraId="5EA7000A"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C7458A7" w14:textId="77777777" w:rsidR="00DD12A9" w:rsidRDefault="00000000">
            <w:pPr>
              <w:spacing w:after="40" w:line="240" w:lineRule="auto"/>
            </w:pPr>
            <w:r>
              <w:rPr>
                <w:sz w:val="19"/>
              </w:rPr>
              <w:t>Égalité / équité</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679EDDD" w14:textId="77777777" w:rsidR="00DD12A9" w:rsidRPr="0012433E" w:rsidRDefault="00000000">
            <w:pPr>
              <w:spacing w:after="40" w:line="240" w:lineRule="auto"/>
              <w:rPr>
                <w:lang w:val="fr-CA"/>
              </w:rPr>
            </w:pPr>
            <w:r w:rsidRPr="0012433E">
              <w:rPr>
                <w:sz w:val="19"/>
                <w:lang w:val="fr-CA"/>
              </w:rPr>
              <w:t>Une même mesure peut produire des effets inégaux.</w:t>
            </w:r>
          </w:p>
        </w:tc>
      </w:tr>
      <w:tr w:rsidR="00DD12A9" w:rsidRPr="00884602" w14:paraId="623A22FE"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7B967C8" w14:textId="77777777" w:rsidR="00DD12A9" w:rsidRDefault="00000000">
            <w:pPr>
              <w:spacing w:after="40" w:line="240" w:lineRule="auto"/>
            </w:pPr>
            <w:r>
              <w:rPr>
                <w:sz w:val="19"/>
              </w:rPr>
              <w:t>Consultation / validation réelle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ECF4FEE" w14:textId="77777777" w:rsidR="00DD12A9" w:rsidRPr="0012433E" w:rsidRDefault="00000000">
            <w:pPr>
              <w:spacing w:after="40" w:line="240" w:lineRule="auto"/>
              <w:rPr>
                <w:lang w:val="fr-CA"/>
              </w:rPr>
            </w:pPr>
            <w:r w:rsidRPr="0012433E">
              <w:rPr>
                <w:sz w:val="19"/>
                <w:lang w:val="fr-CA"/>
              </w:rPr>
              <w:t>Demander un avis ne suffit pas toujours.</w:t>
            </w:r>
          </w:p>
        </w:tc>
      </w:tr>
      <w:tr w:rsidR="00DD12A9" w:rsidRPr="00884602" w14:paraId="6F32914D"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B5D59B1" w14:textId="77777777" w:rsidR="00DD12A9" w:rsidRDefault="00000000">
            <w:pPr>
              <w:spacing w:after="40" w:line="240" w:lineRule="auto"/>
            </w:pPr>
            <w:r>
              <w:rPr>
                <w:sz w:val="19"/>
              </w:rPr>
              <w:t>Désaccord / blocage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746B8F5" w14:textId="77777777" w:rsidR="00DD12A9" w:rsidRPr="0012433E" w:rsidRDefault="00000000">
            <w:pPr>
              <w:spacing w:after="40" w:line="240" w:lineRule="auto"/>
              <w:rPr>
                <w:lang w:val="fr-CA"/>
              </w:rPr>
            </w:pPr>
            <w:r w:rsidRPr="0012433E">
              <w:rPr>
                <w:sz w:val="19"/>
                <w:lang w:val="fr-CA"/>
              </w:rPr>
              <w:t>Un désaccord peut révéler une information importante.</w:t>
            </w:r>
          </w:p>
        </w:tc>
      </w:tr>
      <w:tr w:rsidR="00DD12A9" w:rsidRPr="00884602" w14:paraId="515C7F13"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1FD3262" w14:textId="77777777" w:rsidR="00DD12A9" w:rsidRDefault="00000000">
            <w:pPr>
              <w:spacing w:after="40" w:line="240" w:lineRule="auto"/>
            </w:pPr>
            <w:r>
              <w:rPr>
                <w:sz w:val="19"/>
              </w:rPr>
              <w:t>Conclusion provisoire / décision finale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982935E" w14:textId="77777777" w:rsidR="00DD12A9" w:rsidRPr="0012433E" w:rsidRDefault="00000000">
            <w:pPr>
              <w:spacing w:after="40" w:line="240" w:lineRule="auto"/>
              <w:rPr>
                <w:lang w:val="fr-CA"/>
              </w:rPr>
            </w:pPr>
            <w:r w:rsidRPr="0012433E">
              <w:rPr>
                <w:sz w:val="19"/>
                <w:lang w:val="fr-CA"/>
              </w:rPr>
              <w:t>Comparer prépare le choix, mais ne le remplace pas.</w:t>
            </w:r>
          </w:p>
        </w:tc>
      </w:tr>
    </w:tbl>
    <w:p w14:paraId="33EA6652" w14:textId="77777777" w:rsidR="00DD12A9" w:rsidRPr="0012433E" w:rsidRDefault="00000000">
      <w:pPr>
        <w:pStyle w:val="Heading2"/>
        <w:rPr>
          <w:lang w:val="fr-CA"/>
        </w:rPr>
      </w:pPr>
      <w:bookmarkStart w:id="399" w:name="_p12jn6e5rmn" w:colFirst="0" w:colLast="0"/>
      <w:bookmarkStart w:id="400" w:name="_Toc230001034"/>
      <w:bookmarkEnd w:id="399"/>
      <w:r w:rsidRPr="0012433E">
        <w:rPr>
          <w:szCs w:val="26"/>
          <w:lang w:val="fr-CA"/>
        </w:rPr>
        <w:lastRenderedPageBreak/>
        <w:t>9.3 Transformer — Passer des options à une conclusion provisoire</w:t>
      </w:r>
      <w:bookmarkEnd w:id="400"/>
    </w:p>
    <w:p w14:paraId="42642F75" w14:textId="77777777" w:rsidR="00DD12A9" w:rsidRPr="0012433E" w:rsidRDefault="00000000">
      <w:pPr>
        <w:pStyle w:val="Heading3"/>
        <w:rPr>
          <w:lang w:val="fr-CA"/>
        </w:rPr>
      </w:pPr>
      <w:bookmarkStart w:id="401" w:name="_1rh45pj2f413" w:colFirst="0" w:colLast="0"/>
      <w:bookmarkEnd w:id="401"/>
      <w:r w:rsidRPr="0012433E">
        <w:rPr>
          <w:szCs w:val="23"/>
          <w:lang w:val="fr-CA"/>
        </w:rPr>
        <w:t>9.3.1 Opération centrale</w:t>
      </w:r>
    </w:p>
    <w:p w14:paraId="187D62EA" w14:textId="77777777" w:rsidR="00DD12A9" w:rsidRPr="0012433E" w:rsidRDefault="00000000">
      <w:pPr>
        <w:rPr>
          <w:lang w:val="fr-CA"/>
        </w:rPr>
      </w:pPr>
      <w:r w:rsidRPr="0012433E">
        <w:rPr>
          <w:szCs w:val="21"/>
          <w:lang w:val="fr-CA"/>
        </w:rPr>
        <w:t>Le travail du chapitre consiste à transformer une liste d’options en comparaison structurée.</w:t>
      </w:r>
    </w:p>
    <w:p w14:paraId="1D486275" w14:textId="77777777" w:rsidR="00DD12A9" w:rsidRPr="0012433E" w:rsidRDefault="00000000">
      <w:pPr>
        <w:pStyle w:val="KK-Transformation"/>
        <w:rPr>
          <w:lang w:val="fr-CA"/>
        </w:rPr>
      </w:pPr>
      <w:r w:rsidRPr="0012433E">
        <w:rPr>
          <w:lang w:val="fr-CA"/>
        </w:rPr>
        <w:t>options inventoriées → critères choisis → forces repérées → limites nommées → désaccords visibles → personnes absentes identifiées → conclusion provisoire</w:t>
      </w:r>
    </w:p>
    <w:p w14:paraId="7CF5E5DC" w14:textId="77777777" w:rsidR="00DD12A9" w:rsidRPr="0012433E" w:rsidRDefault="00000000">
      <w:pPr>
        <w:rPr>
          <w:lang w:val="fr-CA"/>
        </w:rPr>
      </w:pPr>
      <w:r w:rsidRPr="0012433E">
        <w:rPr>
          <w:szCs w:val="21"/>
          <w:lang w:val="fr-CA"/>
        </w:rPr>
        <w:t>Cette transformation évite deux erreurs opposées.</w:t>
      </w:r>
    </w:p>
    <w:p w14:paraId="00803471" w14:textId="77777777" w:rsidR="00DD12A9" w:rsidRPr="0012433E" w:rsidRDefault="00000000">
      <w:pPr>
        <w:rPr>
          <w:lang w:val="fr-CA"/>
        </w:rPr>
      </w:pPr>
      <w:r w:rsidRPr="0012433E">
        <w:rPr>
          <w:szCs w:val="21"/>
          <w:lang w:val="fr-CA"/>
        </w:rPr>
        <w:t>Première erreur : choisir trop vite.</w:t>
      </w:r>
    </w:p>
    <w:p w14:paraId="51688EEB" w14:textId="77777777" w:rsidR="00DD12A9" w:rsidRPr="0012433E" w:rsidRDefault="00000000">
      <w:pPr>
        <w:rPr>
          <w:lang w:val="fr-CA"/>
        </w:rPr>
      </w:pPr>
      <w:r w:rsidRPr="0012433E">
        <w:rPr>
          <w:szCs w:val="21"/>
          <w:lang w:val="fr-CA"/>
        </w:rPr>
        <w:t>Deuxième erreur : comparer sans jamais conclure.</w:t>
      </w:r>
    </w:p>
    <w:p w14:paraId="333FAC3C" w14:textId="77777777" w:rsidR="00DD12A9" w:rsidRPr="0012433E" w:rsidRDefault="00000000">
      <w:pPr>
        <w:rPr>
          <w:lang w:val="fr-CA"/>
        </w:rPr>
      </w:pPr>
      <w:r w:rsidRPr="0012433E">
        <w:rPr>
          <w:szCs w:val="21"/>
          <w:lang w:val="fr-CA"/>
        </w:rPr>
        <w:t>Une bonne comparaison ne décide pas encore, mais elle prépare réellement la décision. Elle doit produire une orientation provisoire, pas seulement une accumulation d’observations.</w:t>
      </w:r>
    </w:p>
    <w:p w14:paraId="2CBF3717" w14:textId="77777777" w:rsidR="00DD12A9" w:rsidRPr="0012433E" w:rsidRDefault="00000000">
      <w:pPr>
        <w:pStyle w:val="Heading3"/>
        <w:rPr>
          <w:lang w:val="fr-CA"/>
        </w:rPr>
      </w:pPr>
      <w:bookmarkStart w:id="402" w:name="_buatg7jkzj83" w:colFirst="0" w:colLast="0"/>
      <w:bookmarkEnd w:id="402"/>
      <w:r w:rsidRPr="0012433E">
        <w:rPr>
          <w:szCs w:val="23"/>
          <w:lang w:val="fr-CA"/>
        </w:rPr>
        <w:t>9.3.2 Étape 1 — Reprendre les options du chapitre 8</w:t>
      </w:r>
    </w:p>
    <w:p w14:paraId="3EB13729" w14:textId="77777777" w:rsidR="00DD12A9" w:rsidRPr="0012433E" w:rsidRDefault="00000000">
      <w:pPr>
        <w:rPr>
          <w:lang w:val="fr-CA"/>
        </w:rPr>
      </w:pPr>
      <w:r w:rsidRPr="0012433E">
        <w:rPr>
          <w:szCs w:val="21"/>
          <w:lang w:val="fr-CA"/>
        </w:rPr>
        <w:t>L’étudiant commence par reprendre les options produites au chapitre 8.</w:t>
      </w:r>
    </w:p>
    <w:p w14:paraId="2F9DF683" w14:textId="77777777" w:rsidR="00DD12A9" w:rsidRPr="0012433E" w:rsidRDefault="00000000">
      <w:pPr>
        <w:rPr>
          <w:lang w:val="fr-CA"/>
        </w:rPr>
      </w:pPr>
      <w:r w:rsidRPr="0012433E">
        <w:rPr>
          <w:szCs w:val="21"/>
          <w:lang w:val="fr-CA"/>
        </w:rPr>
        <w:t>Il doit choisir au moins trois options à comparer. Ces options doivent être réellement différentes. Comparer trois variantes presque identiques ne sert pas à grand-chose.</w:t>
      </w:r>
    </w:p>
    <w:p w14:paraId="5A06D887" w14:textId="77777777" w:rsidR="00DD12A9" w:rsidRPr="0012433E" w:rsidRDefault="00000000">
      <w:pPr>
        <w:spacing w:after="0"/>
        <w:rPr>
          <w:lang w:val="fr-CA"/>
        </w:rPr>
      </w:pPr>
      <w:r w:rsidRPr="0012433E">
        <w:rPr>
          <w:szCs w:val="21"/>
          <w:lang w:val="fr-CA"/>
        </w:rPr>
        <w:t>Une bonne comparaison devrait inclure, si possible :</w:t>
      </w:r>
    </w:p>
    <w:p w14:paraId="53ADA42F" w14:textId="77777777" w:rsidR="00DD12A9" w:rsidRDefault="00000000">
      <w:pPr>
        <w:numPr>
          <w:ilvl w:val="0"/>
          <w:numId w:val="16"/>
        </w:numPr>
        <w:spacing w:after="0" w:line="240" w:lineRule="auto"/>
        <w:rPr>
          <w:rFonts w:ascii="Arial" w:eastAsia="Arial" w:hAnsi="Arial" w:cs="Arial"/>
          <w:sz w:val="22"/>
          <w:szCs w:val="22"/>
        </w:rPr>
      </w:pPr>
      <w:r>
        <w:rPr>
          <w:szCs w:val="21"/>
        </w:rPr>
        <w:t>une option rapide ;</w:t>
      </w:r>
    </w:p>
    <w:p w14:paraId="4780838E" w14:textId="77777777" w:rsidR="00DD12A9" w:rsidRPr="0012433E" w:rsidRDefault="00000000">
      <w:pPr>
        <w:numPr>
          <w:ilvl w:val="0"/>
          <w:numId w:val="16"/>
        </w:numPr>
        <w:spacing w:after="0" w:line="240" w:lineRule="auto"/>
        <w:rPr>
          <w:rFonts w:ascii="Arial" w:eastAsia="Arial" w:hAnsi="Arial" w:cs="Arial"/>
          <w:sz w:val="22"/>
          <w:szCs w:val="22"/>
          <w:lang w:val="fr-CA"/>
        </w:rPr>
      </w:pPr>
      <w:r w:rsidRPr="0012433E">
        <w:rPr>
          <w:szCs w:val="21"/>
          <w:lang w:val="fr-CA"/>
        </w:rPr>
        <w:t>une option relationnelle ou communautaire ;</w:t>
      </w:r>
    </w:p>
    <w:p w14:paraId="2843A851" w14:textId="77777777" w:rsidR="00DD12A9" w:rsidRPr="0012433E" w:rsidRDefault="00000000">
      <w:pPr>
        <w:numPr>
          <w:ilvl w:val="0"/>
          <w:numId w:val="16"/>
        </w:numPr>
        <w:spacing w:after="0" w:line="240" w:lineRule="auto"/>
        <w:rPr>
          <w:rFonts w:ascii="Arial" w:eastAsia="Arial" w:hAnsi="Arial" w:cs="Arial"/>
          <w:sz w:val="22"/>
          <w:szCs w:val="22"/>
          <w:lang w:val="fr-CA"/>
        </w:rPr>
      </w:pPr>
      <w:r w:rsidRPr="0012433E">
        <w:rPr>
          <w:szCs w:val="21"/>
          <w:lang w:val="fr-CA"/>
        </w:rPr>
        <w:t>une option institutionnelle, logistique ou préventive ;</w:t>
      </w:r>
    </w:p>
    <w:p w14:paraId="469CFB13" w14:textId="77777777" w:rsidR="00DD12A9" w:rsidRPr="0012433E" w:rsidRDefault="00000000">
      <w:pPr>
        <w:numPr>
          <w:ilvl w:val="0"/>
          <w:numId w:val="16"/>
        </w:numPr>
        <w:spacing w:after="80" w:line="240" w:lineRule="auto"/>
        <w:rPr>
          <w:rFonts w:ascii="Arial" w:eastAsia="Arial" w:hAnsi="Arial" w:cs="Arial"/>
          <w:sz w:val="22"/>
          <w:szCs w:val="22"/>
          <w:lang w:val="fr-CA"/>
        </w:rPr>
      </w:pPr>
      <w:r w:rsidRPr="0012433E">
        <w:rPr>
          <w:szCs w:val="21"/>
          <w:lang w:val="fr-CA"/>
        </w:rPr>
        <w:t>une option à reporter ou à ne pas appliquer maintenant.</w:t>
      </w:r>
    </w:p>
    <w:p w14:paraId="0F58E4F7" w14:textId="77777777" w:rsidR="00DD12A9" w:rsidRPr="0012433E" w:rsidRDefault="00000000">
      <w:pPr>
        <w:rPr>
          <w:lang w:val="fr-CA"/>
        </w:rPr>
      </w:pPr>
      <w:r w:rsidRPr="0012433E">
        <w:rPr>
          <w:szCs w:val="21"/>
          <w:lang w:val="fr-CA"/>
        </w:rPr>
        <w:t>L’objectif est de comparer des logiques d’action différentes.</w:t>
      </w:r>
    </w:p>
    <w:p w14:paraId="57AF61B0" w14:textId="77777777" w:rsidR="0012433E" w:rsidRDefault="0012433E">
      <w:pPr>
        <w:spacing w:after="0" w:line="276" w:lineRule="auto"/>
        <w:rPr>
          <w:b/>
          <w:bCs/>
          <w:sz w:val="23"/>
          <w:szCs w:val="23"/>
          <w:lang w:val="fr-CA"/>
        </w:rPr>
      </w:pPr>
      <w:bookmarkStart w:id="403" w:name="_qj0pgpb49120" w:colFirst="0" w:colLast="0"/>
      <w:bookmarkEnd w:id="403"/>
      <w:r>
        <w:rPr>
          <w:szCs w:val="23"/>
          <w:lang w:val="fr-CA"/>
        </w:rPr>
        <w:br w:type="page"/>
      </w:r>
    </w:p>
    <w:p w14:paraId="6054A222" w14:textId="5DB08371" w:rsidR="00DD12A9" w:rsidRPr="0012433E" w:rsidRDefault="00000000">
      <w:pPr>
        <w:pStyle w:val="Heading3"/>
        <w:rPr>
          <w:lang w:val="fr-CA"/>
        </w:rPr>
      </w:pPr>
      <w:r w:rsidRPr="0012433E">
        <w:rPr>
          <w:szCs w:val="23"/>
          <w:lang w:val="fr-CA"/>
        </w:rPr>
        <w:lastRenderedPageBreak/>
        <w:t>9.3.3 Étape 2 — Utiliser des critères simples</w:t>
      </w:r>
    </w:p>
    <w:p w14:paraId="29DCDA5B" w14:textId="77777777" w:rsidR="00DD12A9" w:rsidRPr="0012433E" w:rsidRDefault="00000000">
      <w:pPr>
        <w:rPr>
          <w:lang w:val="fr-CA"/>
        </w:rPr>
      </w:pPr>
      <w:r w:rsidRPr="0012433E">
        <w:rPr>
          <w:szCs w:val="21"/>
          <w:lang w:val="fr-CA"/>
        </w:rPr>
        <w:t>La comparaison doit rester lisible.</w:t>
      </w:r>
    </w:p>
    <w:p w14:paraId="18B18D08" w14:textId="77777777" w:rsidR="00DD12A9" w:rsidRPr="0012433E" w:rsidRDefault="00000000">
      <w:pPr>
        <w:spacing w:after="0"/>
        <w:rPr>
          <w:lang w:val="fr-CA"/>
        </w:rPr>
      </w:pPr>
      <w:r w:rsidRPr="0012433E">
        <w:rPr>
          <w:szCs w:val="21"/>
          <w:lang w:val="fr-CA"/>
        </w:rPr>
        <w:t>Ce chapitre retient six critères principaux :</w:t>
      </w:r>
    </w:p>
    <w:p w14:paraId="6E7C39AE" w14:textId="77777777" w:rsidR="00DD12A9" w:rsidRPr="0012433E" w:rsidRDefault="00000000">
      <w:pPr>
        <w:numPr>
          <w:ilvl w:val="0"/>
          <w:numId w:val="13"/>
        </w:numPr>
        <w:spacing w:after="0" w:line="240" w:lineRule="auto"/>
        <w:rPr>
          <w:szCs w:val="21"/>
          <w:lang w:val="fr-CA"/>
        </w:rPr>
      </w:pPr>
      <w:r w:rsidRPr="0012433E">
        <w:rPr>
          <w:b/>
          <w:bCs/>
          <w:szCs w:val="21"/>
          <w:lang w:val="fr-CA"/>
        </w:rPr>
        <w:t>Utilité</w:t>
      </w:r>
      <w:r w:rsidRPr="0012433E">
        <w:rPr>
          <w:szCs w:val="21"/>
          <w:lang w:val="fr-CA"/>
        </w:rPr>
        <w:t xml:space="preserve"> L’option répond-elle réellement à la situation étudiée ?</w:t>
      </w:r>
    </w:p>
    <w:p w14:paraId="2EBDB6E2" w14:textId="77777777" w:rsidR="00DD12A9" w:rsidRPr="0012433E" w:rsidRDefault="00000000">
      <w:pPr>
        <w:numPr>
          <w:ilvl w:val="0"/>
          <w:numId w:val="13"/>
        </w:numPr>
        <w:spacing w:after="0" w:line="240" w:lineRule="auto"/>
        <w:rPr>
          <w:szCs w:val="21"/>
          <w:lang w:val="fr-CA"/>
        </w:rPr>
      </w:pPr>
      <w:r w:rsidRPr="0012433E">
        <w:rPr>
          <w:b/>
          <w:bCs/>
          <w:szCs w:val="21"/>
          <w:lang w:val="fr-CA"/>
        </w:rPr>
        <w:t>Faisabilité</w:t>
      </w:r>
      <w:r w:rsidRPr="0012433E">
        <w:rPr>
          <w:szCs w:val="21"/>
          <w:lang w:val="fr-CA"/>
        </w:rPr>
        <w:t xml:space="preserve"> Peut-elle être mise en œuvre avec les ressources, le temps et les responsabilités disponibles ?</w:t>
      </w:r>
    </w:p>
    <w:p w14:paraId="3F1DBA84" w14:textId="77777777" w:rsidR="00DD12A9" w:rsidRPr="0012433E" w:rsidRDefault="00000000">
      <w:pPr>
        <w:numPr>
          <w:ilvl w:val="0"/>
          <w:numId w:val="13"/>
        </w:numPr>
        <w:spacing w:after="0" w:line="240" w:lineRule="auto"/>
        <w:rPr>
          <w:szCs w:val="21"/>
          <w:lang w:val="fr-CA"/>
        </w:rPr>
      </w:pPr>
      <w:r w:rsidRPr="0012433E">
        <w:rPr>
          <w:b/>
          <w:bCs/>
          <w:szCs w:val="21"/>
          <w:lang w:val="fr-CA"/>
        </w:rPr>
        <w:t>Équité</w:t>
      </w:r>
      <w:r w:rsidRPr="0012433E">
        <w:rPr>
          <w:szCs w:val="21"/>
          <w:lang w:val="fr-CA"/>
        </w:rPr>
        <w:t xml:space="preserve"> Tient-elle compte des effets différents selon les personnes, les groupes ou les milieux ?</w:t>
      </w:r>
    </w:p>
    <w:p w14:paraId="72893F8E" w14:textId="77777777" w:rsidR="00DD12A9" w:rsidRPr="0012433E" w:rsidRDefault="00000000">
      <w:pPr>
        <w:numPr>
          <w:ilvl w:val="0"/>
          <w:numId w:val="13"/>
        </w:numPr>
        <w:spacing w:after="0" w:line="240" w:lineRule="auto"/>
        <w:rPr>
          <w:szCs w:val="21"/>
          <w:lang w:val="fr-CA"/>
        </w:rPr>
      </w:pPr>
      <w:r w:rsidRPr="0012433E">
        <w:rPr>
          <w:b/>
          <w:bCs/>
          <w:szCs w:val="21"/>
          <w:lang w:val="fr-CA"/>
        </w:rPr>
        <w:t>Confiance</w:t>
      </w:r>
      <w:r w:rsidRPr="0012433E">
        <w:rPr>
          <w:szCs w:val="21"/>
          <w:lang w:val="fr-CA"/>
        </w:rPr>
        <w:t xml:space="preserve"> Peut-elle renforcer, maintenir ou réparer la confiance ?</w:t>
      </w:r>
    </w:p>
    <w:p w14:paraId="1658101E" w14:textId="77777777" w:rsidR="00DD12A9" w:rsidRPr="0012433E" w:rsidRDefault="00000000">
      <w:pPr>
        <w:numPr>
          <w:ilvl w:val="0"/>
          <w:numId w:val="13"/>
        </w:numPr>
        <w:spacing w:after="0" w:line="240" w:lineRule="auto"/>
        <w:rPr>
          <w:szCs w:val="21"/>
          <w:lang w:val="fr-CA"/>
        </w:rPr>
      </w:pPr>
      <w:r w:rsidRPr="0012433E">
        <w:rPr>
          <w:b/>
          <w:bCs/>
          <w:szCs w:val="21"/>
          <w:lang w:val="fr-CA"/>
        </w:rPr>
        <w:t>Réversibilité</w:t>
      </w:r>
      <w:r w:rsidRPr="0012433E">
        <w:rPr>
          <w:szCs w:val="21"/>
          <w:lang w:val="fr-CA"/>
        </w:rPr>
        <w:t xml:space="preserve"> Peut-elle être corrigée, ajustée ou arrêtée si elle produit des effets négatifs ?</w:t>
      </w:r>
    </w:p>
    <w:p w14:paraId="4B6F072B" w14:textId="77777777" w:rsidR="00DD12A9" w:rsidRPr="0012433E" w:rsidRDefault="00000000">
      <w:pPr>
        <w:numPr>
          <w:ilvl w:val="0"/>
          <w:numId w:val="13"/>
        </w:numPr>
        <w:spacing w:after="80" w:line="240" w:lineRule="auto"/>
        <w:rPr>
          <w:szCs w:val="21"/>
          <w:lang w:val="fr-CA"/>
        </w:rPr>
      </w:pPr>
      <w:r w:rsidRPr="0012433E">
        <w:rPr>
          <w:b/>
          <w:bCs/>
          <w:szCs w:val="21"/>
          <w:lang w:val="fr-CA"/>
        </w:rPr>
        <w:t>Respect des personnes et des savoirs</w:t>
      </w:r>
      <w:r w:rsidRPr="0012433E">
        <w:rPr>
          <w:szCs w:val="21"/>
          <w:lang w:val="fr-CA"/>
        </w:rPr>
        <w:t xml:space="preserve"> Protège-t-elle les personnes concernées, les informations sensibles, les paroles reçues et les savoirs situés ?</w:t>
      </w:r>
    </w:p>
    <w:p w14:paraId="7D72E644" w14:textId="77777777" w:rsidR="00DD12A9" w:rsidRPr="0012433E" w:rsidRDefault="00000000">
      <w:pPr>
        <w:rPr>
          <w:lang w:val="fr-CA"/>
        </w:rPr>
      </w:pPr>
      <w:r w:rsidRPr="0012433E">
        <w:rPr>
          <w:szCs w:val="21"/>
          <w:lang w:val="fr-CA"/>
        </w:rPr>
        <w:t>Ces critères ne remplacent pas le jugement. Ils l’organisent.</w:t>
      </w:r>
    </w:p>
    <w:p w14:paraId="3BF8C340" w14:textId="77777777" w:rsidR="00DD12A9" w:rsidRPr="0012433E" w:rsidRDefault="00000000">
      <w:pPr>
        <w:pStyle w:val="Heading3"/>
        <w:rPr>
          <w:lang w:val="fr-CA"/>
        </w:rPr>
      </w:pPr>
      <w:bookmarkStart w:id="404" w:name="_z8pboy38uup6" w:colFirst="0" w:colLast="0"/>
      <w:bookmarkEnd w:id="404"/>
      <w:r w:rsidRPr="0012433E">
        <w:rPr>
          <w:szCs w:val="23"/>
          <w:lang w:val="fr-CA"/>
        </w:rPr>
        <w:t>9.3.4 Étape 3 — Comparer sans forcer la conclusion</w:t>
      </w:r>
    </w:p>
    <w:p w14:paraId="51675487" w14:textId="77777777" w:rsidR="00DD12A9" w:rsidRPr="0012433E" w:rsidRDefault="00000000">
      <w:pPr>
        <w:rPr>
          <w:lang w:val="fr-CA"/>
        </w:rPr>
      </w:pPr>
      <w:r w:rsidRPr="0012433E">
        <w:rPr>
          <w:szCs w:val="21"/>
          <w:lang w:val="fr-CA"/>
        </w:rPr>
        <w:t>Pour chaque critère, l’étudiant doit éviter les réponses trop rapides.</w:t>
      </w:r>
    </w:p>
    <w:p w14:paraId="04229690" w14:textId="77777777" w:rsidR="00DD12A9" w:rsidRPr="0012433E" w:rsidRDefault="00000000">
      <w:pPr>
        <w:rPr>
          <w:lang w:val="fr-CA"/>
        </w:rPr>
      </w:pPr>
      <w:r w:rsidRPr="0012433E">
        <w:rPr>
          <w:szCs w:val="21"/>
          <w:lang w:val="fr-CA"/>
        </w:rPr>
        <w:t>Il ne suffit pas d’écrire :</w:t>
      </w:r>
    </w:p>
    <w:p w14:paraId="3DF6CBC8" w14:textId="77777777" w:rsidR="00DD12A9" w:rsidRPr="0012433E" w:rsidRDefault="00000000">
      <w:pPr>
        <w:ind w:left="600" w:right="600"/>
        <w:rPr>
          <w:lang w:val="fr-CA"/>
        </w:rPr>
      </w:pPr>
      <w:r w:rsidRPr="0012433E">
        <w:rPr>
          <w:szCs w:val="21"/>
          <w:lang w:val="fr-CA"/>
        </w:rPr>
        <w:t>bon moyen faible</w:t>
      </w:r>
    </w:p>
    <w:p w14:paraId="3FF49DB5" w14:textId="77777777" w:rsidR="00DD12A9" w:rsidRPr="0012433E" w:rsidRDefault="00000000">
      <w:pPr>
        <w:rPr>
          <w:lang w:val="fr-CA"/>
        </w:rPr>
      </w:pPr>
      <w:r w:rsidRPr="0012433E">
        <w:rPr>
          <w:szCs w:val="21"/>
          <w:lang w:val="fr-CA"/>
        </w:rPr>
        <w:t>Il faut ajouter une raison courte.</w:t>
      </w:r>
    </w:p>
    <w:p w14:paraId="265311BB" w14:textId="77777777" w:rsidR="00DD12A9" w:rsidRPr="0012433E" w:rsidRDefault="00000000">
      <w:pPr>
        <w:rPr>
          <w:lang w:val="fr-CA"/>
        </w:rPr>
      </w:pPr>
      <w:r w:rsidRPr="0012433E">
        <w:rPr>
          <w:szCs w:val="21"/>
          <w:lang w:val="fr-CA"/>
        </w:rPr>
        <w:t>Exemple :</w:t>
      </w:r>
    </w:p>
    <w:p w14:paraId="5BDBF8C4" w14:textId="77777777" w:rsidR="00DD12A9" w:rsidRPr="0012433E" w:rsidRDefault="00000000">
      <w:pPr>
        <w:ind w:left="600" w:right="600"/>
        <w:rPr>
          <w:lang w:val="fr-CA"/>
        </w:rPr>
      </w:pPr>
      <w:r w:rsidRPr="0012433E">
        <w:rPr>
          <w:b/>
          <w:bCs/>
          <w:szCs w:val="21"/>
          <w:lang w:val="fr-CA"/>
        </w:rPr>
        <w:t>Confiance : forte</w:t>
      </w:r>
      <w:r w:rsidRPr="0012433E">
        <w:rPr>
          <w:szCs w:val="21"/>
          <w:lang w:val="fr-CA"/>
        </w:rPr>
        <w:t>, parce que l’option rend les changements visibles et reconnaît les incertitudes.</w:t>
      </w:r>
    </w:p>
    <w:p w14:paraId="20E35C22" w14:textId="77777777" w:rsidR="00DD12A9" w:rsidRPr="0012433E" w:rsidRDefault="00000000">
      <w:pPr>
        <w:rPr>
          <w:lang w:val="fr-CA"/>
        </w:rPr>
      </w:pPr>
      <w:r w:rsidRPr="0012433E">
        <w:rPr>
          <w:szCs w:val="21"/>
          <w:lang w:val="fr-CA"/>
        </w:rPr>
        <w:t>Ou :</w:t>
      </w:r>
    </w:p>
    <w:p w14:paraId="4D525187" w14:textId="77777777" w:rsidR="00DD12A9" w:rsidRPr="0012433E" w:rsidRDefault="00000000">
      <w:pPr>
        <w:ind w:left="600" w:right="600"/>
        <w:rPr>
          <w:lang w:val="fr-CA"/>
        </w:rPr>
      </w:pPr>
      <w:r w:rsidRPr="0012433E">
        <w:rPr>
          <w:b/>
          <w:bCs/>
          <w:szCs w:val="21"/>
          <w:lang w:val="fr-CA"/>
        </w:rPr>
        <w:t>Équité : incertaine</w:t>
      </w:r>
      <w:r w:rsidRPr="0012433E">
        <w:rPr>
          <w:szCs w:val="21"/>
          <w:lang w:val="fr-CA"/>
        </w:rPr>
        <w:t>, parce que l’option suppose un accès au numérique qui n’est pas garanti pour tous.</w:t>
      </w:r>
    </w:p>
    <w:p w14:paraId="6A0E8554" w14:textId="77777777" w:rsidR="00DD12A9" w:rsidRPr="0012433E" w:rsidRDefault="00000000">
      <w:pPr>
        <w:rPr>
          <w:lang w:val="fr-CA"/>
        </w:rPr>
      </w:pPr>
      <w:r w:rsidRPr="0012433E">
        <w:rPr>
          <w:szCs w:val="21"/>
          <w:lang w:val="fr-CA"/>
        </w:rPr>
        <w:t>La comparaison doit montrer ce qui est clair, mais aussi ce qui ne l’est pas.</w:t>
      </w:r>
    </w:p>
    <w:p w14:paraId="5E7F2160" w14:textId="77777777" w:rsidR="0012433E" w:rsidRDefault="0012433E">
      <w:pPr>
        <w:spacing w:after="0" w:line="276" w:lineRule="auto"/>
        <w:rPr>
          <w:b/>
          <w:bCs/>
          <w:sz w:val="23"/>
          <w:szCs w:val="23"/>
          <w:lang w:val="fr-CA"/>
        </w:rPr>
      </w:pPr>
      <w:bookmarkStart w:id="405" w:name="_g800zfr6nlw8" w:colFirst="0" w:colLast="0"/>
      <w:bookmarkEnd w:id="405"/>
      <w:r>
        <w:rPr>
          <w:szCs w:val="23"/>
          <w:lang w:val="fr-CA"/>
        </w:rPr>
        <w:br w:type="page"/>
      </w:r>
    </w:p>
    <w:p w14:paraId="4A1DC6D3" w14:textId="7FFB15C5" w:rsidR="00DD12A9" w:rsidRPr="0012433E" w:rsidRDefault="00000000">
      <w:pPr>
        <w:pStyle w:val="Heading3"/>
        <w:rPr>
          <w:lang w:val="fr-CA"/>
        </w:rPr>
      </w:pPr>
      <w:r w:rsidRPr="0012433E">
        <w:rPr>
          <w:szCs w:val="23"/>
          <w:lang w:val="fr-CA"/>
        </w:rPr>
        <w:lastRenderedPageBreak/>
        <w:t>9.3.5 Étape 4 — Rendre les désaccords visibles</w:t>
      </w:r>
    </w:p>
    <w:p w14:paraId="73616849" w14:textId="77777777" w:rsidR="00DD12A9" w:rsidRPr="0012433E" w:rsidRDefault="00000000">
      <w:pPr>
        <w:rPr>
          <w:lang w:val="fr-CA"/>
        </w:rPr>
      </w:pPr>
      <w:r w:rsidRPr="0012433E">
        <w:rPr>
          <w:szCs w:val="21"/>
          <w:lang w:val="fr-CA"/>
        </w:rPr>
        <w:t>Une comparaison responsable ne cache pas les désaccords.</w:t>
      </w:r>
    </w:p>
    <w:p w14:paraId="7AEABE57" w14:textId="77777777" w:rsidR="00DD12A9" w:rsidRDefault="00000000">
      <w:pPr>
        <w:spacing w:after="0"/>
      </w:pPr>
      <w:r>
        <w:rPr>
          <w:szCs w:val="21"/>
        </w:rPr>
        <w:t>Elle doit indiquer :</w:t>
      </w:r>
    </w:p>
    <w:p w14:paraId="1A94F955" w14:textId="77777777" w:rsidR="00DD12A9" w:rsidRPr="0012433E" w:rsidRDefault="00000000">
      <w:pPr>
        <w:numPr>
          <w:ilvl w:val="0"/>
          <w:numId w:val="33"/>
        </w:numPr>
        <w:spacing w:after="0" w:line="240" w:lineRule="auto"/>
        <w:rPr>
          <w:rFonts w:ascii="Arial" w:eastAsia="Arial" w:hAnsi="Arial" w:cs="Arial"/>
          <w:sz w:val="22"/>
          <w:szCs w:val="22"/>
          <w:lang w:val="fr-CA"/>
        </w:rPr>
      </w:pPr>
      <w:r w:rsidRPr="0012433E">
        <w:rPr>
          <w:szCs w:val="21"/>
          <w:lang w:val="fr-CA"/>
        </w:rPr>
        <w:t>qui pourrait ne pas être d’accord ;</w:t>
      </w:r>
    </w:p>
    <w:p w14:paraId="602DF0BE" w14:textId="77777777" w:rsidR="00DD12A9" w:rsidRDefault="00000000">
      <w:pPr>
        <w:numPr>
          <w:ilvl w:val="0"/>
          <w:numId w:val="33"/>
        </w:numPr>
        <w:spacing w:after="0" w:line="240" w:lineRule="auto"/>
        <w:rPr>
          <w:rFonts w:ascii="Arial" w:eastAsia="Arial" w:hAnsi="Arial" w:cs="Arial"/>
          <w:sz w:val="22"/>
          <w:szCs w:val="22"/>
        </w:rPr>
      </w:pPr>
      <w:r>
        <w:rPr>
          <w:szCs w:val="21"/>
        </w:rPr>
        <w:t>pourquoi ce désaccord existe ;</w:t>
      </w:r>
    </w:p>
    <w:p w14:paraId="5D799212" w14:textId="77777777" w:rsidR="00DD12A9" w:rsidRDefault="00000000">
      <w:pPr>
        <w:numPr>
          <w:ilvl w:val="0"/>
          <w:numId w:val="33"/>
        </w:numPr>
        <w:spacing w:after="0" w:line="240" w:lineRule="auto"/>
        <w:rPr>
          <w:rFonts w:ascii="Arial" w:eastAsia="Arial" w:hAnsi="Arial" w:cs="Arial"/>
          <w:sz w:val="22"/>
          <w:szCs w:val="22"/>
        </w:rPr>
      </w:pPr>
      <w:r>
        <w:rPr>
          <w:szCs w:val="21"/>
        </w:rPr>
        <w:t>ce qu’il révèle ;</w:t>
      </w:r>
    </w:p>
    <w:p w14:paraId="1BE5AFB5" w14:textId="77777777" w:rsidR="00DD12A9" w:rsidRPr="0012433E" w:rsidRDefault="00000000">
      <w:pPr>
        <w:numPr>
          <w:ilvl w:val="0"/>
          <w:numId w:val="33"/>
        </w:numPr>
        <w:spacing w:after="80" w:line="240" w:lineRule="auto"/>
        <w:rPr>
          <w:rFonts w:ascii="Arial" w:eastAsia="Arial" w:hAnsi="Arial" w:cs="Arial"/>
          <w:sz w:val="22"/>
          <w:szCs w:val="22"/>
          <w:lang w:val="fr-CA"/>
        </w:rPr>
      </w:pPr>
      <w:r w:rsidRPr="0012433E">
        <w:rPr>
          <w:szCs w:val="21"/>
          <w:lang w:val="fr-CA"/>
        </w:rPr>
        <w:t>ce qui devrait être vérifié avant de trancher.</w:t>
      </w:r>
    </w:p>
    <w:p w14:paraId="55926D32" w14:textId="77777777" w:rsidR="00DD12A9" w:rsidRPr="0012433E" w:rsidRDefault="00000000">
      <w:pPr>
        <w:rPr>
          <w:lang w:val="fr-CA"/>
        </w:rPr>
      </w:pPr>
      <w:r w:rsidRPr="0012433E">
        <w:rPr>
          <w:szCs w:val="21"/>
          <w:lang w:val="fr-CA"/>
        </w:rPr>
        <w:t>Un désaccord ne signale pas automatiquement un échec. Il peut révéler un angle mort, une contrainte réelle, une inquiétude légitime ou une conséquence mal anticipée.</w:t>
      </w:r>
    </w:p>
    <w:p w14:paraId="6D740B13" w14:textId="77777777" w:rsidR="00DD12A9" w:rsidRPr="0012433E" w:rsidRDefault="00000000">
      <w:pPr>
        <w:rPr>
          <w:lang w:val="fr-CA"/>
        </w:rPr>
      </w:pPr>
      <w:r w:rsidRPr="0012433E">
        <w:rPr>
          <w:szCs w:val="21"/>
          <w:lang w:val="fr-CA"/>
        </w:rPr>
        <w:t>Dans le Grand Dossier COVID, beaucoup de désaccords ont été traités comme des obstacles à la communication. Certains l’étaient peut-être. Mais d’autres signalaient des expériences, des pertes, des incompréhensions ou des effets sociaux qu’il fallait écouter plus sérieusement.</w:t>
      </w:r>
    </w:p>
    <w:p w14:paraId="17D9D808" w14:textId="77777777" w:rsidR="00DD12A9" w:rsidRPr="0012433E" w:rsidRDefault="00000000">
      <w:pPr>
        <w:pStyle w:val="Heading3"/>
        <w:rPr>
          <w:lang w:val="fr-CA"/>
        </w:rPr>
      </w:pPr>
      <w:bookmarkStart w:id="406" w:name="_rtgjboxuvldc" w:colFirst="0" w:colLast="0"/>
      <w:bookmarkEnd w:id="406"/>
      <w:r w:rsidRPr="0012433E">
        <w:rPr>
          <w:szCs w:val="23"/>
          <w:lang w:val="fr-CA"/>
        </w:rPr>
        <w:t>9.3.6 Étape 5 — Repérer les personnes absentes</w:t>
      </w:r>
    </w:p>
    <w:p w14:paraId="1B4175C3" w14:textId="77777777" w:rsidR="00DD12A9" w:rsidRPr="0012433E" w:rsidRDefault="00000000">
      <w:pPr>
        <w:rPr>
          <w:lang w:val="fr-CA"/>
        </w:rPr>
      </w:pPr>
      <w:r w:rsidRPr="0012433E">
        <w:rPr>
          <w:szCs w:val="21"/>
          <w:lang w:val="fr-CA"/>
        </w:rPr>
        <w:t>Une comparaison peut être techniquement correcte et humainement incomplète.</w:t>
      </w:r>
    </w:p>
    <w:p w14:paraId="394F7EED" w14:textId="77777777" w:rsidR="00DD12A9" w:rsidRDefault="00000000">
      <w:pPr>
        <w:spacing w:after="0"/>
      </w:pPr>
      <w:r>
        <w:rPr>
          <w:szCs w:val="21"/>
        </w:rPr>
        <w:t>L’étudiant doit donc demander :</w:t>
      </w:r>
    </w:p>
    <w:p w14:paraId="39C50FB5" w14:textId="77777777" w:rsidR="00DD12A9" w:rsidRPr="0012433E" w:rsidRDefault="00000000">
      <w:pPr>
        <w:numPr>
          <w:ilvl w:val="0"/>
          <w:numId w:val="33"/>
        </w:numPr>
        <w:spacing w:after="0" w:line="240" w:lineRule="auto"/>
        <w:rPr>
          <w:rFonts w:ascii="Arial" w:eastAsia="Arial" w:hAnsi="Arial" w:cs="Arial"/>
          <w:sz w:val="22"/>
          <w:szCs w:val="22"/>
          <w:lang w:val="fr-CA"/>
        </w:rPr>
      </w:pPr>
      <w:r w:rsidRPr="0012433E">
        <w:rPr>
          <w:szCs w:val="21"/>
          <w:lang w:val="fr-CA"/>
        </w:rPr>
        <w:t>qui est concerné par cette option ;</w:t>
      </w:r>
    </w:p>
    <w:p w14:paraId="57F862C7" w14:textId="77777777" w:rsidR="00DD12A9" w:rsidRPr="0012433E" w:rsidRDefault="00000000">
      <w:pPr>
        <w:numPr>
          <w:ilvl w:val="0"/>
          <w:numId w:val="33"/>
        </w:numPr>
        <w:spacing w:after="0" w:line="240" w:lineRule="auto"/>
        <w:rPr>
          <w:rFonts w:ascii="Arial" w:eastAsia="Arial" w:hAnsi="Arial" w:cs="Arial"/>
          <w:sz w:val="22"/>
          <w:szCs w:val="22"/>
          <w:lang w:val="fr-CA"/>
        </w:rPr>
      </w:pPr>
      <w:r w:rsidRPr="0012433E">
        <w:rPr>
          <w:szCs w:val="21"/>
          <w:lang w:val="fr-CA"/>
        </w:rPr>
        <w:t>qui n’est pas autour de la table ;</w:t>
      </w:r>
    </w:p>
    <w:p w14:paraId="6EF245D4" w14:textId="77777777" w:rsidR="00DD12A9" w:rsidRPr="0012433E" w:rsidRDefault="00000000">
      <w:pPr>
        <w:numPr>
          <w:ilvl w:val="0"/>
          <w:numId w:val="33"/>
        </w:numPr>
        <w:spacing w:after="0" w:line="240" w:lineRule="auto"/>
        <w:rPr>
          <w:rFonts w:ascii="Arial" w:eastAsia="Arial" w:hAnsi="Arial" w:cs="Arial"/>
          <w:sz w:val="22"/>
          <w:szCs w:val="22"/>
          <w:lang w:val="fr-CA"/>
        </w:rPr>
      </w:pPr>
      <w:r w:rsidRPr="0012433E">
        <w:rPr>
          <w:szCs w:val="21"/>
          <w:lang w:val="fr-CA"/>
        </w:rPr>
        <w:t>qui subira les effets sans participer au choix ;</w:t>
      </w:r>
    </w:p>
    <w:p w14:paraId="5F6DD88A" w14:textId="77777777" w:rsidR="00DD12A9" w:rsidRPr="0012433E" w:rsidRDefault="00000000">
      <w:pPr>
        <w:numPr>
          <w:ilvl w:val="0"/>
          <w:numId w:val="33"/>
        </w:numPr>
        <w:spacing w:after="0" w:line="240" w:lineRule="auto"/>
        <w:rPr>
          <w:rFonts w:ascii="Arial" w:eastAsia="Arial" w:hAnsi="Arial" w:cs="Arial"/>
          <w:sz w:val="22"/>
          <w:szCs w:val="22"/>
          <w:lang w:val="fr-CA"/>
        </w:rPr>
      </w:pPr>
      <w:r w:rsidRPr="0012433E">
        <w:rPr>
          <w:szCs w:val="21"/>
          <w:lang w:val="fr-CA"/>
        </w:rPr>
        <w:t>qui porte un savoir situé utile ;</w:t>
      </w:r>
    </w:p>
    <w:p w14:paraId="14191029" w14:textId="77777777" w:rsidR="00DD12A9" w:rsidRPr="0012433E" w:rsidRDefault="00000000">
      <w:pPr>
        <w:numPr>
          <w:ilvl w:val="0"/>
          <w:numId w:val="33"/>
        </w:numPr>
        <w:spacing w:after="80" w:line="240" w:lineRule="auto"/>
        <w:rPr>
          <w:rFonts w:ascii="Arial" w:eastAsia="Arial" w:hAnsi="Arial" w:cs="Arial"/>
          <w:sz w:val="22"/>
          <w:szCs w:val="22"/>
          <w:lang w:val="fr-CA"/>
        </w:rPr>
      </w:pPr>
      <w:r w:rsidRPr="0012433E">
        <w:rPr>
          <w:szCs w:val="21"/>
          <w:lang w:val="fr-CA"/>
        </w:rPr>
        <w:t>qui doit être consulté avant de choisir.</w:t>
      </w:r>
    </w:p>
    <w:p w14:paraId="208DA932" w14:textId="77777777" w:rsidR="00DD12A9" w:rsidRPr="0012433E" w:rsidRDefault="00000000">
      <w:pPr>
        <w:rPr>
          <w:lang w:val="fr-CA"/>
        </w:rPr>
      </w:pPr>
      <w:r w:rsidRPr="0012433E">
        <w:rPr>
          <w:szCs w:val="21"/>
          <w:lang w:val="fr-CA"/>
        </w:rPr>
        <w:t>Cette étape est essentielle. Une option peut paraître responsable vue de loin, mais devenir problématique lorsqu’on regarde ceux qui devront la vivre.</w:t>
      </w:r>
    </w:p>
    <w:p w14:paraId="75A0B4C2" w14:textId="77777777" w:rsidR="00DD12A9" w:rsidRPr="0012433E" w:rsidRDefault="00000000">
      <w:pPr>
        <w:pStyle w:val="Heading3"/>
        <w:rPr>
          <w:lang w:val="fr-CA"/>
        </w:rPr>
      </w:pPr>
      <w:bookmarkStart w:id="407" w:name="_rxcxkbhaxx4p" w:colFirst="0" w:colLast="0"/>
      <w:bookmarkEnd w:id="407"/>
      <w:r w:rsidRPr="0012433E">
        <w:rPr>
          <w:szCs w:val="23"/>
          <w:lang w:val="fr-CA"/>
        </w:rPr>
        <w:t>9.3.7 Étape 6 — Formuler une conclusion provisoire</w:t>
      </w:r>
    </w:p>
    <w:p w14:paraId="31436F43" w14:textId="77777777" w:rsidR="00DD12A9" w:rsidRPr="0012433E" w:rsidRDefault="00000000">
      <w:pPr>
        <w:rPr>
          <w:lang w:val="fr-CA"/>
        </w:rPr>
      </w:pPr>
      <w:r w:rsidRPr="0012433E">
        <w:rPr>
          <w:szCs w:val="21"/>
          <w:lang w:val="fr-CA"/>
        </w:rPr>
        <w:t>À la fin du chapitre, l’étudiant ne produit pas encore une décision finale. Il produit une conclusion provisoire.</w:t>
      </w:r>
    </w:p>
    <w:p w14:paraId="03102FB1" w14:textId="77777777" w:rsidR="00DD12A9" w:rsidRPr="0012433E" w:rsidRDefault="00000000">
      <w:pPr>
        <w:rPr>
          <w:lang w:val="fr-CA"/>
        </w:rPr>
      </w:pPr>
      <w:r w:rsidRPr="0012433E">
        <w:rPr>
          <w:szCs w:val="21"/>
          <w:lang w:val="fr-CA"/>
        </w:rPr>
        <w:t>Modèle :</w:t>
      </w:r>
    </w:p>
    <w:p w14:paraId="1F023E51" w14:textId="77777777" w:rsidR="00DD12A9" w:rsidRPr="0012433E" w:rsidRDefault="00000000">
      <w:pPr>
        <w:ind w:left="600" w:right="600"/>
        <w:rPr>
          <w:lang w:val="fr-CA"/>
        </w:rPr>
      </w:pPr>
      <w:r w:rsidRPr="0012433E">
        <w:rPr>
          <w:szCs w:val="21"/>
          <w:lang w:val="fr-CA"/>
        </w:rPr>
        <w:t>Pour l’instant, l’option qui semble la plus solide est ______, parce que ______. L’option ______ paraît utile, mais elle comporte le risque suivant : ______. L’option ______ ne devrait pas être retenue maintenant parce que ______. Avant de choisir, il faut encore consulter ou vérifier ______.</w:t>
      </w:r>
    </w:p>
    <w:p w14:paraId="341D78EE" w14:textId="77777777" w:rsidR="00DD12A9" w:rsidRPr="0012433E" w:rsidRDefault="00000000">
      <w:pPr>
        <w:rPr>
          <w:lang w:val="fr-CA"/>
        </w:rPr>
      </w:pPr>
      <w:r w:rsidRPr="0012433E">
        <w:rPr>
          <w:szCs w:val="21"/>
          <w:lang w:val="fr-CA"/>
        </w:rPr>
        <w:t>Cette conclusion prépare le chapitre 10. Elle n’efface ni les désaccords ni les incertitudes. Elle les organise pour qu’un choix puisse ensuite être justifié.</w:t>
      </w:r>
    </w:p>
    <w:p w14:paraId="69B50239" w14:textId="4A5312E1" w:rsidR="00DD12A9" w:rsidRPr="0012433E" w:rsidRDefault="00000000">
      <w:pPr>
        <w:rPr>
          <w:lang w:val="fr-CA"/>
        </w:rPr>
      </w:pPr>
      <w:r w:rsidRPr="0012433E">
        <w:rPr>
          <w:lang w:val="fr-CA"/>
        </w:rPr>
        <w:br w:type="page"/>
      </w:r>
    </w:p>
    <w:p w14:paraId="602334A6" w14:textId="77777777" w:rsidR="00DD12A9" w:rsidRPr="0012433E" w:rsidRDefault="00000000">
      <w:pPr>
        <w:pStyle w:val="Heading2"/>
        <w:rPr>
          <w:lang w:val="fr-CA"/>
        </w:rPr>
      </w:pPr>
      <w:bookmarkStart w:id="408" w:name="_p8fcdwie2wj9" w:colFirst="0" w:colLast="0"/>
      <w:bookmarkStart w:id="409" w:name="_Toc230001035"/>
      <w:bookmarkEnd w:id="408"/>
      <w:r w:rsidRPr="0012433E">
        <w:rPr>
          <w:szCs w:val="26"/>
          <w:lang w:val="fr-CA"/>
        </w:rPr>
        <w:lastRenderedPageBreak/>
        <w:t>9.4 Produire — Comparaison des options</w:t>
      </w:r>
      <w:bookmarkEnd w:id="409"/>
    </w:p>
    <w:p w14:paraId="41A7AC61" w14:textId="77777777" w:rsidR="00DD12A9" w:rsidRPr="0012433E" w:rsidRDefault="00000000">
      <w:pPr>
        <w:pStyle w:val="Heading3"/>
        <w:rPr>
          <w:lang w:val="fr-CA"/>
        </w:rPr>
      </w:pPr>
      <w:bookmarkStart w:id="410" w:name="_nr7g4qt79q" w:colFirst="0" w:colLast="0"/>
      <w:bookmarkEnd w:id="410"/>
      <w:r w:rsidRPr="0012433E">
        <w:rPr>
          <w:szCs w:val="23"/>
          <w:lang w:val="fr-CA"/>
        </w:rPr>
        <w:t>9.4.1 Livrable principal</w:t>
      </w:r>
    </w:p>
    <w:p w14:paraId="588CEA8A" w14:textId="77777777" w:rsidR="00DD12A9" w:rsidRPr="0012433E" w:rsidRDefault="00000000">
      <w:pPr>
        <w:spacing w:after="0"/>
        <w:rPr>
          <w:lang w:val="fr-CA"/>
        </w:rPr>
      </w:pPr>
      <w:r w:rsidRPr="0012433E">
        <w:rPr>
          <w:szCs w:val="21"/>
          <w:lang w:val="fr-CA"/>
        </w:rPr>
        <w:t>À la fin du chapitre, l’étudiant produit cinq éléments :</w:t>
      </w:r>
    </w:p>
    <w:p w14:paraId="310EA027" w14:textId="77777777" w:rsidR="00DD12A9" w:rsidRPr="0012433E" w:rsidRDefault="00000000">
      <w:pPr>
        <w:numPr>
          <w:ilvl w:val="0"/>
          <w:numId w:val="27"/>
        </w:numPr>
        <w:spacing w:after="0" w:line="240" w:lineRule="auto"/>
        <w:rPr>
          <w:szCs w:val="21"/>
          <w:lang w:val="fr-CA"/>
        </w:rPr>
      </w:pPr>
      <w:r w:rsidRPr="0012433E">
        <w:rPr>
          <w:szCs w:val="21"/>
          <w:lang w:val="fr-CA"/>
        </w:rPr>
        <w:t>une vue d’ensemble des options comparées ;</w:t>
      </w:r>
    </w:p>
    <w:p w14:paraId="1922C0DA" w14:textId="77777777" w:rsidR="00DD12A9" w:rsidRPr="0012433E" w:rsidRDefault="00000000">
      <w:pPr>
        <w:numPr>
          <w:ilvl w:val="0"/>
          <w:numId w:val="27"/>
        </w:numPr>
        <w:spacing w:after="0" w:line="240" w:lineRule="auto"/>
        <w:rPr>
          <w:szCs w:val="21"/>
          <w:lang w:val="fr-CA"/>
        </w:rPr>
      </w:pPr>
      <w:r w:rsidRPr="0012433E">
        <w:rPr>
          <w:szCs w:val="21"/>
          <w:lang w:val="fr-CA"/>
        </w:rPr>
        <w:t>une fiche de comparaison pour chaque option ;</w:t>
      </w:r>
    </w:p>
    <w:p w14:paraId="654D2603" w14:textId="77777777" w:rsidR="00DD12A9" w:rsidRPr="0012433E" w:rsidRDefault="00000000">
      <w:pPr>
        <w:numPr>
          <w:ilvl w:val="0"/>
          <w:numId w:val="27"/>
        </w:numPr>
        <w:spacing w:after="0" w:line="240" w:lineRule="auto"/>
        <w:rPr>
          <w:szCs w:val="21"/>
          <w:lang w:val="fr-CA"/>
        </w:rPr>
      </w:pPr>
      <w:r w:rsidRPr="0012433E">
        <w:rPr>
          <w:szCs w:val="21"/>
          <w:lang w:val="fr-CA"/>
        </w:rPr>
        <w:t>une fiche des désaccords visibles ;</w:t>
      </w:r>
    </w:p>
    <w:p w14:paraId="5BB8317B" w14:textId="77777777" w:rsidR="00DD12A9" w:rsidRPr="0012433E" w:rsidRDefault="00000000">
      <w:pPr>
        <w:numPr>
          <w:ilvl w:val="0"/>
          <w:numId w:val="27"/>
        </w:numPr>
        <w:spacing w:after="0" w:line="240" w:lineRule="auto"/>
        <w:rPr>
          <w:szCs w:val="21"/>
          <w:lang w:val="fr-CA"/>
        </w:rPr>
      </w:pPr>
      <w:r w:rsidRPr="0012433E">
        <w:rPr>
          <w:szCs w:val="21"/>
          <w:lang w:val="fr-CA"/>
        </w:rPr>
        <w:t>une fiche des personnes absentes ;</w:t>
      </w:r>
    </w:p>
    <w:p w14:paraId="444F2735" w14:textId="77777777" w:rsidR="00DD12A9" w:rsidRPr="0012433E" w:rsidRDefault="00000000">
      <w:pPr>
        <w:numPr>
          <w:ilvl w:val="0"/>
          <w:numId w:val="27"/>
        </w:numPr>
        <w:spacing w:after="80" w:line="240" w:lineRule="auto"/>
        <w:rPr>
          <w:szCs w:val="21"/>
          <w:lang w:val="fr-CA"/>
        </w:rPr>
      </w:pPr>
      <w:r w:rsidRPr="0012433E">
        <w:rPr>
          <w:szCs w:val="21"/>
          <w:lang w:val="fr-CA"/>
        </w:rPr>
        <w:t>une conclusion provisoire avec les vérifications nécessaires avant le choix.</w:t>
      </w:r>
    </w:p>
    <w:p w14:paraId="2B9FE8D5" w14:textId="77777777" w:rsidR="00DD12A9" w:rsidRPr="0012433E" w:rsidRDefault="00000000">
      <w:pPr>
        <w:rPr>
          <w:lang w:val="fr-CA"/>
        </w:rPr>
      </w:pPr>
      <w:r w:rsidRPr="0012433E">
        <w:rPr>
          <w:szCs w:val="21"/>
          <w:lang w:val="fr-CA"/>
        </w:rPr>
        <w:t>Pour rester lisible en format livre, le chapitre n’utilise pas un grand tableau horizontal. La comparaison se fait plutôt par fiches courtes.</w:t>
      </w:r>
    </w:p>
    <w:p w14:paraId="30B3FF48" w14:textId="77777777" w:rsidR="00DD12A9" w:rsidRPr="0012433E" w:rsidRDefault="00000000">
      <w:pPr>
        <w:pStyle w:val="Heading3"/>
        <w:rPr>
          <w:lang w:val="fr-CA"/>
        </w:rPr>
      </w:pPr>
      <w:bookmarkStart w:id="411" w:name="_261gg0x0mbcv" w:colFirst="0" w:colLast="0"/>
      <w:bookmarkEnd w:id="411"/>
      <w:r w:rsidRPr="0012433E">
        <w:rPr>
          <w:szCs w:val="23"/>
          <w:lang w:val="fr-CA"/>
        </w:rPr>
        <w:t>9.4.2 Vue d’ensemble des options comparées</w:t>
      </w:r>
    </w:p>
    <w:p w14:paraId="04554713" w14:textId="77777777" w:rsidR="00DD12A9" w:rsidRPr="0012433E" w:rsidRDefault="00000000">
      <w:pPr>
        <w:rPr>
          <w:lang w:val="fr-CA"/>
        </w:rPr>
      </w:pPr>
      <w:r w:rsidRPr="0012433E">
        <w:rPr>
          <w:szCs w:val="21"/>
          <w:lang w:val="fr-CA"/>
        </w:rPr>
        <w:t>Commence par un tableau court.</w:t>
      </w:r>
    </w:p>
    <w:tbl>
      <w:tblPr>
        <w:tblStyle w:val="afb"/>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889"/>
        <w:gridCol w:w="1278"/>
        <w:gridCol w:w="3886"/>
      </w:tblGrid>
      <w:tr w:rsidR="00DD12A9" w14:paraId="4784B540"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5694562E" w14:textId="77777777" w:rsidR="00DD12A9" w:rsidRDefault="00000000">
            <w:pPr>
              <w:spacing w:after="40" w:line="240" w:lineRule="auto"/>
              <w:rPr>
                <w:b/>
                <w:bCs/>
              </w:rPr>
            </w:pPr>
            <w:r>
              <w:rPr>
                <w:b/>
                <w:bCs/>
                <w:color w:val="FFFFFF"/>
                <w:sz w:val="19"/>
              </w:rPr>
              <w:t>Option</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13BAF7FB" w14:textId="77777777" w:rsidR="00DD12A9" w:rsidRDefault="00000000">
            <w:pPr>
              <w:spacing w:after="40" w:line="240" w:lineRule="auto"/>
              <w:rPr>
                <w:b/>
                <w:bCs/>
              </w:rPr>
            </w:pPr>
            <w:r>
              <w:rPr>
                <w:b/>
                <w:bCs/>
                <w:color w:val="FFFFFF"/>
                <w:sz w:val="19"/>
              </w:rPr>
              <w:t>Type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06C826CA" w14:textId="77777777" w:rsidR="00DD12A9" w:rsidRDefault="00000000">
            <w:pPr>
              <w:spacing w:after="40" w:line="240" w:lineRule="auto"/>
              <w:rPr>
                <w:b/>
                <w:bCs/>
              </w:rPr>
            </w:pPr>
            <w:r>
              <w:rPr>
                <w:b/>
                <w:bCs/>
                <w:color w:val="FFFFFF"/>
                <w:sz w:val="19"/>
              </w:rPr>
              <w:t>Impression provisoire</w:t>
            </w:r>
          </w:p>
        </w:tc>
      </w:tr>
      <w:tr w:rsidR="00DD12A9" w14:paraId="439778AB"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92A35FC" w14:textId="77777777" w:rsidR="00DD12A9" w:rsidRDefault="00000000">
            <w:pPr>
              <w:spacing w:after="40" w:line="240" w:lineRule="auto"/>
            </w:pPr>
            <w:r>
              <w:rPr>
                <w:sz w:val="19"/>
              </w:rPr>
              <w:t>Option A</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365E74D"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7675E40" w14:textId="77777777" w:rsidR="00DD12A9" w:rsidRDefault="00DD12A9">
            <w:pPr>
              <w:spacing w:after="40" w:line="240" w:lineRule="auto"/>
            </w:pPr>
          </w:p>
        </w:tc>
      </w:tr>
      <w:tr w:rsidR="00DD12A9" w14:paraId="602B59A9"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4FD1389" w14:textId="77777777" w:rsidR="00DD12A9" w:rsidRDefault="00000000">
            <w:pPr>
              <w:spacing w:after="40" w:line="240" w:lineRule="auto"/>
            </w:pPr>
            <w:r>
              <w:rPr>
                <w:sz w:val="19"/>
              </w:rPr>
              <w:t>Option B</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BE33953"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71AF4B9" w14:textId="77777777" w:rsidR="00DD12A9" w:rsidRDefault="00DD12A9">
            <w:pPr>
              <w:spacing w:after="40" w:line="240" w:lineRule="auto"/>
            </w:pPr>
          </w:p>
        </w:tc>
      </w:tr>
      <w:tr w:rsidR="00DD12A9" w14:paraId="07D3102D"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A1B9D5B" w14:textId="77777777" w:rsidR="00DD12A9" w:rsidRDefault="00000000">
            <w:pPr>
              <w:spacing w:after="40" w:line="240" w:lineRule="auto"/>
            </w:pPr>
            <w:r>
              <w:rPr>
                <w:sz w:val="19"/>
              </w:rPr>
              <w:t>Option C</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0709AA8"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AE9D667" w14:textId="77777777" w:rsidR="00DD12A9" w:rsidRDefault="00DD12A9">
            <w:pPr>
              <w:spacing w:after="40" w:line="240" w:lineRule="auto"/>
            </w:pPr>
          </w:p>
        </w:tc>
      </w:tr>
    </w:tbl>
    <w:p w14:paraId="47205142" w14:textId="77777777" w:rsidR="00DD12A9" w:rsidRPr="0012433E" w:rsidRDefault="00000000">
      <w:pPr>
        <w:rPr>
          <w:lang w:val="fr-CA"/>
        </w:rPr>
      </w:pPr>
      <w:r w:rsidRPr="0012433E">
        <w:rPr>
          <w:szCs w:val="21"/>
          <w:lang w:val="fr-CA"/>
        </w:rPr>
        <w:t>Ce tableau sert seulement à rappeler les options retenues. Les détails viennent ensuite dans les fiches.</w:t>
      </w:r>
    </w:p>
    <w:p w14:paraId="3DDA32AF" w14:textId="77777777" w:rsidR="00DD12A9" w:rsidRPr="0012433E" w:rsidRDefault="00000000">
      <w:pPr>
        <w:pStyle w:val="Heading3"/>
        <w:rPr>
          <w:lang w:val="fr-CA"/>
        </w:rPr>
      </w:pPr>
      <w:bookmarkStart w:id="412" w:name="_y29cwn6b9r96" w:colFirst="0" w:colLast="0"/>
      <w:bookmarkEnd w:id="412"/>
      <w:r w:rsidRPr="0012433E">
        <w:rPr>
          <w:szCs w:val="23"/>
          <w:lang w:val="fr-CA"/>
        </w:rPr>
        <w:t>9.4.3 Fiche de comparaison d’une option</w:t>
      </w:r>
    </w:p>
    <w:p w14:paraId="76D73804" w14:textId="77777777" w:rsidR="00DD12A9" w:rsidRPr="0012433E" w:rsidRDefault="00000000">
      <w:pPr>
        <w:rPr>
          <w:lang w:val="fr-CA"/>
        </w:rPr>
      </w:pPr>
      <w:r w:rsidRPr="0012433E">
        <w:rPr>
          <w:szCs w:val="21"/>
          <w:lang w:val="fr-CA"/>
        </w:rPr>
        <w:t>Pour chaque option, complète une fiche.</w:t>
      </w:r>
    </w:p>
    <w:p w14:paraId="398CE67E" w14:textId="77777777" w:rsidR="00DD12A9" w:rsidRPr="0012433E" w:rsidRDefault="00000000" w:rsidP="004C7A31">
      <w:pPr>
        <w:ind w:left="720"/>
        <w:rPr>
          <w:lang w:val="fr-CA"/>
        </w:rPr>
      </w:pPr>
      <w:r w:rsidRPr="0012433E">
        <w:rPr>
          <w:b/>
          <w:bCs/>
          <w:szCs w:val="21"/>
          <w:lang w:val="fr-CA"/>
        </w:rPr>
        <w:t>Option comparée :</w:t>
      </w:r>
      <w:r w:rsidRPr="0012433E">
        <w:rPr>
          <w:szCs w:val="21"/>
          <w:lang w:val="fr-CA"/>
        </w:rPr>
        <w:t xml:space="preserve"> [Nom de l’option]</w:t>
      </w:r>
    </w:p>
    <w:p w14:paraId="6D733F1F" w14:textId="77777777" w:rsidR="00DD12A9" w:rsidRPr="0012433E" w:rsidRDefault="00000000" w:rsidP="004C7A31">
      <w:pPr>
        <w:ind w:left="720"/>
        <w:rPr>
          <w:lang w:val="fr-CA"/>
        </w:rPr>
      </w:pPr>
      <w:r w:rsidRPr="0012433E">
        <w:rPr>
          <w:b/>
          <w:bCs/>
          <w:szCs w:val="21"/>
          <w:lang w:val="fr-CA"/>
        </w:rPr>
        <w:t>Type :</w:t>
      </w:r>
      <w:r w:rsidRPr="0012433E">
        <w:rPr>
          <w:szCs w:val="21"/>
          <w:lang w:val="fr-CA"/>
        </w:rPr>
        <w:t xml:space="preserve"> [immédiate / communautaire / relationnelle / éducative / institutionnelle / logistique / préventive / à reporter / non-action provisoire / autre]</w:t>
      </w:r>
    </w:p>
    <w:p w14:paraId="79496FCF" w14:textId="77777777" w:rsidR="00DD12A9" w:rsidRPr="0012433E" w:rsidRDefault="00000000" w:rsidP="004C7A31">
      <w:pPr>
        <w:ind w:left="720"/>
        <w:rPr>
          <w:lang w:val="fr-CA"/>
        </w:rPr>
      </w:pPr>
      <w:r w:rsidRPr="0012433E">
        <w:rPr>
          <w:b/>
          <w:bCs/>
          <w:szCs w:val="21"/>
          <w:lang w:val="fr-CA"/>
        </w:rPr>
        <w:t>Utilité :</w:t>
      </w:r>
      <w:r w:rsidRPr="0012433E">
        <w:rPr>
          <w:szCs w:val="21"/>
          <w:lang w:val="fr-CA"/>
        </w:rPr>
        <w:t xml:space="preserve"> [forte / moyenne / faible / incertaine] Pourquoi ?</w:t>
      </w:r>
    </w:p>
    <w:p w14:paraId="1153599B" w14:textId="77777777" w:rsidR="00DD12A9" w:rsidRPr="0012433E" w:rsidRDefault="00000000" w:rsidP="004C7A31">
      <w:pPr>
        <w:ind w:left="720"/>
        <w:rPr>
          <w:lang w:val="fr-CA"/>
        </w:rPr>
      </w:pPr>
      <w:r w:rsidRPr="0012433E">
        <w:rPr>
          <w:b/>
          <w:bCs/>
          <w:szCs w:val="21"/>
          <w:lang w:val="fr-CA"/>
        </w:rPr>
        <w:t>Faisabilité :</w:t>
      </w:r>
      <w:r w:rsidRPr="0012433E">
        <w:rPr>
          <w:szCs w:val="21"/>
          <w:lang w:val="fr-CA"/>
        </w:rPr>
        <w:t xml:space="preserve"> [forte / moyenne / faible / incertaine] Pourquoi ?</w:t>
      </w:r>
    </w:p>
    <w:p w14:paraId="45A13718" w14:textId="77777777" w:rsidR="00DD12A9" w:rsidRPr="0012433E" w:rsidRDefault="00000000" w:rsidP="004C7A31">
      <w:pPr>
        <w:ind w:left="720"/>
        <w:rPr>
          <w:lang w:val="fr-CA"/>
        </w:rPr>
      </w:pPr>
      <w:r w:rsidRPr="0012433E">
        <w:rPr>
          <w:b/>
          <w:bCs/>
          <w:szCs w:val="21"/>
          <w:lang w:val="fr-CA"/>
        </w:rPr>
        <w:t>Équité :</w:t>
      </w:r>
      <w:r w:rsidRPr="0012433E">
        <w:rPr>
          <w:szCs w:val="21"/>
          <w:lang w:val="fr-CA"/>
        </w:rPr>
        <w:t xml:space="preserve"> [forte / moyenne / faible / incertaine] Qui bénéficie ? Qui risque d’être oublié ou affecté ?</w:t>
      </w:r>
    </w:p>
    <w:p w14:paraId="54CB7EDE" w14:textId="77777777" w:rsidR="00DD12A9" w:rsidRPr="0012433E" w:rsidRDefault="00000000" w:rsidP="004C7A31">
      <w:pPr>
        <w:ind w:left="720"/>
        <w:rPr>
          <w:lang w:val="fr-CA"/>
        </w:rPr>
      </w:pPr>
      <w:r w:rsidRPr="0012433E">
        <w:rPr>
          <w:b/>
          <w:bCs/>
          <w:szCs w:val="21"/>
          <w:lang w:val="fr-CA"/>
        </w:rPr>
        <w:t>Confiance :</w:t>
      </w:r>
      <w:r w:rsidRPr="0012433E">
        <w:rPr>
          <w:szCs w:val="21"/>
          <w:lang w:val="fr-CA"/>
        </w:rPr>
        <w:t xml:space="preserve"> [renforce / maintient / fragilise / incertain] Pourquoi ?</w:t>
      </w:r>
    </w:p>
    <w:p w14:paraId="1DCEDAC0" w14:textId="77777777" w:rsidR="00DD12A9" w:rsidRPr="0012433E" w:rsidRDefault="00000000" w:rsidP="004C7A31">
      <w:pPr>
        <w:ind w:left="720"/>
        <w:rPr>
          <w:lang w:val="fr-CA"/>
        </w:rPr>
      </w:pPr>
      <w:r w:rsidRPr="0012433E">
        <w:rPr>
          <w:b/>
          <w:bCs/>
          <w:szCs w:val="21"/>
          <w:lang w:val="fr-CA"/>
        </w:rPr>
        <w:lastRenderedPageBreak/>
        <w:t>Réversibilité :</w:t>
      </w:r>
      <w:r w:rsidRPr="0012433E">
        <w:rPr>
          <w:szCs w:val="21"/>
          <w:lang w:val="fr-CA"/>
        </w:rPr>
        <w:t xml:space="preserve"> [facile / partielle / difficile / incertaine] L’option peut-elle être corrigée ou arrêtée ?</w:t>
      </w:r>
    </w:p>
    <w:p w14:paraId="23AAB1E5" w14:textId="77777777" w:rsidR="00DD12A9" w:rsidRPr="0012433E" w:rsidRDefault="00000000" w:rsidP="004C7A31">
      <w:pPr>
        <w:ind w:left="720"/>
        <w:rPr>
          <w:lang w:val="fr-CA"/>
        </w:rPr>
      </w:pPr>
      <w:r w:rsidRPr="0012433E">
        <w:rPr>
          <w:b/>
          <w:bCs/>
          <w:szCs w:val="21"/>
          <w:lang w:val="fr-CA"/>
        </w:rPr>
        <w:t>Respect des personnes et des savoirs :</w:t>
      </w:r>
      <w:r w:rsidRPr="0012433E">
        <w:rPr>
          <w:szCs w:val="21"/>
          <w:lang w:val="fr-CA"/>
        </w:rPr>
        <w:t xml:space="preserve"> [clair / à vérifier / fragile / insuffisant] Quelles protections ou permissions sont nécessaires ?</w:t>
      </w:r>
    </w:p>
    <w:p w14:paraId="6677763B" w14:textId="77777777" w:rsidR="00DD12A9" w:rsidRPr="0012433E" w:rsidRDefault="00000000" w:rsidP="004C7A31">
      <w:pPr>
        <w:ind w:left="720"/>
        <w:rPr>
          <w:lang w:val="fr-CA"/>
        </w:rPr>
      </w:pPr>
      <w:r w:rsidRPr="0012433E">
        <w:rPr>
          <w:b/>
          <w:bCs/>
          <w:szCs w:val="21"/>
          <w:lang w:val="fr-CA"/>
        </w:rPr>
        <w:t>Résumé provisoire :</w:t>
      </w:r>
      <w:r w:rsidRPr="0012433E">
        <w:rPr>
          <w:szCs w:val="21"/>
          <w:lang w:val="fr-CA"/>
        </w:rPr>
        <w:t xml:space="preserve"> Cette option semble ______, mais elle exige ______.</w:t>
      </w:r>
    </w:p>
    <w:p w14:paraId="0FFF9FAF" w14:textId="77777777" w:rsidR="00DD12A9" w:rsidRPr="0012433E" w:rsidRDefault="00000000">
      <w:pPr>
        <w:pStyle w:val="Heading3"/>
        <w:rPr>
          <w:lang w:val="fr-CA"/>
        </w:rPr>
      </w:pPr>
      <w:bookmarkStart w:id="413" w:name="_3pia44ytkjvp" w:colFirst="0" w:colLast="0"/>
      <w:bookmarkEnd w:id="413"/>
      <w:r w:rsidRPr="0012433E">
        <w:rPr>
          <w:szCs w:val="23"/>
          <w:lang w:val="fr-CA"/>
        </w:rPr>
        <w:t>9.4.4 Fiche des désaccords visibles</w:t>
      </w:r>
    </w:p>
    <w:p w14:paraId="5C9DC5C7" w14:textId="77777777" w:rsidR="00DD12A9" w:rsidRPr="0012433E" w:rsidRDefault="00000000">
      <w:pPr>
        <w:rPr>
          <w:lang w:val="fr-CA"/>
        </w:rPr>
      </w:pPr>
      <w:r w:rsidRPr="0012433E">
        <w:rPr>
          <w:szCs w:val="21"/>
          <w:lang w:val="fr-CA"/>
        </w:rPr>
        <w:t>Après avoir comparé les options, remplis une fiche des désaccords.</w:t>
      </w:r>
    </w:p>
    <w:p w14:paraId="2BB94EE4" w14:textId="77777777" w:rsidR="00DD12A9" w:rsidRPr="0012433E" w:rsidRDefault="00000000" w:rsidP="004C7A31">
      <w:pPr>
        <w:ind w:left="720"/>
        <w:rPr>
          <w:lang w:val="fr-CA"/>
        </w:rPr>
      </w:pPr>
      <w:r w:rsidRPr="0012433E">
        <w:rPr>
          <w:b/>
          <w:bCs/>
          <w:szCs w:val="21"/>
          <w:lang w:val="fr-CA"/>
        </w:rPr>
        <w:t>Désaccord principal :</w:t>
      </w:r>
      <w:r w:rsidRPr="0012433E">
        <w:rPr>
          <w:szCs w:val="21"/>
          <w:lang w:val="fr-CA"/>
        </w:rPr>
        <w:t xml:space="preserve"> [Nommer le désaccord]</w:t>
      </w:r>
    </w:p>
    <w:p w14:paraId="7F14545F" w14:textId="77777777" w:rsidR="00DD12A9" w:rsidRPr="0012433E" w:rsidRDefault="00000000" w:rsidP="004C7A31">
      <w:pPr>
        <w:ind w:left="720"/>
        <w:rPr>
          <w:lang w:val="fr-CA"/>
        </w:rPr>
      </w:pPr>
      <w:r w:rsidRPr="0012433E">
        <w:rPr>
          <w:b/>
          <w:bCs/>
          <w:szCs w:val="21"/>
          <w:lang w:val="fr-CA"/>
        </w:rPr>
        <w:t>Options concernées :</w:t>
      </w:r>
      <w:r w:rsidRPr="0012433E">
        <w:rPr>
          <w:szCs w:val="21"/>
          <w:lang w:val="fr-CA"/>
        </w:rPr>
        <w:t xml:space="preserve"> [Option A / Option B / Option C]</w:t>
      </w:r>
    </w:p>
    <w:p w14:paraId="49F5AEA8" w14:textId="77777777" w:rsidR="00DD12A9" w:rsidRPr="0012433E" w:rsidRDefault="00000000" w:rsidP="004C7A31">
      <w:pPr>
        <w:ind w:left="720"/>
        <w:rPr>
          <w:lang w:val="fr-CA"/>
        </w:rPr>
      </w:pPr>
      <w:r w:rsidRPr="0012433E">
        <w:rPr>
          <w:b/>
          <w:bCs/>
          <w:szCs w:val="21"/>
          <w:lang w:val="fr-CA"/>
        </w:rPr>
        <w:t>Qui pourrait ne pas être d’accord ?</w:t>
      </w:r>
      <w:r w:rsidRPr="0012433E">
        <w:rPr>
          <w:szCs w:val="21"/>
          <w:lang w:val="fr-CA"/>
        </w:rPr>
        <w:t xml:space="preserve"> [Groupes, personnes, institutions, relais, professionnels, familles, etc.]</w:t>
      </w:r>
    </w:p>
    <w:p w14:paraId="713A3D78" w14:textId="77777777" w:rsidR="00DD12A9" w:rsidRPr="0012433E" w:rsidRDefault="00000000" w:rsidP="004C7A31">
      <w:pPr>
        <w:ind w:left="720"/>
        <w:rPr>
          <w:lang w:val="fr-CA"/>
        </w:rPr>
      </w:pPr>
      <w:r w:rsidRPr="0012433E">
        <w:rPr>
          <w:b/>
          <w:bCs/>
          <w:szCs w:val="21"/>
          <w:lang w:val="fr-CA"/>
        </w:rPr>
        <w:t>Ce que ce désaccord révèle :</w:t>
      </w:r>
      <w:r w:rsidRPr="0012433E">
        <w:rPr>
          <w:szCs w:val="21"/>
          <w:lang w:val="fr-CA"/>
        </w:rPr>
        <w:t xml:space="preserve"> [Valeurs en conflit, contraintes, peur, manque de confiance, risque, information absente]</w:t>
      </w:r>
    </w:p>
    <w:p w14:paraId="625507A6" w14:textId="2A99A48B" w:rsidR="00DD12A9" w:rsidRPr="0012433E" w:rsidRDefault="00000000" w:rsidP="004C7A31">
      <w:pPr>
        <w:pStyle w:val="KK-Formule"/>
        <w:ind w:firstLine="493"/>
        <w:rPr>
          <w:lang w:val="fr-CA"/>
        </w:rPr>
      </w:pPr>
      <w:r w:rsidRPr="0012433E">
        <w:rPr>
          <w:b/>
          <w:bCs/>
          <w:lang w:val="fr-CA"/>
        </w:rPr>
        <w:t>Vérification nécessaire :</w:t>
      </w:r>
      <w:r w:rsidRPr="0012433E">
        <w:rPr>
          <w:lang w:val="fr-CA"/>
        </w:rPr>
        <w:t xml:space="preserve"> [Ce qu’il faut clarifier avant de choisir]</w:t>
      </w:r>
    </w:p>
    <w:p w14:paraId="73134A3C" w14:textId="77777777" w:rsidR="00DD12A9" w:rsidRPr="0012433E" w:rsidRDefault="00000000">
      <w:pPr>
        <w:pStyle w:val="Heading3"/>
        <w:rPr>
          <w:lang w:val="fr-CA"/>
        </w:rPr>
      </w:pPr>
      <w:bookmarkStart w:id="414" w:name="_eq5hx6ldqxvt" w:colFirst="0" w:colLast="0"/>
      <w:bookmarkEnd w:id="414"/>
      <w:r w:rsidRPr="0012433E">
        <w:rPr>
          <w:szCs w:val="23"/>
          <w:lang w:val="fr-CA"/>
        </w:rPr>
        <w:t>9.4.5 Fiche des personnes absentes</w:t>
      </w:r>
    </w:p>
    <w:p w14:paraId="4613E552" w14:textId="77777777" w:rsidR="00DD12A9" w:rsidRPr="0012433E" w:rsidRDefault="00000000">
      <w:pPr>
        <w:rPr>
          <w:lang w:val="fr-CA"/>
        </w:rPr>
      </w:pPr>
      <w:r w:rsidRPr="0012433E">
        <w:rPr>
          <w:szCs w:val="21"/>
          <w:lang w:val="fr-CA"/>
        </w:rPr>
        <w:t>Une option ne devrait pas être choisie sans identifier les personnes concernées mais peu visibles.</w:t>
      </w:r>
    </w:p>
    <w:p w14:paraId="045148A5" w14:textId="77777777" w:rsidR="00DD12A9" w:rsidRPr="0012433E" w:rsidRDefault="00000000" w:rsidP="004C7A31">
      <w:pPr>
        <w:ind w:left="720"/>
        <w:rPr>
          <w:lang w:val="fr-CA"/>
        </w:rPr>
      </w:pPr>
      <w:r w:rsidRPr="0012433E">
        <w:rPr>
          <w:b/>
          <w:bCs/>
          <w:szCs w:val="21"/>
          <w:lang w:val="fr-CA"/>
        </w:rPr>
        <w:t>Personnes ou groupes absents :</w:t>
      </w:r>
      <w:r w:rsidRPr="0012433E">
        <w:rPr>
          <w:szCs w:val="21"/>
          <w:lang w:val="fr-CA"/>
        </w:rPr>
        <w:t xml:space="preserve"> [Qui manque dans la comparaison ?]</w:t>
      </w:r>
    </w:p>
    <w:p w14:paraId="3D5C8ADA" w14:textId="77777777" w:rsidR="00DD12A9" w:rsidRPr="0012433E" w:rsidRDefault="00000000" w:rsidP="004C7A31">
      <w:pPr>
        <w:ind w:left="720"/>
        <w:rPr>
          <w:lang w:val="fr-CA"/>
        </w:rPr>
      </w:pPr>
      <w:r w:rsidRPr="0012433E">
        <w:rPr>
          <w:b/>
          <w:bCs/>
          <w:szCs w:val="21"/>
          <w:lang w:val="fr-CA"/>
        </w:rPr>
        <w:t>Pourquoi leur absence compte :</w:t>
      </w:r>
      <w:r w:rsidRPr="0012433E">
        <w:rPr>
          <w:szCs w:val="21"/>
          <w:lang w:val="fr-CA"/>
        </w:rPr>
        <w:t xml:space="preserve"> [Effets possibles, savoir situé, vulnérabilité, rôle de terrain, expérience directe]</w:t>
      </w:r>
    </w:p>
    <w:p w14:paraId="2247ADC8" w14:textId="77777777" w:rsidR="00DD12A9" w:rsidRPr="0012433E" w:rsidRDefault="00000000" w:rsidP="004C7A31">
      <w:pPr>
        <w:ind w:left="720"/>
        <w:rPr>
          <w:lang w:val="fr-CA"/>
        </w:rPr>
      </w:pPr>
      <w:r w:rsidRPr="0012433E">
        <w:rPr>
          <w:b/>
          <w:bCs/>
          <w:szCs w:val="21"/>
          <w:lang w:val="fr-CA"/>
        </w:rPr>
        <w:t>Lien avec les options :</w:t>
      </w:r>
      <w:r w:rsidRPr="0012433E">
        <w:rPr>
          <w:szCs w:val="21"/>
          <w:lang w:val="fr-CA"/>
        </w:rPr>
        <w:t xml:space="preserve"> [Quelle option pourrait les affecter ?]</w:t>
      </w:r>
    </w:p>
    <w:p w14:paraId="32E28A4E" w14:textId="77777777" w:rsidR="00DD12A9" w:rsidRPr="0012433E" w:rsidRDefault="00000000" w:rsidP="004C7A31">
      <w:pPr>
        <w:ind w:left="720"/>
        <w:rPr>
          <w:lang w:val="fr-CA"/>
        </w:rPr>
      </w:pPr>
      <w:r w:rsidRPr="0012433E">
        <w:rPr>
          <w:b/>
          <w:bCs/>
          <w:szCs w:val="21"/>
          <w:lang w:val="fr-CA"/>
        </w:rPr>
        <w:t>Comment les approcher prudemment :</w:t>
      </w:r>
      <w:r w:rsidRPr="0012433E">
        <w:rPr>
          <w:szCs w:val="21"/>
          <w:lang w:val="fr-CA"/>
        </w:rPr>
        <w:t xml:space="preserve"> [Consultation, relais, document public, rencontre, validation, limite à respecter]</w:t>
      </w:r>
    </w:p>
    <w:p w14:paraId="607FD785" w14:textId="77777777" w:rsidR="0012433E" w:rsidRDefault="0012433E">
      <w:pPr>
        <w:spacing w:after="0" w:line="276" w:lineRule="auto"/>
        <w:rPr>
          <w:b/>
          <w:bCs/>
          <w:sz w:val="23"/>
          <w:szCs w:val="23"/>
          <w:lang w:val="fr-CA"/>
        </w:rPr>
      </w:pPr>
      <w:bookmarkStart w:id="415" w:name="_w6f7hmford2" w:colFirst="0" w:colLast="0"/>
      <w:bookmarkEnd w:id="415"/>
      <w:r>
        <w:rPr>
          <w:szCs w:val="23"/>
          <w:lang w:val="fr-CA"/>
        </w:rPr>
        <w:br w:type="page"/>
      </w:r>
    </w:p>
    <w:p w14:paraId="37E0921A" w14:textId="4F7F44D1" w:rsidR="00DD12A9" w:rsidRPr="0012433E" w:rsidRDefault="00000000">
      <w:pPr>
        <w:pStyle w:val="Heading3"/>
        <w:rPr>
          <w:lang w:val="fr-CA"/>
        </w:rPr>
      </w:pPr>
      <w:r w:rsidRPr="0012433E">
        <w:rPr>
          <w:szCs w:val="23"/>
          <w:lang w:val="fr-CA"/>
        </w:rPr>
        <w:lastRenderedPageBreak/>
        <w:t>9.4.6 Exemple appliqué au Grand Dossier COVID</w:t>
      </w:r>
    </w:p>
    <w:p w14:paraId="3D51B906" w14:textId="77777777" w:rsidR="00DD12A9" w:rsidRPr="0012433E" w:rsidRDefault="00000000">
      <w:pPr>
        <w:rPr>
          <w:lang w:val="fr-CA"/>
        </w:rPr>
      </w:pPr>
      <w:r w:rsidRPr="0012433E">
        <w:rPr>
          <w:b/>
          <w:bCs/>
          <w:szCs w:val="21"/>
          <w:lang w:val="fr-CA"/>
        </w:rPr>
        <w:t>Situation choisie :</w:t>
      </w:r>
      <w:r w:rsidRPr="0012433E">
        <w:rPr>
          <w:szCs w:val="21"/>
          <w:lang w:val="fr-CA"/>
        </w:rPr>
        <w:t xml:space="preserve"> communication publique confuse pendant une phase de crise.</w:t>
      </w:r>
    </w:p>
    <w:p w14:paraId="03340342" w14:textId="77777777" w:rsidR="00DD12A9" w:rsidRDefault="00000000">
      <w:pPr>
        <w:pStyle w:val="Heading4"/>
      </w:pPr>
      <w:bookmarkStart w:id="416" w:name="_wcdmg6hsg6xl" w:colFirst="0" w:colLast="0"/>
      <w:bookmarkEnd w:id="416"/>
      <w:r>
        <w:rPr>
          <w:szCs w:val="21"/>
        </w:rPr>
        <w:t>Vue d’ensemble des options comparées</w:t>
      </w:r>
    </w:p>
    <w:tbl>
      <w:tblPr>
        <w:tblStyle w:val="afc"/>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117"/>
        <w:gridCol w:w="1719"/>
        <w:gridCol w:w="2217"/>
      </w:tblGrid>
      <w:tr w:rsidR="00DD12A9" w14:paraId="2F46AB43"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7D6DB9EA" w14:textId="77777777" w:rsidR="00DD12A9" w:rsidRDefault="00000000">
            <w:pPr>
              <w:spacing w:after="40" w:line="240" w:lineRule="auto"/>
              <w:rPr>
                <w:b/>
                <w:bCs/>
              </w:rPr>
            </w:pPr>
            <w:r>
              <w:rPr>
                <w:b/>
                <w:bCs/>
                <w:color w:val="FFFFFF"/>
                <w:sz w:val="19"/>
              </w:rPr>
              <w:t>Option</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75823606" w14:textId="77777777" w:rsidR="00DD12A9" w:rsidRDefault="00000000">
            <w:pPr>
              <w:spacing w:after="40" w:line="240" w:lineRule="auto"/>
              <w:rPr>
                <w:b/>
                <w:bCs/>
              </w:rPr>
            </w:pPr>
            <w:r>
              <w:rPr>
                <w:b/>
                <w:bCs/>
                <w:color w:val="FFFFFF"/>
                <w:sz w:val="19"/>
              </w:rPr>
              <w:t>Type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1F5F8A3B" w14:textId="77777777" w:rsidR="00DD12A9" w:rsidRDefault="00000000">
            <w:pPr>
              <w:spacing w:after="40" w:line="240" w:lineRule="auto"/>
              <w:rPr>
                <w:b/>
                <w:bCs/>
              </w:rPr>
            </w:pPr>
            <w:r>
              <w:rPr>
                <w:b/>
                <w:bCs/>
                <w:color w:val="FFFFFF"/>
                <w:sz w:val="19"/>
              </w:rPr>
              <w:t>Impression provisoire</w:t>
            </w:r>
          </w:p>
        </w:tc>
      </w:tr>
      <w:tr w:rsidR="00DD12A9" w14:paraId="0066B5CF"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524FB29" w14:textId="77777777" w:rsidR="00DD12A9" w:rsidRPr="0012433E" w:rsidRDefault="00000000">
            <w:pPr>
              <w:spacing w:after="40" w:line="240" w:lineRule="auto"/>
              <w:rPr>
                <w:lang w:val="fr-CA"/>
              </w:rPr>
            </w:pPr>
            <w:r w:rsidRPr="0012433E">
              <w:rPr>
                <w:sz w:val="19"/>
                <w:lang w:val="fr-CA"/>
              </w:rPr>
              <w:t>Publier une fiche datée des consignes avec une section « ce qui demeure incertain »</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6C43B39" w14:textId="77777777" w:rsidR="00DD12A9" w:rsidRDefault="00000000">
            <w:pPr>
              <w:spacing w:after="40" w:line="240" w:lineRule="auto"/>
            </w:pPr>
            <w:r>
              <w:rPr>
                <w:sz w:val="19"/>
              </w:rPr>
              <w:t>immédiate / éducative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120BFB1" w14:textId="77777777" w:rsidR="00DD12A9" w:rsidRDefault="00000000">
            <w:pPr>
              <w:spacing w:after="40" w:line="240" w:lineRule="auto"/>
            </w:pPr>
            <w:r>
              <w:rPr>
                <w:sz w:val="19"/>
              </w:rPr>
              <w:t>solide à court terme</w:t>
            </w:r>
          </w:p>
        </w:tc>
      </w:tr>
      <w:tr w:rsidR="00DD12A9" w14:paraId="09922273"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F5964C4" w14:textId="77777777" w:rsidR="00DD12A9" w:rsidRPr="0012433E" w:rsidRDefault="00000000">
            <w:pPr>
              <w:spacing w:after="40" w:line="240" w:lineRule="auto"/>
              <w:rPr>
                <w:lang w:val="fr-CA"/>
              </w:rPr>
            </w:pPr>
            <w:r w:rsidRPr="0012433E">
              <w:rPr>
                <w:sz w:val="19"/>
                <w:lang w:val="fr-CA"/>
              </w:rPr>
              <w:t>Mobiliser des relais communautaires pour adapter les messages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37BB79B" w14:textId="77777777" w:rsidR="00DD12A9" w:rsidRDefault="00000000">
            <w:pPr>
              <w:spacing w:after="40" w:line="240" w:lineRule="auto"/>
            </w:pPr>
            <w:r>
              <w:rPr>
                <w:sz w:val="19"/>
              </w:rPr>
              <w:t>communautaire / relationnelle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C3F75AC" w14:textId="77777777" w:rsidR="00DD12A9" w:rsidRDefault="00000000">
            <w:pPr>
              <w:spacing w:after="40" w:line="240" w:lineRule="auto"/>
            </w:pPr>
            <w:r>
              <w:rPr>
                <w:sz w:val="19"/>
              </w:rPr>
              <w:t>utile, mais demande coordination</w:t>
            </w:r>
          </w:p>
        </w:tc>
      </w:tr>
      <w:tr w:rsidR="00DD12A9" w:rsidRPr="00884602" w14:paraId="3B5686FF"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6405CE2" w14:textId="77777777" w:rsidR="00DD12A9" w:rsidRPr="0012433E" w:rsidRDefault="00000000">
            <w:pPr>
              <w:spacing w:after="40" w:line="240" w:lineRule="auto"/>
              <w:rPr>
                <w:lang w:val="fr-CA"/>
              </w:rPr>
            </w:pPr>
            <w:r w:rsidRPr="0012433E">
              <w:rPr>
                <w:sz w:val="19"/>
                <w:lang w:val="fr-CA"/>
              </w:rPr>
              <w:t>Corriger publiquement les erreurs de message et dater chaque mise à jour</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E383267" w14:textId="77777777" w:rsidR="00DD12A9" w:rsidRDefault="00000000">
            <w:pPr>
              <w:spacing w:after="40" w:line="240" w:lineRule="auto"/>
            </w:pPr>
            <w:r>
              <w:rPr>
                <w:sz w:val="19"/>
              </w:rPr>
              <w:t>institutionnelle / réparatrice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CF26D43" w14:textId="77777777" w:rsidR="00DD12A9" w:rsidRPr="0012433E" w:rsidRDefault="00000000">
            <w:pPr>
              <w:spacing w:after="40" w:line="240" w:lineRule="auto"/>
              <w:rPr>
                <w:lang w:val="fr-CA"/>
              </w:rPr>
            </w:pPr>
            <w:r w:rsidRPr="0012433E">
              <w:rPr>
                <w:sz w:val="19"/>
                <w:lang w:val="fr-CA"/>
              </w:rPr>
              <w:t>important pour la confiance, mais politiquement sensible</w:t>
            </w:r>
          </w:p>
        </w:tc>
      </w:tr>
      <w:tr w:rsidR="00DD12A9" w:rsidRPr="00884602" w14:paraId="4F5C4417"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185AE72" w14:textId="77777777" w:rsidR="00DD12A9" w:rsidRPr="0012433E" w:rsidRDefault="00000000">
            <w:pPr>
              <w:spacing w:after="40" w:line="240" w:lineRule="auto"/>
              <w:rPr>
                <w:lang w:val="fr-CA"/>
              </w:rPr>
            </w:pPr>
            <w:r w:rsidRPr="0012433E">
              <w:rPr>
                <w:sz w:val="19"/>
                <w:lang w:val="fr-CA"/>
              </w:rPr>
              <w:t>Reporter la diffusion d’un tableau sensible tant que le contexte d’interprétation n’est pas prêt</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081FBAC" w14:textId="77777777" w:rsidR="00DD12A9" w:rsidRDefault="00000000">
            <w:pPr>
              <w:spacing w:after="40" w:line="240" w:lineRule="auto"/>
            </w:pPr>
            <w:r>
              <w:rPr>
                <w:sz w:val="19"/>
              </w:rPr>
              <w:t>à reporter</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5A0A811" w14:textId="77777777" w:rsidR="00DD12A9" w:rsidRPr="0012433E" w:rsidRDefault="00000000">
            <w:pPr>
              <w:spacing w:after="40" w:line="240" w:lineRule="auto"/>
              <w:rPr>
                <w:lang w:val="fr-CA"/>
              </w:rPr>
            </w:pPr>
            <w:r w:rsidRPr="0012433E">
              <w:rPr>
                <w:sz w:val="19"/>
                <w:lang w:val="fr-CA"/>
              </w:rPr>
              <w:t>prudent, mais risque d’être perçu comme opaque</w:t>
            </w:r>
          </w:p>
        </w:tc>
      </w:tr>
      <w:tr w:rsidR="00DD12A9" w14:paraId="155FA5D2"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1AD027B" w14:textId="77777777" w:rsidR="00DD12A9" w:rsidRPr="0012433E" w:rsidRDefault="00000000">
            <w:pPr>
              <w:spacing w:after="40" w:line="240" w:lineRule="auto"/>
              <w:rPr>
                <w:lang w:val="fr-CA"/>
              </w:rPr>
            </w:pPr>
            <w:r w:rsidRPr="0012433E">
              <w:rPr>
                <w:sz w:val="19"/>
                <w:lang w:val="fr-CA"/>
              </w:rPr>
              <w:t>Créer un mécanisme local de questions-réponses récurrentes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544FBDC" w14:textId="77777777" w:rsidR="00DD12A9" w:rsidRDefault="00000000">
            <w:pPr>
              <w:spacing w:after="40" w:line="240" w:lineRule="auto"/>
            </w:pPr>
            <w:r>
              <w:rPr>
                <w:sz w:val="19"/>
              </w:rPr>
              <w:t>logistique / relationnelle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27ECBDD" w14:textId="77777777" w:rsidR="00DD12A9" w:rsidRDefault="00000000">
            <w:pPr>
              <w:spacing w:after="40" w:line="240" w:lineRule="auto"/>
            </w:pPr>
            <w:r>
              <w:rPr>
                <w:sz w:val="19"/>
              </w:rPr>
              <w:t>utile à moyen terme</w:t>
            </w:r>
          </w:p>
        </w:tc>
      </w:tr>
    </w:tbl>
    <w:p w14:paraId="1169162D" w14:textId="77777777" w:rsidR="00DD12A9" w:rsidRPr="0012433E" w:rsidRDefault="00000000">
      <w:pPr>
        <w:pStyle w:val="Heading4"/>
        <w:rPr>
          <w:u w:val="single"/>
        </w:rPr>
      </w:pPr>
      <w:bookmarkStart w:id="417" w:name="_44338twjjr4v" w:colFirst="0" w:colLast="0"/>
      <w:bookmarkEnd w:id="417"/>
      <w:r w:rsidRPr="0012433E">
        <w:rPr>
          <w:szCs w:val="21"/>
          <w:u w:val="single"/>
        </w:rPr>
        <w:t>Option 1 — Fiche datée des consignes</w:t>
      </w:r>
    </w:p>
    <w:p w14:paraId="07846842" w14:textId="77777777" w:rsidR="00DD12A9" w:rsidRPr="0012433E" w:rsidRDefault="00000000" w:rsidP="004C7A31">
      <w:pPr>
        <w:ind w:left="720"/>
        <w:rPr>
          <w:lang w:val="fr-CA"/>
        </w:rPr>
      </w:pPr>
      <w:r w:rsidRPr="0012433E">
        <w:rPr>
          <w:b/>
          <w:bCs/>
          <w:szCs w:val="21"/>
          <w:lang w:val="fr-CA"/>
        </w:rPr>
        <w:t>Option comparée :</w:t>
      </w:r>
      <w:r w:rsidRPr="0012433E">
        <w:rPr>
          <w:szCs w:val="21"/>
          <w:lang w:val="fr-CA"/>
        </w:rPr>
        <w:t xml:space="preserve"> Publier une fiche datée des consignes avec une section « ce qui demeure incertain ».</w:t>
      </w:r>
    </w:p>
    <w:p w14:paraId="7DA07062" w14:textId="77777777" w:rsidR="00DD12A9" w:rsidRPr="0012433E" w:rsidRDefault="00000000" w:rsidP="004C7A31">
      <w:pPr>
        <w:ind w:left="720"/>
        <w:rPr>
          <w:lang w:val="fr-CA"/>
        </w:rPr>
      </w:pPr>
      <w:r w:rsidRPr="0012433E">
        <w:rPr>
          <w:b/>
          <w:bCs/>
          <w:szCs w:val="21"/>
          <w:lang w:val="fr-CA"/>
        </w:rPr>
        <w:t>Type :</w:t>
      </w:r>
      <w:r w:rsidRPr="0012433E">
        <w:rPr>
          <w:szCs w:val="21"/>
          <w:lang w:val="fr-CA"/>
        </w:rPr>
        <w:t xml:space="preserve"> immédiate / éducative</w:t>
      </w:r>
    </w:p>
    <w:p w14:paraId="0F045997" w14:textId="77777777" w:rsidR="00DD12A9" w:rsidRPr="0012433E" w:rsidRDefault="00000000" w:rsidP="004C7A31">
      <w:pPr>
        <w:ind w:left="720"/>
        <w:rPr>
          <w:lang w:val="fr-CA"/>
        </w:rPr>
      </w:pPr>
      <w:r w:rsidRPr="0012433E">
        <w:rPr>
          <w:b/>
          <w:bCs/>
          <w:szCs w:val="21"/>
          <w:lang w:val="fr-CA"/>
        </w:rPr>
        <w:t>Utilité :</w:t>
      </w:r>
      <w:r w:rsidRPr="0012433E">
        <w:rPr>
          <w:szCs w:val="21"/>
          <w:lang w:val="fr-CA"/>
        </w:rPr>
        <w:t xml:space="preserve"> forte. Cette option peut réduire rapidement la confusion en distinguant les consignes confirmées, les changements récents et les éléments encore incertains.</w:t>
      </w:r>
    </w:p>
    <w:p w14:paraId="34ED9E3E" w14:textId="77777777" w:rsidR="00DD12A9" w:rsidRPr="0012433E" w:rsidRDefault="00000000" w:rsidP="004C7A31">
      <w:pPr>
        <w:ind w:left="720"/>
        <w:rPr>
          <w:lang w:val="fr-CA"/>
        </w:rPr>
      </w:pPr>
      <w:r w:rsidRPr="0012433E">
        <w:rPr>
          <w:b/>
          <w:bCs/>
          <w:szCs w:val="21"/>
          <w:lang w:val="fr-CA"/>
        </w:rPr>
        <w:t>Faisabilité :</w:t>
      </w:r>
      <w:r w:rsidRPr="0012433E">
        <w:rPr>
          <w:szCs w:val="21"/>
          <w:lang w:val="fr-CA"/>
        </w:rPr>
        <w:t xml:space="preserve"> forte. Les canaux officiels, les équipes de communication et les données disponibles existent déjà. Il faut toutefois une validation rapide.</w:t>
      </w:r>
    </w:p>
    <w:p w14:paraId="1ADC86B2" w14:textId="77777777" w:rsidR="00DD12A9" w:rsidRPr="0012433E" w:rsidRDefault="00000000" w:rsidP="004C7A31">
      <w:pPr>
        <w:ind w:left="720"/>
        <w:rPr>
          <w:lang w:val="fr-CA"/>
        </w:rPr>
      </w:pPr>
      <w:r w:rsidRPr="0012433E">
        <w:rPr>
          <w:b/>
          <w:bCs/>
          <w:szCs w:val="21"/>
          <w:lang w:val="fr-CA"/>
        </w:rPr>
        <w:t>Équité :</w:t>
      </w:r>
      <w:r w:rsidRPr="0012433E">
        <w:rPr>
          <w:szCs w:val="21"/>
          <w:lang w:val="fr-CA"/>
        </w:rPr>
        <w:t xml:space="preserve"> moyenne. La fiche peut aider les personnes qui ont accès aux canaux officiels, mais elle risque de rejoindre moins bien les personnes éloignées du numérique ou méfiantes envers les institutions.</w:t>
      </w:r>
    </w:p>
    <w:p w14:paraId="192809CC" w14:textId="77777777" w:rsidR="00DD12A9" w:rsidRPr="0012433E" w:rsidRDefault="00000000" w:rsidP="004C7A31">
      <w:pPr>
        <w:ind w:left="720"/>
        <w:rPr>
          <w:lang w:val="fr-CA"/>
        </w:rPr>
      </w:pPr>
      <w:r w:rsidRPr="0012433E">
        <w:rPr>
          <w:b/>
          <w:bCs/>
          <w:szCs w:val="21"/>
          <w:lang w:val="fr-CA"/>
        </w:rPr>
        <w:t>Confiance :</w:t>
      </w:r>
      <w:r w:rsidRPr="0012433E">
        <w:rPr>
          <w:szCs w:val="21"/>
          <w:lang w:val="fr-CA"/>
        </w:rPr>
        <w:t xml:space="preserve"> plutôt forte. Reconnaître clairement ce qui est incertain peut renforcer la crédibilité, à condition que le ton soit simple et non défensif.</w:t>
      </w:r>
    </w:p>
    <w:p w14:paraId="300C9441" w14:textId="77777777" w:rsidR="00DD12A9" w:rsidRPr="0012433E" w:rsidRDefault="00000000" w:rsidP="004C7A31">
      <w:pPr>
        <w:ind w:left="720"/>
        <w:rPr>
          <w:lang w:val="fr-CA"/>
        </w:rPr>
      </w:pPr>
      <w:r w:rsidRPr="0012433E">
        <w:rPr>
          <w:b/>
          <w:bCs/>
          <w:szCs w:val="21"/>
          <w:lang w:val="fr-CA"/>
        </w:rPr>
        <w:t>Réversibilité :</w:t>
      </w:r>
      <w:r w:rsidRPr="0012433E">
        <w:rPr>
          <w:szCs w:val="21"/>
          <w:lang w:val="fr-CA"/>
        </w:rPr>
        <w:t xml:space="preserve"> facile. Une fiche datée peut être corrigée, remplacée ou mise à jour.</w:t>
      </w:r>
    </w:p>
    <w:p w14:paraId="6DA03D7B" w14:textId="77777777" w:rsidR="00DD12A9" w:rsidRPr="0012433E" w:rsidRDefault="00000000" w:rsidP="004C7A31">
      <w:pPr>
        <w:ind w:left="720"/>
        <w:rPr>
          <w:lang w:val="fr-CA"/>
        </w:rPr>
      </w:pPr>
      <w:r w:rsidRPr="0012433E">
        <w:rPr>
          <w:b/>
          <w:bCs/>
          <w:szCs w:val="21"/>
          <w:lang w:val="fr-CA"/>
        </w:rPr>
        <w:lastRenderedPageBreak/>
        <w:t>Respect des personnes et des savoirs :</w:t>
      </w:r>
      <w:r w:rsidRPr="0012433E">
        <w:rPr>
          <w:szCs w:val="21"/>
          <w:lang w:val="fr-CA"/>
        </w:rPr>
        <w:t xml:space="preserve"> clair, si la fiche ne diffuse pas de données sensibles et si elle évite de parler à la place des groupes concernés.</w:t>
      </w:r>
    </w:p>
    <w:p w14:paraId="3763768B" w14:textId="77777777" w:rsidR="00DD12A9" w:rsidRPr="0012433E" w:rsidRDefault="00000000" w:rsidP="004C7A31">
      <w:pPr>
        <w:ind w:left="720"/>
        <w:rPr>
          <w:lang w:val="fr-CA"/>
        </w:rPr>
      </w:pPr>
      <w:r w:rsidRPr="0012433E">
        <w:rPr>
          <w:b/>
          <w:bCs/>
          <w:szCs w:val="21"/>
          <w:lang w:val="fr-CA"/>
        </w:rPr>
        <w:t>Résumé provisoire :</w:t>
      </w:r>
      <w:r w:rsidRPr="0012433E">
        <w:rPr>
          <w:szCs w:val="21"/>
          <w:lang w:val="fr-CA"/>
        </w:rPr>
        <w:t xml:space="preserve"> Cette option semble solide pour réduire rapidement la confusion, mais elle exige une validation rapide et une stratégie de diffusion au-delà des canaux officiels.</w:t>
      </w:r>
    </w:p>
    <w:p w14:paraId="7DC78AD5" w14:textId="77777777" w:rsidR="00DD12A9" w:rsidRPr="0012433E" w:rsidRDefault="00000000">
      <w:pPr>
        <w:pStyle w:val="Heading4"/>
        <w:rPr>
          <w:u w:val="single"/>
          <w:lang w:val="fr-CA"/>
        </w:rPr>
      </w:pPr>
      <w:bookmarkStart w:id="418" w:name="_g2cytzqucq3q" w:colFirst="0" w:colLast="0"/>
      <w:bookmarkEnd w:id="418"/>
      <w:r w:rsidRPr="0012433E">
        <w:rPr>
          <w:szCs w:val="21"/>
          <w:u w:val="single"/>
          <w:lang w:val="fr-CA"/>
        </w:rPr>
        <w:t>Option 2 — Relais communautaires</w:t>
      </w:r>
    </w:p>
    <w:p w14:paraId="6B261380" w14:textId="77777777" w:rsidR="00DD12A9" w:rsidRPr="0012433E" w:rsidRDefault="00000000" w:rsidP="004C7A31">
      <w:pPr>
        <w:ind w:left="720"/>
        <w:rPr>
          <w:lang w:val="fr-CA"/>
        </w:rPr>
      </w:pPr>
      <w:r w:rsidRPr="0012433E">
        <w:rPr>
          <w:b/>
          <w:bCs/>
          <w:szCs w:val="21"/>
          <w:lang w:val="fr-CA"/>
        </w:rPr>
        <w:t>Option comparée :</w:t>
      </w:r>
      <w:r w:rsidRPr="0012433E">
        <w:rPr>
          <w:szCs w:val="21"/>
          <w:lang w:val="fr-CA"/>
        </w:rPr>
        <w:t xml:space="preserve"> Mobiliser des relais communautaires pour adapter les messages.</w:t>
      </w:r>
    </w:p>
    <w:p w14:paraId="2EC6F4BC" w14:textId="77777777" w:rsidR="00DD12A9" w:rsidRPr="0012433E" w:rsidRDefault="00000000" w:rsidP="004C7A31">
      <w:pPr>
        <w:ind w:left="720"/>
        <w:rPr>
          <w:lang w:val="fr-CA"/>
        </w:rPr>
      </w:pPr>
      <w:r w:rsidRPr="0012433E">
        <w:rPr>
          <w:b/>
          <w:bCs/>
          <w:szCs w:val="21"/>
          <w:lang w:val="fr-CA"/>
        </w:rPr>
        <w:t>Type :</w:t>
      </w:r>
      <w:r w:rsidRPr="0012433E">
        <w:rPr>
          <w:szCs w:val="21"/>
          <w:lang w:val="fr-CA"/>
        </w:rPr>
        <w:t xml:space="preserve"> communautaire / relationnelle</w:t>
      </w:r>
    </w:p>
    <w:p w14:paraId="21A7A50B" w14:textId="77777777" w:rsidR="00DD12A9" w:rsidRPr="0012433E" w:rsidRDefault="00000000" w:rsidP="004C7A31">
      <w:pPr>
        <w:ind w:left="720"/>
        <w:rPr>
          <w:lang w:val="fr-CA"/>
        </w:rPr>
      </w:pPr>
      <w:r w:rsidRPr="0012433E">
        <w:rPr>
          <w:b/>
          <w:bCs/>
          <w:szCs w:val="21"/>
          <w:lang w:val="fr-CA"/>
        </w:rPr>
        <w:t>Utilité :</w:t>
      </w:r>
      <w:r w:rsidRPr="0012433E">
        <w:rPr>
          <w:szCs w:val="21"/>
          <w:lang w:val="fr-CA"/>
        </w:rPr>
        <w:t xml:space="preserve"> forte. Cette option peut rejoindre des groupes qui comprennent mieux les messages lorsqu’ils passent par des personnes ou organismes de confiance.</w:t>
      </w:r>
    </w:p>
    <w:p w14:paraId="37735B2F" w14:textId="77777777" w:rsidR="00DD12A9" w:rsidRPr="0012433E" w:rsidRDefault="00000000" w:rsidP="004C7A31">
      <w:pPr>
        <w:ind w:left="720"/>
        <w:rPr>
          <w:lang w:val="fr-CA"/>
        </w:rPr>
      </w:pPr>
      <w:r w:rsidRPr="0012433E">
        <w:rPr>
          <w:b/>
          <w:bCs/>
          <w:szCs w:val="21"/>
          <w:lang w:val="fr-CA"/>
        </w:rPr>
        <w:t>Faisabilité :</w:t>
      </w:r>
      <w:r w:rsidRPr="0012433E">
        <w:rPr>
          <w:szCs w:val="21"/>
          <w:lang w:val="fr-CA"/>
        </w:rPr>
        <w:t xml:space="preserve"> moyenne. Les organismes et réseaux locaux existent souvent, mais ils peuvent être surchargés ou inégalement financés.</w:t>
      </w:r>
    </w:p>
    <w:p w14:paraId="5F7DD8CA" w14:textId="77777777" w:rsidR="00DD12A9" w:rsidRPr="0012433E" w:rsidRDefault="00000000" w:rsidP="004C7A31">
      <w:pPr>
        <w:ind w:left="720"/>
        <w:rPr>
          <w:lang w:val="fr-CA"/>
        </w:rPr>
      </w:pPr>
      <w:r w:rsidRPr="0012433E">
        <w:rPr>
          <w:b/>
          <w:bCs/>
          <w:szCs w:val="21"/>
          <w:lang w:val="fr-CA"/>
        </w:rPr>
        <w:t>Équité :</w:t>
      </w:r>
      <w:r w:rsidRPr="0012433E">
        <w:rPr>
          <w:szCs w:val="21"/>
          <w:lang w:val="fr-CA"/>
        </w:rPr>
        <w:t xml:space="preserve"> forte. L’option peut améliorer l’accès à l’information pour des personnes moins bien rejointes par les communications officielles.</w:t>
      </w:r>
    </w:p>
    <w:p w14:paraId="79F2987E" w14:textId="77777777" w:rsidR="00DD12A9" w:rsidRPr="0012433E" w:rsidRDefault="00000000" w:rsidP="004C7A31">
      <w:pPr>
        <w:ind w:left="720"/>
        <w:rPr>
          <w:lang w:val="fr-CA"/>
        </w:rPr>
      </w:pPr>
      <w:r w:rsidRPr="0012433E">
        <w:rPr>
          <w:b/>
          <w:bCs/>
          <w:szCs w:val="21"/>
          <w:lang w:val="fr-CA"/>
        </w:rPr>
        <w:t>Confiance :</w:t>
      </w:r>
      <w:r w:rsidRPr="0012433E">
        <w:rPr>
          <w:szCs w:val="21"/>
          <w:lang w:val="fr-CA"/>
        </w:rPr>
        <w:t xml:space="preserve"> forte. Les relais locaux peuvent aider à réparer ou maintenir une relation de confiance.</w:t>
      </w:r>
    </w:p>
    <w:p w14:paraId="6AD1152E" w14:textId="77777777" w:rsidR="00DD12A9" w:rsidRPr="0012433E" w:rsidRDefault="00000000" w:rsidP="004C7A31">
      <w:pPr>
        <w:ind w:left="720"/>
        <w:rPr>
          <w:lang w:val="fr-CA"/>
        </w:rPr>
      </w:pPr>
      <w:r w:rsidRPr="0012433E">
        <w:rPr>
          <w:b/>
          <w:bCs/>
          <w:szCs w:val="21"/>
          <w:lang w:val="fr-CA"/>
        </w:rPr>
        <w:t>Réversibilité :</w:t>
      </w:r>
      <w:r w:rsidRPr="0012433E">
        <w:rPr>
          <w:szCs w:val="21"/>
          <w:lang w:val="fr-CA"/>
        </w:rPr>
        <w:t xml:space="preserve"> partielle. La coordination peut être ajustée, mais une mauvaise mobilisation peut fatiguer les relais ou affaiblir la confiance.</w:t>
      </w:r>
    </w:p>
    <w:p w14:paraId="722665D7" w14:textId="77777777" w:rsidR="00DD12A9" w:rsidRPr="0012433E" w:rsidRDefault="00000000" w:rsidP="004C7A31">
      <w:pPr>
        <w:ind w:left="720"/>
        <w:rPr>
          <w:lang w:val="fr-CA"/>
        </w:rPr>
      </w:pPr>
      <w:r w:rsidRPr="0012433E">
        <w:rPr>
          <w:b/>
          <w:bCs/>
          <w:szCs w:val="21"/>
          <w:lang w:val="fr-CA"/>
        </w:rPr>
        <w:t>Respect des personnes et des savoirs :</w:t>
      </w:r>
      <w:r w:rsidRPr="0012433E">
        <w:rPr>
          <w:szCs w:val="21"/>
          <w:lang w:val="fr-CA"/>
        </w:rPr>
        <w:t xml:space="preserve"> à vérifier. Les relais ne doivent pas être utilisés comme simples outils de transmission. Leur jugement local doit être reconnu.</w:t>
      </w:r>
    </w:p>
    <w:p w14:paraId="461DEB1B" w14:textId="77777777" w:rsidR="00DD12A9" w:rsidRPr="0012433E" w:rsidRDefault="00000000" w:rsidP="004C7A31">
      <w:pPr>
        <w:ind w:left="720"/>
        <w:rPr>
          <w:lang w:val="fr-CA"/>
        </w:rPr>
      </w:pPr>
      <w:r w:rsidRPr="0012433E">
        <w:rPr>
          <w:b/>
          <w:bCs/>
          <w:szCs w:val="21"/>
          <w:lang w:val="fr-CA"/>
        </w:rPr>
        <w:t>Résumé provisoire :</w:t>
      </w:r>
      <w:r w:rsidRPr="0012433E">
        <w:rPr>
          <w:szCs w:val="21"/>
          <w:lang w:val="fr-CA"/>
        </w:rPr>
        <w:t xml:space="preserve"> Cette option semble très utile pour l’équité et la confiance, mais elle exige du temps, de la coordination et le respect réel des relais communautaires.</w:t>
      </w:r>
    </w:p>
    <w:p w14:paraId="04D14A59" w14:textId="77777777" w:rsidR="00DD12A9" w:rsidRPr="0012433E" w:rsidRDefault="00000000">
      <w:pPr>
        <w:pStyle w:val="Heading4"/>
        <w:rPr>
          <w:u w:val="single"/>
          <w:lang w:val="fr-CA"/>
        </w:rPr>
      </w:pPr>
      <w:bookmarkStart w:id="419" w:name="_4i10m9xm4t2g" w:colFirst="0" w:colLast="0"/>
      <w:bookmarkEnd w:id="419"/>
      <w:r w:rsidRPr="0012433E">
        <w:rPr>
          <w:szCs w:val="21"/>
          <w:u w:val="single"/>
          <w:lang w:val="fr-CA"/>
        </w:rPr>
        <w:t>Option 3 — Correction publique des erreurs</w:t>
      </w:r>
    </w:p>
    <w:p w14:paraId="6C1DDC25" w14:textId="77777777" w:rsidR="00DD12A9" w:rsidRPr="0012433E" w:rsidRDefault="00000000" w:rsidP="004C7A31">
      <w:pPr>
        <w:ind w:left="720"/>
        <w:rPr>
          <w:lang w:val="fr-CA"/>
        </w:rPr>
      </w:pPr>
      <w:r w:rsidRPr="0012433E">
        <w:rPr>
          <w:b/>
          <w:bCs/>
          <w:szCs w:val="21"/>
          <w:lang w:val="fr-CA"/>
        </w:rPr>
        <w:t>Option comparée :</w:t>
      </w:r>
      <w:r w:rsidRPr="0012433E">
        <w:rPr>
          <w:szCs w:val="21"/>
          <w:lang w:val="fr-CA"/>
        </w:rPr>
        <w:t xml:space="preserve"> Corriger publiquement les erreurs de message et dater chaque mise à jour.</w:t>
      </w:r>
    </w:p>
    <w:p w14:paraId="509370E6" w14:textId="77777777" w:rsidR="00DD12A9" w:rsidRPr="0012433E" w:rsidRDefault="00000000" w:rsidP="004C7A31">
      <w:pPr>
        <w:ind w:left="720"/>
        <w:rPr>
          <w:lang w:val="fr-CA"/>
        </w:rPr>
      </w:pPr>
      <w:r w:rsidRPr="0012433E">
        <w:rPr>
          <w:b/>
          <w:bCs/>
          <w:szCs w:val="21"/>
          <w:lang w:val="fr-CA"/>
        </w:rPr>
        <w:t>Type :</w:t>
      </w:r>
      <w:r w:rsidRPr="0012433E">
        <w:rPr>
          <w:szCs w:val="21"/>
          <w:lang w:val="fr-CA"/>
        </w:rPr>
        <w:t xml:space="preserve"> institutionnelle / réparatrice</w:t>
      </w:r>
    </w:p>
    <w:p w14:paraId="435F1254" w14:textId="77777777" w:rsidR="00DD12A9" w:rsidRPr="0012433E" w:rsidRDefault="00000000" w:rsidP="004C7A31">
      <w:pPr>
        <w:ind w:left="720"/>
        <w:rPr>
          <w:lang w:val="fr-CA"/>
        </w:rPr>
      </w:pPr>
      <w:r w:rsidRPr="0012433E">
        <w:rPr>
          <w:b/>
          <w:bCs/>
          <w:szCs w:val="21"/>
          <w:lang w:val="fr-CA"/>
        </w:rPr>
        <w:t>Utilité :</w:t>
      </w:r>
      <w:r w:rsidRPr="0012433E">
        <w:rPr>
          <w:szCs w:val="21"/>
          <w:lang w:val="fr-CA"/>
        </w:rPr>
        <w:t xml:space="preserve"> forte. Cette option rend les changements traçables et peut réduire l’impression que les consignes changent sans explication.</w:t>
      </w:r>
    </w:p>
    <w:p w14:paraId="314EF423" w14:textId="77777777" w:rsidR="00DD12A9" w:rsidRPr="0012433E" w:rsidRDefault="00000000" w:rsidP="004C7A31">
      <w:pPr>
        <w:ind w:left="720"/>
        <w:rPr>
          <w:lang w:val="fr-CA"/>
        </w:rPr>
      </w:pPr>
      <w:r w:rsidRPr="0012433E">
        <w:rPr>
          <w:b/>
          <w:bCs/>
          <w:szCs w:val="21"/>
          <w:lang w:val="fr-CA"/>
        </w:rPr>
        <w:t>Faisabilité :</w:t>
      </w:r>
      <w:r w:rsidRPr="0012433E">
        <w:rPr>
          <w:szCs w:val="21"/>
          <w:lang w:val="fr-CA"/>
        </w:rPr>
        <w:t xml:space="preserve"> moyenne. Les canaux officiels existent, mais l’option exige un mandat clair et une volonté institutionnelle.</w:t>
      </w:r>
    </w:p>
    <w:p w14:paraId="3CF8B177" w14:textId="77777777" w:rsidR="00DD12A9" w:rsidRPr="0012433E" w:rsidRDefault="00000000" w:rsidP="004C7A31">
      <w:pPr>
        <w:ind w:left="720"/>
        <w:rPr>
          <w:lang w:val="fr-CA"/>
        </w:rPr>
      </w:pPr>
      <w:r w:rsidRPr="0012433E">
        <w:rPr>
          <w:b/>
          <w:bCs/>
          <w:szCs w:val="21"/>
          <w:lang w:val="fr-CA"/>
        </w:rPr>
        <w:lastRenderedPageBreak/>
        <w:t>Équité :</w:t>
      </w:r>
      <w:r w:rsidRPr="0012433E">
        <w:rPr>
          <w:szCs w:val="21"/>
          <w:lang w:val="fr-CA"/>
        </w:rPr>
        <w:t xml:space="preserve"> moyenne. Tout le monde peut bénéficier d’une information plus transparente, mais les personnes déjà méfiantes peuvent ne pas être convaincues.</w:t>
      </w:r>
    </w:p>
    <w:p w14:paraId="2BBCF866" w14:textId="77777777" w:rsidR="00DD12A9" w:rsidRPr="0012433E" w:rsidRDefault="00000000" w:rsidP="004C7A31">
      <w:pPr>
        <w:ind w:left="720"/>
        <w:rPr>
          <w:lang w:val="fr-CA"/>
        </w:rPr>
      </w:pPr>
      <w:r w:rsidRPr="0012433E">
        <w:rPr>
          <w:b/>
          <w:bCs/>
          <w:szCs w:val="21"/>
          <w:lang w:val="fr-CA"/>
        </w:rPr>
        <w:t>Confiance :</w:t>
      </w:r>
      <w:r w:rsidRPr="0012433E">
        <w:rPr>
          <w:szCs w:val="21"/>
          <w:lang w:val="fr-CA"/>
        </w:rPr>
        <w:t xml:space="preserve"> forte, mais fragile. Reconnaître les erreurs peut renforcer la crédibilité. Mal formulée, la correction peut aussi être perçue comme une stratégie d’image.</w:t>
      </w:r>
    </w:p>
    <w:p w14:paraId="0B92368D" w14:textId="77777777" w:rsidR="00DD12A9" w:rsidRPr="0012433E" w:rsidRDefault="00000000" w:rsidP="004C7A31">
      <w:pPr>
        <w:ind w:left="720"/>
        <w:rPr>
          <w:lang w:val="fr-CA"/>
        </w:rPr>
      </w:pPr>
      <w:r w:rsidRPr="0012433E">
        <w:rPr>
          <w:b/>
          <w:bCs/>
          <w:szCs w:val="21"/>
          <w:lang w:val="fr-CA"/>
        </w:rPr>
        <w:t>Réversibilité :</w:t>
      </w:r>
      <w:r w:rsidRPr="0012433E">
        <w:rPr>
          <w:szCs w:val="21"/>
          <w:lang w:val="fr-CA"/>
        </w:rPr>
        <w:t xml:space="preserve"> partielle. Une correction publique laisse une trace. Elle peut être ajustée, mais pas complètement effacée.</w:t>
      </w:r>
    </w:p>
    <w:p w14:paraId="03437C5E" w14:textId="77777777" w:rsidR="00DD12A9" w:rsidRPr="0012433E" w:rsidRDefault="00000000" w:rsidP="004C7A31">
      <w:pPr>
        <w:ind w:left="720"/>
        <w:rPr>
          <w:lang w:val="fr-CA"/>
        </w:rPr>
      </w:pPr>
      <w:r w:rsidRPr="0012433E">
        <w:rPr>
          <w:b/>
          <w:bCs/>
          <w:szCs w:val="21"/>
          <w:lang w:val="fr-CA"/>
        </w:rPr>
        <w:t>Respect des personnes et des savoirs :</w:t>
      </w:r>
      <w:r w:rsidRPr="0012433E">
        <w:rPr>
          <w:szCs w:val="21"/>
          <w:lang w:val="fr-CA"/>
        </w:rPr>
        <w:t xml:space="preserve"> à vérifier. Les corrections doivent éviter de faire porter la responsabilité aux groupes touchés ou aux personnes de terrain.</w:t>
      </w:r>
    </w:p>
    <w:p w14:paraId="4F06DE04" w14:textId="77777777" w:rsidR="00DD12A9" w:rsidRPr="0012433E" w:rsidRDefault="00000000" w:rsidP="004C7A31">
      <w:pPr>
        <w:ind w:left="720"/>
        <w:rPr>
          <w:lang w:val="fr-CA"/>
        </w:rPr>
      </w:pPr>
      <w:r w:rsidRPr="0012433E">
        <w:rPr>
          <w:b/>
          <w:bCs/>
          <w:szCs w:val="21"/>
          <w:lang w:val="fr-CA"/>
        </w:rPr>
        <w:t>Résumé provisoire :</w:t>
      </w:r>
      <w:r w:rsidRPr="0012433E">
        <w:rPr>
          <w:szCs w:val="21"/>
          <w:lang w:val="fr-CA"/>
        </w:rPr>
        <w:t xml:space="preserve"> Cette option est importante pour la mémoire et la confiance, mais elle exige un mandat clair et une formulation prudente.</w:t>
      </w:r>
    </w:p>
    <w:p w14:paraId="55801E50" w14:textId="77777777" w:rsidR="00DD12A9" w:rsidRPr="0012433E" w:rsidRDefault="00000000">
      <w:pPr>
        <w:pStyle w:val="Heading4"/>
        <w:rPr>
          <w:u w:val="single"/>
          <w:lang w:val="fr-CA"/>
        </w:rPr>
      </w:pPr>
      <w:bookmarkStart w:id="420" w:name="_ch5nnq9xr1nh" w:colFirst="0" w:colLast="0"/>
      <w:bookmarkEnd w:id="420"/>
      <w:r w:rsidRPr="0012433E">
        <w:rPr>
          <w:szCs w:val="21"/>
          <w:u w:val="single"/>
          <w:lang w:val="fr-CA"/>
        </w:rPr>
        <w:t>Option 4 — Reporter un tableau sensible</w:t>
      </w:r>
    </w:p>
    <w:p w14:paraId="2F17D242" w14:textId="77777777" w:rsidR="00DD12A9" w:rsidRPr="0012433E" w:rsidRDefault="00000000" w:rsidP="004C7A31">
      <w:pPr>
        <w:ind w:left="720"/>
        <w:rPr>
          <w:lang w:val="fr-CA"/>
        </w:rPr>
      </w:pPr>
      <w:r w:rsidRPr="0012433E">
        <w:rPr>
          <w:b/>
          <w:bCs/>
          <w:szCs w:val="21"/>
          <w:lang w:val="fr-CA"/>
        </w:rPr>
        <w:t>Option comparée :</w:t>
      </w:r>
      <w:r w:rsidRPr="0012433E">
        <w:rPr>
          <w:szCs w:val="21"/>
          <w:lang w:val="fr-CA"/>
        </w:rPr>
        <w:t xml:space="preserve"> Reporter la diffusion d’un tableau sensible tant que le contexte d’interprétation n’est pas prêt.</w:t>
      </w:r>
    </w:p>
    <w:p w14:paraId="3FE9F6BB" w14:textId="77777777" w:rsidR="00DD12A9" w:rsidRPr="0012433E" w:rsidRDefault="00000000" w:rsidP="004C7A31">
      <w:pPr>
        <w:ind w:left="720"/>
        <w:rPr>
          <w:lang w:val="fr-CA"/>
        </w:rPr>
      </w:pPr>
      <w:r w:rsidRPr="0012433E">
        <w:rPr>
          <w:b/>
          <w:bCs/>
          <w:szCs w:val="21"/>
          <w:lang w:val="fr-CA"/>
        </w:rPr>
        <w:t>Type :</w:t>
      </w:r>
      <w:r w:rsidRPr="0012433E">
        <w:rPr>
          <w:szCs w:val="21"/>
          <w:lang w:val="fr-CA"/>
        </w:rPr>
        <w:t xml:space="preserve"> à reporter</w:t>
      </w:r>
    </w:p>
    <w:p w14:paraId="0DAB4C16" w14:textId="77777777" w:rsidR="00DD12A9" w:rsidRPr="0012433E" w:rsidRDefault="00000000" w:rsidP="004C7A31">
      <w:pPr>
        <w:ind w:left="720"/>
        <w:rPr>
          <w:lang w:val="fr-CA"/>
        </w:rPr>
      </w:pPr>
      <w:r w:rsidRPr="0012433E">
        <w:rPr>
          <w:b/>
          <w:bCs/>
          <w:szCs w:val="21"/>
          <w:lang w:val="fr-CA"/>
        </w:rPr>
        <w:t>Utilité :</w:t>
      </w:r>
      <w:r w:rsidRPr="0012433E">
        <w:rPr>
          <w:szCs w:val="21"/>
          <w:lang w:val="fr-CA"/>
        </w:rPr>
        <w:t xml:space="preserve"> moyenne à forte. Cette option peut éviter qu’une donnée partielle soit mal interprétée ou utilisée contre un groupe.</w:t>
      </w:r>
    </w:p>
    <w:p w14:paraId="7F92ADE6" w14:textId="77777777" w:rsidR="00DD12A9" w:rsidRPr="0012433E" w:rsidRDefault="00000000" w:rsidP="004C7A31">
      <w:pPr>
        <w:ind w:left="720"/>
        <w:rPr>
          <w:lang w:val="fr-CA"/>
        </w:rPr>
      </w:pPr>
      <w:r w:rsidRPr="0012433E">
        <w:rPr>
          <w:b/>
          <w:bCs/>
          <w:szCs w:val="21"/>
          <w:lang w:val="fr-CA"/>
        </w:rPr>
        <w:t>Faisabilité :</w:t>
      </w:r>
      <w:r w:rsidRPr="0012433E">
        <w:rPr>
          <w:szCs w:val="21"/>
          <w:lang w:val="fr-CA"/>
        </w:rPr>
        <w:t xml:space="preserve"> forte. Il est souvent possible de retarder une diffusion, mais il faut expliquer pourquoi.</w:t>
      </w:r>
    </w:p>
    <w:p w14:paraId="39263C74" w14:textId="77777777" w:rsidR="00DD12A9" w:rsidRPr="0012433E" w:rsidRDefault="00000000" w:rsidP="004C7A31">
      <w:pPr>
        <w:ind w:left="720"/>
        <w:rPr>
          <w:lang w:val="fr-CA"/>
        </w:rPr>
      </w:pPr>
      <w:r w:rsidRPr="0012433E">
        <w:rPr>
          <w:b/>
          <w:bCs/>
          <w:szCs w:val="21"/>
          <w:lang w:val="fr-CA"/>
        </w:rPr>
        <w:t>Équité :</w:t>
      </w:r>
      <w:r w:rsidRPr="0012433E">
        <w:rPr>
          <w:szCs w:val="21"/>
          <w:lang w:val="fr-CA"/>
        </w:rPr>
        <w:t xml:space="preserve"> forte, si le report protège des personnes ou groupes contre la stigmatisation.</w:t>
      </w:r>
    </w:p>
    <w:p w14:paraId="0AE9F733" w14:textId="77777777" w:rsidR="00DD12A9" w:rsidRPr="0012433E" w:rsidRDefault="00000000" w:rsidP="004C7A31">
      <w:pPr>
        <w:ind w:left="720"/>
        <w:rPr>
          <w:lang w:val="fr-CA"/>
        </w:rPr>
      </w:pPr>
      <w:r w:rsidRPr="0012433E">
        <w:rPr>
          <w:b/>
          <w:bCs/>
          <w:szCs w:val="21"/>
          <w:lang w:val="fr-CA"/>
        </w:rPr>
        <w:t>Confiance :</w:t>
      </w:r>
      <w:r w:rsidRPr="0012433E">
        <w:rPr>
          <w:szCs w:val="21"/>
          <w:lang w:val="fr-CA"/>
        </w:rPr>
        <w:t xml:space="preserve"> incertaine. Le report peut être perçu comme responsable s’il est expliqué. Il peut aussi être perçu comme de l’opacité.</w:t>
      </w:r>
    </w:p>
    <w:p w14:paraId="4CBD16D3" w14:textId="77777777" w:rsidR="00DD12A9" w:rsidRPr="0012433E" w:rsidRDefault="00000000" w:rsidP="004C7A31">
      <w:pPr>
        <w:ind w:left="720"/>
        <w:rPr>
          <w:lang w:val="fr-CA"/>
        </w:rPr>
      </w:pPr>
      <w:r w:rsidRPr="0012433E">
        <w:rPr>
          <w:b/>
          <w:bCs/>
          <w:szCs w:val="21"/>
          <w:lang w:val="fr-CA"/>
        </w:rPr>
        <w:t>Réversibilité :</w:t>
      </w:r>
      <w:r w:rsidRPr="0012433E">
        <w:rPr>
          <w:szCs w:val="21"/>
          <w:lang w:val="fr-CA"/>
        </w:rPr>
        <w:t xml:space="preserve"> facile. La donnée peut être publiée plus tard avec un contexte adéquat.</w:t>
      </w:r>
    </w:p>
    <w:p w14:paraId="0D217871" w14:textId="77777777" w:rsidR="00DD12A9" w:rsidRPr="0012433E" w:rsidRDefault="00000000" w:rsidP="004C7A31">
      <w:pPr>
        <w:ind w:left="720"/>
        <w:rPr>
          <w:lang w:val="fr-CA"/>
        </w:rPr>
      </w:pPr>
      <w:r w:rsidRPr="0012433E">
        <w:rPr>
          <w:b/>
          <w:bCs/>
          <w:szCs w:val="21"/>
          <w:lang w:val="fr-CA"/>
        </w:rPr>
        <w:t>Respect des personnes et des savoirs :</w:t>
      </w:r>
      <w:r w:rsidRPr="0012433E">
        <w:rPr>
          <w:szCs w:val="21"/>
          <w:lang w:val="fr-CA"/>
        </w:rPr>
        <w:t xml:space="preserve"> fort. Cette option protège contre l’usage hâtif d’informations sensibles.</w:t>
      </w:r>
    </w:p>
    <w:p w14:paraId="58164E15" w14:textId="77777777" w:rsidR="00DD12A9" w:rsidRPr="0012433E" w:rsidRDefault="00000000" w:rsidP="004C7A31">
      <w:pPr>
        <w:ind w:left="720"/>
        <w:rPr>
          <w:lang w:val="fr-CA"/>
        </w:rPr>
      </w:pPr>
      <w:r w:rsidRPr="0012433E">
        <w:rPr>
          <w:b/>
          <w:bCs/>
          <w:szCs w:val="21"/>
          <w:lang w:val="fr-CA"/>
        </w:rPr>
        <w:t>Résumé provisoire :</w:t>
      </w:r>
      <w:r w:rsidRPr="0012433E">
        <w:rPr>
          <w:szCs w:val="21"/>
          <w:lang w:val="fr-CA"/>
        </w:rPr>
        <w:t xml:space="preserve"> Cette option peut être responsable lorsque les risques d’interprétation sont élevés, mais elle exige une explication claire pour éviter l’accusation d’opacité.</w:t>
      </w:r>
    </w:p>
    <w:p w14:paraId="6ABE5CF5" w14:textId="77777777" w:rsidR="00DD12A9" w:rsidRPr="0012433E" w:rsidRDefault="00000000">
      <w:pPr>
        <w:pStyle w:val="Heading4"/>
        <w:rPr>
          <w:u w:val="single"/>
          <w:lang w:val="fr-CA"/>
        </w:rPr>
      </w:pPr>
      <w:bookmarkStart w:id="421" w:name="_xlpf58xfe13o" w:colFirst="0" w:colLast="0"/>
      <w:bookmarkEnd w:id="421"/>
      <w:r w:rsidRPr="0012433E">
        <w:rPr>
          <w:szCs w:val="21"/>
          <w:u w:val="single"/>
          <w:lang w:val="fr-CA"/>
        </w:rPr>
        <w:t>Option 5 — Questions-réponses locales</w:t>
      </w:r>
    </w:p>
    <w:p w14:paraId="24012156" w14:textId="77777777" w:rsidR="00DD12A9" w:rsidRPr="0012433E" w:rsidRDefault="00000000" w:rsidP="004C7A31">
      <w:pPr>
        <w:ind w:left="720"/>
        <w:rPr>
          <w:lang w:val="fr-CA"/>
        </w:rPr>
      </w:pPr>
      <w:r w:rsidRPr="0012433E">
        <w:rPr>
          <w:b/>
          <w:bCs/>
          <w:szCs w:val="21"/>
          <w:lang w:val="fr-CA"/>
        </w:rPr>
        <w:t>Option comparée :</w:t>
      </w:r>
      <w:r w:rsidRPr="0012433E">
        <w:rPr>
          <w:szCs w:val="21"/>
          <w:lang w:val="fr-CA"/>
        </w:rPr>
        <w:t xml:space="preserve"> Créer un mécanisme local de questions-réponses récurrentes.</w:t>
      </w:r>
    </w:p>
    <w:p w14:paraId="5A689D28" w14:textId="77777777" w:rsidR="00DD12A9" w:rsidRPr="0012433E" w:rsidRDefault="00000000" w:rsidP="004C7A31">
      <w:pPr>
        <w:ind w:left="720"/>
        <w:rPr>
          <w:lang w:val="fr-CA"/>
        </w:rPr>
      </w:pPr>
      <w:r w:rsidRPr="0012433E">
        <w:rPr>
          <w:b/>
          <w:bCs/>
          <w:szCs w:val="21"/>
          <w:lang w:val="fr-CA"/>
        </w:rPr>
        <w:lastRenderedPageBreak/>
        <w:t>Type :</w:t>
      </w:r>
      <w:r w:rsidRPr="0012433E">
        <w:rPr>
          <w:szCs w:val="21"/>
          <w:lang w:val="fr-CA"/>
        </w:rPr>
        <w:t xml:space="preserve"> logistique / relationnelle</w:t>
      </w:r>
    </w:p>
    <w:p w14:paraId="7A61FB38" w14:textId="77777777" w:rsidR="00DD12A9" w:rsidRPr="0012433E" w:rsidRDefault="00000000" w:rsidP="004C7A31">
      <w:pPr>
        <w:ind w:left="720"/>
        <w:rPr>
          <w:lang w:val="fr-CA"/>
        </w:rPr>
      </w:pPr>
      <w:r w:rsidRPr="0012433E">
        <w:rPr>
          <w:b/>
          <w:bCs/>
          <w:szCs w:val="21"/>
          <w:lang w:val="fr-CA"/>
        </w:rPr>
        <w:t>Utilité :</w:t>
      </w:r>
      <w:r w:rsidRPr="0012433E">
        <w:rPr>
          <w:szCs w:val="21"/>
          <w:lang w:val="fr-CA"/>
        </w:rPr>
        <w:t xml:space="preserve"> forte. Cette option permet de repérer les malentendus, d’adapter les réponses et de faire remonter les préoccupations du terrain.</w:t>
      </w:r>
    </w:p>
    <w:p w14:paraId="1BEF7E92" w14:textId="77777777" w:rsidR="00DD12A9" w:rsidRPr="0012433E" w:rsidRDefault="00000000" w:rsidP="004C7A31">
      <w:pPr>
        <w:ind w:left="720"/>
        <w:rPr>
          <w:lang w:val="fr-CA"/>
        </w:rPr>
      </w:pPr>
      <w:r w:rsidRPr="0012433E">
        <w:rPr>
          <w:b/>
          <w:bCs/>
          <w:szCs w:val="21"/>
          <w:lang w:val="fr-CA"/>
        </w:rPr>
        <w:t>Faisabilité :</w:t>
      </w:r>
      <w:r w:rsidRPr="0012433E">
        <w:rPr>
          <w:szCs w:val="21"/>
          <w:lang w:val="fr-CA"/>
        </w:rPr>
        <w:t xml:space="preserve"> moyenne. Elle demande un calendrier, une animation, des relais et une capacité de réponse.</w:t>
      </w:r>
    </w:p>
    <w:p w14:paraId="4DD757D1" w14:textId="77777777" w:rsidR="00DD12A9" w:rsidRPr="0012433E" w:rsidRDefault="00000000" w:rsidP="004C7A31">
      <w:pPr>
        <w:ind w:left="720"/>
        <w:rPr>
          <w:lang w:val="fr-CA"/>
        </w:rPr>
      </w:pPr>
      <w:r w:rsidRPr="0012433E">
        <w:rPr>
          <w:b/>
          <w:bCs/>
          <w:szCs w:val="21"/>
          <w:lang w:val="fr-CA"/>
        </w:rPr>
        <w:t>Équité :</w:t>
      </w:r>
      <w:r w:rsidRPr="0012433E">
        <w:rPr>
          <w:szCs w:val="21"/>
          <w:lang w:val="fr-CA"/>
        </w:rPr>
        <w:t xml:space="preserve"> forte. Elle peut donner une place aux questions locales et aux situations particulières.</w:t>
      </w:r>
    </w:p>
    <w:p w14:paraId="5950D048" w14:textId="77777777" w:rsidR="00DD12A9" w:rsidRPr="0012433E" w:rsidRDefault="00000000" w:rsidP="004C7A31">
      <w:pPr>
        <w:ind w:left="720"/>
        <w:rPr>
          <w:lang w:val="fr-CA"/>
        </w:rPr>
      </w:pPr>
      <w:r w:rsidRPr="0012433E">
        <w:rPr>
          <w:b/>
          <w:bCs/>
          <w:szCs w:val="21"/>
          <w:lang w:val="fr-CA"/>
        </w:rPr>
        <w:t>Confiance :</w:t>
      </w:r>
      <w:r w:rsidRPr="0012433E">
        <w:rPr>
          <w:szCs w:val="21"/>
          <w:lang w:val="fr-CA"/>
        </w:rPr>
        <w:t xml:space="preserve"> forte. Un mécanisme régulier peut montrer que la communication n’est pas seulement descendante.</w:t>
      </w:r>
    </w:p>
    <w:p w14:paraId="0C532E74" w14:textId="77777777" w:rsidR="00DD12A9" w:rsidRPr="0012433E" w:rsidRDefault="00000000" w:rsidP="004C7A31">
      <w:pPr>
        <w:ind w:left="720"/>
        <w:rPr>
          <w:lang w:val="fr-CA"/>
        </w:rPr>
      </w:pPr>
      <w:r w:rsidRPr="0012433E">
        <w:rPr>
          <w:b/>
          <w:bCs/>
          <w:szCs w:val="21"/>
          <w:lang w:val="fr-CA"/>
        </w:rPr>
        <w:t>Réversibilité :</w:t>
      </w:r>
      <w:r w:rsidRPr="0012433E">
        <w:rPr>
          <w:szCs w:val="21"/>
          <w:lang w:val="fr-CA"/>
        </w:rPr>
        <w:t xml:space="preserve"> partielle. Le dispositif peut être ajusté, mais il crée une attente de continuité.</w:t>
      </w:r>
    </w:p>
    <w:p w14:paraId="6E29D8E0" w14:textId="77777777" w:rsidR="00DD12A9" w:rsidRPr="0012433E" w:rsidRDefault="00000000" w:rsidP="004C7A31">
      <w:pPr>
        <w:ind w:left="720"/>
        <w:rPr>
          <w:lang w:val="fr-CA"/>
        </w:rPr>
      </w:pPr>
      <w:r w:rsidRPr="0012433E">
        <w:rPr>
          <w:b/>
          <w:bCs/>
          <w:szCs w:val="21"/>
          <w:lang w:val="fr-CA"/>
        </w:rPr>
        <w:t>Respect des personnes et des savoirs :</w:t>
      </w:r>
      <w:r w:rsidRPr="0012433E">
        <w:rPr>
          <w:szCs w:val="21"/>
          <w:lang w:val="fr-CA"/>
        </w:rPr>
        <w:t xml:space="preserve"> clair, si les questions sont traitées avec respect et si les personnes ne sont pas exposées inutilement.</w:t>
      </w:r>
    </w:p>
    <w:p w14:paraId="5672072E" w14:textId="77777777" w:rsidR="00DD12A9" w:rsidRPr="0012433E" w:rsidRDefault="00000000" w:rsidP="004C7A31">
      <w:pPr>
        <w:ind w:left="720"/>
        <w:rPr>
          <w:lang w:val="fr-CA"/>
        </w:rPr>
      </w:pPr>
      <w:r w:rsidRPr="0012433E">
        <w:rPr>
          <w:b/>
          <w:bCs/>
          <w:szCs w:val="21"/>
          <w:lang w:val="fr-CA"/>
        </w:rPr>
        <w:t>Résumé provisoire :</w:t>
      </w:r>
      <w:r w:rsidRPr="0012433E">
        <w:rPr>
          <w:szCs w:val="21"/>
          <w:lang w:val="fr-CA"/>
        </w:rPr>
        <w:t xml:space="preserve"> Cette option semble utile à moyen terme, surtout pour repérer les malentendus, mais elle exige une coordination durable.</w:t>
      </w:r>
    </w:p>
    <w:p w14:paraId="6F8A48A6" w14:textId="77777777" w:rsidR="00DD12A9" w:rsidRPr="0012433E" w:rsidRDefault="00000000">
      <w:pPr>
        <w:pStyle w:val="Heading3"/>
        <w:rPr>
          <w:lang w:val="fr-CA"/>
        </w:rPr>
      </w:pPr>
      <w:bookmarkStart w:id="422" w:name="_tcxk8p5qhqyy" w:colFirst="0" w:colLast="0"/>
      <w:bookmarkEnd w:id="422"/>
      <w:r w:rsidRPr="0012433E">
        <w:rPr>
          <w:szCs w:val="23"/>
          <w:lang w:val="fr-CA"/>
        </w:rPr>
        <w:t>9.4.7 Désaccords visibles dans l’exemple</w:t>
      </w:r>
    </w:p>
    <w:p w14:paraId="2711F973" w14:textId="77777777" w:rsidR="00DD12A9" w:rsidRPr="0012433E" w:rsidRDefault="00000000">
      <w:pPr>
        <w:rPr>
          <w:lang w:val="fr-CA"/>
        </w:rPr>
      </w:pPr>
      <w:r w:rsidRPr="0012433E">
        <w:rPr>
          <w:b/>
          <w:bCs/>
          <w:szCs w:val="21"/>
          <w:lang w:val="fr-CA"/>
        </w:rPr>
        <w:t>Désaccord principal :</w:t>
      </w:r>
      <w:r w:rsidRPr="0012433E">
        <w:rPr>
          <w:szCs w:val="21"/>
          <w:lang w:val="fr-CA"/>
        </w:rPr>
        <w:t xml:space="preserve"> Faut-il reconnaître publiquement les erreurs de communication pendant la crise ?</w:t>
      </w:r>
    </w:p>
    <w:p w14:paraId="779B6F0A" w14:textId="77777777" w:rsidR="00DD12A9" w:rsidRPr="0012433E" w:rsidRDefault="00000000">
      <w:pPr>
        <w:rPr>
          <w:lang w:val="fr-CA"/>
        </w:rPr>
      </w:pPr>
      <w:r w:rsidRPr="0012433E">
        <w:rPr>
          <w:b/>
          <w:bCs/>
          <w:szCs w:val="21"/>
          <w:lang w:val="fr-CA"/>
        </w:rPr>
        <w:t>Options concernées :</w:t>
      </w:r>
      <w:r w:rsidRPr="0012433E">
        <w:rPr>
          <w:szCs w:val="21"/>
          <w:lang w:val="fr-CA"/>
        </w:rPr>
        <w:t xml:space="preserve"> Correction publique des erreurs ; fiche datée des consignes ; mécanisme local de questions-réponses.</w:t>
      </w:r>
    </w:p>
    <w:p w14:paraId="20FFD0AA" w14:textId="77777777" w:rsidR="00DD12A9" w:rsidRPr="0012433E" w:rsidRDefault="00000000">
      <w:pPr>
        <w:rPr>
          <w:lang w:val="fr-CA"/>
        </w:rPr>
      </w:pPr>
      <w:r w:rsidRPr="0012433E">
        <w:rPr>
          <w:b/>
          <w:bCs/>
          <w:szCs w:val="21"/>
          <w:lang w:val="fr-CA"/>
        </w:rPr>
        <w:t>Qui pourrait ne pas être d’accord ?</w:t>
      </w:r>
      <w:r w:rsidRPr="0012433E">
        <w:rPr>
          <w:szCs w:val="21"/>
          <w:lang w:val="fr-CA"/>
        </w:rPr>
        <w:t xml:space="preserve"> Autorités publiques, responsables de communication, personnes critiques des mesures, médias, professionnels de terrain, groupes affectés.</w:t>
      </w:r>
    </w:p>
    <w:p w14:paraId="10F4D151" w14:textId="77777777" w:rsidR="00DD12A9" w:rsidRPr="0012433E" w:rsidRDefault="00000000">
      <w:pPr>
        <w:rPr>
          <w:lang w:val="fr-CA"/>
        </w:rPr>
      </w:pPr>
      <w:r w:rsidRPr="0012433E">
        <w:rPr>
          <w:b/>
          <w:bCs/>
          <w:szCs w:val="21"/>
          <w:lang w:val="fr-CA"/>
        </w:rPr>
        <w:t>Ce que ce désaccord révèle :</w:t>
      </w:r>
      <w:r w:rsidRPr="0012433E">
        <w:rPr>
          <w:szCs w:val="21"/>
          <w:lang w:val="fr-CA"/>
        </w:rPr>
        <w:t xml:space="preserve"> Le désaccord ne porte pas seulement sur l’information. Il porte aussi sur la confiance, la responsabilité, la peur d’alimenter la critique et le besoin de comprendre pourquoi les messages ont changé.</w:t>
      </w:r>
    </w:p>
    <w:p w14:paraId="1B0ED5D0" w14:textId="77777777" w:rsidR="00DD12A9" w:rsidRPr="0012433E" w:rsidRDefault="00000000">
      <w:pPr>
        <w:rPr>
          <w:lang w:val="fr-CA"/>
        </w:rPr>
      </w:pPr>
      <w:r w:rsidRPr="0012433E">
        <w:rPr>
          <w:b/>
          <w:bCs/>
          <w:szCs w:val="21"/>
          <w:lang w:val="fr-CA"/>
        </w:rPr>
        <w:t>Vérification nécessaire :</w:t>
      </w:r>
      <w:r w:rsidRPr="0012433E">
        <w:rPr>
          <w:szCs w:val="21"/>
          <w:lang w:val="fr-CA"/>
        </w:rPr>
        <w:t xml:space="preserve"> Il faut vérifier quelles erreurs peuvent être reconnues sans simplification excessive, quelles données sont disponibles et quelles personnes doivent être consultées avant de publier une correction.</w:t>
      </w:r>
    </w:p>
    <w:p w14:paraId="232D47AF" w14:textId="77777777" w:rsidR="00DD12A9" w:rsidRPr="0012433E" w:rsidRDefault="00000000">
      <w:pPr>
        <w:pStyle w:val="Heading3"/>
        <w:rPr>
          <w:lang w:val="fr-CA"/>
        </w:rPr>
      </w:pPr>
      <w:bookmarkStart w:id="423" w:name="_xqdojzxj34rv" w:colFirst="0" w:colLast="0"/>
      <w:bookmarkEnd w:id="423"/>
      <w:r w:rsidRPr="0012433E">
        <w:rPr>
          <w:szCs w:val="23"/>
          <w:lang w:val="fr-CA"/>
        </w:rPr>
        <w:t>9.4.8 Personnes absentes dans l’exemple</w:t>
      </w:r>
    </w:p>
    <w:p w14:paraId="1B23C41E" w14:textId="77777777" w:rsidR="00DD12A9" w:rsidRPr="0012433E" w:rsidRDefault="00000000">
      <w:pPr>
        <w:rPr>
          <w:lang w:val="fr-CA"/>
        </w:rPr>
      </w:pPr>
      <w:r w:rsidRPr="0012433E">
        <w:rPr>
          <w:b/>
          <w:bCs/>
          <w:szCs w:val="21"/>
          <w:lang w:val="fr-CA"/>
        </w:rPr>
        <w:t>Personnes ou groupes absents :</w:t>
      </w:r>
      <w:r w:rsidRPr="0012433E">
        <w:rPr>
          <w:szCs w:val="21"/>
          <w:lang w:val="fr-CA"/>
        </w:rPr>
        <w:t xml:space="preserve"> Personnes peu rejointes par les canaux officiels, familles sans accès numérique stable, personnes âgées isolées, travailleurs de terrain, organismes communautaires surchargés, personnes ayant perdu confiance envers les institutions.</w:t>
      </w:r>
    </w:p>
    <w:p w14:paraId="46276793" w14:textId="77777777" w:rsidR="00DD12A9" w:rsidRPr="0012433E" w:rsidRDefault="00000000">
      <w:pPr>
        <w:rPr>
          <w:lang w:val="fr-CA"/>
        </w:rPr>
      </w:pPr>
      <w:r w:rsidRPr="0012433E">
        <w:rPr>
          <w:b/>
          <w:bCs/>
          <w:szCs w:val="21"/>
          <w:lang w:val="fr-CA"/>
        </w:rPr>
        <w:lastRenderedPageBreak/>
        <w:t>Pourquoi leur absence compte :</w:t>
      </w:r>
      <w:r w:rsidRPr="0012433E">
        <w:rPr>
          <w:szCs w:val="21"/>
          <w:lang w:val="fr-CA"/>
        </w:rPr>
        <w:t xml:space="preserve"> Ces personnes peuvent être directement affectées par la confusion publique, tout en étant peu visibles dans les mécanismes officiels de communication.</w:t>
      </w:r>
    </w:p>
    <w:p w14:paraId="70BD407A" w14:textId="77777777" w:rsidR="00DD12A9" w:rsidRPr="0012433E" w:rsidRDefault="00000000">
      <w:pPr>
        <w:rPr>
          <w:lang w:val="fr-CA"/>
        </w:rPr>
      </w:pPr>
      <w:r w:rsidRPr="0012433E">
        <w:rPr>
          <w:b/>
          <w:bCs/>
          <w:szCs w:val="21"/>
          <w:lang w:val="fr-CA"/>
        </w:rPr>
        <w:t>Lien avec les options :</w:t>
      </w:r>
      <w:r w:rsidRPr="0012433E">
        <w:rPr>
          <w:szCs w:val="21"/>
          <w:lang w:val="fr-CA"/>
        </w:rPr>
        <w:t xml:space="preserve"> Toutes les options peuvent les affecter, mais surtout la fiche datée, les relais communautaires et le mécanisme local de questions-réponses.</w:t>
      </w:r>
    </w:p>
    <w:p w14:paraId="275F6C80" w14:textId="77777777" w:rsidR="00DD12A9" w:rsidRPr="0012433E" w:rsidRDefault="00000000">
      <w:pPr>
        <w:rPr>
          <w:lang w:val="fr-CA"/>
        </w:rPr>
      </w:pPr>
      <w:r w:rsidRPr="0012433E">
        <w:rPr>
          <w:b/>
          <w:bCs/>
          <w:szCs w:val="21"/>
          <w:lang w:val="fr-CA"/>
        </w:rPr>
        <w:t>Comment les approcher prudemment :</w:t>
      </w:r>
      <w:r w:rsidRPr="0012433E">
        <w:rPr>
          <w:szCs w:val="21"/>
          <w:lang w:val="fr-CA"/>
        </w:rPr>
        <w:t xml:space="preserve"> Passer par des relais de confiance, éviter les consultations symboliques, reconnaître la fatigue des milieux, limiter les demandes inutiles et vérifier les conditions réelles de participation.</w:t>
      </w:r>
    </w:p>
    <w:p w14:paraId="12D23ECC" w14:textId="77777777" w:rsidR="00DD12A9" w:rsidRPr="0012433E" w:rsidRDefault="00000000">
      <w:pPr>
        <w:pStyle w:val="Heading3"/>
        <w:rPr>
          <w:lang w:val="fr-CA"/>
        </w:rPr>
      </w:pPr>
      <w:bookmarkStart w:id="424" w:name="_l9roqbh3vw0v" w:colFirst="0" w:colLast="0"/>
      <w:bookmarkEnd w:id="424"/>
      <w:r w:rsidRPr="0012433E">
        <w:rPr>
          <w:szCs w:val="23"/>
          <w:lang w:val="fr-CA"/>
        </w:rPr>
        <w:t>9.4.9 Conclusion provisoire de l’exemple</w:t>
      </w:r>
    </w:p>
    <w:p w14:paraId="26BFD8D9" w14:textId="77777777" w:rsidR="00DD12A9" w:rsidRPr="0012433E" w:rsidRDefault="00000000">
      <w:pPr>
        <w:rPr>
          <w:lang w:val="fr-CA"/>
        </w:rPr>
      </w:pPr>
      <w:r w:rsidRPr="0012433E">
        <w:rPr>
          <w:szCs w:val="21"/>
          <w:lang w:val="fr-CA"/>
        </w:rPr>
        <w:t>Pour l’instant, l’option qui semble la plus solide à court terme est la publication d’une fiche datée des consignes avec une section « ce qui demeure incertain », parce qu’elle peut réduire rapidement la confusion et rendre les changements plus lisibles.</w:t>
      </w:r>
    </w:p>
    <w:p w14:paraId="28EED446" w14:textId="77777777" w:rsidR="00DD12A9" w:rsidRPr="0012433E" w:rsidRDefault="00000000">
      <w:pPr>
        <w:rPr>
          <w:lang w:val="fr-CA"/>
        </w:rPr>
      </w:pPr>
      <w:r w:rsidRPr="0012433E">
        <w:rPr>
          <w:szCs w:val="21"/>
          <w:lang w:val="fr-CA"/>
        </w:rPr>
        <w:t>Cependant, cette option ne suffit pas. Elle doit être accompagnée d’un travail avec des relais communautaires ou d’un mécanisme local de questions-réponses si l’objectif est aussi de rejoindre les personnes moins bien servies par les canaux officiels.</w:t>
      </w:r>
    </w:p>
    <w:p w14:paraId="6D525A4B" w14:textId="77777777" w:rsidR="00DD12A9" w:rsidRPr="0012433E" w:rsidRDefault="00000000">
      <w:pPr>
        <w:rPr>
          <w:lang w:val="fr-CA"/>
        </w:rPr>
      </w:pPr>
      <w:r w:rsidRPr="0012433E">
        <w:rPr>
          <w:szCs w:val="21"/>
          <w:lang w:val="fr-CA"/>
        </w:rPr>
        <w:t>L’option de corriger publiquement les erreurs est importante pour la confiance, mais elle exige un mandat clair et une formulation prudente.</w:t>
      </w:r>
    </w:p>
    <w:p w14:paraId="0B5ED96C" w14:textId="77777777" w:rsidR="00DD12A9" w:rsidRPr="0012433E" w:rsidRDefault="00000000">
      <w:pPr>
        <w:rPr>
          <w:lang w:val="fr-CA"/>
        </w:rPr>
      </w:pPr>
      <w:r w:rsidRPr="0012433E">
        <w:rPr>
          <w:szCs w:val="21"/>
          <w:lang w:val="fr-CA"/>
        </w:rPr>
        <w:t>L’option de reporter un tableau sensible peut être responsable si le risque de mauvaise interprétation est réel, mais elle doit être expliquée pour éviter l’impression d’opacité.</w:t>
      </w:r>
    </w:p>
    <w:p w14:paraId="50C7C68C" w14:textId="77777777" w:rsidR="00DD12A9" w:rsidRPr="0012433E" w:rsidRDefault="00000000">
      <w:pPr>
        <w:rPr>
          <w:lang w:val="fr-CA"/>
        </w:rPr>
      </w:pPr>
      <w:r w:rsidRPr="0012433E">
        <w:rPr>
          <w:szCs w:val="21"/>
          <w:lang w:val="fr-CA"/>
        </w:rPr>
        <w:t>Avant de choisir, il faut encore vérifier la capacité des relais communautaires, les règles de diffusion des données sensibles et les personnes qui devraient être consultées.</w:t>
      </w:r>
    </w:p>
    <w:p w14:paraId="1B18B92F" w14:textId="2F52871E" w:rsidR="00DD12A9" w:rsidRPr="0012433E" w:rsidRDefault="00000000">
      <w:pPr>
        <w:rPr>
          <w:lang w:val="fr-CA"/>
        </w:rPr>
      </w:pPr>
      <w:r w:rsidRPr="0012433E">
        <w:rPr>
          <w:lang w:val="fr-CA"/>
        </w:rPr>
        <w:br w:type="page"/>
      </w:r>
    </w:p>
    <w:p w14:paraId="1E850F20" w14:textId="77777777" w:rsidR="00DD12A9" w:rsidRPr="0012433E" w:rsidRDefault="00000000">
      <w:pPr>
        <w:pStyle w:val="Heading2"/>
        <w:rPr>
          <w:lang w:val="fr-CA"/>
        </w:rPr>
      </w:pPr>
      <w:bookmarkStart w:id="425" w:name="_x222rxozklb6" w:colFirst="0" w:colLast="0"/>
      <w:bookmarkStart w:id="426" w:name="_Toc230001036"/>
      <w:bookmarkEnd w:id="425"/>
      <w:r w:rsidRPr="0012433E">
        <w:rPr>
          <w:szCs w:val="26"/>
          <w:lang w:val="fr-CA"/>
        </w:rPr>
        <w:lastRenderedPageBreak/>
        <w:t>9.5 Retenir — Points de vigilance</w:t>
      </w:r>
      <w:bookmarkEnd w:id="426"/>
    </w:p>
    <w:p w14:paraId="71A20A4D" w14:textId="77777777" w:rsidR="00DD12A9" w:rsidRPr="0012433E" w:rsidRDefault="00000000">
      <w:pPr>
        <w:pStyle w:val="Heading3"/>
        <w:rPr>
          <w:lang w:val="fr-CA"/>
        </w:rPr>
      </w:pPr>
      <w:bookmarkStart w:id="427" w:name="_o3swmfcttwuf" w:colFirst="0" w:colLast="0"/>
      <w:bookmarkEnd w:id="427"/>
      <w:r w:rsidRPr="0012433E">
        <w:rPr>
          <w:szCs w:val="23"/>
          <w:lang w:val="fr-CA"/>
        </w:rPr>
        <w:t>9.5.1 Phrase clé</w:t>
      </w:r>
    </w:p>
    <w:p w14:paraId="70721758" w14:textId="77777777" w:rsidR="00DD12A9" w:rsidRPr="0012433E" w:rsidRDefault="00000000">
      <w:pPr>
        <w:rPr>
          <w:lang w:val="fr-CA"/>
        </w:rPr>
      </w:pPr>
      <w:r w:rsidRPr="0012433E">
        <w:rPr>
          <w:szCs w:val="21"/>
          <w:lang w:val="fr-CA"/>
        </w:rPr>
        <w:t>Comparer ne sert pas à prouver qu’une option est parfaite. Comparer sert à voir ce qu’une option protège, ce qu’elle risque, ce qu’elle exige et ce qu’elle laisse encore incertain.</w:t>
      </w:r>
    </w:p>
    <w:p w14:paraId="63F6700C" w14:textId="77777777" w:rsidR="00DD12A9" w:rsidRPr="0012433E" w:rsidRDefault="00000000">
      <w:pPr>
        <w:pStyle w:val="Heading3"/>
        <w:rPr>
          <w:lang w:val="fr-CA"/>
        </w:rPr>
      </w:pPr>
      <w:bookmarkStart w:id="428" w:name="_usew5b8afdr0" w:colFirst="0" w:colLast="0"/>
      <w:bookmarkEnd w:id="428"/>
      <w:r w:rsidRPr="0012433E">
        <w:rPr>
          <w:szCs w:val="23"/>
          <w:lang w:val="fr-CA"/>
        </w:rPr>
        <w:t>9.5.2 Ce qu’il faut garder du chapitre</w:t>
      </w:r>
    </w:p>
    <w:p w14:paraId="0035578D" w14:textId="77777777" w:rsidR="00DD12A9" w:rsidRPr="0012433E" w:rsidRDefault="00000000">
      <w:pPr>
        <w:spacing w:after="0"/>
        <w:rPr>
          <w:lang w:val="fr-CA"/>
        </w:rPr>
      </w:pPr>
      <w:r w:rsidRPr="0012433E">
        <w:rPr>
          <w:szCs w:val="21"/>
          <w:lang w:val="fr-CA"/>
        </w:rPr>
        <w:t>À la fin du chapitre, l’étudiant doit retenir que :</w:t>
      </w:r>
    </w:p>
    <w:p w14:paraId="196C71E0" w14:textId="77777777" w:rsidR="00DD12A9" w:rsidRPr="0012433E" w:rsidRDefault="00000000">
      <w:pPr>
        <w:numPr>
          <w:ilvl w:val="0"/>
          <w:numId w:val="20"/>
        </w:numPr>
        <w:spacing w:after="0" w:line="240" w:lineRule="auto"/>
        <w:rPr>
          <w:rFonts w:ascii="Arial" w:eastAsia="Arial" w:hAnsi="Arial" w:cs="Arial"/>
          <w:sz w:val="22"/>
          <w:szCs w:val="22"/>
          <w:lang w:val="fr-CA"/>
        </w:rPr>
      </w:pPr>
      <w:r w:rsidRPr="0012433E">
        <w:rPr>
          <w:szCs w:val="21"/>
          <w:lang w:val="fr-CA"/>
        </w:rPr>
        <w:t>une option visible n’est pas nécessairement responsable ;</w:t>
      </w:r>
    </w:p>
    <w:p w14:paraId="705953F3" w14:textId="77777777" w:rsidR="00DD12A9" w:rsidRPr="0012433E" w:rsidRDefault="00000000">
      <w:pPr>
        <w:numPr>
          <w:ilvl w:val="0"/>
          <w:numId w:val="20"/>
        </w:numPr>
        <w:spacing w:after="0" w:line="240" w:lineRule="auto"/>
        <w:rPr>
          <w:rFonts w:ascii="Arial" w:eastAsia="Arial" w:hAnsi="Arial" w:cs="Arial"/>
          <w:sz w:val="22"/>
          <w:szCs w:val="22"/>
          <w:lang w:val="fr-CA"/>
        </w:rPr>
      </w:pPr>
      <w:r w:rsidRPr="0012433E">
        <w:rPr>
          <w:szCs w:val="21"/>
          <w:lang w:val="fr-CA"/>
        </w:rPr>
        <w:t>une option utile peut rester injuste, fragile ou difficile à appliquer ;</w:t>
      </w:r>
    </w:p>
    <w:p w14:paraId="2DF6749D" w14:textId="77777777" w:rsidR="00DD12A9" w:rsidRPr="0012433E" w:rsidRDefault="00000000">
      <w:pPr>
        <w:numPr>
          <w:ilvl w:val="0"/>
          <w:numId w:val="20"/>
        </w:numPr>
        <w:spacing w:after="0" w:line="240" w:lineRule="auto"/>
        <w:rPr>
          <w:rFonts w:ascii="Arial" w:eastAsia="Arial" w:hAnsi="Arial" w:cs="Arial"/>
          <w:sz w:val="22"/>
          <w:szCs w:val="22"/>
          <w:lang w:val="fr-CA"/>
        </w:rPr>
      </w:pPr>
      <w:r w:rsidRPr="0012433E">
        <w:rPr>
          <w:szCs w:val="21"/>
          <w:lang w:val="fr-CA"/>
        </w:rPr>
        <w:t>une option faisable peut exiger des conditions précises ;</w:t>
      </w:r>
    </w:p>
    <w:p w14:paraId="62E48745" w14:textId="77777777" w:rsidR="00DD12A9" w:rsidRPr="0012433E" w:rsidRDefault="00000000">
      <w:pPr>
        <w:numPr>
          <w:ilvl w:val="0"/>
          <w:numId w:val="20"/>
        </w:numPr>
        <w:spacing w:after="0" w:line="240" w:lineRule="auto"/>
        <w:rPr>
          <w:rFonts w:ascii="Arial" w:eastAsia="Arial" w:hAnsi="Arial" w:cs="Arial"/>
          <w:sz w:val="22"/>
          <w:szCs w:val="22"/>
          <w:lang w:val="fr-CA"/>
        </w:rPr>
      </w:pPr>
      <w:r w:rsidRPr="0012433E">
        <w:rPr>
          <w:szCs w:val="21"/>
          <w:lang w:val="fr-CA"/>
        </w:rPr>
        <w:t>une comparaison doit rendre les désaccords visibles ;</w:t>
      </w:r>
    </w:p>
    <w:p w14:paraId="742652E8" w14:textId="77777777" w:rsidR="00DD12A9" w:rsidRPr="0012433E" w:rsidRDefault="00000000">
      <w:pPr>
        <w:numPr>
          <w:ilvl w:val="0"/>
          <w:numId w:val="20"/>
        </w:numPr>
        <w:spacing w:after="0" w:line="240" w:lineRule="auto"/>
        <w:rPr>
          <w:rFonts w:ascii="Arial" w:eastAsia="Arial" w:hAnsi="Arial" w:cs="Arial"/>
          <w:sz w:val="22"/>
          <w:szCs w:val="22"/>
          <w:lang w:val="fr-CA"/>
        </w:rPr>
      </w:pPr>
      <w:r w:rsidRPr="0012433E">
        <w:rPr>
          <w:szCs w:val="21"/>
          <w:lang w:val="fr-CA"/>
        </w:rPr>
        <w:t>les personnes absentes doivent être repérées avant le choix ;</w:t>
      </w:r>
    </w:p>
    <w:p w14:paraId="7D477D3F" w14:textId="77777777" w:rsidR="00DD12A9" w:rsidRPr="0012433E" w:rsidRDefault="00000000">
      <w:pPr>
        <w:numPr>
          <w:ilvl w:val="0"/>
          <w:numId w:val="20"/>
        </w:numPr>
        <w:spacing w:after="0" w:line="240" w:lineRule="auto"/>
        <w:rPr>
          <w:rFonts w:ascii="Arial" w:eastAsia="Arial" w:hAnsi="Arial" w:cs="Arial"/>
          <w:sz w:val="22"/>
          <w:szCs w:val="22"/>
          <w:lang w:val="fr-CA"/>
        </w:rPr>
      </w:pPr>
      <w:r w:rsidRPr="0012433E">
        <w:rPr>
          <w:szCs w:val="21"/>
          <w:lang w:val="fr-CA"/>
        </w:rPr>
        <w:t>une conclusion provisoire prépare la décision sans la remplacer.</w:t>
      </w:r>
    </w:p>
    <w:p w14:paraId="3A9CDA8A" w14:textId="77777777" w:rsidR="00DD12A9" w:rsidRPr="0012433E" w:rsidRDefault="00000000">
      <w:pPr>
        <w:pStyle w:val="Heading3"/>
        <w:rPr>
          <w:lang w:val="fr-CA"/>
        </w:rPr>
      </w:pPr>
      <w:bookmarkStart w:id="429" w:name="_byyp2uy85o0z" w:colFirst="0" w:colLast="0"/>
      <w:bookmarkEnd w:id="429"/>
      <w:r w:rsidRPr="0012433E">
        <w:rPr>
          <w:szCs w:val="23"/>
          <w:lang w:val="fr-CA"/>
        </w:rPr>
        <w:t>9.5.3 Erreurs fréquentes</w:t>
      </w:r>
    </w:p>
    <w:p w14:paraId="2E78B554" w14:textId="77777777" w:rsidR="00DD12A9" w:rsidRPr="0012433E" w:rsidRDefault="00000000">
      <w:pPr>
        <w:spacing w:after="0"/>
        <w:rPr>
          <w:lang w:val="fr-CA"/>
        </w:rPr>
      </w:pPr>
      <w:r w:rsidRPr="0012433E">
        <w:rPr>
          <w:szCs w:val="21"/>
          <w:lang w:val="fr-CA"/>
        </w:rPr>
        <w:t>Plusieurs erreurs doivent être évitées :</w:t>
      </w:r>
    </w:p>
    <w:p w14:paraId="67D11F25" w14:textId="77777777" w:rsidR="00DD12A9" w:rsidRPr="0012433E" w:rsidRDefault="00000000">
      <w:pPr>
        <w:numPr>
          <w:ilvl w:val="0"/>
          <w:numId w:val="20"/>
        </w:numPr>
        <w:spacing w:after="0" w:line="240" w:lineRule="auto"/>
        <w:rPr>
          <w:rFonts w:ascii="Arial" w:eastAsia="Arial" w:hAnsi="Arial" w:cs="Arial"/>
          <w:sz w:val="22"/>
          <w:szCs w:val="22"/>
          <w:lang w:val="fr-CA"/>
        </w:rPr>
      </w:pPr>
      <w:r w:rsidRPr="0012433E">
        <w:rPr>
          <w:szCs w:val="21"/>
          <w:lang w:val="fr-CA"/>
        </w:rPr>
        <w:t>choisir l’option la plus simple sans comparaison ;</w:t>
      </w:r>
    </w:p>
    <w:p w14:paraId="5CA4C128" w14:textId="77777777" w:rsidR="00DD12A9" w:rsidRDefault="00000000">
      <w:pPr>
        <w:numPr>
          <w:ilvl w:val="0"/>
          <w:numId w:val="20"/>
        </w:numPr>
        <w:spacing w:after="0" w:line="240" w:lineRule="auto"/>
        <w:rPr>
          <w:rFonts w:ascii="Arial" w:eastAsia="Arial" w:hAnsi="Arial" w:cs="Arial"/>
          <w:sz w:val="22"/>
          <w:szCs w:val="22"/>
        </w:rPr>
      </w:pPr>
      <w:r>
        <w:rPr>
          <w:szCs w:val="21"/>
        </w:rPr>
        <w:t>confondre rapidité et responsabilité ;</w:t>
      </w:r>
    </w:p>
    <w:p w14:paraId="3792F8E5" w14:textId="77777777" w:rsidR="00DD12A9" w:rsidRPr="0012433E" w:rsidRDefault="00000000">
      <w:pPr>
        <w:numPr>
          <w:ilvl w:val="0"/>
          <w:numId w:val="20"/>
        </w:numPr>
        <w:spacing w:after="0" w:line="240" w:lineRule="auto"/>
        <w:rPr>
          <w:rFonts w:ascii="Arial" w:eastAsia="Arial" w:hAnsi="Arial" w:cs="Arial"/>
          <w:sz w:val="22"/>
          <w:szCs w:val="22"/>
          <w:lang w:val="fr-CA"/>
        </w:rPr>
      </w:pPr>
      <w:r w:rsidRPr="0012433E">
        <w:rPr>
          <w:szCs w:val="21"/>
          <w:lang w:val="fr-CA"/>
        </w:rPr>
        <w:t>additionner des critères comme si la décision était purement mécanique ;</w:t>
      </w:r>
    </w:p>
    <w:p w14:paraId="1C63291C" w14:textId="77777777" w:rsidR="00DD12A9" w:rsidRPr="0012433E" w:rsidRDefault="00000000">
      <w:pPr>
        <w:numPr>
          <w:ilvl w:val="0"/>
          <w:numId w:val="20"/>
        </w:numPr>
        <w:spacing w:after="0" w:line="240" w:lineRule="auto"/>
        <w:rPr>
          <w:rFonts w:ascii="Arial" w:eastAsia="Arial" w:hAnsi="Arial" w:cs="Arial"/>
          <w:sz w:val="22"/>
          <w:szCs w:val="22"/>
          <w:lang w:val="fr-CA"/>
        </w:rPr>
      </w:pPr>
      <w:r w:rsidRPr="0012433E">
        <w:rPr>
          <w:szCs w:val="21"/>
          <w:lang w:val="fr-CA"/>
        </w:rPr>
        <w:t>cacher les désaccords pour donner une impression d’accord ;</w:t>
      </w:r>
    </w:p>
    <w:p w14:paraId="232CC854" w14:textId="77777777" w:rsidR="00DD12A9" w:rsidRPr="0012433E" w:rsidRDefault="00000000">
      <w:pPr>
        <w:numPr>
          <w:ilvl w:val="0"/>
          <w:numId w:val="20"/>
        </w:numPr>
        <w:spacing w:after="0" w:line="240" w:lineRule="auto"/>
        <w:rPr>
          <w:rFonts w:ascii="Arial" w:eastAsia="Arial" w:hAnsi="Arial" w:cs="Arial"/>
          <w:sz w:val="22"/>
          <w:szCs w:val="22"/>
          <w:lang w:val="fr-CA"/>
        </w:rPr>
      </w:pPr>
      <w:r w:rsidRPr="0012433E">
        <w:rPr>
          <w:szCs w:val="21"/>
          <w:lang w:val="fr-CA"/>
        </w:rPr>
        <w:t>oublier les personnes affectées mais absentes ;</w:t>
      </w:r>
    </w:p>
    <w:p w14:paraId="080DF7FD" w14:textId="77777777" w:rsidR="00DD12A9" w:rsidRPr="0012433E" w:rsidRDefault="00000000">
      <w:pPr>
        <w:numPr>
          <w:ilvl w:val="0"/>
          <w:numId w:val="20"/>
        </w:numPr>
        <w:spacing w:after="0" w:line="240" w:lineRule="auto"/>
        <w:rPr>
          <w:rFonts w:ascii="Arial" w:eastAsia="Arial" w:hAnsi="Arial" w:cs="Arial"/>
          <w:sz w:val="22"/>
          <w:szCs w:val="22"/>
          <w:lang w:val="fr-CA"/>
        </w:rPr>
      </w:pPr>
      <w:r w:rsidRPr="0012433E">
        <w:rPr>
          <w:szCs w:val="21"/>
          <w:lang w:val="fr-CA"/>
        </w:rPr>
        <w:t>traiter une grille comme si elle décidait à la place des personnes ;</w:t>
      </w:r>
    </w:p>
    <w:p w14:paraId="1AEF649A" w14:textId="77777777" w:rsidR="00DD12A9" w:rsidRPr="0012433E" w:rsidRDefault="00000000">
      <w:pPr>
        <w:numPr>
          <w:ilvl w:val="0"/>
          <w:numId w:val="20"/>
        </w:numPr>
        <w:spacing w:after="0" w:line="240" w:lineRule="auto"/>
        <w:rPr>
          <w:rFonts w:ascii="Arial" w:eastAsia="Arial" w:hAnsi="Arial" w:cs="Arial"/>
          <w:sz w:val="22"/>
          <w:szCs w:val="22"/>
          <w:lang w:val="fr-CA"/>
        </w:rPr>
      </w:pPr>
      <w:r w:rsidRPr="0012433E">
        <w:rPr>
          <w:szCs w:val="21"/>
          <w:lang w:val="fr-CA"/>
        </w:rPr>
        <w:t>présenter une conclusion provisoire comme une décision finale.</w:t>
      </w:r>
    </w:p>
    <w:p w14:paraId="6CF32A8E" w14:textId="77777777" w:rsidR="00DD12A9" w:rsidRPr="0012433E" w:rsidRDefault="00000000">
      <w:pPr>
        <w:pStyle w:val="Heading3"/>
        <w:rPr>
          <w:lang w:val="fr-CA"/>
        </w:rPr>
      </w:pPr>
      <w:bookmarkStart w:id="430" w:name="_4iidqocrcwz8" w:colFirst="0" w:colLast="0"/>
      <w:bookmarkEnd w:id="430"/>
      <w:r w:rsidRPr="0012433E">
        <w:rPr>
          <w:szCs w:val="23"/>
          <w:lang w:val="fr-CA"/>
        </w:rPr>
        <w:t>9.5.4 Point de vigilance</w:t>
      </w:r>
    </w:p>
    <w:p w14:paraId="47B475C8" w14:textId="77777777" w:rsidR="00DD12A9" w:rsidRPr="0012433E" w:rsidRDefault="00000000">
      <w:pPr>
        <w:rPr>
          <w:lang w:val="fr-CA"/>
        </w:rPr>
      </w:pPr>
      <w:r w:rsidRPr="0012433E">
        <w:rPr>
          <w:szCs w:val="21"/>
          <w:lang w:val="fr-CA"/>
        </w:rPr>
        <w:t>Une grille ou une fiche de comparaison aide à décider. Elle ne décide pas à la place des personnes concernées.</w:t>
      </w:r>
    </w:p>
    <w:p w14:paraId="71175E95" w14:textId="77777777" w:rsidR="00DD12A9" w:rsidRPr="0012433E" w:rsidRDefault="00000000">
      <w:pPr>
        <w:rPr>
          <w:lang w:val="fr-CA"/>
        </w:rPr>
      </w:pPr>
      <w:r w:rsidRPr="0012433E">
        <w:rPr>
          <w:szCs w:val="21"/>
          <w:lang w:val="fr-CA"/>
        </w:rPr>
        <w:t>Dans le Grand Dossier COVID, ce point est décisif. Une comparaison peut clarifier les options, mais elle ne remplace ni la délibération, ni l’expertise située, ni la responsabilité publique, ni la protection des données et des savoirs sensibles.</w:t>
      </w:r>
    </w:p>
    <w:p w14:paraId="28946DAC" w14:textId="0E765316" w:rsidR="00DD12A9" w:rsidRPr="0012433E" w:rsidRDefault="00000000">
      <w:pPr>
        <w:rPr>
          <w:lang w:val="fr-CA"/>
        </w:rPr>
      </w:pPr>
      <w:r w:rsidRPr="0012433E">
        <w:rPr>
          <w:lang w:val="fr-CA"/>
        </w:rPr>
        <w:br w:type="page"/>
      </w:r>
    </w:p>
    <w:p w14:paraId="6140168E" w14:textId="77777777" w:rsidR="00DD12A9" w:rsidRPr="0012433E" w:rsidRDefault="00000000">
      <w:pPr>
        <w:pStyle w:val="Heading2"/>
        <w:rPr>
          <w:lang w:val="fr-CA"/>
        </w:rPr>
      </w:pPr>
      <w:bookmarkStart w:id="431" w:name="_ydtigsa13mmo" w:colFirst="0" w:colLast="0"/>
      <w:bookmarkStart w:id="432" w:name="_Toc230001037"/>
      <w:bookmarkEnd w:id="431"/>
      <w:r w:rsidRPr="0012433E">
        <w:rPr>
          <w:szCs w:val="26"/>
          <w:lang w:val="fr-CA"/>
        </w:rPr>
        <w:lastRenderedPageBreak/>
        <w:t>9.6 Référencer — Références mobilisées</w:t>
      </w:r>
      <w:bookmarkEnd w:id="432"/>
    </w:p>
    <w:p w14:paraId="72AE32D4" w14:textId="77777777" w:rsidR="00DD12A9" w:rsidRPr="0012433E" w:rsidRDefault="00000000">
      <w:pPr>
        <w:spacing w:after="0"/>
        <w:rPr>
          <w:lang w:val="fr-CA"/>
        </w:rPr>
      </w:pPr>
      <w:r w:rsidRPr="0012433E">
        <w:rPr>
          <w:szCs w:val="21"/>
          <w:lang w:val="fr-CA"/>
        </w:rPr>
        <w:t>Ce chapitre s’appuie principalement sur :</w:t>
      </w:r>
    </w:p>
    <w:p w14:paraId="1FE0E8C7" w14:textId="77777777" w:rsidR="00DD12A9" w:rsidRPr="0012433E" w:rsidRDefault="00000000">
      <w:pPr>
        <w:numPr>
          <w:ilvl w:val="0"/>
          <w:numId w:val="20"/>
        </w:numPr>
        <w:spacing w:after="0" w:line="240" w:lineRule="auto"/>
        <w:rPr>
          <w:rFonts w:ascii="Arial" w:eastAsia="Arial" w:hAnsi="Arial" w:cs="Arial"/>
          <w:sz w:val="22"/>
          <w:szCs w:val="22"/>
          <w:lang w:val="fr-CA"/>
        </w:rPr>
      </w:pPr>
      <w:r w:rsidRPr="0012433E">
        <w:rPr>
          <w:szCs w:val="21"/>
          <w:lang w:val="fr-CA"/>
        </w:rPr>
        <w:t>John Dryzek, pour penser la décision collective comme délibération, justification et reconnaissance des désaccords ;</w:t>
      </w:r>
    </w:p>
    <w:p w14:paraId="124ED437" w14:textId="77777777" w:rsidR="00DD12A9" w:rsidRPr="0012433E" w:rsidRDefault="00000000">
      <w:pPr>
        <w:numPr>
          <w:ilvl w:val="0"/>
          <w:numId w:val="20"/>
        </w:numPr>
        <w:spacing w:after="0" w:line="240" w:lineRule="auto"/>
        <w:rPr>
          <w:rFonts w:ascii="Arial" w:eastAsia="Arial" w:hAnsi="Arial" w:cs="Arial"/>
          <w:sz w:val="22"/>
          <w:szCs w:val="22"/>
          <w:lang w:val="fr-CA"/>
        </w:rPr>
      </w:pPr>
      <w:r w:rsidRPr="0012433E">
        <w:rPr>
          <w:szCs w:val="21"/>
          <w:lang w:val="fr-CA"/>
        </w:rPr>
        <w:t>Archon Fung, pour relier participation, pouvoir d’agir et qualité de la décision collective ;</w:t>
      </w:r>
    </w:p>
    <w:p w14:paraId="7530051D" w14:textId="77777777" w:rsidR="00DD12A9" w:rsidRPr="0012433E" w:rsidRDefault="00000000">
      <w:pPr>
        <w:numPr>
          <w:ilvl w:val="0"/>
          <w:numId w:val="20"/>
        </w:numPr>
        <w:spacing w:after="0" w:line="240" w:lineRule="auto"/>
        <w:rPr>
          <w:rFonts w:ascii="Arial" w:eastAsia="Arial" w:hAnsi="Arial" w:cs="Arial"/>
          <w:sz w:val="22"/>
          <w:szCs w:val="22"/>
          <w:lang w:val="fr-CA"/>
        </w:rPr>
      </w:pPr>
      <w:r w:rsidRPr="0012433E">
        <w:rPr>
          <w:szCs w:val="21"/>
          <w:lang w:val="fr-CA"/>
        </w:rPr>
        <w:t>Sasha Costanza-Chock, pour rappeler que les solutions qui touchent des personnes doivent être conçues en tenant compte de leur position et de leurs besoins réels ;</w:t>
      </w:r>
    </w:p>
    <w:p w14:paraId="4E412025" w14:textId="77777777" w:rsidR="00DD12A9" w:rsidRPr="0012433E" w:rsidRDefault="00000000">
      <w:pPr>
        <w:numPr>
          <w:ilvl w:val="0"/>
          <w:numId w:val="20"/>
        </w:numPr>
        <w:spacing w:after="0" w:line="240" w:lineRule="auto"/>
        <w:rPr>
          <w:rFonts w:ascii="Arial" w:eastAsia="Arial" w:hAnsi="Arial" w:cs="Arial"/>
          <w:sz w:val="22"/>
          <w:szCs w:val="22"/>
          <w:lang w:val="fr-CA"/>
        </w:rPr>
      </w:pPr>
      <w:r w:rsidRPr="0012433E">
        <w:rPr>
          <w:szCs w:val="21"/>
          <w:lang w:val="fr-CA"/>
        </w:rPr>
        <w:t>Frank Vanclay, pour rappeler qu’une option peut produire des effets directs, indirects, positifs, négatifs ou non intentionnels ;</w:t>
      </w:r>
    </w:p>
    <w:p w14:paraId="337B19F6" w14:textId="77777777" w:rsidR="00DD12A9" w:rsidRPr="0012433E" w:rsidRDefault="00000000">
      <w:pPr>
        <w:numPr>
          <w:ilvl w:val="0"/>
          <w:numId w:val="20"/>
        </w:numPr>
        <w:spacing w:after="80" w:line="240" w:lineRule="auto"/>
        <w:rPr>
          <w:rFonts w:ascii="Arial" w:eastAsia="Arial" w:hAnsi="Arial" w:cs="Arial"/>
          <w:sz w:val="22"/>
          <w:szCs w:val="22"/>
          <w:lang w:val="fr-CA"/>
        </w:rPr>
      </w:pPr>
      <w:r w:rsidRPr="0012433E">
        <w:rPr>
          <w:szCs w:val="21"/>
          <w:lang w:val="fr-CA"/>
        </w:rPr>
        <w:t>les principes CARE et OCAP®, lorsque la comparaison touche des informations sensibles, des savoirs collectifs ou des données qui ne peuvent pas être mobilisées sans responsabilité, autorité et protection.</w:t>
      </w:r>
    </w:p>
    <w:p w14:paraId="149FC923" w14:textId="77777777" w:rsidR="00DD12A9" w:rsidRPr="0012433E" w:rsidRDefault="00000000">
      <w:pPr>
        <w:rPr>
          <w:lang w:val="fr-CA"/>
        </w:rPr>
      </w:pPr>
      <w:r w:rsidRPr="0012433E">
        <w:rPr>
          <w:szCs w:val="21"/>
          <w:lang w:val="fr-CA"/>
        </w:rPr>
        <w:t>Voir la bibliographie commentée pour les références complètes.</w:t>
      </w:r>
    </w:p>
    <w:p w14:paraId="50F4043A" w14:textId="40E481B6" w:rsidR="00DD12A9" w:rsidRPr="0012433E" w:rsidRDefault="00000000">
      <w:pPr>
        <w:rPr>
          <w:lang w:val="fr-CA"/>
        </w:rPr>
      </w:pPr>
      <w:r w:rsidRPr="0012433E">
        <w:rPr>
          <w:lang w:val="fr-CA"/>
        </w:rPr>
        <w:br w:type="page"/>
      </w:r>
    </w:p>
    <w:p w14:paraId="3C530DF8" w14:textId="77777777" w:rsidR="00DD12A9" w:rsidRPr="0012433E" w:rsidRDefault="00000000">
      <w:pPr>
        <w:pStyle w:val="Heading2"/>
        <w:rPr>
          <w:lang w:val="fr-CA"/>
        </w:rPr>
      </w:pPr>
      <w:bookmarkStart w:id="433" w:name="_vs5kukrfbhs3" w:colFirst="0" w:colLast="0"/>
      <w:bookmarkStart w:id="434" w:name="_Toc230001038"/>
      <w:bookmarkEnd w:id="433"/>
      <w:r w:rsidRPr="0012433E">
        <w:rPr>
          <w:szCs w:val="26"/>
          <w:lang w:val="fr-CA"/>
        </w:rPr>
        <w:lastRenderedPageBreak/>
        <w:t>9.7 Livrable du chapitre</w:t>
      </w:r>
      <w:bookmarkEnd w:id="434"/>
    </w:p>
    <w:p w14:paraId="594BC852" w14:textId="77777777" w:rsidR="00DD12A9" w:rsidRPr="0012433E" w:rsidRDefault="00000000">
      <w:pPr>
        <w:rPr>
          <w:lang w:val="fr-CA"/>
        </w:rPr>
      </w:pPr>
      <w:r w:rsidRPr="0012433E">
        <w:rPr>
          <w:szCs w:val="21"/>
          <w:lang w:val="fr-CA"/>
        </w:rPr>
        <w:t xml:space="preserve">À remettre : </w:t>
      </w:r>
      <w:r w:rsidRPr="0012433E">
        <w:rPr>
          <w:b/>
          <w:bCs/>
          <w:szCs w:val="21"/>
          <w:lang w:val="fr-CA"/>
        </w:rPr>
        <w:t>Comparaison des options</w:t>
      </w:r>
    </w:p>
    <w:p w14:paraId="4B50DAD7" w14:textId="77777777" w:rsidR="00DD12A9" w:rsidRPr="0012433E" w:rsidRDefault="00000000">
      <w:pPr>
        <w:rPr>
          <w:lang w:val="fr-CA"/>
        </w:rPr>
      </w:pPr>
      <w:r w:rsidRPr="0012433E">
        <w:rPr>
          <w:szCs w:val="21"/>
          <w:lang w:val="fr-CA"/>
        </w:rPr>
        <w:t>Le livrable doit comprendre les éléments suivants.</w:t>
      </w:r>
    </w:p>
    <w:p w14:paraId="77E836E7" w14:textId="77777777" w:rsidR="00DD12A9" w:rsidRPr="0012433E" w:rsidRDefault="00000000">
      <w:pPr>
        <w:pStyle w:val="Heading3"/>
        <w:rPr>
          <w:lang w:val="fr-CA"/>
        </w:rPr>
      </w:pPr>
      <w:bookmarkStart w:id="435" w:name="_dqki4y2cw0l3" w:colFirst="0" w:colLast="0"/>
      <w:bookmarkEnd w:id="435"/>
      <w:r w:rsidRPr="0012433E">
        <w:rPr>
          <w:szCs w:val="23"/>
          <w:lang w:val="fr-CA"/>
        </w:rPr>
        <w:t>1. Situation étudiée</w:t>
      </w:r>
    </w:p>
    <w:p w14:paraId="228F4317" w14:textId="77777777" w:rsidR="00DD12A9" w:rsidRPr="0012433E" w:rsidRDefault="00000000">
      <w:pPr>
        <w:rPr>
          <w:lang w:val="fr-CA"/>
        </w:rPr>
      </w:pPr>
      <w:r w:rsidRPr="0012433E">
        <w:rPr>
          <w:szCs w:val="21"/>
          <w:lang w:val="fr-CA"/>
        </w:rPr>
        <w:t>Nommer la situation choisie en une ou deux phrases.</w:t>
      </w:r>
    </w:p>
    <w:p w14:paraId="6D0D96E7" w14:textId="77777777" w:rsidR="00DD12A9" w:rsidRPr="0012433E" w:rsidRDefault="00000000">
      <w:pPr>
        <w:pStyle w:val="Heading3"/>
        <w:rPr>
          <w:lang w:val="fr-CA"/>
        </w:rPr>
      </w:pPr>
      <w:bookmarkStart w:id="436" w:name="_nsqnn1qgq5w7" w:colFirst="0" w:colLast="0"/>
      <w:bookmarkEnd w:id="436"/>
      <w:r w:rsidRPr="0012433E">
        <w:rPr>
          <w:szCs w:val="23"/>
          <w:lang w:val="fr-CA"/>
        </w:rPr>
        <w:t>2. Options comparées</w:t>
      </w:r>
    </w:p>
    <w:p w14:paraId="3D631C0C" w14:textId="77777777" w:rsidR="00DD12A9" w:rsidRPr="0012433E" w:rsidRDefault="00000000">
      <w:pPr>
        <w:rPr>
          <w:lang w:val="fr-CA"/>
        </w:rPr>
      </w:pPr>
      <w:r w:rsidRPr="0012433E">
        <w:rPr>
          <w:szCs w:val="21"/>
          <w:lang w:val="fr-CA"/>
        </w:rPr>
        <w:t>Présenter au moins trois options.</w:t>
      </w:r>
    </w:p>
    <w:tbl>
      <w:tblPr>
        <w:tblStyle w:val="afd"/>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889"/>
        <w:gridCol w:w="1278"/>
        <w:gridCol w:w="3886"/>
      </w:tblGrid>
      <w:tr w:rsidR="00DD12A9" w14:paraId="19E6860C"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1E37C337" w14:textId="77777777" w:rsidR="00DD12A9" w:rsidRDefault="00000000">
            <w:pPr>
              <w:spacing w:after="40" w:line="240" w:lineRule="auto"/>
              <w:rPr>
                <w:b/>
                <w:bCs/>
              </w:rPr>
            </w:pPr>
            <w:r>
              <w:rPr>
                <w:b/>
                <w:bCs/>
                <w:color w:val="FFFFFF"/>
                <w:sz w:val="19"/>
              </w:rPr>
              <w:t>Option</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5C48DA10" w14:textId="77777777" w:rsidR="00DD12A9" w:rsidRDefault="00000000">
            <w:pPr>
              <w:spacing w:after="40" w:line="240" w:lineRule="auto"/>
              <w:rPr>
                <w:b/>
                <w:bCs/>
              </w:rPr>
            </w:pPr>
            <w:r>
              <w:rPr>
                <w:b/>
                <w:bCs/>
                <w:color w:val="FFFFFF"/>
                <w:sz w:val="19"/>
              </w:rPr>
              <w:t>Type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71E283C8" w14:textId="77777777" w:rsidR="00DD12A9" w:rsidRDefault="00000000">
            <w:pPr>
              <w:spacing w:after="40" w:line="240" w:lineRule="auto"/>
              <w:rPr>
                <w:b/>
                <w:bCs/>
              </w:rPr>
            </w:pPr>
            <w:r>
              <w:rPr>
                <w:b/>
                <w:bCs/>
                <w:color w:val="FFFFFF"/>
                <w:sz w:val="19"/>
              </w:rPr>
              <w:t>Impression provisoire</w:t>
            </w:r>
          </w:p>
        </w:tc>
      </w:tr>
      <w:tr w:rsidR="00DD12A9" w14:paraId="2EA30FF8"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BB12D89" w14:textId="77777777" w:rsidR="00DD12A9" w:rsidRDefault="00000000">
            <w:pPr>
              <w:spacing w:after="40" w:line="240" w:lineRule="auto"/>
            </w:pPr>
            <w:r>
              <w:rPr>
                <w:sz w:val="19"/>
              </w:rPr>
              <w:t>Option A</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72CBCEF"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A58E056" w14:textId="77777777" w:rsidR="00DD12A9" w:rsidRDefault="00DD12A9">
            <w:pPr>
              <w:spacing w:after="40" w:line="240" w:lineRule="auto"/>
            </w:pPr>
          </w:p>
        </w:tc>
      </w:tr>
      <w:tr w:rsidR="00DD12A9" w14:paraId="715F4644"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0A876EF" w14:textId="77777777" w:rsidR="00DD12A9" w:rsidRDefault="00000000">
            <w:pPr>
              <w:spacing w:after="40" w:line="240" w:lineRule="auto"/>
            </w:pPr>
            <w:r>
              <w:rPr>
                <w:sz w:val="19"/>
              </w:rPr>
              <w:t>Option B</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9E78080"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1396186" w14:textId="77777777" w:rsidR="00DD12A9" w:rsidRDefault="00DD12A9">
            <w:pPr>
              <w:spacing w:after="40" w:line="240" w:lineRule="auto"/>
            </w:pPr>
          </w:p>
        </w:tc>
      </w:tr>
      <w:tr w:rsidR="00DD12A9" w14:paraId="513EF9D9"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F1790D1" w14:textId="77777777" w:rsidR="00DD12A9" w:rsidRDefault="00000000">
            <w:pPr>
              <w:spacing w:after="40" w:line="240" w:lineRule="auto"/>
            </w:pPr>
            <w:r>
              <w:rPr>
                <w:sz w:val="19"/>
              </w:rPr>
              <w:t>Option C</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61B9457"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B16B589" w14:textId="77777777" w:rsidR="00DD12A9" w:rsidRDefault="00DD12A9">
            <w:pPr>
              <w:spacing w:after="40" w:line="240" w:lineRule="auto"/>
            </w:pPr>
          </w:p>
        </w:tc>
      </w:tr>
    </w:tbl>
    <w:p w14:paraId="7803D2B2" w14:textId="77777777" w:rsidR="00DD12A9" w:rsidRDefault="00000000">
      <w:pPr>
        <w:pStyle w:val="Heading3"/>
      </w:pPr>
      <w:bookmarkStart w:id="437" w:name="_daofgdn7idx8" w:colFirst="0" w:colLast="0"/>
      <w:bookmarkEnd w:id="437"/>
      <w:r>
        <w:rPr>
          <w:szCs w:val="23"/>
        </w:rPr>
        <w:t>3. Fiches de comparaison</w:t>
      </w:r>
    </w:p>
    <w:p w14:paraId="45B6E0D6" w14:textId="77777777" w:rsidR="00DD12A9" w:rsidRPr="0012433E" w:rsidRDefault="00000000">
      <w:pPr>
        <w:spacing w:after="0"/>
        <w:rPr>
          <w:lang w:val="fr-CA"/>
        </w:rPr>
      </w:pPr>
      <w:r w:rsidRPr="0012433E">
        <w:rPr>
          <w:szCs w:val="21"/>
          <w:lang w:val="fr-CA"/>
        </w:rPr>
        <w:t>Pour chaque option, remplir une fiche comprenant :</w:t>
      </w:r>
    </w:p>
    <w:p w14:paraId="13DC5A6C" w14:textId="77777777" w:rsidR="00DD12A9" w:rsidRDefault="00000000">
      <w:pPr>
        <w:numPr>
          <w:ilvl w:val="0"/>
          <w:numId w:val="20"/>
        </w:numPr>
        <w:spacing w:after="0" w:line="240" w:lineRule="auto"/>
        <w:rPr>
          <w:rFonts w:ascii="Arial" w:eastAsia="Arial" w:hAnsi="Arial" w:cs="Arial"/>
          <w:sz w:val="22"/>
          <w:szCs w:val="22"/>
        </w:rPr>
      </w:pPr>
      <w:r>
        <w:rPr>
          <w:szCs w:val="21"/>
        </w:rPr>
        <w:t>utilité ;</w:t>
      </w:r>
    </w:p>
    <w:p w14:paraId="07858B33" w14:textId="77777777" w:rsidR="00DD12A9" w:rsidRDefault="00000000">
      <w:pPr>
        <w:numPr>
          <w:ilvl w:val="0"/>
          <w:numId w:val="20"/>
        </w:numPr>
        <w:spacing w:after="0" w:line="240" w:lineRule="auto"/>
        <w:rPr>
          <w:rFonts w:ascii="Arial" w:eastAsia="Arial" w:hAnsi="Arial" w:cs="Arial"/>
          <w:sz w:val="22"/>
          <w:szCs w:val="22"/>
        </w:rPr>
      </w:pPr>
      <w:r>
        <w:rPr>
          <w:szCs w:val="21"/>
        </w:rPr>
        <w:t>faisabilité ;</w:t>
      </w:r>
    </w:p>
    <w:p w14:paraId="2939CC37" w14:textId="77777777" w:rsidR="00DD12A9" w:rsidRDefault="00000000">
      <w:pPr>
        <w:numPr>
          <w:ilvl w:val="0"/>
          <w:numId w:val="20"/>
        </w:numPr>
        <w:spacing w:after="0" w:line="240" w:lineRule="auto"/>
        <w:rPr>
          <w:rFonts w:ascii="Arial" w:eastAsia="Arial" w:hAnsi="Arial" w:cs="Arial"/>
          <w:sz w:val="22"/>
          <w:szCs w:val="22"/>
        </w:rPr>
      </w:pPr>
      <w:r>
        <w:rPr>
          <w:szCs w:val="21"/>
        </w:rPr>
        <w:t>équité ;</w:t>
      </w:r>
    </w:p>
    <w:p w14:paraId="295C25A9" w14:textId="77777777" w:rsidR="00DD12A9" w:rsidRDefault="00000000">
      <w:pPr>
        <w:numPr>
          <w:ilvl w:val="0"/>
          <w:numId w:val="20"/>
        </w:numPr>
        <w:spacing w:after="0" w:line="240" w:lineRule="auto"/>
        <w:rPr>
          <w:rFonts w:ascii="Arial" w:eastAsia="Arial" w:hAnsi="Arial" w:cs="Arial"/>
          <w:sz w:val="22"/>
          <w:szCs w:val="22"/>
        </w:rPr>
      </w:pPr>
      <w:r>
        <w:rPr>
          <w:szCs w:val="21"/>
        </w:rPr>
        <w:t>confiance ;</w:t>
      </w:r>
    </w:p>
    <w:p w14:paraId="4F1D8967" w14:textId="77777777" w:rsidR="00DD12A9" w:rsidRDefault="00000000">
      <w:pPr>
        <w:numPr>
          <w:ilvl w:val="0"/>
          <w:numId w:val="20"/>
        </w:numPr>
        <w:spacing w:after="0" w:line="240" w:lineRule="auto"/>
        <w:rPr>
          <w:rFonts w:ascii="Arial" w:eastAsia="Arial" w:hAnsi="Arial" w:cs="Arial"/>
          <w:sz w:val="22"/>
          <w:szCs w:val="22"/>
        </w:rPr>
      </w:pPr>
      <w:r>
        <w:rPr>
          <w:szCs w:val="21"/>
        </w:rPr>
        <w:t>réversibilité ;</w:t>
      </w:r>
    </w:p>
    <w:p w14:paraId="3B2D196C" w14:textId="77777777" w:rsidR="00DD12A9" w:rsidRPr="0012433E" w:rsidRDefault="00000000">
      <w:pPr>
        <w:numPr>
          <w:ilvl w:val="0"/>
          <w:numId w:val="20"/>
        </w:numPr>
        <w:spacing w:after="0" w:line="240" w:lineRule="auto"/>
        <w:rPr>
          <w:rFonts w:ascii="Arial" w:eastAsia="Arial" w:hAnsi="Arial" w:cs="Arial"/>
          <w:sz w:val="22"/>
          <w:szCs w:val="22"/>
          <w:lang w:val="fr-CA"/>
        </w:rPr>
      </w:pPr>
      <w:r w:rsidRPr="0012433E">
        <w:rPr>
          <w:szCs w:val="21"/>
          <w:lang w:val="fr-CA"/>
        </w:rPr>
        <w:t>respect des personnes et des savoirs ;</w:t>
      </w:r>
    </w:p>
    <w:p w14:paraId="4C351861" w14:textId="77777777" w:rsidR="00DD12A9" w:rsidRDefault="00000000">
      <w:pPr>
        <w:numPr>
          <w:ilvl w:val="0"/>
          <w:numId w:val="20"/>
        </w:numPr>
        <w:spacing w:after="0" w:line="240" w:lineRule="auto"/>
        <w:rPr>
          <w:rFonts w:ascii="Arial" w:eastAsia="Arial" w:hAnsi="Arial" w:cs="Arial"/>
          <w:sz w:val="22"/>
          <w:szCs w:val="22"/>
        </w:rPr>
      </w:pPr>
      <w:r>
        <w:rPr>
          <w:szCs w:val="21"/>
        </w:rPr>
        <w:t>résumé provisoire.</w:t>
      </w:r>
    </w:p>
    <w:p w14:paraId="2BF51A68" w14:textId="77777777" w:rsidR="00DD12A9" w:rsidRDefault="00000000">
      <w:pPr>
        <w:pStyle w:val="Heading3"/>
      </w:pPr>
      <w:bookmarkStart w:id="438" w:name="_hpizuvmrfn6f" w:colFirst="0" w:colLast="0"/>
      <w:bookmarkEnd w:id="438"/>
      <w:r>
        <w:rPr>
          <w:szCs w:val="23"/>
        </w:rPr>
        <w:t>4. Désaccords visibles</w:t>
      </w:r>
    </w:p>
    <w:p w14:paraId="7502C119" w14:textId="77777777" w:rsidR="00DD12A9" w:rsidRPr="0012433E" w:rsidRDefault="00000000">
      <w:pPr>
        <w:rPr>
          <w:lang w:val="fr-CA"/>
        </w:rPr>
      </w:pPr>
      <w:r w:rsidRPr="0012433E">
        <w:rPr>
          <w:szCs w:val="21"/>
          <w:lang w:val="fr-CA"/>
        </w:rPr>
        <w:t>Nommer au moins un désaccord important.</w:t>
      </w:r>
    </w:p>
    <w:p w14:paraId="05B6DA91" w14:textId="77777777" w:rsidR="00DD12A9" w:rsidRDefault="00000000">
      <w:pPr>
        <w:spacing w:after="0"/>
      </w:pPr>
      <w:r>
        <w:rPr>
          <w:szCs w:val="21"/>
        </w:rPr>
        <w:t>Indiquer :</w:t>
      </w:r>
    </w:p>
    <w:p w14:paraId="52EB912A" w14:textId="77777777" w:rsidR="00DD12A9" w:rsidRPr="0012433E" w:rsidRDefault="00000000">
      <w:pPr>
        <w:numPr>
          <w:ilvl w:val="0"/>
          <w:numId w:val="20"/>
        </w:numPr>
        <w:spacing w:after="0" w:line="240" w:lineRule="auto"/>
        <w:rPr>
          <w:rFonts w:ascii="Arial" w:eastAsia="Arial" w:hAnsi="Arial" w:cs="Arial"/>
          <w:sz w:val="22"/>
          <w:szCs w:val="22"/>
          <w:lang w:val="fr-CA"/>
        </w:rPr>
      </w:pPr>
      <w:r w:rsidRPr="0012433E">
        <w:rPr>
          <w:szCs w:val="21"/>
          <w:lang w:val="fr-CA"/>
        </w:rPr>
        <w:t>qui pourrait ne pas être d’accord ;</w:t>
      </w:r>
    </w:p>
    <w:p w14:paraId="322CE3B5" w14:textId="77777777" w:rsidR="00DD12A9" w:rsidRPr="0012433E" w:rsidRDefault="00000000">
      <w:pPr>
        <w:numPr>
          <w:ilvl w:val="0"/>
          <w:numId w:val="20"/>
        </w:numPr>
        <w:spacing w:after="0" w:line="240" w:lineRule="auto"/>
        <w:rPr>
          <w:rFonts w:ascii="Arial" w:eastAsia="Arial" w:hAnsi="Arial" w:cs="Arial"/>
          <w:sz w:val="22"/>
          <w:szCs w:val="22"/>
          <w:lang w:val="fr-CA"/>
        </w:rPr>
      </w:pPr>
      <w:r w:rsidRPr="0012433E">
        <w:rPr>
          <w:szCs w:val="21"/>
          <w:lang w:val="fr-CA"/>
        </w:rPr>
        <w:t>ce que ce désaccord révèle ;</w:t>
      </w:r>
    </w:p>
    <w:p w14:paraId="7F285C5C" w14:textId="77777777" w:rsidR="00DD12A9" w:rsidRPr="0012433E" w:rsidRDefault="00000000">
      <w:pPr>
        <w:numPr>
          <w:ilvl w:val="0"/>
          <w:numId w:val="20"/>
        </w:numPr>
        <w:spacing w:after="0" w:line="240" w:lineRule="auto"/>
        <w:rPr>
          <w:rFonts w:ascii="Arial" w:eastAsia="Arial" w:hAnsi="Arial" w:cs="Arial"/>
          <w:sz w:val="22"/>
          <w:szCs w:val="22"/>
          <w:lang w:val="fr-CA"/>
        </w:rPr>
      </w:pPr>
      <w:r w:rsidRPr="0012433E">
        <w:rPr>
          <w:szCs w:val="21"/>
          <w:lang w:val="fr-CA"/>
        </w:rPr>
        <w:t>ce qui doit être vérifié.</w:t>
      </w:r>
    </w:p>
    <w:p w14:paraId="4A6C2BCF" w14:textId="77777777" w:rsidR="00DD12A9" w:rsidRPr="0012433E" w:rsidRDefault="00000000">
      <w:pPr>
        <w:pStyle w:val="Heading3"/>
        <w:rPr>
          <w:lang w:val="fr-CA"/>
        </w:rPr>
      </w:pPr>
      <w:bookmarkStart w:id="439" w:name="_szgw3omydman" w:colFirst="0" w:colLast="0"/>
      <w:bookmarkEnd w:id="439"/>
      <w:r w:rsidRPr="0012433E">
        <w:rPr>
          <w:szCs w:val="23"/>
          <w:lang w:val="fr-CA"/>
        </w:rPr>
        <w:t>5. Personnes absentes</w:t>
      </w:r>
    </w:p>
    <w:p w14:paraId="32D97DBD" w14:textId="77777777" w:rsidR="00DD12A9" w:rsidRPr="0012433E" w:rsidRDefault="00000000">
      <w:pPr>
        <w:rPr>
          <w:lang w:val="fr-CA"/>
        </w:rPr>
      </w:pPr>
      <w:r w:rsidRPr="0012433E">
        <w:rPr>
          <w:szCs w:val="21"/>
          <w:lang w:val="fr-CA"/>
        </w:rPr>
        <w:t>Identifier au moins une personne, un groupe ou un milieu concerné mais peu visible.</w:t>
      </w:r>
    </w:p>
    <w:p w14:paraId="5CB997D2" w14:textId="77777777" w:rsidR="00DD12A9" w:rsidRDefault="00000000">
      <w:pPr>
        <w:spacing w:after="0"/>
      </w:pPr>
      <w:r>
        <w:rPr>
          <w:szCs w:val="21"/>
        </w:rPr>
        <w:t>Indiquer :</w:t>
      </w:r>
    </w:p>
    <w:p w14:paraId="57023D29" w14:textId="77777777" w:rsidR="00DD12A9" w:rsidRDefault="00000000">
      <w:pPr>
        <w:numPr>
          <w:ilvl w:val="0"/>
          <w:numId w:val="20"/>
        </w:numPr>
        <w:spacing w:after="0" w:line="240" w:lineRule="auto"/>
        <w:rPr>
          <w:rFonts w:ascii="Arial" w:eastAsia="Arial" w:hAnsi="Arial" w:cs="Arial"/>
          <w:sz w:val="22"/>
          <w:szCs w:val="22"/>
        </w:rPr>
      </w:pPr>
      <w:r>
        <w:rPr>
          <w:szCs w:val="21"/>
        </w:rPr>
        <w:lastRenderedPageBreak/>
        <w:t>pourquoi cette absence compte ;</w:t>
      </w:r>
    </w:p>
    <w:p w14:paraId="0BF140FD" w14:textId="77777777" w:rsidR="00DD12A9" w:rsidRPr="0012433E" w:rsidRDefault="00000000">
      <w:pPr>
        <w:numPr>
          <w:ilvl w:val="0"/>
          <w:numId w:val="20"/>
        </w:numPr>
        <w:spacing w:after="0" w:line="240" w:lineRule="auto"/>
        <w:rPr>
          <w:rFonts w:ascii="Arial" w:eastAsia="Arial" w:hAnsi="Arial" w:cs="Arial"/>
          <w:sz w:val="22"/>
          <w:szCs w:val="22"/>
          <w:lang w:val="fr-CA"/>
        </w:rPr>
      </w:pPr>
      <w:r w:rsidRPr="0012433E">
        <w:rPr>
          <w:szCs w:val="21"/>
          <w:lang w:val="fr-CA"/>
        </w:rPr>
        <w:t>quelle option pourrait les affecter ;</w:t>
      </w:r>
    </w:p>
    <w:p w14:paraId="4156DD63" w14:textId="77777777" w:rsidR="00DD12A9" w:rsidRDefault="00000000">
      <w:pPr>
        <w:numPr>
          <w:ilvl w:val="0"/>
          <w:numId w:val="20"/>
        </w:numPr>
        <w:spacing w:after="0" w:line="240" w:lineRule="auto"/>
        <w:rPr>
          <w:rFonts w:ascii="Arial" w:eastAsia="Arial" w:hAnsi="Arial" w:cs="Arial"/>
          <w:sz w:val="22"/>
          <w:szCs w:val="22"/>
        </w:rPr>
      </w:pPr>
      <w:r>
        <w:rPr>
          <w:szCs w:val="21"/>
        </w:rPr>
        <w:t>comment les approcher prudemment.</w:t>
      </w:r>
    </w:p>
    <w:p w14:paraId="3C77F0A3" w14:textId="77777777" w:rsidR="00DD12A9" w:rsidRDefault="00000000">
      <w:pPr>
        <w:pStyle w:val="Heading3"/>
      </w:pPr>
      <w:bookmarkStart w:id="440" w:name="_jxhdf9t6g4s2" w:colFirst="0" w:colLast="0"/>
      <w:bookmarkEnd w:id="440"/>
      <w:r>
        <w:rPr>
          <w:szCs w:val="23"/>
        </w:rPr>
        <w:t>6. Conclusion provisoire</w:t>
      </w:r>
    </w:p>
    <w:p w14:paraId="6057769A" w14:textId="77777777" w:rsidR="00DD12A9" w:rsidRPr="0012433E" w:rsidRDefault="00000000">
      <w:pPr>
        <w:rPr>
          <w:lang w:val="fr-CA"/>
        </w:rPr>
      </w:pPr>
      <w:r w:rsidRPr="0012433E">
        <w:rPr>
          <w:szCs w:val="21"/>
          <w:lang w:val="fr-CA"/>
        </w:rPr>
        <w:t>Écrire une conclusion courte selon le modèle suivant :</w:t>
      </w:r>
    </w:p>
    <w:p w14:paraId="166DE689" w14:textId="77777777" w:rsidR="00DD12A9" w:rsidRPr="0012433E" w:rsidRDefault="00000000">
      <w:pPr>
        <w:ind w:left="600" w:right="600"/>
        <w:rPr>
          <w:lang w:val="fr-CA"/>
        </w:rPr>
      </w:pPr>
      <w:r w:rsidRPr="0012433E">
        <w:rPr>
          <w:szCs w:val="21"/>
          <w:lang w:val="fr-CA"/>
        </w:rPr>
        <w:t>Pour l’instant, l’option qui semble la plus solide est ______, parce que ______. L’option ______ paraît utile, mais elle comporte le risque suivant : ______. L’option ______ ne devrait pas être retenue maintenant parce que ______. Avant de choisir, il faut encore consulter ou vérifier ______.</w:t>
      </w:r>
    </w:p>
    <w:p w14:paraId="1131E186" w14:textId="77777777" w:rsidR="00DD12A9" w:rsidRPr="0012433E" w:rsidRDefault="00000000">
      <w:pPr>
        <w:pStyle w:val="Heading3"/>
        <w:rPr>
          <w:lang w:val="fr-CA"/>
        </w:rPr>
      </w:pPr>
      <w:bookmarkStart w:id="441" w:name="_n1x77a7epbih" w:colFirst="0" w:colLast="0"/>
      <w:bookmarkEnd w:id="441"/>
      <w:r w:rsidRPr="0012433E">
        <w:rPr>
          <w:szCs w:val="23"/>
          <w:lang w:val="fr-CA"/>
        </w:rPr>
        <w:t>7. Vérifications nécessaires avant de choisir</w:t>
      </w:r>
    </w:p>
    <w:p w14:paraId="41A59DA8" w14:textId="77777777" w:rsidR="00DD12A9" w:rsidRPr="0012433E" w:rsidRDefault="00000000">
      <w:pPr>
        <w:pStyle w:val="KK-Formule"/>
        <w:rPr>
          <w:lang w:val="fr-CA"/>
        </w:rPr>
      </w:pPr>
      <w:r w:rsidRPr="0012433E">
        <w:rPr>
          <w:lang w:val="fr-CA"/>
        </w:rPr>
        <w:t>Nommer les vérifications à faire avant le chapitre 10.</w:t>
      </w:r>
    </w:p>
    <w:p w14:paraId="099E16EB" w14:textId="77777777" w:rsidR="00DD12A9" w:rsidRDefault="00000000">
      <w:pPr>
        <w:spacing w:after="0"/>
      </w:pPr>
      <w:r>
        <w:rPr>
          <w:szCs w:val="21"/>
        </w:rPr>
        <w:t>Exemples :</w:t>
      </w:r>
    </w:p>
    <w:p w14:paraId="10E1E388" w14:textId="77777777" w:rsidR="00DD12A9" w:rsidRDefault="00000000">
      <w:pPr>
        <w:numPr>
          <w:ilvl w:val="0"/>
          <w:numId w:val="20"/>
        </w:numPr>
        <w:spacing w:after="0" w:line="240" w:lineRule="auto"/>
        <w:rPr>
          <w:rFonts w:ascii="Arial" w:eastAsia="Arial" w:hAnsi="Arial" w:cs="Arial"/>
          <w:sz w:val="22"/>
          <w:szCs w:val="22"/>
        </w:rPr>
      </w:pPr>
      <w:r>
        <w:rPr>
          <w:szCs w:val="21"/>
        </w:rPr>
        <w:t>vérifier une donnée ;</w:t>
      </w:r>
    </w:p>
    <w:p w14:paraId="44E287B0" w14:textId="77777777" w:rsidR="00DD12A9" w:rsidRPr="0012433E" w:rsidRDefault="00000000">
      <w:pPr>
        <w:numPr>
          <w:ilvl w:val="0"/>
          <w:numId w:val="20"/>
        </w:numPr>
        <w:spacing w:after="0" w:line="240" w:lineRule="auto"/>
        <w:rPr>
          <w:rFonts w:ascii="Arial" w:eastAsia="Arial" w:hAnsi="Arial" w:cs="Arial"/>
          <w:sz w:val="22"/>
          <w:szCs w:val="22"/>
          <w:lang w:val="fr-CA"/>
        </w:rPr>
      </w:pPr>
      <w:r w:rsidRPr="0012433E">
        <w:rPr>
          <w:szCs w:val="21"/>
          <w:lang w:val="fr-CA"/>
        </w:rPr>
        <w:t>consulter une personne ou un groupe ;</w:t>
      </w:r>
    </w:p>
    <w:p w14:paraId="417C3604" w14:textId="77777777" w:rsidR="00DD12A9" w:rsidRDefault="00000000">
      <w:pPr>
        <w:numPr>
          <w:ilvl w:val="0"/>
          <w:numId w:val="20"/>
        </w:numPr>
        <w:spacing w:after="0" w:line="240" w:lineRule="auto"/>
        <w:rPr>
          <w:rFonts w:ascii="Arial" w:eastAsia="Arial" w:hAnsi="Arial" w:cs="Arial"/>
          <w:sz w:val="22"/>
          <w:szCs w:val="22"/>
        </w:rPr>
      </w:pPr>
      <w:r>
        <w:rPr>
          <w:szCs w:val="21"/>
        </w:rPr>
        <w:t>clarifier un mandat ;</w:t>
      </w:r>
    </w:p>
    <w:p w14:paraId="55311171" w14:textId="77777777" w:rsidR="00DD12A9" w:rsidRDefault="00000000">
      <w:pPr>
        <w:numPr>
          <w:ilvl w:val="0"/>
          <w:numId w:val="20"/>
        </w:numPr>
        <w:spacing w:after="0" w:line="240" w:lineRule="auto"/>
        <w:rPr>
          <w:rFonts w:ascii="Arial" w:eastAsia="Arial" w:hAnsi="Arial" w:cs="Arial"/>
          <w:sz w:val="22"/>
          <w:szCs w:val="22"/>
        </w:rPr>
      </w:pPr>
      <w:r>
        <w:rPr>
          <w:szCs w:val="21"/>
        </w:rPr>
        <w:t>confirmer une ressource ;</w:t>
      </w:r>
    </w:p>
    <w:p w14:paraId="5676FBA9" w14:textId="77777777" w:rsidR="00DD12A9" w:rsidRDefault="00000000">
      <w:pPr>
        <w:numPr>
          <w:ilvl w:val="0"/>
          <w:numId w:val="20"/>
        </w:numPr>
        <w:spacing w:after="0" w:line="240" w:lineRule="auto"/>
        <w:rPr>
          <w:rFonts w:ascii="Arial" w:eastAsia="Arial" w:hAnsi="Arial" w:cs="Arial"/>
          <w:sz w:val="22"/>
          <w:szCs w:val="22"/>
        </w:rPr>
      </w:pPr>
      <w:r>
        <w:rPr>
          <w:szCs w:val="21"/>
        </w:rPr>
        <w:t>protéger une information sensible ;</w:t>
      </w:r>
    </w:p>
    <w:p w14:paraId="2DA1538B" w14:textId="77777777" w:rsidR="00DD12A9" w:rsidRPr="0012433E" w:rsidRDefault="00000000">
      <w:pPr>
        <w:numPr>
          <w:ilvl w:val="0"/>
          <w:numId w:val="20"/>
        </w:numPr>
        <w:spacing w:after="0" w:line="240" w:lineRule="auto"/>
        <w:rPr>
          <w:rFonts w:ascii="Arial" w:eastAsia="Arial" w:hAnsi="Arial" w:cs="Arial"/>
          <w:sz w:val="22"/>
          <w:szCs w:val="22"/>
          <w:lang w:val="fr-CA"/>
        </w:rPr>
      </w:pPr>
      <w:r w:rsidRPr="0012433E">
        <w:rPr>
          <w:szCs w:val="21"/>
          <w:lang w:val="fr-CA"/>
        </w:rPr>
        <w:t>préciser une limite de temps ;</w:t>
      </w:r>
    </w:p>
    <w:p w14:paraId="4F7A48AA" w14:textId="68651AA1" w:rsidR="00DD12A9" w:rsidRPr="0012433E" w:rsidRDefault="00000000" w:rsidP="0012433E">
      <w:pPr>
        <w:numPr>
          <w:ilvl w:val="0"/>
          <w:numId w:val="20"/>
        </w:numPr>
        <w:spacing w:after="0" w:line="240" w:lineRule="auto"/>
        <w:rPr>
          <w:lang w:val="fr-CA"/>
        </w:rPr>
      </w:pPr>
      <w:r w:rsidRPr="0012433E">
        <w:rPr>
          <w:szCs w:val="21"/>
          <w:lang w:val="fr-CA"/>
        </w:rPr>
        <w:t>identifier un risque non résolu.</w:t>
      </w:r>
    </w:p>
    <w:p w14:paraId="21429141" w14:textId="77777777" w:rsidR="00DD12A9" w:rsidRPr="0012433E" w:rsidRDefault="00000000">
      <w:pPr>
        <w:pStyle w:val="Heading2"/>
        <w:rPr>
          <w:lang w:val="fr-CA"/>
        </w:rPr>
      </w:pPr>
      <w:bookmarkStart w:id="442" w:name="_lytczl196mhz" w:colFirst="0" w:colLast="0"/>
      <w:bookmarkStart w:id="443" w:name="_Toc230001039"/>
      <w:bookmarkEnd w:id="442"/>
      <w:r w:rsidRPr="0012433E">
        <w:rPr>
          <w:szCs w:val="26"/>
          <w:lang w:val="fr-CA"/>
        </w:rPr>
        <w:t>9.8 Transition vers le chapitre 10</w:t>
      </w:r>
      <w:bookmarkEnd w:id="443"/>
    </w:p>
    <w:p w14:paraId="11CB28E2" w14:textId="77777777" w:rsidR="00DD12A9" w:rsidRPr="0012433E" w:rsidRDefault="00000000">
      <w:pPr>
        <w:rPr>
          <w:lang w:val="fr-CA"/>
        </w:rPr>
      </w:pPr>
      <w:r w:rsidRPr="0012433E">
        <w:rPr>
          <w:szCs w:val="21"/>
          <w:lang w:val="fr-CA"/>
        </w:rPr>
        <w:t>Le chapitre 9 ne décide pas encore. Il prépare le choix.</w:t>
      </w:r>
    </w:p>
    <w:p w14:paraId="39EC1768" w14:textId="77777777" w:rsidR="00DD12A9" w:rsidRPr="0012433E" w:rsidRDefault="00000000">
      <w:pPr>
        <w:rPr>
          <w:lang w:val="fr-CA"/>
        </w:rPr>
      </w:pPr>
      <w:r w:rsidRPr="0012433E">
        <w:rPr>
          <w:szCs w:val="21"/>
          <w:lang w:val="fr-CA"/>
        </w:rPr>
        <w:t>Il a permis de passer d’un inventaire d’options à une comparaison plus claire. Les options ne sont plus seulement nommées. Elles sont situées, évaluées, discutées et limitées.</w:t>
      </w:r>
    </w:p>
    <w:p w14:paraId="314AB830" w14:textId="77777777" w:rsidR="00DD12A9" w:rsidRPr="0012433E" w:rsidRDefault="00000000">
      <w:pPr>
        <w:rPr>
          <w:lang w:val="fr-CA"/>
        </w:rPr>
      </w:pPr>
      <w:r w:rsidRPr="0012433E">
        <w:rPr>
          <w:szCs w:val="21"/>
          <w:lang w:val="fr-CA"/>
        </w:rPr>
        <w:t>Le chapitre suivant posera une autre question :</w:t>
      </w:r>
    </w:p>
    <w:p w14:paraId="1A88E740" w14:textId="77777777" w:rsidR="00DD12A9" w:rsidRPr="0012433E" w:rsidRDefault="00000000">
      <w:pPr>
        <w:rPr>
          <w:lang w:val="fr-CA"/>
        </w:rPr>
      </w:pPr>
      <w:r w:rsidRPr="0012433E">
        <w:rPr>
          <w:b/>
          <w:bCs/>
          <w:szCs w:val="21"/>
          <w:lang w:val="fr-CA"/>
        </w:rPr>
        <w:t>Parmi les options comparées, laquelle est la plus responsable maintenant, compte tenu du temps disponible, des ressources, des risques, des personnes concernées et des vérifications encore nécessaires ?</w:t>
      </w:r>
    </w:p>
    <w:p w14:paraId="111C459D" w14:textId="77777777" w:rsidR="00DD12A9" w:rsidRPr="0012433E" w:rsidRDefault="00000000">
      <w:pPr>
        <w:rPr>
          <w:lang w:val="fr-CA"/>
        </w:rPr>
      </w:pPr>
      <w:r w:rsidRPr="0012433E">
        <w:rPr>
          <w:szCs w:val="21"/>
          <w:lang w:val="fr-CA"/>
        </w:rPr>
        <w:t>Dans le Grand Dossier COVID, cette transition est essentielle. Une crise oblige parfois à décider avant que tout soit connu. Mais décider sous incertitude ne signifie pas décider sans méthode. Cela signifie rendre la décision explicable, surveillée et révisable.</w:t>
      </w:r>
    </w:p>
    <w:p w14:paraId="04A756D4" w14:textId="350CC1F8" w:rsidR="004C7A31" w:rsidRDefault="00000000">
      <w:pPr>
        <w:rPr>
          <w:szCs w:val="21"/>
          <w:lang w:val="fr-CA"/>
        </w:rPr>
      </w:pPr>
      <w:r w:rsidRPr="0012433E">
        <w:rPr>
          <w:szCs w:val="21"/>
          <w:lang w:val="fr-CA"/>
        </w:rPr>
        <w:t>Le chapitre 10 transformera donc la conclusion provisoire en choix justifié.</w:t>
      </w:r>
    </w:p>
    <w:p w14:paraId="0DCE0E71" w14:textId="6D57E9FF" w:rsidR="004C7A31" w:rsidRDefault="004C7A31" w:rsidP="004C7A31">
      <w:pPr>
        <w:spacing w:after="0" w:line="276" w:lineRule="auto"/>
        <w:rPr>
          <w:szCs w:val="21"/>
          <w:lang w:val="fr-CA"/>
        </w:rPr>
      </w:pPr>
      <w:r>
        <w:rPr>
          <w:szCs w:val="21"/>
          <w:lang w:val="fr-CA"/>
        </w:rPr>
        <w:lastRenderedPageBreak/>
        <w:br w:type="page"/>
      </w:r>
    </w:p>
    <w:p w14:paraId="54F6A034" w14:textId="5640FF0B" w:rsidR="004C7A31" w:rsidRDefault="004C7A31">
      <w:pPr>
        <w:spacing w:after="0" w:line="276" w:lineRule="auto"/>
        <w:rPr>
          <w:szCs w:val="21"/>
          <w:lang w:val="fr-CA"/>
        </w:rPr>
      </w:pPr>
    </w:p>
    <w:p w14:paraId="22BABEBC" w14:textId="77777777" w:rsidR="00DD12A9" w:rsidRPr="0012433E" w:rsidRDefault="00000000">
      <w:pPr>
        <w:pStyle w:val="Heading1"/>
        <w:rPr>
          <w:lang w:val="fr-CA"/>
        </w:rPr>
      </w:pPr>
      <w:bookmarkStart w:id="444" w:name="_f06wsbehom0v" w:colFirst="0" w:colLast="0"/>
      <w:bookmarkStart w:id="445" w:name="_Toc230001040"/>
      <w:bookmarkEnd w:id="444"/>
      <w:r w:rsidRPr="0012433E">
        <w:rPr>
          <w:bCs/>
          <w:szCs w:val="35"/>
          <w:lang w:val="fr-CA"/>
        </w:rPr>
        <w:t>10. Choisir sous contrainte de temps</w:t>
      </w:r>
      <w:bookmarkEnd w:id="445"/>
    </w:p>
    <w:p w14:paraId="71340337" w14:textId="77777777" w:rsidR="00DD12A9" w:rsidRPr="0012433E" w:rsidRDefault="00000000">
      <w:pPr>
        <w:pStyle w:val="KK-Transformation"/>
        <w:rPr>
          <w:lang w:val="fr-CA"/>
        </w:rPr>
      </w:pPr>
      <w:r w:rsidRPr="0012433E">
        <w:rPr>
          <w:b/>
          <w:bCs/>
          <w:i w:val="0"/>
          <w:iCs/>
          <w:lang w:val="fr-CA"/>
        </w:rPr>
        <w:t>Rôle du chapitre :</w:t>
      </w:r>
      <w:r w:rsidRPr="0012433E">
        <w:rPr>
          <w:lang w:val="fr-CA"/>
        </w:rPr>
        <w:t xml:space="preserve"> Transformer → Évaluer</w:t>
      </w:r>
    </w:p>
    <w:p w14:paraId="736C5BC6" w14:textId="77777777" w:rsidR="00DD12A9" w:rsidRPr="0012433E" w:rsidRDefault="00000000">
      <w:pPr>
        <w:rPr>
          <w:lang w:val="fr-CA"/>
        </w:rPr>
      </w:pPr>
      <w:r w:rsidRPr="0012433E">
        <w:rPr>
          <w:b/>
          <w:bCs/>
          <w:szCs w:val="21"/>
          <w:lang w:val="fr-CA"/>
        </w:rPr>
        <w:t>Trajectoire du chapitre :</w:t>
      </w:r>
    </w:p>
    <w:p w14:paraId="1F09B271" w14:textId="66348F73" w:rsidR="00DD12A9" w:rsidRPr="0012433E" w:rsidRDefault="00000000">
      <w:pPr>
        <w:pStyle w:val="KK-Transformation"/>
        <w:rPr>
          <w:lang w:val="fr-CA"/>
        </w:rPr>
      </w:pPr>
      <w:r w:rsidRPr="0012433E">
        <w:rPr>
          <w:i w:val="0"/>
          <w:iCs/>
          <w:u w:val="single"/>
          <w:lang w:val="fr-CA"/>
        </w:rPr>
        <w:t>Options comparées</w:t>
      </w:r>
      <w:r w:rsidRPr="0012433E">
        <w:rPr>
          <w:lang w:val="fr-CA"/>
        </w:rPr>
        <w:br/>
        <w:t>→ contrainte de temps clarifiée</w:t>
      </w:r>
      <w:r w:rsidRPr="0012433E">
        <w:rPr>
          <w:lang w:val="fr-CA"/>
        </w:rPr>
        <w:br/>
        <w:t>→ type de choix identifié</w:t>
      </w:r>
      <w:r w:rsidRPr="0012433E">
        <w:rPr>
          <w:lang w:val="fr-CA"/>
        </w:rPr>
        <w:br/>
        <w:t>→ choix justifié</w:t>
      </w:r>
      <w:r w:rsidRPr="0012433E">
        <w:rPr>
          <w:lang w:val="fr-CA"/>
        </w:rPr>
        <w:br/>
        <w:t>→ conditions de révision</w:t>
      </w:r>
    </w:p>
    <w:p w14:paraId="520F6819" w14:textId="77777777" w:rsidR="00DD12A9" w:rsidRPr="0012433E" w:rsidRDefault="00000000">
      <w:pPr>
        <w:pStyle w:val="Heading2"/>
        <w:rPr>
          <w:lang w:val="fr-CA"/>
        </w:rPr>
      </w:pPr>
      <w:bookmarkStart w:id="446" w:name="_phjmkb6oev54" w:colFirst="0" w:colLast="0"/>
      <w:bookmarkStart w:id="447" w:name="_Toc230001041"/>
      <w:bookmarkEnd w:id="446"/>
      <w:r w:rsidRPr="0012433E">
        <w:rPr>
          <w:szCs w:val="26"/>
          <w:lang w:val="fr-CA"/>
        </w:rPr>
        <w:t>10.0 Objectifs du chapitre</w:t>
      </w:r>
      <w:bookmarkEnd w:id="447"/>
    </w:p>
    <w:p w14:paraId="34197920" w14:textId="77777777" w:rsidR="00DD12A9" w:rsidRPr="0012433E" w:rsidRDefault="00000000">
      <w:pPr>
        <w:spacing w:after="0"/>
        <w:rPr>
          <w:lang w:val="fr-CA"/>
        </w:rPr>
      </w:pPr>
      <w:r w:rsidRPr="0012433E">
        <w:rPr>
          <w:szCs w:val="21"/>
          <w:lang w:val="fr-CA"/>
        </w:rPr>
        <w:t>À la fin de ce chapitre, l’étudiant devrait être capable de :</w:t>
      </w:r>
    </w:p>
    <w:p w14:paraId="504885A2" w14:textId="77777777" w:rsidR="00DD12A9" w:rsidRPr="0012433E" w:rsidRDefault="00000000">
      <w:pPr>
        <w:numPr>
          <w:ilvl w:val="0"/>
          <w:numId w:val="20"/>
        </w:numPr>
        <w:spacing w:after="0" w:line="240" w:lineRule="auto"/>
        <w:rPr>
          <w:rFonts w:ascii="Arial" w:eastAsia="Arial" w:hAnsi="Arial" w:cs="Arial"/>
          <w:sz w:val="22"/>
          <w:szCs w:val="22"/>
          <w:lang w:val="fr-CA"/>
        </w:rPr>
      </w:pPr>
      <w:r w:rsidRPr="0012433E">
        <w:rPr>
          <w:szCs w:val="21"/>
          <w:lang w:val="fr-CA"/>
        </w:rPr>
        <w:t>reconnaître qu’une décision doit parfois être prise avant que tout soit connu ;</w:t>
      </w:r>
    </w:p>
    <w:p w14:paraId="093B7CDC" w14:textId="77777777" w:rsidR="00DD12A9" w:rsidRDefault="00000000">
      <w:pPr>
        <w:numPr>
          <w:ilvl w:val="0"/>
          <w:numId w:val="20"/>
        </w:numPr>
        <w:spacing w:after="0" w:line="240" w:lineRule="auto"/>
        <w:rPr>
          <w:rFonts w:ascii="Arial" w:eastAsia="Arial" w:hAnsi="Arial" w:cs="Arial"/>
          <w:sz w:val="22"/>
          <w:szCs w:val="22"/>
        </w:rPr>
      </w:pPr>
      <w:r>
        <w:rPr>
          <w:szCs w:val="21"/>
        </w:rPr>
        <w:t>distinguer plusieurs types d’urgence ;</w:t>
      </w:r>
    </w:p>
    <w:p w14:paraId="4A31B1B4" w14:textId="77777777" w:rsidR="00DD12A9" w:rsidRPr="0012433E" w:rsidRDefault="00000000">
      <w:pPr>
        <w:numPr>
          <w:ilvl w:val="0"/>
          <w:numId w:val="20"/>
        </w:numPr>
        <w:spacing w:after="0" w:line="240" w:lineRule="auto"/>
        <w:rPr>
          <w:rFonts w:ascii="Arial" w:eastAsia="Arial" w:hAnsi="Arial" w:cs="Arial"/>
          <w:sz w:val="22"/>
          <w:szCs w:val="22"/>
          <w:lang w:val="fr-CA"/>
        </w:rPr>
      </w:pPr>
      <w:r w:rsidRPr="0012433E">
        <w:rPr>
          <w:szCs w:val="21"/>
          <w:lang w:val="fr-CA"/>
        </w:rPr>
        <w:t>distinguer plusieurs statuts de décision ;</w:t>
      </w:r>
    </w:p>
    <w:p w14:paraId="6F7B1F8D" w14:textId="77777777" w:rsidR="00DD12A9" w:rsidRPr="0012433E" w:rsidRDefault="00000000">
      <w:pPr>
        <w:numPr>
          <w:ilvl w:val="0"/>
          <w:numId w:val="20"/>
        </w:numPr>
        <w:spacing w:after="0" w:line="240" w:lineRule="auto"/>
        <w:rPr>
          <w:rFonts w:ascii="Arial" w:eastAsia="Arial" w:hAnsi="Arial" w:cs="Arial"/>
          <w:sz w:val="22"/>
          <w:szCs w:val="22"/>
          <w:lang w:val="fr-CA"/>
        </w:rPr>
      </w:pPr>
      <w:r w:rsidRPr="0012433E">
        <w:rPr>
          <w:szCs w:val="21"/>
          <w:lang w:val="fr-CA"/>
        </w:rPr>
        <w:t>choisir une option sans prétendre supprimer toute incertitude ;</w:t>
      </w:r>
    </w:p>
    <w:p w14:paraId="61766A45" w14:textId="77777777" w:rsidR="00DD12A9" w:rsidRPr="0012433E" w:rsidRDefault="00000000">
      <w:pPr>
        <w:numPr>
          <w:ilvl w:val="0"/>
          <w:numId w:val="20"/>
        </w:numPr>
        <w:spacing w:after="0" w:line="240" w:lineRule="auto"/>
        <w:rPr>
          <w:rFonts w:ascii="Arial" w:eastAsia="Arial" w:hAnsi="Arial" w:cs="Arial"/>
          <w:sz w:val="22"/>
          <w:szCs w:val="22"/>
          <w:lang w:val="fr-CA"/>
        </w:rPr>
      </w:pPr>
      <w:r w:rsidRPr="0012433E">
        <w:rPr>
          <w:szCs w:val="21"/>
          <w:lang w:val="fr-CA"/>
        </w:rPr>
        <w:t>justifier un choix à partir d’options déjà comparées ;</w:t>
      </w:r>
    </w:p>
    <w:p w14:paraId="16D7B143" w14:textId="77777777" w:rsidR="00DD12A9" w:rsidRPr="0012433E" w:rsidRDefault="00000000">
      <w:pPr>
        <w:numPr>
          <w:ilvl w:val="0"/>
          <w:numId w:val="20"/>
        </w:numPr>
        <w:spacing w:after="0" w:line="240" w:lineRule="auto"/>
        <w:rPr>
          <w:rFonts w:ascii="Arial" w:eastAsia="Arial" w:hAnsi="Arial" w:cs="Arial"/>
          <w:sz w:val="22"/>
          <w:szCs w:val="22"/>
          <w:lang w:val="fr-CA"/>
        </w:rPr>
      </w:pPr>
      <w:r w:rsidRPr="0012433E">
        <w:rPr>
          <w:szCs w:val="21"/>
          <w:lang w:val="fr-CA"/>
        </w:rPr>
        <w:t>nommer les limites, les risques et les conditions de révision ;</w:t>
      </w:r>
    </w:p>
    <w:p w14:paraId="6BB802CC" w14:textId="77777777" w:rsidR="00DD12A9" w:rsidRPr="0012433E" w:rsidRDefault="00000000">
      <w:pPr>
        <w:numPr>
          <w:ilvl w:val="0"/>
          <w:numId w:val="20"/>
        </w:numPr>
        <w:spacing w:after="80" w:line="240" w:lineRule="auto"/>
        <w:rPr>
          <w:rFonts w:ascii="Arial" w:eastAsia="Arial" w:hAnsi="Arial" w:cs="Arial"/>
          <w:sz w:val="22"/>
          <w:szCs w:val="22"/>
          <w:lang w:val="fr-CA"/>
        </w:rPr>
      </w:pPr>
      <w:r w:rsidRPr="0012433E">
        <w:rPr>
          <w:szCs w:val="21"/>
          <w:lang w:val="fr-CA"/>
        </w:rPr>
        <w:t>produire une fiche de choix justifié dans le Grand Dossier COVID.</w:t>
      </w:r>
    </w:p>
    <w:p w14:paraId="0D503370" w14:textId="77777777" w:rsidR="00DD12A9" w:rsidRPr="0012433E" w:rsidRDefault="00000000">
      <w:pPr>
        <w:rPr>
          <w:lang w:val="fr-CA"/>
        </w:rPr>
      </w:pPr>
      <w:r w:rsidRPr="0012433E">
        <w:rPr>
          <w:szCs w:val="21"/>
          <w:lang w:val="fr-CA"/>
        </w:rPr>
        <w:t>Ce chapitre marque un seuil. Les chapitres précédents ont permis de ralentir la première solution, d’inventorier plusieurs options, de comparer leurs effets, de rendre les désaccords visibles et d’identifier les personnes absentes. Il faut maintenant choisir.</w:t>
      </w:r>
    </w:p>
    <w:p w14:paraId="58D215BF" w14:textId="77777777" w:rsidR="00DD12A9" w:rsidRPr="0012433E" w:rsidRDefault="00000000">
      <w:pPr>
        <w:rPr>
          <w:lang w:val="fr-CA"/>
        </w:rPr>
      </w:pPr>
      <w:r w:rsidRPr="0012433E">
        <w:rPr>
          <w:szCs w:val="21"/>
          <w:lang w:val="fr-CA"/>
        </w:rPr>
        <w:t>Choisir ne veut pas dire posséder toute la vérité. Choisir veut dire retenir une orientation assez solide pour maintenant, assez claire pour être expliquée, et assez prudente pour pouvoir être révisée. Dans une démarche délibérative, une décision responsable ne se réduit ni à une intuition, ni à une préférence, ni à un effet d’annonce. Elle doit rendre visibles ses raisons, ses limites et les désaccords qu’elle ne résout pas complètement (Dryzek, 2000 ; Fishkin, 2009).</w:t>
      </w:r>
      <w:r w:rsidRPr="0012433E">
        <w:rPr>
          <w:lang w:val="fr-CA"/>
        </w:rPr>
        <w:br w:type="page"/>
      </w:r>
    </w:p>
    <w:p w14:paraId="0E9913DC" w14:textId="77777777" w:rsidR="00DD12A9" w:rsidRPr="0012433E" w:rsidRDefault="00000000">
      <w:pPr>
        <w:pStyle w:val="Heading2"/>
        <w:rPr>
          <w:lang w:val="fr-CA"/>
        </w:rPr>
      </w:pPr>
      <w:bookmarkStart w:id="448" w:name="_m7cu3rr2zzsd" w:colFirst="0" w:colLast="0"/>
      <w:bookmarkStart w:id="449" w:name="_Toc230001042"/>
      <w:bookmarkEnd w:id="448"/>
      <w:r w:rsidRPr="0012433E">
        <w:rPr>
          <w:szCs w:val="26"/>
          <w:lang w:val="fr-CA"/>
        </w:rPr>
        <w:lastRenderedPageBreak/>
        <w:t>10.1 Situer — Pourquoi le temps change la décision</w:t>
      </w:r>
      <w:bookmarkEnd w:id="449"/>
    </w:p>
    <w:p w14:paraId="219B9FBD" w14:textId="77777777" w:rsidR="00DD12A9" w:rsidRPr="0012433E" w:rsidRDefault="00000000">
      <w:pPr>
        <w:rPr>
          <w:lang w:val="fr-CA"/>
        </w:rPr>
      </w:pPr>
      <w:r w:rsidRPr="0012433E">
        <w:rPr>
          <w:szCs w:val="21"/>
          <w:lang w:val="fr-CA"/>
        </w:rPr>
        <w:t>Il faut explorer assez pour éviter la précipitation. Mais il n’existe jamais un temps infini pour décider.</w:t>
      </w:r>
    </w:p>
    <w:p w14:paraId="6A4BCDB4" w14:textId="77777777" w:rsidR="00DD12A9" w:rsidRPr="0012433E" w:rsidRDefault="00000000">
      <w:pPr>
        <w:spacing w:after="0"/>
        <w:rPr>
          <w:lang w:val="fr-CA"/>
        </w:rPr>
      </w:pPr>
      <w:r w:rsidRPr="0012433E">
        <w:rPr>
          <w:szCs w:val="21"/>
          <w:lang w:val="fr-CA"/>
        </w:rPr>
        <w:t>Une décision se prend toujours dans une situation imparfaite :</w:t>
      </w:r>
    </w:p>
    <w:p w14:paraId="791F6D7F" w14:textId="77777777" w:rsidR="00DD12A9" w:rsidRDefault="00000000">
      <w:pPr>
        <w:numPr>
          <w:ilvl w:val="0"/>
          <w:numId w:val="20"/>
        </w:numPr>
        <w:spacing w:after="0" w:line="240" w:lineRule="auto"/>
        <w:rPr>
          <w:rFonts w:ascii="Arial" w:eastAsia="Arial" w:hAnsi="Arial" w:cs="Arial"/>
          <w:sz w:val="22"/>
          <w:szCs w:val="22"/>
        </w:rPr>
      </w:pPr>
      <w:r>
        <w:rPr>
          <w:szCs w:val="21"/>
        </w:rPr>
        <w:t>information incomplète ;</w:t>
      </w:r>
    </w:p>
    <w:p w14:paraId="45B88BAF" w14:textId="77777777" w:rsidR="00DD12A9" w:rsidRDefault="00000000">
      <w:pPr>
        <w:numPr>
          <w:ilvl w:val="0"/>
          <w:numId w:val="20"/>
        </w:numPr>
        <w:spacing w:after="0" w:line="240" w:lineRule="auto"/>
        <w:rPr>
          <w:rFonts w:ascii="Arial" w:eastAsia="Arial" w:hAnsi="Arial" w:cs="Arial"/>
          <w:sz w:val="22"/>
          <w:szCs w:val="22"/>
        </w:rPr>
      </w:pPr>
      <w:r>
        <w:rPr>
          <w:szCs w:val="21"/>
        </w:rPr>
        <w:t>ressources limitées ;</w:t>
      </w:r>
    </w:p>
    <w:p w14:paraId="53D39DCD" w14:textId="77777777" w:rsidR="00DD12A9" w:rsidRDefault="00000000">
      <w:pPr>
        <w:numPr>
          <w:ilvl w:val="0"/>
          <w:numId w:val="20"/>
        </w:numPr>
        <w:spacing w:after="0" w:line="240" w:lineRule="auto"/>
        <w:rPr>
          <w:rFonts w:ascii="Arial" w:eastAsia="Arial" w:hAnsi="Arial" w:cs="Arial"/>
          <w:sz w:val="22"/>
          <w:szCs w:val="22"/>
        </w:rPr>
      </w:pPr>
      <w:r>
        <w:rPr>
          <w:szCs w:val="21"/>
        </w:rPr>
        <w:t>fatigue des personnes ;</w:t>
      </w:r>
    </w:p>
    <w:p w14:paraId="7859AA85" w14:textId="77777777" w:rsidR="00DD12A9" w:rsidRDefault="00000000">
      <w:pPr>
        <w:numPr>
          <w:ilvl w:val="0"/>
          <w:numId w:val="20"/>
        </w:numPr>
        <w:spacing w:after="0" w:line="240" w:lineRule="auto"/>
        <w:rPr>
          <w:rFonts w:ascii="Arial" w:eastAsia="Arial" w:hAnsi="Arial" w:cs="Arial"/>
          <w:sz w:val="22"/>
          <w:szCs w:val="22"/>
        </w:rPr>
      </w:pPr>
      <w:r>
        <w:rPr>
          <w:szCs w:val="21"/>
        </w:rPr>
        <w:t>pression extérieure ;</w:t>
      </w:r>
    </w:p>
    <w:p w14:paraId="22EFA37C" w14:textId="77777777" w:rsidR="00DD12A9" w:rsidRDefault="00000000">
      <w:pPr>
        <w:numPr>
          <w:ilvl w:val="0"/>
          <w:numId w:val="20"/>
        </w:numPr>
        <w:spacing w:after="0" w:line="240" w:lineRule="auto"/>
        <w:rPr>
          <w:rFonts w:ascii="Arial" w:eastAsia="Arial" w:hAnsi="Arial" w:cs="Arial"/>
          <w:sz w:val="22"/>
          <w:szCs w:val="22"/>
        </w:rPr>
      </w:pPr>
      <w:r>
        <w:rPr>
          <w:szCs w:val="21"/>
        </w:rPr>
        <w:t>calendrier institutionnel ;</w:t>
      </w:r>
    </w:p>
    <w:p w14:paraId="5E5F8690" w14:textId="77777777" w:rsidR="00DD12A9" w:rsidRDefault="00000000">
      <w:pPr>
        <w:numPr>
          <w:ilvl w:val="0"/>
          <w:numId w:val="20"/>
        </w:numPr>
        <w:spacing w:after="0" w:line="240" w:lineRule="auto"/>
        <w:rPr>
          <w:rFonts w:ascii="Arial" w:eastAsia="Arial" w:hAnsi="Arial" w:cs="Arial"/>
          <w:sz w:val="22"/>
          <w:szCs w:val="22"/>
        </w:rPr>
      </w:pPr>
      <w:r>
        <w:rPr>
          <w:szCs w:val="21"/>
        </w:rPr>
        <w:t>risques d’attendre trop longtemps ;</w:t>
      </w:r>
    </w:p>
    <w:p w14:paraId="11BA3D33" w14:textId="77777777" w:rsidR="00DD12A9" w:rsidRDefault="00000000">
      <w:pPr>
        <w:numPr>
          <w:ilvl w:val="0"/>
          <w:numId w:val="20"/>
        </w:numPr>
        <w:spacing w:after="80" w:line="240" w:lineRule="auto"/>
        <w:rPr>
          <w:rFonts w:ascii="Arial" w:eastAsia="Arial" w:hAnsi="Arial" w:cs="Arial"/>
          <w:sz w:val="22"/>
          <w:szCs w:val="22"/>
        </w:rPr>
      </w:pPr>
      <w:r>
        <w:rPr>
          <w:szCs w:val="21"/>
        </w:rPr>
        <w:t>risques d’agir trop vite.</w:t>
      </w:r>
    </w:p>
    <w:p w14:paraId="30CA7CCF" w14:textId="77777777" w:rsidR="00DD12A9" w:rsidRPr="0012433E" w:rsidRDefault="00000000">
      <w:pPr>
        <w:rPr>
          <w:lang w:val="fr-CA"/>
        </w:rPr>
      </w:pPr>
      <w:r w:rsidRPr="0012433E">
        <w:rPr>
          <w:szCs w:val="21"/>
          <w:lang w:val="fr-CA"/>
        </w:rPr>
        <w:t>Le problème pédagogique du chapitre tient dans deux erreurs opposées.</w:t>
      </w:r>
    </w:p>
    <w:tbl>
      <w:tblPr>
        <w:tblStyle w:val="afe"/>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21"/>
        <w:gridCol w:w="5632"/>
      </w:tblGrid>
      <w:tr w:rsidR="00DD12A9" w14:paraId="260BFD44"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6322DC47" w14:textId="77777777" w:rsidR="00DD12A9" w:rsidRDefault="00000000">
            <w:pPr>
              <w:spacing w:after="40" w:line="240" w:lineRule="auto"/>
              <w:rPr>
                <w:b/>
                <w:bCs/>
              </w:rPr>
            </w:pPr>
            <w:r>
              <w:rPr>
                <w:b/>
                <w:bCs/>
                <w:color w:val="FFFFFF"/>
                <w:sz w:val="19"/>
              </w:rPr>
              <w:t>Erreur</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4B6969C8" w14:textId="77777777" w:rsidR="00DD12A9" w:rsidRDefault="00000000">
            <w:pPr>
              <w:spacing w:after="40" w:line="240" w:lineRule="auto"/>
              <w:rPr>
                <w:b/>
                <w:bCs/>
              </w:rPr>
            </w:pPr>
            <w:r>
              <w:rPr>
                <w:b/>
                <w:bCs/>
                <w:color w:val="FFFFFF"/>
                <w:sz w:val="19"/>
              </w:rPr>
              <w:t>Description</w:t>
            </w:r>
          </w:p>
        </w:tc>
      </w:tr>
      <w:tr w:rsidR="00DD12A9" w:rsidRPr="00884602" w14:paraId="5D6568B1"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4FFEADA" w14:textId="77777777" w:rsidR="00DD12A9" w:rsidRDefault="00000000">
            <w:pPr>
              <w:spacing w:after="40" w:line="240" w:lineRule="auto"/>
            </w:pPr>
            <w:r>
              <w:rPr>
                <w:sz w:val="19"/>
              </w:rPr>
              <w:t>Décider trop vite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8E17C2B" w14:textId="77777777" w:rsidR="00DD12A9" w:rsidRPr="0012433E" w:rsidRDefault="00000000">
            <w:pPr>
              <w:spacing w:after="40" w:line="240" w:lineRule="auto"/>
              <w:rPr>
                <w:lang w:val="fr-CA"/>
              </w:rPr>
            </w:pPr>
            <w:r w:rsidRPr="0012433E">
              <w:rPr>
                <w:sz w:val="19"/>
                <w:lang w:val="fr-CA"/>
              </w:rPr>
              <w:t>On choisit la première solution disponible sans avoir réellement comparé les options.</w:t>
            </w:r>
          </w:p>
        </w:tc>
      </w:tr>
      <w:tr w:rsidR="00DD12A9" w:rsidRPr="00884602" w14:paraId="6A4E2F8A"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66E3DCC" w14:textId="77777777" w:rsidR="00DD12A9" w:rsidRDefault="00000000">
            <w:pPr>
              <w:spacing w:after="40" w:line="240" w:lineRule="auto"/>
            </w:pPr>
            <w:r>
              <w:rPr>
                <w:sz w:val="19"/>
              </w:rPr>
              <w:t>Ne jamais décider</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E457961" w14:textId="77777777" w:rsidR="00DD12A9" w:rsidRPr="0012433E" w:rsidRDefault="00000000">
            <w:pPr>
              <w:spacing w:after="40" w:line="240" w:lineRule="auto"/>
              <w:rPr>
                <w:lang w:val="fr-CA"/>
              </w:rPr>
            </w:pPr>
            <w:r w:rsidRPr="0012433E">
              <w:rPr>
                <w:sz w:val="19"/>
                <w:lang w:val="fr-CA"/>
              </w:rPr>
              <w:t>On continue à chercher de l’information pour éviter le risque du choix.</w:t>
            </w:r>
          </w:p>
        </w:tc>
      </w:tr>
    </w:tbl>
    <w:p w14:paraId="5482AEE7" w14:textId="77777777" w:rsidR="00DD12A9" w:rsidRPr="0012433E" w:rsidRDefault="00000000">
      <w:pPr>
        <w:rPr>
          <w:lang w:val="fr-CA"/>
        </w:rPr>
      </w:pPr>
      <w:r w:rsidRPr="0012433E">
        <w:rPr>
          <w:szCs w:val="21"/>
          <w:lang w:val="fr-CA"/>
        </w:rPr>
        <w:t>L’équilibre à apprendre est simple :</w:t>
      </w:r>
    </w:p>
    <w:p w14:paraId="347CB1BB" w14:textId="77777777" w:rsidR="00DD12A9" w:rsidRPr="0012433E" w:rsidRDefault="00000000">
      <w:pPr>
        <w:rPr>
          <w:lang w:val="fr-CA"/>
        </w:rPr>
      </w:pPr>
      <w:r w:rsidRPr="0012433E">
        <w:rPr>
          <w:szCs w:val="21"/>
          <w:lang w:val="fr-CA"/>
        </w:rPr>
        <w:t>Assez d’exploration pour éviter la précipitation. Assez de décision pour éviter la paralysie.</w:t>
      </w:r>
    </w:p>
    <w:p w14:paraId="2EBB164C" w14:textId="77777777" w:rsidR="00DD12A9" w:rsidRPr="0012433E" w:rsidRDefault="00000000">
      <w:pPr>
        <w:spacing w:after="0"/>
        <w:rPr>
          <w:lang w:val="fr-CA"/>
        </w:rPr>
      </w:pPr>
      <w:r w:rsidRPr="0012433E">
        <w:rPr>
          <w:szCs w:val="21"/>
          <w:lang w:val="fr-CA"/>
        </w:rPr>
        <w:t>Le but n’est donc pas la décision parfaite. Le but est une décision :</w:t>
      </w:r>
    </w:p>
    <w:p w14:paraId="5A532066" w14:textId="77777777" w:rsidR="00DD12A9" w:rsidRDefault="00000000">
      <w:pPr>
        <w:numPr>
          <w:ilvl w:val="0"/>
          <w:numId w:val="20"/>
        </w:numPr>
        <w:spacing w:after="0" w:line="240" w:lineRule="auto"/>
        <w:rPr>
          <w:rFonts w:ascii="Arial" w:eastAsia="Arial" w:hAnsi="Arial" w:cs="Arial"/>
          <w:sz w:val="22"/>
          <w:szCs w:val="22"/>
        </w:rPr>
      </w:pPr>
      <w:r>
        <w:rPr>
          <w:szCs w:val="21"/>
        </w:rPr>
        <w:t>explicable ;</w:t>
      </w:r>
    </w:p>
    <w:p w14:paraId="420ECB23" w14:textId="77777777" w:rsidR="00DD12A9" w:rsidRDefault="00000000">
      <w:pPr>
        <w:numPr>
          <w:ilvl w:val="0"/>
          <w:numId w:val="20"/>
        </w:numPr>
        <w:spacing w:after="0" w:line="240" w:lineRule="auto"/>
        <w:rPr>
          <w:rFonts w:ascii="Arial" w:eastAsia="Arial" w:hAnsi="Arial" w:cs="Arial"/>
          <w:sz w:val="22"/>
          <w:szCs w:val="22"/>
        </w:rPr>
      </w:pPr>
      <w:r>
        <w:rPr>
          <w:szCs w:val="21"/>
        </w:rPr>
        <w:t>prudente ;</w:t>
      </w:r>
    </w:p>
    <w:p w14:paraId="4C93CEA3" w14:textId="77777777" w:rsidR="00DD12A9" w:rsidRDefault="00000000">
      <w:pPr>
        <w:numPr>
          <w:ilvl w:val="0"/>
          <w:numId w:val="20"/>
        </w:numPr>
        <w:spacing w:after="0" w:line="240" w:lineRule="auto"/>
        <w:rPr>
          <w:rFonts w:ascii="Arial" w:eastAsia="Arial" w:hAnsi="Arial" w:cs="Arial"/>
          <w:sz w:val="22"/>
          <w:szCs w:val="22"/>
        </w:rPr>
      </w:pPr>
      <w:r>
        <w:rPr>
          <w:szCs w:val="21"/>
        </w:rPr>
        <w:t>proportionnée ;</w:t>
      </w:r>
    </w:p>
    <w:p w14:paraId="5D6B23A5" w14:textId="77777777" w:rsidR="00DD12A9" w:rsidRDefault="00000000">
      <w:pPr>
        <w:numPr>
          <w:ilvl w:val="0"/>
          <w:numId w:val="20"/>
        </w:numPr>
        <w:spacing w:after="0" w:line="240" w:lineRule="auto"/>
        <w:rPr>
          <w:rFonts w:ascii="Arial" w:eastAsia="Arial" w:hAnsi="Arial" w:cs="Arial"/>
          <w:sz w:val="22"/>
          <w:szCs w:val="22"/>
        </w:rPr>
      </w:pPr>
      <w:r>
        <w:rPr>
          <w:szCs w:val="21"/>
        </w:rPr>
        <w:t>révisable ;</w:t>
      </w:r>
    </w:p>
    <w:p w14:paraId="72436860" w14:textId="77777777" w:rsidR="00DD12A9" w:rsidRDefault="00000000">
      <w:pPr>
        <w:numPr>
          <w:ilvl w:val="0"/>
          <w:numId w:val="20"/>
        </w:numPr>
        <w:spacing w:after="0" w:line="240" w:lineRule="auto"/>
        <w:rPr>
          <w:rFonts w:ascii="Arial" w:eastAsia="Arial" w:hAnsi="Arial" w:cs="Arial"/>
          <w:sz w:val="22"/>
          <w:szCs w:val="22"/>
        </w:rPr>
      </w:pPr>
      <w:r>
        <w:rPr>
          <w:szCs w:val="21"/>
        </w:rPr>
        <w:t>adaptée au temps disponible ;</w:t>
      </w:r>
    </w:p>
    <w:p w14:paraId="1F08193F" w14:textId="77777777" w:rsidR="00DD12A9" w:rsidRDefault="00000000">
      <w:pPr>
        <w:numPr>
          <w:ilvl w:val="0"/>
          <w:numId w:val="20"/>
        </w:numPr>
        <w:spacing w:after="0" w:line="240" w:lineRule="auto"/>
        <w:rPr>
          <w:rFonts w:ascii="Arial" w:eastAsia="Arial" w:hAnsi="Arial" w:cs="Arial"/>
          <w:sz w:val="22"/>
          <w:szCs w:val="22"/>
        </w:rPr>
      </w:pPr>
      <w:r>
        <w:rPr>
          <w:szCs w:val="21"/>
        </w:rPr>
        <w:t>respectueuse des limites connues ;</w:t>
      </w:r>
    </w:p>
    <w:p w14:paraId="14BD4ECB" w14:textId="77777777" w:rsidR="00DD12A9" w:rsidRPr="0012433E" w:rsidRDefault="00000000">
      <w:pPr>
        <w:numPr>
          <w:ilvl w:val="0"/>
          <w:numId w:val="20"/>
        </w:numPr>
        <w:spacing w:after="80" w:line="240" w:lineRule="auto"/>
        <w:rPr>
          <w:rFonts w:ascii="Arial" w:eastAsia="Arial" w:hAnsi="Arial" w:cs="Arial"/>
          <w:sz w:val="22"/>
          <w:szCs w:val="22"/>
          <w:lang w:val="fr-CA"/>
        </w:rPr>
      </w:pPr>
      <w:r w:rsidRPr="0012433E">
        <w:rPr>
          <w:szCs w:val="21"/>
          <w:lang w:val="fr-CA"/>
        </w:rPr>
        <w:t>claire sur ce qui reste incertain.</w:t>
      </w:r>
    </w:p>
    <w:p w14:paraId="3D849178" w14:textId="77777777" w:rsidR="00DD12A9" w:rsidRPr="0012433E" w:rsidRDefault="00000000">
      <w:pPr>
        <w:rPr>
          <w:lang w:val="fr-CA"/>
        </w:rPr>
      </w:pPr>
      <w:r w:rsidRPr="0012433E">
        <w:rPr>
          <w:szCs w:val="21"/>
          <w:lang w:val="fr-CA"/>
        </w:rPr>
        <w:t>Dans le Grand Dossier COVID, cette question est centrale. Une crise sanitaire oblige parfois à agir avant que toutes les données soient stabilisées, avant que tous les effets collatéraux soient mesurés et avant que tous les désaccords soient tranchés. Cette contrainte n’excuse pas n’importe quoi. Elle oblige plutôt à mieux documenter le passage entre comparaison et décision.</w:t>
      </w:r>
      <w:r w:rsidRPr="0012433E">
        <w:rPr>
          <w:lang w:val="fr-CA"/>
        </w:rPr>
        <w:br w:type="page"/>
      </w:r>
    </w:p>
    <w:p w14:paraId="21CD8CA0" w14:textId="77777777" w:rsidR="00DD12A9" w:rsidRPr="0012433E" w:rsidRDefault="00000000">
      <w:pPr>
        <w:pStyle w:val="Heading2"/>
        <w:rPr>
          <w:lang w:val="fr-CA"/>
        </w:rPr>
      </w:pPr>
      <w:bookmarkStart w:id="450" w:name="_ge3ej99gfz5j" w:colFirst="0" w:colLast="0"/>
      <w:bookmarkStart w:id="451" w:name="_Toc230001043"/>
      <w:bookmarkEnd w:id="450"/>
      <w:r w:rsidRPr="0012433E">
        <w:rPr>
          <w:szCs w:val="26"/>
          <w:lang w:val="fr-CA"/>
        </w:rPr>
        <w:lastRenderedPageBreak/>
        <w:t>10.2 Distinguer — Ce qu’il faut clarifier avant de choisir</w:t>
      </w:r>
      <w:bookmarkEnd w:id="451"/>
    </w:p>
    <w:p w14:paraId="65989C68" w14:textId="77777777" w:rsidR="00DD12A9" w:rsidRPr="0012433E" w:rsidRDefault="00000000">
      <w:pPr>
        <w:pStyle w:val="Heading3"/>
        <w:rPr>
          <w:lang w:val="fr-CA"/>
        </w:rPr>
      </w:pPr>
      <w:bookmarkStart w:id="452" w:name="_q8229td77vh9" w:colFirst="0" w:colLast="0"/>
      <w:bookmarkEnd w:id="452"/>
      <w:r w:rsidRPr="0012433E">
        <w:rPr>
          <w:szCs w:val="23"/>
          <w:lang w:val="fr-CA"/>
        </w:rPr>
        <w:t>10.2.1 Les horizons de décision</w:t>
      </w:r>
    </w:p>
    <w:p w14:paraId="2AB52A28" w14:textId="77777777" w:rsidR="00DD12A9" w:rsidRPr="0012433E" w:rsidRDefault="00000000">
      <w:pPr>
        <w:pStyle w:val="KK-Formule"/>
        <w:rPr>
          <w:lang w:val="fr-CA"/>
        </w:rPr>
      </w:pPr>
      <w:r w:rsidRPr="0012433E">
        <w:rPr>
          <w:lang w:val="fr-CA"/>
        </w:rPr>
        <w:t>Toutes les décisions ne portent pas sur le même horizon. Avant de choisir, il faut situer ce qui relève :</w:t>
      </w:r>
    </w:p>
    <w:tbl>
      <w:tblPr>
        <w:tblStyle w:val="aff"/>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151"/>
        <w:gridCol w:w="1766"/>
        <w:gridCol w:w="1959"/>
        <w:gridCol w:w="2177"/>
      </w:tblGrid>
      <w:tr w:rsidR="00DD12A9" w14:paraId="6D527759"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031F1B59" w14:textId="77777777" w:rsidR="00DD12A9" w:rsidRDefault="00000000">
            <w:pPr>
              <w:spacing w:after="40" w:line="240" w:lineRule="auto"/>
              <w:rPr>
                <w:b/>
                <w:bCs/>
              </w:rPr>
            </w:pPr>
            <w:r>
              <w:rPr>
                <w:b/>
                <w:bCs/>
                <w:color w:val="FFFFFF"/>
                <w:sz w:val="19"/>
              </w:rPr>
              <w:t>Horizon</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5B68DE80" w14:textId="77777777" w:rsidR="00DD12A9" w:rsidRDefault="00000000">
            <w:pPr>
              <w:spacing w:after="40" w:line="240" w:lineRule="auto"/>
              <w:rPr>
                <w:b/>
                <w:bCs/>
              </w:rPr>
            </w:pPr>
            <w:r>
              <w:rPr>
                <w:b/>
                <w:bCs/>
                <w:color w:val="FFFFFF"/>
                <w:sz w:val="19"/>
              </w:rPr>
              <w:t>Ce qu’on peut décider</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612CC50B" w14:textId="77777777" w:rsidR="00DD12A9" w:rsidRDefault="00000000">
            <w:pPr>
              <w:spacing w:after="40" w:line="240" w:lineRule="auto"/>
              <w:rPr>
                <w:b/>
                <w:bCs/>
              </w:rPr>
            </w:pPr>
            <w:r>
              <w:rPr>
                <w:b/>
                <w:bCs/>
                <w:color w:val="FFFFFF"/>
                <w:sz w:val="19"/>
              </w:rPr>
              <w:t>Ce qu’on doit reporter</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0D902119" w14:textId="77777777" w:rsidR="00DD12A9" w:rsidRDefault="00000000">
            <w:pPr>
              <w:spacing w:after="40" w:line="240" w:lineRule="auto"/>
              <w:rPr>
                <w:b/>
                <w:bCs/>
              </w:rPr>
            </w:pPr>
            <w:r>
              <w:rPr>
                <w:b/>
                <w:bCs/>
                <w:color w:val="FFFFFF"/>
                <w:sz w:val="19"/>
              </w:rPr>
              <w:t>Ce qu’il faut vérifier</w:t>
            </w:r>
          </w:p>
        </w:tc>
      </w:tr>
      <w:tr w:rsidR="00DD12A9" w:rsidRPr="00884602" w14:paraId="2EF00F11"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FB9852D" w14:textId="77777777" w:rsidR="00DD12A9" w:rsidRDefault="00000000">
            <w:pPr>
              <w:spacing w:after="40" w:line="240" w:lineRule="auto"/>
            </w:pPr>
            <w:r>
              <w:rPr>
                <w:sz w:val="19"/>
              </w:rPr>
              <w:t>Maintenant</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B36BBEE" w14:textId="77777777" w:rsidR="00DD12A9" w:rsidRDefault="00000000">
            <w:pPr>
              <w:spacing w:after="40" w:line="240" w:lineRule="auto"/>
            </w:pPr>
            <w:r>
              <w:rPr>
                <w:sz w:val="19"/>
              </w:rPr>
              <w:t>Le premier geste nécessaire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DD47638" w14:textId="77777777" w:rsidR="00DD12A9" w:rsidRPr="0012433E" w:rsidRDefault="00000000">
            <w:pPr>
              <w:spacing w:after="40" w:line="240" w:lineRule="auto"/>
              <w:rPr>
                <w:lang w:val="fr-CA"/>
              </w:rPr>
            </w:pPr>
            <w:r w:rsidRPr="0012433E">
              <w:rPr>
                <w:sz w:val="19"/>
                <w:lang w:val="fr-CA"/>
              </w:rPr>
              <w:t>Ce qui exige une validation supplémentaire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AC83D9A" w14:textId="77777777" w:rsidR="00DD12A9" w:rsidRPr="0012433E" w:rsidRDefault="00000000">
            <w:pPr>
              <w:spacing w:after="40" w:line="240" w:lineRule="auto"/>
              <w:rPr>
                <w:lang w:val="fr-CA"/>
              </w:rPr>
            </w:pPr>
            <w:r w:rsidRPr="0012433E">
              <w:rPr>
                <w:sz w:val="19"/>
                <w:lang w:val="fr-CA"/>
              </w:rPr>
              <w:t>Les risques immédiats et les groupes les plus exposés</w:t>
            </w:r>
          </w:p>
        </w:tc>
      </w:tr>
      <w:tr w:rsidR="00DD12A9" w:rsidRPr="00884602" w14:paraId="06D89D99"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A7EDC03" w14:textId="77777777" w:rsidR="00DD12A9" w:rsidRDefault="00000000">
            <w:pPr>
              <w:spacing w:after="40" w:line="240" w:lineRule="auto"/>
            </w:pPr>
            <w:r>
              <w:rPr>
                <w:sz w:val="19"/>
              </w:rPr>
              <w:t>Cette semaine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FCB3AF3" w14:textId="77777777" w:rsidR="00DD12A9" w:rsidRDefault="00000000">
            <w:pPr>
              <w:spacing w:after="40" w:line="240" w:lineRule="auto"/>
            </w:pPr>
            <w:r>
              <w:rPr>
                <w:sz w:val="19"/>
              </w:rPr>
              <w:t>Les ajustements rapides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32A170A4" w14:textId="77777777" w:rsidR="00DD12A9" w:rsidRPr="0012433E" w:rsidRDefault="00000000">
            <w:pPr>
              <w:spacing w:after="40" w:line="240" w:lineRule="auto"/>
              <w:rPr>
                <w:lang w:val="fr-CA"/>
              </w:rPr>
            </w:pPr>
            <w:r w:rsidRPr="0012433E">
              <w:rPr>
                <w:sz w:val="19"/>
                <w:lang w:val="fr-CA"/>
              </w:rPr>
              <w:t>Ce qui demande plus de coordination</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66B20DC" w14:textId="77777777" w:rsidR="00DD12A9" w:rsidRPr="0012433E" w:rsidRDefault="00000000">
            <w:pPr>
              <w:spacing w:after="40" w:line="240" w:lineRule="auto"/>
              <w:rPr>
                <w:lang w:val="fr-CA"/>
              </w:rPr>
            </w:pPr>
            <w:r w:rsidRPr="0012433E">
              <w:rPr>
                <w:sz w:val="19"/>
                <w:lang w:val="fr-CA"/>
              </w:rPr>
              <w:t>Les ressources disponibles et les responsabilités</w:t>
            </w:r>
          </w:p>
        </w:tc>
      </w:tr>
      <w:tr w:rsidR="00DD12A9" w:rsidRPr="00884602" w14:paraId="6E815ECD"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F22ABDB" w14:textId="77777777" w:rsidR="00DD12A9" w:rsidRDefault="00000000">
            <w:pPr>
              <w:spacing w:after="40" w:line="240" w:lineRule="auto"/>
            </w:pPr>
            <w:r>
              <w:rPr>
                <w:sz w:val="19"/>
              </w:rPr>
              <w:t>Ce mois-ci</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027D005" w14:textId="77777777" w:rsidR="00DD12A9" w:rsidRDefault="00000000">
            <w:pPr>
              <w:spacing w:after="40" w:line="240" w:lineRule="auto"/>
            </w:pPr>
            <w:r>
              <w:rPr>
                <w:sz w:val="19"/>
              </w:rPr>
              <w:t>Les mesures de consolidation</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2641308" w14:textId="77777777" w:rsidR="00DD12A9" w:rsidRPr="0012433E" w:rsidRDefault="00000000">
            <w:pPr>
              <w:spacing w:after="40" w:line="240" w:lineRule="auto"/>
              <w:rPr>
                <w:lang w:val="fr-CA"/>
              </w:rPr>
            </w:pPr>
            <w:r w:rsidRPr="0012433E">
              <w:rPr>
                <w:sz w:val="19"/>
                <w:lang w:val="fr-CA"/>
              </w:rPr>
              <w:t>Ce qui dépend d’un changement plus large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43ACAC2" w14:textId="77777777" w:rsidR="00DD12A9" w:rsidRPr="0012433E" w:rsidRDefault="00000000">
            <w:pPr>
              <w:spacing w:after="40" w:line="240" w:lineRule="auto"/>
              <w:rPr>
                <w:lang w:val="fr-CA"/>
              </w:rPr>
            </w:pPr>
            <w:r w:rsidRPr="0012433E">
              <w:rPr>
                <w:sz w:val="19"/>
                <w:lang w:val="fr-CA"/>
              </w:rPr>
              <w:t>Les effets secondaires et la faisabilité</w:t>
            </w:r>
          </w:p>
        </w:tc>
      </w:tr>
      <w:tr w:rsidR="00DD12A9" w:rsidRPr="00884602" w14:paraId="08F971CA"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41EC5A5" w14:textId="77777777" w:rsidR="00DD12A9" w:rsidRDefault="00000000">
            <w:pPr>
              <w:spacing w:after="40" w:line="240" w:lineRule="auto"/>
            </w:pPr>
            <w:r>
              <w:rPr>
                <w:sz w:val="19"/>
              </w:rPr>
              <w:t>Plus tard</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B914FCA" w14:textId="77777777" w:rsidR="00DD12A9" w:rsidRDefault="00000000">
            <w:pPr>
              <w:spacing w:after="40" w:line="240" w:lineRule="auto"/>
            </w:pPr>
            <w:r>
              <w:rPr>
                <w:sz w:val="19"/>
              </w:rPr>
              <w:t>Les transformations structurelles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0AED42B" w14:textId="77777777" w:rsidR="00DD12A9" w:rsidRPr="0012433E" w:rsidRDefault="00000000">
            <w:pPr>
              <w:spacing w:after="40" w:line="240" w:lineRule="auto"/>
              <w:rPr>
                <w:lang w:val="fr-CA"/>
              </w:rPr>
            </w:pPr>
            <w:r w:rsidRPr="0012433E">
              <w:rPr>
                <w:sz w:val="19"/>
                <w:lang w:val="fr-CA"/>
              </w:rPr>
              <w:t>Ce qui ne peut pas être improvisé</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E0E6303" w14:textId="77777777" w:rsidR="00DD12A9" w:rsidRPr="0012433E" w:rsidRDefault="00000000">
            <w:pPr>
              <w:spacing w:after="40" w:line="240" w:lineRule="auto"/>
              <w:rPr>
                <w:lang w:val="fr-CA"/>
              </w:rPr>
            </w:pPr>
            <w:r w:rsidRPr="0012433E">
              <w:rPr>
                <w:sz w:val="19"/>
                <w:lang w:val="fr-CA"/>
              </w:rPr>
              <w:t>Les apprentissages à conserver et les conditions d’avenir</w:t>
            </w:r>
          </w:p>
        </w:tc>
      </w:tr>
    </w:tbl>
    <w:p w14:paraId="648F040F" w14:textId="77777777" w:rsidR="00DD12A9" w:rsidRPr="0012433E" w:rsidRDefault="00000000">
      <w:pPr>
        <w:rPr>
          <w:lang w:val="fr-CA"/>
        </w:rPr>
      </w:pPr>
      <w:r w:rsidRPr="0012433E">
        <w:rPr>
          <w:szCs w:val="21"/>
          <w:lang w:val="fr-CA"/>
        </w:rPr>
        <w:t>Cette distinction empêche de demander à une seule décision de tout régler en même temps.</w:t>
      </w:r>
    </w:p>
    <w:p w14:paraId="2F749785" w14:textId="77777777" w:rsidR="0012433E" w:rsidRDefault="0012433E">
      <w:pPr>
        <w:spacing w:after="0" w:line="276" w:lineRule="auto"/>
        <w:rPr>
          <w:b/>
          <w:bCs/>
          <w:sz w:val="23"/>
          <w:szCs w:val="23"/>
          <w:lang w:val="fr-CA"/>
        </w:rPr>
      </w:pPr>
      <w:bookmarkStart w:id="453" w:name="_j3b81s3xdci" w:colFirst="0" w:colLast="0"/>
      <w:bookmarkEnd w:id="453"/>
      <w:r>
        <w:rPr>
          <w:szCs w:val="23"/>
          <w:lang w:val="fr-CA"/>
        </w:rPr>
        <w:br w:type="page"/>
      </w:r>
    </w:p>
    <w:p w14:paraId="5D9B9DB2" w14:textId="1E2FEBC5" w:rsidR="00DD12A9" w:rsidRPr="0012433E" w:rsidRDefault="00000000">
      <w:pPr>
        <w:pStyle w:val="Heading3"/>
        <w:rPr>
          <w:lang w:val="fr-CA"/>
        </w:rPr>
      </w:pPr>
      <w:r w:rsidRPr="0012433E">
        <w:rPr>
          <w:szCs w:val="23"/>
          <w:lang w:val="fr-CA"/>
        </w:rPr>
        <w:lastRenderedPageBreak/>
        <w:t>10.2.2 Les types d’urgence</w:t>
      </w:r>
    </w:p>
    <w:p w14:paraId="35FDA53C" w14:textId="77777777" w:rsidR="00DD12A9" w:rsidRPr="0012433E" w:rsidRDefault="00000000">
      <w:pPr>
        <w:pStyle w:val="KK-Formule"/>
        <w:rPr>
          <w:lang w:val="fr-CA"/>
        </w:rPr>
      </w:pPr>
      <w:r w:rsidRPr="0012433E">
        <w:rPr>
          <w:lang w:val="fr-CA"/>
        </w:rPr>
        <w:t>Avant de décider rapidement, il faut distinguer le type d’urgence.</w:t>
      </w:r>
    </w:p>
    <w:tbl>
      <w:tblPr>
        <w:tblStyle w:val="aff0"/>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803"/>
        <w:gridCol w:w="2628"/>
        <w:gridCol w:w="2622"/>
      </w:tblGrid>
      <w:tr w:rsidR="00DD12A9" w14:paraId="03E7572D"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5EB8B407" w14:textId="77777777" w:rsidR="00DD12A9" w:rsidRDefault="00000000">
            <w:pPr>
              <w:spacing w:after="40" w:line="240" w:lineRule="auto"/>
              <w:rPr>
                <w:b/>
                <w:bCs/>
              </w:rPr>
            </w:pPr>
            <w:r>
              <w:rPr>
                <w:b/>
                <w:bCs/>
                <w:color w:val="FFFFFF"/>
                <w:sz w:val="19"/>
              </w:rPr>
              <w:t>Type d’urgence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6EDF6A73" w14:textId="77777777" w:rsidR="00DD12A9" w:rsidRDefault="00000000">
            <w:pPr>
              <w:spacing w:after="40" w:line="240" w:lineRule="auto"/>
              <w:rPr>
                <w:b/>
                <w:bCs/>
              </w:rPr>
            </w:pPr>
            <w:r>
              <w:rPr>
                <w:b/>
                <w:bCs/>
                <w:color w:val="FFFFFF"/>
                <w:sz w:val="19"/>
              </w:rPr>
              <w:t>Description</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0C03ABED" w14:textId="77777777" w:rsidR="00DD12A9" w:rsidRDefault="00000000">
            <w:pPr>
              <w:spacing w:after="40" w:line="240" w:lineRule="auto"/>
              <w:rPr>
                <w:b/>
                <w:bCs/>
              </w:rPr>
            </w:pPr>
            <w:r>
              <w:rPr>
                <w:b/>
                <w:bCs/>
                <w:color w:val="FFFFFF"/>
                <w:sz w:val="19"/>
              </w:rPr>
              <w:t>Réponse appropriée</w:t>
            </w:r>
          </w:p>
        </w:tc>
      </w:tr>
      <w:tr w:rsidR="00DD12A9" w:rsidRPr="00884602" w14:paraId="7CEDDCA8"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D08160A" w14:textId="77777777" w:rsidR="00DD12A9" w:rsidRDefault="00000000">
            <w:pPr>
              <w:spacing w:after="40" w:line="240" w:lineRule="auto"/>
            </w:pPr>
            <w:r>
              <w:rPr>
                <w:sz w:val="19"/>
              </w:rPr>
              <w:t>Urgence réelle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A425C6B" w14:textId="77777777" w:rsidR="00DD12A9" w:rsidRPr="0012433E" w:rsidRDefault="00000000">
            <w:pPr>
              <w:spacing w:after="40" w:line="240" w:lineRule="auto"/>
              <w:rPr>
                <w:lang w:val="fr-CA"/>
              </w:rPr>
            </w:pPr>
            <w:r w:rsidRPr="0012433E">
              <w:rPr>
                <w:sz w:val="19"/>
                <w:lang w:val="fr-CA"/>
              </w:rPr>
              <w:t>Un dommage important peut arriver bientôt</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EE04617" w14:textId="77777777" w:rsidR="00DD12A9" w:rsidRPr="0012433E" w:rsidRDefault="00000000">
            <w:pPr>
              <w:spacing w:after="40" w:line="240" w:lineRule="auto"/>
              <w:rPr>
                <w:lang w:val="fr-CA"/>
              </w:rPr>
            </w:pPr>
            <w:r w:rsidRPr="0012433E">
              <w:rPr>
                <w:sz w:val="19"/>
                <w:lang w:val="fr-CA"/>
              </w:rPr>
              <w:t>Agir vite, avec protection minimale et révision prévue</w:t>
            </w:r>
          </w:p>
        </w:tc>
      </w:tr>
      <w:tr w:rsidR="00DD12A9" w:rsidRPr="00884602" w14:paraId="2E292780"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C37266C" w14:textId="77777777" w:rsidR="00DD12A9" w:rsidRDefault="00000000">
            <w:pPr>
              <w:spacing w:after="40" w:line="240" w:lineRule="auto"/>
            </w:pPr>
            <w:r>
              <w:rPr>
                <w:sz w:val="19"/>
              </w:rPr>
              <w:t>Urgence organisationnelle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AC9CDC7" w14:textId="77777777" w:rsidR="00DD12A9" w:rsidRPr="0012433E" w:rsidRDefault="00000000">
            <w:pPr>
              <w:spacing w:after="40" w:line="240" w:lineRule="auto"/>
              <w:rPr>
                <w:lang w:val="fr-CA"/>
              </w:rPr>
            </w:pPr>
            <w:r w:rsidRPr="0012433E">
              <w:rPr>
                <w:sz w:val="19"/>
                <w:lang w:val="fr-CA"/>
              </w:rPr>
              <w:t>Une contrainte de calendrier impose un premier geste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AE8559D" w14:textId="77777777" w:rsidR="00DD12A9" w:rsidRPr="0012433E" w:rsidRDefault="00000000">
            <w:pPr>
              <w:spacing w:after="40" w:line="240" w:lineRule="auto"/>
              <w:rPr>
                <w:lang w:val="fr-CA"/>
              </w:rPr>
            </w:pPr>
            <w:r w:rsidRPr="0012433E">
              <w:rPr>
                <w:sz w:val="19"/>
                <w:lang w:val="fr-CA"/>
              </w:rPr>
              <w:t>Décider un pas limité, clair et coordonné</w:t>
            </w:r>
          </w:p>
        </w:tc>
      </w:tr>
      <w:tr w:rsidR="00DD12A9" w14:paraId="785EF4A1"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BDD2D91" w14:textId="77777777" w:rsidR="00DD12A9" w:rsidRDefault="00000000">
            <w:pPr>
              <w:spacing w:after="40" w:line="240" w:lineRule="auto"/>
            </w:pPr>
            <w:r>
              <w:rPr>
                <w:sz w:val="19"/>
              </w:rPr>
              <w:t>Urgence émotionnelle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F2A0C3C" w14:textId="77777777" w:rsidR="00DD12A9" w:rsidRPr="0012433E" w:rsidRDefault="00000000">
            <w:pPr>
              <w:spacing w:after="40" w:line="240" w:lineRule="auto"/>
              <w:rPr>
                <w:lang w:val="fr-CA"/>
              </w:rPr>
            </w:pPr>
            <w:r w:rsidRPr="0012433E">
              <w:rPr>
                <w:sz w:val="19"/>
                <w:lang w:val="fr-CA"/>
              </w:rPr>
              <w:t>Le malaise pousse à conclure vite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B243DAD" w14:textId="77777777" w:rsidR="00DD12A9" w:rsidRDefault="00000000">
            <w:pPr>
              <w:spacing w:after="40" w:line="240" w:lineRule="auto"/>
            </w:pPr>
            <w:r>
              <w:rPr>
                <w:sz w:val="19"/>
              </w:rPr>
              <w:t>Ralentir, vérifier, consulter</w:t>
            </w:r>
          </w:p>
        </w:tc>
      </w:tr>
      <w:tr w:rsidR="00DD12A9" w:rsidRPr="00884602" w14:paraId="1BC0339D"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DDBBC12" w14:textId="77777777" w:rsidR="00DD12A9" w:rsidRDefault="00000000">
            <w:pPr>
              <w:spacing w:after="40" w:line="240" w:lineRule="auto"/>
            </w:pPr>
            <w:r>
              <w:rPr>
                <w:sz w:val="19"/>
              </w:rPr>
              <w:t>Urgence politique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1CAFAD9" w14:textId="77777777" w:rsidR="00DD12A9" w:rsidRPr="0012433E" w:rsidRDefault="00000000">
            <w:pPr>
              <w:spacing w:after="40" w:line="240" w:lineRule="auto"/>
              <w:rPr>
                <w:lang w:val="fr-CA"/>
              </w:rPr>
            </w:pPr>
            <w:r w:rsidRPr="0012433E">
              <w:rPr>
                <w:sz w:val="19"/>
                <w:lang w:val="fr-CA"/>
              </w:rPr>
              <w:t>Une pression pousse à montrer une réponse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3061780" w14:textId="77777777" w:rsidR="00DD12A9" w:rsidRPr="0012433E" w:rsidRDefault="00000000">
            <w:pPr>
              <w:spacing w:after="40" w:line="240" w:lineRule="auto"/>
              <w:rPr>
                <w:lang w:val="fr-CA"/>
              </w:rPr>
            </w:pPr>
            <w:r w:rsidRPr="0012433E">
              <w:rPr>
                <w:sz w:val="19"/>
                <w:lang w:val="fr-CA"/>
              </w:rPr>
              <w:t>Documenter les limites et éviter l’effet d’annonce</w:t>
            </w:r>
          </w:p>
        </w:tc>
      </w:tr>
    </w:tbl>
    <w:p w14:paraId="3788C4A9" w14:textId="77777777" w:rsidR="00DD12A9" w:rsidRPr="0012433E" w:rsidRDefault="00000000">
      <w:pPr>
        <w:rPr>
          <w:lang w:val="fr-CA"/>
        </w:rPr>
      </w:pPr>
      <w:r w:rsidRPr="0012433E">
        <w:rPr>
          <w:szCs w:val="21"/>
          <w:lang w:val="fr-CA"/>
        </w:rPr>
        <w:t>Cette distinction est décisive. Tout ce qui presse n’est pas forcément urgent au même titre. Une pression médiatique ou institutionnelle peut être réelle dans ses effets, sans être du même ordre qu’un risque sanitaire immédiat.</w:t>
      </w:r>
    </w:p>
    <w:p w14:paraId="14ED61D6" w14:textId="77777777" w:rsidR="00DD12A9" w:rsidRPr="0012433E" w:rsidRDefault="00000000">
      <w:pPr>
        <w:pStyle w:val="Heading3"/>
        <w:rPr>
          <w:lang w:val="fr-CA"/>
        </w:rPr>
      </w:pPr>
      <w:bookmarkStart w:id="454" w:name="_r761ype4580b" w:colFirst="0" w:colLast="0"/>
      <w:bookmarkEnd w:id="454"/>
      <w:r w:rsidRPr="0012433E">
        <w:rPr>
          <w:szCs w:val="23"/>
          <w:lang w:val="fr-CA"/>
        </w:rPr>
        <w:t>10.2.3 Les statuts possibles d’un choix</w:t>
      </w:r>
    </w:p>
    <w:p w14:paraId="71CF0B6E" w14:textId="77777777" w:rsidR="00DD12A9" w:rsidRPr="0012433E" w:rsidRDefault="00000000">
      <w:pPr>
        <w:rPr>
          <w:lang w:val="fr-CA"/>
        </w:rPr>
      </w:pPr>
      <w:r w:rsidRPr="0012433E">
        <w:rPr>
          <w:szCs w:val="21"/>
          <w:lang w:val="fr-CA"/>
        </w:rPr>
        <w:t>Toutes les décisions n’ont pas le même statut.</w:t>
      </w:r>
    </w:p>
    <w:tbl>
      <w:tblPr>
        <w:tblStyle w:val="aff1"/>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13"/>
        <w:gridCol w:w="3220"/>
        <w:gridCol w:w="2420"/>
      </w:tblGrid>
      <w:tr w:rsidR="00DD12A9" w14:paraId="14C78AB2"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2EF6801C" w14:textId="77777777" w:rsidR="00DD12A9" w:rsidRDefault="00000000">
            <w:pPr>
              <w:spacing w:after="40" w:line="240" w:lineRule="auto"/>
              <w:rPr>
                <w:b/>
                <w:bCs/>
              </w:rPr>
            </w:pPr>
            <w:r>
              <w:rPr>
                <w:b/>
                <w:bCs/>
                <w:color w:val="FFFFFF"/>
                <w:sz w:val="19"/>
              </w:rPr>
              <w:t>Type de choix</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419D8378" w14:textId="77777777" w:rsidR="00DD12A9" w:rsidRDefault="00000000">
            <w:pPr>
              <w:spacing w:after="40" w:line="240" w:lineRule="auto"/>
              <w:rPr>
                <w:b/>
                <w:bCs/>
              </w:rPr>
            </w:pPr>
            <w:r>
              <w:rPr>
                <w:b/>
                <w:bCs/>
                <w:color w:val="FFFFFF"/>
                <w:sz w:val="19"/>
              </w:rPr>
              <w:t>Ce qu’il permet</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52C96F81" w14:textId="77777777" w:rsidR="00DD12A9" w:rsidRDefault="00000000">
            <w:pPr>
              <w:spacing w:after="40" w:line="240" w:lineRule="auto"/>
              <w:rPr>
                <w:b/>
                <w:bCs/>
              </w:rPr>
            </w:pPr>
            <w:r>
              <w:rPr>
                <w:b/>
                <w:bCs/>
                <w:color w:val="FFFFFF"/>
                <w:sz w:val="19"/>
              </w:rPr>
              <w:t>Sa limite</w:t>
            </w:r>
          </w:p>
        </w:tc>
      </w:tr>
      <w:tr w:rsidR="00DD12A9" w:rsidRPr="00884602" w14:paraId="684992EE"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620988B" w14:textId="77777777" w:rsidR="00DD12A9" w:rsidRDefault="00000000">
            <w:pPr>
              <w:spacing w:after="40" w:line="240" w:lineRule="auto"/>
            </w:pPr>
            <w:r>
              <w:rPr>
                <w:sz w:val="19"/>
              </w:rPr>
              <w:t>Choix provisoire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B88EA14" w14:textId="77777777" w:rsidR="00DD12A9" w:rsidRPr="0012433E" w:rsidRDefault="00000000">
            <w:pPr>
              <w:spacing w:after="40" w:line="240" w:lineRule="auto"/>
              <w:rPr>
                <w:lang w:val="fr-CA"/>
              </w:rPr>
            </w:pPr>
            <w:r w:rsidRPr="0012433E">
              <w:rPr>
                <w:sz w:val="19"/>
                <w:lang w:val="fr-CA"/>
              </w:rPr>
              <w:t>Avancer sans fermer la réflexion</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E88FC72" w14:textId="77777777" w:rsidR="00DD12A9" w:rsidRPr="0012433E" w:rsidRDefault="00000000">
            <w:pPr>
              <w:spacing w:after="40" w:line="240" w:lineRule="auto"/>
              <w:rPr>
                <w:lang w:val="fr-CA"/>
              </w:rPr>
            </w:pPr>
            <w:r w:rsidRPr="0012433E">
              <w:rPr>
                <w:sz w:val="19"/>
                <w:lang w:val="fr-CA"/>
              </w:rPr>
              <w:t>Il doit être révisé rapidement</w:t>
            </w:r>
          </w:p>
        </w:tc>
      </w:tr>
      <w:tr w:rsidR="00DD12A9" w:rsidRPr="00884602" w14:paraId="275F3E92"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996957E" w14:textId="77777777" w:rsidR="00DD12A9" w:rsidRDefault="00000000">
            <w:pPr>
              <w:spacing w:after="40" w:line="240" w:lineRule="auto"/>
            </w:pPr>
            <w:r>
              <w:rPr>
                <w:sz w:val="19"/>
              </w:rPr>
              <w:t>Choix à valider</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0F1E53A" w14:textId="77777777" w:rsidR="00DD12A9" w:rsidRPr="0012433E" w:rsidRDefault="00000000">
            <w:pPr>
              <w:spacing w:after="40" w:line="240" w:lineRule="auto"/>
              <w:rPr>
                <w:lang w:val="fr-CA"/>
              </w:rPr>
            </w:pPr>
            <w:r w:rsidRPr="0012433E">
              <w:rPr>
                <w:sz w:val="19"/>
                <w:lang w:val="fr-CA"/>
              </w:rPr>
              <w:t>Donner une orientation sous réserve d’autorisation, de consultation ou de vérification</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AF3D5D5" w14:textId="77777777" w:rsidR="00DD12A9" w:rsidRPr="0012433E" w:rsidRDefault="00000000">
            <w:pPr>
              <w:spacing w:after="40" w:line="240" w:lineRule="auto"/>
              <w:rPr>
                <w:lang w:val="fr-CA"/>
              </w:rPr>
            </w:pPr>
            <w:r w:rsidRPr="0012433E">
              <w:rPr>
                <w:sz w:val="19"/>
                <w:lang w:val="fr-CA"/>
              </w:rPr>
              <w:t>Il ne doit pas être présenté comme final</w:t>
            </w:r>
          </w:p>
        </w:tc>
      </w:tr>
      <w:tr w:rsidR="00DD12A9" w:rsidRPr="00884602" w14:paraId="1A947558"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BF039FD" w14:textId="77777777" w:rsidR="00DD12A9" w:rsidRPr="0012433E" w:rsidRDefault="00000000">
            <w:pPr>
              <w:spacing w:after="40" w:line="240" w:lineRule="auto"/>
              <w:rPr>
                <w:lang w:val="fr-CA"/>
              </w:rPr>
            </w:pPr>
            <w:r w:rsidRPr="0012433E">
              <w:rPr>
                <w:sz w:val="19"/>
                <w:lang w:val="fr-CA"/>
              </w:rPr>
              <w:t>Choix limité dans le temps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9ED5550" w14:textId="77777777" w:rsidR="00DD12A9" w:rsidRPr="0012433E" w:rsidRDefault="00000000">
            <w:pPr>
              <w:spacing w:after="40" w:line="240" w:lineRule="auto"/>
              <w:rPr>
                <w:lang w:val="fr-CA"/>
              </w:rPr>
            </w:pPr>
            <w:r w:rsidRPr="0012433E">
              <w:rPr>
                <w:sz w:val="19"/>
                <w:lang w:val="fr-CA"/>
              </w:rPr>
              <w:t>Répondre à une situation temporaire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0EE8C98" w14:textId="77777777" w:rsidR="00DD12A9" w:rsidRPr="0012433E" w:rsidRDefault="00000000">
            <w:pPr>
              <w:spacing w:after="40" w:line="240" w:lineRule="auto"/>
              <w:rPr>
                <w:lang w:val="fr-CA"/>
              </w:rPr>
            </w:pPr>
            <w:r w:rsidRPr="0012433E">
              <w:rPr>
                <w:sz w:val="19"/>
                <w:lang w:val="fr-CA"/>
              </w:rPr>
              <w:t>Il exige une date ou un seuil de réévaluation</w:t>
            </w:r>
          </w:p>
        </w:tc>
      </w:tr>
      <w:tr w:rsidR="00DD12A9" w:rsidRPr="00884602" w14:paraId="7888C9EF"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C666771" w14:textId="77777777" w:rsidR="00DD12A9" w:rsidRDefault="00000000">
            <w:pPr>
              <w:spacing w:after="40" w:line="240" w:lineRule="auto"/>
            </w:pPr>
            <w:r>
              <w:rPr>
                <w:sz w:val="19"/>
              </w:rPr>
              <w:t>Choix final</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F9B35EB" w14:textId="77777777" w:rsidR="00DD12A9" w:rsidRPr="0012433E" w:rsidRDefault="00000000">
            <w:pPr>
              <w:spacing w:after="40" w:line="240" w:lineRule="auto"/>
              <w:rPr>
                <w:lang w:val="fr-CA"/>
              </w:rPr>
            </w:pPr>
            <w:r w:rsidRPr="0012433E">
              <w:rPr>
                <w:sz w:val="19"/>
                <w:lang w:val="fr-CA"/>
              </w:rPr>
              <w:t>Clore une étape clairement délibérée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0702002" w14:textId="77777777" w:rsidR="00DD12A9" w:rsidRPr="0012433E" w:rsidRDefault="00000000">
            <w:pPr>
              <w:spacing w:after="40" w:line="240" w:lineRule="auto"/>
              <w:rPr>
                <w:lang w:val="fr-CA"/>
              </w:rPr>
            </w:pPr>
            <w:r w:rsidRPr="0012433E">
              <w:rPr>
                <w:sz w:val="19"/>
                <w:lang w:val="fr-CA"/>
              </w:rPr>
              <w:t>Il reste révisable si des éléments majeurs changent</w:t>
            </w:r>
          </w:p>
        </w:tc>
      </w:tr>
      <w:tr w:rsidR="00DD12A9" w:rsidRPr="00884602" w14:paraId="5B0F0792"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2B7D487" w14:textId="77777777" w:rsidR="00DD12A9" w:rsidRDefault="00000000">
            <w:pPr>
              <w:spacing w:after="40" w:line="240" w:lineRule="auto"/>
            </w:pPr>
            <w:r>
              <w:rPr>
                <w:sz w:val="19"/>
              </w:rPr>
              <w:t>Choix reporté</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1611EE0" w14:textId="77777777" w:rsidR="00DD12A9" w:rsidRPr="0012433E" w:rsidRDefault="00000000">
            <w:pPr>
              <w:spacing w:after="40" w:line="240" w:lineRule="auto"/>
              <w:rPr>
                <w:lang w:val="fr-CA"/>
              </w:rPr>
            </w:pPr>
            <w:r w:rsidRPr="0012433E">
              <w:rPr>
                <w:sz w:val="19"/>
                <w:lang w:val="fr-CA"/>
              </w:rPr>
              <w:t>Refuser de conclure trop vite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5EA5D6E" w14:textId="77777777" w:rsidR="00DD12A9" w:rsidRPr="0012433E" w:rsidRDefault="00000000">
            <w:pPr>
              <w:spacing w:after="40" w:line="240" w:lineRule="auto"/>
              <w:rPr>
                <w:lang w:val="fr-CA"/>
              </w:rPr>
            </w:pPr>
            <w:r w:rsidRPr="0012433E">
              <w:rPr>
                <w:sz w:val="19"/>
                <w:lang w:val="fr-CA"/>
              </w:rPr>
              <w:t>Il doit préciser ce qui manque et quand la décision reviendra</w:t>
            </w:r>
          </w:p>
        </w:tc>
      </w:tr>
    </w:tbl>
    <w:p w14:paraId="6AA2583C" w14:textId="77777777" w:rsidR="00DD12A9" w:rsidRPr="0012433E" w:rsidRDefault="00000000">
      <w:pPr>
        <w:rPr>
          <w:lang w:val="fr-CA"/>
        </w:rPr>
      </w:pPr>
      <w:r w:rsidRPr="0012433E">
        <w:rPr>
          <w:szCs w:val="21"/>
          <w:lang w:val="fr-CA"/>
        </w:rPr>
        <w:t>Une bonne décision sous contrainte de temps n’est donc pas nécessairement définitive. Elle peut être provisoire, conditionnelle, à valider, limitée dans le temps ou révisable.</w:t>
      </w:r>
    </w:p>
    <w:p w14:paraId="711FDAB9" w14:textId="77777777" w:rsidR="00DD12A9" w:rsidRPr="0012433E" w:rsidRDefault="00000000">
      <w:pPr>
        <w:pStyle w:val="Heading3"/>
        <w:rPr>
          <w:lang w:val="fr-CA"/>
        </w:rPr>
      </w:pPr>
      <w:bookmarkStart w:id="455" w:name="_eqib69t26f0l" w:colFirst="0" w:colLast="0"/>
      <w:bookmarkEnd w:id="455"/>
      <w:r w:rsidRPr="0012433E">
        <w:rPr>
          <w:szCs w:val="23"/>
          <w:lang w:val="fr-CA"/>
        </w:rPr>
        <w:lastRenderedPageBreak/>
        <w:t>10.2.4 Ce qu’une décision responsable doit contenir</w:t>
      </w:r>
    </w:p>
    <w:p w14:paraId="6E16DEBE" w14:textId="77777777" w:rsidR="00DD12A9" w:rsidRPr="0012433E" w:rsidRDefault="00000000">
      <w:pPr>
        <w:spacing w:after="0"/>
        <w:rPr>
          <w:lang w:val="fr-CA"/>
        </w:rPr>
      </w:pPr>
      <w:r w:rsidRPr="0012433E">
        <w:rPr>
          <w:szCs w:val="21"/>
          <w:lang w:val="fr-CA"/>
        </w:rPr>
        <w:t>Une décision responsable doit pouvoir répondre à six questions :</w:t>
      </w:r>
    </w:p>
    <w:p w14:paraId="7E6C22D2" w14:textId="77777777" w:rsidR="00DD12A9" w:rsidRPr="0012433E" w:rsidRDefault="00000000">
      <w:pPr>
        <w:numPr>
          <w:ilvl w:val="0"/>
          <w:numId w:val="11"/>
        </w:numPr>
        <w:spacing w:after="0" w:line="240" w:lineRule="auto"/>
        <w:rPr>
          <w:szCs w:val="21"/>
          <w:lang w:val="fr-CA"/>
        </w:rPr>
      </w:pPr>
      <w:r w:rsidRPr="0012433E">
        <w:rPr>
          <w:szCs w:val="21"/>
          <w:lang w:val="fr-CA"/>
        </w:rPr>
        <w:t>Quelle option est retenue maintenant ?</w:t>
      </w:r>
    </w:p>
    <w:p w14:paraId="1580BF9D" w14:textId="77777777" w:rsidR="00DD12A9" w:rsidRPr="0012433E" w:rsidRDefault="00000000">
      <w:pPr>
        <w:numPr>
          <w:ilvl w:val="0"/>
          <w:numId w:val="11"/>
        </w:numPr>
        <w:spacing w:after="0" w:line="240" w:lineRule="auto"/>
        <w:rPr>
          <w:szCs w:val="21"/>
          <w:lang w:val="fr-CA"/>
        </w:rPr>
      </w:pPr>
      <w:r w:rsidRPr="0012433E">
        <w:rPr>
          <w:szCs w:val="21"/>
          <w:lang w:val="fr-CA"/>
        </w:rPr>
        <w:t>Pourquoi cette option est-elle retenue ?</w:t>
      </w:r>
    </w:p>
    <w:p w14:paraId="07439E1D" w14:textId="77777777" w:rsidR="00DD12A9" w:rsidRPr="0012433E" w:rsidRDefault="00000000">
      <w:pPr>
        <w:numPr>
          <w:ilvl w:val="0"/>
          <w:numId w:val="11"/>
        </w:numPr>
        <w:spacing w:after="0" w:line="240" w:lineRule="auto"/>
        <w:rPr>
          <w:szCs w:val="21"/>
          <w:lang w:val="fr-CA"/>
        </w:rPr>
      </w:pPr>
      <w:r w:rsidRPr="0012433E">
        <w:rPr>
          <w:szCs w:val="21"/>
          <w:lang w:val="fr-CA"/>
        </w:rPr>
        <w:t>Quelles options ne sont pas retenues pour l’instant ?</w:t>
      </w:r>
    </w:p>
    <w:p w14:paraId="48157B3A" w14:textId="77777777" w:rsidR="00DD12A9" w:rsidRDefault="00000000">
      <w:pPr>
        <w:numPr>
          <w:ilvl w:val="0"/>
          <w:numId w:val="11"/>
        </w:numPr>
        <w:spacing w:after="0" w:line="240" w:lineRule="auto"/>
        <w:rPr>
          <w:szCs w:val="21"/>
        </w:rPr>
      </w:pPr>
      <w:r>
        <w:rPr>
          <w:szCs w:val="21"/>
        </w:rPr>
        <w:t>Quelles incertitudes demeurent ?</w:t>
      </w:r>
    </w:p>
    <w:p w14:paraId="7B253EDA" w14:textId="77777777" w:rsidR="00DD12A9" w:rsidRPr="0012433E" w:rsidRDefault="00000000">
      <w:pPr>
        <w:numPr>
          <w:ilvl w:val="0"/>
          <w:numId w:val="11"/>
        </w:numPr>
        <w:spacing w:after="0" w:line="240" w:lineRule="auto"/>
        <w:rPr>
          <w:szCs w:val="21"/>
          <w:lang w:val="fr-CA"/>
        </w:rPr>
      </w:pPr>
      <w:r w:rsidRPr="0012433E">
        <w:rPr>
          <w:szCs w:val="21"/>
          <w:lang w:val="fr-CA"/>
        </w:rPr>
        <w:t>Quels risques sont acceptés et quels risques sont refusés ?</w:t>
      </w:r>
    </w:p>
    <w:p w14:paraId="5EE928C8" w14:textId="77777777" w:rsidR="00DD12A9" w:rsidRPr="0012433E" w:rsidRDefault="00000000">
      <w:pPr>
        <w:numPr>
          <w:ilvl w:val="0"/>
          <w:numId w:val="11"/>
        </w:numPr>
        <w:spacing w:after="80" w:line="240" w:lineRule="auto"/>
        <w:rPr>
          <w:szCs w:val="21"/>
          <w:lang w:val="fr-CA"/>
        </w:rPr>
      </w:pPr>
      <w:r w:rsidRPr="0012433E">
        <w:rPr>
          <w:szCs w:val="21"/>
          <w:lang w:val="fr-CA"/>
        </w:rPr>
        <w:t>Dans quelles conditions la décision devra-t-elle être révisée ?</w:t>
      </w:r>
    </w:p>
    <w:p w14:paraId="31CE569A" w14:textId="77777777" w:rsidR="00DD12A9" w:rsidRPr="0012433E" w:rsidRDefault="00000000">
      <w:pPr>
        <w:rPr>
          <w:lang w:val="fr-CA"/>
        </w:rPr>
      </w:pPr>
      <w:r w:rsidRPr="0012433E">
        <w:rPr>
          <w:szCs w:val="21"/>
          <w:lang w:val="fr-CA"/>
        </w:rPr>
        <w:t>Dans une perspective de participation réelle, cette clarification est importante : une décision ne doit pas seulement sembler rationnelle depuis le centre ; elle doit aussi pouvoir être discutée par les personnes concernées, surtout lorsque les conséquences touchent des groupes déjà exposés ou peu entendus (Fung, 2004 ; Costanza-Chock, 2020).</w:t>
      </w:r>
      <w:r w:rsidRPr="0012433E">
        <w:rPr>
          <w:lang w:val="fr-CA"/>
        </w:rPr>
        <w:br w:type="page"/>
      </w:r>
    </w:p>
    <w:p w14:paraId="53DD1288" w14:textId="77777777" w:rsidR="00DD12A9" w:rsidRPr="0012433E" w:rsidRDefault="00000000">
      <w:pPr>
        <w:pStyle w:val="Heading2"/>
        <w:rPr>
          <w:lang w:val="fr-CA"/>
        </w:rPr>
      </w:pPr>
      <w:bookmarkStart w:id="456" w:name="_tbgz38b5ksl5" w:colFirst="0" w:colLast="0"/>
      <w:bookmarkStart w:id="457" w:name="_Toc230001044"/>
      <w:bookmarkEnd w:id="456"/>
      <w:r w:rsidRPr="0012433E">
        <w:rPr>
          <w:szCs w:val="26"/>
          <w:lang w:val="fr-CA"/>
        </w:rPr>
        <w:lastRenderedPageBreak/>
        <w:t>10.3 Transformer — Des options comparées au choix justifié</w:t>
      </w:r>
      <w:bookmarkEnd w:id="457"/>
    </w:p>
    <w:p w14:paraId="631CDB46" w14:textId="77777777" w:rsidR="00DD12A9" w:rsidRPr="0012433E" w:rsidRDefault="00000000">
      <w:pPr>
        <w:rPr>
          <w:lang w:val="fr-CA"/>
        </w:rPr>
      </w:pPr>
      <w:r w:rsidRPr="0012433E">
        <w:rPr>
          <w:szCs w:val="21"/>
          <w:lang w:val="fr-CA"/>
        </w:rPr>
        <w:t>La Trajectoire du chapitre se fait en cinq opérations.</w:t>
      </w:r>
    </w:p>
    <w:p w14:paraId="6514ED89" w14:textId="77777777" w:rsidR="00DD12A9" w:rsidRPr="0012433E" w:rsidRDefault="00000000">
      <w:pPr>
        <w:pStyle w:val="Heading3"/>
        <w:rPr>
          <w:lang w:val="fr-CA"/>
        </w:rPr>
      </w:pPr>
      <w:bookmarkStart w:id="458" w:name="_x9gg8hmn18j" w:colFirst="0" w:colLast="0"/>
      <w:bookmarkEnd w:id="458"/>
      <w:r w:rsidRPr="0012433E">
        <w:rPr>
          <w:szCs w:val="23"/>
          <w:lang w:val="fr-CA"/>
        </w:rPr>
        <w:t>10.3.1 Reprendre la conclusion provisoire</w:t>
      </w:r>
    </w:p>
    <w:p w14:paraId="6EE98A31" w14:textId="77777777" w:rsidR="00DD12A9" w:rsidRDefault="00000000">
      <w:pPr>
        <w:spacing w:after="0"/>
      </w:pPr>
      <w:r w:rsidRPr="0012433E">
        <w:rPr>
          <w:szCs w:val="21"/>
          <w:lang w:val="fr-CA"/>
        </w:rPr>
        <w:t xml:space="preserve">Le chapitre 09 a déjà produit une conclusion provisoire. Il ne faut pas repartir de zéro. </w:t>
      </w:r>
      <w:r>
        <w:rPr>
          <w:szCs w:val="21"/>
        </w:rPr>
        <w:t>Il faut reprendre :</w:t>
      </w:r>
    </w:p>
    <w:p w14:paraId="10676972"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l’option provisoirement la plus solide ;</w:t>
      </w:r>
    </w:p>
    <w:p w14:paraId="6A4506C4" w14:textId="77777777" w:rsidR="00DD12A9" w:rsidRDefault="00000000">
      <w:pPr>
        <w:numPr>
          <w:ilvl w:val="0"/>
          <w:numId w:val="8"/>
        </w:numPr>
        <w:spacing w:after="0" w:line="240" w:lineRule="auto"/>
        <w:rPr>
          <w:rFonts w:ascii="Arial" w:eastAsia="Arial" w:hAnsi="Arial" w:cs="Arial"/>
          <w:sz w:val="22"/>
          <w:szCs w:val="22"/>
        </w:rPr>
      </w:pPr>
      <w:r>
        <w:rPr>
          <w:szCs w:val="21"/>
        </w:rPr>
        <w:t>les raisons principales ;</w:t>
      </w:r>
    </w:p>
    <w:p w14:paraId="75216A90" w14:textId="77777777" w:rsidR="00DD12A9" w:rsidRDefault="00000000">
      <w:pPr>
        <w:numPr>
          <w:ilvl w:val="0"/>
          <w:numId w:val="8"/>
        </w:numPr>
        <w:spacing w:after="0" w:line="240" w:lineRule="auto"/>
        <w:rPr>
          <w:rFonts w:ascii="Arial" w:eastAsia="Arial" w:hAnsi="Arial" w:cs="Arial"/>
          <w:sz w:val="22"/>
          <w:szCs w:val="22"/>
        </w:rPr>
      </w:pPr>
      <w:r>
        <w:rPr>
          <w:szCs w:val="21"/>
        </w:rPr>
        <w:t>les risques importants ;</w:t>
      </w:r>
    </w:p>
    <w:p w14:paraId="1E01FC98" w14:textId="77777777" w:rsidR="00DD12A9" w:rsidRDefault="00000000">
      <w:pPr>
        <w:numPr>
          <w:ilvl w:val="0"/>
          <w:numId w:val="8"/>
        </w:numPr>
        <w:spacing w:after="0" w:line="240" w:lineRule="auto"/>
        <w:rPr>
          <w:rFonts w:ascii="Arial" w:eastAsia="Arial" w:hAnsi="Arial" w:cs="Arial"/>
          <w:sz w:val="22"/>
          <w:szCs w:val="22"/>
        </w:rPr>
      </w:pPr>
      <w:r>
        <w:rPr>
          <w:szCs w:val="21"/>
        </w:rPr>
        <w:t>les désaccords non résolus ;</w:t>
      </w:r>
    </w:p>
    <w:p w14:paraId="4D440472" w14:textId="77777777" w:rsidR="00DD12A9" w:rsidRDefault="00000000">
      <w:pPr>
        <w:numPr>
          <w:ilvl w:val="0"/>
          <w:numId w:val="8"/>
        </w:numPr>
        <w:spacing w:after="0" w:line="240" w:lineRule="auto"/>
        <w:rPr>
          <w:rFonts w:ascii="Arial" w:eastAsia="Arial" w:hAnsi="Arial" w:cs="Arial"/>
          <w:sz w:val="22"/>
          <w:szCs w:val="22"/>
        </w:rPr>
      </w:pPr>
      <w:r>
        <w:rPr>
          <w:szCs w:val="21"/>
        </w:rPr>
        <w:t>les personnes à consulter ;</w:t>
      </w:r>
    </w:p>
    <w:p w14:paraId="456B7037" w14:textId="77777777" w:rsidR="00DD12A9" w:rsidRDefault="00000000">
      <w:pPr>
        <w:numPr>
          <w:ilvl w:val="0"/>
          <w:numId w:val="8"/>
        </w:numPr>
        <w:spacing w:after="0" w:line="240" w:lineRule="auto"/>
        <w:rPr>
          <w:rFonts w:ascii="Arial" w:eastAsia="Arial" w:hAnsi="Arial" w:cs="Arial"/>
          <w:sz w:val="22"/>
          <w:szCs w:val="22"/>
        </w:rPr>
      </w:pPr>
      <w:r>
        <w:rPr>
          <w:szCs w:val="21"/>
        </w:rPr>
        <w:t>les informations à vérifier ;</w:t>
      </w:r>
    </w:p>
    <w:p w14:paraId="45BCCFE9" w14:textId="77777777" w:rsidR="00DD12A9" w:rsidRPr="0012433E" w:rsidRDefault="00000000">
      <w:pPr>
        <w:numPr>
          <w:ilvl w:val="0"/>
          <w:numId w:val="8"/>
        </w:numPr>
        <w:spacing w:after="80" w:line="240" w:lineRule="auto"/>
        <w:rPr>
          <w:rFonts w:ascii="Arial" w:eastAsia="Arial" w:hAnsi="Arial" w:cs="Arial"/>
          <w:sz w:val="22"/>
          <w:szCs w:val="22"/>
          <w:lang w:val="fr-CA"/>
        </w:rPr>
      </w:pPr>
      <w:r w:rsidRPr="0012433E">
        <w:rPr>
          <w:szCs w:val="21"/>
          <w:lang w:val="fr-CA"/>
        </w:rPr>
        <w:t>les conditions qui pourraient modifier l’analyse.</w:t>
      </w:r>
    </w:p>
    <w:p w14:paraId="778106FE" w14:textId="77777777" w:rsidR="00DD12A9" w:rsidRPr="0012433E" w:rsidRDefault="00000000">
      <w:pPr>
        <w:rPr>
          <w:lang w:val="fr-CA"/>
        </w:rPr>
      </w:pPr>
      <w:r w:rsidRPr="0012433E">
        <w:rPr>
          <w:szCs w:val="21"/>
          <w:lang w:val="fr-CA"/>
        </w:rPr>
        <w:t>Le choix du chapitre 10 ne tombe donc pas du ciel. Il s’appuie sur une comparaison antérieure.</w:t>
      </w:r>
    </w:p>
    <w:p w14:paraId="2BF626F3" w14:textId="77777777" w:rsidR="00DD12A9" w:rsidRPr="0012433E" w:rsidRDefault="00000000">
      <w:pPr>
        <w:pStyle w:val="Heading3"/>
        <w:rPr>
          <w:lang w:val="fr-CA"/>
        </w:rPr>
      </w:pPr>
      <w:bookmarkStart w:id="459" w:name="_mush2wo9frc2" w:colFirst="0" w:colLast="0"/>
      <w:bookmarkEnd w:id="459"/>
      <w:r w:rsidRPr="0012433E">
        <w:rPr>
          <w:szCs w:val="23"/>
          <w:lang w:val="fr-CA"/>
        </w:rPr>
        <w:t>10.3.2 Clarifier le temps disponible</w:t>
      </w:r>
    </w:p>
    <w:p w14:paraId="1D4108AE" w14:textId="77777777" w:rsidR="00DD12A9" w:rsidRPr="0012433E" w:rsidRDefault="00000000">
      <w:pPr>
        <w:pStyle w:val="KK-Formule"/>
        <w:spacing w:after="0"/>
        <w:rPr>
          <w:lang w:val="fr-CA"/>
        </w:rPr>
      </w:pPr>
      <w:r w:rsidRPr="0012433E">
        <w:rPr>
          <w:lang w:val="fr-CA"/>
        </w:rPr>
        <w:t>Avant de choisir, il faut écrire clairement :</w:t>
      </w:r>
    </w:p>
    <w:p w14:paraId="62F6AADD"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pourquoi faut-il décider maintenant ?</w:t>
      </w:r>
    </w:p>
    <w:p w14:paraId="2C05CE35"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qu’arrive-t-il si l’on attend ?</w:t>
      </w:r>
    </w:p>
    <w:p w14:paraId="75C48CA2"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qu’arrive-t-il si l’on agit maintenant ?</w:t>
      </w:r>
    </w:p>
    <w:p w14:paraId="10542AB3"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qu’est-ce qui peut être décidé tout de suite ?</w:t>
      </w:r>
    </w:p>
    <w:p w14:paraId="07F6D4A5" w14:textId="77777777" w:rsidR="00DD12A9" w:rsidRPr="0012433E" w:rsidRDefault="00000000">
      <w:pPr>
        <w:numPr>
          <w:ilvl w:val="0"/>
          <w:numId w:val="8"/>
        </w:numPr>
        <w:spacing w:after="80" w:line="240" w:lineRule="auto"/>
        <w:rPr>
          <w:rFonts w:ascii="Arial" w:eastAsia="Arial" w:hAnsi="Arial" w:cs="Arial"/>
          <w:sz w:val="22"/>
          <w:szCs w:val="22"/>
          <w:lang w:val="fr-CA"/>
        </w:rPr>
      </w:pPr>
      <w:r w:rsidRPr="0012433E">
        <w:rPr>
          <w:szCs w:val="21"/>
          <w:lang w:val="fr-CA"/>
        </w:rPr>
        <w:t>qu’est-ce qui doit attendre une validation ?</w:t>
      </w:r>
    </w:p>
    <w:p w14:paraId="23487996" w14:textId="77777777" w:rsidR="00DD12A9" w:rsidRPr="0012433E" w:rsidRDefault="00000000">
      <w:pPr>
        <w:rPr>
          <w:lang w:val="fr-CA"/>
        </w:rPr>
      </w:pPr>
      <w:r w:rsidRPr="0012433E">
        <w:rPr>
          <w:szCs w:val="21"/>
          <w:lang w:val="fr-CA"/>
        </w:rPr>
        <w:t>Cette étape protège contre deux dérives : l’impatience et la procrastination.</w:t>
      </w:r>
    </w:p>
    <w:p w14:paraId="2E6D3973" w14:textId="77777777" w:rsidR="00DD12A9" w:rsidRPr="0012433E" w:rsidRDefault="00000000">
      <w:pPr>
        <w:pStyle w:val="Heading3"/>
        <w:rPr>
          <w:lang w:val="fr-CA"/>
        </w:rPr>
      </w:pPr>
      <w:bookmarkStart w:id="460" w:name="_s7s3fzrcmxxu" w:colFirst="0" w:colLast="0"/>
      <w:bookmarkEnd w:id="460"/>
      <w:r w:rsidRPr="0012433E">
        <w:rPr>
          <w:szCs w:val="23"/>
          <w:lang w:val="fr-CA"/>
        </w:rPr>
        <w:t>10.3.3 Identifier le type d’urgence et le type de choix</w:t>
      </w:r>
    </w:p>
    <w:p w14:paraId="2F41AEF8" w14:textId="77777777" w:rsidR="00DD12A9" w:rsidRPr="0012433E" w:rsidRDefault="00000000">
      <w:pPr>
        <w:spacing w:after="0"/>
        <w:rPr>
          <w:lang w:val="fr-CA"/>
        </w:rPr>
      </w:pPr>
      <w:r w:rsidRPr="0012433E">
        <w:rPr>
          <w:szCs w:val="21"/>
          <w:lang w:val="fr-CA"/>
        </w:rPr>
        <w:t>L’étudiant doit ensuite nommer explicitement :</w:t>
      </w:r>
    </w:p>
    <w:p w14:paraId="05E230CC" w14:textId="77777777" w:rsidR="00DD12A9" w:rsidRDefault="00000000">
      <w:pPr>
        <w:numPr>
          <w:ilvl w:val="0"/>
          <w:numId w:val="8"/>
        </w:numPr>
        <w:spacing w:after="0" w:line="240" w:lineRule="auto"/>
        <w:rPr>
          <w:rFonts w:ascii="Arial" w:eastAsia="Arial" w:hAnsi="Arial" w:cs="Arial"/>
          <w:sz w:val="22"/>
          <w:szCs w:val="22"/>
        </w:rPr>
      </w:pPr>
      <w:r>
        <w:rPr>
          <w:szCs w:val="21"/>
        </w:rPr>
        <w:t>le type d’urgence ;</w:t>
      </w:r>
    </w:p>
    <w:p w14:paraId="5176A746" w14:textId="77777777" w:rsidR="00DD12A9" w:rsidRDefault="00000000">
      <w:pPr>
        <w:numPr>
          <w:ilvl w:val="0"/>
          <w:numId w:val="8"/>
        </w:numPr>
        <w:spacing w:after="0" w:line="240" w:lineRule="auto"/>
        <w:rPr>
          <w:rFonts w:ascii="Arial" w:eastAsia="Arial" w:hAnsi="Arial" w:cs="Arial"/>
          <w:sz w:val="22"/>
          <w:szCs w:val="22"/>
        </w:rPr>
      </w:pPr>
      <w:r>
        <w:rPr>
          <w:szCs w:val="21"/>
        </w:rPr>
        <w:t>le type de choix ;</w:t>
      </w:r>
    </w:p>
    <w:p w14:paraId="4FFC05DD" w14:textId="77777777" w:rsidR="00DD12A9" w:rsidRDefault="00000000">
      <w:pPr>
        <w:numPr>
          <w:ilvl w:val="0"/>
          <w:numId w:val="8"/>
        </w:numPr>
        <w:spacing w:after="80" w:line="240" w:lineRule="auto"/>
        <w:rPr>
          <w:rFonts w:ascii="Arial" w:eastAsia="Arial" w:hAnsi="Arial" w:cs="Arial"/>
          <w:sz w:val="22"/>
          <w:szCs w:val="22"/>
        </w:rPr>
      </w:pPr>
      <w:r>
        <w:rPr>
          <w:szCs w:val="21"/>
        </w:rPr>
        <w:t>l’horizon de décision.</w:t>
      </w:r>
    </w:p>
    <w:p w14:paraId="1279DC89" w14:textId="77777777" w:rsidR="00DD12A9" w:rsidRPr="0012433E" w:rsidRDefault="00000000">
      <w:pPr>
        <w:rPr>
          <w:lang w:val="fr-CA"/>
        </w:rPr>
      </w:pPr>
      <w:r w:rsidRPr="0012433E">
        <w:rPr>
          <w:szCs w:val="21"/>
          <w:lang w:val="fr-CA"/>
        </w:rPr>
        <w:t>Cette triple précision rend la décision plus lisible. Elle empêche aussi de faire passer une mesure provisoire pour une solution complète, ou une réponse politique pour une nécessité vitale.</w:t>
      </w:r>
    </w:p>
    <w:p w14:paraId="19F125AF" w14:textId="77777777" w:rsidR="0012433E" w:rsidRDefault="0012433E">
      <w:pPr>
        <w:spacing w:after="0" w:line="276" w:lineRule="auto"/>
        <w:rPr>
          <w:b/>
          <w:bCs/>
          <w:sz w:val="23"/>
          <w:szCs w:val="23"/>
          <w:lang w:val="fr-CA"/>
        </w:rPr>
      </w:pPr>
      <w:bookmarkStart w:id="461" w:name="_go5c36bilnbp" w:colFirst="0" w:colLast="0"/>
      <w:bookmarkEnd w:id="461"/>
      <w:r>
        <w:rPr>
          <w:szCs w:val="23"/>
          <w:lang w:val="fr-CA"/>
        </w:rPr>
        <w:br w:type="page"/>
      </w:r>
    </w:p>
    <w:p w14:paraId="680E20CD" w14:textId="1F36F210" w:rsidR="00DD12A9" w:rsidRPr="0012433E" w:rsidRDefault="00000000">
      <w:pPr>
        <w:pStyle w:val="Heading3"/>
        <w:rPr>
          <w:lang w:val="fr-CA"/>
        </w:rPr>
      </w:pPr>
      <w:r w:rsidRPr="0012433E">
        <w:rPr>
          <w:szCs w:val="23"/>
          <w:lang w:val="fr-CA"/>
        </w:rPr>
        <w:lastRenderedPageBreak/>
        <w:t>10.3.4 Rédiger le choix justifié</w:t>
      </w:r>
    </w:p>
    <w:p w14:paraId="010D38AF" w14:textId="77777777" w:rsidR="00DD12A9" w:rsidRPr="0012433E" w:rsidRDefault="00000000">
      <w:pPr>
        <w:rPr>
          <w:lang w:val="fr-CA"/>
        </w:rPr>
      </w:pPr>
      <w:r w:rsidRPr="0012433E">
        <w:rPr>
          <w:szCs w:val="21"/>
          <w:lang w:val="fr-CA"/>
        </w:rPr>
        <w:t>Le choix doit ensuite être formulé simplement.</w:t>
      </w:r>
    </w:p>
    <w:p w14:paraId="73444DBD" w14:textId="77777777" w:rsidR="00DD12A9" w:rsidRPr="0012433E" w:rsidRDefault="00000000">
      <w:pPr>
        <w:rPr>
          <w:lang w:val="fr-CA"/>
        </w:rPr>
      </w:pPr>
      <w:r w:rsidRPr="0012433E">
        <w:rPr>
          <w:szCs w:val="21"/>
          <w:lang w:val="fr-CA"/>
        </w:rPr>
        <w:t>Nous retenons l’option ___ parce que ___.</w:t>
      </w:r>
    </w:p>
    <w:p w14:paraId="1E674665" w14:textId="77777777" w:rsidR="00DD12A9" w:rsidRPr="0012433E" w:rsidRDefault="00000000">
      <w:pPr>
        <w:spacing w:after="0"/>
        <w:rPr>
          <w:lang w:val="fr-CA"/>
        </w:rPr>
      </w:pPr>
      <w:r w:rsidRPr="0012433E">
        <w:rPr>
          <w:szCs w:val="21"/>
          <w:lang w:val="fr-CA"/>
        </w:rPr>
        <w:t>Cette phrase doit être suivie de quatre compléments obligatoires :</w:t>
      </w:r>
    </w:p>
    <w:p w14:paraId="7B0463EF" w14:textId="77777777" w:rsidR="00DD12A9" w:rsidRDefault="00000000">
      <w:pPr>
        <w:numPr>
          <w:ilvl w:val="0"/>
          <w:numId w:val="8"/>
        </w:numPr>
        <w:spacing w:after="0" w:line="240" w:lineRule="auto"/>
        <w:rPr>
          <w:rFonts w:ascii="Arial" w:eastAsia="Arial" w:hAnsi="Arial" w:cs="Arial"/>
          <w:sz w:val="22"/>
          <w:szCs w:val="22"/>
        </w:rPr>
      </w:pPr>
      <w:r>
        <w:rPr>
          <w:szCs w:val="21"/>
        </w:rPr>
        <w:t>les raisons principales ;</w:t>
      </w:r>
    </w:p>
    <w:p w14:paraId="727AC075"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les options non retenues pour l’instant ;</w:t>
      </w:r>
    </w:p>
    <w:p w14:paraId="6A36336D" w14:textId="77777777" w:rsidR="00DD12A9" w:rsidRDefault="00000000">
      <w:pPr>
        <w:numPr>
          <w:ilvl w:val="0"/>
          <w:numId w:val="8"/>
        </w:numPr>
        <w:spacing w:after="0" w:line="240" w:lineRule="auto"/>
        <w:rPr>
          <w:rFonts w:ascii="Arial" w:eastAsia="Arial" w:hAnsi="Arial" w:cs="Arial"/>
          <w:sz w:val="22"/>
          <w:szCs w:val="22"/>
        </w:rPr>
      </w:pPr>
      <w:r>
        <w:rPr>
          <w:szCs w:val="21"/>
        </w:rPr>
        <w:t>les incertitudes reconnues ;</w:t>
      </w:r>
    </w:p>
    <w:p w14:paraId="3C5FBE3B" w14:textId="77777777" w:rsidR="00DD12A9" w:rsidRDefault="00000000">
      <w:pPr>
        <w:numPr>
          <w:ilvl w:val="0"/>
          <w:numId w:val="8"/>
        </w:numPr>
        <w:spacing w:after="80" w:line="240" w:lineRule="auto"/>
        <w:rPr>
          <w:rFonts w:ascii="Arial" w:eastAsia="Arial" w:hAnsi="Arial" w:cs="Arial"/>
          <w:sz w:val="22"/>
          <w:szCs w:val="22"/>
        </w:rPr>
      </w:pPr>
      <w:r>
        <w:rPr>
          <w:szCs w:val="21"/>
        </w:rPr>
        <w:t>les conditions de révision.</w:t>
      </w:r>
    </w:p>
    <w:p w14:paraId="4011AAE9" w14:textId="77777777" w:rsidR="00DD12A9" w:rsidRPr="0012433E" w:rsidRDefault="00000000">
      <w:pPr>
        <w:rPr>
          <w:lang w:val="fr-CA"/>
        </w:rPr>
      </w:pPr>
      <w:r w:rsidRPr="0012433E">
        <w:rPr>
          <w:szCs w:val="21"/>
          <w:lang w:val="fr-CA"/>
        </w:rPr>
        <w:t>Le passage entre connaissance et action ne se fait pas automatiquement. Une information comparée n’est pas encore une décision ; elle doit être traduite, adaptée, argumentée et liée à un contexte d’action (Graham et al., 2006).</w:t>
      </w:r>
    </w:p>
    <w:p w14:paraId="00D67F72" w14:textId="77777777" w:rsidR="00DD12A9" w:rsidRPr="0012433E" w:rsidRDefault="00000000">
      <w:pPr>
        <w:pStyle w:val="Heading3"/>
        <w:rPr>
          <w:lang w:val="fr-CA"/>
        </w:rPr>
      </w:pPr>
      <w:bookmarkStart w:id="462" w:name="_zfeaubgarf32" w:colFirst="0" w:colLast="0"/>
      <w:bookmarkEnd w:id="462"/>
      <w:r w:rsidRPr="0012433E">
        <w:rPr>
          <w:szCs w:val="23"/>
          <w:lang w:val="fr-CA"/>
        </w:rPr>
        <w:t>10.3.5 Fixer les conditions de révision</w:t>
      </w:r>
    </w:p>
    <w:p w14:paraId="3FE3E0E0" w14:textId="77777777" w:rsidR="00DD12A9" w:rsidRPr="0012433E" w:rsidRDefault="00000000">
      <w:pPr>
        <w:rPr>
          <w:lang w:val="fr-CA"/>
        </w:rPr>
      </w:pPr>
      <w:r w:rsidRPr="0012433E">
        <w:rPr>
          <w:szCs w:val="21"/>
          <w:lang w:val="fr-CA"/>
        </w:rPr>
        <w:t>Une décision sous contrainte de temps doit contenir ses propres seuils de correction.</w:t>
      </w:r>
    </w:p>
    <w:p w14:paraId="2436CE84" w14:textId="77777777" w:rsidR="00DD12A9" w:rsidRDefault="00000000">
      <w:pPr>
        <w:spacing w:after="0"/>
      </w:pPr>
      <w:r>
        <w:rPr>
          <w:szCs w:val="21"/>
        </w:rPr>
        <w:t>Elle devrait pouvoir dire :</w:t>
      </w:r>
    </w:p>
    <w:p w14:paraId="659D546D"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cette décision sera revue si tel indicateur change ;</w:t>
      </w:r>
    </w:p>
    <w:p w14:paraId="5FBCB575"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cette décision sera arrêtée si tel dommage apparaît ;</w:t>
      </w:r>
    </w:p>
    <w:p w14:paraId="658A3DDE"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cette décision sera élargie si telle capacité devient disponible ;</w:t>
      </w:r>
    </w:p>
    <w:p w14:paraId="03744ADD"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cette décision sera modifiée si des personnes concernées signalent un effet majeur non prévu ;</w:t>
      </w:r>
    </w:p>
    <w:p w14:paraId="1F68B244" w14:textId="77777777" w:rsidR="00DD12A9" w:rsidRPr="0012433E" w:rsidRDefault="00000000">
      <w:pPr>
        <w:numPr>
          <w:ilvl w:val="0"/>
          <w:numId w:val="8"/>
        </w:numPr>
        <w:spacing w:after="80" w:line="240" w:lineRule="auto"/>
        <w:rPr>
          <w:rFonts w:ascii="Arial" w:eastAsia="Arial" w:hAnsi="Arial" w:cs="Arial"/>
          <w:sz w:val="22"/>
          <w:szCs w:val="22"/>
          <w:lang w:val="fr-CA"/>
        </w:rPr>
      </w:pPr>
      <w:r w:rsidRPr="0012433E">
        <w:rPr>
          <w:szCs w:val="21"/>
          <w:lang w:val="fr-CA"/>
        </w:rPr>
        <w:t>cette décision devra être validée par tel groupe ou telle autorité avant d’aller plus loin.</w:t>
      </w:r>
    </w:p>
    <w:p w14:paraId="0E8B941A" w14:textId="77777777" w:rsidR="00DD12A9" w:rsidRPr="0012433E" w:rsidRDefault="00000000">
      <w:pPr>
        <w:rPr>
          <w:lang w:val="fr-CA"/>
        </w:rPr>
      </w:pPr>
      <w:r w:rsidRPr="0012433E">
        <w:rPr>
          <w:szCs w:val="21"/>
          <w:lang w:val="fr-CA"/>
        </w:rPr>
        <w:t>Une décision sans conditions de révision risque de se transformer en posture rigide ou en inertie administrative.</w:t>
      </w:r>
      <w:r w:rsidRPr="0012433E">
        <w:rPr>
          <w:lang w:val="fr-CA"/>
        </w:rPr>
        <w:br w:type="page"/>
      </w:r>
    </w:p>
    <w:p w14:paraId="1BBD622B" w14:textId="77777777" w:rsidR="00DD12A9" w:rsidRPr="0012433E" w:rsidRDefault="00000000">
      <w:pPr>
        <w:pStyle w:val="Heading2"/>
        <w:rPr>
          <w:lang w:val="fr-CA"/>
        </w:rPr>
      </w:pPr>
      <w:bookmarkStart w:id="463" w:name="_bmp51e222snf" w:colFirst="0" w:colLast="0"/>
      <w:bookmarkStart w:id="464" w:name="_Toc230001045"/>
      <w:bookmarkEnd w:id="463"/>
      <w:r w:rsidRPr="0012433E">
        <w:rPr>
          <w:szCs w:val="26"/>
          <w:lang w:val="fr-CA"/>
        </w:rPr>
        <w:lastRenderedPageBreak/>
        <w:t>10.4 Produire — Fiche de choix justifié</w:t>
      </w:r>
      <w:bookmarkEnd w:id="464"/>
    </w:p>
    <w:p w14:paraId="4B6BD25A" w14:textId="77777777" w:rsidR="00DD12A9" w:rsidRPr="0012433E" w:rsidRDefault="00000000">
      <w:pPr>
        <w:pStyle w:val="Heading3"/>
        <w:rPr>
          <w:lang w:val="fr-CA"/>
        </w:rPr>
      </w:pPr>
      <w:bookmarkStart w:id="465" w:name="_my81a96qhl8z" w:colFirst="0" w:colLast="0"/>
      <w:bookmarkEnd w:id="465"/>
      <w:r w:rsidRPr="0012433E">
        <w:rPr>
          <w:szCs w:val="23"/>
          <w:lang w:val="fr-CA"/>
        </w:rPr>
        <w:t>10.4.1 Consigne</w:t>
      </w:r>
    </w:p>
    <w:p w14:paraId="0271B285" w14:textId="77777777" w:rsidR="00DD12A9" w:rsidRPr="0012433E" w:rsidRDefault="00000000">
      <w:pPr>
        <w:rPr>
          <w:lang w:val="fr-CA"/>
        </w:rPr>
      </w:pPr>
      <w:r w:rsidRPr="0012433E">
        <w:rPr>
          <w:szCs w:val="21"/>
          <w:lang w:val="fr-CA"/>
        </w:rPr>
        <w:t>À partir de la conclusion provisoire du chapitre 09, produire une fiche de choix justifié.</w:t>
      </w:r>
    </w:p>
    <w:p w14:paraId="5EDA5A67" w14:textId="77777777" w:rsidR="00DD12A9" w:rsidRPr="0012433E" w:rsidRDefault="00000000">
      <w:pPr>
        <w:pStyle w:val="Heading3"/>
        <w:rPr>
          <w:lang w:val="fr-CA"/>
        </w:rPr>
      </w:pPr>
      <w:bookmarkStart w:id="466" w:name="_fsyvrebmzkq" w:colFirst="0" w:colLast="0"/>
      <w:bookmarkEnd w:id="466"/>
      <w:r w:rsidRPr="0012433E">
        <w:rPr>
          <w:szCs w:val="23"/>
          <w:lang w:val="fr-CA"/>
        </w:rPr>
        <w:t>10.4.2 Modèle à remplir</w:t>
      </w:r>
    </w:p>
    <w:p w14:paraId="79CB0333" w14:textId="77777777" w:rsidR="00DD12A9" w:rsidRPr="0012433E" w:rsidRDefault="00000000">
      <w:pPr>
        <w:pStyle w:val="Heading4"/>
        <w:rPr>
          <w:lang w:val="fr-CA"/>
        </w:rPr>
      </w:pPr>
      <w:bookmarkStart w:id="467" w:name="_n65g3vxsj9yf" w:colFirst="0" w:colLast="0"/>
      <w:bookmarkEnd w:id="467"/>
      <w:r w:rsidRPr="0012433E">
        <w:rPr>
          <w:szCs w:val="21"/>
          <w:lang w:val="fr-CA"/>
        </w:rPr>
        <w:t>Fiche de choix justifié</w:t>
      </w:r>
    </w:p>
    <w:p w14:paraId="7C46ADF1" w14:textId="77777777" w:rsidR="00DD12A9" w:rsidRPr="0012433E" w:rsidRDefault="00000000" w:rsidP="004C7A31">
      <w:pPr>
        <w:pStyle w:val="Heading5"/>
        <w:ind w:left="720"/>
        <w:rPr>
          <w:lang w:val="fr-CA"/>
        </w:rPr>
      </w:pPr>
      <w:bookmarkStart w:id="468" w:name="_qk3od0cecjiw" w:colFirst="0" w:colLast="0"/>
      <w:bookmarkEnd w:id="468"/>
      <w:r w:rsidRPr="0012433E">
        <w:rPr>
          <w:lang w:val="fr-CA"/>
        </w:rPr>
        <w:t>1. Situation étudiée</w:t>
      </w:r>
    </w:p>
    <w:p w14:paraId="3E8BDE7A" w14:textId="77777777" w:rsidR="00DD12A9" w:rsidRPr="0012433E" w:rsidRDefault="00000000" w:rsidP="004C7A31">
      <w:pPr>
        <w:ind w:left="720"/>
        <w:rPr>
          <w:lang w:val="fr-CA"/>
        </w:rPr>
      </w:pPr>
      <w:r w:rsidRPr="0012433E">
        <w:rPr>
          <w:szCs w:val="21"/>
          <w:lang w:val="fr-CA"/>
        </w:rPr>
        <w:t>Quel aspect précis du Grand Dossier COVID est étudié ?</w:t>
      </w:r>
    </w:p>
    <w:p w14:paraId="16E2C5C4" w14:textId="77777777" w:rsidR="00DD12A9" w:rsidRPr="0012433E" w:rsidRDefault="00000000" w:rsidP="004C7A31">
      <w:pPr>
        <w:pStyle w:val="Heading5"/>
        <w:ind w:left="720"/>
        <w:rPr>
          <w:lang w:val="fr-CA"/>
        </w:rPr>
      </w:pPr>
      <w:bookmarkStart w:id="469" w:name="_9pl2vg38op33" w:colFirst="0" w:colLast="0"/>
      <w:bookmarkEnd w:id="469"/>
      <w:r w:rsidRPr="0012433E">
        <w:rPr>
          <w:lang w:val="fr-CA"/>
        </w:rPr>
        <w:t>2. Contrainte de temps</w:t>
      </w:r>
    </w:p>
    <w:p w14:paraId="14C9A2B5" w14:textId="77777777" w:rsidR="00DD12A9" w:rsidRPr="0012433E" w:rsidRDefault="00000000" w:rsidP="004C7A31">
      <w:pPr>
        <w:ind w:left="720"/>
        <w:rPr>
          <w:lang w:val="fr-CA"/>
        </w:rPr>
      </w:pPr>
      <w:r w:rsidRPr="0012433E">
        <w:rPr>
          <w:szCs w:val="21"/>
          <w:lang w:val="fr-CA"/>
        </w:rPr>
        <w:t>Pourquoi faut-il décider maintenant ?</w:t>
      </w:r>
      <w:r w:rsidRPr="0012433E">
        <w:rPr>
          <w:szCs w:val="21"/>
          <w:lang w:val="fr-CA"/>
        </w:rPr>
        <w:br/>
        <w:t>Que risque-t-on si l’on attend ?</w:t>
      </w:r>
      <w:r w:rsidRPr="0012433E">
        <w:rPr>
          <w:szCs w:val="21"/>
          <w:lang w:val="fr-CA"/>
        </w:rPr>
        <w:br/>
        <w:t>Que risque-t-on si l’on agit maintenant ?</w:t>
      </w:r>
    </w:p>
    <w:p w14:paraId="1673BD91" w14:textId="77777777" w:rsidR="00DD12A9" w:rsidRPr="0012433E" w:rsidRDefault="00000000" w:rsidP="004C7A31">
      <w:pPr>
        <w:pStyle w:val="Heading5"/>
        <w:ind w:left="720"/>
        <w:rPr>
          <w:lang w:val="fr-CA"/>
        </w:rPr>
      </w:pPr>
      <w:bookmarkStart w:id="470" w:name="_daa6gy8sluar" w:colFirst="0" w:colLast="0"/>
      <w:bookmarkEnd w:id="470"/>
      <w:r w:rsidRPr="0012433E">
        <w:rPr>
          <w:lang w:val="fr-CA"/>
        </w:rPr>
        <w:t>3. Horizon de décision</w:t>
      </w:r>
    </w:p>
    <w:p w14:paraId="713C25E9" w14:textId="77777777" w:rsidR="00DD12A9" w:rsidRPr="0012433E" w:rsidRDefault="00000000" w:rsidP="004C7A31">
      <w:pPr>
        <w:pStyle w:val="KK-Formule"/>
        <w:ind w:left="947"/>
        <w:rPr>
          <w:lang w:val="fr-CA"/>
        </w:rPr>
      </w:pPr>
      <w:r w:rsidRPr="0012433E">
        <w:rPr>
          <w:lang w:val="fr-CA"/>
        </w:rPr>
        <w:t>- Maintenant :</w:t>
      </w:r>
      <w:r w:rsidRPr="0012433E">
        <w:rPr>
          <w:lang w:val="fr-CA"/>
        </w:rPr>
        <w:br/>
        <w:t>- Cette semaine :</w:t>
      </w:r>
      <w:r w:rsidRPr="0012433E">
        <w:rPr>
          <w:lang w:val="fr-CA"/>
        </w:rPr>
        <w:br/>
        <w:t>- Ce mois-ci :</w:t>
      </w:r>
      <w:r w:rsidRPr="0012433E">
        <w:rPr>
          <w:lang w:val="fr-CA"/>
        </w:rPr>
        <w:br/>
        <w:t>- Plus tard :</w:t>
      </w:r>
    </w:p>
    <w:p w14:paraId="2B874B5D" w14:textId="77777777" w:rsidR="00DD12A9" w:rsidRPr="0012433E" w:rsidRDefault="00000000" w:rsidP="004C7A31">
      <w:pPr>
        <w:pStyle w:val="Heading5"/>
        <w:ind w:left="720"/>
        <w:rPr>
          <w:lang w:val="fr-CA"/>
        </w:rPr>
      </w:pPr>
      <w:bookmarkStart w:id="471" w:name="_u09xw8fuc0jj" w:colFirst="0" w:colLast="0"/>
      <w:bookmarkEnd w:id="471"/>
      <w:r w:rsidRPr="0012433E">
        <w:rPr>
          <w:lang w:val="fr-CA"/>
        </w:rPr>
        <w:t>4. Type d’urgence</w:t>
      </w:r>
    </w:p>
    <w:p w14:paraId="00630209" w14:textId="77777777" w:rsidR="00DD12A9" w:rsidRPr="0012433E" w:rsidRDefault="00000000" w:rsidP="004C7A31">
      <w:pPr>
        <w:ind w:left="720"/>
        <w:rPr>
          <w:lang w:val="fr-CA"/>
        </w:rPr>
      </w:pPr>
      <w:r w:rsidRPr="0012433E">
        <w:rPr>
          <w:szCs w:val="21"/>
          <w:lang w:val="fr-CA"/>
        </w:rPr>
        <w:t>Urgence réelle, organisationnelle, émotionnelle ou politique ?</w:t>
      </w:r>
    </w:p>
    <w:p w14:paraId="7151BF2D" w14:textId="77777777" w:rsidR="00DD12A9" w:rsidRPr="0012433E" w:rsidRDefault="00000000" w:rsidP="004C7A31">
      <w:pPr>
        <w:pStyle w:val="Heading5"/>
        <w:ind w:left="720"/>
        <w:rPr>
          <w:lang w:val="fr-CA"/>
        </w:rPr>
      </w:pPr>
      <w:bookmarkStart w:id="472" w:name="_t1q9nbl70kcs" w:colFirst="0" w:colLast="0"/>
      <w:bookmarkEnd w:id="472"/>
      <w:r w:rsidRPr="0012433E">
        <w:rPr>
          <w:lang w:val="fr-CA"/>
        </w:rPr>
        <w:t>5. Type de choix</w:t>
      </w:r>
    </w:p>
    <w:p w14:paraId="68200C1F" w14:textId="77777777" w:rsidR="00DD12A9" w:rsidRPr="0012433E" w:rsidRDefault="00000000" w:rsidP="004C7A31">
      <w:pPr>
        <w:ind w:left="720"/>
        <w:rPr>
          <w:lang w:val="fr-CA"/>
        </w:rPr>
      </w:pPr>
      <w:r w:rsidRPr="0012433E">
        <w:rPr>
          <w:szCs w:val="21"/>
          <w:lang w:val="fr-CA"/>
        </w:rPr>
        <w:t>Choix provisoire, à valider, limité dans le temps, final ou reporté ?</w:t>
      </w:r>
    </w:p>
    <w:p w14:paraId="307DE358" w14:textId="77777777" w:rsidR="00DD12A9" w:rsidRPr="0012433E" w:rsidRDefault="00000000" w:rsidP="004C7A31">
      <w:pPr>
        <w:pStyle w:val="Heading5"/>
        <w:ind w:left="720"/>
        <w:rPr>
          <w:lang w:val="fr-CA"/>
        </w:rPr>
      </w:pPr>
      <w:bookmarkStart w:id="473" w:name="_1fe3m4yp7xig" w:colFirst="0" w:colLast="0"/>
      <w:bookmarkEnd w:id="473"/>
      <w:r w:rsidRPr="0012433E">
        <w:rPr>
          <w:lang w:val="fr-CA"/>
        </w:rPr>
        <w:t>6. Option retenue</w:t>
      </w:r>
    </w:p>
    <w:p w14:paraId="688777E4" w14:textId="77777777" w:rsidR="00DD12A9" w:rsidRPr="0012433E" w:rsidRDefault="00000000" w:rsidP="004C7A31">
      <w:pPr>
        <w:ind w:left="720"/>
        <w:rPr>
          <w:lang w:val="fr-CA"/>
        </w:rPr>
      </w:pPr>
      <w:r w:rsidRPr="0012433E">
        <w:rPr>
          <w:szCs w:val="21"/>
          <w:lang w:val="fr-CA"/>
        </w:rPr>
        <w:t>Quelle option est retenue maintenant ?</w:t>
      </w:r>
    </w:p>
    <w:p w14:paraId="300F4643" w14:textId="77777777" w:rsidR="00DD12A9" w:rsidRPr="0012433E" w:rsidRDefault="00000000" w:rsidP="004C7A31">
      <w:pPr>
        <w:pStyle w:val="Heading5"/>
        <w:ind w:left="720"/>
        <w:rPr>
          <w:lang w:val="fr-CA"/>
        </w:rPr>
      </w:pPr>
      <w:bookmarkStart w:id="474" w:name="_fvqebyybwsk4" w:colFirst="0" w:colLast="0"/>
      <w:bookmarkEnd w:id="474"/>
      <w:r w:rsidRPr="0012433E">
        <w:rPr>
          <w:lang w:val="fr-CA"/>
        </w:rPr>
        <w:t>7. Justification du choix</w:t>
      </w:r>
    </w:p>
    <w:p w14:paraId="55074969" w14:textId="77777777" w:rsidR="00DD12A9" w:rsidRPr="0012433E" w:rsidRDefault="00000000" w:rsidP="004C7A31">
      <w:pPr>
        <w:ind w:left="720"/>
        <w:rPr>
          <w:lang w:val="fr-CA"/>
        </w:rPr>
      </w:pPr>
      <w:r w:rsidRPr="0012433E">
        <w:rPr>
          <w:szCs w:val="21"/>
          <w:lang w:val="fr-CA"/>
        </w:rPr>
        <w:t>Pourquoi cette option est-elle la plus responsable pour l’instant ?</w:t>
      </w:r>
    </w:p>
    <w:p w14:paraId="13982F84" w14:textId="77777777" w:rsidR="00DD12A9" w:rsidRPr="0012433E" w:rsidRDefault="00000000" w:rsidP="004C7A31">
      <w:pPr>
        <w:pStyle w:val="Heading5"/>
        <w:ind w:left="720"/>
        <w:rPr>
          <w:lang w:val="fr-CA"/>
        </w:rPr>
      </w:pPr>
      <w:bookmarkStart w:id="475" w:name="_f8rxw7o85cjk" w:colFirst="0" w:colLast="0"/>
      <w:bookmarkEnd w:id="475"/>
      <w:r w:rsidRPr="0012433E">
        <w:rPr>
          <w:lang w:val="fr-CA"/>
        </w:rPr>
        <w:t>8. Options non retenues pour l’instant</w:t>
      </w:r>
    </w:p>
    <w:p w14:paraId="5063A3C8" w14:textId="77777777" w:rsidR="00DD12A9" w:rsidRPr="0012433E" w:rsidRDefault="00000000" w:rsidP="004C7A31">
      <w:pPr>
        <w:ind w:left="720"/>
        <w:rPr>
          <w:lang w:val="fr-CA"/>
        </w:rPr>
      </w:pPr>
      <w:r w:rsidRPr="0012433E">
        <w:rPr>
          <w:szCs w:val="21"/>
          <w:lang w:val="fr-CA"/>
        </w:rPr>
        <w:t>Quelles options ne sont pas retenues ? Pourquoi ?</w:t>
      </w:r>
    </w:p>
    <w:p w14:paraId="198F1EC7" w14:textId="77777777" w:rsidR="00DD12A9" w:rsidRPr="0012433E" w:rsidRDefault="00000000" w:rsidP="004C7A31">
      <w:pPr>
        <w:pStyle w:val="Heading5"/>
        <w:ind w:left="720"/>
        <w:rPr>
          <w:lang w:val="fr-CA"/>
        </w:rPr>
      </w:pPr>
      <w:bookmarkStart w:id="476" w:name="_kzws4bau48xu" w:colFirst="0" w:colLast="0"/>
      <w:bookmarkEnd w:id="476"/>
      <w:r w:rsidRPr="0012433E">
        <w:rPr>
          <w:lang w:val="fr-CA"/>
        </w:rPr>
        <w:t>9. Incertitudes reconnues</w:t>
      </w:r>
    </w:p>
    <w:p w14:paraId="229C7A15" w14:textId="77777777" w:rsidR="00DD12A9" w:rsidRPr="0012433E" w:rsidRDefault="00000000" w:rsidP="004C7A31">
      <w:pPr>
        <w:ind w:left="720"/>
        <w:rPr>
          <w:lang w:val="fr-CA"/>
        </w:rPr>
      </w:pPr>
      <w:r w:rsidRPr="0012433E">
        <w:rPr>
          <w:szCs w:val="21"/>
          <w:lang w:val="fr-CA"/>
        </w:rPr>
        <w:t>Qu’est-ce qui demeure incomplet, contesté ou fragile ?</w:t>
      </w:r>
    </w:p>
    <w:p w14:paraId="68043D89" w14:textId="77777777" w:rsidR="00DD12A9" w:rsidRPr="0012433E" w:rsidRDefault="00000000" w:rsidP="004C7A31">
      <w:pPr>
        <w:pStyle w:val="Heading5"/>
        <w:ind w:left="720"/>
        <w:rPr>
          <w:lang w:val="fr-CA"/>
        </w:rPr>
      </w:pPr>
      <w:bookmarkStart w:id="477" w:name="_b2qnh4ihemoh" w:colFirst="0" w:colLast="0"/>
      <w:bookmarkEnd w:id="477"/>
      <w:r w:rsidRPr="0012433E">
        <w:rPr>
          <w:lang w:val="fr-CA"/>
        </w:rPr>
        <w:lastRenderedPageBreak/>
        <w:t>10. Risques acceptés</w:t>
      </w:r>
    </w:p>
    <w:p w14:paraId="05B99CAC" w14:textId="77777777" w:rsidR="00DD12A9" w:rsidRPr="0012433E" w:rsidRDefault="00000000" w:rsidP="004C7A31">
      <w:pPr>
        <w:ind w:left="720"/>
        <w:rPr>
          <w:lang w:val="fr-CA"/>
        </w:rPr>
      </w:pPr>
      <w:r w:rsidRPr="0012433E">
        <w:rPr>
          <w:szCs w:val="21"/>
          <w:lang w:val="fr-CA"/>
        </w:rPr>
        <w:t>Quels risques accepte-t-on temporairement ?</w:t>
      </w:r>
    </w:p>
    <w:p w14:paraId="3CBC152D" w14:textId="77777777" w:rsidR="00DD12A9" w:rsidRPr="0012433E" w:rsidRDefault="00000000" w:rsidP="004C7A31">
      <w:pPr>
        <w:pStyle w:val="Heading5"/>
        <w:ind w:left="720"/>
        <w:rPr>
          <w:lang w:val="fr-CA"/>
        </w:rPr>
      </w:pPr>
      <w:bookmarkStart w:id="478" w:name="_mw21oc38etu6" w:colFirst="0" w:colLast="0"/>
      <w:bookmarkEnd w:id="478"/>
      <w:r w:rsidRPr="0012433E">
        <w:rPr>
          <w:lang w:val="fr-CA"/>
        </w:rPr>
        <w:t>11. Risques refusés</w:t>
      </w:r>
    </w:p>
    <w:p w14:paraId="16853D03" w14:textId="77777777" w:rsidR="00DD12A9" w:rsidRPr="0012433E" w:rsidRDefault="00000000" w:rsidP="004C7A31">
      <w:pPr>
        <w:ind w:left="720"/>
        <w:rPr>
          <w:lang w:val="fr-CA"/>
        </w:rPr>
      </w:pPr>
      <w:r w:rsidRPr="0012433E">
        <w:rPr>
          <w:szCs w:val="21"/>
          <w:lang w:val="fr-CA"/>
        </w:rPr>
        <w:t>Quels risques juge-t-on inacceptables ?</w:t>
      </w:r>
    </w:p>
    <w:p w14:paraId="10825184" w14:textId="77777777" w:rsidR="00DD12A9" w:rsidRPr="0012433E" w:rsidRDefault="00000000" w:rsidP="004C7A31">
      <w:pPr>
        <w:pStyle w:val="Heading5"/>
        <w:ind w:left="720"/>
        <w:rPr>
          <w:lang w:val="fr-CA"/>
        </w:rPr>
      </w:pPr>
      <w:bookmarkStart w:id="479" w:name="_8b8gqff4pszh" w:colFirst="0" w:colLast="0"/>
      <w:bookmarkEnd w:id="479"/>
      <w:r w:rsidRPr="0012433E">
        <w:rPr>
          <w:lang w:val="fr-CA"/>
        </w:rPr>
        <w:t>12. Personnes à consulter ou à valider</w:t>
      </w:r>
    </w:p>
    <w:p w14:paraId="727DFBFB" w14:textId="77777777" w:rsidR="00DD12A9" w:rsidRPr="0012433E" w:rsidRDefault="00000000" w:rsidP="004C7A31">
      <w:pPr>
        <w:ind w:left="720"/>
        <w:rPr>
          <w:lang w:val="fr-CA"/>
        </w:rPr>
      </w:pPr>
      <w:r w:rsidRPr="0012433E">
        <w:rPr>
          <w:szCs w:val="21"/>
          <w:lang w:val="fr-CA"/>
        </w:rPr>
        <w:t>Qui doit encore être entendu, consulté ou autoriser la suite ?</w:t>
      </w:r>
    </w:p>
    <w:p w14:paraId="6638D3E0" w14:textId="77777777" w:rsidR="00DD12A9" w:rsidRPr="0012433E" w:rsidRDefault="00000000" w:rsidP="004C7A31">
      <w:pPr>
        <w:pStyle w:val="Heading5"/>
        <w:ind w:left="720"/>
        <w:rPr>
          <w:lang w:val="fr-CA"/>
        </w:rPr>
      </w:pPr>
      <w:bookmarkStart w:id="480" w:name="_yb325eyut09m" w:colFirst="0" w:colLast="0"/>
      <w:bookmarkEnd w:id="480"/>
      <w:r w:rsidRPr="0012433E">
        <w:rPr>
          <w:lang w:val="fr-CA"/>
        </w:rPr>
        <w:t>13. Conditions de révision</w:t>
      </w:r>
    </w:p>
    <w:p w14:paraId="2D2536C8" w14:textId="77777777" w:rsidR="00DD12A9" w:rsidRPr="0012433E" w:rsidRDefault="00000000" w:rsidP="004C7A31">
      <w:pPr>
        <w:ind w:left="720"/>
        <w:rPr>
          <w:lang w:val="fr-CA"/>
        </w:rPr>
      </w:pPr>
      <w:r w:rsidRPr="0012433E">
        <w:rPr>
          <w:szCs w:val="21"/>
          <w:lang w:val="fr-CA"/>
        </w:rPr>
        <w:t>Quels événements, seuils ou informations obligeraient à modifier la décision ?</w:t>
      </w:r>
    </w:p>
    <w:p w14:paraId="07B35A8C" w14:textId="77777777" w:rsidR="00DD12A9" w:rsidRPr="0012433E" w:rsidRDefault="00000000" w:rsidP="004C7A31">
      <w:pPr>
        <w:pStyle w:val="Heading5"/>
        <w:ind w:left="720"/>
        <w:rPr>
          <w:lang w:val="fr-CA"/>
        </w:rPr>
      </w:pPr>
      <w:bookmarkStart w:id="481" w:name="_tq8b0dd9ceef" w:colFirst="0" w:colLast="0"/>
      <w:bookmarkEnd w:id="481"/>
      <w:r w:rsidRPr="0012433E">
        <w:rPr>
          <w:lang w:val="fr-CA"/>
        </w:rPr>
        <w:t>14. Premier geste concret</w:t>
      </w:r>
    </w:p>
    <w:p w14:paraId="06A54FB4" w14:textId="77777777" w:rsidR="00DD12A9" w:rsidRPr="0012433E" w:rsidRDefault="00000000" w:rsidP="004C7A31">
      <w:pPr>
        <w:ind w:left="720"/>
        <w:rPr>
          <w:lang w:val="fr-CA"/>
        </w:rPr>
      </w:pPr>
      <w:r w:rsidRPr="0012433E">
        <w:rPr>
          <w:szCs w:val="21"/>
          <w:lang w:val="fr-CA"/>
        </w:rPr>
        <w:t>Quel est le premier geste réaliste, limité et faisable maintenant ?</w:t>
      </w:r>
    </w:p>
    <w:p w14:paraId="0EEF71A1" w14:textId="77777777" w:rsidR="00DD12A9" w:rsidRPr="0012433E" w:rsidRDefault="00000000">
      <w:pPr>
        <w:pStyle w:val="Heading3"/>
        <w:rPr>
          <w:lang w:val="fr-CA"/>
        </w:rPr>
      </w:pPr>
      <w:bookmarkStart w:id="482" w:name="_fwwhlxwjku43" w:colFirst="0" w:colLast="0"/>
      <w:bookmarkEnd w:id="482"/>
      <w:r w:rsidRPr="0012433E">
        <w:rPr>
          <w:szCs w:val="23"/>
          <w:lang w:val="fr-CA"/>
        </w:rPr>
        <w:t>10.4.3 Exemple appliqué — Grand Dossier COVID</w:t>
      </w:r>
    </w:p>
    <w:p w14:paraId="12E6DAAC" w14:textId="77777777" w:rsidR="00DD12A9" w:rsidRPr="0012433E" w:rsidRDefault="00000000">
      <w:pPr>
        <w:pStyle w:val="Heading4"/>
        <w:rPr>
          <w:lang w:val="fr-CA"/>
        </w:rPr>
      </w:pPr>
      <w:bookmarkStart w:id="483" w:name="_4ryh30y2jrxz" w:colFirst="0" w:colLast="0"/>
      <w:bookmarkEnd w:id="483"/>
      <w:r w:rsidRPr="0012433E">
        <w:rPr>
          <w:szCs w:val="21"/>
          <w:lang w:val="fr-CA"/>
        </w:rPr>
        <w:t>Fiche de choix justifié</w:t>
      </w:r>
    </w:p>
    <w:p w14:paraId="3D5FC044" w14:textId="77777777" w:rsidR="00DD12A9" w:rsidRPr="0012433E" w:rsidRDefault="00000000" w:rsidP="004C7A31">
      <w:pPr>
        <w:pStyle w:val="Heading5"/>
        <w:ind w:left="720"/>
        <w:rPr>
          <w:lang w:val="fr-CA"/>
        </w:rPr>
      </w:pPr>
      <w:bookmarkStart w:id="484" w:name="_9c9x5uyveyjl" w:colFirst="0" w:colLast="0"/>
      <w:bookmarkEnd w:id="484"/>
      <w:r w:rsidRPr="0012433E">
        <w:rPr>
          <w:lang w:val="fr-CA"/>
        </w:rPr>
        <w:t>1. Situation étudiée</w:t>
      </w:r>
    </w:p>
    <w:p w14:paraId="1D5FCAFF" w14:textId="77777777" w:rsidR="00DD12A9" w:rsidRPr="0012433E" w:rsidRDefault="00000000" w:rsidP="004C7A31">
      <w:pPr>
        <w:ind w:left="720"/>
        <w:rPr>
          <w:lang w:val="fr-CA"/>
        </w:rPr>
      </w:pPr>
      <w:r w:rsidRPr="0012433E">
        <w:rPr>
          <w:szCs w:val="21"/>
          <w:lang w:val="fr-CA"/>
        </w:rPr>
        <w:t>Communication publique et protection des groupes vulnérables pendant une phase de circulation élevée.</w:t>
      </w:r>
    </w:p>
    <w:p w14:paraId="7EFB4763" w14:textId="77777777" w:rsidR="00DD12A9" w:rsidRPr="0012433E" w:rsidRDefault="00000000" w:rsidP="004C7A31">
      <w:pPr>
        <w:pStyle w:val="Heading5"/>
        <w:ind w:left="720"/>
        <w:rPr>
          <w:lang w:val="fr-CA"/>
        </w:rPr>
      </w:pPr>
      <w:bookmarkStart w:id="485" w:name="_vxknq2y0xaw0" w:colFirst="0" w:colLast="0"/>
      <w:bookmarkEnd w:id="485"/>
      <w:r w:rsidRPr="0012433E">
        <w:rPr>
          <w:lang w:val="fr-CA"/>
        </w:rPr>
        <w:t>2. Contrainte de temps</w:t>
      </w:r>
    </w:p>
    <w:p w14:paraId="08EEAE5C" w14:textId="77777777" w:rsidR="00DD12A9" w:rsidRPr="0012433E" w:rsidRDefault="00000000" w:rsidP="004C7A31">
      <w:pPr>
        <w:ind w:left="720"/>
        <w:rPr>
          <w:lang w:val="fr-CA"/>
        </w:rPr>
      </w:pPr>
      <w:r w:rsidRPr="0012433E">
        <w:rPr>
          <w:szCs w:val="21"/>
          <w:lang w:val="fr-CA"/>
        </w:rPr>
        <w:t>Une décision doit être prise rapidement parce que l’incertitude accroît la confusion publique et les dommages relationnels.</w:t>
      </w:r>
      <w:r w:rsidRPr="0012433E">
        <w:rPr>
          <w:szCs w:val="21"/>
          <w:lang w:val="fr-CA"/>
        </w:rPr>
        <w:br/>
        <w:t>Attendre trop longtemps risque d’augmenter la désorientation, les messages contradictoires et la perte de confiance.</w:t>
      </w:r>
      <w:r w:rsidRPr="0012433E">
        <w:rPr>
          <w:szCs w:val="21"/>
          <w:lang w:val="fr-CA"/>
        </w:rPr>
        <w:br/>
        <w:t>Agir trop vite risque d’imposer une mesure trop uniforme et mal ajustée aux réalités locales.</w:t>
      </w:r>
    </w:p>
    <w:p w14:paraId="47A3A99B" w14:textId="77777777" w:rsidR="00DD12A9" w:rsidRPr="0012433E" w:rsidRDefault="00000000" w:rsidP="004C7A31">
      <w:pPr>
        <w:pStyle w:val="Heading5"/>
        <w:ind w:left="720"/>
        <w:rPr>
          <w:lang w:val="fr-CA"/>
        </w:rPr>
      </w:pPr>
      <w:bookmarkStart w:id="486" w:name="_nmatxklx463" w:colFirst="0" w:colLast="0"/>
      <w:bookmarkEnd w:id="486"/>
      <w:r w:rsidRPr="0012433E">
        <w:rPr>
          <w:lang w:val="fr-CA"/>
        </w:rPr>
        <w:t>3. Horizon de décision</w:t>
      </w:r>
    </w:p>
    <w:p w14:paraId="6CAE8343" w14:textId="77777777" w:rsidR="00DD12A9" w:rsidRPr="0012433E" w:rsidRDefault="00000000" w:rsidP="004C7A31">
      <w:pPr>
        <w:ind w:left="720"/>
        <w:rPr>
          <w:lang w:val="fr-CA"/>
        </w:rPr>
      </w:pPr>
      <w:r w:rsidRPr="0012433E">
        <w:rPr>
          <w:szCs w:val="21"/>
          <w:lang w:val="fr-CA"/>
        </w:rPr>
        <w:t>- Maintenant : clarifier le message public et identifier les groupes à protéger en priorité.</w:t>
      </w:r>
      <w:r w:rsidRPr="0012433E">
        <w:rPr>
          <w:szCs w:val="21"/>
          <w:lang w:val="fr-CA"/>
        </w:rPr>
        <w:br/>
        <w:t>- Cette semaine : mobiliser des relais communautaires et préciser les seuils de suivi.</w:t>
      </w:r>
      <w:r w:rsidRPr="0012433E">
        <w:rPr>
          <w:szCs w:val="21"/>
          <w:lang w:val="fr-CA"/>
        </w:rPr>
        <w:br/>
        <w:t>- Ce mois-ci : évaluer les effets sanitaires, éducatifs et relationnels.</w:t>
      </w:r>
      <w:r w:rsidRPr="0012433E">
        <w:rPr>
          <w:szCs w:val="21"/>
          <w:lang w:val="fr-CA"/>
        </w:rPr>
        <w:br/>
        <w:t>- Plus tard : réviser les protocoles de crise et conserver une mémoire utile.</w:t>
      </w:r>
    </w:p>
    <w:p w14:paraId="7DEE8704" w14:textId="77777777" w:rsidR="00DD12A9" w:rsidRPr="0012433E" w:rsidRDefault="00000000" w:rsidP="004C7A31">
      <w:pPr>
        <w:pStyle w:val="Heading5"/>
        <w:ind w:left="720"/>
        <w:rPr>
          <w:lang w:val="fr-CA"/>
        </w:rPr>
      </w:pPr>
      <w:bookmarkStart w:id="487" w:name="_irn1a5ton7w9" w:colFirst="0" w:colLast="0"/>
      <w:bookmarkEnd w:id="487"/>
      <w:r w:rsidRPr="0012433E">
        <w:rPr>
          <w:lang w:val="fr-CA"/>
        </w:rPr>
        <w:t>4. Type d’urgence</w:t>
      </w:r>
    </w:p>
    <w:p w14:paraId="42BE9106" w14:textId="77777777" w:rsidR="00DD12A9" w:rsidRPr="0012433E" w:rsidRDefault="00000000" w:rsidP="004C7A31">
      <w:pPr>
        <w:ind w:left="720"/>
        <w:rPr>
          <w:lang w:val="fr-CA"/>
        </w:rPr>
      </w:pPr>
      <w:r w:rsidRPr="0012433E">
        <w:rPr>
          <w:szCs w:val="21"/>
          <w:lang w:val="fr-CA"/>
        </w:rPr>
        <w:t>Urgence réelle et organisationnelle.</w:t>
      </w:r>
    </w:p>
    <w:p w14:paraId="23CE74AA" w14:textId="77777777" w:rsidR="00DD12A9" w:rsidRPr="0012433E" w:rsidRDefault="00000000" w:rsidP="004C7A31">
      <w:pPr>
        <w:pStyle w:val="Heading5"/>
        <w:ind w:left="720"/>
        <w:rPr>
          <w:lang w:val="fr-CA"/>
        </w:rPr>
      </w:pPr>
      <w:bookmarkStart w:id="488" w:name="_88x3ulrngc9t" w:colFirst="0" w:colLast="0"/>
      <w:bookmarkEnd w:id="488"/>
      <w:r w:rsidRPr="0012433E">
        <w:rPr>
          <w:lang w:val="fr-CA"/>
        </w:rPr>
        <w:lastRenderedPageBreak/>
        <w:t>5. Type de choix</w:t>
      </w:r>
    </w:p>
    <w:p w14:paraId="425E5D4C" w14:textId="77777777" w:rsidR="00DD12A9" w:rsidRPr="0012433E" w:rsidRDefault="00000000" w:rsidP="004C7A31">
      <w:pPr>
        <w:ind w:left="720"/>
        <w:rPr>
          <w:lang w:val="fr-CA"/>
        </w:rPr>
      </w:pPr>
      <w:r w:rsidRPr="0012433E">
        <w:rPr>
          <w:szCs w:val="21"/>
          <w:lang w:val="fr-CA"/>
        </w:rPr>
        <w:t>Choix provisoire, limité dans le temps et révisable.</w:t>
      </w:r>
    </w:p>
    <w:p w14:paraId="392E07A6" w14:textId="77777777" w:rsidR="00DD12A9" w:rsidRPr="0012433E" w:rsidRDefault="00000000" w:rsidP="004C7A31">
      <w:pPr>
        <w:pStyle w:val="Heading5"/>
        <w:ind w:left="720"/>
        <w:rPr>
          <w:lang w:val="fr-CA"/>
        </w:rPr>
      </w:pPr>
      <w:bookmarkStart w:id="489" w:name="_avyy6mgabgk9" w:colFirst="0" w:colLast="0"/>
      <w:bookmarkEnd w:id="489"/>
      <w:r w:rsidRPr="0012433E">
        <w:rPr>
          <w:lang w:val="fr-CA"/>
        </w:rPr>
        <w:t>6. Option retenue</w:t>
      </w:r>
    </w:p>
    <w:p w14:paraId="35E83962" w14:textId="77777777" w:rsidR="00DD12A9" w:rsidRPr="0012433E" w:rsidRDefault="00000000" w:rsidP="004C7A31">
      <w:pPr>
        <w:pStyle w:val="KK-Encadre"/>
        <w:ind w:left="935"/>
        <w:rPr>
          <w:lang w:val="fr-CA"/>
        </w:rPr>
      </w:pPr>
      <w:r w:rsidRPr="0012433E">
        <w:rPr>
          <w:lang w:val="fr-CA"/>
        </w:rPr>
        <w:t>Retenir une stratégie combinée : protection ciblée des personnes vulnérables, amélioration de la ventilation, communication transparente et relais communautaires.</w:t>
      </w:r>
    </w:p>
    <w:p w14:paraId="28EE226B" w14:textId="77777777" w:rsidR="00DD12A9" w:rsidRPr="0012433E" w:rsidRDefault="00000000" w:rsidP="004C7A31">
      <w:pPr>
        <w:pStyle w:val="Heading5"/>
        <w:ind w:left="720"/>
        <w:rPr>
          <w:lang w:val="fr-CA"/>
        </w:rPr>
      </w:pPr>
      <w:bookmarkStart w:id="490" w:name="_wwzmx23lw5lb" w:colFirst="0" w:colLast="0"/>
      <w:bookmarkEnd w:id="490"/>
      <w:r w:rsidRPr="0012433E">
        <w:rPr>
          <w:lang w:val="fr-CA"/>
        </w:rPr>
        <w:t>7. Justification du choix</w:t>
      </w:r>
    </w:p>
    <w:p w14:paraId="52AB3717" w14:textId="77777777" w:rsidR="00DD12A9" w:rsidRPr="0012433E" w:rsidRDefault="00000000" w:rsidP="004C7A31">
      <w:pPr>
        <w:ind w:left="720"/>
        <w:rPr>
          <w:lang w:val="fr-CA"/>
        </w:rPr>
      </w:pPr>
      <w:r w:rsidRPr="0012433E">
        <w:rPr>
          <w:szCs w:val="21"/>
          <w:lang w:val="fr-CA"/>
        </w:rPr>
        <w:t>Cette option est retenue parce qu’elle cherche à réduire les risques sanitaires sans imposer automatiquement les mêmes coûts éducatifs, psychologiques, économiques et relationnels à tous.</w:t>
      </w:r>
      <w:r w:rsidRPr="0012433E">
        <w:rPr>
          <w:szCs w:val="21"/>
          <w:lang w:val="fr-CA"/>
        </w:rPr>
        <w:br/>
        <w:t>Elle reconnaît que des groupes différents ne vivent pas la même situation et que la confiance dépend aussi de la clarté des messages.</w:t>
      </w:r>
    </w:p>
    <w:p w14:paraId="0D6D4D7E" w14:textId="77777777" w:rsidR="00DD12A9" w:rsidRPr="0012433E" w:rsidRDefault="00000000" w:rsidP="004C7A31">
      <w:pPr>
        <w:pStyle w:val="Heading5"/>
        <w:ind w:left="720"/>
        <w:rPr>
          <w:lang w:val="fr-CA"/>
        </w:rPr>
      </w:pPr>
      <w:bookmarkStart w:id="491" w:name="_p17vyup0uso5" w:colFirst="0" w:colLast="0"/>
      <w:bookmarkEnd w:id="491"/>
      <w:r w:rsidRPr="0012433E">
        <w:rPr>
          <w:lang w:val="fr-CA"/>
        </w:rPr>
        <w:t>8. Options non retenues pour l’instant</w:t>
      </w:r>
    </w:p>
    <w:p w14:paraId="35428FF9" w14:textId="77777777" w:rsidR="00DD12A9" w:rsidRPr="0012433E" w:rsidRDefault="00000000" w:rsidP="004C7A31">
      <w:pPr>
        <w:ind w:left="720"/>
        <w:rPr>
          <w:lang w:val="fr-CA"/>
        </w:rPr>
      </w:pPr>
      <w:r w:rsidRPr="0012433E">
        <w:rPr>
          <w:szCs w:val="21"/>
          <w:lang w:val="fr-CA"/>
        </w:rPr>
        <w:t>- Mesure uniforme générale : trop peu sensible aux contextes et aux effets collatéraux.</w:t>
      </w:r>
      <w:r w:rsidRPr="0012433E">
        <w:rPr>
          <w:szCs w:val="21"/>
          <w:lang w:val="fr-CA"/>
        </w:rPr>
        <w:br/>
        <w:t>- Absence de coordination publique : risque élevé de confusion et d’inégalités.</w:t>
      </w:r>
      <w:r w:rsidRPr="0012433E">
        <w:rPr>
          <w:szCs w:val="21"/>
          <w:lang w:val="fr-CA"/>
        </w:rPr>
        <w:br/>
        <w:t>- Publication brute de données sans médiation : risque d’interprétations trompeuses.</w:t>
      </w:r>
    </w:p>
    <w:p w14:paraId="559A1BF2" w14:textId="77777777" w:rsidR="00DD12A9" w:rsidRPr="0012433E" w:rsidRDefault="00000000" w:rsidP="004C7A31">
      <w:pPr>
        <w:pStyle w:val="Heading5"/>
        <w:ind w:left="720"/>
        <w:rPr>
          <w:lang w:val="fr-CA"/>
        </w:rPr>
      </w:pPr>
      <w:bookmarkStart w:id="492" w:name="_1pleks7vdzcj" w:colFirst="0" w:colLast="0"/>
      <w:bookmarkEnd w:id="492"/>
      <w:r w:rsidRPr="0012433E">
        <w:rPr>
          <w:lang w:val="fr-CA"/>
        </w:rPr>
        <w:t>9. Incertitudes reconnues</w:t>
      </w:r>
    </w:p>
    <w:p w14:paraId="142F009D" w14:textId="77777777" w:rsidR="00DD12A9" w:rsidRPr="0012433E" w:rsidRDefault="00000000" w:rsidP="004C7A31">
      <w:pPr>
        <w:ind w:left="720"/>
        <w:rPr>
          <w:lang w:val="fr-CA"/>
        </w:rPr>
      </w:pPr>
      <w:r w:rsidRPr="0012433E">
        <w:rPr>
          <w:szCs w:val="21"/>
          <w:lang w:val="fr-CA"/>
        </w:rPr>
        <w:t>Les capacités locales varient.</w:t>
      </w:r>
      <w:r w:rsidRPr="0012433E">
        <w:rPr>
          <w:szCs w:val="21"/>
          <w:lang w:val="fr-CA"/>
        </w:rPr>
        <w:br/>
        <w:t>Les effets psychologiques et éducatifs sont inégalement documentés.</w:t>
      </w:r>
      <w:r w:rsidRPr="0012433E">
        <w:rPr>
          <w:szCs w:val="21"/>
          <w:lang w:val="fr-CA"/>
        </w:rPr>
        <w:br/>
        <w:t>La réception des messages peut différer selon les milieux.</w:t>
      </w:r>
    </w:p>
    <w:p w14:paraId="6A373783" w14:textId="77777777" w:rsidR="00DD12A9" w:rsidRPr="0012433E" w:rsidRDefault="00000000" w:rsidP="004C7A31">
      <w:pPr>
        <w:pStyle w:val="Heading5"/>
        <w:ind w:left="720"/>
        <w:rPr>
          <w:lang w:val="fr-CA"/>
        </w:rPr>
      </w:pPr>
      <w:bookmarkStart w:id="493" w:name="_fci8993gk6bx" w:colFirst="0" w:colLast="0"/>
      <w:bookmarkEnd w:id="493"/>
      <w:r w:rsidRPr="0012433E">
        <w:rPr>
          <w:lang w:val="fr-CA"/>
        </w:rPr>
        <w:t>10. Risques acceptés</w:t>
      </w:r>
    </w:p>
    <w:p w14:paraId="63598A6F" w14:textId="77777777" w:rsidR="00DD12A9" w:rsidRPr="0012433E" w:rsidRDefault="00000000" w:rsidP="004C7A31">
      <w:pPr>
        <w:ind w:left="720"/>
        <w:rPr>
          <w:lang w:val="fr-CA"/>
        </w:rPr>
      </w:pPr>
      <w:r w:rsidRPr="0012433E">
        <w:rPr>
          <w:szCs w:val="21"/>
          <w:lang w:val="fr-CA"/>
        </w:rPr>
        <w:t>Une plus grande complexité de coordination.</w:t>
      </w:r>
      <w:r w:rsidRPr="0012433E">
        <w:rPr>
          <w:szCs w:val="21"/>
          <w:lang w:val="fr-CA"/>
        </w:rPr>
        <w:br/>
        <w:t>Un besoin plus élevé de suivi local.</w:t>
      </w:r>
      <w:r w:rsidRPr="0012433E">
        <w:rPr>
          <w:szCs w:val="21"/>
          <w:lang w:val="fr-CA"/>
        </w:rPr>
        <w:br/>
        <w:t>Une communication plus exigeante.</w:t>
      </w:r>
    </w:p>
    <w:p w14:paraId="7D20A919" w14:textId="77777777" w:rsidR="00DD12A9" w:rsidRPr="0012433E" w:rsidRDefault="00000000" w:rsidP="004C7A31">
      <w:pPr>
        <w:pStyle w:val="Heading5"/>
        <w:ind w:left="720"/>
        <w:rPr>
          <w:lang w:val="fr-CA"/>
        </w:rPr>
      </w:pPr>
      <w:bookmarkStart w:id="494" w:name="_hwdz0q9u1xke" w:colFirst="0" w:colLast="0"/>
      <w:bookmarkEnd w:id="494"/>
      <w:r w:rsidRPr="0012433E">
        <w:rPr>
          <w:lang w:val="fr-CA"/>
        </w:rPr>
        <w:t>11. Risques refusés</w:t>
      </w:r>
    </w:p>
    <w:p w14:paraId="6904300C" w14:textId="77777777" w:rsidR="00DD12A9" w:rsidRPr="0012433E" w:rsidRDefault="00000000" w:rsidP="004C7A31">
      <w:pPr>
        <w:ind w:left="720"/>
        <w:rPr>
          <w:lang w:val="fr-CA"/>
        </w:rPr>
      </w:pPr>
      <w:r w:rsidRPr="0012433E">
        <w:rPr>
          <w:szCs w:val="21"/>
          <w:lang w:val="fr-CA"/>
        </w:rPr>
        <w:t>L’abandon des groupes vulnérables.</w:t>
      </w:r>
      <w:r w:rsidRPr="0012433E">
        <w:rPr>
          <w:szCs w:val="21"/>
          <w:lang w:val="fr-CA"/>
        </w:rPr>
        <w:br/>
        <w:t>L’effacement des effets collatéraux.</w:t>
      </w:r>
      <w:r w:rsidRPr="0012433E">
        <w:rPr>
          <w:szCs w:val="21"/>
          <w:lang w:val="fr-CA"/>
        </w:rPr>
        <w:br/>
        <w:t>La confusion entretenue par des messages incomplets ou contradictoires.</w:t>
      </w:r>
    </w:p>
    <w:p w14:paraId="60B421E3" w14:textId="77777777" w:rsidR="00DD12A9" w:rsidRPr="0012433E" w:rsidRDefault="00000000" w:rsidP="004C7A31">
      <w:pPr>
        <w:pStyle w:val="Heading5"/>
        <w:ind w:left="720"/>
        <w:rPr>
          <w:lang w:val="fr-CA"/>
        </w:rPr>
      </w:pPr>
      <w:bookmarkStart w:id="495" w:name="_jdauos9x3d2h" w:colFirst="0" w:colLast="0"/>
      <w:bookmarkEnd w:id="495"/>
      <w:r w:rsidRPr="0012433E">
        <w:rPr>
          <w:lang w:val="fr-CA"/>
        </w:rPr>
        <w:t>12. Personnes à consulter ou à valider</w:t>
      </w:r>
    </w:p>
    <w:p w14:paraId="7984E005" w14:textId="77777777" w:rsidR="00DD12A9" w:rsidRPr="0012433E" w:rsidRDefault="00000000" w:rsidP="004C7A31">
      <w:pPr>
        <w:ind w:left="720"/>
        <w:rPr>
          <w:lang w:val="fr-CA"/>
        </w:rPr>
      </w:pPr>
      <w:r w:rsidRPr="0012433E">
        <w:rPr>
          <w:szCs w:val="21"/>
          <w:lang w:val="fr-CA"/>
        </w:rPr>
        <w:t>Professionnels de terrain, directions d’établissement, organismes communautaires, proches aidants et groupes concernés.</w:t>
      </w:r>
    </w:p>
    <w:p w14:paraId="799328DB" w14:textId="77777777" w:rsidR="00DD12A9" w:rsidRPr="0012433E" w:rsidRDefault="00000000" w:rsidP="004C7A31">
      <w:pPr>
        <w:pStyle w:val="Heading5"/>
        <w:ind w:left="720"/>
        <w:rPr>
          <w:lang w:val="fr-CA"/>
        </w:rPr>
      </w:pPr>
      <w:bookmarkStart w:id="496" w:name="_ntesqo6iac8b" w:colFirst="0" w:colLast="0"/>
      <w:bookmarkEnd w:id="496"/>
      <w:r w:rsidRPr="0012433E">
        <w:rPr>
          <w:lang w:val="fr-CA"/>
        </w:rPr>
        <w:lastRenderedPageBreak/>
        <w:t>13. Conditions de révision</w:t>
      </w:r>
    </w:p>
    <w:p w14:paraId="1D93624E" w14:textId="77777777" w:rsidR="00DD12A9" w:rsidRPr="0012433E" w:rsidRDefault="00000000" w:rsidP="004C7A31">
      <w:pPr>
        <w:ind w:left="720"/>
        <w:rPr>
          <w:lang w:val="fr-CA"/>
        </w:rPr>
      </w:pPr>
      <w:r w:rsidRPr="0012433E">
        <w:rPr>
          <w:szCs w:val="21"/>
          <w:lang w:val="fr-CA"/>
        </w:rPr>
        <w:t>La décision devra être revue si les indicateurs changent rapidement, si les groupes concernés signalent des effets majeurs non prévus, ou si les ressources promises ne sont pas réellement disponibles.</w:t>
      </w:r>
    </w:p>
    <w:p w14:paraId="3A2F10D8" w14:textId="77777777" w:rsidR="00DD12A9" w:rsidRPr="0012433E" w:rsidRDefault="00000000" w:rsidP="004C7A31">
      <w:pPr>
        <w:pStyle w:val="Heading5"/>
        <w:ind w:left="720"/>
        <w:rPr>
          <w:lang w:val="fr-CA"/>
        </w:rPr>
      </w:pPr>
      <w:bookmarkStart w:id="497" w:name="_ct8w5ng2fglr" w:colFirst="0" w:colLast="0"/>
      <w:bookmarkEnd w:id="497"/>
      <w:r w:rsidRPr="0012433E">
        <w:rPr>
          <w:lang w:val="fr-CA"/>
        </w:rPr>
        <w:t>14. Premier geste concret</w:t>
      </w:r>
    </w:p>
    <w:p w14:paraId="3AA60563" w14:textId="77777777" w:rsidR="00DD12A9" w:rsidRPr="0012433E" w:rsidRDefault="00000000" w:rsidP="004C7A31">
      <w:pPr>
        <w:ind w:left="720"/>
        <w:rPr>
          <w:lang w:val="fr-CA"/>
        </w:rPr>
      </w:pPr>
      <w:r w:rsidRPr="0012433E">
        <w:rPr>
          <w:szCs w:val="21"/>
          <w:lang w:val="fr-CA"/>
        </w:rPr>
        <w:t>Produire une note publique courte, datée, claire, accompagnée d’un mécanisme local de remontée des effets observés.</w:t>
      </w:r>
    </w:p>
    <w:p w14:paraId="0E29756B" w14:textId="77777777" w:rsidR="00DD12A9" w:rsidRPr="0012433E" w:rsidRDefault="00000000">
      <w:pPr>
        <w:pStyle w:val="Heading3"/>
        <w:rPr>
          <w:lang w:val="fr-CA"/>
        </w:rPr>
      </w:pPr>
      <w:bookmarkStart w:id="498" w:name="_o76i9vaap7ja" w:colFirst="0" w:colLast="0"/>
      <w:bookmarkEnd w:id="498"/>
      <w:r w:rsidRPr="0012433E">
        <w:rPr>
          <w:szCs w:val="23"/>
          <w:lang w:val="fr-CA"/>
        </w:rPr>
        <w:t>10.4.4 Critères de réussite</w:t>
      </w:r>
    </w:p>
    <w:p w14:paraId="678A442A" w14:textId="77777777" w:rsidR="00DD12A9" w:rsidRPr="0012433E" w:rsidRDefault="00000000">
      <w:pPr>
        <w:rPr>
          <w:lang w:val="fr-CA"/>
        </w:rPr>
      </w:pPr>
      <w:r w:rsidRPr="0012433E">
        <w:rPr>
          <w:szCs w:val="21"/>
          <w:lang w:val="fr-CA"/>
        </w:rPr>
        <w:t>Le travail du chapitre est réussi si :</w:t>
      </w:r>
    </w:p>
    <w:tbl>
      <w:tblPr>
        <w:tblStyle w:val="aff2"/>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380"/>
        <w:gridCol w:w="5673"/>
      </w:tblGrid>
      <w:tr w:rsidR="00DD12A9" w14:paraId="444978CA"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3E65E53C" w14:textId="77777777" w:rsidR="00DD12A9" w:rsidRDefault="00000000">
            <w:pPr>
              <w:spacing w:after="40" w:line="240" w:lineRule="auto"/>
              <w:rPr>
                <w:b/>
                <w:bCs/>
              </w:rPr>
            </w:pPr>
            <w:r>
              <w:rPr>
                <w:b/>
                <w:bCs/>
                <w:color w:val="FFFFFF"/>
                <w:sz w:val="19"/>
              </w:rPr>
              <w:t>Critère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661810CD" w14:textId="77777777" w:rsidR="00DD12A9" w:rsidRDefault="00000000">
            <w:pPr>
              <w:spacing w:after="40" w:line="240" w:lineRule="auto"/>
              <w:rPr>
                <w:b/>
                <w:bCs/>
              </w:rPr>
            </w:pPr>
            <w:r>
              <w:rPr>
                <w:b/>
                <w:bCs/>
                <w:color w:val="FFFFFF"/>
                <w:sz w:val="19"/>
              </w:rPr>
              <w:t>Réussi si…</w:t>
            </w:r>
          </w:p>
        </w:tc>
      </w:tr>
      <w:tr w:rsidR="00DD12A9" w:rsidRPr="00884602" w14:paraId="25C8A3FF"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1ABC1F0" w14:textId="77777777" w:rsidR="00DD12A9" w:rsidRDefault="00000000">
            <w:pPr>
              <w:spacing w:after="40" w:line="240" w:lineRule="auto"/>
            </w:pPr>
            <w:r>
              <w:rPr>
                <w:sz w:val="19"/>
              </w:rPr>
              <w:t>Choix</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53BE4E3" w14:textId="77777777" w:rsidR="00DD12A9" w:rsidRPr="0012433E" w:rsidRDefault="00000000">
            <w:pPr>
              <w:spacing w:after="40" w:line="240" w:lineRule="auto"/>
              <w:rPr>
                <w:lang w:val="fr-CA"/>
              </w:rPr>
            </w:pPr>
            <w:r w:rsidRPr="0012433E">
              <w:rPr>
                <w:sz w:val="19"/>
                <w:lang w:val="fr-CA"/>
              </w:rPr>
              <w:t>L’option retenue est formulée clairement</w:t>
            </w:r>
          </w:p>
        </w:tc>
      </w:tr>
      <w:tr w:rsidR="00DD12A9" w:rsidRPr="00884602" w14:paraId="06BFD066"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D4824B6" w14:textId="77777777" w:rsidR="00DD12A9" w:rsidRDefault="00000000">
            <w:pPr>
              <w:spacing w:after="40" w:line="240" w:lineRule="auto"/>
            </w:pPr>
            <w:r>
              <w:rPr>
                <w:sz w:val="19"/>
              </w:rPr>
              <w:t>Justification</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3B520FF" w14:textId="77777777" w:rsidR="00DD12A9" w:rsidRPr="0012433E" w:rsidRDefault="00000000">
            <w:pPr>
              <w:spacing w:after="40" w:line="240" w:lineRule="auto"/>
              <w:rPr>
                <w:lang w:val="fr-CA"/>
              </w:rPr>
            </w:pPr>
            <w:r w:rsidRPr="0012433E">
              <w:rPr>
                <w:sz w:val="19"/>
                <w:lang w:val="fr-CA"/>
              </w:rPr>
              <w:t>Les raisons du choix sont explicites</w:t>
            </w:r>
          </w:p>
        </w:tc>
      </w:tr>
      <w:tr w:rsidR="00DD12A9" w:rsidRPr="00884602" w14:paraId="519CDE40"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7AA92FA" w14:textId="77777777" w:rsidR="00DD12A9" w:rsidRDefault="00000000">
            <w:pPr>
              <w:spacing w:after="40" w:line="240" w:lineRule="auto"/>
            </w:pPr>
            <w:r>
              <w:rPr>
                <w:sz w:val="19"/>
              </w:rPr>
              <w:t>Temporalité</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5D543F5" w14:textId="77777777" w:rsidR="00DD12A9" w:rsidRPr="0012433E" w:rsidRDefault="00000000">
            <w:pPr>
              <w:spacing w:after="40" w:line="240" w:lineRule="auto"/>
              <w:rPr>
                <w:lang w:val="fr-CA"/>
              </w:rPr>
            </w:pPr>
            <w:r w:rsidRPr="0012433E">
              <w:rPr>
                <w:sz w:val="19"/>
                <w:lang w:val="fr-CA"/>
              </w:rPr>
              <w:t>La contrainte de temps est nommée</w:t>
            </w:r>
          </w:p>
        </w:tc>
      </w:tr>
      <w:tr w:rsidR="00DD12A9" w:rsidRPr="00884602" w14:paraId="143E68DE"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A072BB3" w14:textId="77777777" w:rsidR="00DD12A9" w:rsidRDefault="00000000">
            <w:pPr>
              <w:spacing w:after="40" w:line="240" w:lineRule="auto"/>
            </w:pPr>
            <w:r>
              <w:rPr>
                <w:sz w:val="19"/>
              </w:rPr>
              <w:t>Statut</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0241B76" w14:textId="77777777" w:rsidR="00DD12A9" w:rsidRPr="0012433E" w:rsidRDefault="00000000">
            <w:pPr>
              <w:spacing w:after="40" w:line="240" w:lineRule="auto"/>
              <w:rPr>
                <w:lang w:val="fr-CA"/>
              </w:rPr>
            </w:pPr>
            <w:r w:rsidRPr="0012433E">
              <w:rPr>
                <w:sz w:val="19"/>
                <w:lang w:val="fr-CA"/>
              </w:rPr>
              <w:t>Le type de choix est clairement identifié</w:t>
            </w:r>
          </w:p>
        </w:tc>
      </w:tr>
      <w:tr w:rsidR="00DD12A9" w:rsidRPr="00884602" w14:paraId="295D1892"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949CED0" w14:textId="77777777" w:rsidR="00DD12A9" w:rsidRDefault="00000000">
            <w:pPr>
              <w:spacing w:after="40" w:line="240" w:lineRule="auto"/>
            </w:pPr>
            <w:r>
              <w:rPr>
                <w:sz w:val="19"/>
              </w:rPr>
              <w:t>Prudence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F8FC3F3" w14:textId="77777777" w:rsidR="00DD12A9" w:rsidRPr="0012433E" w:rsidRDefault="00000000">
            <w:pPr>
              <w:spacing w:after="40" w:line="240" w:lineRule="auto"/>
              <w:rPr>
                <w:lang w:val="fr-CA"/>
              </w:rPr>
            </w:pPr>
            <w:r w:rsidRPr="0012433E">
              <w:rPr>
                <w:sz w:val="19"/>
                <w:lang w:val="fr-CA"/>
              </w:rPr>
              <w:t>Les incertitudes reconnues restent visibles</w:t>
            </w:r>
          </w:p>
        </w:tc>
      </w:tr>
      <w:tr w:rsidR="00DD12A9" w:rsidRPr="00884602" w14:paraId="33C58C5E"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38463F7" w14:textId="77777777" w:rsidR="00DD12A9" w:rsidRDefault="00000000">
            <w:pPr>
              <w:spacing w:after="40" w:line="240" w:lineRule="auto"/>
            </w:pPr>
            <w:r>
              <w:rPr>
                <w:sz w:val="19"/>
              </w:rPr>
              <w:t>Limites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38FBED26" w14:textId="77777777" w:rsidR="00DD12A9" w:rsidRPr="0012433E" w:rsidRDefault="00000000">
            <w:pPr>
              <w:spacing w:after="40" w:line="240" w:lineRule="auto"/>
              <w:rPr>
                <w:lang w:val="fr-CA"/>
              </w:rPr>
            </w:pPr>
            <w:r w:rsidRPr="0012433E">
              <w:rPr>
                <w:sz w:val="19"/>
                <w:lang w:val="fr-CA"/>
              </w:rPr>
              <w:t>Les risques acceptés et refusés sont distingués</w:t>
            </w:r>
          </w:p>
        </w:tc>
      </w:tr>
      <w:tr w:rsidR="00DD12A9" w:rsidRPr="00884602" w14:paraId="0513D921"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CA6C984" w14:textId="77777777" w:rsidR="00DD12A9" w:rsidRDefault="00000000">
            <w:pPr>
              <w:spacing w:after="40" w:line="240" w:lineRule="auto"/>
            </w:pPr>
            <w:r>
              <w:rPr>
                <w:sz w:val="19"/>
              </w:rPr>
              <w:t>Consultation</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58D9ED9" w14:textId="77777777" w:rsidR="00DD12A9" w:rsidRPr="0012433E" w:rsidRDefault="00000000">
            <w:pPr>
              <w:spacing w:after="40" w:line="240" w:lineRule="auto"/>
              <w:rPr>
                <w:lang w:val="fr-CA"/>
              </w:rPr>
            </w:pPr>
            <w:r w:rsidRPr="0012433E">
              <w:rPr>
                <w:sz w:val="19"/>
                <w:lang w:val="fr-CA"/>
              </w:rPr>
              <w:t>Les personnes à consulter sont nommées</w:t>
            </w:r>
          </w:p>
        </w:tc>
      </w:tr>
      <w:tr w:rsidR="00DD12A9" w:rsidRPr="00884602" w14:paraId="0F5BFA51"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57D88D9" w14:textId="77777777" w:rsidR="00DD12A9" w:rsidRDefault="00000000">
            <w:pPr>
              <w:spacing w:after="40" w:line="240" w:lineRule="auto"/>
            </w:pPr>
            <w:r>
              <w:rPr>
                <w:sz w:val="19"/>
              </w:rPr>
              <w:t>Révision</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BF7E013" w14:textId="77777777" w:rsidR="00DD12A9" w:rsidRPr="0012433E" w:rsidRDefault="00000000">
            <w:pPr>
              <w:spacing w:after="40" w:line="240" w:lineRule="auto"/>
              <w:rPr>
                <w:lang w:val="fr-CA"/>
              </w:rPr>
            </w:pPr>
            <w:r w:rsidRPr="0012433E">
              <w:rPr>
                <w:sz w:val="19"/>
                <w:lang w:val="fr-CA"/>
              </w:rPr>
              <w:t>Les conditions de correction sont précises</w:t>
            </w:r>
          </w:p>
        </w:tc>
      </w:tr>
      <w:tr w:rsidR="00DD12A9" w:rsidRPr="00884602" w14:paraId="3909E736"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69EBEDB" w14:textId="77777777" w:rsidR="00DD12A9" w:rsidRDefault="00000000">
            <w:pPr>
              <w:spacing w:after="40" w:line="240" w:lineRule="auto"/>
            </w:pPr>
            <w:r>
              <w:rPr>
                <w:sz w:val="19"/>
              </w:rPr>
              <w:t>Action</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30CB1B3" w14:textId="77777777" w:rsidR="00DD12A9" w:rsidRPr="0012433E" w:rsidRDefault="00000000">
            <w:pPr>
              <w:spacing w:after="40" w:line="240" w:lineRule="auto"/>
              <w:rPr>
                <w:lang w:val="fr-CA"/>
              </w:rPr>
            </w:pPr>
            <w:r w:rsidRPr="0012433E">
              <w:rPr>
                <w:sz w:val="19"/>
                <w:lang w:val="fr-CA"/>
              </w:rPr>
              <w:t>Un premier geste réaliste est formulé</w:t>
            </w:r>
          </w:p>
        </w:tc>
      </w:tr>
      <w:tr w:rsidR="00DD12A9" w:rsidRPr="00884602" w14:paraId="63548A72"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BF7CB86" w14:textId="77777777" w:rsidR="00DD12A9" w:rsidRDefault="00000000">
            <w:pPr>
              <w:spacing w:after="40" w:line="240" w:lineRule="auto"/>
            </w:pPr>
            <w:r>
              <w:rPr>
                <w:sz w:val="19"/>
              </w:rPr>
              <w:t>Trace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C47A366" w14:textId="77777777" w:rsidR="00DD12A9" w:rsidRPr="0012433E" w:rsidRDefault="00000000">
            <w:pPr>
              <w:spacing w:after="40" w:line="240" w:lineRule="auto"/>
              <w:rPr>
                <w:lang w:val="fr-CA"/>
              </w:rPr>
            </w:pPr>
            <w:r w:rsidRPr="0012433E">
              <w:rPr>
                <w:sz w:val="19"/>
                <w:lang w:val="fr-CA"/>
              </w:rPr>
              <w:t>La décision peut être relue plus tard sans perdre son raisonnement</w:t>
            </w:r>
          </w:p>
        </w:tc>
      </w:tr>
    </w:tbl>
    <w:p w14:paraId="68098D44" w14:textId="77777777" w:rsidR="0012433E" w:rsidRDefault="0012433E">
      <w:pPr>
        <w:pStyle w:val="Heading2"/>
        <w:rPr>
          <w:szCs w:val="26"/>
          <w:lang w:val="fr-CA"/>
        </w:rPr>
      </w:pPr>
      <w:bookmarkStart w:id="499" w:name="_py774xkyiu6t" w:colFirst="0" w:colLast="0"/>
      <w:bookmarkEnd w:id="499"/>
    </w:p>
    <w:p w14:paraId="51E4CB82" w14:textId="77777777" w:rsidR="0012433E" w:rsidRDefault="0012433E">
      <w:pPr>
        <w:spacing w:after="0" w:line="276" w:lineRule="auto"/>
        <w:rPr>
          <w:b/>
          <w:bCs/>
          <w:sz w:val="26"/>
          <w:szCs w:val="26"/>
          <w:lang w:val="fr-CA"/>
        </w:rPr>
      </w:pPr>
      <w:r>
        <w:rPr>
          <w:szCs w:val="26"/>
          <w:lang w:val="fr-CA"/>
        </w:rPr>
        <w:br w:type="page"/>
      </w:r>
    </w:p>
    <w:p w14:paraId="3D502423" w14:textId="517D6050" w:rsidR="00DD12A9" w:rsidRPr="0012433E" w:rsidRDefault="00000000">
      <w:pPr>
        <w:pStyle w:val="Heading2"/>
        <w:rPr>
          <w:lang w:val="fr-CA"/>
        </w:rPr>
      </w:pPr>
      <w:bookmarkStart w:id="500" w:name="_Toc230001046"/>
      <w:r w:rsidRPr="0012433E">
        <w:rPr>
          <w:szCs w:val="26"/>
          <w:lang w:val="fr-CA"/>
        </w:rPr>
        <w:lastRenderedPageBreak/>
        <w:t>10.5 Retenir — Ce qu’il faut garder du chapitre</w:t>
      </w:r>
      <w:bookmarkEnd w:id="500"/>
    </w:p>
    <w:p w14:paraId="46871BB2" w14:textId="77777777" w:rsidR="00DD12A9" w:rsidRPr="0012433E" w:rsidRDefault="00000000">
      <w:pPr>
        <w:pStyle w:val="Heading3"/>
        <w:rPr>
          <w:lang w:val="fr-CA"/>
        </w:rPr>
      </w:pPr>
      <w:bookmarkStart w:id="501" w:name="_5fhamcp5jk3q" w:colFirst="0" w:colLast="0"/>
      <w:bookmarkEnd w:id="501"/>
      <w:r w:rsidRPr="0012433E">
        <w:rPr>
          <w:szCs w:val="23"/>
          <w:lang w:val="fr-CA"/>
        </w:rPr>
        <w:t>10.5.1 Phrase maîtresse</w:t>
      </w:r>
    </w:p>
    <w:p w14:paraId="483E525B" w14:textId="77777777" w:rsidR="00DD12A9" w:rsidRPr="0012433E" w:rsidRDefault="00000000">
      <w:pPr>
        <w:rPr>
          <w:lang w:val="fr-CA"/>
        </w:rPr>
      </w:pPr>
      <w:r w:rsidRPr="0012433E">
        <w:rPr>
          <w:szCs w:val="21"/>
          <w:lang w:val="fr-CA"/>
        </w:rPr>
        <w:t>Une bonne décision sous contrainte de temps n’est pas une décision certaine. C’est une décision explicable, proportionnée et révisable.</w:t>
      </w:r>
    </w:p>
    <w:p w14:paraId="19EA4CF8" w14:textId="77777777" w:rsidR="00DD12A9" w:rsidRPr="0012433E" w:rsidRDefault="00000000">
      <w:pPr>
        <w:pStyle w:val="Heading3"/>
        <w:rPr>
          <w:lang w:val="fr-CA"/>
        </w:rPr>
      </w:pPr>
      <w:bookmarkStart w:id="502" w:name="_ked9ez4hokf3" w:colFirst="0" w:colLast="0"/>
      <w:bookmarkEnd w:id="502"/>
      <w:r w:rsidRPr="0012433E">
        <w:rPr>
          <w:szCs w:val="23"/>
          <w:lang w:val="fr-CA"/>
        </w:rPr>
        <w:t>10.5.2 Formule courte</w:t>
      </w:r>
    </w:p>
    <w:p w14:paraId="4C978CC0" w14:textId="77777777" w:rsidR="00DD12A9" w:rsidRPr="0012433E" w:rsidRDefault="00000000">
      <w:pPr>
        <w:rPr>
          <w:lang w:val="fr-CA"/>
        </w:rPr>
      </w:pPr>
      <w:r w:rsidRPr="0012433E">
        <w:rPr>
          <w:szCs w:val="21"/>
          <w:lang w:val="fr-CA"/>
        </w:rPr>
        <w:t>Choisir maintenant ne veut pas dire fermer la réflexion.</w:t>
      </w:r>
      <w:r w:rsidRPr="0012433E">
        <w:rPr>
          <w:szCs w:val="21"/>
          <w:lang w:val="fr-CA"/>
        </w:rPr>
        <w:br/>
        <w:t>Choisir maintenant veut dire nommer l’urgence, limiter le choix, reconnaître l’incertitude et prévoir la révision.</w:t>
      </w:r>
    </w:p>
    <w:p w14:paraId="6CFF869A" w14:textId="77777777" w:rsidR="00DD12A9" w:rsidRPr="0012433E" w:rsidRDefault="00000000">
      <w:pPr>
        <w:pStyle w:val="Heading3"/>
        <w:rPr>
          <w:lang w:val="fr-CA"/>
        </w:rPr>
      </w:pPr>
      <w:bookmarkStart w:id="503" w:name="_p807bcbmzmnl" w:colFirst="0" w:colLast="0"/>
      <w:bookmarkEnd w:id="503"/>
      <w:r w:rsidRPr="0012433E">
        <w:rPr>
          <w:szCs w:val="23"/>
          <w:lang w:val="fr-CA"/>
        </w:rPr>
        <w:t>10.5.3 Ce que l’étudiant doit retenir</w:t>
      </w:r>
    </w:p>
    <w:p w14:paraId="21DBAE85" w14:textId="77777777" w:rsidR="00DD12A9" w:rsidRPr="0012433E" w:rsidRDefault="00000000">
      <w:pPr>
        <w:spacing w:after="0"/>
        <w:rPr>
          <w:lang w:val="fr-CA"/>
        </w:rPr>
      </w:pPr>
      <w:r w:rsidRPr="0012433E">
        <w:rPr>
          <w:szCs w:val="21"/>
          <w:lang w:val="fr-CA"/>
        </w:rPr>
        <w:t>À la fin du chapitre, l’étudiant doit comprendre que :</w:t>
      </w:r>
    </w:p>
    <w:p w14:paraId="03C2DF70"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le temps disponible transforme la décision ;</w:t>
      </w:r>
    </w:p>
    <w:p w14:paraId="66028B3A"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explorer sans fin peut devenir une manière d’éviter le choix ;</w:t>
      </w:r>
    </w:p>
    <w:p w14:paraId="0AA40B1D"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une décision provisoire peut être responsable ;</w:t>
      </w:r>
    </w:p>
    <w:p w14:paraId="524AFF3F"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toutes les urgences ne sont pas du même type ;</w:t>
      </w:r>
    </w:p>
    <w:p w14:paraId="222EF811"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une option retenue doit rester justifiable ;</w:t>
      </w:r>
    </w:p>
    <w:p w14:paraId="7EEF7864"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l’incertitude doit être reconnue, non effacée ;</w:t>
      </w:r>
    </w:p>
    <w:p w14:paraId="43EA9AD3"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la décision doit dire ce qui est retenu, ce qui est refusé, ce qui est reporté et ce qui devra être révisé.</w:t>
      </w:r>
    </w:p>
    <w:p w14:paraId="1A426C4B" w14:textId="77777777" w:rsidR="00DD12A9" w:rsidRDefault="00000000">
      <w:pPr>
        <w:pStyle w:val="Heading3"/>
      </w:pPr>
      <w:bookmarkStart w:id="504" w:name="_q40v2il6h2bg" w:colFirst="0" w:colLast="0"/>
      <w:bookmarkEnd w:id="504"/>
      <w:r>
        <w:rPr>
          <w:szCs w:val="23"/>
        </w:rPr>
        <w:t>10.5.4 Erreurs fréquentes</w:t>
      </w:r>
    </w:p>
    <w:p w14:paraId="01413258"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choisir l’option qui semble la plus simple à défendre publiquement ;</w:t>
      </w:r>
    </w:p>
    <w:p w14:paraId="3D351D2E"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présenter une décision provisoire comme une vérité finale ;</w:t>
      </w:r>
    </w:p>
    <w:p w14:paraId="39AD44EE"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confondre pression politique et urgence réelle ;</w:t>
      </w:r>
    </w:p>
    <w:p w14:paraId="473A2DE3"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oublier les personnes absentes ou peu consultées ;</w:t>
      </w:r>
    </w:p>
    <w:p w14:paraId="1DFF25A0"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effacer les désaccords trop vite ;</w:t>
      </w:r>
    </w:p>
    <w:p w14:paraId="60531B87"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croire qu’une décision révisable est une décision faible ;</w:t>
      </w:r>
    </w:p>
    <w:p w14:paraId="6F53F0EB"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attendre une certitude impossible avant d’agir.</w:t>
      </w:r>
      <w:r w:rsidRPr="0012433E">
        <w:rPr>
          <w:lang w:val="fr-CA"/>
        </w:rPr>
        <w:br w:type="page"/>
      </w:r>
    </w:p>
    <w:p w14:paraId="024E5046" w14:textId="77777777" w:rsidR="00DD12A9" w:rsidRPr="0012433E" w:rsidRDefault="00000000">
      <w:pPr>
        <w:pStyle w:val="Heading2"/>
        <w:rPr>
          <w:lang w:val="fr-CA"/>
        </w:rPr>
      </w:pPr>
      <w:bookmarkStart w:id="505" w:name="_dkp4qhcrusyn" w:colFirst="0" w:colLast="0"/>
      <w:bookmarkStart w:id="506" w:name="_Toc230001047"/>
      <w:bookmarkEnd w:id="505"/>
      <w:r w:rsidRPr="0012433E">
        <w:rPr>
          <w:szCs w:val="26"/>
          <w:lang w:val="fr-CA"/>
        </w:rPr>
        <w:lastRenderedPageBreak/>
        <w:t>10.6 Référencer — Références mobilisées</w:t>
      </w:r>
      <w:bookmarkEnd w:id="506"/>
    </w:p>
    <w:p w14:paraId="116A4C4C" w14:textId="77777777" w:rsidR="00DD12A9" w:rsidRPr="0012433E" w:rsidRDefault="00000000">
      <w:pPr>
        <w:spacing w:after="0"/>
        <w:rPr>
          <w:lang w:val="fr-CA"/>
        </w:rPr>
      </w:pPr>
      <w:r w:rsidRPr="0012433E">
        <w:rPr>
          <w:szCs w:val="21"/>
          <w:lang w:val="fr-CA"/>
        </w:rPr>
        <w:t>Ce chapitre s’appuie notamment sur :</w:t>
      </w:r>
    </w:p>
    <w:p w14:paraId="35FDC24D"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Dryzek, pour l’importance de la délibération, des raisons explicites et des désaccords dans une décision collective (Dryzek, 2000) ;</w:t>
      </w:r>
    </w:p>
    <w:p w14:paraId="6313C169"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Fishkin, pour la distinction entre opinion immédiate et jugement informé (Fishkin, 2009) ;</w:t>
      </w:r>
    </w:p>
    <w:p w14:paraId="07EFD741"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Fung, pour l’idée qu’une participation utile doit avoir une capacité réelle d’influencer l’action (Fung, 2004) ;</w:t>
      </w:r>
    </w:p>
    <w:p w14:paraId="172180A1"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Costanza-Chock, pour l’attention portée aux personnes concernées dans la conception des réponses qui les touchent (Costanza-Chock, 2020) ;</w:t>
      </w:r>
    </w:p>
    <w:p w14:paraId="7B5053D0" w14:textId="77777777" w:rsidR="00DD12A9" w:rsidRPr="0012433E" w:rsidRDefault="00000000">
      <w:pPr>
        <w:numPr>
          <w:ilvl w:val="0"/>
          <w:numId w:val="8"/>
        </w:numPr>
        <w:spacing w:after="80" w:line="240" w:lineRule="auto"/>
        <w:rPr>
          <w:rFonts w:ascii="Arial" w:eastAsia="Arial" w:hAnsi="Arial" w:cs="Arial"/>
          <w:sz w:val="22"/>
          <w:szCs w:val="22"/>
          <w:lang w:val="fr-CA"/>
        </w:rPr>
      </w:pPr>
      <w:r w:rsidRPr="0012433E">
        <w:rPr>
          <w:szCs w:val="21"/>
          <w:lang w:val="fr-CA"/>
        </w:rPr>
        <w:t>Graham et al., pour le passage entre connaissance, décision, mise en œuvre et révision dans l’action organisée (Graham et al., 2006).</w:t>
      </w:r>
    </w:p>
    <w:p w14:paraId="53AC3CA9" w14:textId="64E03CD2" w:rsidR="004C7A31" w:rsidRDefault="00000000">
      <w:pPr>
        <w:rPr>
          <w:szCs w:val="21"/>
          <w:lang w:val="fr-CA"/>
        </w:rPr>
      </w:pPr>
      <w:r w:rsidRPr="0012433E">
        <w:rPr>
          <w:szCs w:val="21"/>
          <w:lang w:val="fr-CA"/>
        </w:rPr>
        <w:t>Cette version du chapitre 10 reprend le rôle du chapitre dans le manuel, la logique du cas filé COVID, les repères du chapitre 09 et le standard de hiérarchie Markdown à trois niveaux.</w:t>
      </w:r>
    </w:p>
    <w:p w14:paraId="098A42D9" w14:textId="77777777" w:rsidR="004C7A31" w:rsidRDefault="004C7A31">
      <w:pPr>
        <w:spacing w:after="0" w:line="276" w:lineRule="auto"/>
        <w:rPr>
          <w:szCs w:val="21"/>
          <w:lang w:val="fr-CA"/>
        </w:rPr>
      </w:pPr>
      <w:r>
        <w:rPr>
          <w:szCs w:val="21"/>
          <w:lang w:val="fr-CA"/>
        </w:rPr>
        <w:br w:type="page"/>
      </w:r>
    </w:p>
    <w:p w14:paraId="4A7E2863" w14:textId="6A5F84F1" w:rsidR="004C7A31" w:rsidRDefault="004C7A31">
      <w:pPr>
        <w:spacing w:after="0" w:line="276" w:lineRule="auto"/>
        <w:rPr>
          <w:lang w:val="fr-CA"/>
        </w:rPr>
      </w:pPr>
      <w:r>
        <w:rPr>
          <w:lang w:val="fr-CA"/>
        </w:rPr>
        <w:lastRenderedPageBreak/>
        <w:br w:type="page"/>
      </w:r>
    </w:p>
    <w:p w14:paraId="6D7BF295" w14:textId="77777777" w:rsidR="00DD12A9" w:rsidRPr="0012433E" w:rsidRDefault="00DD12A9">
      <w:pPr>
        <w:rPr>
          <w:lang w:val="fr-CA"/>
        </w:rPr>
        <w:sectPr w:rsidR="00DD12A9" w:rsidRPr="0012433E" w:rsidSect="00AB7D26">
          <w:headerReference w:type="default" r:id="rId26"/>
          <w:footerReference w:type="default" r:id="rId27"/>
          <w:pgSz w:w="8640" w:h="12960"/>
          <w:pgMar w:top="794" w:right="709" w:bottom="794" w:left="862" w:header="363" w:footer="363" w:gutter="0"/>
          <w:cols w:space="720"/>
          <w:docGrid w:linePitch="286"/>
        </w:sectPr>
      </w:pPr>
    </w:p>
    <w:p w14:paraId="11A00107" w14:textId="77777777" w:rsidR="00DD12A9" w:rsidRPr="0012433E" w:rsidRDefault="00000000">
      <w:pPr>
        <w:pStyle w:val="Heading1"/>
        <w:rPr>
          <w:lang w:val="fr-CA"/>
        </w:rPr>
      </w:pPr>
      <w:bookmarkStart w:id="507" w:name="_k93e134lr8sd" w:colFirst="0" w:colLast="0"/>
      <w:bookmarkStart w:id="508" w:name="_Toc230001048"/>
      <w:bookmarkEnd w:id="507"/>
      <w:r w:rsidRPr="0012433E">
        <w:rPr>
          <w:bCs/>
          <w:szCs w:val="35"/>
          <w:lang w:val="fr-CA"/>
        </w:rPr>
        <w:lastRenderedPageBreak/>
        <w:t>11. Synthèse de la partie 2</w:t>
      </w:r>
      <w:bookmarkEnd w:id="508"/>
    </w:p>
    <w:p w14:paraId="42543705" w14:textId="77777777" w:rsidR="00DD12A9" w:rsidRPr="0012433E" w:rsidRDefault="00000000">
      <w:pPr>
        <w:pStyle w:val="KK-Transformation"/>
        <w:rPr>
          <w:lang w:val="fr-CA"/>
        </w:rPr>
      </w:pPr>
      <w:r w:rsidRPr="0012433E">
        <w:rPr>
          <w:b/>
          <w:bCs/>
          <w:i w:val="0"/>
          <w:iCs/>
          <w:lang w:val="fr-CA"/>
        </w:rPr>
        <w:t>Rôle du chapitre :</w:t>
      </w:r>
      <w:r w:rsidRPr="0012433E">
        <w:rPr>
          <w:lang w:val="fr-CA"/>
        </w:rPr>
        <w:t xml:space="preserve"> Évaluer → Mémoriser</w:t>
      </w:r>
    </w:p>
    <w:p w14:paraId="33CF8D9D" w14:textId="12F72A2C" w:rsidR="00DD12A9" w:rsidRPr="0012433E" w:rsidRDefault="00000000">
      <w:pPr>
        <w:pStyle w:val="KK-Transformation"/>
        <w:rPr>
          <w:lang w:val="fr-CA"/>
        </w:rPr>
      </w:pPr>
      <w:r w:rsidRPr="0012433E">
        <w:rPr>
          <w:b/>
          <w:bCs/>
          <w:i w:val="0"/>
          <w:iCs/>
          <w:lang w:val="fr-CA"/>
        </w:rPr>
        <w:t>Trajectoire du chapitre :</w:t>
      </w:r>
      <w:r w:rsidRPr="0012433E">
        <w:rPr>
          <w:i w:val="0"/>
          <w:iCs/>
          <w:lang w:val="fr-CA"/>
        </w:rPr>
        <w:br/>
      </w:r>
      <w:r w:rsidRPr="0012433E">
        <w:rPr>
          <w:i w:val="0"/>
          <w:iCs/>
          <w:u w:val="single"/>
          <w:lang w:val="fr-CA"/>
        </w:rPr>
        <w:t>Solutions explorées</w:t>
      </w:r>
      <w:r w:rsidRPr="0012433E">
        <w:rPr>
          <w:lang w:val="fr-CA"/>
        </w:rPr>
        <w:br/>
        <w:t>→ comparaison explicitée</w:t>
      </w:r>
      <w:r w:rsidRPr="0012433E">
        <w:rPr>
          <w:lang w:val="fr-CA"/>
        </w:rPr>
        <w:br/>
        <w:t>→ désaccords visibles</w:t>
      </w:r>
      <w:r w:rsidRPr="0012433E">
        <w:rPr>
          <w:lang w:val="fr-CA"/>
        </w:rPr>
        <w:br/>
        <w:t>→ choix justifié</w:t>
      </w:r>
      <w:r w:rsidRPr="0012433E">
        <w:rPr>
          <w:lang w:val="fr-CA"/>
        </w:rPr>
        <w:br/>
        <w:t>→ note de décision</w:t>
      </w:r>
      <w:r w:rsidRPr="0012433E">
        <w:rPr>
          <w:lang w:val="fr-CA"/>
        </w:rPr>
        <w:br/>
        <w:t>→ conditions de révision</w:t>
      </w:r>
    </w:p>
    <w:p w14:paraId="3C788EDC" w14:textId="77777777" w:rsidR="00DD12A9" w:rsidRPr="0012433E" w:rsidRDefault="00000000">
      <w:pPr>
        <w:pStyle w:val="Heading2"/>
        <w:rPr>
          <w:lang w:val="fr-CA"/>
        </w:rPr>
      </w:pPr>
      <w:bookmarkStart w:id="509" w:name="_z1juf7cf1pdg" w:colFirst="0" w:colLast="0"/>
      <w:bookmarkStart w:id="510" w:name="_Toc230001049"/>
      <w:bookmarkEnd w:id="509"/>
      <w:r w:rsidRPr="0012433E">
        <w:rPr>
          <w:szCs w:val="26"/>
          <w:lang w:val="fr-CA"/>
        </w:rPr>
        <w:t>11.0 Objectifs du chapitre</w:t>
      </w:r>
      <w:bookmarkEnd w:id="510"/>
    </w:p>
    <w:p w14:paraId="780D6B0E" w14:textId="77777777" w:rsidR="00DD12A9" w:rsidRPr="0012433E" w:rsidRDefault="00000000">
      <w:pPr>
        <w:spacing w:after="0"/>
        <w:rPr>
          <w:lang w:val="fr-CA"/>
        </w:rPr>
      </w:pPr>
      <w:r w:rsidRPr="0012433E">
        <w:rPr>
          <w:szCs w:val="21"/>
          <w:lang w:val="fr-CA"/>
        </w:rPr>
        <w:t>À la fin de ce chapitre, l’étudiant devrait être capable de :</w:t>
      </w:r>
    </w:p>
    <w:p w14:paraId="35D0EFD3"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distinguer une option, une décision et une action ;</w:t>
      </w:r>
    </w:p>
    <w:p w14:paraId="2B8D2F52"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relire l’inventaire des solutions sans effacer les désaccords ;</w:t>
      </w:r>
    </w:p>
    <w:p w14:paraId="625D2312"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formuler un choix justifié à partir d’options comparées ;</w:t>
      </w:r>
    </w:p>
    <w:p w14:paraId="2A1751EA"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nommer les raisons du choix, les options reportées et les limites ;</w:t>
      </w:r>
    </w:p>
    <w:p w14:paraId="5BAE58D2"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préciser les personnes à consulter avant l’action ;</w:t>
      </w:r>
    </w:p>
    <w:p w14:paraId="4A924FD3"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écrire une note de décision courte, relisible et révisable ;</w:t>
      </w:r>
    </w:p>
    <w:p w14:paraId="6A0D1BD4"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préparer le passage vers la Partie 3.</w:t>
      </w:r>
      <w:r w:rsidRPr="0012433E">
        <w:rPr>
          <w:lang w:val="fr-CA"/>
        </w:rPr>
        <w:br w:type="page"/>
      </w:r>
    </w:p>
    <w:p w14:paraId="13F18D7A" w14:textId="77777777" w:rsidR="00DD12A9" w:rsidRPr="0012433E" w:rsidRDefault="00000000">
      <w:pPr>
        <w:pStyle w:val="Heading2"/>
        <w:rPr>
          <w:lang w:val="fr-CA"/>
        </w:rPr>
      </w:pPr>
      <w:bookmarkStart w:id="511" w:name="_64jls0v58j10" w:colFirst="0" w:colLast="0"/>
      <w:bookmarkStart w:id="512" w:name="_Toc230001050"/>
      <w:bookmarkEnd w:id="511"/>
      <w:r w:rsidRPr="0012433E">
        <w:rPr>
          <w:szCs w:val="26"/>
          <w:lang w:val="fr-CA"/>
        </w:rPr>
        <w:lastRenderedPageBreak/>
        <w:t>11.1 Situer — De la compréhension à l’orientation</w:t>
      </w:r>
      <w:bookmarkEnd w:id="512"/>
    </w:p>
    <w:p w14:paraId="34CD45A8" w14:textId="77777777" w:rsidR="00DD12A9" w:rsidRPr="0012433E" w:rsidRDefault="00000000">
      <w:pPr>
        <w:pStyle w:val="Heading3"/>
        <w:rPr>
          <w:lang w:val="fr-CA"/>
        </w:rPr>
      </w:pPr>
      <w:bookmarkStart w:id="513" w:name="_mqexmomtvam" w:colFirst="0" w:colLast="0"/>
      <w:bookmarkEnd w:id="513"/>
      <w:r w:rsidRPr="0012433E">
        <w:rPr>
          <w:szCs w:val="23"/>
          <w:lang w:val="fr-CA"/>
        </w:rPr>
        <w:t>11.1.1 Idée centrale</w:t>
      </w:r>
    </w:p>
    <w:p w14:paraId="41F60AAF" w14:textId="77777777" w:rsidR="00DD12A9" w:rsidRPr="0012433E" w:rsidRDefault="00000000">
      <w:pPr>
        <w:rPr>
          <w:lang w:val="fr-CA"/>
        </w:rPr>
      </w:pPr>
      <w:r w:rsidRPr="0012433E">
        <w:rPr>
          <w:szCs w:val="21"/>
          <w:lang w:val="fr-CA"/>
        </w:rPr>
        <w:t>La Partie 2 ne sert pas à accumuler des solutions. Elle sert à produire une orientation suffisamment claire pour avancer sans prétendre que tout est réglé.</w:t>
      </w:r>
    </w:p>
    <w:p w14:paraId="1704AE73" w14:textId="77777777" w:rsidR="00DD12A9" w:rsidRPr="0012433E" w:rsidRDefault="00000000">
      <w:pPr>
        <w:rPr>
          <w:lang w:val="fr-CA"/>
        </w:rPr>
      </w:pPr>
      <w:r w:rsidRPr="0012433E">
        <w:rPr>
          <w:szCs w:val="21"/>
          <w:lang w:val="fr-CA"/>
        </w:rPr>
        <w:t xml:space="preserve">Après avoir ralenti la première solution, inventorié plusieurs options, comparé leurs effets possibles et choisi sous contrainte de temps, l’étudiant doit maintenant assembler une </w:t>
      </w:r>
      <w:r w:rsidRPr="0012433E">
        <w:rPr>
          <w:b/>
          <w:bCs/>
          <w:szCs w:val="21"/>
          <w:lang w:val="fr-CA"/>
        </w:rPr>
        <w:t>note de décision</w:t>
      </w:r>
      <w:r w:rsidRPr="0012433E">
        <w:rPr>
          <w:szCs w:val="21"/>
          <w:lang w:val="fr-CA"/>
        </w:rPr>
        <w:t>. Cette note n’est pas encore un plan d’action. Elle est le document qui explique : pourquoi cette option, pourquoi maintenant, avec quelles limites, avec quels désaccords et sous quelles conditions de révision.</w:t>
      </w:r>
    </w:p>
    <w:p w14:paraId="29A52135" w14:textId="77777777" w:rsidR="00DD12A9" w:rsidRPr="0012433E" w:rsidRDefault="00000000">
      <w:pPr>
        <w:pStyle w:val="Heading3"/>
        <w:rPr>
          <w:lang w:val="fr-CA"/>
        </w:rPr>
      </w:pPr>
      <w:bookmarkStart w:id="514" w:name="_svw7i849qzlv" w:colFirst="0" w:colLast="0"/>
      <w:bookmarkEnd w:id="514"/>
      <w:r w:rsidRPr="0012433E">
        <w:rPr>
          <w:szCs w:val="23"/>
          <w:lang w:val="fr-CA"/>
        </w:rPr>
        <w:t>11.1.2 Ce que la Partie 2 a accompli</w:t>
      </w:r>
    </w:p>
    <w:p w14:paraId="3EF7C745" w14:textId="77777777" w:rsidR="00DD12A9" w:rsidRPr="0012433E" w:rsidRDefault="00000000">
      <w:pPr>
        <w:spacing w:after="0"/>
        <w:rPr>
          <w:lang w:val="fr-CA"/>
        </w:rPr>
      </w:pPr>
      <w:r w:rsidRPr="0012433E">
        <w:rPr>
          <w:szCs w:val="21"/>
          <w:lang w:val="fr-CA"/>
        </w:rPr>
        <w:t>À ce stade du guide, l’étudiant a déjà produit :</w:t>
      </w:r>
    </w:p>
    <w:p w14:paraId="42A473D0"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un éventail de solutions possibles ;</w:t>
      </w:r>
    </w:p>
    <w:p w14:paraId="39FBD2EC"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une comparaison selon des critères explicites ;</w:t>
      </w:r>
    </w:p>
    <w:p w14:paraId="0CD771D8"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une première qualification de l’urgence ;</w:t>
      </w:r>
    </w:p>
    <w:p w14:paraId="4037113C"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une distinction entre ce qui est prêt, ce qui manque et ce qui doit être validé ;</w:t>
      </w:r>
    </w:p>
    <w:p w14:paraId="1B9CF341" w14:textId="77777777" w:rsidR="00DD12A9" w:rsidRPr="0012433E" w:rsidRDefault="00000000">
      <w:pPr>
        <w:numPr>
          <w:ilvl w:val="0"/>
          <w:numId w:val="8"/>
        </w:numPr>
        <w:spacing w:after="80" w:line="240" w:lineRule="auto"/>
        <w:rPr>
          <w:rFonts w:ascii="Arial" w:eastAsia="Arial" w:hAnsi="Arial" w:cs="Arial"/>
          <w:sz w:val="22"/>
          <w:szCs w:val="22"/>
          <w:lang w:val="fr-CA"/>
        </w:rPr>
      </w:pPr>
      <w:r w:rsidRPr="0012433E">
        <w:rPr>
          <w:szCs w:val="21"/>
          <w:lang w:val="fr-CA"/>
        </w:rPr>
        <w:t>un choix provisoire ou révisable.</w:t>
      </w:r>
    </w:p>
    <w:p w14:paraId="6F2CD0E3" w14:textId="77777777" w:rsidR="00DD12A9" w:rsidRPr="0012433E" w:rsidRDefault="00000000">
      <w:pPr>
        <w:rPr>
          <w:lang w:val="fr-CA"/>
        </w:rPr>
      </w:pPr>
      <w:r w:rsidRPr="0012433E">
        <w:rPr>
          <w:szCs w:val="21"/>
          <w:lang w:val="fr-CA"/>
        </w:rPr>
        <w:t>La synthèse de la Partie 2 ne doit pas recommencer tout le travail. Elle doit le condenser en une note lisible, réutilisable et contestable.</w:t>
      </w:r>
    </w:p>
    <w:p w14:paraId="25569139" w14:textId="77777777" w:rsidR="00DD12A9" w:rsidRPr="0012433E" w:rsidRDefault="00000000">
      <w:pPr>
        <w:pStyle w:val="Heading3"/>
        <w:rPr>
          <w:lang w:val="fr-CA"/>
        </w:rPr>
      </w:pPr>
      <w:bookmarkStart w:id="515" w:name="_xboqs2bt6gt0" w:colFirst="0" w:colLast="0"/>
      <w:bookmarkEnd w:id="515"/>
      <w:r w:rsidRPr="0012433E">
        <w:rPr>
          <w:szCs w:val="23"/>
          <w:lang w:val="fr-CA"/>
        </w:rPr>
        <w:t>11.1.3 Pourquoi cette synthèse est nécessaire</w:t>
      </w:r>
    </w:p>
    <w:p w14:paraId="050DFBD2" w14:textId="77777777" w:rsidR="00DD12A9" w:rsidRPr="0012433E" w:rsidRDefault="00000000">
      <w:pPr>
        <w:rPr>
          <w:lang w:val="fr-CA"/>
        </w:rPr>
      </w:pPr>
      <w:r w:rsidRPr="0012433E">
        <w:rPr>
          <w:szCs w:val="21"/>
          <w:lang w:val="fr-CA"/>
        </w:rPr>
        <w:t>Une décision responsable doit pouvoir être relue plus tard. Dans une logique de délibération, un choix n’est pas sérieux seulement parce qu’il a été pris ; il doit pouvoir rendre visibles ses raisons, ses désaccords et ses critères (Dryzek, 2000). De même, une orientation gagne en qualité lorsqu’elle ne repose pas seulement sur l’opinion immédiate, mais sur une exploration et une comparaison préalables (Fishkin, 2009).</w:t>
      </w:r>
    </w:p>
    <w:p w14:paraId="04825F0A" w14:textId="77777777" w:rsidR="00DD12A9" w:rsidRPr="0012433E" w:rsidRDefault="00000000">
      <w:pPr>
        <w:spacing w:after="0"/>
        <w:rPr>
          <w:lang w:val="fr-CA"/>
        </w:rPr>
      </w:pPr>
      <w:r w:rsidRPr="0012433E">
        <w:rPr>
          <w:szCs w:val="21"/>
          <w:lang w:val="fr-CA"/>
        </w:rPr>
        <w:t>Cette synthèse est donc nécessaire pour éviter trois dérives :</w:t>
      </w:r>
    </w:p>
    <w:p w14:paraId="1884BB82"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traiter une préférence comme une décision ;</w:t>
      </w:r>
    </w:p>
    <w:p w14:paraId="371A1888"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présenter une décision comme une action déjà prête ;</w:t>
      </w:r>
    </w:p>
    <w:p w14:paraId="7F2BFCFB"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faire disparaître les limites, les désaccords ou les validations encore nécessaires.</w:t>
      </w:r>
    </w:p>
    <w:p w14:paraId="559538BF" w14:textId="77777777" w:rsidR="00DD12A9" w:rsidRPr="0012433E" w:rsidRDefault="00000000">
      <w:pPr>
        <w:pStyle w:val="Heading3"/>
        <w:rPr>
          <w:lang w:val="fr-CA"/>
        </w:rPr>
      </w:pPr>
      <w:bookmarkStart w:id="516" w:name="_28xql4xr6o3u" w:colFirst="0" w:colLast="0"/>
      <w:bookmarkEnd w:id="516"/>
      <w:r w:rsidRPr="0012433E">
        <w:rPr>
          <w:szCs w:val="23"/>
          <w:lang w:val="fr-CA"/>
        </w:rPr>
        <w:t>11.1.4 Phrase d’orientation</w:t>
      </w:r>
    </w:p>
    <w:p w14:paraId="58AED220" w14:textId="77777777" w:rsidR="00DD12A9" w:rsidRPr="0012433E" w:rsidRDefault="00000000">
      <w:pPr>
        <w:rPr>
          <w:lang w:val="fr-CA"/>
        </w:rPr>
      </w:pPr>
      <w:r w:rsidRPr="0012433E">
        <w:rPr>
          <w:szCs w:val="21"/>
          <w:lang w:val="fr-CA"/>
        </w:rPr>
        <w:t>La Partie 2 ne doit pas laisser derrière elle une impression générale. Elle doit laisser une décision relisible.</w:t>
      </w:r>
      <w:r w:rsidRPr="0012433E">
        <w:rPr>
          <w:lang w:val="fr-CA"/>
        </w:rPr>
        <w:br w:type="page"/>
      </w:r>
    </w:p>
    <w:p w14:paraId="45BFEE31" w14:textId="77777777" w:rsidR="00DD12A9" w:rsidRPr="0012433E" w:rsidRDefault="00000000">
      <w:pPr>
        <w:pStyle w:val="Heading2"/>
        <w:rPr>
          <w:lang w:val="fr-CA"/>
        </w:rPr>
      </w:pPr>
      <w:bookmarkStart w:id="517" w:name="_ydioab50lcr5" w:colFirst="0" w:colLast="0"/>
      <w:bookmarkStart w:id="518" w:name="_Toc230001051"/>
      <w:bookmarkEnd w:id="517"/>
      <w:r w:rsidRPr="0012433E">
        <w:rPr>
          <w:szCs w:val="26"/>
          <w:lang w:val="fr-CA"/>
        </w:rPr>
        <w:lastRenderedPageBreak/>
        <w:t>11.2 Distinguer — Ne pas confondre option, décision et action</w:t>
      </w:r>
      <w:bookmarkEnd w:id="518"/>
    </w:p>
    <w:p w14:paraId="6F219C19" w14:textId="77777777" w:rsidR="00DD12A9" w:rsidRDefault="00000000">
      <w:pPr>
        <w:pStyle w:val="Heading3"/>
      </w:pPr>
      <w:bookmarkStart w:id="519" w:name="_suaeeqywcxnj" w:colFirst="0" w:colLast="0"/>
      <w:bookmarkEnd w:id="519"/>
      <w:r>
        <w:rPr>
          <w:szCs w:val="23"/>
        </w:rPr>
        <w:t>11.2.1 Distinctions principales</w:t>
      </w:r>
    </w:p>
    <w:tbl>
      <w:tblPr>
        <w:tblStyle w:val="aff3"/>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76"/>
        <w:gridCol w:w="5577"/>
      </w:tblGrid>
      <w:tr w:rsidR="00DD12A9" w14:paraId="2D1162A7"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776E642A" w14:textId="77777777" w:rsidR="00DD12A9" w:rsidRDefault="00000000">
            <w:pPr>
              <w:spacing w:after="40" w:line="240" w:lineRule="auto"/>
              <w:rPr>
                <w:b/>
                <w:bCs/>
              </w:rPr>
            </w:pPr>
            <w:r>
              <w:rPr>
                <w:b/>
                <w:bCs/>
                <w:color w:val="FFFFFF"/>
                <w:sz w:val="19"/>
              </w:rPr>
              <w:t>À ne pas confondre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61058D7A" w14:textId="77777777" w:rsidR="00DD12A9" w:rsidRDefault="00000000">
            <w:pPr>
              <w:spacing w:after="40" w:line="240" w:lineRule="auto"/>
              <w:rPr>
                <w:b/>
                <w:bCs/>
              </w:rPr>
            </w:pPr>
            <w:r>
              <w:rPr>
                <w:b/>
                <w:bCs/>
                <w:color w:val="FFFFFF"/>
                <w:sz w:val="19"/>
              </w:rPr>
              <w:t>Pourquoi c’est important</w:t>
            </w:r>
          </w:p>
        </w:tc>
      </w:tr>
      <w:tr w:rsidR="00DD12A9" w:rsidRPr="00884602" w14:paraId="1F565FAE"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F0278A3" w14:textId="77777777" w:rsidR="00DD12A9" w:rsidRDefault="00000000">
            <w:pPr>
              <w:spacing w:after="40" w:line="240" w:lineRule="auto"/>
            </w:pPr>
            <w:r>
              <w:rPr>
                <w:sz w:val="19"/>
              </w:rPr>
              <w:t>Option / décision</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CDAC221" w14:textId="77777777" w:rsidR="00DD12A9" w:rsidRPr="0012433E" w:rsidRDefault="00000000">
            <w:pPr>
              <w:spacing w:after="40" w:line="240" w:lineRule="auto"/>
              <w:rPr>
                <w:lang w:val="fr-CA"/>
              </w:rPr>
            </w:pPr>
            <w:r w:rsidRPr="0012433E">
              <w:rPr>
                <w:sz w:val="19"/>
                <w:lang w:val="fr-CA"/>
              </w:rPr>
              <w:t>Une option est une possibilité ; une décision est une option retenue avec des raisons.</w:t>
            </w:r>
          </w:p>
        </w:tc>
      </w:tr>
      <w:tr w:rsidR="00DD12A9" w:rsidRPr="00884602" w14:paraId="48FE4EB2"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FA15B12" w14:textId="77777777" w:rsidR="00DD12A9" w:rsidRDefault="00000000">
            <w:pPr>
              <w:spacing w:after="40" w:line="240" w:lineRule="auto"/>
            </w:pPr>
            <w:r>
              <w:rPr>
                <w:sz w:val="19"/>
              </w:rPr>
              <w:t>Décision / action</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C2F989A" w14:textId="77777777" w:rsidR="00DD12A9" w:rsidRPr="0012433E" w:rsidRDefault="00000000">
            <w:pPr>
              <w:spacing w:after="40" w:line="240" w:lineRule="auto"/>
              <w:rPr>
                <w:lang w:val="fr-CA"/>
              </w:rPr>
            </w:pPr>
            <w:r w:rsidRPr="0012433E">
              <w:rPr>
                <w:sz w:val="19"/>
                <w:lang w:val="fr-CA"/>
              </w:rPr>
              <w:t>Une décision indique une direction ; une action engage des personnes, des ressources, des délais et des conséquences.</w:t>
            </w:r>
          </w:p>
        </w:tc>
      </w:tr>
      <w:tr w:rsidR="00DD12A9" w:rsidRPr="00884602" w14:paraId="585D7920"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F1DDB27" w14:textId="77777777" w:rsidR="00DD12A9" w:rsidRDefault="00000000">
            <w:pPr>
              <w:spacing w:after="40" w:line="240" w:lineRule="auto"/>
            </w:pPr>
            <w:r>
              <w:rPr>
                <w:sz w:val="19"/>
              </w:rPr>
              <w:t>Désaccord / blocage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76D54DE" w14:textId="77777777" w:rsidR="00DD12A9" w:rsidRPr="0012433E" w:rsidRDefault="00000000">
            <w:pPr>
              <w:spacing w:after="40" w:line="240" w:lineRule="auto"/>
              <w:rPr>
                <w:lang w:val="fr-CA"/>
              </w:rPr>
            </w:pPr>
            <w:r w:rsidRPr="0012433E">
              <w:rPr>
                <w:sz w:val="19"/>
                <w:lang w:val="fr-CA"/>
              </w:rPr>
              <w:t>Un désaccord peut améliorer le choix ; un blocage empêche réellement d’avancer.</w:t>
            </w:r>
          </w:p>
        </w:tc>
      </w:tr>
      <w:tr w:rsidR="00DD12A9" w:rsidRPr="00884602" w14:paraId="636D201D"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4FCAE79" w14:textId="77777777" w:rsidR="00DD12A9" w:rsidRDefault="00000000">
            <w:pPr>
              <w:spacing w:after="40" w:line="240" w:lineRule="auto"/>
            </w:pPr>
            <w:r>
              <w:rPr>
                <w:sz w:val="19"/>
              </w:rPr>
              <w:t>Urgence / pression</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3CBE165F" w14:textId="77777777" w:rsidR="00DD12A9" w:rsidRPr="0012433E" w:rsidRDefault="00000000">
            <w:pPr>
              <w:spacing w:after="40" w:line="240" w:lineRule="auto"/>
              <w:rPr>
                <w:lang w:val="fr-CA"/>
              </w:rPr>
            </w:pPr>
            <w:r w:rsidRPr="0012433E">
              <w:rPr>
                <w:sz w:val="19"/>
                <w:lang w:val="fr-CA"/>
              </w:rPr>
              <w:t>L’urgence vient d’une contrainte réelle ; la pression vient d’une attente, d’une émotion ou d’un contexte politique.</w:t>
            </w:r>
          </w:p>
        </w:tc>
      </w:tr>
      <w:tr w:rsidR="00DD12A9" w:rsidRPr="00884602" w14:paraId="03302159"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C75DE10" w14:textId="77777777" w:rsidR="00DD12A9" w:rsidRDefault="00000000">
            <w:pPr>
              <w:spacing w:after="40" w:line="240" w:lineRule="auto"/>
            </w:pPr>
            <w:r>
              <w:rPr>
                <w:sz w:val="19"/>
              </w:rPr>
              <w:t>Report / passivité</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0D4EA60" w14:textId="77777777" w:rsidR="00DD12A9" w:rsidRPr="0012433E" w:rsidRDefault="00000000">
            <w:pPr>
              <w:spacing w:after="40" w:line="240" w:lineRule="auto"/>
              <w:rPr>
                <w:lang w:val="fr-CA"/>
              </w:rPr>
            </w:pPr>
            <w:r w:rsidRPr="0012433E">
              <w:rPr>
                <w:sz w:val="19"/>
                <w:lang w:val="fr-CA"/>
              </w:rPr>
              <w:t>Reporter peut être responsable ; la passivité laisse dériver la situation sans critère clair.</w:t>
            </w:r>
          </w:p>
        </w:tc>
      </w:tr>
    </w:tbl>
    <w:p w14:paraId="687BF6D9" w14:textId="77777777" w:rsidR="00DD12A9" w:rsidRPr="0012433E" w:rsidRDefault="00000000">
      <w:pPr>
        <w:pStyle w:val="Heading3"/>
        <w:rPr>
          <w:lang w:val="fr-CA"/>
        </w:rPr>
      </w:pPr>
      <w:bookmarkStart w:id="520" w:name="_m3igo3j099ee" w:colFirst="0" w:colLast="0"/>
      <w:bookmarkEnd w:id="520"/>
      <w:r w:rsidRPr="0012433E">
        <w:rPr>
          <w:szCs w:val="23"/>
          <w:lang w:val="fr-CA"/>
        </w:rPr>
        <w:t>11.2.2 Option et décision</w:t>
      </w:r>
    </w:p>
    <w:p w14:paraId="76B9CBEA" w14:textId="77777777" w:rsidR="00DD12A9" w:rsidRPr="0012433E" w:rsidRDefault="00000000">
      <w:pPr>
        <w:rPr>
          <w:lang w:val="fr-CA"/>
        </w:rPr>
      </w:pPr>
      <w:r w:rsidRPr="0012433E">
        <w:rPr>
          <w:szCs w:val="21"/>
          <w:lang w:val="fr-CA"/>
        </w:rPr>
        <w:t>Une option peut être intéressante sans être retenue. Une décision doit expliquer pourquoi une option est choisie maintenant plutôt qu’une autre.</w:t>
      </w:r>
    </w:p>
    <w:p w14:paraId="50D0C2DF" w14:textId="77777777" w:rsidR="00DD12A9" w:rsidRDefault="00000000">
      <w:pPr>
        <w:spacing w:after="0"/>
      </w:pPr>
      <w:r>
        <w:rPr>
          <w:szCs w:val="21"/>
        </w:rPr>
        <w:t>Autrement dit :</w:t>
      </w:r>
    </w:p>
    <w:p w14:paraId="73D0D062"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une option élargit le champ des possibles ;</w:t>
      </w:r>
    </w:p>
    <w:p w14:paraId="2CD7249B"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une décision resserre ce champ avec justification ;</w:t>
      </w:r>
    </w:p>
    <w:p w14:paraId="54A42274"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une bonne synthèse garde visibles les options non retenues, au lieu de les faire disparaître.</w:t>
      </w:r>
    </w:p>
    <w:p w14:paraId="5C1F838C" w14:textId="77777777" w:rsidR="0012433E" w:rsidRDefault="0012433E">
      <w:pPr>
        <w:spacing w:after="0" w:line="276" w:lineRule="auto"/>
        <w:rPr>
          <w:b/>
          <w:bCs/>
          <w:sz w:val="23"/>
          <w:szCs w:val="23"/>
          <w:lang w:val="fr-CA"/>
        </w:rPr>
      </w:pPr>
      <w:bookmarkStart w:id="521" w:name="_7sdm3youic7v" w:colFirst="0" w:colLast="0"/>
      <w:bookmarkEnd w:id="521"/>
      <w:r>
        <w:rPr>
          <w:szCs w:val="23"/>
          <w:lang w:val="fr-CA"/>
        </w:rPr>
        <w:br w:type="page"/>
      </w:r>
    </w:p>
    <w:p w14:paraId="37CA954E" w14:textId="41685F5E" w:rsidR="00DD12A9" w:rsidRPr="0012433E" w:rsidRDefault="00000000">
      <w:pPr>
        <w:pStyle w:val="Heading3"/>
        <w:rPr>
          <w:lang w:val="fr-CA"/>
        </w:rPr>
      </w:pPr>
      <w:r w:rsidRPr="0012433E">
        <w:rPr>
          <w:szCs w:val="23"/>
          <w:lang w:val="fr-CA"/>
        </w:rPr>
        <w:lastRenderedPageBreak/>
        <w:t>11.2.3 Désaccord et blocage</w:t>
      </w:r>
    </w:p>
    <w:p w14:paraId="71CEB104" w14:textId="77777777" w:rsidR="00DD12A9" w:rsidRDefault="00000000">
      <w:pPr>
        <w:spacing w:after="0"/>
      </w:pPr>
      <w:r w:rsidRPr="0012433E">
        <w:rPr>
          <w:szCs w:val="21"/>
          <w:lang w:val="fr-CA"/>
        </w:rPr>
        <w:t xml:space="preserve">Un désaccord n’est pas nécessairement un problème. </w:t>
      </w:r>
      <w:r>
        <w:rPr>
          <w:szCs w:val="21"/>
        </w:rPr>
        <w:t>Il peut révéler :</w:t>
      </w:r>
    </w:p>
    <w:p w14:paraId="2169E4EF" w14:textId="77777777" w:rsidR="00DD12A9" w:rsidRDefault="00000000">
      <w:pPr>
        <w:numPr>
          <w:ilvl w:val="0"/>
          <w:numId w:val="8"/>
        </w:numPr>
        <w:spacing w:after="0" w:line="240" w:lineRule="auto"/>
        <w:rPr>
          <w:rFonts w:ascii="Arial" w:eastAsia="Arial" w:hAnsi="Arial" w:cs="Arial"/>
          <w:sz w:val="22"/>
          <w:szCs w:val="22"/>
        </w:rPr>
      </w:pPr>
      <w:r>
        <w:rPr>
          <w:szCs w:val="21"/>
        </w:rPr>
        <w:t>un risque invisible ;</w:t>
      </w:r>
    </w:p>
    <w:p w14:paraId="76806FAD" w14:textId="77777777" w:rsidR="00DD12A9" w:rsidRDefault="00000000">
      <w:pPr>
        <w:numPr>
          <w:ilvl w:val="0"/>
          <w:numId w:val="8"/>
        </w:numPr>
        <w:spacing w:after="0" w:line="240" w:lineRule="auto"/>
        <w:rPr>
          <w:rFonts w:ascii="Arial" w:eastAsia="Arial" w:hAnsi="Arial" w:cs="Arial"/>
          <w:sz w:val="22"/>
          <w:szCs w:val="22"/>
        </w:rPr>
      </w:pPr>
      <w:r>
        <w:rPr>
          <w:szCs w:val="21"/>
        </w:rPr>
        <w:t>une valeur importante ;</w:t>
      </w:r>
    </w:p>
    <w:p w14:paraId="38492B4C" w14:textId="77777777" w:rsidR="00DD12A9" w:rsidRDefault="00000000">
      <w:pPr>
        <w:numPr>
          <w:ilvl w:val="0"/>
          <w:numId w:val="8"/>
        </w:numPr>
        <w:spacing w:after="0" w:line="240" w:lineRule="auto"/>
        <w:rPr>
          <w:rFonts w:ascii="Arial" w:eastAsia="Arial" w:hAnsi="Arial" w:cs="Arial"/>
          <w:sz w:val="22"/>
          <w:szCs w:val="22"/>
        </w:rPr>
      </w:pPr>
      <w:r>
        <w:rPr>
          <w:szCs w:val="21"/>
        </w:rPr>
        <w:t>une personne oubliée ;</w:t>
      </w:r>
    </w:p>
    <w:p w14:paraId="6A0EC85E" w14:textId="77777777" w:rsidR="00DD12A9" w:rsidRDefault="00000000">
      <w:pPr>
        <w:numPr>
          <w:ilvl w:val="0"/>
          <w:numId w:val="8"/>
        </w:numPr>
        <w:spacing w:after="0" w:line="240" w:lineRule="auto"/>
        <w:rPr>
          <w:rFonts w:ascii="Arial" w:eastAsia="Arial" w:hAnsi="Arial" w:cs="Arial"/>
          <w:sz w:val="22"/>
          <w:szCs w:val="22"/>
        </w:rPr>
      </w:pPr>
      <w:r>
        <w:rPr>
          <w:szCs w:val="21"/>
        </w:rPr>
        <w:t>une contrainte réelle ;</w:t>
      </w:r>
    </w:p>
    <w:p w14:paraId="54299C1C" w14:textId="77777777" w:rsidR="00DD12A9" w:rsidRDefault="00000000">
      <w:pPr>
        <w:numPr>
          <w:ilvl w:val="0"/>
          <w:numId w:val="8"/>
        </w:numPr>
        <w:spacing w:after="0" w:line="240" w:lineRule="auto"/>
        <w:rPr>
          <w:rFonts w:ascii="Arial" w:eastAsia="Arial" w:hAnsi="Arial" w:cs="Arial"/>
          <w:sz w:val="22"/>
          <w:szCs w:val="22"/>
        </w:rPr>
      </w:pPr>
      <w:r>
        <w:rPr>
          <w:szCs w:val="21"/>
        </w:rPr>
        <w:t>une meilleure option ;</w:t>
      </w:r>
    </w:p>
    <w:p w14:paraId="5B56AF78" w14:textId="77777777" w:rsidR="00DD12A9" w:rsidRDefault="00000000">
      <w:pPr>
        <w:numPr>
          <w:ilvl w:val="0"/>
          <w:numId w:val="8"/>
        </w:numPr>
        <w:spacing w:after="0" w:line="240" w:lineRule="auto"/>
        <w:rPr>
          <w:rFonts w:ascii="Arial" w:eastAsia="Arial" w:hAnsi="Arial" w:cs="Arial"/>
          <w:sz w:val="22"/>
          <w:szCs w:val="22"/>
        </w:rPr>
      </w:pPr>
      <w:r>
        <w:rPr>
          <w:szCs w:val="21"/>
        </w:rPr>
        <w:t>une limite de temps ;</w:t>
      </w:r>
    </w:p>
    <w:p w14:paraId="27966B82" w14:textId="77777777" w:rsidR="00DD12A9" w:rsidRDefault="00000000">
      <w:pPr>
        <w:numPr>
          <w:ilvl w:val="0"/>
          <w:numId w:val="8"/>
        </w:numPr>
        <w:spacing w:after="80" w:line="240" w:lineRule="auto"/>
        <w:rPr>
          <w:rFonts w:ascii="Arial" w:eastAsia="Arial" w:hAnsi="Arial" w:cs="Arial"/>
          <w:sz w:val="22"/>
          <w:szCs w:val="22"/>
        </w:rPr>
      </w:pPr>
      <w:r>
        <w:rPr>
          <w:szCs w:val="21"/>
        </w:rPr>
        <w:t>une information manquante.</w:t>
      </w:r>
    </w:p>
    <w:p w14:paraId="50A716B1" w14:textId="77777777" w:rsidR="00DD12A9" w:rsidRPr="0012433E" w:rsidRDefault="00000000">
      <w:pPr>
        <w:rPr>
          <w:lang w:val="fr-CA"/>
        </w:rPr>
      </w:pPr>
      <w:r w:rsidRPr="0012433E">
        <w:rPr>
          <w:szCs w:val="21"/>
          <w:lang w:val="fr-CA"/>
        </w:rPr>
        <w:t>Le blocage, lui, empêche réellement d’avancer. La note de décision doit donc distinguer ce qui relève d’un désaccord utile et ce qui relève d’un obstacle pratique ou institutionnel.</w:t>
      </w:r>
    </w:p>
    <w:p w14:paraId="351E748B" w14:textId="77777777" w:rsidR="00DD12A9" w:rsidRPr="0012433E" w:rsidRDefault="00000000">
      <w:pPr>
        <w:pStyle w:val="Heading3"/>
        <w:rPr>
          <w:lang w:val="fr-CA"/>
        </w:rPr>
      </w:pPr>
      <w:bookmarkStart w:id="522" w:name="_cgmnqpkxwn8e" w:colFirst="0" w:colLast="0"/>
      <w:bookmarkEnd w:id="522"/>
      <w:r w:rsidRPr="0012433E">
        <w:rPr>
          <w:szCs w:val="23"/>
          <w:lang w:val="fr-CA"/>
        </w:rPr>
        <w:t>11.2.4 Urgence et pression</w:t>
      </w:r>
    </w:p>
    <w:p w14:paraId="6C69D614" w14:textId="77777777" w:rsidR="00DD12A9" w:rsidRPr="0012433E" w:rsidRDefault="00000000">
      <w:pPr>
        <w:rPr>
          <w:lang w:val="fr-CA"/>
        </w:rPr>
      </w:pPr>
      <w:r w:rsidRPr="0012433E">
        <w:rPr>
          <w:szCs w:val="21"/>
          <w:lang w:val="fr-CA"/>
        </w:rPr>
        <w:t>La synthèse doit vérifier si l’impression d’urgence vient d’une contrainte réelle ou d’une pression externe.</w:t>
      </w:r>
    </w:p>
    <w:p w14:paraId="3346B873" w14:textId="77777777" w:rsidR="00DD12A9" w:rsidRDefault="00000000">
      <w:pPr>
        <w:spacing w:after="0"/>
      </w:pPr>
      <w:r>
        <w:rPr>
          <w:szCs w:val="21"/>
        </w:rPr>
        <w:t>Questions à poser :</w:t>
      </w:r>
    </w:p>
    <w:p w14:paraId="3B1EDEEE"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Que se passe-t-il si on ne décide pas maintenant ?</w:t>
      </w:r>
    </w:p>
    <w:p w14:paraId="2A5B316B"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Qui affirme qu’il faut décider tout de suite ?</w:t>
      </w:r>
    </w:p>
    <w:p w14:paraId="0783B15D"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Quelle conséquence réelle est liée au délai ?</w:t>
      </w:r>
    </w:p>
    <w:p w14:paraId="6237E7F1" w14:textId="77777777" w:rsidR="00DD12A9" w:rsidRPr="0012433E" w:rsidRDefault="00000000">
      <w:pPr>
        <w:numPr>
          <w:ilvl w:val="0"/>
          <w:numId w:val="8"/>
        </w:numPr>
        <w:spacing w:after="80" w:line="240" w:lineRule="auto"/>
        <w:rPr>
          <w:rFonts w:ascii="Arial" w:eastAsia="Arial" w:hAnsi="Arial" w:cs="Arial"/>
          <w:sz w:val="22"/>
          <w:szCs w:val="22"/>
          <w:lang w:val="fr-CA"/>
        </w:rPr>
      </w:pPr>
      <w:r w:rsidRPr="0012433E">
        <w:rPr>
          <w:szCs w:val="21"/>
          <w:lang w:val="fr-CA"/>
        </w:rPr>
        <w:t>S’agit-il d’une urgence pratique, relationnelle, institutionnelle ou émotionnelle ?</w:t>
      </w:r>
    </w:p>
    <w:p w14:paraId="15C9FA5F" w14:textId="77777777" w:rsidR="00DD12A9" w:rsidRPr="0012433E" w:rsidRDefault="00000000">
      <w:pPr>
        <w:rPr>
          <w:lang w:val="fr-CA"/>
        </w:rPr>
      </w:pPr>
      <w:r w:rsidRPr="0012433E">
        <w:rPr>
          <w:szCs w:val="21"/>
          <w:lang w:val="fr-CA"/>
        </w:rPr>
        <w:t>Cette distinction empêche de choisir pour se rassurer plutôt que pour réduire le problème.</w:t>
      </w:r>
    </w:p>
    <w:p w14:paraId="0096BE9F" w14:textId="77777777" w:rsidR="00DD12A9" w:rsidRPr="0012433E" w:rsidRDefault="00000000">
      <w:pPr>
        <w:pStyle w:val="Heading3"/>
        <w:rPr>
          <w:lang w:val="fr-CA"/>
        </w:rPr>
      </w:pPr>
      <w:bookmarkStart w:id="523" w:name="_nq1hy5mybzya" w:colFirst="0" w:colLast="0"/>
      <w:bookmarkEnd w:id="523"/>
      <w:r w:rsidRPr="0012433E">
        <w:rPr>
          <w:szCs w:val="23"/>
          <w:lang w:val="fr-CA"/>
        </w:rPr>
        <w:t>11.2.5 Choix et action</w:t>
      </w:r>
    </w:p>
    <w:p w14:paraId="321B7E67" w14:textId="77777777" w:rsidR="00DD12A9" w:rsidRPr="0012433E" w:rsidRDefault="00000000">
      <w:pPr>
        <w:rPr>
          <w:lang w:val="fr-CA"/>
        </w:rPr>
      </w:pPr>
      <w:r w:rsidRPr="0012433E">
        <w:rPr>
          <w:szCs w:val="21"/>
          <w:lang w:val="fr-CA"/>
        </w:rPr>
        <w:t>Choisir n’est pas encore agir. Le chapitre 12 commencera précisément à cet endroit : transformer une décision en responsabilités visibles, premier geste réaliste, ressources nécessaires, échéance et suivi.</w:t>
      </w:r>
    </w:p>
    <w:p w14:paraId="63CD0870" w14:textId="77777777" w:rsidR="00DD12A9" w:rsidRPr="0012433E" w:rsidRDefault="00000000">
      <w:pPr>
        <w:rPr>
          <w:lang w:val="fr-CA"/>
        </w:rPr>
      </w:pPr>
      <w:r w:rsidRPr="0012433E">
        <w:rPr>
          <w:szCs w:val="21"/>
          <w:lang w:val="fr-CA"/>
        </w:rPr>
        <w:t>Le choix indique une direction. L’action engage des personnes, des ressources et des conséquences.</w:t>
      </w:r>
      <w:r w:rsidRPr="0012433E">
        <w:rPr>
          <w:lang w:val="fr-CA"/>
        </w:rPr>
        <w:br w:type="page"/>
      </w:r>
    </w:p>
    <w:p w14:paraId="4BC99FEB" w14:textId="77777777" w:rsidR="00DD12A9" w:rsidRPr="0012433E" w:rsidRDefault="00000000">
      <w:pPr>
        <w:pStyle w:val="Heading2"/>
        <w:rPr>
          <w:lang w:val="fr-CA"/>
        </w:rPr>
      </w:pPr>
      <w:bookmarkStart w:id="524" w:name="_9r19gkiczlng" w:colFirst="0" w:colLast="0"/>
      <w:bookmarkStart w:id="525" w:name="_Toc230001052"/>
      <w:bookmarkEnd w:id="524"/>
      <w:r w:rsidRPr="0012433E">
        <w:rPr>
          <w:szCs w:val="26"/>
          <w:lang w:val="fr-CA"/>
        </w:rPr>
        <w:lastRenderedPageBreak/>
        <w:t>11.3 Transformer — De l’inventaire des solutions au choix justifié</w:t>
      </w:r>
      <w:bookmarkEnd w:id="525"/>
    </w:p>
    <w:p w14:paraId="1108D9D5" w14:textId="77777777" w:rsidR="00DD12A9" w:rsidRPr="0012433E" w:rsidRDefault="00000000">
      <w:pPr>
        <w:pStyle w:val="Heading3"/>
        <w:rPr>
          <w:lang w:val="fr-CA"/>
        </w:rPr>
      </w:pPr>
      <w:bookmarkStart w:id="526" w:name="_no0u0tdnlnd5" w:colFirst="0" w:colLast="0"/>
      <w:bookmarkEnd w:id="526"/>
      <w:r w:rsidRPr="0012433E">
        <w:rPr>
          <w:szCs w:val="23"/>
          <w:lang w:val="fr-CA"/>
        </w:rPr>
        <w:t>11.3.1 Transformation centrale du chapitre</w:t>
      </w:r>
    </w:p>
    <w:p w14:paraId="1B998398" w14:textId="7934B5C7" w:rsidR="00DD12A9" w:rsidRPr="0012433E" w:rsidRDefault="0012433E">
      <w:pPr>
        <w:pStyle w:val="KK-Transformation"/>
        <w:rPr>
          <w:lang w:val="fr-CA"/>
        </w:rPr>
      </w:pPr>
      <w:r w:rsidRPr="0012433E">
        <w:rPr>
          <w:lang w:val="fr-CA"/>
        </w:rPr>
        <w:t>→</w:t>
      </w:r>
      <w:r>
        <w:rPr>
          <w:lang w:val="fr-CA"/>
        </w:rPr>
        <w:t xml:space="preserve"> </w:t>
      </w:r>
      <w:r w:rsidRPr="0012433E">
        <w:rPr>
          <w:lang w:val="fr-CA"/>
        </w:rPr>
        <w:t>solutions possibles</w:t>
      </w:r>
      <w:r w:rsidRPr="0012433E">
        <w:rPr>
          <w:lang w:val="fr-CA"/>
        </w:rPr>
        <w:br/>
        <w:t>→ comparaison</w:t>
      </w:r>
      <w:r w:rsidRPr="0012433E">
        <w:rPr>
          <w:lang w:val="fr-CA"/>
        </w:rPr>
        <w:br/>
        <w:t>→ désaccords visibles</w:t>
      </w:r>
      <w:r w:rsidRPr="0012433E">
        <w:rPr>
          <w:lang w:val="fr-CA"/>
        </w:rPr>
        <w:br/>
        <w:t>→ choix justifié</w:t>
      </w:r>
      <w:r w:rsidRPr="0012433E">
        <w:rPr>
          <w:lang w:val="fr-CA"/>
        </w:rPr>
        <w:br/>
        <w:t>→ conditions de révision</w:t>
      </w:r>
    </w:p>
    <w:p w14:paraId="6B5A0F12" w14:textId="77777777" w:rsidR="00DD12A9" w:rsidRPr="0012433E" w:rsidRDefault="00000000">
      <w:pPr>
        <w:rPr>
          <w:lang w:val="fr-CA"/>
        </w:rPr>
      </w:pPr>
      <w:r w:rsidRPr="0012433E">
        <w:rPr>
          <w:szCs w:val="21"/>
          <w:lang w:val="fr-CA"/>
        </w:rPr>
        <w:t>Le cœur du chapitre consiste à faire passer l’étudiant d’un ensemble d’options comparées à une décision qu’il peut expliquer sans la présenter comme définitive.</w:t>
      </w:r>
    </w:p>
    <w:p w14:paraId="79010FDC" w14:textId="77777777" w:rsidR="00DD12A9" w:rsidRPr="0012433E" w:rsidRDefault="00000000">
      <w:pPr>
        <w:pStyle w:val="Heading3"/>
        <w:rPr>
          <w:lang w:val="fr-CA"/>
        </w:rPr>
      </w:pPr>
      <w:bookmarkStart w:id="527" w:name="_rp7mvylq3onb" w:colFirst="0" w:colLast="0"/>
      <w:bookmarkEnd w:id="527"/>
      <w:r w:rsidRPr="0012433E">
        <w:rPr>
          <w:szCs w:val="23"/>
          <w:lang w:val="fr-CA"/>
        </w:rPr>
        <w:t>11.3.2 Étapes de transformation</w:t>
      </w:r>
    </w:p>
    <w:p w14:paraId="38CA6189" w14:textId="77777777" w:rsidR="00DD12A9" w:rsidRPr="0012433E" w:rsidRDefault="00000000">
      <w:pPr>
        <w:rPr>
          <w:lang w:val="fr-CA"/>
        </w:rPr>
      </w:pPr>
      <w:r w:rsidRPr="0012433E">
        <w:rPr>
          <w:b/>
          <w:bCs/>
          <w:szCs w:val="21"/>
          <w:lang w:val="fr-CA"/>
        </w:rPr>
        <w:t>Étape 1 — Relire l’inventaire des solutions</w:t>
      </w:r>
    </w:p>
    <w:p w14:paraId="470C8CED" w14:textId="77777777" w:rsidR="00DD12A9" w:rsidRDefault="00000000">
      <w:pPr>
        <w:spacing w:after="0"/>
      </w:pPr>
      <w:r>
        <w:rPr>
          <w:szCs w:val="21"/>
        </w:rPr>
        <w:t>Vérifier :</w:t>
      </w:r>
    </w:p>
    <w:p w14:paraId="478736DD"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y a-t-il au moins trois options réellement différentes ?</w:t>
      </w:r>
    </w:p>
    <w:p w14:paraId="2950A32A"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y a-t-il une option immédiate, une option à court terme et une option plus durable ?</w:t>
      </w:r>
    </w:p>
    <w:p w14:paraId="159044CC" w14:textId="77777777" w:rsidR="00DD12A9" w:rsidRPr="0012433E" w:rsidRDefault="00000000">
      <w:pPr>
        <w:numPr>
          <w:ilvl w:val="0"/>
          <w:numId w:val="8"/>
        </w:numPr>
        <w:spacing w:after="80" w:line="240" w:lineRule="auto"/>
        <w:rPr>
          <w:rFonts w:ascii="Arial" w:eastAsia="Arial" w:hAnsi="Arial" w:cs="Arial"/>
          <w:sz w:val="22"/>
          <w:szCs w:val="22"/>
          <w:lang w:val="fr-CA"/>
        </w:rPr>
      </w:pPr>
      <w:r w:rsidRPr="0012433E">
        <w:rPr>
          <w:szCs w:val="21"/>
          <w:lang w:val="fr-CA"/>
        </w:rPr>
        <w:t>y a-t-il une option de reporter ou de ne pas agir tout de suite ?</w:t>
      </w:r>
    </w:p>
    <w:p w14:paraId="5AAC04F9" w14:textId="77777777" w:rsidR="00DD12A9" w:rsidRPr="0012433E" w:rsidRDefault="00000000">
      <w:pPr>
        <w:rPr>
          <w:lang w:val="fr-CA"/>
        </w:rPr>
      </w:pPr>
      <w:r w:rsidRPr="0012433E">
        <w:rPr>
          <w:b/>
          <w:bCs/>
          <w:szCs w:val="21"/>
          <w:lang w:val="fr-CA"/>
        </w:rPr>
        <w:t>Étape 2 — Relire le tableau de comparaison</w:t>
      </w:r>
    </w:p>
    <w:p w14:paraId="1447AD82" w14:textId="77777777" w:rsidR="00DD12A9" w:rsidRDefault="00000000">
      <w:pPr>
        <w:spacing w:after="0"/>
      </w:pPr>
      <w:r>
        <w:rPr>
          <w:szCs w:val="21"/>
        </w:rPr>
        <w:t>Vérifier :</w:t>
      </w:r>
    </w:p>
    <w:p w14:paraId="1CD82108" w14:textId="77777777" w:rsidR="00DD12A9" w:rsidRDefault="00000000">
      <w:pPr>
        <w:numPr>
          <w:ilvl w:val="0"/>
          <w:numId w:val="8"/>
        </w:numPr>
        <w:spacing w:after="0" w:line="240" w:lineRule="auto"/>
        <w:rPr>
          <w:rFonts w:ascii="Arial" w:eastAsia="Arial" w:hAnsi="Arial" w:cs="Arial"/>
          <w:sz w:val="22"/>
          <w:szCs w:val="22"/>
        </w:rPr>
      </w:pPr>
      <w:r>
        <w:rPr>
          <w:szCs w:val="21"/>
        </w:rPr>
        <w:t>les critères utilisés ;</w:t>
      </w:r>
    </w:p>
    <w:p w14:paraId="2A77EA5A" w14:textId="77777777" w:rsidR="00DD12A9" w:rsidRDefault="00000000">
      <w:pPr>
        <w:numPr>
          <w:ilvl w:val="0"/>
          <w:numId w:val="8"/>
        </w:numPr>
        <w:spacing w:after="0" w:line="240" w:lineRule="auto"/>
        <w:rPr>
          <w:rFonts w:ascii="Arial" w:eastAsia="Arial" w:hAnsi="Arial" w:cs="Arial"/>
          <w:sz w:val="22"/>
          <w:szCs w:val="22"/>
        </w:rPr>
      </w:pPr>
      <w:r>
        <w:rPr>
          <w:szCs w:val="21"/>
        </w:rPr>
        <w:t>les avantages ;</w:t>
      </w:r>
    </w:p>
    <w:p w14:paraId="55664C3F" w14:textId="77777777" w:rsidR="00DD12A9" w:rsidRDefault="00000000">
      <w:pPr>
        <w:numPr>
          <w:ilvl w:val="0"/>
          <w:numId w:val="8"/>
        </w:numPr>
        <w:spacing w:after="0" w:line="240" w:lineRule="auto"/>
        <w:rPr>
          <w:rFonts w:ascii="Arial" w:eastAsia="Arial" w:hAnsi="Arial" w:cs="Arial"/>
          <w:sz w:val="22"/>
          <w:szCs w:val="22"/>
        </w:rPr>
      </w:pPr>
      <w:r>
        <w:rPr>
          <w:szCs w:val="21"/>
        </w:rPr>
        <w:t>les risques ;</w:t>
      </w:r>
    </w:p>
    <w:p w14:paraId="5087E6A6" w14:textId="77777777" w:rsidR="00DD12A9" w:rsidRDefault="00000000">
      <w:pPr>
        <w:numPr>
          <w:ilvl w:val="0"/>
          <w:numId w:val="8"/>
        </w:numPr>
        <w:spacing w:after="0" w:line="240" w:lineRule="auto"/>
        <w:rPr>
          <w:rFonts w:ascii="Arial" w:eastAsia="Arial" w:hAnsi="Arial" w:cs="Arial"/>
          <w:sz w:val="22"/>
          <w:szCs w:val="22"/>
        </w:rPr>
      </w:pPr>
      <w:r>
        <w:rPr>
          <w:szCs w:val="21"/>
        </w:rPr>
        <w:t>les ressources nécessaires ;</w:t>
      </w:r>
    </w:p>
    <w:p w14:paraId="08A85F60" w14:textId="77777777" w:rsidR="00DD12A9" w:rsidRDefault="00000000">
      <w:pPr>
        <w:numPr>
          <w:ilvl w:val="0"/>
          <w:numId w:val="8"/>
        </w:numPr>
        <w:spacing w:after="0" w:line="240" w:lineRule="auto"/>
        <w:rPr>
          <w:rFonts w:ascii="Arial" w:eastAsia="Arial" w:hAnsi="Arial" w:cs="Arial"/>
          <w:sz w:val="22"/>
          <w:szCs w:val="22"/>
        </w:rPr>
      </w:pPr>
      <w:r>
        <w:rPr>
          <w:szCs w:val="21"/>
        </w:rPr>
        <w:t>le temps requis ;</w:t>
      </w:r>
    </w:p>
    <w:p w14:paraId="3E5F9D06" w14:textId="77777777" w:rsidR="00DD12A9" w:rsidRDefault="00000000">
      <w:pPr>
        <w:numPr>
          <w:ilvl w:val="0"/>
          <w:numId w:val="8"/>
        </w:numPr>
        <w:spacing w:after="0" w:line="240" w:lineRule="auto"/>
        <w:rPr>
          <w:rFonts w:ascii="Arial" w:eastAsia="Arial" w:hAnsi="Arial" w:cs="Arial"/>
          <w:sz w:val="22"/>
          <w:szCs w:val="22"/>
        </w:rPr>
      </w:pPr>
      <w:r>
        <w:rPr>
          <w:szCs w:val="21"/>
        </w:rPr>
        <w:t>les personnes à consulter ;</w:t>
      </w:r>
    </w:p>
    <w:p w14:paraId="7517BD07" w14:textId="77777777" w:rsidR="00DD12A9" w:rsidRDefault="00000000">
      <w:pPr>
        <w:numPr>
          <w:ilvl w:val="0"/>
          <w:numId w:val="8"/>
        </w:numPr>
        <w:spacing w:after="0" w:line="240" w:lineRule="auto"/>
        <w:rPr>
          <w:rFonts w:ascii="Arial" w:eastAsia="Arial" w:hAnsi="Arial" w:cs="Arial"/>
          <w:sz w:val="22"/>
          <w:szCs w:val="22"/>
        </w:rPr>
      </w:pPr>
      <w:r>
        <w:rPr>
          <w:szCs w:val="21"/>
        </w:rPr>
        <w:t>la réversibilité de l’option ;</w:t>
      </w:r>
    </w:p>
    <w:p w14:paraId="2ABBAB2F" w14:textId="77777777" w:rsidR="00DD12A9" w:rsidRPr="0012433E" w:rsidRDefault="00000000">
      <w:pPr>
        <w:numPr>
          <w:ilvl w:val="0"/>
          <w:numId w:val="8"/>
        </w:numPr>
        <w:spacing w:after="80" w:line="240" w:lineRule="auto"/>
        <w:rPr>
          <w:rFonts w:ascii="Arial" w:eastAsia="Arial" w:hAnsi="Arial" w:cs="Arial"/>
          <w:sz w:val="22"/>
          <w:szCs w:val="22"/>
          <w:lang w:val="fr-CA"/>
        </w:rPr>
      </w:pPr>
      <w:r w:rsidRPr="0012433E">
        <w:rPr>
          <w:szCs w:val="21"/>
          <w:lang w:val="fr-CA"/>
        </w:rPr>
        <w:t>les informations sensibles ou protégées.</w:t>
      </w:r>
    </w:p>
    <w:p w14:paraId="7CA2E471" w14:textId="77777777" w:rsidR="00DD12A9" w:rsidRPr="0012433E" w:rsidRDefault="00000000">
      <w:pPr>
        <w:rPr>
          <w:lang w:val="fr-CA"/>
        </w:rPr>
      </w:pPr>
      <w:r w:rsidRPr="0012433E">
        <w:rPr>
          <w:b/>
          <w:bCs/>
          <w:szCs w:val="21"/>
          <w:lang w:val="fr-CA"/>
        </w:rPr>
        <w:t>Étape 3 — Nommer les désaccords</w:t>
      </w:r>
    </w:p>
    <w:p w14:paraId="1022B000" w14:textId="77777777" w:rsidR="00DD12A9" w:rsidRPr="0012433E" w:rsidRDefault="00000000">
      <w:pPr>
        <w:spacing w:after="0"/>
        <w:rPr>
          <w:lang w:val="fr-CA"/>
        </w:rPr>
      </w:pPr>
      <w:r w:rsidRPr="0012433E">
        <w:rPr>
          <w:szCs w:val="21"/>
          <w:lang w:val="fr-CA"/>
        </w:rPr>
        <w:t>Écrire :</w:t>
      </w:r>
    </w:p>
    <w:p w14:paraId="1DC6A7AD" w14:textId="77777777" w:rsidR="00DD12A9" w:rsidRDefault="00000000">
      <w:pPr>
        <w:numPr>
          <w:ilvl w:val="0"/>
          <w:numId w:val="8"/>
        </w:numPr>
        <w:spacing w:after="0" w:line="240" w:lineRule="auto"/>
        <w:rPr>
          <w:rFonts w:ascii="Arial" w:eastAsia="Arial" w:hAnsi="Arial" w:cs="Arial"/>
          <w:sz w:val="22"/>
          <w:szCs w:val="22"/>
        </w:rPr>
      </w:pPr>
      <w:r>
        <w:rPr>
          <w:szCs w:val="21"/>
        </w:rPr>
        <w:t>les désaccords observés ;</w:t>
      </w:r>
    </w:p>
    <w:p w14:paraId="691B49BF" w14:textId="77777777" w:rsidR="00DD12A9" w:rsidRDefault="00000000">
      <w:pPr>
        <w:numPr>
          <w:ilvl w:val="0"/>
          <w:numId w:val="8"/>
        </w:numPr>
        <w:spacing w:after="0" w:line="240" w:lineRule="auto"/>
        <w:rPr>
          <w:rFonts w:ascii="Arial" w:eastAsia="Arial" w:hAnsi="Arial" w:cs="Arial"/>
          <w:sz w:val="22"/>
          <w:szCs w:val="22"/>
        </w:rPr>
      </w:pPr>
      <w:r>
        <w:rPr>
          <w:szCs w:val="21"/>
        </w:rPr>
        <w:t>ce qu’ils révèlent ;</w:t>
      </w:r>
    </w:p>
    <w:p w14:paraId="56E9238A"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ce qui reste non résolu ;</w:t>
      </w:r>
    </w:p>
    <w:p w14:paraId="49054856" w14:textId="77777777" w:rsidR="00DD12A9" w:rsidRPr="0012433E" w:rsidRDefault="00000000">
      <w:pPr>
        <w:numPr>
          <w:ilvl w:val="0"/>
          <w:numId w:val="8"/>
        </w:numPr>
        <w:spacing w:after="80" w:line="240" w:lineRule="auto"/>
        <w:rPr>
          <w:rFonts w:ascii="Arial" w:eastAsia="Arial" w:hAnsi="Arial" w:cs="Arial"/>
          <w:sz w:val="22"/>
          <w:szCs w:val="22"/>
          <w:lang w:val="fr-CA"/>
        </w:rPr>
      </w:pPr>
      <w:r w:rsidRPr="0012433E">
        <w:rPr>
          <w:szCs w:val="21"/>
          <w:lang w:val="fr-CA"/>
        </w:rPr>
        <w:t>ce qui devra être surveillé dans la suite.</w:t>
      </w:r>
    </w:p>
    <w:p w14:paraId="6AB4F7F6" w14:textId="77777777" w:rsidR="00DD12A9" w:rsidRPr="0012433E" w:rsidRDefault="00000000">
      <w:pPr>
        <w:rPr>
          <w:lang w:val="fr-CA"/>
        </w:rPr>
      </w:pPr>
      <w:r w:rsidRPr="0012433E">
        <w:rPr>
          <w:szCs w:val="21"/>
          <w:lang w:val="fr-CA"/>
        </w:rPr>
        <w:t>Une décision plus juste ne supprime pas toujours les désaccords ; elle apprend parfois à les situer.</w:t>
      </w:r>
    </w:p>
    <w:p w14:paraId="3B9987B6" w14:textId="77777777" w:rsidR="00DD12A9" w:rsidRPr="0012433E" w:rsidRDefault="00000000">
      <w:pPr>
        <w:rPr>
          <w:lang w:val="fr-CA"/>
        </w:rPr>
      </w:pPr>
      <w:r w:rsidRPr="0012433E">
        <w:rPr>
          <w:b/>
          <w:bCs/>
          <w:szCs w:val="21"/>
          <w:lang w:val="fr-CA"/>
        </w:rPr>
        <w:lastRenderedPageBreak/>
        <w:t>Étape 4 — Formuler le choix</w:t>
      </w:r>
    </w:p>
    <w:p w14:paraId="0BF827D0" w14:textId="77777777" w:rsidR="00DD12A9" w:rsidRPr="0012433E" w:rsidRDefault="00000000">
      <w:pPr>
        <w:rPr>
          <w:lang w:val="fr-CA"/>
        </w:rPr>
      </w:pPr>
      <w:r w:rsidRPr="0012433E">
        <w:rPr>
          <w:szCs w:val="21"/>
          <w:lang w:val="fr-CA"/>
        </w:rPr>
        <w:t>Utiliser une phrase structurée :</w:t>
      </w:r>
    </w:p>
    <w:p w14:paraId="4A1C101B" w14:textId="77777777" w:rsidR="00DD12A9" w:rsidRPr="0012433E" w:rsidRDefault="00000000">
      <w:pPr>
        <w:pStyle w:val="KK-Formule"/>
        <w:rPr>
          <w:lang w:val="fr-CA"/>
        </w:rPr>
      </w:pPr>
      <w:r w:rsidRPr="0012433E">
        <w:rPr>
          <w:lang w:val="fr-CA"/>
        </w:rPr>
        <w:t>L’option retenue est ___ parce que ___.</w:t>
      </w:r>
      <w:r w:rsidRPr="0012433E">
        <w:rPr>
          <w:lang w:val="fr-CA"/>
        </w:rPr>
        <w:br/>
        <w:t>Elle est préférable maintenant parce que ___.</w:t>
      </w:r>
      <w:r w:rsidRPr="0012433E">
        <w:rPr>
          <w:lang w:val="fr-CA"/>
        </w:rPr>
        <w:br/>
        <w:t>Les options ___ sont reportées parce que ___.</w:t>
      </w:r>
      <w:r w:rsidRPr="0012433E">
        <w:rPr>
          <w:lang w:val="fr-CA"/>
        </w:rPr>
        <w:br/>
        <w:t>Cette décision devra être révisée si ___.</w:t>
      </w:r>
      <w:r w:rsidRPr="0012433E">
        <w:rPr>
          <w:lang w:val="fr-CA"/>
        </w:rPr>
        <w:br/>
        <w:t>Avant d’agir, il faudra consulter ___.</w:t>
      </w:r>
    </w:p>
    <w:p w14:paraId="31A2C8D5" w14:textId="77777777" w:rsidR="00DD12A9" w:rsidRPr="0012433E" w:rsidRDefault="00000000">
      <w:pPr>
        <w:rPr>
          <w:lang w:val="fr-CA"/>
        </w:rPr>
      </w:pPr>
      <w:r w:rsidRPr="0012433E">
        <w:rPr>
          <w:b/>
          <w:bCs/>
          <w:szCs w:val="21"/>
          <w:lang w:val="fr-CA"/>
        </w:rPr>
        <w:t>Étape 5 — Préparer le passage à l’action</w:t>
      </w:r>
    </w:p>
    <w:p w14:paraId="4CFF51DE" w14:textId="77777777" w:rsidR="00DD12A9" w:rsidRDefault="00000000">
      <w:pPr>
        <w:spacing w:after="0"/>
      </w:pPr>
      <w:r>
        <w:rPr>
          <w:szCs w:val="21"/>
        </w:rPr>
        <w:t>Identifier :</w:t>
      </w:r>
    </w:p>
    <w:p w14:paraId="79F49E37" w14:textId="77777777" w:rsidR="00DD12A9" w:rsidRDefault="00000000">
      <w:pPr>
        <w:numPr>
          <w:ilvl w:val="0"/>
          <w:numId w:val="8"/>
        </w:numPr>
        <w:spacing w:after="0" w:line="240" w:lineRule="auto"/>
        <w:rPr>
          <w:rFonts w:ascii="Arial" w:eastAsia="Arial" w:hAnsi="Arial" w:cs="Arial"/>
          <w:sz w:val="22"/>
          <w:szCs w:val="22"/>
        </w:rPr>
      </w:pPr>
      <w:r>
        <w:rPr>
          <w:szCs w:val="21"/>
        </w:rPr>
        <w:t>ce qui est prêt ;</w:t>
      </w:r>
    </w:p>
    <w:p w14:paraId="3866ABC0" w14:textId="77777777" w:rsidR="00DD12A9" w:rsidRDefault="00000000">
      <w:pPr>
        <w:numPr>
          <w:ilvl w:val="0"/>
          <w:numId w:val="8"/>
        </w:numPr>
        <w:spacing w:after="0" w:line="240" w:lineRule="auto"/>
        <w:rPr>
          <w:rFonts w:ascii="Arial" w:eastAsia="Arial" w:hAnsi="Arial" w:cs="Arial"/>
          <w:sz w:val="22"/>
          <w:szCs w:val="22"/>
        </w:rPr>
      </w:pPr>
      <w:r>
        <w:rPr>
          <w:szCs w:val="21"/>
        </w:rPr>
        <w:t>ce qui manque encore ;</w:t>
      </w:r>
    </w:p>
    <w:p w14:paraId="55D7C3AF"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ce qui doit être validé ;</w:t>
      </w:r>
    </w:p>
    <w:p w14:paraId="517AEFBB"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ce qui pourrait empêcher l’action ;</w:t>
      </w:r>
    </w:p>
    <w:p w14:paraId="744BCCFF" w14:textId="77777777" w:rsidR="00DD12A9" w:rsidRPr="0012433E" w:rsidRDefault="00000000">
      <w:pPr>
        <w:numPr>
          <w:ilvl w:val="0"/>
          <w:numId w:val="8"/>
        </w:numPr>
        <w:spacing w:after="0" w:line="240" w:lineRule="auto"/>
        <w:rPr>
          <w:rFonts w:ascii="Arial" w:eastAsia="Arial" w:hAnsi="Arial" w:cs="Arial"/>
          <w:sz w:val="22"/>
          <w:szCs w:val="22"/>
          <w:lang w:val="fr-CA"/>
        </w:rPr>
      </w:pPr>
      <w:r w:rsidRPr="0012433E">
        <w:rPr>
          <w:szCs w:val="21"/>
          <w:lang w:val="fr-CA"/>
        </w:rPr>
        <w:t>ce qui devra être suivi dans la Partie 3.</w:t>
      </w:r>
    </w:p>
    <w:p w14:paraId="1B043A57" w14:textId="77777777" w:rsidR="00DD12A9" w:rsidRPr="0012433E" w:rsidRDefault="00000000">
      <w:pPr>
        <w:pStyle w:val="Heading3"/>
        <w:rPr>
          <w:lang w:val="fr-CA"/>
        </w:rPr>
      </w:pPr>
      <w:bookmarkStart w:id="528" w:name="_ia1h41fa4omh" w:colFirst="0" w:colLast="0"/>
      <w:bookmarkEnd w:id="528"/>
      <w:r w:rsidRPr="0012433E">
        <w:rPr>
          <w:szCs w:val="23"/>
          <w:lang w:val="fr-CA"/>
        </w:rPr>
        <w:t>11.3.3 Point de vigilance</w:t>
      </w:r>
    </w:p>
    <w:p w14:paraId="0C3EDE12" w14:textId="77777777" w:rsidR="00DD12A9" w:rsidRPr="0012433E" w:rsidRDefault="00000000">
      <w:pPr>
        <w:rPr>
          <w:lang w:val="fr-CA"/>
        </w:rPr>
      </w:pPr>
      <w:r w:rsidRPr="0012433E">
        <w:rPr>
          <w:szCs w:val="21"/>
          <w:lang w:val="fr-CA"/>
        </w:rPr>
        <w:t>Le choix justifié est une orientation provisoire et responsable. Il permet d’avancer sans prétendre avoir tout compris.</w:t>
      </w:r>
    </w:p>
    <w:p w14:paraId="62DA106F" w14:textId="77777777" w:rsidR="00DD12A9" w:rsidRPr="0012433E" w:rsidRDefault="00000000">
      <w:pPr>
        <w:rPr>
          <w:lang w:val="fr-CA"/>
        </w:rPr>
      </w:pPr>
      <w:r w:rsidRPr="0012433E">
        <w:rPr>
          <w:szCs w:val="21"/>
          <w:lang w:val="fr-CA"/>
        </w:rPr>
        <w:t>Dans le Grand Dossier COVID, ce point est crucial. Une décision de crise peut être forte sans être absolue. Elle doit rester explicable, surveillée et révisable.</w:t>
      </w:r>
      <w:r w:rsidRPr="0012433E">
        <w:rPr>
          <w:lang w:val="fr-CA"/>
        </w:rPr>
        <w:br w:type="page"/>
      </w:r>
    </w:p>
    <w:p w14:paraId="62B55F7E" w14:textId="77777777" w:rsidR="00DD12A9" w:rsidRPr="0012433E" w:rsidRDefault="00000000">
      <w:pPr>
        <w:pStyle w:val="Heading2"/>
        <w:rPr>
          <w:lang w:val="fr-CA"/>
        </w:rPr>
      </w:pPr>
      <w:bookmarkStart w:id="529" w:name="_lwvapqabbc0t" w:colFirst="0" w:colLast="0"/>
      <w:bookmarkStart w:id="530" w:name="_Toc230001053"/>
      <w:bookmarkEnd w:id="529"/>
      <w:r w:rsidRPr="0012433E">
        <w:rPr>
          <w:szCs w:val="26"/>
          <w:lang w:val="fr-CA"/>
        </w:rPr>
        <w:lastRenderedPageBreak/>
        <w:t>11.4 Produire — Note de décision</w:t>
      </w:r>
      <w:bookmarkEnd w:id="530"/>
    </w:p>
    <w:p w14:paraId="631D5790" w14:textId="77777777" w:rsidR="00DD12A9" w:rsidRPr="0012433E" w:rsidRDefault="00000000">
      <w:pPr>
        <w:pStyle w:val="Heading3"/>
        <w:rPr>
          <w:lang w:val="fr-CA"/>
        </w:rPr>
      </w:pPr>
      <w:bookmarkStart w:id="531" w:name="_4ivc7ghdlrwl" w:colFirst="0" w:colLast="0"/>
      <w:bookmarkEnd w:id="531"/>
      <w:r w:rsidRPr="0012433E">
        <w:rPr>
          <w:szCs w:val="23"/>
          <w:lang w:val="fr-CA"/>
        </w:rPr>
        <w:t>11.4.1 Livrables obligatoires</w:t>
      </w:r>
    </w:p>
    <w:p w14:paraId="77B513A3" w14:textId="77777777" w:rsidR="00DD12A9" w:rsidRPr="0012433E" w:rsidRDefault="00000000">
      <w:pPr>
        <w:spacing w:after="0"/>
        <w:rPr>
          <w:lang w:val="fr-CA"/>
        </w:rPr>
      </w:pPr>
      <w:r w:rsidRPr="0012433E">
        <w:rPr>
          <w:szCs w:val="21"/>
          <w:lang w:val="fr-CA"/>
        </w:rPr>
        <w:t>La synthèse de la Partie 2 doit produire les éléments suivants :</w:t>
      </w:r>
    </w:p>
    <w:p w14:paraId="78BF5CBB" w14:textId="77777777" w:rsidR="00DD12A9" w:rsidRDefault="00000000">
      <w:pPr>
        <w:numPr>
          <w:ilvl w:val="0"/>
          <w:numId w:val="24"/>
        </w:numPr>
        <w:spacing w:after="0" w:line="240" w:lineRule="auto"/>
        <w:rPr>
          <w:szCs w:val="21"/>
        </w:rPr>
      </w:pPr>
      <w:r>
        <w:rPr>
          <w:szCs w:val="21"/>
        </w:rPr>
        <w:t>l’inventaire des solutions ;</w:t>
      </w:r>
    </w:p>
    <w:p w14:paraId="60557056" w14:textId="77777777" w:rsidR="00DD12A9" w:rsidRDefault="00000000">
      <w:pPr>
        <w:numPr>
          <w:ilvl w:val="0"/>
          <w:numId w:val="24"/>
        </w:numPr>
        <w:spacing w:after="0" w:line="240" w:lineRule="auto"/>
        <w:rPr>
          <w:szCs w:val="21"/>
        </w:rPr>
      </w:pPr>
      <w:r>
        <w:rPr>
          <w:szCs w:val="21"/>
        </w:rPr>
        <w:t>le tableau de comparaison ;</w:t>
      </w:r>
    </w:p>
    <w:p w14:paraId="48C37D91" w14:textId="77777777" w:rsidR="00DD12A9" w:rsidRDefault="00000000">
      <w:pPr>
        <w:numPr>
          <w:ilvl w:val="0"/>
          <w:numId w:val="24"/>
        </w:numPr>
        <w:spacing w:after="0" w:line="240" w:lineRule="auto"/>
        <w:rPr>
          <w:szCs w:val="21"/>
        </w:rPr>
      </w:pPr>
      <w:r>
        <w:rPr>
          <w:szCs w:val="21"/>
        </w:rPr>
        <w:t>les désaccords visibles ;</w:t>
      </w:r>
    </w:p>
    <w:p w14:paraId="0EB4F3DA" w14:textId="77777777" w:rsidR="00DD12A9" w:rsidRDefault="00000000">
      <w:pPr>
        <w:numPr>
          <w:ilvl w:val="0"/>
          <w:numId w:val="24"/>
        </w:numPr>
        <w:spacing w:after="0" w:line="240" w:lineRule="auto"/>
        <w:rPr>
          <w:szCs w:val="21"/>
        </w:rPr>
      </w:pPr>
      <w:r>
        <w:rPr>
          <w:szCs w:val="21"/>
        </w:rPr>
        <w:t>les personnes à consulter ;</w:t>
      </w:r>
    </w:p>
    <w:p w14:paraId="4EFBB34F" w14:textId="77777777" w:rsidR="00DD12A9" w:rsidRDefault="00000000">
      <w:pPr>
        <w:numPr>
          <w:ilvl w:val="0"/>
          <w:numId w:val="24"/>
        </w:numPr>
        <w:spacing w:after="0" w:line="240" w:lineRule="auto"/>
        <w:rPr>
          <w:szCs w:val="21"/>
        </w:rPr>
      </w:pPr>
      <w:r>
        <w:rPr>
          <w:szCs w:val="21"/>
        </w:rPr>
        <w:t>le choix justifié ;</w:t>
      </w:r>
    </w:p>
    <w:p w14:paraId="291AB19F" w14:textId="77777777" w:rsidR="00DD12A9" w:rsidRDefault="00000000">
      <w:pPr>
        <w:numPr>
          <w:ilvl w:val="0"/>
          <w:numId w:val="24"/>
        </w:numPr>
        <w:spacing w:after="0" w:line="240" w:lineRule="auto"/>
        <w:rPr>
          <w:szCs w:val="21"/>
        </w:rPr>
      </w:pPr>
      <w:r>
        <w:rPr>
          <w:szCs w:val="21"/>
        </w:rPr>
        <w:t>les options reportées ;</w:t>
      </w:r>
    </w:p>
    <w:p w14:paraId="001CE507" w14:textId="77777777" w:rsidR="00DD12A9" w:rsidRDefault="00000000">
      <w:pPr>
        <w:numPr>
          <w:ilvl w:val="0"/>
          <w:numId w:val="24"/>
        </w:numPr>
        <w:spacing w:after="0" w:line="240" w:lineRule="auto"/>
        <w:rPr>
          <w:szCs w:val="21"/>
        </w:rPr>
      </w:pPr>
      <w:r>
        <w:rPr>
          <w:szCs w:val="21"/>
        </w:rPr>
        <w:t>la condition de révision ;</w:t>
      </w:r>
    </w:p>
    <w:p w14:paraId="6F8ADCDC" w14:textId="77777777" w:rsidR="00DD12A9" w:rsidRPr="0012433E" w:rsidRDefault="00000000">
      <w:pPr>
        <w:numPr>
          <w:ilvl w:val="0"/>
          <w:numId w:val="24"/>
        </w:numPr>
        <w:spacing w:after="80" w:line="240" w:lineRule="auto"/>
        <w:rPr>
          <w:szCs w:val="21"/>
          <w:lang w:val="fr-CA"/>
        </w:rPr>
      </w:pPr>
      <w:r w:rsidRPr="0012433E">
        <w:rPr>
          <w:szCs w:val="21"/>
          <w:lang w:val="fr-CA"/>
        </w:rPr>
        <w:t>les validations nécessaires avant l’action.</w:t>
      </w:r>
    </w:p>
    <w:p w14:paraId="3D47E147" w14:textId="77777777" w:rsidR="00DD12A9" w:rsidRPr="0012433E" w:rsidRDefault="00000000">
      <w:pPr>
        <w:rPr>
          <w:lang w:val="fr-CA"/>
        </w:rPr>
      </w:pPr>
      <w:r w:rsidRPr="0012433E">
        <w:rPr>
          <w:szCs w:val="21"/>
          <w:lang w:val="fr-CA"/>
        </w:rPr>
        <w:t xml:space="preserve">Le livrable principal de ce chapitre est une </w:t>
      </w:r>
      <w:r w:rsidRPr="0012433E">
        <w:rPr>
          <w:b/>
          <w:bCs/>
          <w:szCs w:val="21"/>
          <w:lang w:val="fr-CA"/>
        </w:rPr>
        <w:t>note de décision</w:t>
      </w:r>
      <w:r w:rsidRPr="0012433E">
        <w:rPr>
          <w:szCs w:val="21"/>
          <w:lang w:val="fr-CA"/>
        </w:rPr>
        <w:t>.</w:t>
      </w:r>
    </w:p>
    <w:p w14:paraId="099A44AD" w14:textId="77777777" w:rsidR="00DD12A9" w:rsidRDefault="00000000">
      <w:pPr>
        <w:pStyle w:val="Heading3"/>
      </w:pPr>
      <w:bookmarkStart w:id="532" w:name="_3sdmitq6s6i0" w:colFirst="0" w:colLast="0"/>
      <w:bookmarkEnd w:id="532"/>
      <w:r>
        <w:rPr>
          <w:szCs w:val="23"/>
        </w:rPr>
        <w:t>11.4.2 Tableau de synthèse des solutions</w:t>
      </w:r>
    </w:p>
    <w:tbl>
      <w:tblPr>
        <w:tblStyle w:val="aff4"/>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5333"/>
        <w:gridCol w:w="1720"/>
      </w:tblGrid>
      <w:tr w:rsidR="00DD12A9" w14:paraId="2976EC03"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7E495931" w14:textId="77777777" w:rsidR="00DD12A9" w:rsidRDefault="00000000">
            <w:pPr>
              <w:spacing w:after="40" w:line="240" w:lineRule="auto"/>
              <w:rPr>
                <w:b/>
                <w:bCs/>
              </w:rPr>
            </w:pPr>
            <w:r>
              <w:rPr>
                <w:b/>
                <w:bCs/>
                <w:color w:val="FFFFFF"/>
                <w:sz w:val="19"/>
              </w:rPr>
              <w:t>Élément</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5EEF9D6B" w14:textId="77777777" w:rsidR="00DD12A9" w:rsidRDefault="00000000">
            <w:pPr>
              <w:spacing w:after="40" w:line="240" w:lineRule="auto"/>
              <w:rPr>
                <w:b/>
                <w:bCs/>
              </w:rPr>
            </w:pPr>
            <w:r>
              <w:rPr>
                <w:b/>
                <w:bCs/>
                <w:color w:val="FFFFFF"/>
                <w:sz w:val="19"/>
              </w:rPr>
              <w:t>Réponse</w:t>
            </w:r>
          </w:p>
        </w:tc>
      </w:tr>
      <w:tr w:rsidR="00DD12A9" w14:paraId="69D946F7"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248F645" w14:textId="77777777" w:rsidR="00DD12A9" w:rsidRDefault="00000000">
            <w:pPr>
              <w:spacing w:after="40" w:line="240" w:lineRule="auto"/>
            </w:pPr>
            <w:r>
              <w:rPr>
                <w:sz w:val="19"/>
              </w:rPr>
              <w:t>Situation étudiée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41CA456" w14:textId="77777777" w:rsidR="00DD12A9" w:rsidRDefault="00DD12A9">
            <w:pPr>
              <w:spacing w:after="40" w:line="240" w:lineRule="auto"/>
            </w:pPr>
          </w:p>
        </w:tc>
      </w:tr>
      <w:tr w:rsidR="00DD12A9" w14:paraId="41D4EDA3"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F8455C2" w14:textId="77777777" w:rsidR="00DD12A9" w:rsidRDefault="00000000">
            <w:pPr>
              <w:spacing w:after="40" w:line="240" w:lineRule="auto"/>
            </w:pPr>
            <w:r>
              <w:rPr>
                <w:sz w:val="19"/>
              </w:rPr>
              <w:t>Option retenue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2DAE020" w14:textId="77777777" w:rsidR="00DD12A9" w:rsidRDefault="00DD12A9">
            <w:pPr>
              <w:spacing w:after="40" w:line="240" w:lineRule="auto"/>
            </w:pPr>
          </w:p>
        </w:tc>
      </w:tr>
      <w:tr w:rsidR="00DD12A9" w14:paraId="07E4AE73"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0AD6108" w14:textId="77777777" w:rsidR="00DD12A9" w:rsidRDefault="00000000">
            <w:pPr>
              <w:spacing w:after="40" w:line="240" w:lineRule="auto"/>
            </w:pPr>
            <w:r>
              <w:rPr>
                <w:sz w:val="19"/>
              </w:rPr>
              <w:t>Pourquoi cette option ?</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6702914" w14:textId="77777777" w:rsidR="00DD12A9" w:rsidRDefault="00DD12A9">
            <w:pPr>
              <w:spacing w:after="40" w:line="240" w:lineRule="auto"/>
            </w:pPr>
          </w:p>
        </w:tc>
      </w:tr>
      <w:tr w:rsidR="00DD12A9" w14:paraId="751D8FBF"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B051E82" w14:textId="77777777" w:rsidR="00DD12A9" w:rsidRDefault="00000000">
            <w:pPr>
              <w:spacing w:after="40" w:line="240" w:lineRule="auto"/>
            </w:pPr>
            <w:r>
              <w:rPr>
                <w:sz w:val="19"/>
              </w:rPr>
              <w:t>Options non retenues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3E704BED" w14:textId="77777777" w:rsidR="00DD12A9" w:rsidRDefault="00DD12A9">
            <w:pPr>
              <w:spacing w:after="40" w:line="240" w:lineRule="auto"/>
            </w:pPr>
          </w:p>
        </w:tc>
      </w:tr>
      <w:tr w:rsidR="00DD12A9" w14:paraId="17BB6858"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A208BA0" w14:textId="77777777" w:rsidR="00DD12A9" w:rsidRDefault="00000000">
            <w:pPr>
              <w:spacing w:after="40" w:line="240" w:lineRule="auto"/>
            </w:pPr>
            <w:r>
              <w:rPr>
                <w:sz w:val="19"/>
              </w:rPr>
              <w:t>Pourquoi sont-elles reportées ?</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D9928B5" w14:textId="77777777" w:rsidR="00DD12A9" w:rsidRDefault="00DD12A9">
            <w:pPr>
              <w:spacing w:after="40" w:line="240" w:lineRule="auto"/>
            </w:pPr>
          </w:p>
        </w:tc>
      </w:tr>
      <w:tr w:rsidR="00DD12A9" w14:paraId="62E7EF3C"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B9EC17A" w14:textId="77777777" w:rsidR="00DD12A9" w:rsidRDefault="00000000">
            <w:pPr>
              <w:spacing w:after="40" w:line="240" w:lineRule="auto"/>
            </w:pPr>
            <w:r>
              <w:rPr>
                <w:sz w:val="19"/>
              </w:rPr>
              <w:t>Désaccords importants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4712010" w14:textId="77777777" w:rsidR="00DD12A9" w:rsidRDefault="00DD12A9">
            <w:pPr>
              <w:spacing w:after="40" w:line="240" w:lineRule="auto"/>
            </w:pPr>
          </w:p>
        </w:tc>
      </w:tr>
      <w:tr w:rsidR="00DD12A9" w14:paraId="44153C1D"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6D1C070" w14:textId="77777777" w:rsidR="00DD12A9" w:rsidRDefault="00000000">
            <w:pPr>
              <w:spacing w:after="40" w:line="240" w:lineRule="auto"/>
            </w:pPr>
            <w:r>
              <w:rPr>
                <w:sz w:val="19"/>
              </w:rPr>
              <w:t>Personnes à consulter</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7D07B40" w14:textId="77777777" w:rsidR="00DD12A9" w:rsidRDefault="00DD12A9">
            <w:pPr>
              <w:spacing w:after="40" w:line="240" w:lineRule="auto"/>
            </w:pPr>
          </w:p>
        </w:tc>
      </w:tr>
      <w:tr w:rsidR="00DD12A9" w14:paraId="041AFFF7"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DAFF3A8" w14:textId="77777777" w:rsidR="00DD12A9" w:rsidRDefault="00000000">
            <w:pPr>
              <w:spacing w:after="40" w:line="240" w:lineRule="auto"/>
            </w:pPr>
            <w:r>
              <w:rPr>
                <w:sz w:val="19"/>
              </w:rPr>
              <w:t>Risques à surveiller</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2236D0A" w14:textId="77777777" w:rsidR="00DD12A9" w:rsidRDefault="00DD12A9">
            <w:pPr>
              <w:spacing w:after="40" w:line="240" w:lineRule="auto"/>
            </w:pPr>
          </w:p>
        </w:tc>
      </w:tr>
      <w:tr w:rsidR="00DD12A9" w14:paraId="4F85E476"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ADA465A" w14:textId="77777777" w:rsidR="00DD12A9" w:rsidRDefault="00000000">
            <w:pPr>
              <w:spacing w:after="40" w:line="240" w:lineRule="auto"/>
            </w:pPr>
            <w:r>
              <w:rPr>
                <w:sz w:val="19"/>
              </w:rPr>
              <w:t>Contrainte de temps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2C9B732" w14:textId="77777777" w:rsidR="00DD12A9" w:rsidRDefault="00DD12A9">
            <w:pPr>
              <w:spacing w:after="40" w:line="240" w:lineRule="auto"/>
            </w:pPr>
          </w:p>
        </w:tc>
      </w:tr>
      <w:tr w:rsidR="00DD12A9" w14:paraId="66EB21DD"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E9A60E7" w14:textId="77777777" w:rsidR="00DD12A9" w:rsidRDefault="00000000">
            <w:pPr>
              <w:spacing w:after="40" w:line="240" w:lineRule="auto"/>
            </w:pPr>
            <w:r>
              <w:rPr>
                <w:sz w:val="19"/>
              </w:rPr>
              <w:t>Condition de révision</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384562F" w14:textId="77777777" w:rsidR="00DD12A9" w:rsidRDefault="00DD12A9">
            <w:pPr>
              <w:spacing w:after="40" w:line="240" w:lineRule="auto"/>
            </w:pPr>
          </w:p>
        </w:tc>
      </w:tr>
      <w:tr w:rsidR="00DD12A9" w:rsidRPr="00884602" w14:paraId="1CBD5756"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57EFE7D" w14:textId="77777777" w:rsidR="00DD12A9" w:rsidRPr="0012433E" w:rsidRDefault="00000000">
            <w:pPr>
              <w:spacing w:after="40" w:line="240" w:lineRule="auto"/>
              <w:rPr>
                <w:lang w:val="fr-CA"/>
              </w:rPr>
            </w:pPr>
            <w:r w:rsidRPr="0012433E">
              <w:rPr>
                <w:sz w:val="19"/>
                <w:lang w:val="fr-CA"/>
              </w:rPr>
              <w:t>Ce qui doit être validé avant l’action</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3F5EE21" w14:textId="77777777" w:rsidR="00DD12A9" w:rsidRPr="0012433E" w:rsidRDefault="00DD12A9">
            <w:pPr>
              <w:spacing w:after="40" w:line="240" w:lineRule="auto"/>
              <w:rPr>
                <w:lang w:val="fr-CA"/>
              </w:rPr>
            </w:pPr>
          </w:p>
        </w:tc>
      </w:tr>
    </w:tbl>
    <w:p w14:paraId="26CC2E93" w14:textId="77777777" w:rsidR="00DD12A9" w:rsidRPr="0012433E" w:rsidRDefault="00000000">
      <w:pPr>
        <w:pStyle w:val="Heading3"/>
        <w:rPr>
          <w:lang w:val="fr-CA"/>
        </w:rPr>
      </w:pPr>
      <w:bookmarkStart w:id="533" w:name="_r9ucp0yds5oc" w:colFirst="0" w:colLast="0"/>
      <w:bookmarkEnd w:id="533"/>
      <w:r w:rsidRPr="0012433E">
        <w:rPr>
          <w:szCs w:val="23"/>
          <w:lang w:val="fr-CA"/>
        </w:rPr>
        <w:lastRenderedPageBreak/>
        <w:t>11.4.3 Fiche « choix justifié »</w:t>
      </w:r>
    </w:p>
    <w:p w14:paraId="022376F4" w14:textId="77777777" w:rsidR="00DD12A9" w:rsidRPr="0012433E" w:rsidRDefault="00000000">
      <w:pPr>
        <w:pStyle w:val="Heading4"/>
        <w:rPr>
          <w:lang w:val="fr-CA"/>
        </w:rPr>
      </w:pPr>
      <w:bookmarkStart w:id="534" w:name="_mo6qlatwwjum" w:colFirst="0" w:colLast="0"/>
      <w:bookmarkEnd w:id="534"/>
      <w:r w:rsidRPr="0012433E">
        <w:rPr>
          <w:szCs w:val="21"/>
          <w:lang w:val="fr-CA"/>
        </w:rPr>
        <w:t>Note de décision — Grand Dossier COVID</w:t>
      </w:r>
    </w:p>
    <w:p w14:paraId="25970EF0" w14:textId="77777777" w:rsidR="00DD12A9" w:rsidRPr="0012433E" w:rsidRDefault="00000000" w:rsidP="004C7A31">
      <w:pPr>
        <w:pStyle w:val="Heading5"/>
        <w:ind w:left="720"/>
        <w:rPr>
          <w:lang w:val="fr-CA"/>
        </w:rPr>
      </w:pPr>
      <w:bookmarkStart w:id="535" w:name="_is7iwsen644r" w:colFirst="0" w:colLast="0"/>
      <w:bookmarkEnd w:id="535"/>
      <w:r w:rsidRPr="0012433E">
        <w:rPr>
          <w:lang w:val="fr-CA"/>
        </w:rPr>
        <w:t>Situation</w:t>
      </w:r>
    </w:p>
    <w:p w14:paraId="2F24CBAE" w14:textId="77777777" w:rsidR="00DD12A9" w:rsidRPr="0012433E" w:rsidRDefault="00000000" w:rsidP="004C7A31">
      <w:pPr>
        <w:ind w:left="720"/>
        <w:rPr>
          <w:lang w:val="fr-CA"/>
        </w:rPr>
      </w:pPr>
      <w:r w:rsidRPr="0012433E">
        <w:rPr>
          <w:szCs w:val="21"/>
          <w:lang w:val="fr-CA"/>
        </w:rPr>
        <w:t>Quelle situation précise est étudiée ?</w:t>
      </w:r>
    </w:p>
    <w:p w14:paraId="31A6AF6C" w14:textId="77777777" w:rsidR="00DD12A9" w:rsidRPr="0012433E" w:rsidRDefault="00000000" w:rsidP="004C7A31">
      <w:pPr>
        <w:pStyle w:val="Heading5"/>
        <w:ind w:left="720"/>
        <w:rPr>
          <w:lang w:val="fr-CA"/>
        </w:rPr>
      </w:pPr>
      <w:bookmarkStart w:id="536" w:name="_su9cchuisfkq" w:colFirst="0" w:colLast="0"/>
      <w:bookmarkEnd w:id="536"/>
      <w:r w:rsidRPr="0012433E">
        <w:rPr>
          <w:lang w:val="fr-CA"/>
        </w:rPr>
        <w:t>Options considérées</w:t>
      </w:r>
    </w:p>
    <w:p w14:paraId="62A49A93" w14:textId="77777777" w:rsidR="00DD12A9" w:rsidRPr="0012433E" w:rsidRDefault="00000000" w:rsidP="004C7A31">
      <w:pPr>
        <w:ind w:left="720"/>
        <w:rPr>
          <w:lang w:val="fr-CA"/>
        </w:rPr>
      </w:pPr>
      <w:r w:rsidRPr="0012433E">
        <w:rPr>
          <w:szCs w:val="21"/>
          <w:lang w:val="fr-CA"/>
        </w:rPr>
        <w:t>Quelles options ont été sérieusement comparées ?</w:t>
      </w:r>
    </w:p>
    <w:p w14:paraId="5FCAD929" w14:textId="77777777" w:rsidR="00DD12A9" w:rsidRPr="0012433E" w:rsidRDefault="00000000" w:rsidP="004C7A31">
      <w:pPr>
        <w:pStyle w:val="Heading5"/>
        <w:ind w:left="720"/>
        <w:rPr>
          <w:lang w:val="fr-CA"/>
        </w:rPr>
      </w:pPr>
      <w:bookmarkStart w:id="537" w:name="_bw54lleelrzj" w:colFirst="0" w:colLast="0"/>
      <w:bookmarkEnd w:id="537"/>
      <w:r w:rsidRPr="0012433E">
        <w:rPr>
          <w:lang w:val="fr-CA"/>
        </w:rPr>
        <w:t>Critères de comparaison</w:t>
      </w:r>
    </w:p>
    <w:p w14:paraId="03F9D8FC" w14:textId="77777777" w:rsidR="00DD12A9" w:rsidRPr="0012433E" w:rsidRDefault="00000000" w:rsidP="004C7A31">
      <w:pPr>
        <w:ind w:left="720"/>
        <w:rPr>
          <w:lang w:val="fr-CA"/>
        </w:rPr>
      </w:pPr>
      <w:r w:rsidRPr="0012433E">
        <w:rPr>
          <w:szCs w:val="21"/>
          <w:lang w:val="fr-CA"/>
        </w:rPr>
        <w:t>Quels critères ont été utilisés pour les comparer ?</w:t>
      </w:r>
    </w:p>
    <w:p w14:paraId="2305DBEB" w14:textId="77777777" w:rsidR="00DD12A9" w:rsidRPr="0012433E" w:rsidRDefault="00000000" w:rsidP="004C7A31">
      <w:pPr>
        <w:pStyle w:val="Heading5"/>
        <w:ind w:left="720"/>
        <w:rPr>
          <w:lang w:val="fr-CA"/>
        </w:rPr>
      </w:pPr>
      <w:bookmarkStart w:id="538" w:name="_s8pm1evxzl85" w:colFirst="0" w:colLast="0"/>
      <w:bookmarkEnd w:id="538"/>
      <w:r w:rsidRPr="0012433E">
        <w:rPr>
          <w:lang w:val="fr-CA"/>
        </w:rPr>
        <w:t>Option retenue</w:t>
      </w:r>
    </w:p>
    <w:p w14:paraId="32D28BD5" w14:textId="77777777" w:rsidR="00DD12A9" w:rsidRPr="0012433E" w:rsidRDefault="00000000" w:rsidP="004C7A31">
      <w:pPr>
        <w:ind w:left="720"/>
        <w:rPr>
          <w:lang w:val="fr-CA"/>
        </w:rPr>
      </w:pPr>
      <w:r w:rsidRPr="0012433E">
        <w:rPr>
          <w:szCs w:val="21"/>
          <w:lang w:val="fr-CA"/>
        </w:rPr>
        <w:t>Quelle option est retenue maintenant ?</w:t>
      </w:r>
    </w:p>
    <w:p w14:paraId="524B2C77" w14:textId="77777777" w:rsidR="00DD12A9" w:rsidRPr="0012433E" w:rsidRDefault="00000000" w:rsidP="004C7A31">
      <w:pPr>
        <w:pStyle w:val="Heading5"/>
        <w:ind w:left="720"/>
        <w:rPr>
          <w:lang w:val="fr-CA"/>
        </w:rPr>
      </w:pPr>
      <w:bookmarkStart w:id="539" w:name="_fj5p5o81zkvu" w:colFirst="0" w:colLast="0"/>
      <w:bookmarkEnd w:id="539"/>
      <w:r w:rsidRPr="0012433E">
        <w:rPr>
          <w:lang w:val="fr-CA"/>
        </w:rPr>
        <w:t>Options écartées ou reportées</w:t>
      </w:r>
    </w:p>
    <w:p w14:paraId="28F5B303" w14:textId="77777777" w:rsidR="00DD12A9" w:rsidRPr="0012433E" w:rsidRDefault="00000000" w:rsidP="004C7A31">
      <w:pPr>
        <w:ind w:left="720"/>
        <w:rPr>
          <w:lang w:val="fr-CA"/>
        </w:rPr>
      </w:pPr>
      <w:r w:rsidRPr="0012433E">
        <w:rPr>
          <w:szCs w:val="21"/>
          <w:lang w:val="fr-CA"/>
        </w:rPr>
        <w:t>Quelles options ne sont pas retenues pour l’instant ?</w:t>
      </w:r>
    </w:p>
    <w:p w14:paraId="74E15580" w14:textId="77777777" w:rsidR="00DD12A9" w:rsidRPr="0012433E" w:rsidRDefault="00000000" w:rsidP="004C7A31">
      <w:pPr>
        <w:pStyle w:val="Heading5"/>
        <w:ind w:left="720"/>
        <w:rPr>
          <w:lang w:val="fr-CA"/>
        </w:rPr>
      </w:pPr>
      <w:bookmarkStart w:id="540" w:name="_6wx8d1v9vd56" w:colFirst="0" w:colLast="0"/>
      <w:bookmarkEnd w:id="540"/>
      <w:r w:rsidRPr="0012433E">
        <w:rPr>
          <w:lang w:val="fr-CA"/>
        </w:rPr>
        <w:t>Raisons du choix</w:t>
      </w:r>
    </w:p>
    <w:p w14:paraId="039A006C" w14:textId="77777777" w:rsidR="00DD12A9" w:rsidRPr="0012433E" w:rsidRDefault="00000000" w:rsidP="004C7A31">
      <w:pPr>
        <w:ind w:left="720"/>
        <w:rPr>
          <w:lang w:val="fr-CA"/>
        </w:rPr>
      </w:pPr>
      <w:r w:rsidRPr="0012433E">
        <w:rPr>
          <w:szCs w:val="21"/>
          <w:lang w:val="fr-CA"/>
        </w:rPr>
        <w:t>Pourquoi cette option est-elle préférable maintenant ?</w:t>
      </w:r>
    </w:p>
    <w:p w14:paraId="460ED885" w14:textId="77777777" w:rsidR="00DD12A9" w:rsidRPr="0012433E" w:rsidRDefault="00000000" w:rsidP="004C7A31">
      <w:pPr>
        <w:pStyle w:val="Heading5"/>
        <w:ind w:left="720"/>
        <w:rPr>
          <w:lang w:val="fr-CA"/>
        </w:rPr>
      </w:pPr>
      <w:bookmarkStart w:id="541" w:name="_va5pj6owuef4" w:colFirst="0" w:colLast="0"/>
      <w:bookmarkEnd w:id="541"/>
      <w:r w:rsidRPr="0012433E">
        <w:rPr>
          <w:lang w:val="fr-CA"/>
        </w:rPr>
        <w:t>Désaccords ou réserves</w:t>
      </w:r>
    </w:p>
    <w:p w14:paraId="42954361" w14:textId="77777777" w:rsidR="00DD12A9" w:rsidRPr="0012433E" w:rsidRDefault="00000000" w:rsidP="004C7A31">
      <w:pPr>
        <w:ind w:left="720"/>
        <w:rPr>
          <w:lang w:val="fr-CA"/>
        </w:rPr>
      </w:pPr>
      <w:r w:rsidRPr="0012433E">
        <w:rPr>
          <w:szCs w:val="21"/>
          <w:lang w:val="fr-CA"/>
        </w:rPr>
        <w:t>Quels désaccords restent visibles ? Que révèlent-ils ?</w:t>
      </w:r>
    </w:p>
    <w:p w14:paraId="7346AAA4" w14:textId="77777777" w:rsidR="00DD12A9" w:rsidRPr="0012433E" w:rsidRDefault="00000000" w:rsidP="004C7A31">
      <w:pPr>
        <w:pStyle w:val="Heading5"/>
        <w:ind w:left="720"/>
        <w:rPr>
          <w:lang w:val="fr-CA"/>
        </w:rPr>
      </w:pPr>
      <w:bookmarkStart w:id="542" w:name="_5ntniyfvski" w:colFirst="0" w:colLast="0"/>
      <w:bookmarkEnd w:id="542"/>
      <w:r w:rsidRPr="0012433E">
        <w:rPr>
          <w:lang w:val="fr-CA"/>
        </w:rPr>
        <w:t>Risques acceptés</w:t>
      </w:r>
    </w:p>
    <w:p w14:paraId="790D3D93" w14:textId="77777777" w:rsidR="00DD12A9" w:rsidRPr="0012433E" w:rsidRDefault="00000000" w:rsidP="004C7A31">
      <w:pPr>
        <w:ind w:left="720"/>
        <w:rPr>
          <w:lang w:val="fr-CA"/>
        </w:rPr>
      </w:pPr>
      <w:r w:rsidRPr="0012433E">
        <w:rPr>
          <w:szCs w:val="21"/>
          <w:lang w:val="fr-CA"/>
        </w:rPr>
        <w:t>Quels risques sont reconnus temporairement ?</w:t>
      </w:r>
    </w:p>
    <w:p w14:paraId="0C00351B" w14:textId="77777777" w:rsidR="00DD12A9" w:rsidRPr="0012433E" w:rsidRDefault="00000000" w:rsidP="004C7A31">
      <w:pPr>
        <w:pStyle w:val="Heading5"/>
        <w:ind w:left="720"/>
        <w:rPr>
          <w:lang w:val="fr-CA"/>
        </w:rPr>
      </w:pPr>
      <w:bookmarkStart w:id="543" w:name="_4f1uoof7qu0d" w:colFirst="0" w:colLast="0"/>
      <w:bookmarkEnd w:id="543"/>
      <w:r w:rsidRPr="0012433E">
        <w:rPr>
          <w:lang w:val="fr-CA"/>
        </w:rPr>
        <w:t>Impacts à surveiller</w:t>
      </w:r>
    </w:p>
    <w:p w14:paraId="7F01F44B" w14:textId="77777777" w:rsidR="00DD12A9" w:rsidRPr="0012433E" w:rsidRDefault="00000000" w:rsidP="004C7A31">
      <w:pPr>
        <w:ind w:left="720"/>
        <w:rPr>
          <w:lang w:val="fr-CA"/>
        </w:rPr>
      </w:pPr>
      <w:r w:rsidRPr="0012433E">
        <w:rPr>
          <w:szCs w:val="21"/>
          <w:lang w:val="fr-CA"/>
        </w:rPr>
        <w:t>Quels effets devront être suivis dans la Partie 3 ?</w:t>
      </w:r>
    </w:p>
    <w:p w14:paraId="0905D6E3" w14:textId="77777777" w:rsidR="00DD12A9" w:rsidRPr="0012433E" w:rsidRDefault="00000000" w:rsidP="004C7A31">
      <w:pPr>
        <w:pStyle w:val="Heading5"/>
        <w:ind w:left="720"/>
        <w:rPr>
          <w:lang w:val="fr-CA"/>
        </w:rPr>
      </w:pPr>
      <w:bookmarkStart w:id="544" w:name="_9bp5fopnufm1" w:colFirst="0" w:colLast="0"/>
      <w:bookmarkEnd w:id="544"/>
      <w:r w:rsidRPr="0012433E">
        <w:rPr>
          <w:lang w:val="fr-CA"/>
        </w:rPr>
        <w:t>Personnes à consulter</w:t>
      </w:r>
    </w:p>
    <w:p w14:paraId="40117CD6" w14:textId="77777777" w:rsidR="00DD12A9" w:rsidRPr="0012433E" w:rsidRDefault="00000000" w:rsidP="004C7A31">
      <w:pPr>
        <w:pStyle w:val="KK-Formule"/>
        <w:ind w:firstLine="493"/>
        <w:rPr>
          <w:lang w:val="fr-CA"/>
        </w:rPr>
      </w:pPr>
      <w:r w:rsidRPr="0012433E">
        <w:rPr>
          <w:lang w:val="fr-CA"/>
        </w:rPr>
        <w:t>Qui doit être consulté, reconsulté ou validé avant l’action ?</w:t>
      </w:r>
    </w:p>
    <w:p w14:paraId="79EEE452" w14:textId="77777777" w:rsidR="00DD12A9" w:rsidRPr="0012433E" w:rsidRDefault="00000000" w:rsidP="004C7A31">
      <w:pPr>
        <w:pStyle w:val="Heading5"/>
        <w:ind w:left="720"/>
        <w:rPr>
          <w:lang w:val="fr-CA"/>
        </w:rPr>
      </w:pPr>
      <w:bookmarkStart w:id="545" w:name="_fyrrpt9ccjmj" w:colFirst="0" w:colLast="0"/>
      <w:bookmarkEnd w:id="545"/>
      <w:r w:rsidRPr="0012433E">
        <w:rPr>
          <w:lang w:val="fr-CA"/>
        </w:rPr>
        <w:t>Conditions de révision</w:t>
      </w:r>
    </w:p>
    <w:p w14:paraId="5CBA2209" w14:textId="77777777" w:rsidR="00DD12A9" w:rsidRPr="0012433E" w:rsidRDefault="00000000" w:rsidP="004C7A31">
      <w:pPr>
        <w:ind w:left="720"/>
        <w:rPr>
          <w:lang w:val="fr-CA"/>
        </w:rPr>
      </w:pPr>
      <w:r w:rsidRPr="0012433E">
        <w:rPr>
          <w:szCs w:val="21"/>
          <w:lang w:val="fr-CA"/>
        </w:rPr>
        <w:t>Qu’est-ce qui pourrait faire changer cette décision ?</w:t>
      </w:r>
    </w:p>
    <w:p w14:paraId="6BB8A409" w14:textId="77777777" w:rsidR="00DD12A9" w:rsidRPr="0012433E" w:rsidRDefault="00000000" w:rsidP="004C7A31">
      <w:pPr>
        <w:pStyle w:val="Heading5"/>
        <w:ind w:left="720"/>
        <w:rPr>
          <w:lang w:val="fr-CA"/>
        </w:rPr>
      </w:pPr>
      <w:bookmarkStart w:id="546" w:name="_p9a6ezhb7nmh" w:colFirst="0" w:colLast="0"/>
      <w:bookmarkEnd w:id="546"/>
      <w:r w:rsidRPr="0012433E">
        <w:rPr>
          <w:lang w:val="fr-CA"/>
        </w:rPr>
        <w:t>Ce qui doit être validé avant l’action</w:t>
      </w:r>
    </w:p>
    <w:p w14:paraId="2579D546" w14:textId="77777777" w:rsidR="00DD12A9" w:rsidRPr="0012433E" w:rsidRDefault="00000000" w:rsidP="004C7A31">
      <w:pPr>
        <w:ind w:left="720"/>
        <w:rPr>
          <w:lang w:val="fr-CA"/>
        </w:rPr>
      </w:pPr>
      <w:r w:rsidRPr="0012433E">
        <w:rPr>
          <w:szCs w:val="21"/>
          <w:lang w:val="fr-CA"/>
        </w:rPr>
        <w:t>Quelle information, permission ou ressource manque encore ?</w:t>
      </w:r>
    </w:p>
    <w:p w14:paraId="4DF79667" w14:textId="77777777" w:rsidR="00DD12A9" w:rsidRPr="0012433E" w:rsidRDefault="00000000">
      <w:pPr>
        <w:pStyle w:val="Heading3"/>
        <w:rPr>
          <w:lang w:val="fr-CA"/>
        </w:rPr>
      </w:pPr>
      <w:bookmarkStart w:id="547" w:name="_1yxc2fy16447" w:colFirst="0" w:colLast="0"/>
      <w:bookmarkEnd w:id="547"/>
      <w:r w:rsidRPr="0012433E">
        <w:rPr>
          <w:szCs w:val="23"/>
          <w:lang w:val="fr-CA"/>
        </w:rPr>
        <w:lastRenderedPageBreak/>
        <w:t>11.4.4 Mini-exercice — Décision en cinq phrases</w:t>
      </w:r>
    </w:p>
    <w:p w14:paraId="2E51BB32" w14:textId="77777777" w:rsidR="00DD12A9" w:rsidRPr="0012433E" w:rsidRDefault="00000000">
      <w:pPr>
        <w:rPr>
          <w:lang w:val="fr-CA"/>
        </w:rPr>
      </w:pPr>
      <w:r w:rsidRPr="0012433E">
        <w:rPr>
          <w:b/>
          <w:bCs/>
          <w:szCs w:val="21"/>
          <w:lang w:val="fr-CA"/>
        </w:rPr>
        <w:t>Entrée</w:t>
      </w:r>
      <w:r w:rsidRPr="0012433E">
        <w:rPr>
          <w:szCs w:val="21"/>
          <w:lang w:val="fr-CA"/>
        </w:rPr>
        <w:br/>
        <w:t>L’étudiant reprend son tableau de comparaison.</w:t>
      </w:r>
    </w:p>
    <w:p w14:paraId="10873579" w14:textId="77777777" w:rsidR="00DD12A9" w:rsidRPr="0012433E" w:rsidRDefault="00000000">
      <w:pPr>
        <w:pStyle w:val="KK-Formule"/>
        <w:rPr>
          <w:lang w:val="fr-CA"/>
        </w:rPr>
      </w:pPr>
      <w:r w:rsidRPr="0012433E">
        <w:rPr>
          <w:b/>
          <w:bCs/>
          <w:lang w:val="fr-CA"/>
        </w:rPr>
        <w:t>Consigne</w:t>
      </w:r>
      <w:r w:rsidRPr="0012433E">
        <w:rPr>
          <w:lang w:val="fr-CA"/>
        </w:rPr>
        <w:br/>
        <w:t>Rédiger une décision en cinq phrases :</w:t>
      </w:r>
    </w:p>
    <w:p w14:paraId="2E1B214C" w14:textId="77777777" w:rsidR="00DD12A9" w:rsidRPr="0012433E" w:rsidRDefault="00000000">
      <w:pPr>
        <w:rPr>
          <w:lang w:val="fr-CA"/>
        </w:rPr>
      </w:pPr>
      <w:r w:rsidRPr="0012433E">
        <w:rPr>
          <w:szCs w:val="21"/>
          <w:lang w:val="fr-CA"/>
        </w:rPr>
        <w:t>1. Nous retenons l’option ___.</w:t>
      </w:r>
      <w:r w:rsidRPr="0012433E">
        <w:rPr>
          <w:szCs w:val="21"/>
          <w:lang w:val="fr-CA"/>
        </w:rPr>
        <w:br/>
        <w:t>2. Cette option est préférable maintenant parce que ___.</w:t>
      </w:r>
      <w:r w:rsidRPr="0012433E">
        <w:rPr>
          <w:szCs w:val="21"/>
          <w:lang w:val="fr-CA"/>
        </w:rPr>
        <w:br/>
        <w:t>3. Nous ne retenons pas ___ pour l’instant parce que ___.</w:t>
      </w:r>
      <w:r w:rsidRPr="0012433E">
        <w:rPr>
          <w:szCs w:val="21"/>
          <w:lang w:val="fr-CA"/>
        </w:rPr>
        <w:br/>
        <w:t>4. Le principal risque est ___.</w:t>
      </w:r>
      <w:r w:rsidRPr="0012433E">
        <w:rPr>
          <w:szCs w:val="21"/>
          <w:lang w:val="fr-CA"/>
        </w:rPr>
        <w:br/>
        <w:t>5. Cette décision devra être révisée si ___.</w:t>
      </w:r>
    </w:p>
    <w:p w14:paraId="61D93F3E" w14:textId="77777777" w:rsidR="00DD12A9" w:rsidRPr="0012433E" w:rsidRDefault="00000000">
      <w:pPr>
        <w:pStyle w:val="KK-Encadre"/>
        <w:rPr>
          <w:lang w:val="fr-CA"/>
        </w:rPr>
      </w:pPr>
      <w:r w:rsidRPr="0012433E">
        <w:rPr>
          <w:b/>
          <w:bCs/>
          <w:lang w:val="fr-CA"/>
        </w:rPr>
        <w:t>Production attendue</w:t>
      </w:r>
      <w:r w:rsidRPr="0012433E">
        <w:rPr>
          <w:lang w:val="fr-CA"/>
        </w:rPr>
        <w:br/>
        <w:t>Une note courte de 150 à 250 mots.</w:t>
      </w:r>
    </w:p>
    <w:p w14:paraId="665C172C" w14:textId="77777777" w:rsidR="00DD12A9" w:rsidRPr="0012433E" w:rsidRDefault="00000000">
      <w:pPr>
        <w:pStyle w:val="KK-Encadre"/>
        <w:spacing w:after="0"/>
        <w:rPr>
          <w:lang w:val="fr-CA"/>
        </w:rPr>
      </w:pPr>
      <w:r w:rsidRPr="0012433E">
        <w:rPr>
          <w:b/>
          <w:bCs/>
          <w:lang w:val="fr-CA"/>
        </w:rPr>
        <w:t>Critères de réussite</w:t>
      </w:r>
      <w:r w:rsidRPr="0012433E">
        <w:rPr>
          <w:lang w:val="fr-CA"/>
        </w:rPr>
        <w:br/>
        <w:t>La note est réussie si :</w:t>
      </w:r>
    </w:p>
    <w:p w14:paraId="75F1D12B" w14:textId="77777777" w:rsidR="00DD12A9" w:rsidRDefault="00000000">
      <w:pPr>
        <w:numPr>
          <w:ilvl w:val="0"/>
          <w:numId w:val="31"/>
        </w:numPr>
        <w:spacing w:after="0" w:line="240" w:lineRule="auto"/>
        <w:rPr>
          <w:rFonts w:ascii="Arial" w:eastAsia="Arial" w:hAnsi="Arial" w:cs="Arial"/>
          <w:sz w:val="22"/>
          <w:szCs w:val="22"/>
        </w:rPr>
      </w:pPr>
      <w:r>
        <w:rPr>
          <w:szCs w:val="21"/>
        </w:rPr>
        <w:t>l’option retenue est claire ;</w:t>
      </w:r>
    </w:p>
    <w:p w14:paraId="58F244D2" w14:textId="77777777" w:rsidR="00DD12A9" w:rsidRPr="0012433E" w:rsidRDefault="00000000">
      <w:pPr>
        <w:numPr>
          <w:ilvl w:val="0"/>
          <w:numId w:val="31"/>
        </w:numPr>
        <w:spacing w:after="0" w:line="240" w:lineRule="auto"/>
        <w:rPr>
          <w:rFonts w:ascii="Arial" w:eastAsia="Arial" w:hAnsi="Arial" w:cs="Arial"/>
          <w:sz w:val="22"/>
          <w:szCs w:val="22"/>
          <w:lang w:val="fr-CA"/>
        </w:rPr>
      </w:pPr>
      <w:r w:rsidRPr="0012433E">
        <w:rPr>
          <w:szCs w:val="21"/>
          <w:lang w:val="fr-CA"/>
        </w:rPr>
        <w:t>au moins deux options écartées sont nommées ;</w:t>
      </w:r>
    </w:p>
    <w:p w14:paraId="61472333" w14:textId="77777777" w:rsidR="00DD12A9" w:rsidRPr="0012433E" w:rsidRDefault="00000000">
      <w:pPr>
        <w:numPr>
          <w:ilvl w:val="0"/>
          <w:numId w:val="31"/>
        </w:numPr>
        <w:spacing w:after="0" w:line="240" w:lineRule="auto"/>
        <w:rPr>
          <w:rFonts w:ascii="Arial" w:eastAsia="Arial" w:hAnsi="Arial" w:cs="Arial"/>
          <w:sz w:val="22"/>
          <w:szCs w:val="22"/>
          <w:lang w:val="fr-CA"/>
        </w:rPr>
      </w:pPr>
      <w:r w:rsidRPr="0012433E">
        <w:rPr>
          <w:szCs w:val="21"/>
          <w:lang w:val="fr-CA"/>
        </w:rPr>
        <w:t>la justification ne repose pas seulement sur une préférence ;</w:t>
      </w:r>
    </w:p>
    <w:p w14:paraId="011E3F7C" w14:textId="77777777" w:rsidR="00DD12A9" w:rsidRPr="0012433E" w:rsidRDefault="00000000">
      <w:pPr>
        <w:numPr>
          <w:ilvl w:val="0"/>
          <w:numId w:val="31"/>
        </w:numPr>
        <w:spacing w:after="0" w:line="240" w:lineRule="auto"/>
        <w:rPr>
          <w:rFonts w:ascii="Arial" w:eastAsia="Arial" w:hAnsi="Arial" w:cs="Arial"/>
          <w:sz w:val="22"/>
          <w:szCs w:val="22"/>
          <w:lang w:val="fr-CA"/>
        </w:rPr>
      </w:pPr>
      <w:r w:rsidRPr="0012433E">
        <w:rPr>
          <w:szCs w:val="21"/>
          <w:lang w:val="fr-CA"/>
        </w:rPr>
        <w:t>les désaccords importants ne sont pas effacés ;</w:t>
      </w:r>
    </w:p>
    <w:p w14:paraId="0076375E" w14:textId="77777777" w:rsidR="00DD12A9" w:rsidRPr="0012433E" w:rsidRDefault="00000000">
      <w:pPr>
        <w:numPr>
          <w:ilvl w:val="0"/>
          <w:numId w:val="31"/>
        </w:numPr>
        <w:spacing w:after="0" w:line="240" w:lineRule="auto"/>
        <w:rPr>
          <w:rFonts w:ascii="Arial" w:eastAsia="Arial" w:hAnsi="Arial" w:cs="Arial"/>
          <w:sz w:val="22"/>
          <w:szCs w:val="22"/>
          <w:lang w:val="fr-CA"/>
        </w:rPr>
      </w:pPr>
      <w:r w:rsidRPr="0012433E">
        <w:rPr>
          <w:szCs w:val="21"/>
          <w:lang w:val="fr-CA"/>
        </w:rPr>
        <w:t>au moins une condition de révision est formulée ;</w:t>
      </w:r>
    </w:p>
    <w:p w14:paraId="5236B0EB" w14:textId="77777777" w:rsidR="00DD12A9" w:rsidRPr="0012433E" w:rsidRDefault="00000000">
      <w:pPr>
        <w:numPr>
          <w:ilvl w:val="0"/>
          <w:numId w:val="31"/>
        </w:numPr>
        <w:spacing w:after="0" w:line="240" w:lineRule="auto"/>
        <w:rPr>
          <w:rFonts w:ascii="Arial" w:eastAsia="Arial" w:hAnsi="Arial" w:cs="Arial"/>
          <w:sz w:val="22"/>
          <w:szCs w:val="22"/>
          <w:lang w:val="fr-CA"/>
        </w:rPr>
      </w:pPr>
      <w:r w:rsidRPr="0012433E">
        <w:rPr>
          <w:szCs w:val="21"/>
          <w:lang w:val="fr-CA"/>
        </w:rPr>
        <w:t>les personnes à consulter sont identifiées ;</w:t>
      </w:r>
    </w:p>
    <w:p w14:paraId="172E0D50" w14:textId="77777777" w:rsidR="00DD12A9" w:rsidRPr="0012433E" w:rsidRDefault="00000000">
      <w:pPr>
        <w:numPr>
          <w:ilvl w:val="0"/>
          <w:numId w:val="31"/>
        </w:numPr>
        <w:spacing w:after="80" w:line="240" w:lineRule="auto"/>
        <w:rPr>
          <w:rFonts w:ascii="Arial" w:eastAsia="Arial" w:hAnsi="Arial" w:cs="Arial"/>
          <w:sz w:val="22"/>
          <w:szCs w:val="22"/>
          <w:lang w:val="fr-CA"/>
        </w:rPr>
      </w:pPr>
      <w:r w:rsidRPr="0012433E">
        <w:rPr>
          <w:szCs w:val="21"/>
          <w:lang w:val="fr-CA"/>
        </w:rPr>
        <w:t>les risques sensibles sont reconnus.</w:t>
      </w:r>
    </w:p>
    <w:p w14:paraId="5CC16A70" w14:textId="77777777" w:rsidR="00DD12A9" w:rsidRPr="0012433E" w:rsidRDefault="00000000">
      <w:pPr>
        <w:pStyle w:val="KK-Encadre"/>
        <w:rPr>
          <w:lang w:val="fr-CA"/>
        </w:rPr>
      </w:pPr>
      <w:r w:rsidRPr="0012433E">
        <w:rPr>
          <w:b/>
          <w:bCs/>
          <w:lang w:val="fr-CA"/>
        </w:rPr>
        <w:t>Trace à conserver</w:t>
      </w:r>
    </w:p>
    <w:p w14:paraId="031D2342" w14:textId="77777777" w:rsidR="00DD12A9" w:rsidRPr="0012433E" w:rsidRDefault="00000000">
      <w:pPr>
        <w:rPr>
          <w:lang w:val="fr-CA"/>
        </w:rPr>
      </w:pPr>
      <w:r w:rsidRPr="0012433E">
        <w:rPr>
          <w:szCs w:val="21"/>
          <w:lang w:val="fr-CA"/>
        </w:rPr>
        <w:t>option retenue</w:t>
      </w:r>
      <w:r w:rsidRPr="0012433E">
        <w:rPr>
          <w:szCs w:val="21"/>
          <w:lang w:val="fr-CA"/>
        </w:rPr>
        <w:br/>
        <w:t>options écartées</w:t>
      </w:r>
      <w:r w:rsidRPr="0012433E">
        <w:rPr>
          <w:szCs w:val="21"/>
          <w:lang w:val="fr-CA"/>
        </w:rPr>
        <w:br/>
        <w:t>raisons du choix</w:t>
      </w:r>
      <w:r w:rsidRPr="0012433E">
        <w:rPr>
          <w:szCs w:val="21"/>
          <w:lang w:val="fr-CA"/>
        </w:rPr>
        <w:br/>
        <w:t>désaccords</w:t>
      </w:r>
      <w:r w:rsidRPr="0012433E">
        <w:rPr>
          <w:szCs w:val="21"/>
          <w:lang w:val="fr-CA"/>
        </w:rPr>
        <w:br/>
        <w:t>condition de révision</w:t>
      </w:r>
      <w:r w:rsidRPr="0012433E">
        <w:rPr>
          <w:szCs w:val="21"/>
          <w:lang w:val="fr-CA"/>
        </w:rPr>
        <w:br/>
        <w:t>éléments à surveiller dans la Partie 3</w:t>
      </w:r>
    </w:p>
    <w:p w14:paraId="67A9CB2A" w14:textId="77777777" w:rsidR="0012433E" w:rsidRDefault="0012433E">
      <w:pPr>
        <w:spacing w:after="0" w:line="276" w:lineRule="auto"/>
        <w:rPr>
          <w:b/>
          <w:bCs/>
          <w:sz w:val="23"/>
          <w:szCs w:val="23"/>
          <w:lang w:val="fr-CA"/>
        </w:rPr>
      </w:pPr>
      <w:bookmarkStart w:id="548" w:name="_kxc748izg70x" w:colFirst="0" w:colLast="0"/>
      <w:bookmarkEnd w:id="548"/>
      <w:r>
        <w:rPr>
          <w:szCs w:val="23"/>
          <w:lang w:val="fr-CA"/>
        </w:rPr>
        <w:br w:type="page"/>
      </w:r>
    </w:p>
    <w:p w14:paraId="0FDE42EB" w14:textId="67594B47" w:rsidR="00DD12A9" w:rsidRPr="0012433E" w:rsidRDefault="00000000">
      <w:pPr>
        <w:pStyle w:val="Heading3"/>
        <w:rPr>
          <w:lang w:val="fr-CA"/>
        </w:rPr>
      </w:pPr>
      <w:r w:rsidRPr="0012433E">
        <w:rPr>
          <w:szCs w:val="23"/>
          <w:lang w:val="fr-CA"/>
        </w:rPr>
        <w:lastRenderedPageBreak/>
        <w:t>11.4.5 Application au Grand Dossier COVID</w:t>
      </w:r>
    </w:p>
    <w:p w14:paraId="5CB9DDBB" w14:textId="77777777" w:rsidR="00DD12A9" w:rsidRPr="0012433E" w:rsidRDefault="00000000">
      <w:pPr>
        <w:rPr>
          <w:lang w:val="fr-CA"/>
        </w:rPr>
      </w:pPr>
      <w:r w:rsidRPr="0012433E">
        <w:rPr>
          <w:szCs w:val="21"/>
          <w:lang w:val="fr-CA"/>
        </w:rPr>
        <w:t xml:space="preserve">Dans le cas filé, le chapitre doit assembler une </w:t>
      </w:r>
      <w:r w:rsidRPr="0012433E">
        <w:rPr>
          <w:b/>
          <w:bCs/>
          <w:szCs w:val="21"/>
          <w:lang w:val="fr-CA"/>
        </w:rPr>
        <w:t>note de décision COVID</w:t>
      </w:r>
      <w:r w:rsidRPr="0012433E">
        <w:rPr>
          <w:szCs w:val="21"/>
          <w:lang w:val="fr-CA"/>
        </w:rPr>
        <w:t>.</w:t>
      </w:r>
    </w:p>
    <w:p w14:paraId="617C2DCB" w14:textId="77777777" w:rsidR="00DD12A9" w:rsidRPr="0012433E" w:rsidRDefault="00000000">
      <w:pPr>
        <w:rPr>
          <w:lang w:val="fr-CA"/>
        </w:rPr>
      </w:pPr>
      <w:r w:rsidRPr="0012433E">
        <w:rPr>
          <w:b/>
          <w:bCs/>
          <w:szCs w:val="21"/>
          <w:lang w:val="fr-CA"/>
        </w:rPr>
        <w:t>Exemple — Communication publique de crise</w:t>
      </w:r>
    </w:p>
    <w:p w14:paraId="73F59CEF" w14:textId="77777777" w:rsidR="00DD12A9" w:rsidRPr="0012433E" w:rsidRDefault="00000000">
      <w:pPr>
        <w:rPr>
          <w:lang w:val="fr-CA"/>
        </w:rPr>
      </w:pPr>
      <w:r w:rsidRPr="0012433E">
        <w:rPr>
          <w:szCs w:val="21"/>
          <w:lang w:val="fr-CA"/>
        </w:rPr>
        <w:t>Nous retenons une stratégie combinée de fiches claires, datées, relayées par des acteurs communautaires de confiance, parce qu’elle cherche à réduire la confusion sans supposer qu’un message central rejoint tout le monde de la même manière.</w:t>
      </w:r>
    </w:p>
    <w:p w14:paraId="30927503" w14:textId="77777777" w:rsidR="00DD12A9" w:rsidRPr="0012433E" w:rsidRDefault="00000000">
      <w:pPr>
        <w:rPr>
          <w:lang w:val="fr-CA"/>
        </w:rPr>
      </w:pPr>
      <w:r w:rsidRPr="0012433E">
        <w:rPr>
          <w:szCs w:val="21"/>
          <w:lang w:val="fr-CA"/>
        </w:rPr>
        <w:t>Nous ne retenons pas, pour l’instant, la simple publication de données brutes sans accompagnement, parce qu’elle risque d’augmenter les mauvaises interprétations si les définitions, limites et contextes ne sont pas expliqués.</w:t>
      </w:r>
    </w:p>
    <w:p w14:paraId="7D9FB50D" w14:textId="77777777" w:rsidR="00DD12A9" w:rsidRPr="0012433E" w:rsidRDefault="00000000">
      <w:pPr>
        <w:rPr>
          <w:lang w:val="fr-CA"/>
        </w:rPr>
      </w:pPr>
      <w:r w:rsidRPr="0012433E">
        <w:rPr>
          <w:szCs w:val="21"/>
          <w:lang w:val="fr-CA"/>
        </w:rPr>
        <w:t>Les désaccords visibles portent sur le niveau de centralisation du message, le degré de transparence immédiate et la place des relais locaux. Ces désaccords révèlent à la fois une tension réelle entre rapidité et compréhension, et une divergence sur les sources de confiance.</w:t>
      </w:r>
    </w:p>
    <w:p w14:paraId="72F1A011" w14:textId="77777777" w:rsidR="00DD12A9" w:rsidRPr="0012433E" w:rsidRDefault="00000000">
      <w:pPr>
        <w:rPr>
          <w:lang w:val="fr-CA"/>
        </w:rPr>
      </w:pPr>
      <w:r w:rsidRPr="0012433E">
        <w:rPr>
          <w:szCs w:val="21"/>
          <w:lang w:val="fr-CA"/>
        </w:rPr>
        <w:t>Cette décision devra être révisée si les messages locaux divergent fortement, si les groupes vulnérables ne sont pas rejoints, si les corrections publiques arrivent trop tard ou si la stratégie augmente la confusion.</w:t>
      </w:r>
    </w:p>
    <w:p w14:paraId="3A969F31" w14:textId="77777777" w:rsidR="00DD12A9" w:rsidRPr="0012433E" w:rsidRDefault="00000000">
      <w:pPr>
        <w:rPr>
          <w:lang w:val="fr-CA"/>
        </w:rPr>
      </w:pPr>
      <w:r w:rsidRPr="0012433E">
        <w:rPr>
          <w:szCs w:val="21"/>
          <w:lang w:val="fr-CA"/>
        </w:rPr>
        <w:t>Avant d’agir, il faudra consulter ou valider auprès de relais communautaires, de personnes concernées par les barrières linguistiques ou numériques, et des équipes responsables de la diffusion.</w:t>
      </w:r>
    </w:p>
    <w:p w14:paraId="3F65EDBF" w14:textId="77777777" w:rsidR="00DD12A9" w:rsidRPr="0012433E" w:rsidRDefault="00000000">
      <w:pPr>
        <w:rPr>
          <w:lang w:val="fr-CA"/>
        </w:rPr>
      </w:pPr>
      <w:r w:rsidRPr="0012433E">
        <w:rPr>
          <w:szCs w:val="21"/>
          <w:lang w:val="fr-CA"/>
        </w:rPr>
        <w:t>Dans une logique de participation réelle, les personnes touchées ne doivent pas apparaître seulement à la fin comme validation symbolique ; elles doivent pouvoir influencer la décision elle-même (Fung, 2004).</w:t>
      </w:r>
      <w:r w:rsidRPr="0012433E">
        <w:rPr>
          <w:lang w:val="fr-CA"/>
        </w:rPr>
        <w:br w:type="page"/>
      </w:r>
    </w:p>
    <w:p w14:paraId="445E9526" w14:textId="77777777" w:rsidR="00DD12A9" w:rsidRPr="0012433E" w:rsidRDefault="00000000">
      <w:pPr>
        <w:pStyle w:val="Heading2"/>
        <w:rPr>
          <w:lang w:val="fr-CA"/>
        </w:rPr>
      </w:pPr>
      <w:bookmarkStart w:id="549" w:name="_v9s4n3f0v7h5" w:colFirst="0" w:colLast="0"/>
      <w:bookmarkStart w:id="550" w:name="_Toc230001054"/>
      <w:bookmarkEnd w:id="549"/>
      <w:r w:rsidRPr="0012433E">
        <w:rPr>
          <w:szCs w:val="26"/>
          <w:lang w:val="fr-CA"/>
        </w:rPr>
        <w:lastRenderedPageBreak/>
        <w:t>11.5 Retenir — Phrase clé et erreurs fréquentes</w:t>
      </w:r>
      <w:bookmarkEnd w:id="550"/>
    </w:p>
    <w:p w14:paraId="7B8CA7B2" w14:textId="77777777" w:rsidR="00DD12A9" w:rsidRPr="0012433E" w:rsidRDefault="00000000">
      <w:pPr>
        <w:pStyle w:val="Heading3"/>
        <w:rPr>
          <w:lang w:val="fr-CA"/>
        </w:rPr>
      </w:pPr>
      <w:bookmarkStart w:id="551" w:name="_r4vvzsl6f27d" w:colFirst="0" w:colLast="0"/>
      <w:bookmarkEnd w:id="551"/>
      <w:r w:rsidRPr="0012433E">
        <w:rPr>
          <w:szCs w:val="23"/>
          <w:lang w:val="fr-CA"/>
        </w:rPr>
        <w:t>11.5.1 Phrase clé</w:t>
      </w:r>
    </w:p>
    <w:p w14:paraId="5E0A5026" w14:textId="77777777" w:rsidR="00DD12A9" w:rsidRPr="0012433E" w:rsidRDefault="00000000">
      <w:pPr>
        <w:rPr>
          <w:lang w:val="fr-CA"/>
        </w:rPr>
      </w:pPr>
      <w:r w:rsidRPr="0012433E">
        <w:rPr>
          <w:szCs w:val="21"/>
          <w:lang w:val="fr-CA"/>
        </w:rPr>
        <w:t>Choisir, ce n’est pas fermer la réflexion. C’est décider du meilleur prochain pas.</w:t>
      </w:r>
    </w:p>
    <w:p w14:paraId="4CB19EA4" w14:textId="77777777" w:rsidR="00DD12A9" w:rsidRPr="0012433E" w:rsidRDefault="00000000">
      <w:pPr>
        <w:rPr>
          <w:lang w:val="fr-CA"/>
        </w:rPr>
      </w:pPr>
      <w:r w:rsidRPr="0012433E">
        <w:rPr>
          <w:szCs w:val="21"/>
          <w:lang w:val="fr-CA"/>
        </w:rPr>
        <w:t>Phrase appliquée au Grand Dossier COVID :</w:t>
      </w:r>
    </w:p>
    <w:p w14:paraId="551FD570" w14:textId="77777777" w:rsidR="00DD12A9" w:rsidRPr="0012433E" w:rsidRDefault="00000000">
      <w:pPr>
        <w:rPr>
          <w:lang w:val="fr-CA"/>
        </w:rPr>
      </w:pPr>
      <w:r w:rsidRPr="0012433E">
        <w:rPr>
          <w:szCs w:val="21"/>
          <w:lang w:val="fr-CA"/>
        </w:rPr>
        <w:t>Une décision de crise doit pouvoir être relue plus tard : pourquoi avons-nous choisi cela, avec quelles raisons, quelles limites et quelles conditions de correction ?</w:t>
      </w:r>
    </w:p>
    <w:p w14:paraId="414C1E0D" w14:textId="77777777" w:rsidR="00DD12A9" w:rsidRPr="0012433E" w:rsidRDefault="00000000">
      <w:pPr>
        <w:pStyle w:val="Heading3"/>
        <w:rPr>
          <w:lang w:val="fr-CA"/>
        </w:rPr>
      </w:pPr>
      <w:bookmarkStart w:id="552" w:name="_ymp2ca7jwqxv" w:colFirst="0" w:colLast="0"/>
      <w:bookmarkEnd w:id="552"/>
      <w:r w:rsidRPr="0012433E">
        <w:rPr>
          <w:szCs w:val="23"/>
          <w:lang w:val="fr-CA"/>
        </w:rPr>
        <w:t>11.5.2 Ce que l’étudiant doit retenir</w:t>
      </w:r>
    </w:p>
    <w:p w14:paraId="2029B5F0" w14:textId="77777777" w:rsidR="00DD12A9" w:rsidRPr="0012433E" w:rsidRDefault="00000000">
      <w:pPr>
        <w:spacing w:after="0"/>
        <w:rPr>
          <w:lang w:val="fr-CA"/>
        </w:rPr>
      </w:pPr>
      <w:r w:rsidRPr="0012433E">
        <w:rPr>
          <w:szCs w:val="21"/>
          <w:lang w:val="fr-CA"/>
        </w:rPr>
        <w:t>À la fin du chapitre, l’étudiant doit retenir que :</w:t>
      </w:r>
    </w:p>
    <w:p w14:paraId="7B356A29" w14:textId="77777777" w:rsidR="00DD12A9" w:rsidRDefault="00000000">
      <w:pPr>
        <w:numPr>
          <w:ilvl w:val="0"/>
          <w:numId w:val="31"/>
        </w:numPr>
        <w:spacing w:after="0" w:line="240" w:lineRule="auto"/>
        <w:rPr>
          <w:rFonts w:ascii="Arial" w:eastAsia="Arial" w:hAnsi="Arial" w:cs="Arial"/>
          <w:sz w:val="22"/>
          <w:szCs w:val="22"/>
        </w:rPr>
      </w:pPr>
      <w:r>
        <w:rPr>
          <w:szCs w:val="21"/>
        </w:rPr>
        <w:t>choisir demande une justification ;</w:t>
      </w:r>
    </w:p>
    <w:p w14:paraId="4B36AD04" w14:textId="77777777" w:rsidR="00DD12A9" w:rsidRPr="0012433E" w:rsidRDefault="00000000">
      <w:pPr>
        <w:numPr>
          <w:ilvl w:val="0"/>
          <w:numId w:val="31"/>
        </w:numPr>
        <w:spacing w:after="0" w:line="240" w:lineRule="auto"/>
        <w:rPr>
          <w:rFonts w:ascii="Arial" w:eastAsia="Arial" w:hAnsi="Arial" w:cs="Arial"/>
          <w:sz w:val="22"/>
          <w:szCs w:val="22"/>
          <w:lang w:val="fr-CA"/>
        </w:rPr>
      </w:pPr>
      <w:r w:rsidRPr="0012433E">
        <w:rPr>
          <w:szCs w:val="21"/>
          <w:lang w:val="fr-CA"/>
        </w:rPr>
        <w:t>une option non retenue peut rester utile plus tard ;</w:t>
      </w:r>
    </w:p>
    <w:p w14:paraId="0B9851B1" w14:textId="77777777" w:rsidR="00DD12A9" w:rsidRPr="0012433E" w:rsidRDefault="00000000">
      <w:pPr>
        <w:numPr>
          <w:ilvl w:val="0"/>
          <w:numId w:val="31"/>
        </w:numPr>
        <w:spacing w:after="0" w:line="240" w:lineRule="auto"/>
        <w:rPr>
          <w:rFonts w:ascii="Arial" w:eastAsia="Arial" w:hAnsi="Arial" w:cs="Arial"/>
          <w:sz w:val="22"/>
          <w:szCs w:val="22"/>
          <w:lang w:val="fr-CA"/>
        </w:rPr>
      </w:pPr>
      <w:r w:rsidRPr="0012433E">
        <w:rPr>
          <w:szCs w:val="21"/>
          <w:lang w:val="fr-CA"/>
        </w:rPr>
        <w:t>un désaccord peut améliorer le choix ;</w:t>
      </w:r>
    </w:p>
    <w:p w14:paraId="6D82A19B" w14:textId="77777777" w:rsidR="00DD12A9" w:rsidRPr="0012433E" w:rsidRDefault="00000000">
      <w:pPr>
        <w:numPr>
          <w:ilvl w:val="0"/>
          <w:numId w:val="31"/>
        </w:numPr>
        <w:spacing w:after="0" w:line="240" w:lineRule="auto"/>
        <w:rPr>
          <w:rFonts w:ascii="Arial" w:eastAsia="Arial" w:hAnsi="Arial" w:cs="Arial"/>
          <w:sz w:val="22"/>
          <w:szCs w:val="22"/>
          <w:lang w:val="fr-CA"/>
        </w:rPr>
      </w:pPr>
      <w:r w:rsidRPr="0012433E">
        <w:rPr>
          <w:szCs w:val="21"/>
          <w:lang w:val="fr-CA"/>
        </w:rPr>
        <w:t>une urgence doit être distinguée d’une pression ;</w:t>
      </w:r>
    </w:p>
    <w:p w14:paraId="477E9AE3" w14:textId="77777777" w:rsidR="00DD12A9" w:rsidRPr="0012433E" w:rsidRDefault="00000000">
      <w:pPr>
        <w:numPr>
          <w:ilvl w:val="0"/>
          <w:numId w:val="31"/>
        </w:numPr>
        <w:spacing w:after="0" w:line="240" w:lineRule="auto"/>
        <w:rPr>
          <w:rFonts w:ascii="Arial" w:eastAsia="Arial" w:hAnsi="Arial" w:cs="Arial"/>
          <w:sz w:val="22"/>
          <w:szCs w:val="22"/>
          <w:lang w:val="fr-CA"/>
        </w:rPr>
      </w:pPr>
      <w:r w:rsidRPr="0012433E">
        <w:rPr>
          <w:szCs w:val="21"/>
          <w:lang w:val="fr-CA"/>
        </w:rPr>
        <w:t>une décision doit rester révisable ;</w:t>
      </w:r>
    </w:p>
    <w:p w14:paraId="5F08DFBD" w14:textId="77777777" w:rsidR="00DD12A9" w:rsidRPr="0012433E" w:rsidRDefault="00000000">
      <w:pPr>
        <w:numPr>
          <w:ilvl w:val="0"/>
          <w:numId w:val="31"/>
        </w:numPr>
        <w:spacing w:after="0" w:line="240" w:lineRule="auto"/>
        <w:rPr>
          <w:rFonts w:ascii="Arial" w:eastAsia="Arial" w:hAnsi="Arial" w:cs="Arial"/>
          <w:sz w:val="22"/>
          <w:szCs w:val="22"/>
          <w:lang w:val="fr-CA"/>
        </w:rPr>
      </w:pPr>
      <w:r w:rsidRPr="0012433E">
        <w:rPr>
          <w:szCs w:val="21"/>
          <w:lang w:val="fr-CA"/>
        </w:rPr>
        <w:t>une décision n’est pas encore une action ;</w:t>
      </w:r>
    </w:p>
    <w:p w14:paraId="727C375D" w14:textId="77777777" w:rsidR="00DD12A9" w:rsidRPr="0012433E" w:rsidRDefault="00000000">
      <w:pPr>
        <w:numPr>
          <w:ilvl w:val="0"/>
          <w:numId w:val="31"/>
        </w:numPr>
        <w:spacing w:after="0" w:line="240" w:lineRule="auto"/>
        <w:rPr>
          <w:rFonts w:ascii="Arial" w:eastAsia="Arial" w:hAnsi="Arial" w:cs="Arial"/>
          <w:sz w:val="22"/>
          <w:szCs w:val="22"/>
          <w:lang w:val="fr-CA"/>
        </w:rPr>
      </w:pPr>
      <w:r w:rsidRPr="0012433E">
        <w:rPr>
          <w:szCs w:val="21"/>
          <w:lang w:val="fr-CA"/>
        </w:rPr>
        <w:t>une bonne note de décision garde visibles ce qui manque, ce qui doit être validé et ce qui devra être surveillé.</w:t>
      </w:r>
    </w:p>
    <w:p w14:paraId="2264E598" w14:textId="77777777" w:rsidR="00DD12A9" w:rsidRDefault="00000000">
      <w:pPr>
        <w:pStyle w:val="Heading3"/>
      </w:pPr>
      <w:bookmarkStart w:id="553" w:name="_yf53tzk01ptw" w:colFirst="0" w:colLast="0"/>
      <w:bookmarkEnd w:id="553"/>
      <w:r>
        <w:rPr>
          <w:szCs w:val="23"/>
        </w:rPr>
        <w:t>11.5.3 Erreurs fréquentes</w:t>
      </w:r>
    </w:p>
    <w:p w14:paraId="13C8C6F9" w14:textId="77777777" w:rsidR="00DD12A9" w:rsidRPr="0012433E" w:rsidRDefault="00000000">
      <w:pPr>
        <w:numPr>
          <w:ilvl w:val="0"/>
          <w:numId w:val="31"/>
        </w:numPr>
        <w:spacing w:after="0" w:line="240" w:lineRule="auto"/>
        <w:rPr>
          <w:rFonts w:ascii="Arial" w:eastAsia="Arial" w:hAnsi="Arial" w:cs="Arial"/>
          <w:sz w:val="22"/>
          <w:szCs w:val="22"/>
          <w:lang w:val="fr-CA"/>
        </w:rPr>
      </w:pPr>
      <w:r w:rsidRPr="0012433E">
        <w:rPr>
          <w:szCs w:val="21"/>
          <w:lang w:val="fr-CA"/>
        </w:rPr>
        <w:t>choisir la solution la plus visible ;</w:t>
      </w:r>
    </w:p>
    <w:p w14:paraId="1885EE44" w14:textId="77777777" w:rsidR="00DD12A9" w:rsidRDefault="00000000">
      <w:pPr>
        <w:numPr>
          <w:ilvl w:val="0"/>
          <w:numId w:val="31"/>
        </w:numPr>
        <w:spacing w:after="0" w:line="240" w:lineRule="auto"/>
        <w:rPr>
          <w:rFonts w:ascii="Arial" w:eastAsia="Arial" w:hAnsi="Arial" w:cs="Arial"/>
          <w:sz w:val="22"/>
          <w:szCs w:val="22"/>
        </w:rPr>
      </w:pPr>
      <w:r>
        <w:rPr>
          <w:szCs w:val="21"/>
        </w:rPr>
        <w:t>confondre préférence et décision ;</w:t>
      </w:r>
    </w:p>
    <w:p w14:paraId="651255D5" w14:textId="77777777" w:rsidR="00DD12A9" w:rsidRDefault="00000000">
      <w:pPr>
        <w:numPr>
          <w:ilvl w:val="0"/>
          <w:numId w:val="31"/>
        </w:numPr>
        <w:spacing w:after="0" w:line="240" w:lineRule="auto"/>
        <w:rPr>
          <w:rFonts w:ascii="Arial" w:eastAsia="Arial" w:hAnsi="Arial" w:cs="Arial"/>
          <w:sz w:val="22"/>
          <w:szCs w:val="22"/>
        </w:rPr>
      </w:pPr>
      <w:r>
        <w:rPr>
          <w:szCs w:val="21"/>
        </w:rPr>
        <w:t>ignorer les désaccords ;</w:t>
      </w:r>
    </w:p>
    <w:p w14:paraId="0B73AFE3" w14:textId="77777777" w:rsidR="00DD12A9" w:rsidRPr="0012433E" w:rsidRDefault="00000000">
      <w:pPr>
        <w:numPr>
          <w:ilvl w:val="0"/>
          <w:numId w:val="31"/>
        </w:numPr>
        <w:spacing w:after="0" w:line="240" w:lineRule="auto"/>
        <w:rPr>
          <w:rFonts w:ascii="Arial" w:eastAsia="Arial" w:hAnsi="Arial" w:cs="Arial"/>
          <w:sz w:val="22"/>
          <w:szCs w:val="22"/>
          <w:lang w:val="fr-CA"/>
        </w:rPr>
      </w:pPr>
      <w:r w:rsidRPr="0012433E">
        <w:rPr>
          <w:szCs w:val="21"/>
          <w:lang w:val="fr-CA"/>
        </w:rPr>
        <w:t>oublier les personnes à consulter ;</w:t>
      </w:r>
    </w:p>
    <w:p w14:paraId="702F5354" w14:textId="77777777" w:rsidR="00DD12A9" w:rsidRPr="0012433E" w:rsidRDefault="00000000">
      <w:pPr>
        <w:numPr>
          <w:ilvl w:val="0"/>
          <w:numId w:val="31"/>
        </w:numPr>
        <w:spacing w:after="0" w:line="240" w:lineRule="auto"/>
        <w:rPr>
          <w:rFonts w:ascii="Arial" w:eastAsia="Arial" w:hAnsi="Arial" w:cs="Arial"/>
          <w:sz w:val="22"/>
          <w:szCs w:val="22"/>
          <w:lang w:val="fr-CA"/>
        </w:rPr>
      </w:pPr>
      <w:r w:rsidRPr="0012433E">
        <w:rPr>
          <w:szCs w:val="21"/>
          <w:lang w:val="fr-CA"/>
        </w:rPr>
        <w:t>présenter le choix comme définitif ;</w:t>
      </w:r>
    </w:p>
    <w:p w14:paraId="629CC2BD" w14:textId="77777777" w:rsidR="00DD12A9" w:rsidRPr="0012433E" w:rsidRDefault="00000000">
      <w:pPr>
        <w:numPr>
          <w:ilvl w:val="0"/>
          <w:numId w:val="31"/>
        </w:numPr>
        <w:spacing w:after="0" w:line="240" w:lineRule="auto"/>
        <w:rPr>
          <w:rFonts w:ascii="Arial" w:eastAsia="Arial" w:hAnsi="Arial" w:cs="Arial"/>
          <w:sz w:val="22"/>
          <w:szCs w:val="22"/>
          <w:lang w:val="fr-CA"/>
        </w:rPr>
      </w:pPr>
      <w:r w:rsidRPr="0012433E">
        <w:rPr>
          <w:szCs w:val="21"/>
          <w:lang w:val="fr-CA"/>
        </w:rPr>
        <w:t>passer à l’action sans condition de révision ;</w:t>
      </w:r>
    </w:p>
    <w:p w14:paraId="32E7A500" w14:textId="77777777" w:rsidR="00DD12A9" w:rsidRPr="0012433E" w:rsidRDefault="00000000">
      <w:pPr>
        <w:numPr>
          <w:ilvl w:val="0"/>
          <w:numId w:val="31"/>
        </w:numPr>
        <w:spacing w:after="0" w:line="240" w:lineRule="auto"/>
        <w:rPr>
          <w:rFonts w:ascii="Arial" w:eastAsia="Arial" w:hAnsi="Arial" w:cs="Arial"/>
          <w:sz w:val="22"/>
          <w:szCs w:val="22"/>
          <w:lang w:val="fr-CA"/>
        </w:rPr>
      </w:pPr>
      <w:r w:rsidRPr="0012433E">
        <w:rPr>
          <w:szCs w:val="21"/>
          <w:lang w:val="fr-CA"/>
        </w:rPr>
        <w:t>croire qu’une comparaison décide automatiquement ;</w:t>
      </w:r>
    </w:p>
    <w:p w14:paraId="7BB1D0C1" w14:textId="77777777" w:rsidR="00DD12A9" w:rsidRPr="0012433E" w:rsidRDefault="00000000">
      <w:pPr>
        <w:numPr>
          <w:ilvl w:val="0"/>
          <w:numId w:val="31"/>
        </w:numPr>
        <w:spacing w:after="0" w:line="240" w:lineRule="auto"/>
        <w:rPr>
          <w:rFonts w:ascii="Arial" w:eastAsia="Arial" w:hAnsi="Arial" w:cs="Arial"/>
          <w:sz w:val="22"/>
          <w:szCs w:val="22"/>
          <w:lang w:val="fr-CA"/>
        </w:rPr>
      </w:pPr>
      <w:r w:rsidRPr="0012433E">
        <w:rPr>
          <w:szCs w:val="21"/>
          <w:lang w:val="fr-CA"/>
        </w:rPr>
        <w:t>faire disparaître les options reportées comme si elles n’avaient jamais compté ;</w:t>
      </w:r>
    </w:p>
    <w:p w14:paraId="6FA2818F" w14:textId="77777777" w:rsidR="00DD12A9" w:rsidRPr="0012433E" w:rsidRDefault="00000000">
      <w:pPr>
        <w:numPr>
          <w:ilvl w:val="0"/>
          <w:numId w:val="31"/>
        </w:numPr>
        <w:spacing w:after="0" w:line="240" w:lineRule="auto"/>
        <w:rPr>
          <w:rFonts w:ascii="Arial" w:eastAsia="Arial" w:hAnsi="Arial" w:cs="Arial"/>
          <w:sz w:val="22"/>
          <w:szCs w:val="22"/>
          <w:lang w:val="fr-CA"/>
        </w:rPr>
      </w:pPr>
      <w:r w:rsidRPr="0012433E">
        <w:rPr>
          <w:szCs w:val="21"/>
          <w:lang w:val="fr-CA"/>
        </w:rPr>
        <w:t>omettre les validations nécessaires avant l’action.</w:t>
      </w:r>
    </w:p>
    <w:p w14:paraId="4851381F" w14:textId="77777777" w:rsidR="00DD12A9" w:rsidRPr="0012433E" w:rsidRDefault="00000000">
      <w:pPr>
        <w:pStyle w:val="Heading3"/>
        <w:rPr>
          <w:lang w:val="fr-CA"/>
        </w:rPr>
      </w:pPr>
      <w:bookmarkStart w:id="554" w:name="_ycyga75589sl" w:colFirst="0" w:colLast="0"/>
      <w:bookmarkEnd w:id="554"/>
      <w:r w:rsidRPr="0012433E">
        <w:rPr>
          <w:szCs w:val="23"/>
          <w:lang w:val="fr-CA"/>
        </w:rPr>
        <w:t>11.5.4 Point de vigilance</w:t>
      </w:r>
    </w:p>
    <w:p w14:paraId="6EE2C9C3" w14:textId="77777777" w:rsidR="00DD12A9" w:rsidRPr="0012433E" w:rsidRDefault="00000000">
      <w:pPr>
        <w:rPr>
          <w:lang w:val="fr-CA"/>
        </w:rPr>
      </w:pPr>
      <w:r w:rsidRPr="0012433E">
        <w:rPr>
          <w:szCs w:val="21"/>
          <w:lang w:val="fr-CA"/>
        </w:rPr>
        <w:t>Un tableau de comparaison aide à décider. Il ne décide pas à la place des personnes concernées.</w:t>
      </w:r>
    </w:p>
    <w:p w14:paraId="0D632924" w14:textId="77777777" w:rsidR="00DD12A9" w:rsidRPr="0012433E" w:rsidRDefault="00000000">
      <w:pPr>
        <w:rPr>
          <w:lang w:val="fr-CA"/>
        </w:rPr>
      </w:pPr>
      <w:r w:rsidRPr="0012433E">
        <w:rPr>
          <w:szCs w:val="21"/>
          <w:lang w:val="fr-CA"/>
        </w:rPr>
        <w:t>Ce point est particulièrement important lorsque des informations, des dossiers ou des savoirs sensibles sont impliqués. Une décision peut sembler efficace tout en étant inacceptable si elle repose sur une utilisation non autorisée, non contextualisée ou non protégée d’informations collectives (Carroll et al., 2020 ; First Nations Information Governance Centre, n.d.).</w:t>
      </w:r>
      <w:r w:rsidRPr="0012433E">
        <w:rPr>
          <w:lang w:val="fr-CA"/>
        </w:rPr>
        <w:br w:type="page"/>
      </w:r>
    </w:p>
    <w:p w14:paraId="302E01C0" w14:textId="77777777" w:rsidR="00DD12A9" w:rsidRPr="0012433E" w:rsidRDefault="00000000">
      <w:pPr>
        <w:pStyle w:val="Heading2"/>
        <w:rPr>
          <w:lang w:val="fr-CA"/>
        </w:rPr>
      </w:pPr>
      <w:bookmarkStart w:id="555" w:name="_uuv2bid26dds" w:colFirst="0" w:colLast="0"/>
      <w:bookmarkStart w:id="556" w:name="_Toc230001055"/>
      <w:bookmarkEnd w:id="555"/>
      <w:r w:rsidRPr="0012433E">
        <w:rPr>
          <w:szCs w:val="26"/>
          <w:lang w:val="fr-CA"/>
        </w:rPr>
        <w:lastRenderedPageBreak/>
        <w:t>11.6 Référencer — Références mobilisées</w:t>
      </w:r>
      <w:bookmarkEnd w:id="556"/>
    </w:p>
    <w:p w14:paraId="7005FB03" w14:textId="77777777" w:rsidR="00DD12A9" w:rsidRPr="0012433E" w:rsidRDefault="00000000">
      <w:pPr>
        <w:pStyle w:val="Heading3"/>
        <w:rPr>
          <w:lang w:val="fr-CA"/>
        </w:rPr>
      </w:pPr>
      <w:bookmarkStart w:id="557" w:name="_ysb00q2bkr61" w:colFirst="0" w:colLast="0"/>
      <w:bookmarkEnd w:id="557"/>
      <w:r w:rsidRPr="0012433E">
        <w:rPr>
          <w:szCs w:val="23"/>
          <w:lang w:val="fr-CA"/>
        </w:rPr>
        <w:t>11.6.1 Références principales</w:t>
      </w:r>
    </w:p>
    <w:p w14:paraId="307BA13F" w14:textId="77777777" w:rsidR="00DD12A9" w:rsidRPr="0012433E" w:rsidRDefault="00000000">
      <w:pPr>
        <w:spacing w:after="0"/>
        <w:rPr>
          <w:lang w:val="fr-CA"/>
        </w:rPr>
      </w:pPr>
      <w:r w:rsidRPr="0012433E">
        <w:rPr>
          <w:szCs w:val="21"/>
          <w:lang w:val="fr-CA"/>
        </w:rPr>
        <w:t>Ce chapitre s’appuie principalement sur :</w:t>
      </w:r>
    </w:p>
    <w:p w14:paraId="11E5AACE" w14:textId="77777777" w:rsidR="00DD12A9" w:rsidRPr="0012433E" w:rsidRDefault="00000000">
      <w:pPr>
        <w:numPr>
          <w:ilvl w:val="0"/>
          <w:numId w:val="31"/>
        </w:numPr>
        <w:spacing w:after="0" w:line="240" w:lineRule="auto"/>
        <w:rPr>
          <w:rFonts w:ascii="Arial" w:eastAsia="Arial" w:hAnsi="Arial" w:cs="Arial"/>
          <w:sz w:val="22"/>
          <w:szCs w:val="22"/>
          <w:lang w:val="fr-CA"/>
        </w:rPr>
      </w:pPr>
      <w:r w:rsidRPr="0012433E">
        <w:rPr>
          <w:b/>
          <w:bCs/>
          <w:szCs w:val="21"/>
          <w:lang w:val="fr-CA"/>
        </w:rPr>
        <w:t>John Dryzek</w:t>
      </w:r>
      <w:r w:rsidRPr="0012433E">
        <w:rPr>
          <w:szCs w:val="21"/>
          <w:lang w:val="fr-CA"/>
        </w:rPr>
        <w:t>, pour penser la décision collective comme un processus de délibération où les raisons, les désaccords et les critères doivent rester visibles (Dryzek, 2000) ;</w:t>
      </w:r>
    </w:p>
    <w:p w14:paraId="32D66E2A" w14:textId="77777777" w:rsidR="00DD12A9" w:rsidRPr="0012433E" w:rsidRDefault="00000000">
      <w:pPr>
        <w:numPr>
          <w:ilvl w:val="0"/>
          <w:numId w:val="31"/>
        </w:numPr>
        <w:spacing w:after="0" w:line="240" w:lineRule="auto"/>
        <w:rPr>
          <w:rFonts w:ascii="Arial" w:eastAsia="Arial" w:hAnsi="Arial" w:cs="Arial"/>
          <w:sz w:val="22"/>
          <w:szCs w:val="22"/>
          <w:lang w:val="fr-CA"/>
        </w:rPr>
      </w:pPr>
      <w:r w:rsidRPr="0012433E">
        <w:rPr>
          <w:b/>
          <w:bCs/>
          <w:szCs w:val="21"/>
          <w:lang w:val="fr-CA"/>
        </w:rPr>
        <w:t>James Fishkin</w:t>
      </w:r>
      <w:r w:rsidRPr="0012433E">
        <w:rPr>
          <w:szCs w:val="21"/>
          <w:lang w:val="fr-CA"/>
        </w:rPr>
        <w:t>, pour distinguer opinion immédiate et jugement informé, surtout lorsqu’il faut passer d’options multiples à une orientation explicable (Fishkin, 2009) ;</w:t>
      </w:r>
    </w:p>
    <w:p w14:paraId="674D061D" w14:textId="77777777" w:rsidR="00DD12A9" w:rsidRPr="0012433E" w:rsidRDefault="00000000">
      <w:pPr>
        <w:numPr>
          <w:ilvl w:val="0"/>
          <w:numId w:val="31"/>
        </w:numPr>
        <w:spacing w:after="0" w:line="240" w:lineRule="auto"/>
        <w:rPr>
          <w:rFonts w:ascii="Arial" w:eastAsia="Arial" w:hAnsi="Arial" w:cs="Arial"/>
          <w:sz w:val="22"/>
          <w:szCs w:val="22"/>
          <w:lang w:val="fr-CA"/>
        </w:rPr>
      </w:pPr>
      <w:r w:rsidRPr="0012433E">
        <w:rPr>
          <w:b/>
          <w:bCs/>
          <w:szCs w:val="21"/>
          <w:lang w:val="fr-CA"/>
        </w:rPr>
        <w:t>Archon Fung</w:t>
      </w:r>
      <w:r w:rsidRPr="0012433E">
        <w:rPr>
          <w:szCs w:val="21"/>
          <w:lang w:val="fr-CA"/>
        </w:rPr>
        <w:t>, pour rappeler qu’une participation utile doit pouvoir influencer la décision, et non servir seulement de consultation symbolique (Fung, 2004) ;</w:t>
      </w:r>
    </w:p>
    <w:p w14:paraId="10F083F8" w14:textId="77777777" w:rsidR="00DD12A9" w:rsidRPr="0012433E" w:rsidRDefault="00000000">
      <w:pPr>
        <w:numPr>
          <w:ilvl w:val="0"/>
          <w:numId w:val="31"/>
        </w:numPr>
        <w:spacing w:after="0" w:line="240" w:lineRule="auto"/>
        <w:rPr>
          <w:rFonts w:ascii="Arial" w:eastAsia="Arial" w:hAnsi="Arial" w:cs="Arial"/>
          <w:sz w:val="22"/>
          <w:szCs w:val="22"/>
          <w:lang w:val="fr-CA"/>
        </w:rPr>
      </w:pPr>
      <w:r w:rsidRPr="0012433E">
        <w:rPr>
          <w:b/>
          <w:bCs/>
          <w:szCs w:val="21"/>
          <w:lang w:val="fr-CA"/>
        </w:rPr>
        <w:t>les principes CARE</w:t>
      </w:r>
      <w:r w:rsidRPr="0012433E">
        <w:rPr>
          <w:szCs w:val="21"/>
          <w:lang w:val="fr-CA"/>
        </w:rPr>
        <w:t>, pour l’attention aux droits collectifs, à l’autorité de contrôle, à la responsabilité et à l’éthique dans l’usage des informations sensibles (Carroll et al., 2020) ;</w:t>
      </w:r>
    </w:p>
    <w:p w14:paraId="7603771D" w14:textId="77777777" w:rsidR="00DD12A9" w:rsidRPr="0012433E" w:rsidRDefault="00000000">
      <w:pPr>
        <w:numPr>
          <w:ilvl w:val="0"/>
          <w:numId w:val="31"/>
        </w:numPr>
        <w:spacing w:after="0" w:line="240" w:lineRule="auto"/>
        <w:rPr>
          <w:rFonts w:ascii="Arial" w:eastAsia="Arial" w:hAnsi="Arial" w:cs="Arial"/>
          <w:sz w:val="22"/>
          <w:szCs w:val="22"/>
          <w:lang w:val="fr-CA"/>
        </w:rPr>
      </w:pPr>
      <w:r w:rsidRPr="0012433E">
        <w:rPr>
          <w:b/>
          <w:bCs/>
          <w:szCs w:val="21"/>
          <w:lang w:val="fr-CA"/>
        </w:rPr>
        <w:t>OCAP®</w:t>
      </w:r>
      <w:r w:rsidRPr="0012433E">
        <w:rPr>
          <w:szCs w:val="21"/>
          <w:lang w:val="fr-CA"/>
        </w:rPr>
        <w:t>, pour rappeler les exigences de propriété, contrôle, accès et possession lorsque des informations des Premières Nations sont concernées (First Nations Information Governance Centre, n.d.).</w:t>
      </w:r>
    </w:p>
    <w:p w14:paraId="7DFD924F" w14:textId="77777777" w:rsidR="00DD12A9" w:rsidRPr="0012433E" w:rsidRDefault="00000000">
      <w:pPr>
        <w:pStyle w:val="Heading3"/>
        <w:rPr>
          <w:lang w:val="fr-CA"/>
        </w:rPr>
      </w:pPr>
      <w:bookmarkStart w:id="558" w:name="_d73h1ix43lkm" w:colFirst="0" w:colLast="0"/>
      <w:bookmarkEnd w:id="558"/>
      <w:r w:rsidRPr="0012433E">
        <w:rPr>
          <w:szCs w:val="23"/>
          <w:lang w:val="fr-CA"/>
        </w:rPr>
        <w:t>11.6.2 Formule de fin de chapitre</w:t>
      </w:r>
    </w:p>
    <w:p w14:paraId="03E2EDCB" w14:textId="680E54EF" w:rsidR="00DD12A9" w:rsidRPr="0012433E" w:rsidRDefault="00000000">
      <w:pPr>
        <w:rPr>
          <w:lang w:val="fr-CA"/>
        </w:rPr>
      </w:pPr>
      <w:r w:rsidRPr="0012433E">
        <w:rPr>
          <w:szCs w:val="21"/>
          <w:lang w:val="fr-CA"/>
        </w:rPr>
        <w:t>Cette synthèse s’appuie notamment sur Dryzek, Fishkin, Fung, les principes CARE et OCAP®. Voir la bibliographie commentée pour les références complètes.</w:t>
      </w:r>
    </w:p>
    <w:p w14:paraId="33C9396C" w14:textId="77777777" w:rsidR="00DD12A9" w:rsidRPr="0012433E" w:rsidRDefault="00000000">
      <w:pPr>
        <w:pStyle w:val="Heading2"/>
        <w:rPr>
          <w:lang w:val="fr-CA"/>
        </w:rPr>
      </w:pPr>
      <w:bookmarkStart w:id="559" w:name="_gwxd89o79jce" w:colFirst="0" w:colLast="0"/>
      <w:bookmarkStart w:id="560" w:name="_Toc230001056"/>
      <w:bookmarkEnd w:id="559"/>
      <w:r w:rsidRPr="0012433E">
        <w:rPr>
          <w:szCs w:val="26"/>
          <w:lang w:val="fr-CA"/>
        </w:rPr>
        <w:t>11.7 Transition vers le chapitre 12</w:t>
      </w:r>
      <w:bookmarkEnd w:id="560"/>
    </w:p>
    <w:p w14:paraId="49ACB24F" w14:textId="77777777" w:rsidR="00DD12A9" w:rsidRPr="0012433E" w:rsidRDefault="00000000">
      <w:pPr>
        <w:rPr>
          <w:lang w:val="fr-CA"/>
        </w:rPr>
      </w:pPr>
      <w:r w:rsidRPr="0012433E">
        <w:rPr>
          <w:szCs w:val="21"/>
          <w:lang w:val="fr-CA"/>
        </w:rPr>
        <w:t>La Partie 2 se termine avec une décision justifiée.</w:t>
      </w:r>
    </w:p>
    <w:p w14:paraId="014164E2" w14:textId="77777777" w:rsidR="00DD12A9" w:rsidRPr="0012433E" w:rsidRDefault="00000000">
      <w:pPr>
        <w:rPr>
          <w:lang w:val="fr-CA"/>
        </w:rPr>
      </w:pPr>
      <w:r w:rsidRPr="0012433E">
        <w:rPr>
          <w:szCs w:val="21"/>
          <w:lang w:val="fr-CA"/>
        </w:rPr>
        <w:t>La Partie 3 commence maintenant avec une autre question :</w:t>
      </w:r>
    </w:p>
    <w:p w14:paraId="44C7DFF5" w14:textId="77777777" w:rsidR="00DD12A9" w:rsidRPr="0012433E" w:rsidRDefault="00000000" w:rsidP="004C7A31">
      <w:pPr>
        <w:pStyle w:val="KK-Formule"/>
        <w:ind w:left="0" w:firstLine="720"/>
        <w:rPr>
          <w:lang w:val="fr-CA"/>
        </w:rPr>
      </w:pPr>
      <w:r w:rsidRPr="0012433E">
        <w:rPr>
          <w:lang w:val="fr-CA"/>
        </w:rPr>
        <w:t>Maintenant que le choix est formulé, que faut-il prévoir avant de passer à l’action ?</w:t>
      </w:r>
    </w:p>
    <w:p w14:paraId="42E79A23" w14:textId="77777777" w:rsidR="00DD12A9" w:rsidRPr="0012433E" w:rsidRDefault="00000000">
      <w:pPr>
        <w:rPr>
          <w:lang w:val="fr-CA"/>
        </w:rPr>
        <w:sectPr w:rsidR="00DD12A9" w:rsidRPr="0012433E" w:rsidSect="00AB7D26">
          <w:headerReference w:type="default" r:id="rId28"/>
          <w:footerReference w:type="default" r:id="rId29"/>
          <w:pgSz w:w="8640" w:h="12960"/>
          <w:pgMar w:top="794" w:right="709" w:bottom="794" w:left="862" w:header="363" w:footer="363" w:gutter="0"/>
          <w:cols w:space="720"/>
          <w:docGrid w:linePitch="286"/>
        </w:sectPr>
      </w:pPr>
      <w:r w:rsidRPr="0012433E">
        <w:rPr>
          <w:szCs w:val="21"/>
          <w:lang w:val="fr-CA"/>
        </w:rPr>
        <w:t>Le chapitre 12 transformera donc la note de décision en premier geste responsable : responsabilités visibles, ressources nécessaires, échéance, suivi minimal et conditions de correction.</w:t>
      </w:r>
    </w:p>
    <w:p w14:paraId="4A1117BE" w14:textId="77777777" w:rsidR="00DD12A9" w:rsidRPr="0012433E" w:rsidRDefault="00000000">
      <w:pPr>
        <w:pStyle w:val="Heading1"/>
        <w:rPr>
          <w:lang w:val="fr-CA"/>
        </w:rPr>
      </w:pPr>
      <w:bookmarkStart w:id="561" w:name="_g8t5inpj8g0f" w:colFirst="0" w:colLast="0"/>
      <w:bookmarkStart w:id="562" w:name="_Toc230001057"/>
      <w:bookmarkEnd w:id="561"/>
      <w:r w:rsidRPr="0012433E">
        <w:rPr>
          <w:bCs/>
          <w:szCs w:val="35"/>
          <w:lang w:val="fr-CA"/>
        </w:rPr>
        <w:lastRenderedPageBreak/>
        <w:t>12. Transformer une décision en action</w:t>
      </w:r>
      <w:bookmarkEnd w:id="562"/>
    </w:p>
    <w:p w14:paraId="0CC8A480" w14:textId="77777777" w:rsidR="00DD12A9" w:rsidRPr="0012433E" w:rsidRDefault="00000000">
      <w:pPr>
        <w:rPr>
          <w:lang w:val="fr-CA"/>
        </w:rPr>
      </w:pPr>
      <w:r w:rsidRPr="0012433E">
        <w:rPr>
          <w:b/>
          <w:bCs/>
          <w:szCs w:val="21"/>
          <w:lang w:val="fr-CA"/>
        </w:rPr>
        <w:t>Rôle du chapitre</w:t>
      </w:r>
      <w:r w:rsidRPr="0012433E">
        <w:rPr>
          <w:szCs w:val="21"/>
          <w:lang w:val="fr-CA"/>
        </w:rPr>
        <w:t xml:space="preserve"> : Transformer</w:t>
      </w:r>
    </w:p>
    <w:p w14:paraId="085B7920" w14:textId="77777777" w:rsidR="00DD12A9" w:rsidRPr="0012433E" w:rsidRDefault="00000000">
      <w:pPr>
        <w:rPr>
          <w:lang w:val="fr-CA"/>
        </w:rPr>
      </w:pPr>
      <w:r w:rsidRPr="0012433E">
        <w:rPr>
          <w:b/>
          <w:bCs/>
          <w:szCs w:val="21"/>
          <w:lang w:val="fr-CA"/>
        </w:rPr>
        <w:t>Trajectoire du chapitre :</w:t>
      </w:r>
    </w:p>
    <w:p w14:paraId="38428410" w14:textId="04DCA687" w:rsidR="00DD12A9" w:rsidRPr="0012433E" w:rsidRDefault="00000000">
      <w:pPr>
        <w:pStyle w:val="KK-Transformation"/>
        <w:rPr>
          <w:lang w:val="fr-CA"/>
        </w:rPr>
      </w:pPr>
      <w:r w:rsidRPr="0012433E">
        <w:rPr>
          <w:i w:val="0"/>
          <w:iCs/>
          <w:u w:val="single"/>
          <w:lang w:val="fr-CA"/>
        </w:rPr>
        <w:t>Choix justifié</w:t>
      </w:r>
      <w:r w:rsidRPr="0012433E">
        <w:rPr>
          <w:lang w:val="fr-CA"/>
        </w:rPr>
        <w:br/>
        <w:t>→ seuil d’action</w:t>
      </w:r>
      <w:r w:rsidRPr="0012433E">
        <w:rPr>
          <w:lang w:val="fr-CA"/>
        </w:rPr>
        <w:br/>
        <w:t>→ responsabilités visibles</w:t>
      </w:r>
      <w:r w:rsidRPr="0012433E">
        <w:rPr>
          <w:lang w:val="fr-CA"/>
        </w:rPr>
        <w:br/>
        <w:t>→ premier geste réaliste</w:t>
      </w:r>
      <w:r w:rsidRPr="0012433E">
        <w:rPr>
          <w:lang w:val="fr-CA"/>
        </w:rPr>
        <w:br/>
        <w:t>→ suivi minimal</w:t>
      </w:r>
    </w:p>
    <w:p w14:paraId="6AD11F92" w14:textId="77777777" w:rsidR="00DD12A9" w:rsidRPr="0012433E" w:rsidRDefault="00000000">
      <w:pPr>
        <w:pStyle w:val="Heading2"/>
        <w:rPr>
          <w:lang w:val="fr-CA"/>
        </w:rPr>
      </w:pPr>
      <w:bookmarkStart w:id="563" w:name="_ve2ykvlt0a9t" w:colFirst="0" w:colLast="0"/>
      <w:bookmarkStart w:id="564" w:name="_Toc230001058"/>
      <w:bookmarkEnd w:id="563"/>
      <w:r w:rsidRPr="0012433E">
        <w:rPr>
          <w:szCs w:val="26"/>
          <w:lang w:val="fr-CA"/>
        </w:rPr>
        <w:t>12.0 Objectifs du chapitre</w:t>
      </w:r>
      <w:bookmarkEnd w:id="564"/>
    </w:p>
    <w:p w14:paraId="73B501FF" w14:textId="77777777" w:rsidR="00DD12A9" w:rsidRPr="0012433E" w:rsidRDefault="00000000">
      <w:pPr>
        <w:spacing w:after="0"/>
        <w:rPr>
          <w:lang w:val="fr-CA"/>
        </w:rPr>
      </w:pPr>
      <w:r w:rsidRPr="0012433E">
        <w:rPr>
          <w:szCs w:val="21"/>
          <w:lang w:val="fr-CA"/>
        </w:rPr>
        <w:t>À la fin de ce chapitre, l’étudiant devrait être capable de :</w:t>
      </w:r>
    </w:p>
    <w:p w14:paraId="021A8B73" w14:textId="77777777" w:rsidR="00DD12A9" w:rsidRPr="0012433E" w:rsidRDefault="00000000">
      <w:pPr>
        <w:numPr>
          <w:ilvl w:val="0"/>
          <w:numId w:val="31"/>
        </w:numPr>
        <w:spacing w:after="0" w:line="240" w:lineRule="auto"/>
        <w:rPr>
          <w:rFonts w:ascii="Arial" w:eastAsia="Arial" w:hAnsi="Arial" w:cs="Arial"/>
          <w:sz w:val="22"/>
          <w:szCs w:val="22"/>
          <w:lang w:val="fr-CA"/>
        </w:rPr>
      </w:pPr>
      <w:r w:rsidRPr="0012433E">
        <w:rPr>
          <w:szCs w:val="21"/>
          <w:lang w:val="fr-CA"/>
        </w:rPr>
        <w:t>distinguer une décision d’une action ;</w:t>
      </w:r>
    </w:p>
    <w:p w14:paraId="4F647F56" w14:textId="77777777" w:rsidR="00DD12A9" w:rsidRPr="0012433E" w:rsidRDefault="00000000">
      <w:pPr>
        <w:numPr>
          <w:ilvl w:val="0"/>
          <w:numId w:val="31"/>
        </w:numPr>
        <w:spacing w:after="0" w:line="240" w:lineRule="auto"/>
        <w:rPr>
          <w:rFonts w:ascii="Arial" w:eastAsia="Arial" w:hAnsi="Arial" w:cs="Arial"/>
          <w:sz w:val="22"/>
          <w:szCs w:val="22"/>
          <w:lang w:val="fr-CA"/>
        </w:rPr>
      </w:pPr>
      <w:r w:rsidRPr="0012433E">
        <w:rPr>
          <w:szCs w:val="21"/>
          <w:lang w:val="fr-CA"/>
        </w:rPr>
        <w:t>transformer un choix justifié en plan d’action minimal ;</w:t>
      </w:r>
    </w:p>
    <w:p w14:paraId="5D75E7CD" w14:textId="77777777" w:rsidR="00DD12A9" w:rsidRPr="0012433E" w:rsidRDefault="00000000">
      <w:pPr>
        <w:numPr>
          <w:ilvl w:val="0"/>
          <w:numId w:val="31"/>
        </w:numPr>
        <w:spacing w:after="0" w:line="240" w:lineRule="auto"/>
        <w:rPr>
          <w:rFonts w:ascii="Arial" w:eastAsia="Arial" w:hAnsi="Arial" w:cs="Arial"/>
          <w:sz w:val="22"/>
          <w:szCs w:val="22"/>
          <w:lang w:val="fr-CA"/>
        </w:rPr>
      </w:pPr>
      <w:r w:rsidRPr="0012433E">
        <w:rPr>
          <w:szCs w:val="21"/>
          <w:lang w:val="fr-CA"/>
        </w:rPr>
        <w:t>identifier un premier geste réaliste ;</w:t>
      </w:r>
    </w:p>
    <w:p w14:paraId="0F4A80FD" w14:textId="77777777" w:rsidR="00DD12A9" w:rsidRPr="0012433E" w:rsidRDefault="00000000">
      <w:pPr>
        <w:numPr>
          <w:ilvl w:val="0"/>
          <w:numId w:val="31"/>
        </w:numPr>
        <w:spacing w:after="0" w:line="240" w:lineRule="auto"/>
        <w:rPr>
          <w:rFonts w:ascii="Arial" w:eastAsia="Arial" w:hAnsi="Arial" w:cs="Arial"/>
          <w:sz w:val="22"/>
          <w:szCs w:val="22"/>
          <w:lang w:val="fr-CA"/>
        </w:rPr>
      </w:pPr>
      <w:r w:rsidRPr="0012433E">
        <w:rPr>
          <w:szCs w:val="21"/>
          <w:lang w:val="fr-CA"/>
        </w:rPr>
        <w:t>nommer les personnes ou groupes responsables ;</w:t>
      </w:r>
    </w:p>
    <w:p w14:paraId="38431166" w14:textId="77777777" w:rsidR="00DD12A9" w:rsidRDefault="00000000">
      <w:pPr>
        <w:numPr>
          <w:ilvl w:val="0"/>
          <w:numId w:val="31"/>
        </w:numPr>
        <w:spacing w:after="0" w:line="240" w:lineRule="auto"/>
        <w:rPr>
          <w:rFonts w:ascii="Arial" w:eastAsia="Arial" w:hAnsi="Arial" w:cs="Arial"/>
          <w:sz w:val="22"/>
          <w:szCs w:val="22"/>
        </w:rPr>
      </w:pPr>
      <w:r>
        <w:rPr>
          <w:szCs w:val="21"/>
        </w:rPr>
        <w:t>préciser les ressources nécessaires ;</w:t>
      </w:r>
    </w:p>
    <w:p w14:paraId="7FFF4553" w14:textId="77777777" w:rsidR="00DD12A9" w:rsidRPr="0012433E" w:rsidRDefault="00000000">
      <w:pPr>
        <w:numPr>
          <w:ilvl w:val="0"/>
          <w:numId w:val="31"/>
        </w:numPr>
        <w:spacing w:after="0" w:line="240" w:lineRule="auto"/>
        <w:rPr>
          <w:rFonts w:ascii="Arial" w:eastAsia="Arial" w:hAnsi="Arial" w:cs="Arial"/>
          <w:sz w:val="22"/>
          <w:szCs w:val="22"/>
          <w:lang w:val="fr-CA"/>
        </w:rPr>
      </w:pPr>
      <w:r w:rsidRPr="0012433E">
        <w:rPr>
          <w:szCs w:val="21"/>
          <w:lang w:val="fr-CA"/>
        </w:rPr>
        <w:t>définir une échéance et un suivi ;</w:t>
      </w:r>
    </w:p>
    <w:p w14:paraId="7F138818" w14:textId="77777777" w:rsidR="00DD12A9" w:rsidRPr="0012433E" w:rsidRDefault="00000000">
      <w:pPr>
        <w:numPr>
          <w:ilvl w:val="0"/>
          <w:numId w:val="31"/>
        </w:numPr>
        <w:spacing w:after="0" w:line="240" w:lineRule="auto"/>
        <w:rPr>
          <w:rFonts w:ascii="Arial" w:eastAsia="Arial" w:hAnsi="Arial" w:cs="Arial"/>
          <w:sz w:val="22"/>
          <w:szCs w:val="22"/>
          <w:lang w:val="fr-CA"/>
        </w:rPr>
      </w:pPr>
      <w:r w:rsidRPr="0012433E">
        <w:rPr>
          <w:szCs w:val="21"/>
          <w:lang w:val="fr-CA"/>
        </w:rPr>
        <w:t>éviter de confondre action bien intentionnée et action responsable ;</w:t>
      </w:r>
    </w:p>
    <w:p w14:paraId="2B59062B" w14:textId="77777777" w:rsidR="00DD12A9" w:rsidRPr="0012433E" w:rsidRDefault="00000000">
      <w:pPr>
        <w:numPr>
          <w:ilvl w:val="0"/>
          <w:numId w:val="31"/>
        </w:numPr>
        <w:spacing w:after="80" w:line="240" w:lineRule="auto"/>
        <w:rPr>
          <w:rFonts w:ascii="Arial" w:eastAsia="Arial" w:hAnsi="Arial" w:cs="Arial"/>
          <w:sz w:val="22"/>
          <w:szCs w:val="22"/>
          <w:lang w:val="fr-CA"/>
        </w:rPr>
      </w:pPr>
      <w:r w:rsidRPr="0012433E">
        <w:rPr>
          <w:szCs w:val="21"/>
          <w:lang w:val="fr-CA"/>
        </w:rPr>
        <w:t>appliquer cette méthode au Grand Dossier COVID.</w:t>
      </w:r>
    </w:p>
    <w:p w14:paraId="114E666E" w14:textId="77777777" w:rsidR="00DD12A9" w:rsidRPr="0012433E" w:rsidRDefault="00000000">
      <w:pPr>
        <w:rPr>
          <w:lang w:val="fr-CA"/>
        </w:rPr>
      </w:pPr>
      <w:r w:rsidRPr="0012433E">
        <w:rPr>
          <w:szCs w:val="21"/>
          <w:lang w:val="fr-CA"/>
        </w:rPr>
        <w:t xml:space="preserve">Ce chapitre ouvre la Partie 3 : </w:t>
      </w:r>
      <w:r w:rsidRPr="0012433E">
        <w:rPr>
          <w:b/>
          <w:bCs/>
          <w:szCs w:val="21"/>
          <w:lang w:val="fr-CA"/>
        </w:rPr>
        <w:t>Agir en prévoyant les impacts</w:t>
      </w:r>
      <w:r w:rsidRPr="0012433E">
        <w:rPr>
          <w:szCs w:val="21"/>
          <w:lang w:val="fr-CA"/>
        </w:rPr>
        <w:t>. La Partie 2 a permis d’explorer plusieurs options, de les comparer et de formuler un choix justifié. Mais un choix, même bien argumenté, ne produit encore aucun effet réel. Il doit être traduit en gestes, rôles, ressources, échéances, suivi et conditions minimales de correction.</w:t>
      </w:r>
    </w:p>
    <w:p w14:paraId="07BC5664" w14:textId="77777777" w:rsidR="00DD12A9" w:rsidRPr="0012433E" w:rsidRDefault="00000000">
      <w:pPr>
        <w:rPr>
          <w:lang w:val="fr-CA"/>
        </w:rPr>
      </w:pPr>
      <w:r w:rsidRPr="0012433E">
        <w:rPr>
          <w:szCs w:val="21"/>
          <w:lang w:val="fr-CA"/>
        </w:rPr>
        <w:t>Dans la logique kOA, il ne suffit pas de connaître et de choisir. Il faut encore rendre l’action opérable, coordonnée et mémorable.</w:t>
      </w:r>
    </w:p>
    <w:p w14:paraId="5F4AF84B" w14:textId="77777777" w:rsidR="00DD12A9" w:rsidRPr="0012433E" w:rsidRDefault="00000000">
      <w:pPr>
        <w:pStyle w:val="KK-Transformation"/>
        <w:rPr>
          <w:lang w:val="fr-CA"/>
        </w:rPr>
      </w:pPr>
      <w:r w:rsidRPr="0012433E">
        <w:rPr>
          <w:lang w:val="fr-CA"/>
        </w:rPr>
        <w:t>Connaître → Choisir → Agir → Se souvenir</w:t>
      </w:r>
    </w:p>
    <w:p w14:paraId="5A243767" w14:textId="77777777" w:rsidR="00DD12A9" w:rsidRPr="0012433E" w:rsidRDefault="00000000">
      <w:pPr>
        <w:rPr>
          <w:lang w:val="fr-CA"/>
        </w:rPr>
      </w:pPr>
      <w:r w:rsidRPr="0012433E">
        <w:rPr>
          <w:szCs w:val="21"/>
          <w:lang w:val="fr-CA"/>
        </w:rPr>
        <w:t xml:space="preserve">Le passage de </w:t>
      </w:r>
      <w:r w:rsidRPr="0012433E">
        <w:rPr>
          <w:b/>
          <w:bCs/>
          <w:szCs w:val="21"/>
          <w:lang w:val="fr-CA"/>
        </w:rPr>
        <w:t>Choisir</w:t>
      </w:r>
      <w:r w:rsidRPr="0012433E">
        <w:rPr>
          <w:szCs w:val="21"/>
          <w:lang w:val="fr-CA"/>
        </w:rPr>
        <w:t xml:space="preserve"> à </w:t>
      </w:r>
      <w:r w:rsidRPr="0012433E">
        <w:rPr>
          <w:b/>
          <w:bCs/>
          <w:szCs w:val="21"/>
          <w:lang w:val="fr-CA"/>
        </w:rPr>
        <w:t>Agir</w:t>
      </w:r>
      <w:r w:rsidRPr="0012433E">
        <w:rPr>
          <w:szCs w:val="21"/>
          <w:lang w:val="fr-CA"/>
        </w:rPr>
        <w:t xml:space="preserve"> est fragile. Beaucoup d’échecs collectifs se produisent précisément à cet endroit : la décision existe, mais personne ne sait exactement quoi faire, avec qui, avec quoi, ni selon quelles limites.</w:t>
      </w:r>
      <w:r w:rsidRPr="0012433E">
        <w:rPr>
          <w:lang w:val="fr-CA"/>
        </w:rPr>
        <w:br w:type="page"/>
      </w:r>
    </w:p>
    <w:p w14:paraId="3A6E424F" w14:textId="77777777" w:rsidR="00DD12A9" w:rsidRPr="0012433E" w:rsidRDefault="00000000">
      <w:pPr>
        <w:pStyle w:val="Heading2"/>
        <w:rPr>
          <w:lang w:val="fr-CA"/>
        </w:rPr>
      </w:pPr>
      <w:bookmarkStart w:id="565" w:name="_xywovhdtieyl" w:colFirst="0" w:colLast="0"/>
      <w:bookmarkStart w:id="566" w:name="_Toc230001059"/>
      <w:bookmarkEnd w:id="565"/>
      <w:r w:rsidRPr="0012433E">
        <w:rPr>
          <w:szCs w:val="26"/>
          <w:lang w:val="fr-CA"/>
        </w:rPr>
        <w:lastRenderedPageBreak/>
        <w:t>12.1 Situer — Une décision n’est pas encore une action</w:t>
      </w:r>
      <w:bookmarkEnd w:id="566"/>
    </w:p>
    <w:p w14:paraId="32F2AD03" w14:textId="77777777" w:rsidR="00DD12A9" w:rsidRPr="0012433E" w:rsidRDefault="00000000">
      <w:pPr>
        <w:pStyle w:val="Heading3"/>
        <w:rPr>
          <w:lang w:val="fr-CA"/>
        </w:rPr>
      </w:pPr>
      <w:bookmarkStart w:id="567" w:name="_8e7deivhreqk" w:colFirst="0" w:colLast="0"/>
      <w:bookmarkEnd w:id="567"/>
      <w:r w:rsidRPr="0012433E">
        <w:rPr>
          <w:szCs w:val="23"/>
          <w:lang w:val="fr-CA"/>
        </w:rPr>
        <w:t>12.1.1 Idée centrale</w:t>
      </w:r>
    </w:p>
    <w:p w14:paraId="22E41D8A" w14:textId="77777777" w:rsidR="00DD12A9" w:rsidRPr="0012433E" w:rsidRDefault="00000000">
      <w:pPr>
        <w:rPr>
          <w:lang w:val="fr-CA"/>
        </w:rPr>
      </w:pPr>
      <w:r w:rsidRPr="0012433E">
        <w:rPr>
          <w:szCs w:val="21"/>
          <w:lang w:val="fr-CA"/>
        </w:rPr>
        <w:t>Une décision devient réelle seulement lorsqu’elle est traduite en responsabilités, étapes, ressources, échéances et suivi.</w:t>
      </w:r>
    </w:p>
    <w:p w14:paraId="244DFB9F" w14:textId="77777777" w:rsidR="00DD12A9" w:rsidRPr="0012433E" w:rsidRDefault="00000000">
      <w:pPr>
        <w:spacing w:after="0"/>
        <w:rPr>
          <w:lang w:val="fr-CA"/>
        </w:rPr>
      </w:pPr>
      <w:r w:rsidRPr="0012433E">
        <w:rPr>
          <w:szCs w:val="21"/>
          <w:lang w:val="fr-CA"/>
        </w:rPr>
        <w:t>Une décision peut être claire, argumentée et pertinente, mais rester sans effet si personne ne sait :</w:t>
      </w:r>
    </w:p>
    <w:p w14:paraId="5EBAB6FC" w14:textId="77777777" w:rsidR="00DD12A9" w:rsidRDefault="00000000">
      <w:pPr>
        <w:numPr>
          <w:ilvl w:val="0"/>
          <w:numId w:val="31"/>
        </w:numPr>
        <w:spacing w:after="0" w:line="240" w:lineRule="auto"/>
        <w:rPr>
          <w:rFonts w:ascii="Arial" w:eastAsia="Arial" w:hAnsi="Arial" w:cs="Arial"/>
          <w:sz w:val="22"/>
          <w:szCs w:val="22"/>
        </w:rPr>
      </w:pPr>
      <w:r>
        <w:rPr>
          <w:szCs w:val="21"/>
        </w:rPr>
        <w:t>quoi faire ;</w:t>
      </w:r>
    </w:p>
    <w:p w14:paraId="3C0AD28A" w14:textId="77777777" w:rsidR="00DD12A9" w:rsidRDefault="00000000">
      <w:pPr>
        <w:numPr>
          <w:ilvl w:val="0"/>
          <w:numId w:val="31"/>
        </w:numPr>
        <w:spacing w:after="0" w:line="240" w:lineRule="auto"/>
        <w:rPr>
          <w:rFonts w:ascii="Arial" w:eastAsia="Arial" w:hAnsi="Arial" w:cs="Arial"/>
          <w:sz w:val="22"/>
          <w:szCs w:val="22"/>
        </w:rPr>
      </w:pPr>
      <w:r>
        <w:rPr>
          <w:szCs w:val="21"/>
        </w:rPr>
        <w:t>par où commencer ;</w:t>
      </w:r>
    </w:p>
    <w:p w14:paraId="063BCEAE" w14:textId="77777777" w:rsidR="00DD12A9" w:rsidRDefault="00000000">
      <w:pPr>
        <w:numPr>
          <w:ilvl w:val="0"/>
          <w:numId w:val="31"/>
        </w:numPr>
        <w:spacing w:after="0" w:line="240" w:lineRule="auto"/>
        <w:rPr>
          <w:rFonts w:ascii="Arial" w:eastAsia="Arial" w:hAnsi="Arial" w:cs="Arial"/>
          <w:sz w:val="22"/>
          <w:szCs w:val="22"/>
        </w:rPr>
      </w:pPr>
      <w:r>
        <w:rPr>
          <w:szCs w:val="21"/>
        </w:rPr>
        <w:t>qui est responsable ;</w:t>
      </w:r>
    </w:p>
    <w:p w14:paraId="3F7494D2" w14:textId="77777777" w:rsidR="00DD12A9" w:rsidRDefault="00000000">
      <w:pPr>
        <w:numPr>
          <w:ilvl w:val="0"/>
          <w:numId w:val="31"/>
        </w:numPr>
        <w:spacing w:after="0" w:line="240" w:lineRule="auto"/>
        <w:rPr>
          <w:rFonts w:ascii="Arial" w:eastAsia="Arial" w:hAnsi="Arial" w:cs="Arial"/>
          <w:sz w:val="22"/>
          <w:szCs w:val="22"/>
        </w:rPr>
      </w:pPr>
      <w:r>
        <w:rPr>
          <w:szCs w:val="21"/>
        </w:rPr>
        <w:t>avec quelles ressources ;</w:t>
      </w:r>
    </w:p>
    <w:p w14:paraId="767E0B30" w14:textId="77777777" w:rsidR="00DD12A9" w:rsidRDefault="00000000">
      <w:pPr>
        <w:numPr>
          <w:ilvl w:val="0"/>
          <w:numId w:val="31"/>
        </w:numPr>
        <w:spacing w:after="0" w:line="240" w:lineRule="auto"/>
        <w:rPr>
          <w:rFonts w:ascii="Arial" w:eastAsia="Arial" w:hAnsi="Arial" w:cs="Arial"/>
          <w:sz w:val="22"/>
          <w:szCs w:val="22"/>
        </w:rPr>
      </w:pPr>
      <w:r>
        <w:rPr>
          <w:szCs w:val="21"/>
        </w:rPr>
        <w:t>à quel moment ;</w:t>
      </w:r>
    </w:p>
    <w:p w14:paraId="5C80148A" w14:textId="77777777" w:rsidR="00DD12A9" w:rsidRPr="0012433E" w:rsidRDefault="00000000">
      <w:pPr>
        <w:numPr>
          <w:ilvl w:val="0"/>
          <w:numId w:val="31"/>
        </w:numPr>
        <w:spacing w:after="0" w:line="240" w:lineRule="auto"/>
        <w:rPr>
          <w:rFonts w:ascii="Arial" w:eastAsia="Arial" w:hAnsi="Arial" w:cs="Arial"/>
          <w:sz w:val="22"/>
          <w:szCs w:val="22"/>
          <w:lang w:val="fr-CA"/>
        </w:rPr>
      </w:pPr>
      <w:r w:rsidRPr="0012433E">
        <w:rPr>
          <w:szCs w:val="21"/>
          <w:lang w:val="fr-CA"/>
        </w:rPr>
        <w:t>comment suivre ce qui se passe ;</w:t>
      </w:r>
    </w:p>
    <w:p w14:paraId="38A0E5BF" w14:textId="77777777" w:rsidR="00DD12A9" w:rsidRPr="0012433E" w:rsidRDefault="00000000">
      <w:pPr>
        <w:numPr>
          <w:ilvl w:val="0"/>
          <w:numId w:val="31"/>
        </w:numPr>
        <w:spacing w:after="80" w:line="240" w:lineRule="auto"/>
        <w:rPr>
          <w:rFonts w:ascii="Arial" w:eastAsia="Arial" w:hAnsi="Arial" w:cs="Arial"/>
          <w:sz w:val="22"/>
          <w:szCs w:val="22"/>
          <w:lang w:val="fr-CA"/>
        </w:rPr>
      </w:pPr>
      <w:r w:rsidRPr="0012433E">
        <w:rPr>
          <w:szCs w:val="21"/>
          <w:lang w:val="fr-CA"/>
        </w:rPr>
        <w:t>comment corriger si l’action produit des effets inattendus.</w:t>
      </w:r>
    </w:p>
    <w:p w14:paraId="0F9AB4A5" w14:textId="77777777" w:rsidR="00DD12A9" w:rsidRPr="0012433E" w:rsidRDefault="00000000">
      <w:pPr>
        <w:rPr>
          <w:lang w:val="fr-CA"/>
        </w:rPr>
      </w:pPr>
      <w:r w:rsidRPr="0012433E">
        <w:rPr>
          <w:szCs w:val="21"/>
          <w:lang w:val="fr-CA"/>
        </w:rPr>
        <w:t>Beaucoup de démarches s’arrêtent au moment de la décision :</w:t>
      </w:r>
    </w:p>
    <w:p w14:paraId="3D10D2C4" w14:textId="77777777" w:rsidR="00DD12A9" w:rsidRPr="0012433E" w:rsidRDefault="00000000">
      <w:pPr>
        <w:rPr>
          <w:lang w:val="fr-CA"/>
        </w:rPr>
      </w:pPr>
      <w:r w:rsidRPr="0012433E">
        <w:rPr>
          <w:szCs w:val="21"/>
          <w:lang w:val="fr-CA"/>
        </w:rPr>
        <w:t>Nous avons choisi une option.</w:t>
      </w:r>
    </w:p>
    <w:p w14:paraId="49728537" w14:textId="77777777" w:rsidR="00DD12A9" w:rsidRPr="0012433E" w:rsidRDefault="00000000">
      <w:pPr>
        <w:rPr>
          <w:lang w:val="fr-CA"/>
        </w:rPr>
      </w:pPr>
      <w:r w:rsidRPr="0012433E">
        <w:rPr>
          <w:szCs w:val="21"/>
          <w:lang w:val="fr-CA"/>
        </w:rPr>
        <w:t>Mais ce choix ne devient utile que lorsqu’il se transforme en action possible :</w:t>
      </w:r>
    </w:p>
    <w:p w14:paraId="496D6AEB" w14:textId="77777777" w:rsidR="00DD12A9" w:rsidRPr="0012433E" w:rsidRDefault="00000000">
      <w:pPr>
        <w:rPr>
          <w:lang w:val="fr-CA"/>
        </w:rPr>
      </w:pPr>
      <w:r w:rsidRPr="0012433E">
        <w:rPr>
          <w:szCs w:val="21"/>
          <w:lang w:val="fr-CA"/>
        </w:rPr>
        <w:t>Voici le premier geste, la personne responsable, les ressources nécessaires, l’échéance et le suivi.</w:t>
      </w:r>
    </w:p>
    <w:p w14:paraId="05AB8E58" w14:textId="77777777" w:rsidR="00DD12A9" w:rsidRPr="0012433E" w:rsidRDefault="00000000">
      <w:pPr>
        <w:pStyle w:val="Heading3"/>
        <w:rPr>
          <w:lang w:val="fr-CA"/>
        </w:rPr>
      </w:pPr>
      <w:bookmarkStart w:id="568" w:name="_j4jw39spyfsc" w:colFirst="0" w:colLast="0"/>
      <w:bookmarkEnd w:id="568"/>
      <w:r w:rsidRPr="0012433E">
        <w:rPr>
          <w:szCs w:val="23"/>
          <w:lang w:val="fr-CA"/>
        </w:rPr>
        <w:t>12.1.2 Le vrai problème du passage à l’action</w:t>
      </w:r>
    </w:p>
    <w:p w14:paraId="218078B3" w14:textId="77777777" w:rsidR="00DD12A9" w:rsidRPr="0012433E" w:rsidRDefault="00000000">
      <w:pPr>
        <w:rPr>
          <w:lang w:val="fr-CA"/>
        </w:rPr>
      </w:pPr>
      <w:r w:rsidRPr="0012433E">
        <w:rPr>
          <w:szCs w:val="21"/>
          <w:lang w:val="fr-CA"/>
        </w:rPr>
        <w:t>Le problème n’est pas seulement le manque de volonté. C’est souvent un défaut de traduction. Un choix justifié reste trop abstrait tant qu’il n’est pas converti en action située. Le passage entre connaissance et action demande une mise en forme, une adaptation aux utilisateurs, des responsabilités visibles et un minimum d’organisation pratique (Graham et al., 2006).</w:t>
      </w:r>
    </w:p>
    <w:p w14:paraId="58A31D61" w14:textId="77777777" w:rsidR="00DD12A9" w:rsidRPr="0012433E" w:rsidRDefault="00000000">
      <w:pPr>
        <w:rPr>
          <w:lang w:val="fr-CA"/>
        </w:rPr>
      </w:pPr>
      <w:r w:rsidRPr="0012433E">
        <w:rPr>
          <w:szCs w:val="21"/>
          <w:lang w:val="fr-CA"/>
        </w:rPr>
        <w:t xml:space="preserve">Ce chapitre ne demande pas encore de produire un grand plan complet. Il demande de définir un </w:t>
      </w:r>
      <w:r w:rsidRPr="0012433E">
        <w:rPr>
          <w:b/>
          <w:bCs/>
          <w:szCs w:val="21"/>
          <w:lang w:val="fr-CA"/>
        </w:rPr>
        <w:t>premier geste responsable</w:t>
      </w:r>
      <w:r w:rsidRPr="0012433E">
        <w:rPr>
          <w:szCs w:val="21"/>
          <w:lang w:val="fr-CA"/>
        </w:rPr>
        <w:t>. Cela permet de sortir de deux impasses fréquentes : l’intention sans exécution, et le plan total trop lourd pour commencer.</w:t>
      </w:r>
    </w:p>
    <w:p w14:paraId="04AAEE7B" w14:textId="77777777" w:rsidR="00DD12A9" w:rsidRPr="0012433E" w:rsidRDefault="00000000">
      <w:pPr>
        <w:pStyle w:val="Heading3"/>
        <w:rPr>
          <w:lang w:val="fr-CA"/>
        </w:rPr>
      </w:pPr>
      <w:bookmarkStart w:id="569" w:name="_p2k33zh7h4u" w:colFirst="0" w:colLast="0"/>
      <w:bookmarkEnd w:id="569"/>
      <w:r w:rsidRPr="0012433E">
        <w:rPr>
          <w:szCs w:val="23"/>
          <w:lang w:val="fr-CA"/>
        </w:rPr>
        <w:t>12.1.3 Une action doit rester révisable</w:t>
      </w:r>
    </w:p>
    <w:p w14:paraId="2C8B88CD" w14:textId="77777777" w:rsidR="00DD12A9" w:rsidRPr="0012433E" w:rsidRDefault="00000000">
      <w:pPr>
        <w:rPr>
          <w:lang w:val="fr-CA"/>
        </w:rPr>
      </w:pPr>
      <w:r w:rsidRPr="0012433E">
        <w:rPr>
          <w:szCs w:val="21"/>
          <w:lang w:val="fr-CA"/>
        </w:rPr>
        <w:t>La pratique réflexive aide ici : agir ne signifie pas exécuter mécaniquement un plan figé. Agir, c’est entrer dans une situation, observer ce qui se passe, ajuster et apprendre à partir des effets produits (Schön, 1983). Cette posture est essentielle dans une crise ou dans une situation complexe, parce qu’une action responsable doit rester corrigible.</w:t>
      </w:r>
    </w:p>
    <w:p w14:paraId="000BE915" w14:textId="77777777" w:rsidR="00DD12A9" w:rsidRPr="0012433E" w:rsidRDefault="00000000">
      <w:pPr>
        <w:rPr>
          <w:lang w:val="fr-CA"/>
        </w:rPr>
      </w:pPr>
      <w:r w:rsidRPr="0012433E">
        <w:rPr>
          <w:szCs w:val="21"/>
          <w:lang w:val="fr-CA"/>
        </w:rPr>
        <w:t>Une décision sans responsabilité reste une intention.</w:t>
      </w:r>
    </w:p>
    <w:p w14:paraId="63F97E7A" w14:textId="77777777" w:rsidR="00DD12A9" w:rsidRPr="0012433E" w:rsidRDefault="00000000">
      <w:pPr>
        <w:pStyle w:val="Heading3"/>
        <w:rPr>
          <w:lang w:val="fr-CA"/>
        </w:rPr>
      </w:pPr>
      <w:bookmarkStart w:id="570" w:name="_53xbidnaulez" w:colFirst="0" w:colLast="0"/>
      <w:bookmarkEnd w:id="570"/>
      <w:r w:rsidRPr="0012433E">
        <w:rPr>
          <w:szCs w:val="23"/>
          <w:lang w:val="fr-CA"/>
        </w:rPr>
        <w:lastRenderedPageBreak/>
        <w:t>12.1.4 Application au Grand Dossier COVID</w:t>
      </w:r>
    </w:p>
    <w:p w14:paraId="757602D5" w14:textId="77777777" w:rsidR="00DD12A9" w:rsidRPr="0012433E" w:rsidRDefault="00000000">
      <w:pPr>
        <w:rPr>
          <w:lang w:val="fr-CA"/>
        </w:rPr>
      </w:pPr>
      <w:r w:rsidRPr="0012433E">
        <w:rPr>
          <w:szCs w:val="21"/>
          <w:lang w:val="fr-CA"/>
        </w:rPr>
        <w:t>Le cas filé de ce chapitre est simple : montrer qu’une décision publique ne devient pas automatiquement une action coordonnée.</w:t>
      </w:r>
    </w:p>
    <w:p w14:paraId="4B579E2A" w14:textId="77777777" w:rsidR="00DD12A9" w:rsidRPr="0012433E" w:rsidRDefault="00000000">
      <w:pPr>
        <w:rPr>
          <w:lang w:val="fr-CA"/>
        </w:rPr>
      </w:pPr>
      <w:r w:rsidRPr="0012433E">
        <w:rPr>
          <w:szCs w:val="21"/>
          <w:lang w:val="fr-CA"/>
        </w:rPr>
        <w:t>Décision :</w:t>
      </w:r>
    </w:p>
    <w:p w14:paraId="7B5B839A" w14:textId="77777777" w:rsidR="00DD12A9" w:rsidRPr="0012433E" w:rsidRDefault="00000000">
      <w:pPr>
        <w:rPr>
          <w:lang w:val="fr-CA"/>
        </w:rPr>
      </w:pPr>
      <w:r w:rsidRPr="0012433E">
        <w:rPr>
          <w:szCs w:val="21"/>
          <w:lang w:val="fr-CA"/>
        </w:rPr>
        <w:t>Améliorer la communication de crise.</w:t>
      </w:r>
    </w:p>
    <w:p w14:paraId="00D49CB1" w14:textId="77777777" w:rsidR="00DD12A9" w:rsidRDefault="00000000">
      <w:pPr>
        <w:spacing w:after="0"/>
      </w:pPr>
      <w:r>
        <w:rPr>
          <w:szCs w:val="21"/>
        </w:rPr>
        <w:t>Action réelle :</w:t>
      </w:r>
    </w:p>
    <w:p w14:paraId="778BDB95" w14:textId="77777777" w:rsidR="00DD12A9" w:rsidRDefault="00000000">
      <w:pPr>
        <w:numPr>
          <w:ilvl w:val="0"/>
          <w:numId w:val="31"/>
        </w:numPr>
        <w:spacing w:after="0" w:line="240" w:lineRule="auto"/>
        <w:rPr>
          <w:rFonts w:ascii="Arial" w:eastAsia="Arial" w:hAnsi="Arial" w:cs="Arial"/>
          <w:sz w:val="22"/>
          <w:szCs w:val="22"/>
        </w:rPr>
      </w:pPr>
      <w:r>
        <w:rPr>
          <w:szCs w:val="21"/>
        </w:rPr>
        <w:t>qui rédige ;</w:t>
      </w:r>
    </w:p>
    <w:p w14:paraId="4B73E68E" w14:textId="77777777" w:rsidR="00DD12A9" w:rsidRDefault="00000000">
      <w:pPr>
        <w:numPr>
          <w:ilvl w:val="0"/>
          <w:numId w:val="31"/>
        </w:numPr>
        <w:spacing w:after="0" w:line="240" w:lineRule="auto"/>
        <w:rPr>
          <w:rFonts w:ascii="Arial" w:eastAsia="Arial" w:hAnsi="Arial" w:cs="Arial"/>
          <w:sz w:val="22"/>
          <w:szCs w:val="22"/>
        </w:rPr>
      </w:pPr>
      <w:r>
        <w:rPr>
          <w:szCs w:val="21"/>
        </w:rPr>
        <w:t>qui valide ;</w:t>
      </w:r>
    </w:p>
    <w:p w14:paraId="3860AB88" w14:textId="77777777" w:rsidR="00DD12A9" w:rsidRDefault="00000000">
      <w:pPr>
        <w:numPr>
          <w:ilvl w:val="0"/>
          <w:numId w:val="31"/>
        </w:numPr>
        <w:spacing w:after="0" w:line="240" w:lineRule="auto"/>
        <w:rPr>
          <w:rFonts w:ascii="Arial" w:eastAsia="Arial" w:hAnsi="Arial" w:cs="Arial"/>
          <w:sz w:val="22"/>
          <w:szCs w:val="22"/>
        </w:rPr>
      </w:pPr>
      <w:r>
        <w:rPr>
          <w:szCs w:val="21"/>
        </w:rPr>
        <w:t>qui traduit ;</w:t>
      </w:r>
    </w:p>
    <w:p w14:paraId="6FA140FE" w14:textId="77777777" w:rsidR="00DD12A9" w:rsidRDefault="00000000">
      <w:pPr>
        <w:numPr>
          <w:ilvl w:val="0"/>
          <w:numId w:val="31"/>
        </w:numPr>
        <w:spacing w:after="0" w:line="240" w:lineRule="auto"/>
        <w:rPr>
          <w:rFonts w:ascii="Arial" w:eastAsia="Arial" w:hAnsi="Arial" w:cs="Arial"/>
          <w:sz w:val="22"/>
          <w:szCs w:val="22"/>
        </w:rPr>
      </w:pPr>
      <w:r>
        <w:rPr>
          <w:szCs w:val="21"/>
        </w:rPr>
        <w:t>qui diffuse ;</w:t>
      </w:r>
    </w:p>
    <w:p w14:paraId="18474025" w14:textId="77777777" w:rsidR="00DD12A9" w:rsidRDefault="00000000">
      <w:pPr>
        <w:numPr>
          <w:ilvl w:val="0"/>
          <w:numId w:val="31"/>
        </w:numPr>
        <w:spacing w:after="0" w:line="240" w:lineRule="auto"/>
        <w:rPr>
          <w:rFonts w:ascii="Arial" w:eastAsia="Arial" w:hAnsi="Arial" w:cs="Arial"/>
          <w:sz w:val="22"/>
          <w:szCs w:val="22"/>
        </w:rPr>
      </w:pPr>
      <w:r>
        <w:rPr>
          <w:szCs w:val="21"/>
        </w:rPr>
        <w:t>qui répond aux questions ;</w:t>
      </w:r>
    </w:p>
    <w:p w14:paraId="00748644" w14:textId="77777777" w:rsidR="00DD12A9" w:rsidRDefault="00000000">
      <w:pPr>
        <w:numPr>
          <w:ilvl w:val="0"/>
          <w:numId w:val="31"/>
        </w:numPr>
        <w:spacing w:after="0" w:line="240" w:lineRule="auto"/>
        <w:rPr>
          <w:rFonts w:ascii="Arial" w:eastAsia="Arial" w:hAnsi="Arial" w:cs="Arial"/>
          <w:sz w:val="22"/>
          <w:szCs w:val="22"/>
        </w:rPr>
      </w:pPr>
      <w:r>
        <w:rPr>
          <w:szCs w:val="21"/>
        </w:rPr>
        <w:t>qui vérifie la compréhension ;</w:t>
      </w:r>
    </w:p>
    <w:p w14:paraId="114F825F" w14:textId="77777777" w:rsidR="00DD12A9" w:rsidRDefault="00000000">
      <w:pPr>
        <w:numPr>
          <w:ilvl w:val="0"/>
          <w:numId w:val="31"/>
        </w:numPr>
        <w:spacing w:after="0" w:line="240" w:lineRule="auto"/>
        <w:rPr>
          <w:rFonts w:ascii="Arial" w:eastAsia="Arial" w:hAnsi="Arial" w:cs="Arial"/>
          <w:sz w:val="22"/>
          <w:szCs w:val="22"/>
        </w:rPr>
      </w:pPr>
      <w:r>
        <w:rPr>
          <w:szCs w:val="21"/>
        </w:rPr>
        <w:t>qui corrige les messages ;</w:t>
      </w:r>
    </w:p>
    <w:p w14:paraId="32493BAC" w14:textId="77777777" w:rsidR="00DD12A9" w:rsidRPr="0012433E" w:rsidRDefault="00000000">
      <w:pPr>
        <w:numPr>
          <w:ilvl w:val="0"/>
          <w:numId w:val="31"/>
        </w:numPr>
        <w:spacing w:after="80" w:line="240" w:lineRule="auto"/>
        <w:rPr>
          <w:rFonts w:ascii="Arial" w:eastAsia="Arial" w:hAnsi="Arial" w:cs="Arial"/>
          <w:sz w:val="22"/>
          <w:szCs w:val="22"/>
          <w:lang w:val="fr-CA"/>
        </w:rPr>
      </w:pPr>
      <w:r w:rsidRPr="0012433E">
        <w:rPr>
          <w:szCs w:val="21"/>
          <w:lang w:val="fr-CA"/>
        </w:rPr>
        <w:t>qui garde la trace des retours.</w:t>
      </w:r>
    </w:p>
    <w:p w14:paraId="3E830D90" w14:textId="77777777" w:rsidR="00DD12A9" w:rsidRPr="0012433E" w:rsidRDefault="00000000">
      <w:pPr>
        <w:rPr>
          <w:lang w:val="fr-CA"/>
        </w:rPr>
      </w:pPr>
      <w:r w:rsidRPr="0012433E">
        <w:rPr>
          <w:szCs w:val="21"/>
          <w:lang w:val="fr-CA"/>
        </w:rPr>
        <w:t xml:space="preserve">Le chapitre 12 ne demande donc pas encore si cette action produira de bons ou de mauvais impacts. Cette question viendra au chapitre 13. Il demande d’abord : </w:t>
      </w:r>
      <w:r w:rsidRPr="0012433E">
        <w:rPr>
          <w:b/>
          <w:bCs/>
          <w:szCs w:val="21"/>
          <w:lang w:val="fr-CA"/>
        </w:rPr>
        <w:t>comment rendre l’action possible, claire, limitée et responsable ?</w:t>
      </w:r>
      <w:r w:rsidRPr="0012433E">
        <w:rPr>
          <w:lang w:val="fr-CA"/>
        </w:rPr>
        <w:br w:type="page"/>
      </w:r>
    </w:p>
    <w:p w14:paraId="44AC27DD" w14:textId="77777777" w:rsidR="00DD12A9" w:rsidRPr="0012433E" w:rsidRDefault="00000000">
      <w:pPr>
        <w:pStyle w:val="Heading2"/>
        <w:rPr>
          <w:lang w:val="fr-CA"/>
        </w:rPr>
      </w:pPr>
      <w:bookmarkStart w:id="571" w:name="_8yxs5qyy870p" w:colFirst="0" w:colLast="0"/>
      <w:bookmarkStart w:id="572" w:name="_Toc230001060"/>
      <w:bookmarkEnd w:id="571"/>
      <w:r w:rsidRPr="0012433E">
        <w:rPr>
          <w:szCs w:val="26"/>
          <w:lang w:val="fr-CA"/>
        </w:rPr>
        <w:lastRenderedPageBreak/>
        <w:t>12.2 Distinguer — Décision, intention, action, responsabilité</w:t>
      </w:r>
      <w:bookmarkEnd w:id="572"/>
    </w:p>
    <w:p w14:paraId="1B8223A7" w14:textId="77777777" w:rsidR="00DD12A9" w:rsidRPr="0012433E" w:rsidRDefault="00000000">
      <w:pPr>
        <w:pStyle w:val="Heading3"/>
        <w:rPr>
          <w:lang w:val="fr-CA"/>
        </w:rPr>
      </w:pPr>
      <w:bookmarkStart w:id="573" w:name="_hrrzg3dmvj1y" w:colFirst="0" w:colLast="0"/>
      <w:bookmarkEnd w:id="573"/>
      <w:r w:rsidRPr="0012433E">
        <w:rPr>
          <w:szCs w:val="23"/>
          <w:lang w:val="fr-CA"/>
        </w:rPr>
        <w:t>12.2.1 Distinctions principales</w:t>
      </w:r>
    </w:p>
    <w:p w14:paraId="6A9E7364" w14:textId="77777777" w:rsidR="00DD12A9" w:rsidRPr="0012433E" w:rsidRDefault="00000000">
      <w:pPr>
        <w:pStyle w:val="KK-Formule"/>
        <w:rPr>
          <w:lang w:val="fr-CA"/>
        </w:rPr>
      </w:pPr>
      <w:r w:rsidRPr="0012433E">
        <w:rPr>
          <w:lang w:val="fr-CA"/>
        </w:rPr>
        <w:t>Avant d’agir, il faut distinguer plusieurs choses que l’on confond souvent.</w:t>
      </w:r>
    </w:p>
    <w:tbl>
      <w:tblPr>
        <w:tblStyle w:val="aff5"/>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668"/>
        <w:gridCol w:w="4385"/>
      </w:tblGrid>
      <w:tr w:rsidR="00DD12A9" w14:paraId="141ABF69"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5BBDA63B" w14:textId="77777777" w:rsidR="00DD12A9" w:rsidRDefault="00000000">
            <w:pPr>
              <w:spacing w:after="40" w:line="240" w:lineRule="auto"/>
              <w:rPr>
                <w:b/>
                <w:bCs/>
              </w:rPr>
            </w:pPr>
            <w:r>
              <w:rPr>
                <w:b/>
                <w:bCs/>
                <w:color w:val="FFFFFF"/>
                <w:sz w:val="19"/>
              </w:rPr>
              <w:t>Distinction</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159F1CA6" w14:textId="77777777" w:rsidR="00DD12A9" w:rsidRDefault="00000000">
            <w:pPr>
              <w:spacing w:after="40" w:line="240" w:lineRule="auto"/>
              <w:rPr>
                <w:b/>
                <w:bCs/>
              </w:rPr>
            </w:pPr>
            <w:r>
              <w:rPr>
                <w:b/>
                <w:bCs/>
                <w:color w:val="FFFFFF"/>
                <w:sz w:val="19"/>
              </w:rPr>
              <w:t>Explication</w:t>
            </w:r>
          </w:p>
        </w:tc>
      </w:tr>
      <w:tr w:rsidR="00DD12A9" w:rsidRPr="00884602" w14:paraId="01E1A97F"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12DCDF9" w14:textId="77777777" w:rsidR="00DD12A9" w:rsidRDefault="00000000">
            <w:pPr>
              <w:spacing w:after="40" w:line="240" w:lineRule="auto"/>
            </w:pPr>
            <w:r>
              <w:rPr>
                <w:sz w:val="19"/>
              </w:rPr>
              <w:t>Décision / action</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543B774" w14:textId="77777777" w:rsidR="00DD12A9" w:rsidRPr="0012433E" w:rsidRDefault="00000000">
            <w:pPr>
              <w:spacing w:after="40" w:line="240" w:lineRule="auto"/>
              <w:rPr>
                <w:lang w:val="fr-CA"/>
              </w:rPr>
            </w:pPr>
            <w:r w:rsidRPr="0012433E">
              <w:rPr>
                <w:sz w:val="19"/>
                <w:lang w:val="fr-CA"/>
              </w:rPr>
              <w:t>Une décision choisit une direction ; une action pose un geste concret.</w:t>
            </w:r>
          </w:p>
        </w:tc>
      </w:tr>
      <w:tr w:rsidR="00DD12A9" w:rsidRPr="00884602" w14:paraId="79C29901"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9302422" w14:textId="77777777" w:rsidR="00DD12A9" w:rsidRDefault="00000000">
            <w:pPr>
              <w:spacing w:after="40" w:line="240" w:lineRule="auto"/>
            </w:pPr>
            <w:r>
              <w:rPr>
                <w:sz w:val="19"/>
              </w:rPr>
              <w:t>Intention / responsabilité</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6E712A1" w14:textId="77777777" w:rsidR="00DD12A9" w:rsidRPr="0012433E" w:rsidRDefault="00000000">
            <w:pPr>
              <w:spacing w:after="40" w:line="240" w:lineRule="auto"/>
              <w:rPr>
                <w:lang w:val="fr-CA"/>
              </w:rPr>
            </w:pPr>
            <w:r w:rsidRPr="0012433E">
              <w:rPr>
                <w:sz w:val="19"/>
                <w:lang w:val="fr-CA"/>
              </w:rPr>
              <w:t>Une intention exprime ce qu’on veut faire ; une responsabilité nomme qui doit faire quoi.</w:t>
            </w:r>
          </w:p>
        </w:tc>
      </w:tr>
      <w:tr w:rsidR="00DD12A9" w:rsidRPr="00884602" w14:paraId="3DE3A8F2"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974B87F" w14:textId="77777777" w:rsidR="00DD12A9" w:rsidRPr="0012433E" w:rsidRDefault="00000000">
            <w:pPr>
              <w:spacing w:after="40" w:line="240" w:lineRule="auto"/>
              <w:rPr>
                <w:lang w:val="fr-CA"/>
              </w:rPr>
            </w:pPr>
            <w:r w:rsidRPr="0012433E">
              <w:rPr>
                <w:sz w:val="19"/>
                <w:lang w:val="fr-CA"/>
              </w:rPr>
              <w:t>Plan ambitieux / premier geste réaliste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DD6A0CD" w14:textId="77777777" w:rsidR="00DD12A9" w:rsidRPr="0012433E" w:rsidRDefault="00000000">
            <w:pPr>
              <w:spacing w:after="40" w:line="240" w:lineRule="auto"/>
              <w:rPr>
                <w:lang w:val="fr-CA"/>
              </w:rPr>
            </w:pPr>
            <w:r w:rsidRPr="0012433E">
              <w:rPr>
                <w:sz w:val="19"/>
                <w:lang w:val="fr-CA"/>
              </w:rPr>
              <w:t>Un grand plan peut inspirer ; un premier geste permet de commencer.</w:t>
            </w:r>
          </w:p>
        </w:tc>
      </w:tr>
      <w:tr w:rsidR="00DD12A9" w:rsidRPr="00884602" w14:paraId="0A9B0DD2"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1D528E6" w14:textId="77777777" w:rsidR="00DD12A9" w:rsidRPr="0012433E" w:rsidRDefault="00000000">
            <w:pPr>
              <w:spacing w:after="40" w:line="240" w:lineRule="auto"/>
              <w:rPr>
                <w:lang w:val="fr-CA"/>
              </w:rPr>
            </w:pPr>
            <w:r w:rsidRPr="0012433E">
              <w:rPr>
                <w:sz w:val="19"/>
                <w:lang w:val="fr-CA"/>
              </w:rPr>
              <w:t>Action pour les personnes / action avec les personnes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98EE95A" w14:textId="77777777" w:rsidR="00DD12A9" w:rsidRPr="0012433E" w:rsidRDefault="00000000">
            <w:pPr>
              <w:spacing w:after="40" w:line="240" w:lineRule="auto"/>
              <w:rPr>
                <w:lang w:val="fr-CA"/>
              </w:rPr>
            </w:pPr>
            <w:r w:rsidRPr="0012433E">
              <w:rPr>
                <w:sz w:val="19"/>
                <w:lang w:val="fr-CA"/>
              </w:rPr>
              <w:t>Agir “pour” peut devenir paternaliste ; agir “avec” implique consultation, validation et participation.</w:t>
            </w:r>
          </w:p>
        </w:tc>
      </w:tr>
      <w:tr w:rsidR="00DD12A9" w:rsidRPr="00884602" w14:paraId="025E9ED4"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96DE8E2" w14:textId="77777777" w:rsidR="00DD12A9" w:rsidRDefault="00000000">
            <w:pPr>
              <w:spacing w:after="40" w:line="240" w:lineRule="auto"/>
            </w:pPr>
            <w:r>
              <w:rPr>
                <w:sz w:val="19"/>
              </w:rPr>
              <w:t>Responsable / coupable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88C1DC4" w14:textId="77777777" w:rsidR="00DD12A9" w:rsidRPr="0012433E" w:rsidRDefault="00000000">
            <w:pPr>
              <w:spacing w:after="40" w:line="240" w:lineRule="auto"/>
              <w:rPr>
                <w:lang w:val="fr-CA"/>
              </w:rPr>
            </w:pPr>
            <w:r w:rsidRPr="0012433E">
              <w:rPr>
                <w:sz w:val="19"/>
                <w:lang w:val="fr-CA"/>
              </w:rPr>
              <w:t>Être responsable ne veut pas dire porter la faute ; cela veut dire porter un rôle clair.</w:t>
            </w:r>
          </w:p>
        </w:tc>
      </w:tr>
      <w:tr w:rsidR="00DD12A9" w:rsidRPr="00884602" w14:paraId="4E957583"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2FFEE75" w14:textId="77777777" w:rsidR="00DD12A9" w:rsidRDefault="00000000">
            <w:pPr>
              <w:spacing w:after="40" w:line="240" w:lineRule="auto"/>
            </w:pPr>
            <w:r>
              <w:rPr>
                <w:sz w:val="19"/>
              </w:rPr>
              <w:t>Suivi / contrôle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F6B9DE7" w14:textId="77777777" w:rsidR="00DD12A9" w:rsidRPr="0012433E" w:rsidRDefault="00000000">
            <w:pPr>
              <w:spacing w:after="40" w:line="240" w:lineRule="auto"/>
              <w:rPr>
                <w:lang w:val="fr-CA"/>
              </w:rPr>
            </w:pPr>
            <w:r w:rsidRPr="0012433E">
              <w:rPr>
                <w:sz w:val="19"/>
                <w:lang w:val="fr-CA"/>
              </w:rPr>
              <w:t>Le suivi observe et apprend ; le contrôle peut imposer ou surveiller de manière excessive.</w:t>
            </w:r>
          </w:p>
        </w:tc>
      </w:tr>
      <w:tr w:rsidR="00DD12A9" w:rsidRPr="00884602" w14:paraId="77FD581B"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6CA098A" w14:textId="77777777" w:rsidR="00DD12A9" w:rsidRDefault="00000000">
            <w:pPr>
              <w:spacing w:after="40" w:line="240" w:lineRule="auto"/>
            </w:pPr>
            <w:r>
              <w:rPr>
                <w:sz w:val="19"/>
              </w:rPr>
              <w:t>Coordination / centralisation</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FDCE301" w14:textId="77777777" w:rsidR="00DD12A9" w:rsidRPr="0012433E" w:rsidRDefault="00000000">
            <w:pPr>
              <w:spacing w:after="40" w:line="240" w:lineRule="auto"/>
              <w:rPr>
                <w:lang w:val="fr-CA"/>
              </w:rPr>
            </w:pPr>
            <w:r w:rsidRPr="0012433E">
              <w:rPr>
                <w:sz w:val="19"/>
                <w:lang w:val="fr-CA"/>
              </w:rPr>
              <w:t>Coordonner relie les acteurs ; centraliser peut parfois bloquer les adaptations locales.</w:t>
            </w:r>
          </w:p>
        </w:tc>
      </w:tr>
      <w:tr w:rsidR="00DD12A9" w:rsidRPr="00884602" w14:paraId="0A6A0B58"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D29ED3B" w14:textId="77777777" w:rsidR="00DD12A9" w:rsidRDefault="00000000">
            <w:pPr>
              <w:spacing w:after="40" w:line="240" w:lineRule="auto"/>
            </w:pPr>
            <w:r>
              <w:rPr>
                <w:sz w:val="19"/>
              </w:rPr>
              <w:t>Rapidité / précipitation</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C7EE026" w14:textId="77777777" w:rsidR="00DD12A9" w:rsidRPr="0012433E" w:rsidRDefault="00000000">
            <w:pPr>
              <w:spacing w:after="40" w:line="240" w:lineRule="auto"/>
              <w:rPr>
                <w:lang w:val="fr-CA"/>
              </w:rPr>
            </w:pPr>
            <w:r w:rsidRPr="0012433E">
              <w:rPr>
                <w:sz w:val="19"/>
                <w:lang w:val="fr-CA"/>
              </w:rPr>
              <w:t>La rapidité répond au temps disponible ; la précipitation saute les vérifications minimales.</w:t>
            </w:r>
          </w:p>
        </w:tc>
      </w:tr>
    </w:tbl>
    <w:p w14:paraId="2141D3E9" w14:textId="77777777" w:rsidR="00DD12A9" w:rsidRPr="0012433E" w:rsidRDefault="00000000">
      <w:pPr>
        <w:pStyle w:val="Heading3"/>
        <w:rPr>
          <w:lang w:val="fr-CA"/>
        </w:rPr>
      </w:pPr>
      <w:bookmarkStart w:id="574" w:name="_u3kyx2sfs9ym" w:colFirst="0" w:colLast="0"/>
      <w:bookmarkEnd w:id="574"/>
      <w:r w:rsidRPr="0012433E">
        <w:rPr>
          <w:szCs w:val="23"/>
          <w:lang w:val="fr-CA"/>
        </w:rPr>
        <w:t>12.2.2 Deux erreurs opposées</w:t>
      </w:r>
    </w:p>
    <w:p w14:paraId="756B5A2C" w14:textId="77777777" w:rsidR="00DD12A9" w:rsidRPr="0012433E" w:rsidRDefault="00000000">
      <w:pPr>
        <w:rPr>
          <w:lang w:val="fr-CA"/>
        </w:rPr>
      </w:pPr>
      <w:r w:rsidRPr="0012433E">
        <w:rPr>
          <w:szCs w:val="21"/>
          <w:lang w:val="fr-CA"/>
        </w:rPr>
        <w:t>Deux erreurs opposées sont à éviter.</w:t>
      </w:r>
    </w:p>
    <w:p w14:paraId="326F4398" w14:textId="77777777" w:rsidR="00DD12A9" w:rsidRPr="0012433E" w:rsidRDefault="00000000">
      <w:pPr>
        <w:rPr>
          <w:lang w:val="fr-CA"/>
        </w:rPr>
      </w:pPr>
      <w:r w:rsidRPr="0012433E">
        <w:rPr>
          <w:b/>
          <w:bCs/>
          <w:szCs w:val="21"/>
          <w:lang w:val="fr-CA"/>
        </w:rPr>
        <w:t>Première erreur : l’action trop rapide.</w:t>
      </w:r>
      <w:r w:rsidRPr="0012433E">
        <w:rPr>
          <w:szCs w:val="21"/>
          <w:lang w:val="fr-CA"/>
        </w:rPr>
        <w:br/>
        <w:t>On agit sans responsabilité claire, sans consulter les personnes concernées, sans vérifier les ressources, sans prévoir de suivi et sans garder trace.</w:t>
      </w:r>
    </w:p>
    <w:p w14:paraId="7180F090" w14:textId="77777777" w:rsidR="00DD12A9" w:rsidRPr="0012433E" w:rsidRDefault="00000000">
      <w:pPr>
        <w:rPr>
          <w:lang w:val="fr-CA"/>
        </w:rPr>
      </w:pPr>
      <w:r w:rsidRPr="0012433E">
        <w:rPr>
          <w:b/>
          <w:bCs/>
          <w:szCs w:val="21"/>
          <w:lang w:val="fr-CA"/>
        </w:rPr>
        <w:t>Deuxième erreur : le plan trop lourd.</w:t>
      </w:r>
      <w:r w:rsidRPr="0012433E">
        <w:rPr>
          <w:szCs w:val="21"/>
          <w:lang w:val="fr-CA"/>
        </w:rPr>
        <w:br/>
        <w:t>On produit un plan si vaste, si détaillé et si abstrait qu’aucun premier geste ne se produit.</w:t>
      </w:r>
    </w:p>
    <w:p w14:paraId="7A99B60D" w14:textId="77777777" w:rsidR="00DD12A9" w:rsidRPr="0012433E" w:rsidRDefault="00000000">
      <w:pPr>
        <w:rPr>
          <w:lang w:val="fr-CA"/>
        </w:rPr>
      </w:pPr>
      <w:r w:rsidRPr="0012433E">
        <w:rPr>
          <w:szCs w:val="21"/>
          <w:lang w:val="fr-CA"/>
        </w:rPr>
        <w:t>Le chapitre vise une position intermédiaire :</w:t>
      </w:r>
    </w:p>
    <w:p w14:paraId="75EA06BB" w14:textId="77777777" w:rsidR="00DD12A9" w:rsidRPr="0012433E" w:rsidRDefault="00000000">
      <w:pPr>
        <w:rPr>
          <w:lang w:val="fr-CA"/>
        </w:rPr>
      </w:pPr>
      <w:r w:rsidRPr="0012433E">
        <w:rPr>
          <w:szCs w:val="21"/>
          <w:lang w:val="fr-CA"/>
        </w:rPr>
        <w:t>agir assez concrètement pour commencer, mais assez prudemment pour pouvoir corriger.</w:t>
      </w:r>
    </w:p>
    <w:p w14:paraId="2E11376F" w14:textId="77777777" w:rsidR="00DD12A9" w:rsidRPr="0012433E" w:rsidRDefault="00000000">
      <w:pPr>
        <w:pStyle w:val="Heading3"/>
        <w:rPr>
          <w:lang w:val="fr-CA"/>
        </w:rPr>
      </w:pPr>
      <w:bookmarkStart w:id="575" w:name="_lt0cvygervlx" w:colFirst="0" w:colLast="0"/>
      <w:bookmarkEnd w:id="575"/>
      <w:r w:rsidRPr="0012433E">
        <w:rPr>
          <w:szCs w:val="23"/>
          <w:lang w:val="fr-CA"/>
        </w:rPr>
        <w:lastRenderedPageBreak/>
        <w:t>12.2.3 Agir avec, pas seulement pour</w:t>
      </w:r>
    </w:p>
    <w:p w14:paraId="65886EC5" w14:textId="77777777" w:rsidR="00DD12A9" w:rsidRPr="0012433E" w:rsidRDefault="00000000">
      <w:pPr>
        <w:rPr>
          <w:lang w:val="fr-CA"/>
        </w:rPr>
      </w:pPr>
      <w:r w:rsidRPr="0012433E">
        <w:rPr>
          <w:szCs w:val="21"/>
          <w:lang w:val="fr-CA"/>
        </w:rPr>
        <w:t>La pédagogie critique rappelle que les personnes concernées par une situation ne doivent pas être traitées comme des objets d’intervention, mais comme des sujets capables d’interpréter leur réalité et d’agir sur elle (Freire, 1970). bell hooks insiste de son côté sur l’apprentissage comme pratique active, dialogique et transformatrice, où apprendre signifie développer une capacité de parole, de réflexion et d’action (hooks, 1994). La conception participative va dans le même sens : les personnes touchées par un outil, un service ou une démarche doivent participer à sa conception lorsque celle-ci touche directement leurs conditions de vie, leurs pratiques ou leurs informations (Simonsen &amp; Robertson, 2013).</w:t>
      </w:r>
    </w:p>
    <w:p w14:paraId="3E0E666A" w14:textId="77777777" w:rsidR="00DD12A9" w:rsidRPr="0012433E" w:rsidRDefault="00000000">
      <w:pPr>
        <w:rPr>
          <w:lang w:val="fr-CA"/>
        </w:rPr>
      </w:pPr>
      <w:r w:rsidRPr="0012433E">
        <w:rPr>
          <w:szCs w:val="21"/>
          <w:lang w:val="fr-CA"/>
        </w:rPr>
        <w:t>Dans ce chapitre, cela signifie qu’un plan d’action ne doit pas être seulement administratif ; il doit aussi laisser place à la participation, à la correction et à la compréhension située.</w:t>
      </w:r>
    </w:p>
    <w:p w14:paraId="497BCB19" w14:textId="77777777" w:rsidR="00DD12A9" w:rsidRPr="0012433E" w:rsidRDefault="00000000">
      <w:pPr>
        <w:pStyle w:val="Heading3"/>
        <w:rPr>
          <w:lang w:val="fr-CA"/>
        </w:rPr>
      </w:pPr>
      <w:bookmarkStart w:id="576" w:name="_ovdoyptkhzqo" w:colFirst="0" w:colLast="0"/>
      <w:bookmarkEnd w:id="576"/>
      <w:r w:rsidRPr="0012433E">
        <w:rPr>
          <w:szCs w:val="23"/>
          <w:lang w:val="fr-CA"/>
        </w:rPr>
        <w:t>12.2.4 Application au Grand Dossier COVID</w:t>
      </w:r>
    </w:p>
    <w:p w14:paraId="2D2B48B6" w14:textId="77777777" w:rsidR="00DD12A9" w:rsidRPr="0012433E" w:rsidRDefault="00000000">
      <w:pPr>
        <w:rPr>
          <w:lang w:val="fr-CA"/>
        </w:rPr>
      </w:pPr>
      <w:r w:rsidRPr="0012433E">
        <w:rPr>
          <w:szCs w:val="21"/>
          <w:lang w:val="fr-CA"/>
        </w:rPr>
        <w:t>Dans une crise sanitaire, les confusions peuvent avoir des effets lourds.</w:t>
      </w:r>
    </w:p>
    <w:p w14:paraId="709144A8" w14:textId="77777777" w:rsidR="00DD12A9" w:rsidRPr="0012433E" w:rsidRDefault="00000000">
      <w:pPr>
        <w:rPr>
          <w:lang w:val="fr-CA"/>
        </w:rPr>
      </w:pPr>
      <w:r w:rsidRPr="0012433E">
        <w:rPr>
          <w:b/>
          <w:bCs/>
          <w:szCs w:val="21"/>
          <w:lang w:val="fr-CA"/>
        </w:rPr>
        <w:t>Confusion 1 — Décision / action</w:t>
      </w:r>
    </w:p>
    <w:p w14:paraId="1003D95F" w14:textId="77777777" w:rsidR="00DD12A9" w:rsidRPr="0012433E" w:rsidRDefault="00000000">
      <w:pPr>
        <w:rPr>
          <w:lang w:val="fr-CA"/>
        </w:rPr>
      </w:pPr>
      <w:r w:rsidRPr="0012433E">
        <w:rPr>
          <w:szCs w:val="21"/>
          <w:lang w:val="fr-CA"/>
        </w:rPr>
        <w:t>Décision :</w:t>
      </w:r>
    </w:p>
    <w:p w14:paraId="7EB6BA32" w14:textId="77777777" w:rsidR="00DD12A9" w:rsidRPr="0012433E" w:rsidRDefault="00000000">
      <w:pPr>
        <w:rPr>
          <w:lang w:val="fr-CA"/>
        </w:rPr>
      </w:pPr>
      <w:r w:rsidRPr="0012433E">
        <w:rPr>
          <w:szCs w:val="21"/>
          <w:lang w:val="fr-CA"/>
        </w:rPr>
        <w:t>Protéger les personnes âgées.</w:t>
      </w:r>
    </w:p>
    <w:p w14:paraId="43120234" w14:textId="77777777" w:rsidR="00DD12A9" w:rsidRPr="0012433E" w:rsidRDefault="00000000">
      <w:pPr>
        <w:rPr>
          <w:lang w:val="fr-CA"/>
        </w:rPr>
      </w:pPr>
      <w:r w:rsidRPr="0012433E">
        <w:rPr>
          <w:szCs w:val="21"/>
          <w:lang w:val="fr-CA"/>
        </w:rPr>
        <w:t>Action insuffisante :</w:t>
      </w:r>
    </w:p>
    <w:p w14:paraId="24EB706A" w14:textId="77777777" w:rsidR="00DD12A9" w:rsidRPr="0012433E" w:rsidRDefault="00000000">
      <w:pPr>
        <w:rPr>
          <w:lang w:val="fr-CA"/>
        </w:rPr>
      </w:pPr>
      <w:r w:rsidRPr="0012433E">
        <w:rPr>
          <w:szCs w:val="21"/>
          <w:lang w:val="fr-CA"/>
        </w:rPr>
        <w:t>Envoyer une consigne générale aux établissements.</w:t>
      </w:r>
    </w:p>
    <w:p w14:paraId="77445F15" w14:textId="77777777" w:rsidR="00DD12A9" w:rsidRPr="0012433E" w:rsidRDefault="00000000">
      <w:pPr>
        <w:rPr>
          <w:lang w:val="fr-CA"/>
        </w:rPr>
      </w:pPr>
      <w:r w:rsidRPr="0012433E">
        <w:rPr>
          <w:szCs w:val="21"/>
          <w:lang w:val="fr-CA"/>
        </w:rPr>
        <w:t>Action plus précise :</w:t>
      </w:r>
    </w:p>
    <w:p w14:paraId="15009AE6" w14:textId="77777777" w:rsidR="00DD12A9" w:rsidRPr="0012433E" w:rsidRDefault="00000000">
      <w:pPr>
        <w:rPr>
          <w:lang w:val="fr-CA"/>
        </w:rPr>
      </w:pPr>
      <w:r w:rsidRPr="0012433E">
        <w:rPr>
          <w:szCs w:val="21"/>
          <w:lang w:val="fr-CA"/>
        </w:rPr>
        <w:t>Identifier les établissements à risque, nommer un responsable de suivi par territoire, vérifier les besoins de personnel, organiser des appels réguliers, documenter les ruptures de service et prévoir un canal d’alerte.</w:t>
      </w:r>
    </w:p>
    <w:p w14:paraId="53431D2E" w14:textId="77777777" w:rsidR="00DD12A9" w:rsidRPr="0012433E" w:rsidRDefault="00000000">
      <w:pPr>
        <w:rPr>
          <w:lang w:val="fr-CA"/>
        </w:rPr>
      </w:pPr>
      <w:r w:rsidRPr="0012433E">
        <w:rPr>
          <w:b/>
          <w:bCs/>
          <w:szCs w:val="21"/>
          <w:lang w:val="fr-CA"/>
        </w:rPr>
        <w:t>Confusion 2 — Intention / responsabilité</w:t>
      </w:r>
    </w:p>
    <w:p w14:paraId="50C34D52" w14:textId="77777777" w:rsidR="00DD12A9" w:rsidRPr="0012433E" w:rsidRDefault="00000000">
      <w:pPr>
        <w:rPr>
          <w:lang w:val="fr-CA"/>
        </w:rPr>
      </w:pPr>
      <w:r w:rsidRPr="0012433E">
        <w:rPr>
          <w:szCs w:val="21"/>
          <w:lang w:val="fr-CA"/>
        </w:rPr>
        <w:t>Intention :</w:t>
      </w:r>
    </w:p>
    <w:p w14:paraId="6F7A13EF" w14:textId="77777777" w:rsidR="00DD12A9" w:rsidRPr="0012433E" w:rsidRDefault="00000000">
      <w:pPr>
        <w:rPr>
          <w:lang w:val="fr-CA"/>
        </w:rPr>
      </w:pPr>
      <w:r w:rsidRPr="0012433E">
        <w:rPr>
          <w:szCs w:val="21"/>
          <w:lang w:val="fr-CA"/>
        </w:rPr>
        <w:t>Nous voulons mieux soutenir les familles.</w:t>
      </w:r>
    </w:p>
    <w:p w14:paraId="395BAD2A" w14:textId="77777777" w:rsidR="00DD12A9" w:rsidRPr="0012433E" w:rsidRDefault="00000000">
      <w:pPr>
        <w:rPr>
          <w:lang w:val="fr-CA"/>
        </w:rPr>
      </w:pPr>
      <w:r w:rsidRPr="0012433E">
        <w:rPr>
          <w:szCs w:val="21"/>
          <w:lang w:val="fr-CA"/>
        </w:rPr>
        <w:t>Responsabilité visible :</w:t>
      </w:r>
    </w:p>
    <w:p w14:paraId="0D0EE91F" w14:textId="77777777" w:rsidR="00DD12A9" w:rsidRPr="0012433E" w:rsidRDefault="00000000">
      <w:pPr>
        <w:rPr>
          <w:lang w:val="fr-CA"/>
        </w:rPr>
      </w:pPr>
      <w:r w:rsidRPr="0012433E">
        <w:rPr>
          <w:szCs w:val="21"/>
          <w:lang w:val="fr-CA"/>
        </w:rPr>
        <w:t>Le service scolaire X contacte les directions d’école ; l’équipe psychosociale prépare une fiche de soutien ; les organismes locaux identifient les familles isolées ; une personne responsable centralise les besoins signalés.</w:t>
      </w:r>
    </w:p>
    <w:p w14:paraId="1011FAF8" w14:textId="77777777" w:rsidR="00DD12A9" w:rsidRPr="0012433E" w:rsidRDefault="00000000">
      <w:pPr>
        <w:rPr>
          <w:lang w:val="fr-CA"/>
        </w:rPr>
      </w:pPr>
      <w:r w:rsidRPr="0012433E">
        <w:rPr>
          <w:b/>
          <w:bCs/>
          <w:szCs w:val="21"/>
          <w:lang w:val="fr-CA"/>
        </w:rPr>
        <w:t>Confusion 3 — Agir pour / agir avec</w:t>
      </w:r>
    </w:p>
    <w:p w14:paraId="1CD5B21F" w14:textId="77777777" w:rsidR="00DD12A9" w:rsidRPr="0012433E" w:rsidRDefault="00000000">
      <w:pPr>
        <w:rPr>
          <w:lang w:val="fr-CA"/>
        </w:rPr>
      </w:pPr>
      <w:r w:rsidRPr="0012433E">
        <w:rPr>
          <w:szCs w:val="21"/>
          <w:lang w:val="fr-CA"/>
        </w:rPr>
        <w:t>Action pour les personnes :</w:t>
      </w:r>
    </w:p>
    <w:p w14:paraId="4D1F0150" w14:textId="77777777" w:rsidR="00DD12A9" w:rsidRPr="0012433E" w:rsidRDefault="00000000">
      <w:pPr>
        <w:rPr>
          <w:lang w:val="fr-CA"/>
        </w:rPr>
      </w:pPr>
      <w:r w:rsidRPr="0012433E">
        <w:rPr>
          <w:szCs w:val="21"/>
          <w:lang w:val="fr-CA"/>
        </w:rPr>
        <w:t>Produire une consigne unique sans consulter les groupes touchés.</w:t>
      </w:r>
    </w:p>
    <w:p w14:paraId="398240CA" w14:textId="77777777" w:rsidR="00DD12A9" w:rsidRPr="0012433E" w:rsidRDefault="00000000">
      <w:pPr>
        <w:rPr>
          <w:lang w:val="fr-CA"/>
        </w:rPr>
      </w:pPr>
      <w:r w:rsidRPr="0012433E">
        <w:rPr>
          <w:szCs w:val="21"/>
          <w:lang w:val="fr-CA"/>
        </w:rPr>
        <w:lastRenderedPageBreak/>
        <w:t>Action avec les personnes :</w:t>
      </w:r>
    </w:p>
    <w:p w14:paraId="54FC6058" w14:textId="77777777" w:rsidR="00DD12A9" w:rsidRPr="0012433E" w:rsidRDefault="00000000">
      <w:pPr>
        <w:rPr>
          <w:lang w:val="fr-CA"/>
        </w:rPr>
      </w:pPr>
      <w:r w:rsidRPr="0012433E">
        <w:rPr>
          <w:szCs w:val="21"/>
          <w:lang w:val="fr-CA"/>
        </w:rPr>
        <w:t>Tester le message auprès de parents, d’enseignants, d’organismes jeunesse et de familles vulnérables avant diffusion générale.</w:t>
      </w:r>
    </w:p>
    <w:p w14:paraId="7108FD70" w14:textId="77777777" w:rsidR="00DD12A9" w:rsidRPr="0012433E" w:rsidRDefault="00000000">
      <w:pPr>
        <w:rPr>
          <w:lang w:val="fr-CA"/>
        </w:rPr>
      </w:pPr>
      <w:r w:rsidRPr="0012433E">
        <w:rPr>
          <w:b/>
          <w:bCs/>
          <w:szCs w:val="21"/>
          <w:lang w:val="fr-CA"/>
        </w:rPr>
        <w:t>Confusion 4 — Suivi / contrôle</w:t>
      </w:r>
    </w:p>
    <w:p w14:paraId="00EF99FE" w14:textId="77777777" w:rsidR="00DD12A9" w:rsidRPr="0012433E" w:rsidRDefault="00000000">
      <w:pPr>
        <w:rPr>
          <w:lang w:val="fr-CA"/>
        </w:rPr>
      </w:pPr>
      <w:r w:rsidRPr="0012433E">
        <w:rPr>
          <w:szCs w:val="21"/>
          <w:lang w:val="fr-CA"/>
        </w:rPr>
        <w:t>Contrôle :</w:t>
      </w:r>
    </w:p>
    <w:p w14:paraId="02F352C2" w14:textId="77777777" w:rsidR="00DD12A9" w:rsidRPr="0012433E" w:rsidRDefault="00000000">
      <w:pPr>
        <w:rPr>
          <w:lang w:val="fr-CA"/>
        </w:rPr>
      </w:pPr>
      <w:r w:rsidRPr="0012433E">
        <w:rPr>
          <w:szCs w:val="21"/>
          <w:lang w:val="fr-CA"/>
        </w:rPr>
        <w:t>Vérifier seulement si les citoyens obéissent.</w:t>
      </w:r>
    </w:p>
    <w:p w14:paraId="4BBA99C5" w14:textId="77777777" w:rsidR="00DD12A9" w:rsidRPr="0012433E" w:rsidRDefault="00000000">
      <w:pPr>
        <w:rPr>
          <w:lang w:val="fr-CA"/>
        </w:rPr>
      </w:pPr>
      <w:r w:rsidRPr="0012433E">
        <w:rPr>
          <w:szCs w:val="21"/>
          <w:lang w:val="fr-CA"/>
        </w:rPr>
        <w:t>Suivi :</w:t>
      </w:r>
    </w:p>
    <w:p w14:paraId="50A9EFDF" w14:textId="77777777" w:rsidR="00DD12A9" w:rsidRPr="0012433E" w:rsidRDefault="00000000">
      <w:pPr>
        <w:rPr>
          <w:lang w:val="fr-CA"/>
        </w:rPr>
      </w:pPr>
      <w:r w:rsidRPr="0012433E">
        <w:rPr>
          <w:szCs w:val="21"/>
          <w:lang w:val="fr-CA"/>
        </w:rPr>
        <w:t>Vérifier si la consigne est comprise, applicable, équitable, proportionnée et corrigible.</w:t>
      </w:r>
    </w:p>
    <w:p w14:paraId="22640C50" w14:textId="77777777" w:rsidR="00DD12A9" w:rsidRPr="0012433E" w:rsidRDefault="00000000">
      <w:pPr>
        <w:rPr>
          <w:lang w:val="fr-CA"/>
        </w:rPr>
      </w:pPr>
      <w:r w:rsidRPr="0012433E">
        <w:rPr>
          <w:szCs w:val="21"/>
          <w:lang w:val="fr-CA"/>
        </w:rPr>
        <w:t>Une action responsable ne mesure pas seulement la conformité. Elle observe aussi les effets réels.</w:t>
      </w:r>
      <w:r w:rsidRPr="0012433E">
        <w:rPr>
          <w:lang w:val="fr-CA"/>
        </w:rPr>
        <w:br w:type="page"/>
      </w:r>
    </w:p>
    <w:p w14:paraId="73392BC8" w14:textId="77777777" w:rsidR="00DD12A9" w:rsidRPr="0012433E" w:rsidRDefault="00000000">
      <w:pPr>
        <w:pStyle w:val="Heading2"/>
        <w:rPr>
          <w:lang w:val="fr-CA"/>
        </w:rPr>
      </w:pPr>
      <w:bookmarkStart w:id="577" w:name="_xhjvghsbhrom" w:colFirst="0" w:colLast="0"/>
      <w:bookmarkStart w:id="578" w:name="_Toc230001061"/>
      <w:bookmarkEnd w:id="577"/>
      <w:r w:rsidRPr="0012433E">
        <w:rPr>
          <w:szCs w:val="26"/>
          <w:lang w:val="fr-CA"/>
        </w:rPr>
        <w:lastRenderedPageBreak/>
        <w:t>12.3 Transformer — Du choix au plan d’action minimal</w:t>
      </w:r>
      <w:bookmarkEnd w:id="578"/>
    </w:p>
    <w:p w14:paraId="735185DF" w14:textId="77777777" w:rsidR="00DD12A9" w:rsidRPr="0012433E" w:rsidRDefault="00000000">
      <w:pPr>
        <w:pStyle w:val="Heading3"/>
        <w:rPr>
          <w:lang w:val="fr-CA"/>
        </w:rPr>
      </w:pPr>
      <w:bookmarkStart w:id="579" w:name="_3uodyoazeu5z" w:colFirst="0" w:colLast="0"/>
      <w:bookmarkEnd w:id="579"/>
      <w:r w:rsidRPr="0012433E">
        <w:rPr>
          <w:szCs w:val="23"/>
          <w:lang w:val="fr-CA"/>
        </w:rPr>
        <w:t>12.3.1 Transformation centrale</w:t>
      </w:r>
    </w:p>
    <w:p w14:paraId="1989C3B6" w14:textId="77777777" w:rsidR="00DD12A9" w:rsidRPr="0012433E" w:rsidRDefault="00000000">
      <w:pPr>
        <w:rPr>
          <w:lang w:val="fr-CA"/>
        </w:rPr>
      </w:pPr>
      <w:r w:rsidRPr="0012433E">
        <w:rPr>
          <w:szCs w:val="21"/>
          <w:lang w:val="fr-CA"/>
        </w:rPr>
        <w:t>Ce chapitre enseigne une transformation simple :</w:t>
      </w:r>
    </w:p>
    <w:p w14:paraId="5525CECB" w14:textId="77777777" w:rsidR="00DD12A9" w:rsidRPr="0012433E" w:rsidRDefault="00000000">
      <w:pPr>
        <w:pStyle w:val="KK-Transformation"/>
        <w:rPr>
          <w:lang w:val="fr-CA"/>
        </w:rPr>
      </w:pPr>
      <w:r w:rsidRPr="0012433E">
        <w:rPr>
          <w:lang w:val="fr-CA"/>
        </w:rPr>
        <w:t>choix justifié</w:t>
      </w:r>
      <w:r w:rsidRPr="0012433E">
        <w:rPr>
          <w:lang w:val="fr-CA"/>
        </w:rPr>
        <w:br/>
        <w:t>→ seuil d’action</w:t>
      </w:r>
      <w:r w:rsidRPr="0012433E">
        <w:rPr>
          <w:lang w:val="fr-CA"/>
        </w:rPr>
        <w:br/>
        <w:t>→ responsabilités visibles</w:t>
      </w:r>
      <w:r w:rsidRPr="0012433E">
        <w:rPr>
          <w:lang w:val="fr-CA"/>
        </w:rPr>
        <w:br/>
        <w:t>→ premier geste</w:t>
      </w:r>
      <w:r w:rsidRPr="0012433E">
        <w:rPr>
          <w:lang w:val="fr-CA"/>
        </w:rPr>
        <w:br/>
        <w:t>→ suivi minimal</w:t>
      </w:r>
    </w:p>
    <w:p w14:paraId="267B2BFF" w14:textId="77777777" w:rsidR="00DD12A9" w:rsidRPr="0012433E" w:rsidRDefault="00000000">
      <w:pPr>
        <w:rPr>
          <w:lang w:val="fr-CA"/>
        </w:rPr>
      </w:pPr>
      <w:r w:rsidRPr="0012433E">
        <w:rPr>
          <w:szCs w:val="21"/>
          <w:lang w:val="fr-CA"/>
        </w:rPr>
        <w:t>L’objectif n’est pas de produire tout de suite un programme complet. L’objectif est de faire passer une décision du statut d’orientation au statut d’action commençable.</w:t>
      </w:r>
    </w:p>
    <w:p w14:paraId="5E539ED7" w14:textId="77777777" w:rsidR="00DD12A9" w:rsidRPr="0012433E" w:rsidRDefault="00000000">
      <w:pPr>
        <w:pStyle w:val="Heading3"/>
        <w:rPr>
          <w:lang w:val="fr-CA"/>
        </w:rPr>
      </w:pPr>
      <w:bookmarkStart w:id="580" w:name="_v8zzk560ijh9" w:colFirst="0" w:colLast="0"/>
      <w:bookmarkEnd w:id="580"/>
      <w:r w:rsidRPr="0012433E">
        <w:rPr>
          <w:szCs w:val="23"/>
          <w:lang w:val="fr-CA"/>
        </w:rPr>
        <w:t>12.3.2 Étape 1 — Reprendre le choix justifié</w:t>
      </w:r>
    </w:p>
    <w:p w14:paraId="490189B4" w14:textId="77777777" w:rsidR="00DD12A9" w:rsidRPr="0012433E" w:rsidRDefault="00000000">
      <w:pPr>
        <w:rPr>
          <w:lang w:val="fr-CA"/>
        </w:rPr>
      </w:pPr>
      <w:r w:rsidRPr="0012433E">
        <w:rPr>
          <w:szCs w:val="21"/>
          <w:lang w:val="fr-CA"/>
        </w:rPr>
        <w:t>L’étudiant part du choix formulé dans la Partie 2.</w:t>
      </w:r>
    </w:p>
    <w:p w14:paraId="5B0C91EF" w14:textId="77777777" w:rsidR="00DD12A9" w:rsidRPr="0012433E" w:rsidRDefault="00000000">
      <w:pPr>
        <w:rPr>
          <w:lang w:val="fr-CA"/>
        </w:rPr>
      </w:pPr>
      <w:r w:rsidRPr="0012433E">
        <w:rPr>
          <w:szCs w:val="21"/>
          <w:lang w:val="fr-CA"/>
        </w:rPr>
        <w:t>Formulation de base :</w:t>
      </w:r>
    </w:p>
    <w:p w14:paraId="0C476BF9" w14:textId="77777777" w:rsidR="00DD12A9" w:rsidRPr="0012433E" w:rsidRDefault="00000000">
      <w:pPr>
        <w:rPr>
          <w:lang w:val="fr-CA"/>
        </w:rPr>
      </w:pPr>
      <w:r w:rsidRPr="0012433E">
        <w:rPr>
          <w:szCs w:val="21"/>
          <w:lang w:val="fr-CA"/>
        </w:rPr>
        <w:t>Nous retenons l’option ___ parce que ___.</w:t>
      </w:r>
      <w:r w:rsidRPr="0012433E">
        <w:rPr>
          <w:szCs w:val="21"/>
          <w:lang w:val="fr-CA"/>
        </w:rPr>
        <w:br/>
        <w:t>Cette décision est limitée par ___.</w:t>
      </w:r>
      <w:r w:rsidRPr="0012433E">
        <w:rPr>
          <w:szCs w:val="21"/>
          <w:lang w:val="fr-CA"/>
        </w:rPr>
        <w:br/>
        <w:t>Elle devra être révisée si ___.</w:t>
      </w:r>
    </w:p>
    <w:p w14:paraId="2B05E362" w14:textId="77777777" w:rsidR="00DD12A9" w:rsidRPr="0012433E" w:rsidRDefault="00000000">
      <w:pPr>
        <w:rPr>
          <w:lang w:val="fr-CA"/>
        </w:rPr>
      </w:pPr>
      <w:r w:rsidRPr="0012433E">
        <w:rPr>
          <w:szCs w:val="21"/>
          <w:lang w:val="fr-CA"/>
        </w:rPr>
        <w:t>Cette reprise empêche de perdre le lien entre la décision et les raisons qui l’ont justifiée.</w:t>
      </w:r>
    </w:p>
    <w:p w14:paraId="1BF0FBB9" w14:textId="77777777" w:rsidR="00DD12A9" w:rsidRPr="0012433E" w:rsidRDefault="00000000">
      <w:pPr>
        <w:pStyle w:val="Heading3"/>
        <w:rPr>
          <w:lang w:val="fr-CA"/>
        </w:rPr>
      </w:pPr>
      <w:bookmarkStart w:id="581" w:name="_h5wlby1rh9ok" w:colFirst="0" w:colLast="0"/>
      <w:bookmarkEnd w:id="581"/>
      <w:r w:rsidRPr="0012433E">
        <w:rPr>
          <w:szCs w:val="23"/>
          <w:lang w:val="fr-CA"/>
        </w:rPr>
        <w:t>12.3.3 Étape 2 — Définir le seuil d’action</w:t>
      </w:r>
    </w:p>
    <w:p w14:paraId="06F5A8E0" w14:textId="77777777" w:rsidR="00DD12A9" w:rsidRPr="0012433E" w:rsidRDefault="00000000">
      <w:pPr>
        <w:rPr>
          <w:lang w:val="fr-CA"/>
        </w:rPr>
      </w:pPr>
      <w:r w:rsidRPr="0012433E">
        <w:rPr>
          <w:szCs w:val="21"/>
          <w:lang w:val="fr-CA"/>
        </w:rPr>
        <w:t>Le seuil d’action répond à la question :</w:t>
      </w:r>
    </w:p>
    <w:p w14:paraId="195C437D" w14:textId="77777777" w:rsidR="00DD12A9" w:rsidRPr="0012433E" w:rsidRDefault="00000000">
      <w:pPr>
        <w:rPr>
          <w:lang w:val="fr-CA"/>
        </w:rPr>
      </w:pPr>
      <w:r w:rsidRPr="0012433E">
        <w:rPr>
          <w:szCs w:val="21"/>
          <w:lang w:val="fr-CA"/>
        </w:rPr>
        <w:t>Qu’est-ce qui doit être vrai, prêt ou validé pour que l’on puisse poser le premier geste ?</w:t>
      </w:r>
    </w:p>
    <w:p w14:paraId="0395C909" w14:textId="77777777" w:rsidR="00DD12A9" w:rsidRDefault="00000000">
      <w:pPr>
        <w:spacing w:after="0"/>
      </w:pPr>
      <w:r>
        <w:rPr>
          <w:szCs w:val="21"/>
        </w:rPr>
        <w:t>Exemples de seuils :</w:t>
      </w:r>
    </w:p>
    <w:p w14:paraId="244E21B5" w14:textId="77777777" w:rsidR="00DD12A9" w:rsidRPr="0012433E" w:rsidRDefault="00000000">
      <w:pPr>
        <w:numPr>
          <w:ilvl w:val="0"/>
          <w:numId w:val="31"/>
        </w:numPr>
        <w:spacing w:after="0" w:line="240" w:lineRule="auto"/>
        <w:rPr>
          <w:rFonts w:ascii="Arial" w:eastAsia="Arial" w:hAnsi="Arial" w:cs="Arial"/>
          <w:sz w:val="22"/>
          <w:szCs w:val="22"/>
          <w:lang w:val="fr-CA"/>
        </w:rPr>
      </w:pPr>
      <w:r w:rsidRPr="0012433E">
        <w:rPr>
          <w:szCs w:val="21"/>
          <w:lang w:val="fr-CA"/>
        </w:rPr>
        <w:t>une personne responsable est nommée ;</w:t>
      </w:r>
    </w:p>
    <w:p w14:paraId="646FE283" w14:textId="77777777" w:rsidR="00DD12A9" w:rsidRDefault="00000000">
      <w:pPr>
        <w:numPr>
          <w:ilvl w:val="0"/>
          <w:numId w:val="31"/>
        </w:numPr>
        <w:spacing w:after="0" w:line="240" w:lineRule="auto"/>
        <w:rPr>
          <w:rFonts w:ascii="Arial" w:eastAsia="Arial" w:hAnsi="Arial" w:cs="Arial"/>
          <w:sz w:val="22"/>
          <w:szCs w:val="22"/>
        </w:rPr>
      </w:pPr>
      <w:r>
        <w:rPr>
          <w:szCs w:val="21"/>
        </w:rPr>
        <w:t>une permission est obtenue ;</w:t>
      </w:r>
    </w:p>
    <w:p w14:paraId="3351998D" w14:textId="77777777" w:rsidR="00DD12A9" w:rsidRDefault="00000000">
      <w:pPr>
        <w:numPr>
          <w:ilvl w:val="0"/>
          <w:numId w:val="31"/>
        </w:numPr>
        <w:spacing w:after="0" w:line="240" w:lineRule="auto"/>
        <w:rPr>
          <w:rFonts w:ascii="Arial" w:eastAsia="Arial" w:hAnsi="Arial" w:cs="Arial"/>
          <w:sz w:val="22"/>
          <w:szCs w:val="22"/>
        </w:rPr>
      </w:pPr>
      <w:r>
        <w:rPr>
          <w:szCs w:val="21"/>
        </w:rPr>
        <w:t>une ressource est disponible ;</w:t>
      </w:r>
    </w:p>
    <w:p w14:paraId="5C7C8785" w14:textId="77777777" w:rsidR="00DD12A9" w:rsidRPr="0012433E" w:rsidRDefault="00000000">
      <w:pPr>
        <w:numPr>
          <w:ilvl w:val="0"/>
          <w:numId w:val="31"/>
        </w:numPr>
        <w:spacing w:after="0" w:line="240" w:lineRule="auto"/>
        <w:rPr>
          <w:rFonts w:ascii="Arial" w:eastAsia="Arial" w:hAnsi="Arial" w:cs="Arial"/>
          <w:sz w:val="22"/>
          <w:szCs w:val="22"/>
          <w:lang w:val="fr-CA"/>
        </w:rPr>
      </w:pPr>
      <w:r w:rsidRPr="0012433E">
        <w:rPr>
          <w:szCs w:val="21"/>
          <w:lang w:val="fr-CA"/>
        </w:rPr>
        <w:t>une information essentielle est vérifiée ;</w:t>
      </w:r>
    </w:p>
    <w:p w14:paraId="3067D63B" w14:textId="77777777" w:rsidR="00DD12A9" w:rsidRPr="0012433E" w:rsidRDefault="00000000">
      <w:pPr>
        <w:numPr>
          <w:ilvl w:val="0"/>
          <w:numId w:val="31"/>
        </w:numPr>
        <w:spacing w:after="0" w:line="240" w:lineRule="auto"/>
        <w:rPr>
          <w:rFonts w:ascii="Arial" w:eastAsia="Arial" w:hAnsi="Arial" w:cs="Arial"/>
          <w:sz w:val="22"/>
          <w:szCs w:val="22"/>
          <w:lang w:val="fr-CA"/>
        </w:rPr>
      </w:pPr>
      <w:r w:rsidRPr="0012433E">
        <w:rPr>
          <w:szCs w:val="21"/>
          <w:lang w:val="fr-CA"/>
        </w:rPr>
        <w:t>une personne concernée a été consultée ;</w:t>
      </w:r>
    </w:p>
    <w:p w14:paraId="1A9251E7" w14:textId="77777777" w:rsidR="00DD12A9" w:rsidRPr="0012433E" w:rsidRDefault="00000000">
      <w:pPr>
        <w:numPr>
          <w:ilvl w:val="0"/>
          <w:numId w:val="31"/>
        </w:numPr>
        <w:spacing w:after="0" w:line="240" w:lineRule="auto"/>
        <w:rPr>
          <w:rFonts w:ascii="Arial" w:eastAsia="Arial" w:hAnsi="Arial" w:cs="Arial"/>
          <w:sz w:val="22"/>
          <w:szCs w:val="22"/>
          <w:lang w:val="fr-CA"/>
        </w:rPr>
      </w:pPr>
      <w:r w:rsidRPr="0012433E">
        <w:rPr>
          <w:szCs w:val="21"/>
          <w:lang w:val="fr-CA"/>
        </w:rPr>
        <w:t>un risque majeur est reconnu ;</w:t>
      </w:r>
    </w:p>
    <w:p w14:paraId="7A5CD4CB" w14:textId="77777777" w:rsidR="00DD12A9" w:rsidRPr="0012433E" w:rsidRDefault="00000000">
      <w:pPr>
        <w:numPr>
          <w:ilvl w:val="0"/>
          <w:numId w:val="31"/>
        </w:numPr>
        <w:spacing w:after="0" w:line="240" w:lineRule="auto"/>
        <w:rPr>
          <w:rFonts w:ascii="Arial" w:eastAsia="Arial" w:hAnsi="Arial" w:cs="Arial"/>
          <w:sz w:val="22"/>
          <w:szCs w:val="22"/>
          <w:lang w:val="fr-CA"/>
        </w:rPr>
      </w:pPr>
      <w:r w:rsidRPr="0012433E">
        <w:rPr>
          <w:szCs w:val="21"/>
          <w:lang w:val="fr-CA"/>
        </w:rPr>
        <w:t>le premier geste est limité et réversible ;</w:t>
      </w:r>
    </w:p>
    <w:p w14:paraId="565C73B2" w14:textId="77777777" w:rsidR="00DD12A9" w:rsidRDefault="00000000">
      <w:pPr>
        <w:numPr>
          <w:ilvl w:val="0"/>
          <w:numId w:val="31"/>
        </w:numPr>
        <w:spacing w:after="0" w:line="240" w:lineRule="auto"/>
        <w:rPr>
          <w:rFonts w:ascii="Arial" w:eastAsia="Arial" w:hAnsi="Arial" w:cs="Arial"/>
          <w:sz w:val="22"/>
          <w:szCs w:val="22"/>
        </w:rPr>
      </w:pPr>
      <w:r>
        <w:rPr>
          <w:szCs w:val="21"/>
        </w:rPr>
        <w:t>une trace sera conservée ;</w:t>
      </w:r>
    </w:p>
    <w:p w14:paraId="33CF488F" w14:textId="77777777" w:rsidR="00DD12A9" w:rsidRPr="0012433E" w:rsidRDefault="00000000">
      <w:pPr>
        <w:numPr>
          <w:ilvl w:val="0"/>
          <w:numId w:val="31"/>
        </w:numPr>
        <w:spacing w:after="80" w:line="240" w:lineRule="auto"/>
        <w:rPr>
          <w:rFonts w:ascii="Arial" w:eastAsia="Arial" w:hAnsi="Arial" w:cs="Arial"/>
          <w:sz w:val="22"/>
          <w:szCs w:val="22"/>
          <w:lang w:val="fr-CA"/>
        </w:rPr>
      </w:pPr>
      <w:r w:rsidRPr="0012433E">
        <w:rPr>
          <w:szCs w:val="21"/>
          <w:lang w:val="fr-CA"/>
        </w:rPr>
        <w:t>une condition de correction est prévue.</w:t>
      </w:r>
    </w:p>
    <w:p w14:paraId="321F6812" w14:textId="77777777" w:rsidR="00DD12A9" w:rsidRPr="0012433E" w:rsidRDefault="00000000">
      <w:pPr>
        <w:rPr>
          <w:lang w:val="fr-CA"/>
        </w:rPr>
      </w:pPr>
      <w:r w:rsidRPr="0012433E">
        <w:rPr>
          <w:szCs w:val="21"/>
          <w:lang w:val="fr-CA"/>
        </w:rPr>
        <w:t>Le seuil d’action protège contre l’improvisation. Il ne sert pas à retarder inutilement. Il sert à savoir si l’action minimale peut commencer sans devenir irresponsable.</w:t>
      </w:r>
    </w:p>
    <w:p w14:paraId="79E8575F" w14:textId="77777777" w:rsidR="00DD12A9" w:rsidRPr="0012433E" w:rsidRDefault="00000000">
      <w:pPr>
        <w:pStyle w:val="Heading3"/>
        <w:rPr>
          <w:lang w:val="fr-CA"/>
        </w:rPr>
      </w:pPr>
      <w:bookmarkStart w:id="582" w:name="_keo7z9d8p6o0" w:colFirst="0" w:colLast="0"/>
      <w:bookmarkEnd w:id="582"/>
      <w:r w:rsidRPr="0012433E">
        <w:rPr>
          <w:szCs w:val="23"/>
          <w:lang w:val="fr-CA"/>
        </w:rPr>
        <w:lastRenderedPageBreak/>
        <w:t>12.3.4 Étape 3 — Nommer les responsabilités visibles</w:t>
      </w:r>
    </w:p>
    <w:p w14:paraId="616CD9BC" w14:textId="77777777" w:rsidR="00DD12A9" w:rsidRPr="0012433E" w:rsidRDefault="00000000">
      <w:pPr>
        <w:spacing w:after="0"/>
        <w:rPr>
          <w:lang w:val="fr-CA"/>
        </w:rPr>
      </w:pPr>
      <w:r w:rsidRPr="0012433E">
        <w:rPr>
          <w:szCs w:val="21"/>
          <w:lang w:val="fr-CA"/>
        </w:rPr>
        <w:t>Une responsabilité visible précise :</w:t>
      </w:r>
    </w:p>
    <w:p w14:paraId="27E9F5D0" w14:textId="77777777" w:rsidR="00DD12A9" w:rsidRDefault="00000000">
      <w:pPr>
        <w:numPr>
          <w:ilvl w:val="0"/>
          <w:numId w:val="31"/>
        </w:numPr>
        <w:spacing w:after="0" w:line="240" w:lineRule="auto"/>
        <w:rPr>
          <w:rFonts w:ascii="Arial" w:eastAsia="Arial" w:hAnsi="Arial" w:cs="Arial"/>
          <w:sz w:val="22"/>
          <w:szCs w:val="22"/>
        </w:rPr>
      </w:pPr>
      <w:r>
        <w:rPr>
          <w:szCs w:val="21"/>
        </w:rPr>
        <w:t>qui agit ;</w:t>
      </w:r>
    </w:p>
    <w:p w14:paraId="5587F158" w14:textId="77777777" w:rsidR="00DD12A9" w:rsidRDefault="00000000">
      <w:pPr>
        <w:numPr>
          <w:ilvl w:val="0"/>
          <w:numId w:val="31"/>
        </w:numPr>
        <w:spacing w:after="0" w:line="240" w:lineRule="auto"/>
        <w:rPr>
          <w:rFonts w:ascii="Arial" w:eastAsia="Arial" w:hAnsi="Arial" w:cs="Arial"/>
          <w:sz w:val="22"/>
          <w:szCs w:val="22"/>
        </w:rPr>
      </w:pPr>
      <w:r>
        <w:rPr>
          <w:szCs w:val="21"/>
        </w:rPr>
        <w:t>qui valide ;</w:t>
      </w:r>
    </w:p>
    <w:p w14:paraId="5B42B36E" w14:textId="77777777" w:rsidR="00DD12A9" w:rsidRDefault="00000000">
      <w:pPr>
        <w:numPr>
          <w:ilvl w:val="0"/>
          <w:numId w:val="31"/>
        </w:numPr>
        <w:spacing w:after="0" w:line="240" w:lineRule="auto"/>
        <w:rPr>
          <w:rFonts w:ascii="Arial" w:eastAsia="Arial" w:hAnsi="Arial" w:cs="Arial"/>
          <w:sz w:val="22"/>
          <w:szCs w:val="22"/>
        </w:rPr>
      </w:pPr>
      <w:r>
        <w:rPr>
          <w:szCs w:val="21"/>
        </w:rPr>
        <w:t>qui soutient ;</w:t>
      </w:r>
    </w:p>
    <w:p w14:paraId="28EA6378" w14:textId="77777777" w:rsidR="00DD12A9" w:rsidRDefault="00000000">
      <w:pPr>
        <w:numPr>
          <w:ilvl w:val="0"/>
          <w:numId w:val="31"/>
        </w:numPr>
        <w:spacing w:after="0" w:line="240" w:lineRule="auto"/>
        <w:rPr>
          <w:rFonts w:ascii="Arial" w:eastAsia="Arial" w:hAnsi="Arial" w:cs="Arial"/>
          <w:sz w:val="22"/>
          <w:szCs w:val="22"/>
        </w:rPr>
      </w:pPr>
      <w:r>
        <w:rPr>
          <w:szCs w:val="21"/>
        </w:rPr>
        <w:t>qui doit être informé ;</w:t>
      </w:r>
    </w:p>
    <w:p w14:paraId="42F6CAA2" w14:textId="77777777" w:rsidR="00DD12A9" w:rsidRPr="0012433E" w:rsidRDefault="00000000">
      <w:pPr>
        <w:numPr>
          <w:ilvl w:val="0"/>
          <w:numId w:val="31"/>
        </w:numPr>
        <w:spacing w:after="0" w:line="240" w:lineRule="auto"/>
        <w:rPr>
          <w:rFonts w:ascii="Arial" w:eastAsia="Arial" w:hAnsi="Arial" w:cs="Arial"/>
          <w:sz w:val="22"/>
          <w:szCs w:val="22"/>
          <w:lang w:val="fr-CA"/>
        </w:rPr>
      </w:pPr>
      <w:r w:rsidRPr="0012433E">
        <w:rPr>
          <w:szCs w:val="21"/>
          <w:lang w:val="fr-CA"/>
        </w:rPr>
        <w:t>qui peut signaler un problème ;</w:t>
      </w:r>
    </w:p>
    <w:p w14:paraId="10C8931A" w14:textId="77777777" w:rsidR="00DD12A9" w:rsidRDefault="00000000">
      <w:pPr>
        <w:numPr>
          <w:ilvl w:val="0"/>
          <w:numId w:val="31"/>
        </w:numPr>
        <w:spacing w:after="80" w:line="240" w:lineRule="auto"/>
        <w:rPr>
          <w:rFonts w:ascii="Arial" w:eastAsia="Arial" w:hAnsi="Arial" w:cs="Arial"/>
          <w:sz w:val="22"/>
          <w:szCs w:val="22"/>
        </w:rPr>
      </w:pPr>
      <w:r>
        <w:rPr>
          <w:szCs w:val="21"/>
        </w:rPr>
        <w:t>qui garde la trace.</w:t>
      </w:r>
    </w:p>
    <w:p w14:paraId="79C015A6" w14:textId="77777777" w:rsidR="00DD12A9" w:rsidRPr="0012433E" w:rsidRDefault="00000000">
      <w:pPr>
        <w:rPr>
          <w:lang w:val="fr-CA"/>
        </w:rPr>
      </w:pPr>
      <w:r w:rsidRPr="0012433E">
        <w:rPr>
          <w:szCs w:val="21"/>
          <w:lang w:val="fr-CA"/>
        </w:rPr>
        <w:t>Cette visibilité est importante pour éviter les consignes flottantes, les attentes vagues et la dilution des responsabilités.</w:t>
      </w:r>
    </w:p>
    <w:p w14:paraId="590B6CE7" w14:textId="77777777" w:rsidR="00DD12A9" w:rsidRPr="0012433E" w:rsidRDefault="00000000">
      <w:pPr>
        <w:pStyle w:val="Heading3"/>
        <w:rPr>
          <w:lang w:val="fr-CA"/>
        </w:rPr>
      </w:pPr>
      <w:bookmarkStart w:id="583" w:name="_h14yhizhwjx" w:colFirst="0" w:colLast="0"/>
      <w:bookmarkEnd w:id="583"/>
      <w:r w:rsidRPr="0012433E">
        <w:rPr>
          <w:szCs w:val="23"/>
          <w:lang w:val="fr-CA"/>
        </w:rPr>
        <w:t>12.3.5 Étape 4 — Définir le premier geste réaliste</w:t>
      </w:r>
    </w:p>
    <w:p w14:paraId="265DAD77" w14:textId="77777777" w:rsidR="00DD12A9" w:rsidRPr="0012433E" w:rsidRDefault="00000000">
      <w:pPr>
        <w:spacing w:after="0"/>
        <w:rPr>
          <w:lang w:val="fr-CA"/>
        </w:rPr>
      </w:pPr>
      <w:r w:rsidRPr="0012433E">
        <w:rPr>
          <w:szCs w:val="21"/>
          <w:lang w:val="fr-CA"/>
        </w:rPr>
        <w:t>Le premier geste doit être :</w:t>
      </w:r>
    </w:p>
    <w:p w14:paraId="72D47602" w14:textId="77777777" w:rsidR="00DD12A9" w:rsidRDefault="00000000">
      <w:pPr>
        <w:numPr>
          <w:ilvl w:val="0"/>
          <w:numId w:val="31"/>
        </w:numPr>
        <w:spacing w:after="0" w:line="240" w:lineRule="auto"/>
        <w:rPr>
          <w:rFonts w:ascii="Arial" w:eastAsia="Arial" w:hAnsi="Arial" w:cs="Arial"/>
          <w:sz w:val="22"/>
          <w:szCs w:val="22"/>
        </w:rPr>
      </w:pPr>
      <w:r>
        <w:rPr>
          <w:szCs w:val="21"/>
        </w:rPr>
        <w:t>concret ;</w:t>
      </w:r>
    </w:p>
    <w:p w14:paraId="5BC02B61" w14:textId="77777777" w:rsidR="00DD12A9" w:rsidRDefault="00000000">
      <w:pPr>
        <w:numPr>
          <w:ilvl w:val="0"/>
          <w:numId w:val="31"/>
        </w:numPr>
        <w:spacing w:after="0" w:line="240" w:lineRule="auto"/>
        <w:rPr>
          <w:rFonts w:ascii="Arial" w:eastAsia="Arial" w:hAnsi="Arial" w:cs="Arial"/>
          <w:sz w:val="22"/>
          <w:szCs w:val="22"/>
        </w:rPr>
      </w:pPr>
      <w:r>
        <w:rPr>
          <w:szCs w:val="21"/>
        </w:rPr>
        <w:t>limité ;</w:t>
      </w:r>
    </w:p>
    <w:p w14:paraId="764CFD6E" w14:textId="77777777" w:rsidR="00DD12A9" w:rsidRDefault="00000000">
      <w:pPr>
        <w:numPr>
          <w:ilvl w:val="0"/>
          <w:numId w:val="31"/>
        </w:numPr>
        <w:spacing w:after="0" w:line="240" w:lineRule="auto"/>
        <w:rPr>
          <w:rFonts w:ascii="Arial" w:eastAsia="Arial" w:hAnsi="Arial" w:cs="Arial"/>
          <w:sz w:val="22"/>
          <w:szCs w:val="22"/>
        </w:rPr>
      </w:pPr>
      <w:r>
        <w:rPr>
          <w:szCs w:val="21"/>
        </w:rPr>
        <w:t>faisable ;</w:t>
      </w:r>
    </w:p>
    <w:p w14:paraId="02A352F6" w14:textId="77777777" w:rsidR="00DD12A9" w:rsidRDefault="00000000">
      <w:pPr>
        <w:numPr>
          <w:ilvl w:val="0"/>
          <w:numId w:val="31"/>
        </w:numPr>
        <w:spacing w:after="0" w:line="240" w:lineRule="auto"/>
        <w:rPr>
          <w:rFonts w:ascii="Arial" w:eastAsia="Arial" w:hAnsi="Arial" w:cs="Arial"/>
          <w:sz w:val="22"/>
          <w:szCs w:val="22"/>
        </w:rPr>
      </w:pPr>
      <w:r>
        <w:rPr>
          <w:szCs w:val="21"/>
        </w:rPr>
        <w:t>proportionné ;</w:t>
      </w:r>
    </w:p>
    <w:p w14:paraId="4EB24D5B" w14:textId="77777777" w:rsidR="00DD12A9" w:rsidRDefault="00000000">
      <w:pPr>
        <w:numPr>
          <w:ilvl w:val="0"/>
          <w:numId w:val="31"/>
        </w:numPr>
        <w:spacing w:after="0" w:line="240" w:lineRule="auto"/>
        <w:rPr>
          <w:rFonts w:ascii="Arial" w:eastAsia="Arial" w:hAnsi="Arial" w:cs="Arial"/>
          <w:sz w:val="22"/>
          <w:szCs w:val="22"/>
        </w:rPr>
      </w:pPr>
      <w:r>
        <w:rPr>
          <w:szCs w:val="21"/>
        </w:rPr>
        <w:t>situé ;</w:t>
      </w:r>
    </w:p>
    <w:p w14:paraId="294E796C" w14:textId="77777777" w:rsidR="00DD12A9" w:rsidRDefault="00000000">
      <w:pPr>
        <w:numPr>
          <w:ilvl w:val="0"/>
          <w:numId w:val="31"/>
        </w:numPr>
        <w:spacing w:after="0" w:line="240" w:lineRule="auto"/>
        <w:rPr>
          <w:rFonts w:ascii="Arial" w:eastAsia="Arial" w:hAnsi="Arial" w:cs="Arial"/>
          <w:sz w:val="22"/>
          <w:szCs w:val="22"/>
        </w:rPr>
      </w:pPr>
      <w:r>
        <w:rPr>
          <w:szCs w:val="21"/>
        </w:rPr>
        <w:t>suivi ;</w:t>
      </w:r>
    </w:p>
    <w:p w14:paraId="4294FB27" w14:textId="77777777" w:rsidR="00DD12A9" w:rsidRDefault="00000000">
      <w:pPr>
        <w:numPr>
          <w:ilvl w:val="0"/>
          <w:numId w:val="31"/>
        </w:numPr>
        <w:spacing w:after="80" w:line="240" w:lineRule="auto"/>
        <w:rPr>
          <w:rFonts w:ascii="Arial" w:eastAsia="Arial" w:hAnsi="Arial" w:cs="Arial"/>
          <w:sz w:val="22"/>
          <w:szCs w:val="22"/>
        </w:rPr>
      </w:pPr>
      <w:r>
        <w:rPr>
          <w:szCs w:val="21"/>
        </w:rPr>
        <w:t>révisable.</w:t>
      </w:r>
    </w:p>
    <w:p w14:paraId="6873D59E" w14:textId="77777777" w:rsidR="00DD12A9" w:rsidRPr="0012433E" w:rsidRDefault="00000000">
      <w:pPr>
        <w:rPr>
          <w:lang w:val="fr-CA"/>
        </w:rPr>
      </w:pPr>
      <w:r w:rsidRPr="0012433E">
        <w:rPr>
          <w:szCs w:val="21"/>
          <w:lang w:val="fr-CA"/>
        </w:rPr>
        <w:t>Le premier geste responsable n’est pas forcément le plus grand geste. C’est celui qui peut être posé clairement, suivi correctement et corrigé si nécessaire.</w:t>
      </w:r>
    </w:p>
    <w:p w14:paraId="3ED6EF0E" w14:textId="77777777" w:rsidR="00DD12A9" w:rsidRPr="0012433E" w:rsidRDefault="00000000">
      <w:pPr>
        <w:pStyle w:val="Heading3"/>
        <w:rPr>
          <w:lang w:val="fr-CA"/>
        </w:rPr>
      </w:pPr>
      <w:bookmarkStart w:id="584" w:name="_j33xjf8ry38k" w:colFirst="0" w:colLast="0"/>
      <w:bookmarkEnd w:id="584"/>
      <w:r w:rsidRPr="0012433E">
        <w:rPr>
          <w:szCs w:val="23"/>
          <w:lang w:val="fr-CA"/>
        </w:rPr>
        <w:t>12.3.6 Étape 5 — Prévoir un suivi minimal</w:t>
      </w:r>
    </w:p>
    <w:p w14:paraId="569DD210" w14:textId="77777777" w:rsidR="00DD12A9" w:rsidRPr="0012433E" w:rsidRDefault="00000000">
      <w:pPr>
        <w:spacing w:after="0"/>
        <w:rPr>
          <w:lang w:val="fr-CA"/>
        </w:rPr>
      </w:pPr>
      <w:r w:rsidRPr="0012433E">
        <w:rPr>
          <w:szCs w:val="21"/>
          <w:lang w:val="fr-CA"/>
        </w:rPr>
        <w:t>Le suivi minimal répond à trois questions :</w:t>
      </w:r>
    </w:p>
    <w:p w14:paraId="7F9091D1" w14:textId="77777777" w:rsidR="00DD12A9" w:rsidRPr="0012433E" w:rsidRDefault="00000000">
      <w:pPr>
        <w:numPr>
          <w:ilvl w:val="0"/>
          <w:numId w:val="31"/>
        </w:numPr>
        <w:spacing w:after="0" w:line="240" w:lineRule="auto"/>
        <w:rPr>
          <w:rFonts w:ascii="Arial" w:eastAsia="Arial" w:hAnsi="Arial" w:cs="Arial"/>
          <w:sz w:val="22"/>
          <w:szCs w:val="22"/>
          <w:lang w:val="fr-CA"/>
        </w:rPr>
      </w:pPr>
      <w:r w:rsidRPr="0012433E">
        <w:rPr>
          <w:szCs w:val="21"/>
          <w:lang w:val="fr-CA"/>
        </w:rPr>
        <w:t>Comment saura-t-on que l’action a eu lieu ?</w:t>
      </w:r>
    </w:p>
    <w:p w14:paraId="6836EF3E" w14:textId="77777777" w:rsidR="00DD12A9" w:rsidRPr="0012433E" w:rsidRDefault="00000000">
      <w:pPr>
        <w:numPr>
          <w:ilvl w:val="0"/>
          <w:numId w:val="31"/>
        </w:numPr>
        <w:spacing w:after="0" w:line="240" w:lineRule="auto"/>
        <w:rPr>
          <w:rFonts w:ascii="Arial" w:eastAsia="Arial" w:hAnsi="Arial" w:cs="Arial"/>
          <w:sz w:val="22"/>
          <w:szCs w:val="22"/>
          <w:lang w:val="fr-CA"/>
        </w:rPr>
      </w:pPr>
      <w:r w:rsidRPr="0012433E">
        <w:rPr>
          <w:szCs w:val="21"/>
          <w:lang w:val="fr-CA"/>
        </w:rPr>
        <w:t>Qui observera ce qui se passe ?</w:t>
      </w:r>
    </w:p>
    <w:p w14:paraId="1E850228" w14:textId="77777777" w:rsidR="00DD12A9" w:rsidRPr="0012433E" w:rsidRDefault="00000000">
      <w:pPr>
        <w:numPr>
          <w:ilvl w:val="0"/>
          <w:numId w:val="31"/>
        </w:numPr>
        <w:spacing w:after="80" w:line="240" w:lineRule="auto"/>
        <w:rPr>
          <w:rFonts w:ascii="Arial" w:eastAsia="Arial" w:hAnsi="Arial" w:cs="Arial"/>
          <w:sz w:val="22"/>
          <w:szCs w:val="22"/>
          <w:lang w:val="fr-CA"/>
        </w:rPr>
      </w:pPr>
      <w:r w:rsidRPr="0012433E">
        <w:rPr>
          <w:szCs w:val="21"/>
          <w:lang w:val="fr-CA"/>
        </w:rPr>
        <w:t>Quand fera-t-on un retour ?</w:t>
      </w:r>
    </w:p>
    <w:p w14:paraId="6FB069D5" w14:textId="77777777" w:rsidR="00DD12A9" w:rsidRPr="0012433E" w:rsidRDefault="00000000">
      <w:pPr>
        <w:rPr>
          <w:lang w:val="fr-CA"/>
        </w:rPr>
      </w:pPr>
      <w:r w:rsidRPr="0012433E">
        <w:rPr>
          <w:szCs w:val="21"/>
          <w:lang w:val="fr-CA"/>
        </w:rPr>
        <w:t>Ce suivi n’est pas encore l’analyse complète des impacts. Il prépare le chapitre 13 et permet déjà d’éviter une action aveugle.</w:t>
      </w:r>
    </w:p>
    <w:p w14:paraId="2090E438" w14:textId="77777777" w:rsidR="0012433E" w:rsidRDefault="0012433E">
      <w:pPr>
        <w:spacing w:after="0" w:line="276" w:lineRule="auto"/>
        <w:rPr>
          <w:b/>
          <w:bCs/>
          <w:sz w:val="23"/>
          <w:szCs w:val="23"/>
          <w:lang w:val="fr-CA"/>
        </w:rPr>
      </w:pPr>
      <w:bookmarkStart w:id="585" w:name="_11wocefyy42i" w:colFirst="0" w:colLast="0"/>
      <w:bookmarkEnd w:id="585"/>
      <w:r>
        <w:rPr>
          <w:szCs w:val="23"/>
          <w:lang w:val="fr-CA"/>
        </w:rPr>
        <w:br w:type="page"/>
      </w:r>
    </w:p>
    <w:p w14:paraId="5DD8FE26" w14:textId="4DDC896C" w:rsidR="00DD12A9" w:rsidRPr="0012433E" w:rsidRDefault="00000000">
      <w:pPr>
        <w:pStyle w:val="Heading3"/>
        <w:rPr>
          <w:lang w:val="fr-CA"/>
        </w:rPr>
      </w:pPr>
      <w:r w:rsidRPr="0012433E">
        <w:rPr>
          <w:szCs w:val="23"/>
          <w:lang w:val="fr-CA"/>
        </w:rPr>
        <w:lastRenderedPageBreak/>
        <w:t>12.3.7 Exemple filé — Communication de crise COVID</w:t>
      </w:r>
    </w:p>
    <w:p w14:paraId="689AD5B0" w14:textId="77777777" w:rsidR="00DD12A9" w:rsidRPr="0012433E" w:rsidRDefault="00000000">
      <w:pPr>
        <w:rPr>
          <w:lang w:val="fr-CA"/>
        </w:rPr>
      </w:pPr>
      <w:r w:rsidRPr="0012433E">
        <w:rPr>
          <w:b/>
          <w:bCs/>
          <w:szCs w:val="21"/>
          <w:lang w:val="fr-CA"/>
        </w:rPr>
        <w:t>Choix retenu</w:t>
      </w:r>
      <w:r w:rsidRPr="0012433E">
        <w:rPr>
          <w:szCs w:val="21"/>
          <w:lang w:val="fr-CA"/>
        </w:rPr>
        <w:br/>
        <w:t>Améliorer la communication de crise en la rendant plus claire, plus locale et plus corrigible.</w:t>
      </w:r>
    </w:p>
    <w:p w14:paraId="1704B1A2" w14:textId="77777777" w:rsidR="00DD12A9" w:rsidRDefault="00000000">
      <w:pPr>
        <w:spacing w:after="0"/>
      </w:pPr>
      <w:r>
        <w:rPr>
          <w:b/>
          <w:bCs/>
          <w:szCs w:val="21"/>
        </w:rPr>
        <w:t>Seuil d’action</w:t>
      </w:r>
    </w:p>
    <w:p w14:paraId="2A1F4E86" w14:textId="77777777" w:rsidR="00DD12A9" w:rsidRPr="0012433E" w:rsidRDefault="00000000">
      <w:pPr>
        <w:numPr>
          <w:ilvl w:val="0"/>
          <w:numId w:val="31"/>
        </w:numPr>
        <w:spacing w:after="0" w:line="240" w:lineRule="auto"/>
        <w:rPr>
          <w:rFonts w:ascii="Arial" w:eastAsia="Arial" w:hAnsi="Arial" w:cs="Arial"/>
          <w:sz w:val="22"/>
          <w:szCs w:val="22"/>
          <w:lang w:val="fr-CA"/>
        </w:rPr>
      </w:pPr>
      <w:r w:rsidRPr="0012433E">
        <w:rPr>
          <w:szCs w:val="21"/>
          <w:lang w:val="fr-CA"/>
        </w:rPr>
        <w:t>un responsable de coordination est nommé ;</w:t>
      </w:r>
    </w:p>
    <w:p w14:paraId="0E1426C7" w14:textId="77777777" w:rsidR="00DD12A9" w:rsidRPr="0012433E" w:rsidRDefault="00000000">
      <w:pPr>
        <w:numPr>
          <w:ilvl w:val="0"/>
          <w:numId w:val="31"/>
        </w:numPr>
        <w:spacing w:after="0" w:line="240" w:lineRule="auto"/>
        <w:rPr>
          <w:rFonts w:ascii="Arial" w:eastAsia="Arial" w:hAnsi="Arial" w:cs="Arial"/>
          <w:sz w:val="22"/>
          <w:szCs w:val="22"/>
          <w:lang w:val="fr-CA"/>
        </w:rPr>
      </w:pPr>
      <w:r w:rsidRPr="0012433E">
        <w:rPr>
          <w:szCs w:val="21"/>
          <w:lang w:val="fr-CA"/>
        </w:rPr>
        <w:t>les données minimales sont validées ;</w:t>
      </w:r>
    </w:p>
    <w:p w14:paraId="36204755" w14:textId="77777777" w:rsidR="00DD12A9" w:rsidRPr="0012433E" w:rsidRDefault="00000000">
      <w:pPr>
        <w:numPr>
          <w:ilvl w:val="0"/>
          <w:numId w:val="31"/>
        </w:numPr>
        <w:spacing w:after="0" w:line="240" w:lineRule="auto"/>
        <w:rPr>
          <w:rFonts w:ascii="Arial" w:eastAsia="Arial" w:hAnsi="Arial" w:cs="Arial"/>
          <w:sz w:val="22"/>
          <w:szCs w:val="22"/>
          <w:lang w:val="fr-CA"/>
        </w:rPr>
      </w:pPr>
      <w:r w:rsidRPr="0012433E">
        <w:rPr>
          <w:szCs w:val="21"/>
          <w:lang w:val="fr-CA"/>
        </w:rPr>
        <w:t>deux relais communautaires acceptent de tester les messages ;</w:t>
      </w:r>
    </w:p>
    <w:p w14:paraId="0F5D53B6" w14:textId="77777777" w:rsidR="00DD12A9" w:rsidRPr="0012433E" w:rsidRDefault="00000000">
      <w:pPr>
        <w:numPr>
          <w:ilvl w:val="0"/>
          <w:numId w:val="31"/>
        </w:numPr>
        <w:spacing w:after="80" w:line="240" w:lineRule="auto"/>
        <w:rPr>
          <w:rFonts w:ascii="Arial" w:eastAsia="Arial" w:hAnsi="Arial" w:cs="Arial"/>
          <w:sz w:val="22"/>
          <w:szCs w:val="22"/>
          <w:lang w:val="fr-CA"/>
        </w:rPr>
      </w:pPr>
      <w:r w:rsidRPr="0012433E">
        <w:rPr>
          <w:szCs w:val="21"/>
          <w:lang w:val="fr-CA"/>
        </w:rPr>
        <w:t>un canal de correction est prêt.</w:t>
      </w:r>
    </w:p>
    <w:p w14:paraId="0A6119B4" w14:textId="77777777" w:rsidR="00DD12A9" w:rsidRDefault="00000000">
      <w:pPr>
        <w:spacing w:after="0"/>
      </w:pPr>
      <w:r>
        <w:rPr>
          <w:b/>
          <w:bCs/>
          <w:szCs w:val="21"/>
        </w:rPr>
        <w:t>Responsabilités visibles</w:t>
      </w:r>
    </w:p>
    <w:p w14:paraId="4A23C4CA" w14:textId="77777777" w:rsidR="00DD12A9" w:rsidRPr="0012433E" w:rsidRDefault="00000000">
      <w:pPr>
        <w:numPr>
          <w:ilvl w:val="0"/>
          <w:numId w:val="31"/>
        </w:numPr>
        <w:spacing w:after="0" w:line="240" w:lineRule="auto"/>
        <w:rPr>
          <w:rFonts w:ascii="Arial" w:eastAsia="Arial" w:hAnsi="Arial" w:cs="Arial"/>
          <w:sz w:val="22"/>
          <w:szCs w:val="22"/>
          <w:lang w:val="fr-CA"/>
        </w:rPr>
      </w:pPr>
      <w:r w:rsidRPr="0012433E">
        <w:rPr>
          <w:szCs w:val="21"/>
          <w:lang w:val="fr-CA"/>
        </w:rPr>
        <w:t>équipe santé publique : contenu sanitaire ;</w:t>
      </w:r>
    </w:p>
    <w:p w14:paraId="59414E46" w14:textId="77777777" w:rsidR="00DD12A9" w:rsidRPr="0012433E" w:rsidRDefault="00000000">
      <w:pPr>
        <w:numPr>
          <w:ilvl w:val="0"/>
          <w:numId w:val="31"/>
        </w:numPr>
        <w:spacing w:after="0" w:line="240" w:lineRule="auto"/>
        <w:rPr>
          <w:rFonts w:ascii="Arial" w:eastAsia="Arial" w:hAnsi="Arial" w:cs="Arial"/>
          <w:sz w:val="22"/>
          <w:szCs w:val="22"/>
          <w:lang w:val="fr-CA"/>
        </w:rPr>
      </w:pPr>
      <w:r w:rsidRPr="0012433E">
        <w:rPr>
          <w:szCs w:val="21"/>
          <w:lang w:val="fr-CA"/>
        </w:rPr>
        <w:t>cellule communication : rédaction et diffusion ;</w:t>
      </w:r>
    </w:p>
    <w:p w14:paraId="3964CBEA" w14:textId="77777777" w:rsidR="00DD12A9" w:rsidRPr="0012433E" w:rsidRDefault="00000000">
      <w:pPr>
        <w:numPr>
          <w:ilvl w:val="0"/>
          <w:numId w:val="31"/>
        </w:numPr>
        <w:spacing w:after="0" w:line="240" w:lineRule="auto"/>
        <w:rPr>
          <w:rFonts w:ascii="Arial" w:eastAsia="Arial" w:hAnsi="Arial" w:cs="Arial"/>
          <w:sz w:val="22"/>
          <w:szCs w:val="22"/>
          <w:lang w:val="fr-CA"/>
        </w:rPr>
      </w:pPr>
      <w:r w:rsidRPr="0012433E">
        <w:rPr>
          <w:szCs w:val="21"/>
          <w:lang w:val="fr-CA"/>
        </w:rPr>
        <w:t>relais communautaires : test de compréhension et signalement ;</w:t>
      </w:r>
    </w:p>
    <w:p w14:paraId="6AEFACD7" w14:textId="77777777" w:rsidR="00DD12A9" w:rsidRDefault="00000000">
      <w:pPr>
        <w:numPr>
          <w:ilvl w:val="0"/>
          <w:numId w:val="31"/>
        </w:numPr>
        <w:spacing w:after="0" w:line="240" w:lineRule="auto"/>
        <w:rPr>
          <w:rFonts w:ascii="Arial" w:eastAsia="Arial" w:hAnsi="Arial" w:cs="Arial"/>
          <w:sz w:val="22"/>
          <w:szCs w:val="22"/>
        </w:rPr>
      </w:pPr>
      <w:r>
        <w:rPr>
          <w:szCs w:val="21"/>
        </w:rPr>
        <w:t>direction : validation finale ;</w:t>
      </w:r>
    </w:p>
    <w:p w14:paraId="07C6B656" w14:textId="77777777" w:rsidR="00DD12A9" w:rsidRPr="0012433E" w:rsidRDefault="00000000">
      <w:pPr>
        <w:numPr>
          <w:ilvl w:val="0"/>
          <w:numId w:val="31"/>
        </w:numPr>
        <w:spacing w:after="80" w:line="240" w:lineRule="auto"/>
        <w:rPr>
          <w:rFonts w:ascii="Arial" w:eastAsia="Arial" w:hAnsi="Arial" w:cs="Arial"/>
          <w:sz w:val="22"/>
          <w:szCs w:val="22"/>
          <w:lang w:val="fr-CA"/>
        </w:rPr>
      </w:pPr>
      <w:r w:rsidRPr="0012433E">
        <w:rPr>
          <w:szCs w:val="21"/>
          <w:lang w:val="fr-CA"/>
        </w:rPr>
        <w:t>personne archiviste : conservation des versions et des corrections.</w:t>
      </w:r>
    </w:p>
    <w:p w14:paraId="6D4DA907" w14:textId="77777777" w:rsidR="00DD12A9" w:rsidRPr="0012433E" w:rsidRDefault="00000000">
      <w:pPr>
        <w:rPr>
          <w:lang w:val="fr-CA"/>
        </w:rPr>
      </w:pPr>
      <w:r w:rsidRPr="0012433E">
        <w:rPr>
          <w:b/>
          <w:bCs/>
          <w:szCs w:val="21"/>
          <w:lang w:val="fr-CA"/>
        </w:rPr>
        <w:t>Premier geste</w:t>
      </w:r>
      <w:r w:rsidRPr="0012433E">
        <w:rPr>
          <w:szCs w:val="21"/>
          <w:lang w:val="fr-CA"/>
        </w:rPr>
        <w:br/>
        <w:t>Produire, dans les 48 heures, une fiche claire et datée expliquant une consigne prioritaire, puis la tester auprès de groupes concernés avant diffusion plus large.</w:t>
      </w:r>
    </w:p>
    <w:p w14:paraId="575A5CB0" w14:textId="77777777" w:rsidR="00DD12A9" w:rsidRDefault="00000000">
      <w:pPr>
        <w:spacing w:after="0"/>
      </w:pPr>
      <w:r>
        <w:rPr>
          <w:b/>
          <w:bCs/>
          <w:szCs w:val="21"/>
        </w:rPr>
        <w:t>Suivi minimal</w:t>
      </w:r>
    </w:p>
    <w:p w14:paraId="40A2C28D" w14:textId="77777777" w:rsidR="00DD12A9" w:rsidRPr="0012433E" w:rsidRDefault="00000000">
      <w:pPr>
        <w:numPr>
          <w:ilvl w:val="0"/>
          <w:numId w:val="31"/>
        </w:numPr>
        <w:spacing w:after="0" w:line="240" w:lineRule="auto"/>
        <w:rPr>
          <w:rFonts w:ascii="Arial" w:eastAsia="Arial" w:hAnsi="Arial" w:cs="Arial"/>
          <w:sz w:val="22"/>
          <w:szCs w:val="22"/>
          <w:lang w:val="fr-CA"/>
        </w:rPr>
      </w:pPr>
      <w:r w:rsidRPr="0012433E">
        <w:rPr>
          <w:szCs w:val="21"/>
          <w:lang w:val="fr-CA"/>
        </w:rPr>
        <w:t>vérifier si la fiche a été publiée ;</w:t>
      </w:r>
    </w:p>
    <w:p w14:paraId="3F0E634E" w14:textId="77777777" w:rsidR="00DD12A9" w:rsidRDefault="00000000">
      <w:pPr>
        <w:numPr>
          <w:ilvl w:val="0"/>
          <w:numId w:val="31"/>
        </w:numPr>
        <w:spacing w:after="0" w:line="240" w:lineRule="auto"/>
        <w:rPr>
          <w:rFonts w:ascii="Arial" w:eastAsia="Arial" w:hAnsi="Arial" w:cs="Arial"/>
          <w:sz w:val="22"/>
          <w:szCs w:val="22"/>
        </w:rPr>
      </w:pPr>
      <w:r>
        <w:rPr>
          <w:szCs w:val="21"/>
        </w:rPr>
        <w:t>recueillir les incompréhensions signalées ;</w:t>
      </w:r>
    </w:p>
    <w:p w14:paraId="26047723" w14:textId="77777777" w:rsidR="00DD12A9" w:rsidRPr="0012433E" w:rsidRDefault="00000000">
      <w:pPr>
        <w:numPr>
          <w:ilvl w:val="0"/>
          <w:numId w:val="31"/>
        </w:numPr>
        <w:spacing w:after="0" w:line="240" w:lineRule="auto"/>
        <w:rPr>
          <w:rFonts w:ascii="Arial" w:eastAsia="Arial" w:hAnsi="Arial" w:cs="Arial"/>
          <w:sz w:val="22"/>
          <w:szCs w:val="22"/>
          <w:lang w:val="fr-CA"/>
        </w:rPr>
      </w:pPr>
      <w:r w:rsidRPr="0012433E">
        <w:rPr>
          <w:szCs w:val="21"/>
          <w:lang w:val="fr-CA"/>
        </w:rPr>
        <w:t>corriger la fiche dans un délai défini ;</w:t>
      </w:r>
    </w:p>
    <w:p w14:paraId="145B3E5A" w14:textId="77777777" w:rsidR="00DD12A9" w:rsidRPr="0012433E" w:rsidRDefault="00000000">
      <w:pPr>
        <w:numPr>
          <w:ilvl w:val="0"/>
          <w:numId w:val="31"/>
        </w:numPr>
        <w:spacing w:after="0" w:line="240" w:lineRule="auto"/>
        <w:rPr>
          <w:rFonts w:ascii="Arial" w:eastAsia="Arial" w:hAnsi="Arial" w:cs="Arial"/>
          <w:sz w:val="22"/>
          <w:szCs w:val="22"/>
          <w:lang w:val="fr-CA"/>
        </w:rPr>
      </w:pPr>
      <w:r w:rsidRPr="0012433E">
        <w:rPr>
          <w:szCs w:val="21"/>
          <w:lang w:val="fr-CA"/>
        </w:rPr>
        <w:t>noter ce qui a dû être ajusté.</w:t>
      </w:r>
      <w:r w:rsidRPr="0012433E">
        <w:rPr>
          <w:lang w:val="fr-CA"/>
        </w:rPr>
        <w:br w:type="page"/>
      </w:r>
    </w:p>
    <w:p w14:paraId="0B73C4DC" w14:textId="77777777" w:rsidR="00DD12A9" w:rsidRPr="0012433E" w:rsidRDefault="00000000">
      <w:pPr>
        <w:pStyle w:val="Heading2"/>
        <w:rPr>
          <w:lang w:val="fr-CA"/>
        </w:rPr>
      </w:pPr>
      <w:bookmarkStart w:id="586" w:name="_cz1z85gapr9q" w:colFirst="0" w:colLast="0"/>
      <w:bookmarkStart w:id="587" w:name="_Toc230001062"/>
      <w:bookmarkEnd w:id="586"/>
      <w:r w:rsidRPr="0012433E">
        <w:rPr>
          <w:szCs w:val="26"/>
          <w:lang w:val="fr-CA"/>
        </w:rPr>
        <w:lastRenderedPageBreak/>
        <w:t>12.4 Produire — Fiches et tableaux du chapitre</w:t>
      </w:r>
      <w:bookmarkEnd w:id="587"/>
    </w:p>
    <w:p w14:paraId="7353EE4E" w14:textId="77777777" w:rsidR="00DD12A9" w:rsidRPr="0012433E" w:rsidRDefault="00000000">
      <w:pPr>
        <w:pStyle w:val="Heading3"/>
        <w:rPr>
          <w:lang w:val="fr-CA"/>
        </w:rPr>
      </w:pPr>
      <w:bookmarkStart w:id="588" w:name="_yuo0b1yds2a4" w:colFirst="0" w:colLast="0"/>
      <w:bookmarkEnd w:id="588"/>
      <w:r w:rsidRPr="0012433E">
        <w:rPr>
          <w:szCs w:val="23"/>
          <w:lang w:val="fr-CA"/>
        </w:rPr>
        <w:t>12.4.1 Livrable principal</w:t>
      </w:r>
    </w:p>
    <w:p w14:paraId="75EA23FD" w14:textId="77777777" w:rsidR="00DD12A9" w:rsidRPr="0012433E" w:rsidRDefault="00000000">
      <w:pPr>
        <w:spacing w:after="0"/>
        <w:rPr>
          <w:lang w:val="fr-CA"/>
        </w:rPr>
      </w:pPr>
      <w:r w:rsidRPr="0012433E">
        <w:rPr>
          <w:szCs w:val="21"/>
          <w:lang w:val="fr-CA"/>
        </w:rPr>
        <w:t>À la fin du chapitre, l’étudiant produit quatre éléments :</w:t>
      </w:r>
    </w:p>
    <w:p w14:paraId="32739247" w14:textId="77777777" w:rsidR="00DD12A9" w:rsidRPr="0012433E" w:rsidRDefault="00000000">
      <w:pPr>
        <w:numPr>
          <w:ilvl w:val="0"/>
          <w:numId w:val="56"/>
        </w:numPr>
        <w:spacing w:after="0" w:line="240" w:lineRule="auto"/>
        <w:rPr>
          <w:szCs w:val="21"/>
          <w:lang w:val="fr-CA"/>
        </w:rPr>
      </w:pPr>
      <w:r w:rsidRPr="0012433E">
        <w:rPr>
          <w:szCs w:val="21"/>
          <w:lang w:val="fr-CA"/>
        </w:rPr>
        <w:t>une grille synthèse du plan d’action minimal ;</w:t>
      </w:r>
    </w:p>
    <w:p w14:paraId="16BF80E4" w14:textId="77777777" w:rsidR="00DD12A9" w:rsidRPr="0012433E" w:rsidRDefault="00000000">
      <w:pPr>
        <w:numPr>
          <w:ilvl w:val="0"/>
          <w:numId w:val="56"/>
        </w:numPr>
        <w:spacing w:after="0" w:line="240" w:lineRule="auto"/>
        <w:rPr>
          <w:szCs w:val="21"/>
          <w:lang w:val="fr-CA"/>
        </w:rPr>
      </w:pPr>
      <w:r w:rsidRPr="0012433E">
        <w:rPr>
          <w:szCs w:val="21"/>
          <w:lang w:val="fr-CA"/>
        </w:rPr>
        <w:t>une fiche détaillée pour chaque action importante ;</w:t>
      </w:r>
    </w:p>
    <w:p w14:paraId="4BC06F2A" w14:textId="77777777" w:rsidR="00DD12A9" w:rsidRPr="0012433E" w:rsidRDefault="00000000">
      <w:pPr>
        <w:numPr>
          <w:ilvl w:val="0"/>
          <w:numId w:val="56"/>
        </w:numPr>
        <w:spacing w:after="0" w:line="240" w:lineRule="auto"/>
        <w:rPr>
          <w:szCs w:val="21"/>
          <w:lang w:val="fr-CA"/>
        </w:rPr>
      </w:pPr>
      <w:r w:rsidRPr="0012433E">
        <w:rPr>
          <w:szCs w:val="21"/>
          <w:lang w:val="fr-CA"/>
        </w:rPr>
        <w:t>une fiche de seuil d’action ;</w:t>
      </w:r>
    </w:p>
    <w:p w14:paraId="30756AE9" w14:textId="77777777" w:rsidR="00DD12A9" w:rsidRPr="0012433E" w:rsidRDefault="00000000">
      <w:pPr>
        <w:numPr>
          <w:ilvl w:val="0"/>
          <w:numId w:val="56"/>
        </w:numPr>
        <w:spacing w:after="80" w:line="240" w:lineRule="auto"/>
        <w:rPr>
          <w:szCs w:val="21"/>
          <w:lang w:val="fr-CA"/>
        </w:rPr>
      </w:pPr>
      <w:r w:rsidRPr="0012433E">
        <w:rPr>
          <w:szCs w:val="21"/>
          <w:lang w:val="fr-CA"/>
        </w:rPr>
        <w:t>une fiche des responsabilités visibles.</w:t>
      </w:r>
    </w:p>
    <w:p w14:paraId="23933F84" w14:textId="77777777" w:rsidR="00DD12A9" w:rsidRPr="0012433E" w:rsidRDefault="00000000">
      <w:pPr>
        <w:rPr>
          <w:lang w:val="fr-CA"/>
        </w:rPr>
      </w:pPr>
      <w:r w:rsidRPr="0012433E">
        <w:rPr>
          <w:szCs w:val="21"/>
          <w:lang w:val="fr-CA"/>
        </w:rPr>
        <w:t>L’objectif n’est pas de produire un plan complet et lourd.</w:t>
      </w:r>
      <w:r w:rsidRPr="0012433E">
        <w:rPr>
          <w:szCs w:val="21"/>
          <w:lang w:val="fr-CA"/>
        </w:rPr>
        <w:br/>
        <w:t>L’objectif est de transformer une décision en premiers gestes concrets, attribués, datés et vérifiables.</w:t>
      </w:r>
    </w:p>
    <w:p w14:paraId="62F880BF" w14:textId="77777777" w:rsidR="00DD12A9" w:rsidRPr="0012433E" w:rsidRDefault="00000000">
      <w:pPr>
        <w:pStyle w:val="Heading3"/>
        <w:rPr>
          <w:lang w:val="fr-CA"/>
        </w:rPr>
      </w:pPr>
      <w:bookmarkStart w:id="589" w:name="_9bc4ow8p0uuf" w:colFirst="0" w:colLast="0"/>
      <w:bookmarkEnd w:id="589"/>
      <w:r w:rsidRPr="0012433E">
        <w:rPr>
          <w:szCs w:val="23"/>
          <w:lang w:val="fr-CA"/>
        </w:rPr>
        <w:t>12.4.2 Grille synthèse — Plan d’action minimal</w:t>
      </w:r>
    </w:p>
    <w:p w14:paraId="726FF866" w14:textId="77777777" w:rsidR="00DD12A9" w:rsidRDefault="00000000">
      <w:r w:rsidRPr="0012433E">
        <w:rPr>
          <w:szCs w:val="21"/>
          <w:lang w:val="fr-CA"/>
        </w:rPr>
        <w:t>Cette grille sert à voir rapidement ce qui doit être fait.</w:t>
      </w:r>
      <w:r w:rsidRPr="0012433E">
        <w:rPr>
          <w:szCs w:val="21"/>
          <w:lang w:val="fr-CA"/>
        </w:rPr>
        <w:br/>
        <w:t xml:space="preserve">Elle ne doit pas tout contenir. </w:t>
      </w:r>
      <w:r>
        <w:rPr>
          <w:szCs w:val="21"/>
        </w:rPr>
        <w:t>Les détails sont ajoutés ensuite dans les fiches d’action.</w:t>
      </w:r>
    </w:p>
    <w:tbl>
      <w:tblPr>
        <w:tblStyle w:val="aff6"/>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261"/>
        <w:gridCol w:w="1969"/>
        <w:gridCol w:w="2282"/>
        <w:gridCol w:w="1541"/>
      </w:tblGrid>
      <w:tr w:rsidR="00DD12A9" w14:paraId="105FB7EF"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4C99592A" w14:textId="77777777" w:rsidR="00DD12A9" w:rsidRDefault="00000000">
            <w:pPr>
              <w:spacing w:after="40" w:line="240" w:lineRule="auto"/>
              <w:rPr>
                <w:b/>
                <w:bCs/>
              </w:rPr>
            </w:pPr>
            <w:r>
              <w:rPr>
                <w:b/>
                <w:bCs/>
                <w:color w:val="FFFFFF"/>
                <w:sz w:val="19"/>
              </w:rPr>
              <w:t>Action</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31FE80B1" w14:textId="77777777" w:rsidR="00DD12A9" w:rsidRDefault="00000000">
            <w:pPr>
              <w:spacing w:after="40" w:line="240" w:lineRule="auto"/>
              <w:rPr>
                <w:b/>
                <w:bCs/>
              </w:rPr>
            </w:pPr>
            <w:r>
              <w:rPr>
                <w:b/>
                <w:bCs/>
                <w:color w:val="FFFFFF"/>
                <w:sz w:val="19"/>
              </w:rPr>
              <w:t>Responsable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0B9BD760" w14:textId="77777777" w:rsidR="00DD12A9" w:rsidRDefault="00000000">
            <w:pPr>
              <w:spacing w:after="40" w:line="240" w:lineRule="auto"/>
              <w:rPr>
                <w:b/>
                <w:bCs/>
              </w:rPr>
            </w:pPr>
            <w:r>
              <w:rPr>
                <w:b/>
                <w:bCs/>
                <w:color w:val="FFFFFF"/>
                <w:sz w:val="19"/>
              </w:rPr>
              <w:t>Première étape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74A245E1" w14:textId="77777777" w:rsidR="00DD12A9" w:rsidRDefault="00000000">
            <w:pPr>
              <w:spacing w:after="40" w:line="240" w:lineRule="auto"/>
              <w:rPr>
                <w:b/>
                <w:bCs/>
              </w:rPr>
            </w:pPr>
            <w:r>
              <w:rPr>
                <w:b/>
                <w:bCs/>
                <w:color w:val="FFFFFF"/>
                <w:sz w:val="19"/>
              </w:rPr>
              <w:t>Échéance</w:t>
            </w:r>
          </w:p>
        </w:tc>
      </w:tr>
      <w:tr w:rsidR="00DD12A9" w14:paraId="6FBAA45A"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3201494"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0C259EB"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B005247"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66159B0" w14:textId="77777777" w:rsidR="00DD12A9" w:rsidRDefault="00DD12A9">
            <w:pPr>
              <w:spacing w:after="40" w:line="240" w:lineRule="auto"/>
            </w:pPr>
          </w:p>
        </w:tc>
      </w:tr>
      <w:tr w:rsidR="00DD12A9" w14:paraId="59D22CC5"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64014B8"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367B2C8"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C42779F"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CF40E38" w14:textId="77777777" w:rsidR="00DD12A9" w:rsidRDefault="00DD12A9">
            <w:pPr>
              <w:spacing w:after="40" w:line="240" w:lineRule="auto"/>
            </w:pPr>
          </w:p>
        </w:tc>
      </w:tr>
      <w:tr w:rsidR="00DD12A9" w14:paraId="4E01599E"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F0C64C5"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982C649"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8FDCDF0"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BD24DD8" w14:textId="77777777" w:rsidR="00DD12A9" w:rsidRDefault="00DD12A9">
            <w:pPr>
              <w:spacing w:after="40" w:line="240" w:lineRule="auto"/>
            </w:pPr>
          </w:p>
        </w:tc>
      </w:tr>
    </w:tbl>
    <w:p w14:paraId="24D7EFDF" w14:textId="77777777" w:rsidR="00DD12A9" w:rsidRDefault="00000000">
      <w:r>
        <w:rPr>
          <w:b/>
          <w:bCs/>
          <w:szCs w:val="21"/>
        </w:rPr>
        <w:t>Consigne</w:t>
      </w:r>
    </w:p>
    <w:p w14:paraId="0B19FFF4" w14:textId="77777777" w:rsidR="00DD12A9" w:rsidRPr="0012433E" w:rsidRDefault="00000000">
      <w:pPr>
        <w:rPr>
          <w:lang w:val="fr-CA"/>
        </w:rPr>
      </w:pPr>
      <w:r w:rsidRPr="0012433E">
        <w:rPr>
          <w:szCs w:val="21"/>
          <w:lang w:val="fr-CA"/>
        </w:rPr>
        <w:t>Remplir la grille avec des formulations courtes.</w:t>
      </w:r>
      <w:r w:rsidRPr="0012433E">
        <w:rPr>
          <w:szCs w:val="21"/>
          <w:lang w:val="fr-CA"/>
        </w:rPr>
        <w:br/>
        <w:t>Une action doit être assez précise pour pouvoir commencer.</w:t>
      </w:r>
      <w:r w:rsidRPr="0012433E">
        <w:rPr>
          <w:szCs w:val="21"/>
          <w:lang w:val="fr-CA"/>
        </w:rPr>
        <w:br/>
        <w:t>Éviter les formulations vagues comme : améliorer, sensibiliser, renforcer, agir rapidement.</w:t>
      </w:r>
      <w:r w:rsidRPr="0012433E">
        <w:rPr>
          <w:szCs w:val="21"/>
          <w:lang w:val="fr-CA"/>
        </w:rPr>
        <w:br/>
        <w:t>Préférer : rédiger une fiche, appeler trois organismes, ouvrir un canal de signalement, valider une consigne, organiser une rencontre.</w:t>
      </w:r>
    </w:p>
    <w:p w14:paraId="7F7CE11E" w14:textId="77777777" w:rsidR="00DD12A9" w:rsidRPr="0012433E" w:rsidRDefault="00000000">
      <w:pPr>
        <w:pStyle w:val="Heading3"/>
        <w:rPr>
          <w:lang w:val="fr-CA"/>
        </w:rPr>
      </w:pPr>
      <w:bookmarkStart w:id="590" w:name="_o526sl98t5ka" w:colFirst="0" w:colLast="0"/>
      <w:bookmarkEnd w:id="590"/>
      <w:r w:rsidRPr="0012433E">
        <w:rPr>
          <w:szCs w:val="23"/>
          <w:lang w:val="fr-CA"/>
        </w:rPr>
        <w:t>12.4.3 Fiche détaillée d’action</w:t>
      </w:r>
    </w:p>
    <w:p w14:paraId="74D545EA" w14:textId="77777777" w:rsidR="00DD12A9" w:rsidRPr="0012433E" w:rsidRDefault="00000000">
      <w:pPr>
        <w:rPr>
          <w:lang w:val="fr-CA"/>
        </w:rPr>
      </w:pPr>
      <w:r w:rsidRPr="0012433E">
        <w:rPr>
          <w:szCs w:val="21"/>
          <w:lang w:val="fr-CA"/>
        </w:rPr>
        <w:t>Pour chaque action importante, l’étudiant complète une fiche courte.</w:t>
      </w:r>
    </w:p>
    <w:p w14:paraId="34E81254" w14:textId="77777777" w:rsidR="00DD12A9" w:rsidRPr="0012433E" w:rsidRDefault="00000000">
      <w:pPr>
        <w:rPr>
          <w:lang w:val="fr-CA"/>
        </w:rPr>
      </w:pPr>
      <w:r w:rsidRPr="0012433E">
        <w:rPr>
          <w:b/>
          <w:bCs/>
          <w:szCs w:val="21"/>
          <w:lang w:val="fr-CA"/>
        </w:rPr>
        <w:t>Action :</w:t>
      </w:r>
    </w:p>
    <w:p w14:paraId="4613DEC8" w14:textId="77777777" w:rsidR="00DD12A9" w:rsidRPr="0012433E" w:rsidRDefault="00000000">
      <w:pPr>
        <w:pStyle w:val="KK-Formule"/>
        <w:rPr>
          <w:lang w:val="fr-CA"/>
        </w:rPr>
      </w:pPr>
      <w:r w:rsidRPr="0012433E">
        <w:rPr>
          <w:b/>
          <w:bCs/>
          <w:lang w:val="fr-CA"/>
        </w:rPr>
        <w:t>Responsable :</w:t>
      </w:r>
      <w:r w:rsidRPr="0012433E">
        <w:rPr>
          <w:lang w:val="fr-CA"/>
        </w:rPr>
        <w:br/>
        <w:t>Qui porte l’action ? Une personne, une équipe ou une organisation doit être nommée.</w:t>
      </w:r>
    </w:p>
    <w:p w14:paraId="03567654" w14:textId="77777777" w:rsidR="00DD12A9" w:rsidRPr="0012433E" w:rsidRDefault="00000000">
      <w:pPr>
        <w:pStyle w:val="KK-Formule"/>
        <w:rPr>
          <w:lang w:val="fr-CA"/>
        </w:rPr>
      </w:pPr>
      <w:r w:rsidRPr="0012433E">
        <w:rPr>
          <w:b/>
          <w:bCs/>
          <w:lang w:val="fr-CA"/>
        </w:rPr>
        <w:lastRenderedPageBreak/>
        <w:t>Ressources nécessaires :</w:t>
      </w:r>
      <w:r w:rsidRPr="0012433E">
        <w:rPr>
          <w:lang w:val="fr-CA"/>
        </w:rPr>
        <w:br/>
        <w:t>De quoi le responsable a-t-il besoin pour agir ?</w:t>
      </w:r>
      <w:r w:rsidRPr="0012433E">
        <w:rPr>
          <w:lang w:val="fr-CA"/>
        </w:rPr>
        <w:br/>
        <w:t>Exemples : document, lieu, temps, autorisation, données, relais, matériel, soutien.</w:t>
      </w:r>
    </w:p>
    <w:p w14:paraId="27061590" w14:textId="77777777" w:rsidR="00DD12A9" w:rsidRPr="0012433E" w:rsidRDefault="00000000">
      <w:pPr>
        <w:pStyle w:val="KK-Formule"/>
        <w:rPr>
          <w:lang w:val="fr-CA"/>
        </w:rPr>
      </w:pPr>
      <w:r w:rsidRPr="0012433E">
        <w:rPr>
          <w:b/>
          <w:bCs/>
          <w:lang w:val="fr-CA"/>
        </w:rPr>
        <w:t>Première étape :</w:t>
      </w:r>
      <w:r w:rsidRPr="0012433E">
        <w:rPr>
          <w:lang w:val="fr-CA"/>
        </w:rPr>
        <w:br/>
        <w:t>Quel est le premier geste concret à poser ?</w:t>
      </w:r>
    </w:p>
    <w:p w14:paraId="2F75ECC3" w14:textId="77777777" w:rsidR="00DD12A9" w:rsidRPr="0012433E" w:rsidRDefault="00000000">
      <w:pPr>
        <w:pStyle w:val="KK-Formule"/>
        <w:rPr>
          <w:lang w:val="fr-CA"/>
        </w:rPr>
      </w:pPr>
      <w:r w:rsidRPr="0012433E">
        <w:rPr>
          <w:b/>
          <w:bCs/>
          <w:lang w:val="fr-CA"/>
        </w:rPr>
        <w:t>Échéance :</w:t>
      </w:r>
      <w:r w:rsidRPr="0012433E">
        <w:rPr>
          <w:lang w:val="fr-CA"/>
        </w:rPr>
        <w:br/>
        <w:t>Quand cette première étape doit-elle être faite ?</w:t>
      </w:r>
    </w:p>
    <w:p w14:paraId="5A08B833" w14:textId="77777777" w:rsidR="00DD12A9" w:rsidRPr="0012433E" w:rsidRDefault="00000000">
      <w:pPr>
        <w:pStyle w:val="KK-Formule"/>
        <w:rPr>
          <w:lang w:val="fr-CA"/>
        </w:rPr>
      </w:pPr>
      <w:r w:rsidRPr="0012433E">
        <w:rPr>
          <w:b/>
          <w:bCs/>
          <w:lang w:val="fr-CA"/>
        </w:rPr>
        <w:t>Suivi prévu :</w:t>
      </w:r>
      <w:r w:rsidRPr="0012433E">
        <w:rPr>
          <w:lang w:val="fr-CA"/>
        </w:rPr>
        <w:br/>
        <w:t>Comment saura-t-on que l’action a eu lieu ?</w:t>
      </w:r>
      <w:r w:rsidRPr="0012433E">
        <w:rPr>
          <w:lang w:val="fr-CA"/>
        </w:rPr>
        <w:br/>
        <w:t>Qui regardera les effets ?</w:t>
      </w:r>
    </w:p>
    <w:p w14:paraId="1B8F61AF" w14:textId="77777777" w:rsidR="00DD12A9" w:rsidRPr="0012433E" w:rsidRDefault="00000000">
      <w:pPr>
        <w:pStyle w:val="KK-Formule"/>
        <w:rPr>
          <w:lang w:val="fr-CA"/>
        </w:rPr>
      </w:pPr>
      <w:r w:rsidRPr="0012433E">
        <w:rPr>
          <w:b/>
          <w:bCs/>
          <w:lang w:val="fr-CA"/>
        </w:rPr>
        <w:t>Limite ou risque :</w:t>
      </w:r>
      <w:r w:rsidRPr="0012433E">
        <w:rPr>
          <w:lang w:val="fr-CA"/>
        </w:rPr>
        <w:br/>
        <w:t>Qu’est-ce qui pourrait rendre l’action fragile, injuste, confuse ou inefficace ?</w:t>
      </w:r>
    </w:p>
    <w:p w14:paraId="66A3324A" w14:textId="77777777" w:rsidR="00DD12A9" w:rsidRPr="0012433E" w:rsidRDefault="00000000">
      <w:pPr>
        <w:pStyle w:val="KK-Encadre"/>
        <w:rPr>
          <w:lang w:val="fr-CA"/>
        </w:rPr>
      </w:pPr>
      <w:r w:rsidRPr="0012433E">
        <w:rPr>
          <w:b/>
          <w:bCs/>
          <w:lang w:val="fr-CA"/>
        </w:rPr>
        <w:t>Trace à conserver :</w:t>
      </w:r>
      <w:r w:rsidRPr="0012433E">
        <w:rPr>
          <w:lang w:val="fr-CA"/>
        </w:rPr>
        <w:br/>
        <w:t>Quelle trace utile doit rester après l’action ?</w:t>
      </w:r>
      <w:r w:rsidRPr="0012433E">
        <w:rPr>
          <w:lang w:val="fr-CA"/>
        </w:rPr>
        <w:br/>
        <w:t>Exemples : note de décision, version de la fiche, liste de corrections, bilan court, retour du terrain.</w:t>
      </w:r>
    </w:p>
    <w:p w14:paraId="1DCD382C" w14:textId="77777777" w:rsidR="00DD12A9" w:rsidRPr="0012433E" w:rsidRDefault="00000000">
      <w:pPr>
        <w:pStyle w:val="Heading3"/>
        <w:rPr>
          <w:lang w:val="fr-CA"/>
        </w:rPr>
      </w:pPr>
      <w:bookmarkStart w:id="591" w:name="_n4un8huyknvr" w:colFirst="0" w:colLast="0"/>
      <w:bookmarkEnd w:id="591"/>
      <w:r w:rsidRPr="0012433E">
        <w:rPr>
          <w:szCs w:val="23"/>
          <w:lang w:val="fr-CA"/>
        </w:rPr>
        <w:t>12.4.4 Questions pour préparer l’action</w:t>
      </w:r>
    </w:p>
    <w:p w14:paraId="64F0AA0D" w14:textId="77777777" w:rsidR="00DD12A9" w:rsidRPr="0012433E" w:rsidRDefault="00000000">
      <w:pPr>
        <w:pStyle w:val="KK-Formule"/>
        <w:spacing w:after="0"/>
        <w:rPr>
          <w:lang w:val="fr-CA"/>
        </w:rPr>
      </w:pPr>
      <w:r w:rsidRPr="0012433E">
        <w:rPr>
          <w:lang w:val="fr-CA"/>
        </w:rPr>
        <w:t>Avant de remplir les fiches, l’étudiant répond aux questions suivantes :</w:t>
      </w:r>
    </w:p>
    <w:p w14:paraId="7FB8AC28" w14:textId="77777777" w:rsidR="00DD12A9" w:rsidRPr="0012433E" w:rsidRDefault="00000000">
      <w:pPr>
        <w:numPr>
          <w:ilvl w:val="0"/>
          <w:numId w:val="2"/>
        </w:numPr>
        <w:spacing w:after="0" w:line="240" w:lineRule="auto"/>
        <w:rPr>
          <w:rFonts w:ascii="Arial" w:eastAsia="Arial" w:hAnsi="Arial" w:cs="Arial"/>
          <w:sz w:val="22"/>
          <w:szCs w:val="22"/>
          <w:lang w:val="fr-CA"/>
        </w:rPr>
      </w:pPr>
      <w:r w:rsidRPr="0012433E">
        <w:rPr>
          <w:szCs w:val="21"/>
          <w:lang w:val="fr-CA"/>
        </w:rPr>
        <w:t>Quelle action peut réellement être posée maintenant ?</w:t>
      </w:r>
    </w:p>
    <w:p w14:paraId="6AB168E6" w14:textId="77777777" w:rsidR="00DD12A9" w:rsidRDefault="00000000">
      <w:pPr>
        <w:numPr>
          <w:ilvl w:val="0"/>
          <w:numId w:val="2"/>
        </w:numPr>
        <w:spacing w:after="0" w:line="240" w:lineRule="auto"/>
        <w:rPr>
          <w:rFonts w:ascii="Arial" w:eastAsia="Arial" w:hAnsi="Arial" w:cs="Arial"/>
          <w:sz w:val="22"/>
          <w:szCs w:val="22"/>
        </w:rPr>
      </w:pPr>
      <w:r>
        <w:rPr>
          <w:szCs w:val="21"/>
        </w:rPr>
        <w:t>Qui peut la porter ?</w:t>
      </w:r>
    </w:p>
    <w:p w14:paraId="33122ED3" w14:textId="77777777" w:rsidR="00DD12A9" w:rsidRPr="0012433E" w:rsidRDefault="00000000">
      <w:pPr>
        <w:numPr>
          <w:ilvl w:val="0"/>
          <w:numId w:val="2"/>
        </w:numPr>
        <w:spacing w:after="0" w:line="240" w:lineRule="auto"/>
        <w:rPr>
          <w:rFonts w:ascii="Arial" w:eastAsia="Arial" w:hAnsi="Arial" w:cs="Arial"/>
          <w:sz w:val="22"/>
          <w:szCs w:val="22"/>
          <w:lang w:val="fr-CA"/>
        </w:rPr>
      </w:pPr>
      <w:r w:rsidRPr="0012433E">
        <w:rPr>
          <w:szCs w:val="21"/>
          <w:lang w:val="fr-CA"/>
        </w:rPr>
        <w:t>De quoi cette personne ou ce groupe a-t-il besoin ?</w:t>
      </w:r>
    </w:p>
    <w:p w14:paraId="5B9B2460" w14:textId="77777777" w:rsidR="00DD12A9" w:rsidRPr="0012433E" w:rsidRDefault="00000000">
      <w:pPr>
        <w:numPr>
          <w:ilvl w:val="0"/>
          <w:numId w:val="2"/>
        </w:numPr>
        <w:spacing w:after="0" w:line="240" w:lineRule="auto"/>
        <w:rPr>
          <w:rFonts w:ascii="Arial" w:eastAsia="Arial" w:hAnsi="Arial" w:cs="Arial"/>
          <w:sz w:val="22"/>
          <w:szCs w:val="22"/>
          <w:lang w:val="fr-CA"/>
        </w:rPr>
      </w:pPr>
      <w:r w:rsidRPr="0012433E">
        <w:rPr>
          <w:szCs w:val="21"/>
          <w:lang w:val="fr-CA"/>
        </w:rPr>
        <w:t>Quelle est la toute première étape ?</w:t>
      </w:r>
    </w:p>
    <w:p w14:paraId="69CF5AE7" w14:textId="77777777" w:rsidR="00DD12A9" w:rsidRPr="0012433E" w:rsidRDefault="00000000">
      <w:pPr>
        <w:numPr>
          <w:ilvl w:val="0"/>
          <w:numId w:val="2"/>
        </w:numPr>
        <w:spacing w:after="0" w:line="240" w:lineRule="auto"/>
        <w:rPr>
          <w:rFonts w:ascii="Arial" w:eastAsia="Arial" w:hAnsi="Arial" w:cs="Arial"/>
          <w:sz w:val="22"/>
          <w:szCs w:val="22"/>
          <w:lang w:val="fr-CA"/>
        </w:rPr>
      </w:pPr>
      <w:r w:rsidRPr="0012433E">
        <w:rPr>
          <w:szCs w:val="21"/>
          <w:lang w:val="fr-CA"/>
        </w:rPr>
        <w:t>Quand doit-elle être faite ?</w:t>
      </w:r>
    </w:p>
    <w:p w14:paraId="52DF3C90" w14:textId="77777777" w:rsidR="00DD12A9" w:rsidRPr="0012433E" w:rsidRDefault="00000000">
      <w:pPr>
        <w:numPr>
          <w:ilvl w:val="0"/>
          <w:numId w:val="2"/>
        </w:numPr>
        <w:spacing w:after="0" w:line="240" w:lineRule="auto"/>
        <w:rPr>
          <w:rFonts w:ascii="Arial" w:eastAsia="Arial" w:hAnsi="Arial" w:cs="Arial"/>
          <w:sz w:val="22"/>
          <w:szCs w:val="22"/>
          <w:lang w:val="fr-CA"/>
        </w:rPr>
      </w:pPr>
      <w:r w:rsidRPr="0012433E">
        <w:rPr>
          <w:szCs w:val="21"/>
          <w:lang w:val="fr-CA"/>
        </w:rPr>
        <w:t>Comment saura-t-on qu’elle a eu lieu ?</w:t>
      </w:r>
    </w:p>
    <w:p w14:paraId="592348B0" w14:textId="77777777" w:rsidR="00DD12A9" w:rsidRPr="0012433E" w:rsidRDefault="00000000">
      <w:pPr>
        <w:numPr>
          <w:ilvl w:val="0"/>
          <w:numId w:val="2"/>
        </w:numPr>
        <w:spacing w:after="0" w:line="240" w:lineRule="auto"/>
        <w:rPr>
          <w:rFonts w:ascii="Arial" w:eastAsia="Arial" w:hAnsi="Arial" w:cs="Arial"/>
          <w:sz w:val="22"/>
          <w:szCs w:val="22"/>
          <w:lang w:val="fr-CA"/>
        </w:rPr>
      </w:pPr>
      <w:r w:rsidRPr="0012433E">
        <w:rPr>
          <w:szCs w:val="21"/>
          <w:lang w:val="fr-CA"/>
        </w:rPr>
        <w:t>Qui doit être informé, consulté ou protégé ?</w:t>
      </w:r>
    </w:p>
    <w:p w14:paraId="39A862C0" w14:textId="77777777" w:rsidR="00DD12A9" w:rsidRPr="0012433E" w:rsidRDefault="00000000">
      <w:pPr>
        <w:numPr>
          <w:ilvl w:val="0"/>
          <w:numId w:val="2"/>
        </w:numPr>
        <w:spacing w:after="80" w:line="240" w:lineRule="auto"/>
        <w:rPr>
          <w:rFonts w:ascii="Arial" w:eastAsia="Arial" w:hAnsi="Arial" w:cs="Arial"/>
          <w:sz w:val="22"/>
          <w:szCs w:val="22"/>
          <w:lang w:val="fr-CA"/>
        </w:rPr>
      </w:pPr>
      <w:r w:rsidRPr="0012433E">
        <w:rPr>
          <w:szCs w:val="21"/>
          <w:lang w:val="fr-CA"/>
        </w:rPr>
        <w:t>Quelle trace doit être conservée pour la suite ?</w:t>
      </w:r>
    </w:p>
    <w:p w14:paraId="0BE13F49" w14:textId="77777777" w:rsidR="00DD12A9" w:rsidRPr="0012433E" w:rsidRDefault="00000000">
      <w:pPr>
        <w:rPr>
          <w:lang w:val="fr-CA"/>
        </w:rPr>
      </w:pPr>
      <w:r w:rsidRPr="0012433E">
        <w:rPr>
          <w:szCs w:val="21"/>
          <w:lang w:val="fr-CA"/>
        </w:rPr>
        <w:t>Ces questions empêchent de transformer une décision générale en intention vague.</w:t>
      </w:r>
    </w:p>
    <w:p w14:paraId="5D935089" w14:textId="77777777" w:rsidR="0012433E" w:rsidRDefault="0012433E">
      <w:pPr>
        <w:spacing w:after="0" w:line="276" w:lineRule="auto"/>
        <w:rPr>
          <w:b/>
          <w:bCs/>
          <w:sz w:val="23"/>
          <w:szCs w:val="23"/>
          <w:lang w:val="fr-CA"/>
        </w:rPr>
      </w:pPr>
      <w:bookmarkStart w:id="592" w:name="_4p2t3544ks5s" w:colFirst="0" w:colLast="0"/>
      <w:bookmarkEnd w:id="592"/>
      <w:r>
        <w:rPr>
          <w:szCs w:val="23"/>
          <w:lang w:val="fr-CA"/>
        </w:rPr>
        <w:br w:type="page"/>
      </w:r>
    </w:p>
    <w:p w14:paraId="5B459DB2" w14:textId="2DD4F3A2" w:rsidR="00DD12A9" w:rsidRPr="0012433E" w:rsidRDefault="00000000">
      <w:pPr>
        <w:pStyle w:val="Heading3"/>
        <w:rPr>
          <w:lang w:val="fr-CA"/>
        </w:rPr>
      </w:pPr>
      <w:r w:rsidRPr="0012433E">
        <w:rPr>
          <w:szCs w:val="23"/>
          <w:lang w:val="fr-CA"/>
        </w:rPr>
        <w:lastRenderedPageBreak/>
        <w:t>12.4.5 Fiche de seuil d’action</w:t>
      </w:r>
    </w:p>
    <w:p w14:paraId="18BFAF20" w14:textId="77777777" w:rsidR="00DD12A9" w:rsidRPr="0012433E" w:rsidRDefault="00000000">
      <w:pPr>
        <w:pStyle w:val="KK-Formule"/>
        <w:rPr>
          <w:lang w:val="fr-CA"/>
        </w:rPr>
      </w:pPr>
      <w:r w:rsidRPr="0012433E">
        <w:rPr>
          <w:lang w:val="fr-CA"/>
        </w:rPr>
        <w:t>Avant d’agir, l’étudiant vérifie si les conditions minimales sont réunies.</w:t>
      </w:r>
    </w:p>
    <w:tbl>
      <w:tblPr>
        <w:tblStyle w:val="aff7"/>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5025"/>
        <w:gridCol w:w="1053"/>
        <w:gridCol w:w="975"/>
      </w:tblGrid>
      <w:tr w:rsidR="00DD12A9" w14:paraId="1D3863BC"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0CAE22F7" w14:textId="77777777" w:rsidR="00DD12A9" w:rsidRDefault="00000000">
            <w:pPr>
              <w:spacing w:after="40" w:line="240" w:lineRule="auto"/>
              <w:rPr>
                <w:b/>
                <w:bCs/>
              </w:rPr>
            </w:pPr>
            <w:r>
              <w:rPr>
                <w:b/>
                <w:bCs/>
                <w:color w:val="FFFFFF"/>
                <w:sz w:val="19"/>
              </w:rPr>
              <w:t>Condition à vérifier</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0F800406" w14:textId="77777777" w:rsidR="00DD12A9" w:rsidRDefault="00000000">
            <w:pPr>
              <w:spacing w:after="40" w:line="240" w:lineRule="auto"/>
              <w:rPr>
                <w:b/>
                <w:bCs/>
              </w:rPr>
            </w:pPr>
            <w:r>
              <w:rPr>
                <w:b/>
                <w:bCs/>
                <w:color w:val="FFFFFF"/>
                <w:sz w:val="19"/>
              </w:rPr>
              <w:t>Oui / Non</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3D2706B0" w14:textId="77777777" w:rsidR="00DD12A9" w:rsidRDefault="00000000">
            <w:pPr>
              <w:spacing w:after="40" w:line="240" w:lineRule="auto"/>
              <w:rPr>
                <w:b/>
                <w:bCs/>
              </w:rPr>
            </w:pPr>
            <w:r>
              <w:rPr>
                <w:b/>
                <w:bCs/>
                <w:color w:val="FFFFFF"/>
                <w:sz w:val="19"/>
              </w:rPr>
              <w:t>Précision</w:t>
            </w:r>
          </w:p>
        </w:tc>
      </w:tr>
      <w:tr w:rsidR="00DD12A9" w14:paraId="4B94AB63"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756D5F4" w14:textId="77777777" w:rsidR="00DD12A9" w:rsidRDefault="00000000">
            <w:pPr>
              <w:spacing w:after="40" w:line="240" w:lineRule="auto"/>
            </w:pPr>
            <w:r>
              <w:rPr>
                <w:sz w:val="19"/>
              </w:rPr>
              <w:t>Le responsable est nommé</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95A9D05"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446CF8A" w14:textId="77777777" w:rsidR="00DD12A9" w:rsidRDefault="00DD12A9">
            <w:pPr>
              <w:spacing w:after="40" w:line="240" w:lineRule="auto"/>
            </w:pPr>
          </w:p>
        </w:tc>
      </w:tr>
      <w:tr w:rsidR="00DD12A9" w:rsidRPr="00884602" w14:paraId="7CEC263A"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17FCF08" w14:textId="77777777" w:rsidR="00DD12A9" w:rsidRPr="0012433E" w:rsidRDefault="00000000">
            <w:pPr>
              <w:spacing w:after="40" w:line="240" w:lineRule="auto"/>
              <w:rPr>
                <w:lang w:val="fr-CA"/>
              </w:rPr>
            </w:pPr>
            <w:r w:rsidRPr="0012433E">
              <w:rPr>
                <w:sz w:val="19"/>
                <w:lang w:val="fr-CA"/>
              </w:rPr>
              <w:t>Les ressources minimales sont disponibles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3F36261F" w14:textId="77777777" w:rsidR="00DD12A9" w:rsidRPr="0012433E" w:rsidRDefault="00DD12A9">
            <w:pPr>
              <w:spacing w:after="40" w:line="240" w:lineRule="auto"/>
              <w:rPr>
                <w:lang w:val="fr-CA"/>
              </w:rPr>
            </w:pP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B61404A" w14:textId="77777777" w:rsidR="00DD12A9" w:rsidRPr="0012433E" w:rsidRDefault="00DD12A9">
            <w:pPr>
              <w:spacing w:after="40" w:line="240" w:lineRule="auto"/>
              <w:rPr>
                <w:lang w:val="fr-CA"/>
              </w:rPr>
            </w:pPr>
          </w:p>
        </w:tc>
      </w:tr>
      <w:tr w:rsidR="00DD12A9" w:rsidRPr="00884602" w14:paraId="2CF99102"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A838CFD" w14:textId="77777777" w:rsidR="00DD12A9" w:rsidRPr="0012433E" w:rsidRDefault="00000000">
            <w:pPr>
              <w:spacing w:after="40" w:line="240" w:lineRule="auto"/>
              <w:rPr>
                <w:lang w:val="fr-CA"/>
              </w:rPr>
            </w:pPr>
            <w:r w:rsidRPr="0012433E">
              <w:rPr>
                <w:sz w:val="19"/>
                <w:lang w:val="fr-CA"/>
              </w:rPr>
              <w:t>Les personnes concernées ont été prises en compte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3C47A95" w14:textId="77777777" w:rsidR="00DD12A9" w:rsidRPr="0012433E" w:rsidRDefault="00DD12A9">
            <w:pPr>
              <w:spacing w:after="40" w:line="240" w:lineRule="auto"/>
              <w:rPr>
                <w:lang w:val="fr-CA"/>
              </w:rPr>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39F9A91" w14:textId="77777777" w:rsidR="00DD12A9" w:rsidRPr="0012433E" w:rsidRDefault="00DD12A9">
            <w:pPr>
              <w:spacing w:after="40" w:line="240" w:lineRule="auto"/>
              <w:rPr>
                <w:lang w:val="fr-CA"/>
              </w:rPr>
            </w:pPr>
          </w:p>
        </w:tc>
      </w:tr>
      <w:tr w:rsidR="00DD12A9" w14:paraId="4FA2E3FE"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D3CB584" w14:textId="77777777" w:rsidR="00DD12A9" w:rsidRDefault="00000000">
            <w:pPr>
              <w:spacing w:after="40" w:line="240" w:lineRule="auto"/>
            </w:pPr>
            <w:r>
              <w:rPr>
                <w:sz w:val="19"/>
              </w:rPr>
              <w:t>L’action est proportionnée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D0C8736"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4ABD8A5" w14:textId="77777777" w:rsidR="00DD12A9" w:rsidRDefault="00DD12A9">
            <w:pPr>
              <w:spacing w:after="40" w:line="240" w:lineRule="auto"/>
            </w:pPr>
          </w:p>
        </w:tc>
      </w:tr>
      <w:tr w:rsidR="00DD12A9" w14:paraId="1B8FAC0B"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7116E00" w14:textId="77777777" w:rsidR="00DD12A9" w:rsidRDefault="00000000">
            <w:pPr>
              <w:spacing w:after="40" w:line="240" w:lineRule="auto"/>
            </w:pPr>
            <w:r>
              <w:rPr>
                <w:sz w:val="19"/>
              </w:rPr>
              <w:t>L’action peut être corrigée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2B5D0F7"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41E5AD7" w14:textId="77777777" w:rsidR="00DD12A9" w:rsidRDefault="00DD12A9">
            <w:pPr>
              <w:spacing w:after="40" w:line="240" w:lineRule="auto"/>
            </w:pPr>
          </w:p>
        </w:tc>
      </w:tr>
      <w:tr w:rsidR="00DD12A9" w14:paraId="5D63064C"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1C7F5D7" w14:textId="77777777" w:rsidR="00DD12A9" w:rsidRDefault="00000000">
            <w:pPr>
              <w:spacing w:after="40" w:line="240" w:lineRule="auto"/>
            </w:pPr>
            <w:r>
              <w:rPr>
                <w:sz w:val="19"/>
              </w:rPr>
              <w:t>Un suivi est prévu</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F2F1CC3"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D6F2ECB" w14:textId="77777777" w:rsidR="00DD12A9" w:rsidRDefault="00DD12A9">
            <w:pPr>
              <w:spacing w:after="40" w:line="240" w:lineRule="auto"/>
            </w:pPr>
          </w:p>
        </w:tc>
      </w:tr>
      <w:tr w:rsidR="00DD12A9" w:rsidRPr="00884602" w14:paraId="398DFC68"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AF588D2" w14:textId="77777777" w:rsidR="00DD12A9" w:rsidRPr="0012433E" w:rsidRDefault="00000000">
            <w:pPr>
              <w:spacing w:after="40" w:line="240" w:lineRule="auto"/>
              <w:rPr>
                <w:lang w:val="fr-CA"/>
              </w:rPr>
            </w:pPr>
            <w:r w:rsidRPr="0012433E">
              <w:rPr>
                <w:sz w:val="19"/>
                <w:lang w:val="fr-CA"/>
              </w:rPr>
              <w:t>Une trace utile sera conservée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88EB9C0" w14:textId="77777777" w:rsidR="00DD12A9" w:rsidRPr="0012433E" w:rsidRDefault="00DD12A9">
            <w:pPr>
              <w:spacing w:after="40" w:line="240" w:lineRule="auto"/>
              <w:rPr>
                <w:lang w:val="fr-CA"/>
              </w:rPr>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678F64F" w14:textId="77777777" w:rsidR="00DD12A9" w:rsidRPr="0012433E" w:rsidRDefault="00DD12A9">
            <w:pPr>
              <w:spacing w:after="40" w:line="240" w:lineRule="auto"/>
              <w:rPr>
                <w:lang w:val="fr-CA"/>
              </w:rPr>
            </w:pPr>
          </w:p>
        </w:tc>
      </w:tr>
      <w:tr w:rsidR="00DD12A9" w:rsidRPr="00884602" w14:paraId="075C1C12"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718F51B" w14:textId="77777777" w:rsidR="00DD12A9" w:rsidRPr="0012433E" w:rsidRDefault="00000000">
            <w:pPr>
              <w:spacing w:after="40" w:line="240" w:lineRule="auto"/>
              <w:rPr>
                <w:lang w:val="fr-CA"/>
              </w:rPr>
            </w:pPr>
            <w:r w:rsidRPr="0012433E">
              <w:rPr>
                <w:sz w:val="19"/>
                <w:lang w:val="fr-CA"/>
              </w:rPr>
              <w:t>Les limites de partage, de confidentialité et de dignité sont respectées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337FBFB0" w14:textId="77777777" w:rsidR="00DD12A9" w:rsidRPr="0012433E" w:rsidRDefault="00DD12A9">
            <w:pPr>
              <w:spacing w:after="40" w:line="240" w:lineRule="auto"/>
              <w:rPr>
                <w:lang w:val="fr-CA"/>
              </w:rPr>
            </w:pP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6E9833A" w14:textId="77777777" w:rsidR="00DD12A9" w:rsidRPr="0012433E" w:rsidRDefault="00DD12A9">
            <w:pPr>
              <w:spacing w:after="40" w:line="240" w:lineRule="auto"/>
              <w:rPr>
                <w:lang w:val="fr-CA"/>
              </w:rPr>
            </w:pPr>
          </w:p>
        </w:tc>
      </w:tr>
    </w:tbl>
    <w:p w14:paraId="73AD8367" w14:textId="77777777" w:rsidR="00DD12A9" w:rsidRPr="0012433E" w:rsidRDefault="00000000">
      <w:pPr>
        <w:rPr>
          <w:lang w:val="fr-CA"/>
        </w:rPr>
      </w:pPr>
      <w:r w:rsidRPr="0012433E">
        <w:rPr>
          <w:b/>
          <w:bCs/>
          <w:szCs w:val="21"/>
          <w:lang w:val="fr-CA"/>
        </w:rPr>
        <w:t>Consigne</w:t>
      </w:r>
    </w:p>
    <w:p w14:paraId="6296EE57" w14:textId="77777777" w:rsidR="00DD12A9" w:rsidRPr="0012433E" w:rsidRDefault="00000000">
      <w:pPr>
        <w:rPr>
          <w:lang w:val="fr-CA"/>
        </w:rPr>
      </w:pPr>
      <w:r w:rsidRPr="0012433E">
        <w:rPr>
          <w:szCs w:val="21"/>
          <w:lang w:val="fr-CA"/>
        </w:rPr>
        <w:t>Si plusieurs réponses sont « non » ou « incertain », l’action ne doit pas être lancée telle quelle.</w:t>
      </w:r>
      <w:r w:rsidRPr="0012433E">
        <w:rPr>
          <w:szCs w:val="21"/>
          <w:lang w:val="fr-CA"/>
        </w:rPr>
        <w:br/>
        <w:t>Elle doit être clarifiée, réduite, reportée ou mieux encadrée.</w:t>
      </w:r>
    </w:p>
    <w:p w14:paraId="53427D69" w14:textId="77777777" w:rsidR="00DD12A9" w:rsidRPr="0012433E" w:rsidRDefault="00000000">
      <w:pPr>
        <w:rPr>
          <w:lang w:val="fr-CA"/>
        </w:rPr>
      </w:pPr>
      <w:r w:rsidRPr="0012433E">
        <w:rPr>
          <w:szCs w:val="21"/>
          <w:lang w:val="fr-CA"/>
        </w:rPr>
        <w:t>Cette fiche évite de transformer une bonne idée en geste mal préparé.</w:t>
      </w:r>
    </w:p>
    <w:p w14:paraId="58F23CB2" w14:textId="77777777" w:rsidR="0012433E" w:rsidRDefault="0012433E">
      <w:pPr>
        <w:spacing w:after="0" w:line="276" w:lineRule="auto"/>
        <w:rPr>
          <w:b/>
          <w:bCs/>
          <w:sz w:val="23"/>
          <w:szCs w:val="23"/>
          <w:lang w:val="fr-CA"/>
        </w:rPr>
      </w:pPr>
      <w:bookmarkStart w:id="593" w:name="_pg4p0ct2ddje" w:colFirst="0" w:colLast="0"/>
      <w:bookmarkEnd w:id="593"/>
      <w:r>
        <w:rPr>
          <w:szCs w:val="23"/>
          <w:lang w:val="fr-CA"/>
        </w:rPr>
        <w:br w:type="page"/>
      </w:r>
    </w:p>
    <w:p w14:paraId="38D1FE03" w14:textId="385611B6" w:rsidR="00DD12A9" w:rsidRPr="0012433E" w:rsidRDefault="00000000">
      <w:pPr>
        <w:pStyle w:val="Heading3"/>
        <w:rPr>
          <w:lang w:val="fr-CA"/>
        </w:rPr>
      </w:pPr>
      <w:r w:rsidRPr="0012433E">
        <w:rPr>
          <w:szCs w:val="23"/>
          <w:lang w:val="fr-CA"/>
        </w:rPr>
        <w:lastRenderedPageBreak/>
        <w:t>12.4.6 Fiche des responsabilités visibles</w:t>
      </w:r>
    </w:p>
    <w:p w14:paraId="6B0A7CE6" w14:textId="77777777" w:rsidR="00DD12A9" w:rsidRPr="0012433E" w:rsidRDefault="00000000">
      <w:pPr>
        <w:rPr>
          <w:lang w:val="fr-CA"/>
        </w:rPr>
      </w:pPr>
      <w:r w:rsidRPr="0012433E">
        <w:rPr>
          <w:szCs w:val="21"/>
          <w:lang w:val="fr-CA"/>
        </w:rPr>
        <w:t>Une action devient plus solide lorsque les rôles sont visibles.</w:t>
      </w:r>
      <w:r w:rsidRPr="0012433E">
        <w:rPr>
          <w:szCs w:val="21"/>
          <w:lang w:val="fr-CA"/>
        </w:rPr>
        <w:br/>
        <w:t>Cette fiche évite que tout repose implicitement sur une seule personne ou que personne ne sache quoi faire.</w:t>
      </w:r>
    </w:p>
    <w:tbl>
      <w:tblPr>
        <w:tblStyle w:val="aff8"/>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32"/>
        <w:gridCol w:w="1717"/>
        <w:gridCol w:w="2562"/>
        <w:gridCol w:w="1342"/>
      </w:tblGrid>
      <w:tr w:rsidR="00DD12A9" w14:paraId="605FECD8"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0C666C28" w14:textId="77777777" w:rsidR="00DD12A9" w:rsidRDefault="00000000">
            <w:pPr>
              <w:spacing w:after="40" w:line="240" w:lineRule="auto"/>
              <w:rPr>
                <w:b/>
                <w:bCs/>
              </w:rPr>
            </w:pPr>
            <w:r>
              <w:rPr>
                <w:b/>
                <w:bCs/>
                <w:color w:val="FFFFFF"/>
                <w:sz w:val="19"/>
              </w:rPr>
              <w:t>Rôle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505003E3" w14:textId="77777777" w:rsidR="00DD12A9" w:rsidRDefault="00000000">
            <w:pPr>
              <w:spacing w:after="40" w:line="240" w:lineRule="auto"/>
              <w:rPr>
                <w:b/>
                <w:bCs/>
              </w:rPr>
            </w:pPr>
            <w:r>
              <w:rPr>
                <w:b/>
                <w:bCs/>
                <w:color w:val="FFFFFF"/>
                <w:sz w:val="19"/>
              </w:rPr>
              <w:t>Personne ou groupe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28B1EEA3" w14:textId="77777777" w:rsidR="00DD12A9" w:rsidRDefault="00000000">
            <w:pPr>
              <w:spacing w:after="40" w:line="240" w:lineRule="auto"/>
              <w:rPr>
                <w:b/>
                <w:bCs/>
              </w:rPr>
            </w:pPr>
            <w:r>
              <w:rPr>
                <w:b/>
                <w:bCs/>
                <w:color w:val="FFFFFF"/>
                <w:sz w:val="19"/>
              </w:rPr>
              <w:t>Fonction</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4D1CAE84" w14:textId="77777777" w:rsidR="00DD12A9" w:rsidRDefault="00000000">
            <w:pPr>
              <w:spacing w:after="40" w:line="240" w:lineRule="auto"/>
              <w:rPr>
                <w:b/>
                <w:bCs/>
              </w:rPr>
            </w:pPr>
            <w:r>
              <w:rPr>
                <w:b/>
                <w:bCs/>
                <w:color w:val="FFFFFF"/>
                <w:sz w:val="19"/>
              </w:rPr>
              <w:t>À transmettre</w:t>
            </w:r>
          </w:p>
        </w:tc>
      </w:tr>
      <w:tr w:rsidR="00DD12A9" w14:paraId="27C940A6"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B0E1413" w14:textId="77777777" w:rsidR="00DD12A9" w:rsidRDefault="00000000">
            <w:pPr>
              <w:spacing w:after="40" w:line="240" w:lineRule="auto"/>
            </w:pPr>
            <w:r>
              <w:rPr>
                <w:sz w:val="19"/>
              </w:rPr>
              <w:t>Porteur principal</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6251589"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7B8138C" w14:textId="77777777" w:rsidR="00DD12A9" w:rsidRDefault="00000000">
            <w:pPr>
              <w:spacing w:after="40" w:line="240" w:lineRule="auto"/>
            </w:pPr>
            <w:r>
              <w:rPr>
                <w:sz w:val="19"/>
              </w:rPr>
              <w:t>conduit l’action</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BD28F1F" w14:textId="77777777" w:rsidR="00DD12A9" w:rsidRDefault="00DD12A9">
            <w:pPr>
              <w:spacing w:after="40" w:line="240" w:lineRule="auto"/>
            </w:pPr>
          </w:p>
        </w:tc>
      </w:tr>
      <w:tr w:rsidR="00DD12A9" w:rsidRPr="00884602" w14:paraId="10F39AB8"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EC1F678" w14:textId="77777777" w:rsidR="00DD12A9" w:rsidRDefault="00000000">
            <w:pPr>
              <w:spacing w:after="40" w:line="240" w:lineRule="auto"/>
            </w:pPr>
            <w:r>
              <w:rPr>
                <w:sz w:val="19"/>
              </w:rPr>
              <w:t>Validation</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2195574"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0F0005B" w14:textId="77777777" w:rsidR="00DD12A9" w:rsidRPr="0012433E" w:rsidRDefault="00000000">
            <w:pPr>
              <w:spacing w:after="40" w:line="240" w:lineRule="auto"/>
              <w:rPr>
                <w:lang w:val="fr-CA"/>
              </w:rPr>
            </w:pPr>
            <w:r w:rsidRPr="0012433E">
              <w:rPr>
                <w:sz w:val="19"/>
                <w:lang w:val="fr-CA"/>
              </w:rPr>
              <w:t>confirme que l’action est légitime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24A8C42" w14:textId="77777777" w:rsidR="00DD12A9" w:rsidRPr="0012433E" w:rsidRDefault="00DD12A9">
            <w:pPr>
              <w:spacing w:after="40" w:line="240" w:lineRule="auto"/>
              <w:rPr>
                <w:lang w:val="fr-CA"/>
              </w:rPr>
            </w:pPr>
          </w:p>
        </w:tc>
      </w:tr>
      <w:tr w:rsidR="00DD12A9" w14:paraId="63F66FB9"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C83370B" w14:textId="77777777" w:rsidR="00DD12A9" w:rsidRDefault="00000000">
            <w:pPr>
              <w:spacing w:after="40" w:line="240" w:lineRule="auto"/>
            </w:pPr>
            <w:r>
              <w:rPr>
                <w:sz w:val="19"/>
              </w:rPr>
              <w:t>Soutien</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0E395AA"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5F14731" w14:textId="77777777" w:rsidR="00DD12A9" w:rsidRDefault="00000000">
            <w:pPr>
              <w:spacing w:after="40" w:line="240" w:lineRule="auto"/>
            </w:pPr>
            <w:r>
              <w:rPr>
                <w:sz w:val="19"/>
              </w:rPr>
              <w:t>fournit ressources ou appui</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444F1A1" w14:textId="77777777" w:rsidR="00DD12A9" w:rsidRDefault="00DD12A9">
            <w:pPr>
              <w:spacing w:after="40" w:line="240" w:lineRule="auto"/>
            </w:pPr>
          </w:p>
        </w:tc>
      </w:tr>
      <w:tr w:rsidR="00DD12A9" w14:paraId="2F64816A"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028FBEE" w14:textId="77777777" w:rsidR="00DD12A9" w:rsidRDefault="00000000">
            <w:pPr>
              <w:spacing w:after="40" w:line="240" w:lineRule="auto"/>
            </w:pPr>
            <w:r>
              <w:rPr>
                <w:sz w:val="19"/>
              </w:rPr>
              <w:t>Suivi</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3F558645"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F0CD05F" w14:textId="77777777" w:rsidR="00DD12A9" w:rsidRDefault="00000000">
            <w:pPr>
              <w:spacing w:after="40" w:line="240" w:lineRule="auto"/>
            </w:pPr>
            <w:r>
              <w:rPr>
                <w:sz w:val="19"/>
              </w:rPr>
              <w:t>observe les effets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39A2A36E" w14:textId="77777777" w:rsidR="00DD12A9" w:rsidRDefault="00DD12A9">
            <w:pPr>
              <w:spacing w:after="40" w:line="240" w:lineRule="auto"/>
            </w:pPr>
          </w:p>
        </w:tc>
      </w:tr>
      <w:tr w:rsidR="00DD12A9" w:rsidRPr="00884602" w14:paraId="58772102"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DC579CD" w14:textId="77777777" w:rsidR="00DD12A9" w:rsidRDefault="00000000">
            <w:pPr>
              <w:spacing w:after="40" w:line="240" w:lineRule="auto"/>
            </w:pPr>
            <w:r>
              <w:rPr>
                <w:sz w:val="19"/>
              </w:rPr>
              <w:t>Trace / mémoire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BDE9373"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4CB84CA" w14:textId="77777777" w:rsidR="00DD12A9" w:rsidRPr="0012433E" w:rsidRDefault="00000000">
            <w:pPr>
              <w:spacing w:after="40" w:line="240" w:lineRule="auto"/>
              <w:rPr>
                <w:lang w:val="fr-CA"/>
              </w:rPr>
            </w:pPr>
            <w:r w:rsidRPr="0012433E">
              <w:rPr>
                <w:sz w:val="19"/>
                <w:lang w:val="fr-CA"/>
              </w:rPr>
              <w:t>conserve ce qui doit servir plus tard</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EB1DCFA" w14:textId="77777777" w:rsidR="00DD12A9" w:rsidRPr="0012433E" w:rsidRDefault="00DD12A9">
            <w:pPr>
              <w:spacing w:after="40" w:line="240" w:lineRule="auto"/>
              <w:rPr>
                <w:lang w:val="fr-CA"/>
              </w:rPr>
            </w:pPr>
          </w:p>
        </w:tc>
      </w:tr>
    </w:tbl>
    <w:p w14:paraId="6D3A40C9" w14:textId="77777777" w:rsidR="00DD12A9" w:rsidRPr="0012433E" w:rsidRDefault="00000000">
      <w:pPr>
        <w:rPr>
          <w:lang w:val="fr-CA"/>
        </w:rPr>
      </w:pPr>
      <w:r w:rsidRPr="0012433E">
        <w:rPr>
          <w:b/>
          <w:bCs/>
          <w:szCs w:val="21"/>
          <w:lang w:val="fr-CA"/>
        </w:rPr>
        <w:t>Consigne</w:t>
      </w:r>
    </w:p>
    <w:p w14:paraId="6ED450E8" w14:textId="77777777" w:rsidR="00DD12A9" w:rsidRPr="0012433E" w:rsidRDefault="00000000">
      <w:pPr>
        <w:rPr>
          <w:lang w:val="fr-CA"/>
        </w:rPr>
      </w:pPr>
      <w:r w:rsidRPr="0012433E">
        <w:rPr>
          <w:szCs w:val="21"/>
          <w:lang w:val="fr-CA"/>
        </w:rPr>
        <w:t>Chaque rôle n’a pas besoin d’être porté par une personne différente.</w:t>
      </w:r>
      <w:r w:rsidRPr="0012433E">
        <w:rPr>
          <w:szCs w:val="21"/>
          <w:lang w:val="fr-CA"/>
        </w:rPr>
        <w:br/>
        <w:t>Mais chaque responsabilité doit être visible.</w:t>
      </w:r>
    </w:p>
    <w:p w14:paraId="7956BD63" w14:textId="77777777" w:rsidR="0012433E" w:rsidRDefault="0012433E">
      <w:pPr>
        <w:spacing w:after="0" w:line="276" w:lineRule="auto"/>
        <w:rPr>
          <w:b/>
          <w:bCs/>
          <w:sz w:val="23"/>
          <w:szCs w:val="23"/>
          <w:lang w:val="fr-CA"/>
        </w:rPr>
      </w:pPr>
      <w:bookmarkStart w:id="594" w:name="_lzvm11262ysg" w:colFirst="0" w:colLast="0"/>
      <w:bookmarkEnd w:id="594"/>
      <w:r>
        <w:rPr>
          <w:szCs w:val="23"/>
          <w:lang w:val="fr-CA"/>
        </w:rPr>
        <w:br w:type="page"/>
      </w:r>
    </w:p>
    <w:p w14:paraId="6230D814" w14:textId="7732F7BB" w:rsidR="00DD12A9" w:rsidRPr="0012433E" w:rsidRDefault="00000000">
      <w:pPr>
        <w:pStyle w:val="Heading3"/>
        <w:rPr>
          <w:lang w:val="fr-CA"/>
        </w:rPr>
      </w:pPr>
      <w:r w:rsidRPr="0012433E">
        <w:rPr>
          <w:szCs w:val="23"/>
          <w:lang w:val="fr-CA"/>
        </w:rPr>
        <w:lastRenderedPageBreak/>
        <w:t>12.4.7 Application au Grand Dossier COVID</w:t>
      </w:r>
    </w:p>
    <w:p w14:paraId="06DE6497" w14:textId="77777777" w:rsidR="00DD12A9" w:rsidRPr="0012433E" w:rsidRDefault="00000000">
      <w:pPr>
        <w:rPr>
          <w:lang w:val="fr-CA"/>
        </w:rPr>
      </w:pPr>
      <w:r w:rsidRPr="0012433E">
        <w:rPr>
          <w:b/>
          <w:bCs/>
          <w:szCs w:val="21"/>
          <w:lang w:val="fr-CA"/>
        </w:rPr>
        <w:t>Situation étudiée — Communication publique pendant la crise</w:t>
      </w:r>
    </w:p>
    <w:p w14:paraId="1CC5A8DC" w14:textId="77777777" w:rsidR="00DD12A9" w:rsidRPr="0012433E" w:rsidRDefault="00000000">
      <w:pPr>
        <w:rPr>
          <w:lang w:val="fr-CA"/>
        </w:rPr>
      </w:pPr>
      <w:r w:rsidRPr="0012433E">
        <w:rPr>
          <w:szCs w:val="21"/>
          <w:lang w:val="fr-CA"/>
        </w:rPr>
        <w:t>La décision retenue est de rendre la communication plus claire, plus vérifiable et plus sensible aux réalités du terrain.</w:t>
      </w:r>
    </w:p>
    <w:p w14:paraId="65EBB5A5" w14:textId="77777777" w:rsidR="00DD12A9" w:rsidRDefault="00000000">
      <w:pPr>
        <w:pStyle w:val="Heading4"/>
      </w:pPr>
      <w:bookmarkStart w:id="595" w:name="_jngok1ng1e5g" w:colFirst="0" w:colLast="0"/>
      <w:bookmarkEnd w:id="595"/>
      <w:r>
        <w:rPr>
          <w:szCs w:val="21"/>
        </w:rPr>
        <w:t>Grille synthèse — Plan d’action minimal</w:t>
      </w:r>
    </w:p>
    <w:tbl>
      <w:tblPr>
        <w:tblStyle w:val="aff9"/>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097"/>
        <w:gridCol w:w="1921"/>
        <w:gridCol w:w="1755"/>
        <w:gridCol w:w="1280"/>
      </w:tblGrid>
      <w:tr w:rsidR="00DD12A9" w14:paraId="219FC9B4"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1EA45DD9" w14:textId="77777777" w:rsidR="00DD12A9" w:rsidRDefault="00000000">
            <w:pPr>
              <w:spacing w:after="40" w:line="240" w:lineRule="auto"/>
              <w:rPr>
                <w:b/>
                <w:bCs/>
              </w:rPr>
            </w:pPr>
            <w:r>
              <w:rPr>
                <w:b/>
                <w:bCs/>
                <w:color w:val="FFFFFF"/>
                <w:sz w:val="19"/>
              </w:rPr>
              <w:t>Action</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22B11EAF" w14:textId="77777777" w:rsidR="00DD12A9" w:rsidRDefault="00000000">
            <w:pPr>
              <w:spacing w:after="40" w:line="240" w:lineRule="auto"/>
              <w:rPr>
                <w:b/>
                <w:bCs/>
              </w:rPr>
            </w:pPr>
            <w:r>
              <w:rPr>
                <w:b/>
                <w:bCs/>
                <w:color w:val="FFFFFF"/>
                <w:sz w:val="19"/>
              </w:rPr>
              <w:t>Responsable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7FF2D2AC" w14:textId="77777777" w:rsidR="00DD12A9" w:rsidRDefault="00000000">
            <w:pPr>
              <w:spacing w:after="40" w:line="240" w:lineRule="auto"/>
              <w:rPr>
                <w:b/>
                <w:bCs/>
              </w:rPr>
            </w:pPr>
            <w:r>
              <w:rPr>
                <w:b/>
                <w:bCs/>
                <w:color w:val="FFFFFF"/>
                <w:sz w:val="19"/>
              </w:rPr>
              <w:t>Première étape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21890C0B" w14:textId="77777777" w:rsidR="00DD12A9" w:rsidRDefault="00000000">
            <w:pPr>
              <w:spacing w:after="40" w:line="240" w:lineRule="auto"/>
              <w:rPr>
                <w:b/>
                <w:bCs/>
              </w:rPr>
            </w:pPr>
            <w:r>
              <w:rPr>
                <w:b/>
                <w:bCs/>
                <w:color w:val="FFFFFF"/>
                <w:sz w:val="19"/>
              </w:rPr>
              <w:t>Échéance</w:t>
            </w:r>
          </w:p>
        </w:tc>
      </w:tr>
      <w:tr w:rsidR="00DD12A9" w14:paraId="349462D7"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A09D1B7" w14:textId="77777777" w:rsidR="00DD12A9" w:rsidRPr="0012433E" w:rsidRDefault="00000000">
            <w:pPr>
              <w:spacing w:after="40" w:line="240" w:lineRule="auto"/>
              <w:rPr>
                <w:lang w:val="fr-CA"/>
              </w:rPr>
            </w:pPr>
            <w:r w:rsidRPr="0012433E">
              <w:rPr>
                <w:sz w:val="19"/>
                <w:lang w:val="fr-CA"/>
              </w:rPr>
              <w:t>Créer une fiche claire des consignes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5BF0C5C" w14:textId="77777777" w:rsidR="00DD12A9" w:rsidRDefault="00000000">
            <w:pPr>
              <w:spacing w:after="40" w:line="240" w:lineRule="auto"/>
            </w:pPr>
            <w:r>
              <w:rPr>
                <w:sz w:val="19"/>
              </w:rPr>
              <w:t>équipe santé + communication</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D49E5B5" w14:textId="77777777" w:rsidR="00DD12A9" w:rsidRDefault="00000000">
            <w:pPr>
              <w:spacing w:after="40" w:line="240" w:lineRule="auto"/>
            </w:pPr>
            <w:r>
              <w:rPr>
                <w:sz w:val="19"/>
              </w:rPr>
              <w:t>choisir la consigne prioritaire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6FE4B1D" w14:textId="77777777" w:rsidR="00DD12A9" w:rsidRDefault="00000000">
            <w:pPr>
              <w:spacing w:after="40" w:line="240" w:lineRule="auto"/>
            </w:pPr>
            <w:r>
              <w:rPr>
                <w:sz w:val="19"/>
              </w:rPr>
              <w:t>48 h</w:t>
            </w:r>
          </w:p>
        </w:tc>
      </w:tr>
      <w:tr w:rsidR="00DD12A9" w14:paraId="1FCCB708"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3BA09AA3" w14:textId="77777777" w:rsidR="00DD12A9" w:rsidRDefault="00000000">
            <w:pPr>
              <w:spacing w:after="40" w:line="240" w:lineRule="auto"/>
            </w:pPr>
            <w:r>
              <w:rPr>
                <w:sz w:val="19"/>
              </w:rPr>
              <w:t>Former des relais communautaires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B593276" w14:textId="77777777" w:rsidR="00DD12A9" w:rsidRDefault="00000000">
            <w:pPr>
              <w:spacing w:after="40" w:line="240" w:lineRule="auto"/>
            </w:pPr>
            <w:r>
              <w:rPr>
                <w:sz w:val="19"/>
              </w:rPr>
              <w:t>organismes locaux</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7F1AB23" w14:textId="77777777" w:rsidR="00DD12A9" w:rsidRDefault="00000000">
            <w:pPr>
              <w:spacing w:after="40" w:line="240" w:lineRule="auto"/>
            </w:pPr>
            <w:r>
              <w:rPr>
                <w:sz w:val="19"/>
              </w:rPr>
              <w:t>identifier les relais volontaires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D3F487D" w14:textId="77777777" w:rsidR="00DD12A9" w:rsidRDefault="00000000">
            <w:pPr>
              <w:spacing w:after="40" w:line="240" w:lineRule="auto"/>
            </w:pPr>
            <w:r>
              <w:rPr>
                <w:sz w:val="19"/>
              </w:rPr>
              <w:t>7 jours</w:t>
            </w:r>
          </w:p>
        </w:tc>
      </w:tr>
      <w:tr w:rsidR="00DD12A9" w14:paraId="113A7806"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B967CA9" w14:textId="77777777" w:rsidR="00DD12A9" w:rsidRPr="0012433E" w:rsidRDefault="00000000">
            <w:pPr>
              <w:spacing w:after="40" w:line="240" w:lineRule="auto"/>
              <w:rPr>
                <w:lang w:val="fr-CA"/>
              </w:rPr>
            </w:pPr>
            <w:r w:rsidRPr="0012433E">
              <w:rPr>
                <w:sz w:val="19"/>
                <w:lang w:val="fr-CA"/>
              </w:rPr>
              <w:t>Établir un canal de correction</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7390F33" w14:textId="77777777" w:rsidR="00DD12A9" w:rsidRDefault="00000000">
            <w:pPr>
              <w:spacing w:after="40" w:line="240" w:lineRule="auto"/>
            </w:pPr>
            <w:r>
              <w:rPr>
                <w:sz w:val="19"/>
              </w:rPr>
              <w:t>cellule de crise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308ED05" w14:textId="77777777" w:rsidR="00DD12A9" w:rsidRPr="0012433E" w:rsidRDefault="00000000">
            <w:pPr>
              <w:spacing w:after="40" w:line="240" w:lineRule="auto"/>
              <w:rPr>
                <w:lang w:val="fr-CA"/>
              </w:rPr>
            </w:pPr>
            <w:r w:rsidRPr="0012433E">
              <w:rPr>
                <w:sz w:val="19"/>
                <w:lang w:val="fr-CA"/>
              </w:rPr>
              <w:t>ouvrir un point de signalement</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879BC53" w14:textId="77777777" w:rsidR="00DD12A9" w:rsidRDefault="00000000">
            <w:pPr>
              <w:spacing w:after="40" w:line="240" w:lineRule="auto"/>
            </w:pPr>
            <w:r>
              <w:rPr>
                <w:sz w:val="19"/>
              </w:rPr>
              <w:t>72 h</w:t>
            </w:r>
          </w:p>
        </w:tc>
      </w:tr>
      <w:tr w:rsidR="00DD12A9" w14:paraId="279ACE94"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B1B36AE" w14:textId="77777777" w:rsidR="00DD12A9" w:rsidRPr="0012433E" w:rsidRDefault="00000000">
            <w:pPr>
              <w:spacing w:after="40" w:line="240" w:lineRule="auto"/>
              <w:rPr>
                <w:lang w:val="fr-CA"/>
              </w:rPr>
            </w:pPr>
            <w:r w:rsidRPr="0012433E">
              <w:rPr>
                <w:sz w:val="19"/>
                <w:lang w:val="fr-CA"/>
              </w:rPr>
              <w:t>Publier la justification des décisions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E0D630A" w14:textId="77777777" w:rsidR="00DD12A9" w:rsidRDefault="00000000">
            <w:pPr>
              <w:spacing w:after="40" w:line="240" w:lineRule="auto"/>
            </w:pPr>
            <w:r>
              <w:rPr>
                <w:sz w:val="19"/>
              </w:rPr>
              <w:t>direction</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29D4874" w14:textId="77777777" w:rsidR="00DD12A9" w:rsidRPr="0012433E" w:rsidRDefault="00000000">
            <w:pPr>
              <w:spacing w:after="40" w:line="240" w:lineRule="auto"/>
              <w:rPr>
                <w:lang w:val="fr-CA"/>
              </w:rPr>
            </w:pPr>
            <w:r w:rsidRPr="0012433E">
              <w:rPr>
                <w:sz w:val="19"/>
                <w:lang w:val="fr-CA"/>
              </w:rPr>
              <w:t>résumer la raison de la mesure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6F17177" w14:textId="77777777" w:rsidR="00DD12A9" w:rsidRDefault="00000000">
            <w:pPr>
              <w:spacing w:after="40" w:line="240" w:lineRule="auto"/>
            </w:pPr>
            <w:r>
              <w:rPr>
                <w:sz w:val="19"/>
              </w:rPr>
              <w:t>hebdomadaire</w:t>
            </w:r>
          </w:p>
        </w:tc>
      </w:tr>
    </w:tbl>
    <w:p w14:paraId="78F3D06A" w14:textId="77777777" w:rsidR="00DD12A9" w:rsidRPr="0012433E" w:rsidRDefault="00000000">
      <w:pPr>
        <w:pStyle w:val="Heading4"/>
        <w:rPr>
          <w:lang w:val="fr-CA"/>
        </w:rPr>
      </w:pPr>
      <w:bookmarkStart w:id="596" w:name="_m2lw7g9xa06l" w:colFirst="0" w:colLast="0"/>
      <w:bookmarkEnd w:id="596"/>
      <w:r w:rsidRPr="0012433E">
        <w:rPr>
          <w:szCs w:val="21"/>
          <w:lang w:val="fr-CA"/>
        </w:rPr>
        <w:t>Fiche d’action 1 — Créer une fiche claire des consignes</w:t>
      </w:r>
    </w:p>
    <w:p w14:paraId="3C8F6BBE" w14:textId="77777777" w:rsidR="00DD12A9" w:rsidRPr="0012433E" w:rsidRDefault="00000000">
      <w:pPr>
        <w:pStyle w:val="KK-Formule"/>
        <w:rPr>
          <w:lang w:val="fr-CA"/>
        </w:rPr>
      </w:pPr>
      <w:r w:rsidRPr="0012433E">
        <w:rPr>
          <w:b/>
          <w:bCs/>
          <w:lang w:val="fr-CA"/>
        </w:rPr>
        <w:t>Action :</w:t>
      </w:r>
      <w:r w:rsidRPr="0012433E">
        <w:rPr>
          <w:lang w:val="fr-CA"/>
        </w:rPr>
        <w:br/>
        <w:t>Créer une fiche claire des consignes prioritaires.</w:t>
      </w:r>
    </w:p>
    <w:p w14:paraId="65252DF7" w14:textId="77777777" w:rsidR="00DD12A9" w:rsidRPr="0012433E" w:rsidRDefault="00000000">
      <w:pPr>
        <w:pStyle w:val="KK-Formule"/>
        <w:rPr>
          <w:lang w:val="fr-CA"/>
        </w:rPr>
      </w:pPr>
      <w:r w:rsidRPr="0012433E">
        <w:rPr>
          <w:b/>
          <w:bCs/>
          <w:lang w:val="fr-CA"/>
        </w:rPr>
        <w:t>Responsable :</w:t>
      </w:r>
      <w:r w:rsidRPr="0012433E">
        <w:rPr>
          <w:lang w:val="fr-CA"/>
        </w:rPr>
        <w:br/>
        <w:t>Équipe santé + communication.</w:t>
      </w:r>
    </w:p>
    <w:p w14:paraId="5E6143AE" w14:textId="77777777" w:rsidR="00DD12A9" w:rsidRPr="0012433E" w:rsidRDefault="00000000" w:rsidP="004C7A31">
      <w:pPr>
        <w:ind w:left="227"/>
        <w:rPr>
          <w:lang w:val="fr-CA"/>
        </w:rPr>
      </w:pPr>
      <w:r w:rsidRPr="0012433E">
        <w:rPr>
          <w:b/>
          <w:bCs/>
          <w:szCs w:val="21"/>
          <w:lang w:val="fr-CA"/>
        </w:rPr>
        <w:t>Ressources nécessaires :</w:t>
      </w:r>
      <w:r w:rsidRPr="0012433E">
        <w:rPr>
          <w:szCs w:val="21"/>
          <w:lang w:val="fr-CA"/>
        </w:rPr>
        <w:br/>
        <w:t>Données validées, consigne prioritaire, personne responsable de la rédaction, validation rapide.</w:t>
      </w:r>
    </w:p>
    <w:p w14:paraId="546E5A14" w14:textId="77777777" w:rsidR="00DD12A9" w:rsidRPr="0012433E" w:rsidRDefault="00000000">
      <w:pPr>
        <w:pStyle w:val="KK-Formule"/>
        <w:rPr>
          <w:lang w:val="fr-CA"/>
        </w:rPr>
      </w:pPr>
      <w:r w:rsidRPr="0012433E">
        <w:rPr>
          <w:b/>
          <w:bCs/>
          <w:lang w:val="fr-CA"/>
        </w:rPr>
        <w:t>Première étape :</w:t>
      </w:r>
      <w:r w:rsidRPr="0012433E">
        <w:rPr>
          <w:lang w:val="fr-CA"/>
        </w:rPr>
        <w:br/>
        <w:t>Choisir la consigne qui cause le plus de confusion.</w:t>
      </w:r>
    </w:p>
    <w:p w14:paraId="28829260" w14:textId="77777777" w:rsidR="00DD12A9" w:rsidRPr="0012433E" w:rsidRDefault="00000000">
      <w:pPr>
        <w:pStyle w:val="KK-Formule"/>
        <w:rPr>
          <w:lang w:val="fr-CA"/>
        </w:rPr>
      </w:pPr>
      <w:r w:rsidRPr="0012433E">
        <w:rPr>
          <w:b/>
          <w:bCs/>
          <w:lang w:val="fr-CA"/>
        </w:rPr>
        <w:t>Échéance :</w:t>
      </w:r>
      <w:r w:rsidRPr="0012433E">
        <w:rPr>
          <w:lang w:val="fr-CA"/>
        </w:rPr>
        <w:br/>
        <w:t>48 h.</w:t>
      </w:r>
    </w:p>
    <w:p w14:paraId="34362FF0" w14:textId="77777777" w:rsidR="00DD12A9" w:rsidRPr="0012433E" w:rsidRDefault="00000000">
      <w:pPr>
        <w:pStyle w:val="KK-Formule"/>
        <w:rPr>
          <w:lang w:val="fr-CA"/>
        </w:rPr>
      </w:pPr>
      <w:r w:rsidRPr="0012433E">
        <w:rPr>
          <w:b/>
          <w:bCs/>
          <w:lang w:val="fr-CA"/>
        </w:rPr>
        <w:t>Suivi prévu :</w:t>
      </w:r>
      <w:r w:rsidRPr="0012433E">
        <w:rPr>
          <w:lang w:val="fr-CA"/>
        </w:rPr>
        <w:br/>
        <w:t>Recueillir les retours du terrain sur la compréhension réelle de la fiche.</w:t>
      </w:r>
    </w:p>
    <w:p w14:paraId="1DD9D378" w14:textId="77777777" w:rsidR="00DD12A9" w:rsidRPr="0012433E" w:rsidRDefault="00000000" w:rsidP="004C7A31">
      <w:pPr>
        <w:ind w:left="215"/>
        <w:rPr>
          <w:lang w:val="fr-CA"/>
        </w:rPr>
      </w:pPr>
      <w:r w:rsidRPr="0012433E">
        <w:rPr>
          <w:b/>
          <w:bCs/>
          <w:szCs w:val="21"/>
          <w:lang w:val="fr-CA"/>
        </w:rPr>
        <w:t>Limite ou risque :</w:t>
      </w:r>
      <w:r w:rsidRPr="0012433E">
        <w:rPr>
          <w:szCs w:val="21"/>
          <w:lang w:val="fr-CA"/>
        </w:rPr>
        <w:br/>
        <w:t>La fiche peut être claire pour l’institution, mais encore difficile à comprendre pour certains groupes.</w:t>
      </w:r>
    </w:p>
    <w:p w14:paraId="48926ECC" w14:textId="77777777" w:rsidR="00DD12A9" w:rsidRPr="0012433E" w:rsidRDefault="00000000">
      <w:pPr>
        <w:pStyle w:val="KK-Encadre"/>
        <w:rPr>
          <w:lang w:val="fr-CA"/>
        </w:rPr>
      </w:pPr>
      <w:r w:rsidRPr="0012433E">
        <w:rPr>
          <w:b/>
          <w:bCs/>
          <w:lang w:val="fr-CA"/>
        </w:rPr>
        <w:lastRenderedPageBreak/>
        <w:t>Trace à conserver :</w:t>
      </w:r>
      <w:r w:rsidRPr="0012433E">
        <w:rPr>
          <w:lang w:val="fr-CA"/>
        </w:rPr>
        <w:br/>
        <w:t>Version datée de la fiche, corrections reçues, motifs des changements.</w:t>
      </w:r>
    </w:p>
    <w:p w14:paraId="34B15789" w14:textId="77777777" w:rsidR="00DD12A9" w:rsidRPr="0012433E" w:rsidRDefault="00000000">
      <w:pPr>
        <w:pStyle w:val="Heading4"/>
        <w:rPr>
          <w:lang w:val="fr-CA"/>
        </w:rPr>
      </w:pPr>
      <w:bookmarkStart w:id="597" w:name="_xrwq8ckaxg58" w:colFirst="0" w:colLast="0"/>
      <w:bookmarkEnd w:id="597"/>
      <w:r w:rsidRPr="0012433E">
        <w:rPr>
          <w:szCs w:val="21"/>
          <w:lang w:val="fr-CA"/>
        </w:rPr>
        <w:t>Fiche d’action 2 — Former des relais communautaires</w:t>
      </w:r>
    </w:p>
    <w:p w14:paraId="1277EAEE" w14:textId="77777777" w:rsidR="00DD12A9" w:rsidRPr="0012433E" w:rsidRDefault="00000000">
      <w:pPr>
        <w:pStyle w:val="KK-Formule"/>
        <w:rPr>
          <w:lang w:val="fr-CA"/>
        </w:rPr>
      </w:pPr>
      <w:r w:rsidRPr="0012433E">
        <w:rPr>
          <w:b/>
          <w:bCs/>
          <w:lang w:val="fr-CA"/>
        </w:rPr>
        <w:t>Action :</w:t>
      </w:r>
      <w:r w:rsidRPr="0012433E">
        <w:rPr>
          <w:lang w:val="fr-CA"/>
        </w:rPr>
        <w:br/>
        <w:t>Former des relais communautaires capables d’expliquer les consignes dans leur milieu.</w:t>
      </w:r>
    </w:p>
    <w:p w14:paraId="1D7C5CDE" w14:textId="77777777" w:rsidR="00DD12A9" w:rsidRPr="0012433E" w:rsidRDefault="00000000">
      <w:pPr>
        <w:pStyle w:val="KK-Formule"/>
        <w:rPr>
          <w:lang w:val="fr-CA"/>
        </w:rPr>
      </w:pPr>
      <w:r w:rsidRPr="0012433E">
        <w:rPr>
          <w:b/>
          <w:bCs/>
          <w:lang w:val="fr-CA"/>
        </w:rPr>
        <w:t>Responsable :</w:t>
      </w:r>
      <w:r w:rsidRPr="0012433E">
        <w:rPr>
          <w:lang w:val="fr-CA"/>
        </w:rPr>
        <w:br/>
        <w:t>Organismes locaux.</w:t>
      </w:r>
    </w:p>
    <w:p w14:paraId="47037129" w14:textId="77777777" w:rsidR="00DD12A9" w:rsidRPr="0012433E" w:rsidRDefault="00000000">
      <w:pPr>
        <w:pStyle w:val="KK-Formule"/>
        <w:rPr>
          <w:lang w:val="fr-CA"/>
        </w:rPr>
      </w:pPr>
      <w:r w:rsidRPr="0012433E">
        <w:rPr>
          <w:b/>
          <w:bCs/>
          <w:lang w:val="fr-CA"/>
        </w:rPr>
        <w:t>Ressources nécessaires :</w:t>
      </w:r>
      <w:r w:rsidRPr="0012433E">
        <w:rPr>
          <w:lang w:val="fr-CA"/>
        </w:rPr>
        <w:br/>
        <w:t>Animateurs, salles, matériel simple, temps de formation, soutien institutionnel.</w:t>
      </w:r>
    </w:p>
    <w:p w14:paraId="6A191ACB" w14:textId="77777777" w:rsidR="00DD12A9" w:rsidRPr="0012433E" w:rsidRDefault="00000000">
      <w:pPr>
        <w:pStyle w:val="KK-Formule"/>
        <w:rPr>
          <w:lang w:val="fr-CA"/>
        </w:rPr>
      </w:pPr>
      <w:r w:rsidRPr="0012433E">
        <w:rPr>
          <w:b/>
          <w:bCs/>
          <w:lang w:val="fr-CA"/>
        </w:rPr>
        <w:t>Première étape :</w:t>
      </w:r>
      <w:r w:rsidRPr="0012433E">
        <w:rPr>
          <w:lang w:val="fr-CA"/>
        </w:rPr>
        <w:br/>
        <w:t>Identifier les relais volontaires et reconnus localement.</w:t>
      </w:r>
    </w:p>
    <w:p w14:paraId="6025C2F9" w14:textId="77777777" w:rsidR="00DD12A9" w:rsidRPr="0012433E" w:rsidRDefault="00000000">
      <w:pPr>
        <w:pStyle w:val="KK-Formule"/>
        <w:rPr>
          <w:lang w:val="fr-CA"/>
        </w:rPr>
      </w:pPr>
      <w:r w:rsidRPr="0012433E">
        <w:rPr>
          <w:b/>
          <w:bCs/>
          <w:lang w:val="fr-CA"/>
        </w:rPr>
        <w:t>Échéance :</w:t>
      </w:r>
      <w:r w:rsidRPr="0012433E">
        <w:rPr>
          <w:lang w:val="fr-CA"/>
        </w:rPr>
        <w:br/>
        <w:t>7 jours.</w:t>
      </w:r>
    </w:p>
    <w:p w14:paraId="23B5B382" w14:textId="77777777" w:rsidR="00DD12A9" w:rsidRPr="0012433E" w:rsidRDefault="00000000">
      <w:pPr>
        <w:pStyle w:val="KK-Formule"/>
        <w:rPr>
          <w:lang w:val="fr-CA"/>
        </w:rPr>
      </w:pPr>
      <w:r w:rsidRPr="0012433E">
        <w:rPr>
          <w:b/>
          <w:bCs/>
          <w:lang w:val="fr-CA"/>
        </w:rPr>
        <w:t>Suivi prévu :</w:t>
      </w:r>
      <w:r w:rsidRPr="0012433E">
        <w:rPr>
          <w:lang w:val="fr-CA"/>
        </w:rPr>
        <w:br/>
        <w:t>Compter les contacts réalisés et recueillir les questions fréquentes.</w:t>
      </w:r>
    </w:p>
    <w:p w14:paraId="0CB44F08" w14:textId="77777777" w:rsidR="00DD12A9" w:rsidRPr="0012433E" w:rsidRDefault="00000000" w:rsidP="004C7A31">
      <w:pPr>
        <w:ind w:left="215"/>
        <w:rPr>
          <w:lang w:val="fr-CA"/>
        </w:rPr>
      </w:pPr>
      <w:r w:rsidRPr="0012433E">
        <w:rPr>
          <w:b/>
          <w:bCs/>
          <w:szCs w:val="21"/>
          <w:lang w:val="fr-CA"/>
        </w:rPr>
        <w:t>Limite ou risque :</w:t>
      </w:r>
      <w:r w:rsidRPr="0012433E">
        <w:rPr>
          <w:szCs w:val="21"/>
          <w:lang w:val="fr-CA"/>
        </w:rPr>
        <w:br/>
        <w:t>Les relais peuvent être surchargés ou utilisés comme simples transmetteurs sans réelle écoute.</w:t>
      </w:r>
    </w:p>
    <w:p w14:paraId="7C48A059" w14:textId="77777777" w:rsidR="00DD12A9" w:rsidRPr="0012433E" w:rsidRDefault="00000000">
      <w:pPr>
        <w:pStyle w:val="KK-Encadre"/>
        <w:rPr>
          <w:lang w:val="fr-CA"/>
        </w:rPr>
      </w:pPr>
      <w:r w:rsidRPr="0012433E">
        <w:rPr>
          <w:b/>
          <w:bCs/>
          <w:lang w:val="fr-CA"/>
        </w:rPr>
        <w:t>Trace à conserver :</w:t>
      </w:r>
      <w:r w:rsidRPr="0012433E">
        <w:rPr>
          <w:lang w:val="fr-CA"/>
        </w:rPr>
        <w:br/>
        <w:t>Liste des relais, questions reçues, besoins non couverts.</w:t>
      </w:r>
    </w:p>
    <w:p w14:paraId="093C6A40" w14:textId="77777777" w:rsidR="00DD12A9" w:rsidRPr="0012433E" w:rsidRDefault="00000000">
      <w:pPr>
        <w:pStyle w:val="Heading4"/>
        <w:rPr>
          <w:lang w:val="fr-CA"/>
        </w:rPr>
      </w:pPr>
      <w:bookmarkStart w:id="598" w:name="_m1golsly0gr9" w:colFirst="0" w:colLast="0"/>
      <w:bookmarkEnd w:id="598"/>
      <w:r w:rsidRPr="0012433E">
        <w:rPr>
          <w:szCs w:val="21"/>
          <w:lang w:val="fr-CA"/>
        </w:rPr>
        <w:t>Fiche d’action 3 — Établir un canal de correction</w:t>
      </w:r>
    </w:p>
    <w:p w14:paraId="6DC4CCB9" w14:textId="77777777" w:rsidR="00DD12A9" w:rsidRPr="0012433E" w:rsidRDefault="00000000" w:rsidP="004C7A31">
      <w:pPr>
        <w:ind w:left="227"/>
        <w:rPr>
          <w:lang w:val="fr-CA"/>
        </w:rPr>
      </w:pPr>
      <w:r w:rsidRPr="0012433E">
        <w:rPr>
          <w:b/>
          <w:bCs/>
          <w:szCs w:val="21"/>
          <w:lang w:val="fr-CA"/>
        </w:rPr>
        <w:t>Action :</w:t>
      </w:r>
      <w:r w:rsidRPr="0012433E">
        <w:rPr>
          <w:szCs w:val="21"/>
          <w:lang w:val="fr-CA"/>
        </w:rPr>
        <w:br/>
        <w:t>Créer un canal permettant de signaler rapidement les erreurs, contradictions ou incompréhensions.</w:t>
      </w:r>
    </w:p>
    <w:p w14:paraId="31EECD3E" w14:textId="77777777" w:rsidR="00DD12A9" w:rsidRPr="0012433E" w:rsidRDefault="00000000">
      <w:pPr>
        <w:pStyle w:val="KK-Formule"/>
        <w:rPr>
          <w:lang w:val="fr-CA"/>
        </w:rPr>
      </w:pPr>
      <w:r w:rsidRPr="0012433E">
        <w:rPr>
          <w:b/>
          <w:bCs/>
          <w:lang w:val="fr-CA"/>
        </w:rPr>
        <w:t>Responsable :</w:t>
      </w:r>
      <w:r w:rsidRPr="0012433E">
        <w:rPr>
          <w:lang w:val="fr-CA"/>
        </w:rPr>
        <w:br/>
        <w:t>Cellule de crise.</w:t>
      </w:r>
    </w:p>
    <w:p w14:paraId="31449D10" w14:textId="77777777" w:rsidR="00DD12A9" w:rsidRPr="0012433E" w:rsidRDefault="00000000">
      <w:pPr>
        <w:pStyle w:val="KK-Formule"/>
        <w:rPr>
          <w:lang w:val="fr-CA"/>
        </w:rPr>
      </w:pPr>
      <w:r w:rsidRPr="0012433E">
        <w:rPr>
          <w:b/>
          <w:bCs/>
          <w:lang w:val="fr-CA"/>
        </w:rPr>
        <w:t>Ressources nécessaires :</w:t>
      </w:r>
      <w:r w:rsidRPr="0012433E">
        <w:rPr>
          <w:lang w:val="fr-CA"/>
        </w:rPr>
        <w:br/>
        <w:t>Formulaire simple, responsable désigné, procédure de réponse, calendrier de révision.</w:t>
      </w:r>
    </w:p>
    <w:p w14:paraId="304A4AFA" w14:textId="77777777" w:rsidR="00DD12A9" w:rsidRPr="0012433E" w:rsidRDefault="00000000">
      <w:pPr>
        <w:pStyle w:val="KK-Formule"/>
        <w:rPr>
          <w:lang w:val="fr-CA"/>
        </w:rPr>
      </w:pPr>
      <w:r w:rsidRPr="0012433E">
        <w:rPr>
          <w:b/>
          <w:bCs/>
          <w:lang w:val="fr-CA"/>
        </w:rPr>
        <w:t>Première étape :</w:t>
      </w:r>
      <w:r w:rsidRPr="0012433E">
        <w:rPr>
          <w:lang w:val="fr-CA"/>
        </w:rPr>
        <w:br/>
        <w:t>Ouvrir un point de signalement accessible.</w:t>
      </w:r>
    </w:p>
    <w:p w14:paraId="2D2B1C55" w14:textId="77777777" w:rsidR="00DD12A9" w:rsidRPr="0012433E" w:rsidRDefault="00000000">
      <w:pPr>
        <w:pStyle w:val="KK-Formule"/>
        <w:rPr>
          <w:lang w:val="fr-CA"/>
        </w:rPr>
      </w:pPr>
      <w:r w:rsidRPr="0012433E">
        <w:rPr>
          <w:b/>
          <w:bCs/>
          <w:lang w:val="fr-CA"/>
        </w:rPr>
        <w:t>Échéance :</w:t>
      </w:r>
      <w:r w:rsidRPr="0012433E">
        <w:rPr>
          <w:lang w:val="fr-CA"/>
        </w:rPr>
        <w:br/>
        <w:t>72 h.</w:t>
      </w:r>
    </w:p>
    <w:p w14:paraId="69EAB59A" w14:textId="77777777" w:rsidR="00DD12A9" w:rsidRPr="0012433E" w:rsidRDefault="00000000">
      <w:pPr>
        <w:pStyle w:val="KK-Formule"/>
        <w:rPr>
          <w:lang w:val="fr-CA"/>
        </w:rPr>
      </w:pPr>
      <w:r w:rsidRPr="0012433E">
        <w:rPr>
          <w:b/>
          <w:bCs/>
          <w:lang w:val="fr-CA"/>
        </w:rPr>
        <w:lastRenderedPageBreak/>
        <w:t>Suivi prévu :</w:t>
      </w:r>
      <w:r w:rsidRPr="0012433E">
        <w:rPr>
          <w:lang w:val="fr-CA"/>
        </w:rPr>
        <w:br/>
        <w:t>Suivre le nombre d’erreurs signalées, le délai de correction et les sujets récurrents.</w:t>
      </w:r>
    </w:p>
    <w:p w14:paraId="6C45D525" w14:textId="77777777" w:rsidR="00DD12A9" w:rsidRPr="0012433E" w:rsidRDefault="00000000" w:rsidP="004C7A31">
      <w:pPr>
        <w:ind w:left="215"/>
        <w:rPr>
          <w:lang w:val="fr-CA"/>
        </w:rPr>
      </w:pPr>
      <w:r w:rsidRPr="0012433E">
        <w:rPr>
          <w:b/>
          <w:bCs/>
          <w:szCs w:val="21"/>
          <w:lang w:val="fr-CA"/>
        </w:rPr>
        <w:t>Limite ou risque :</w:t>
      </w:r>
      <w:r w:rsidRPr="0012433E">
        <w:rPr>
          <w:szCs w:val="21"/>
          <w:lang w:val="fr-CA"/>
        </w:rPr>
        <w:br/>
        <w:t>Le canal peut devenir symbolique si personne ne répond ou si les corrections ne sont pas visibles.</w:t>
      </w:r>
    </w:p>
    <w:p w14:paraId="4E0EE47A" w14:textId="77777777" w:rsidR="00DD12A9" w:rsidRPr="0012433E" w:rsidRDefault="00000000">
      <w:pPr>
        <w:pStyle w:val="KK-Encadre"/>
        <w:rPr>
          <w:lang w:val="fr-CA"/>
        </w:rPr>
      </w:pPr>
      <w:r w:rsidRPr="0012433E">
        <w:rPr>
          <w:b/>
          <w:bCs/>
          <w:lang w:val="fr-CA"/>
        </w:rPr>
        <w:t>Trace à conserver :</w:t>
      </w:r>
      <w:r w:rsidRPr="0012433E">
        <w:rPr>
          <w:lang w:val="fr-CA"/>
        </w:rPr>
        <w:br/>
        <w:t>Registre des signalements, corrections apportées, décisions non modifiées et raisons données.</w:t>
      </w:r>
    </w:p>
    <w:p w14:paraId="2C5FF5DC" w14:textId="77777777" w:rsidR="00DD12A9" w:rsidRPr="0012433E" w:rsidRDefault="00000000">
      <w:pPr>
        <w:pStyle w:val="Heading4"/>
        <w:rPr>
          <w:lang w:val="fr-CA"/>
        </w:rPr>
      </w:pPr>
      <w:bookmarkStart w:id="599" w:name="_9ei88jdcey" w:colFirst="0" w:colLast="0"/>
      <w:bookmarkEnd w:id="599"/>
      <w:r w:rsidRPr="0012433E">
        <w:rPr>
          <w:szCs w:val="21"/>
          <w:lang w:val="fr-CA"/>
        </w:rPr>
        <w:t>Fiche d’action 4 — Publier la justification des décisions</w:t>
      </w:r>
    </w:p>
    <w:p w14:paraId="7867D515" w14:textId="77777777" w:rsidR="00DD12A9" w:rsidRPr="0012433E" w:rsidRDefault="00000000">
      <w:pPr>
        <w:pStyle w:val="KK-Formule"/>
        <w:rPr>
          <w:lang w:val="fr-CA"/>
        </w:rPr>
      </w:pPr>
      <w:r w:rsidRPr="0012433E">
        <w:rPr>
          <w:b/>
          <w:bCs/>
          <w:lang w:val="fr-CA"/>
        </w:rPr>
        <w:t>Action :</w:t>
      </w:r>
      <w:r w:rsidRPr="0012433E">
        <w:rPr>
          <w:lang w:val="fr-CA"/>
        </w:rPr>
        <w:br/>
        <w:t>Publier une justification courte des principales décisions.</w:t>
      </w:r>
    </w:p>
    <w:p w14:paraId="42667081" w14:textId="77777777" w:rsidR="00DD12A9" w:rsidRPr="0012433E" w:rsidRDefault="00000000">
      <w:pPr>
        <w:pStyle w:val="KK-Formule"/>
        <w:rPr>
          <w:lang w:val="fr-CA"/>
        </w:rPr>
      </w:pPr>
      <w:r w:rsidRPr="0012433E">
        <w:rPr>
          <w:b/>
          <w:bCs/>
          <w:lang w:val="fr-CA"/>
        </w:rPr>
        <w:t>Responsable :</w:t>
      </w:r>
      <w:r w:rsidRPr="0012433E">
        <w:rPr>
          <w:lang w:val="fr-CA"/>
        </w:rPr>
        <w:br/>
        <w:t>Direction.</w:t>
      </w:r>
    </w:p>
    <w:p w14:paraId="6EF6D1AA" w14:textId="77777777" w:rsidR="00DD12A9" w:rsidRPr="0012433E" w:rsidRDefault="00000000">
      <w:pPr>
        <w:pStyle w:val="KK-Formule"/>
        <w:rPr>
          <w:lang w:val="fr-CA"/>
        </w:rPr>
      </w:pPr>
      <w:r w:rsidRPr="0012433E">
        <w:rPr>
          <w:b/>
          <w:bCs/>
          <w:lang w:val="fr-CA"/>
        </w:rPr>
        <w:t>Ressources nécessaires :</w:t>
      </w:r>
      <w:r w:rsidRPr="0012433E">
        <w:rPr>
          <w:lang w:val="fr-CA"/>
        </w:rPr>
        <w:br/>
        <w:t>Documents, critères, synthèse, validation institutionnelle.</w:t>
      </w:r>
    </w:p>
    <w:p w14:paraId="0DD64792" w14:textId="77777777" w:rsidR="00DD12A9" w:rsidRPr="0012433E" w:rsidRDefault="00000000">
      <w:pPr>
        <w:pStyle w:val="KK-Formule"/>
        <w:rPr>
          <w:lang w:val="fr-CA"/>
        </w:rPr>
      </w:pPr>
      <w:r w:rsidRPr="0012433E">
        <w:rPr>
          <w:b/>
          <w:bCs/>
          <w:lang w:val="fr-CA"/>
        </w:rPr>
        <w:t>Première étape :</w:t>
      </w:r>
      <w:r w:rsidRPr="0012433E">
        <w:rPr>
          <w:lang w:val="fr-CA"/>
        </w:rPr>
        <w:br/>
        <w:t>Résumer la raison de la mesure en langage accessible.</w:t>
      </w:r>
    </w:p>
    <w:p w14:paraId="70845339" w14:textId="77777777" w:rsidR="00DD12A9" w:rsidRPr="0012433E" w:rsidRDefault="00000000">
      <w:pPr>
        <w:pStyle w:val="KK-Formule"/>
        <w:rPr>
          <w:lang w:val="fr-CA"/>
        </w:rPr>
      </w:pPr>
      <w:r w:rsidRPr="0012433E">
        <w:rPr>
          <w:b/>
          <w:bCs/>
          <w:lang w:val="fr-CA"/>
        </w:rPr>
        <w:t>Échéance :</w:t>
      </w:r>
      <w:r w:rsidRPr="0012433E">
        <w:rPr>
          <w:lang w:val="fr-CA"/>
        </w:rPr>
        <w:br/>
        <w:t>Chaque semaine.</w:t>
      </w:r>
    </w:p>
    <w:p w14:paraId="1F79B1D6" w14:textId="77777777" w:rsidR="00DD12A9" w:rsidRPr="0012433E" w:rsidRDefault="00000000">
      <w:pPr>
        <w:pStyle w:val="KK-Formule"/>
        <w:rPr>
          <w:lang w:val="fr-CA"/>
        </w:rPr>
      </w:pPr>
      <w:r w:rsidRPr="0012433E">
        <w:rPr>
          <w:b/>
          <w:bCs/>
          <w:lang w:val="fr-CA"/>
        </w:rPr>
        <w:t>Suivi prévu :</w:t>
      </w:r>
      <w:r w:rsidRPr="0012433E">
        <w:rPr>
          <w:lang w:val="fr-CA"/>
        </w:rPr>
        <w:br/>
        <w:t>Observer les questions reçues et les points de confusion persistants.</w:t>
      </w:r>
    </w:p>
    <w:p w14:paraId="1AA82999" w14:textId="77777777" w:rsidR="00DD12A9" w:rsidRPr="0012433E" w:rsidRDefault="00000000" w:rsidP="004C7A31">
      <w:pPr>
        <w:ind w:left="215"/>
        <w:rPr>
          <w:lang w:val="fr-CA"/>
        </w:rPr>
      </w:pPr>
      <w:r w:rsidRPr="0012433E">
        <w:rPr>
          <w:b/>
          <w:bCs/>
          <w:szCs w:val="21"/>
          <w:lang w:val="fr-CA"/>
        </w:rPr>
        <w:t>Limite ou risque :</w:t>
      </w:r>
      <w:r w:rsidRPr="0012433E">
        <w:rPr>
          <w:szCs w:val="21"/>
          <w:lang w:val="fr-CA"/>
        </w:rPr>
        <w:br/>
        <w:t>Une justification trop technique peut renforcer la distance entre l’institution et les personnes concernées.</w:t>
      </w:r>
    </w:p>
    <w:p w14:paraId="405097AB" w14:textId="77777777" w:rsidR="00DD12A9" w:rsidRPr="0012433E" w:rsidRDefault="00000000">
      <w:pPr>
        <w:pStyle w:val="KK-Encadre"/>
        <w:rPr>
          <w:lang w:val="fr-CA"/>
        </w:rPr>
      </w:pPr>
      <w:r w:rsidRPr="0012433E">
        <w:rPr>
          <w:b/>
          <w:bCs/>
          <w:lang w:val="fr-CA"/>
        </w:rPr>
        <w:t>Trace à conserver :</w:t>
      </w:r>
      <w:r w:rsidRPr="0012433E">
        <w:rPr>
          <w:lang w:val="fr-CA"/>
        </w:rPr>
        <w:br/>
        <w:t>Versions publiées, questions reçues, ajustements apportés.</w:t>
      </w:r>
    </w:p>
    <w:p w14:paraId="22D18DB5" w14:textId="77777777" w:rsidR="0012433E" w:rsidRPr="0012433E" w:rsidRDefault="0012433E">
      <w:pPr>
        <w:spacing w:after="0" w:line="276" w:lineRule="auto"/>
        <w:rPr>
          <w:b/>
          <w:bCs/>
          <w:szCs w:val="21"/>
          <w:lang w:val="fr-CA"/>
        </w:rPr>
      </w:pPr>
      <w:bookmarkStart w:id="600" w:name="_9egutjbt3hwv" w:colFirst="0" w:colLast="0"/>
      <w:bookmarkEnd w:id="600"/>
      <w:r w:rsidRPr="0012433E">
        <w:rPr>
          <w:szCs w:val="21"/>
          <w:lang w:val="fr-CA"/>
        </w:rPr>
        <w:br w:type="page"/>
      </w:r>
    </w:p>
    <w:p w14:paraId="6ED740BA" w14:textId="33E2E756" w:rsidR="00DD12A9" w:rsidRDefault="00000000">
      <w:pPr>
        <w:pStyle w:val="Heading4"/>
      </w:pPr>
      <w:r>
        <w:rPr>
          <w:szCs w:val="21"/>
        </w:rPr>
        <w:lastRenderedPageBreak/>
        <w:t>Seuil d’action appliqué</w:t>
      </w:r>
    </w:p>
    <w:tbl>
      <w:tblPr>
        <w:tblStyle w:val="affa"/>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147"/>
        <w:gridCol w:w="1206"/>
        <w:gridCol w:w="2700"/>
      </w:tblGrid>
      <w:tr w:rsidR="00DD12A9" w14:paraId="6D6C7FE7"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52DB15F5" w14:textId="77777777" w:rsidR="00DD12A9" w:rsidRDefault="00000000">
            <w:pPr>
              <w:spacing w:after="40" w:line="240" w:lineRule="auto"/>
              <w:rPr>
                <w:b/>
                <w:bCs/>
              </w:rPr>
            </w:pPr>
            <w:r>
              <w:rPr>
                <w:b/>
                <w:bCs/>
                <w:color w:val="FFFFFF"/>
                <w:sz w:val="19"/>
              </w:rPr>
              <w:t>Condition à vérifier</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39E6318B" w14:textId="77777777" w:rsidR="00DD12A9" w:rsidRDefault="00000000">
            <w:pPr>
              <w:spacing w:after="40" w:line="240" w:lineRule="auto"/>
              <w:rPr>
                <w:b/>
                <w:bCs/>
              </w:rPr>
            </w:pPr>
            <w:r>
              <w:rPr>
                <w:b/>
                <w:bCs/>
                <w:color w:val="FFFFFF"/>
                <w:sz w:val="19"/>
              </w:rPr>
              <w:t>Oui / Non</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4F077DA8" w14:textId="77777777" w:rsidR="00DD12A9" w:rsidRDefault="00000000">
            <w:pPr>
              <w:spacing w:after="40" w:line="240" w:lineRule="auto"/>
              <w:rPr>
                <w:b/>
                <w:bCs/>
              </w:rPr>
            </w:pPr>
            <w:r>
              <w:rPr>
                <w:b/>
                <w:bCs/>
                <w:color w:val="FFFFFF"/>
                <w:sz w:val="19"/>
              </w:rPr>
              <w:t>Précision</w:t>
            </w:r>
          </w:p>
        </w:tc>
      </w:tr>
      <w:tr w:rsidR="00DD12A9" w:rsidRPr="00884602" w14:paraId="74B54597"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673B401" w14:textId="77777777" w:rsidR="00DD12A9" w:rsidRDefault="00000000">
            <w:pPr>
              <w:spacing w:after="40" w:line="240" w:lineRule="auto"/>
            </w:pPr>
            <w:r>
              <w:rPr>
                <w:sz w:val="19"/>
              </w:rPr>
              <w:t>Le responsable est nommé</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FCD8A91" w14:textId="77777777" w:rsidR="00DD12A9" w:rsidRDefault="00000000">
            <w:pPr>
              <w:spacing w:after="40" w:line="240" w:lineRule="auto"/>
            </w:pPr>
            <w:r>
              <w:rPr>
                <w:sz w:val="19"/>
              </w:rPr>
              <w:t>oui</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B49AE6D" w14:textId="77777777" w:rsidR="00DD12A9" w:rsidRPr="0012433E" w:rsidRDefault="00000000">
            <w:pPr>
              <w:spacing w:after="40" w:line="240" w:lineRule="auto"/>
              <w:rPr>
                <w:lang w:val="fr-CA"/>
              </w:rPr>
            </w:pPr>
            <w:r w:rsidRPr="0012433E">
              <w:rPr>
                <w:sz w:val="19"/>
                <w:lang w:val="fr-CA"/>
              </w:rPr>
              <w:t>chaque action a un porteur</w:t>
            </w:r>
          </w:p>
        </w:tc>
      </w:tr>
      <w:tr w:rsidR="00DD12A9" w:rsidRPr="00884602" w14:paraId="377D0D34"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93BA252" w14:textId="77777777" w:rsidR="00DD12A9" w:rsidRPr="0012433E" w:rsidRDefault="00000000">
            <w:pPr>
              <w:spacing w:after="40" w:line="240" w:lineRule="auto"/>
              <w:rPr>
                <w:lang w:val="fr-CA"/>
              </w:rPr>
            </w:pPr>
            <w:r w:rsidRPr="0012433E">
              <w:rPr>
                <w:sz w:val="19"/>
                <w:lang w:val="fr-CA"/>
              </w:rPr>
              <w:t>Les ressources minimales sont disponibles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FCF165B" w14:textId="77777777" w:rsidR="00DD12A9" w:rsidRDefault="00000000">
            <w:pPr>
              <w:spacing w:after="40" w:line="240" w:lineRule="auto"/>
            </w:pPr>
            <w:r>
              <w:rPr>
                <w:sz w:val="19"/>
              </w:rPr>
              <w:t>à vérifier</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3699707C" w14:textId="77777777" w:rsidR="00DD12A9" w:rsidRPr="0012433E" w:rsidRDefault="00000000">
            <w:pPr>
              <w:spacing w:after="40" w:line="240" w:lineRule="auto"/>
              <w:rPr>
                <w:lang w:val="fr-CA"/>
              </w:rPr>
            </w:pPr>
            <w:r w:rsidRPr="0012433E">
              <w:rPr>
                <w:sz w:val="19"/>
                <w:lang w:val="fr-CA"/>
              </w:rPr>
              <w:t>surtout pour les relais communautaires</w:t>
            </w:r>
          </w:p>
        </w:tc>
      </w:tr>
      <w:tr w:rsidR="00DD12A9" w14:paraId="3E814FF1"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3705AA8" w14:textId="77777777" w:rsidR="00DD12A9" w:rsidRPr="0012433E" w:rsidRDefault="00000000">
            <w:pPr>
              <w:spacing w:after="40" w:line="240" w:lineRule="auto"/>
              <w:rPr>
                <w:lang w:val="fr-CA"/>
              </w:rPr>
            </w:pPr>
            <w:r w:rsidRPr="0012433E">
              <w:rPr>
                <w:sz w:val="19"/>
                <w:lang w:val="fr-CA"/>
              </w:rPr>
              <w:t>Les personnes concernées ont été prises en compte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852C5E9" w14:textId="77777777" w:rsidR="00DD12A9" w:rsidRDefault="00000000">
            <w:pPr>
              <w:spacing w:after="40" w:line="240" w:lineRule="auto"/>
            </w:pPr>
            <w:r>
              <w:rPr>
                <w:sz w:val="19"/>
              </w:rPr>
              <w:t>partiellement</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A7F3E2E" w14:textId="77777777" w:rsidR="00DD12A9" w:rsidRDefault="00000000">
            <w:pPr>
              <w:spacing w:after="40" w:line="240" w:lineRule="auto"/>
            </w:pPr>
            <w:r>
              <w:rPr>
                <w:sz w:val="19"/>
              </w:rPr>
              <w:t>consultation à renforcer</w:t>
            </w:r>
          </w:p>
        </w:tc>
      </w:tr>
      <w:tr w:rsidR="00DD12A9" w14:paraId="2A11F7E7"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1E4933E" w14:textId="77777777" w:rsidR="00DD12A9" w:rsidRDefault="00000000">
            <w:pPr>
              <w:spacing w:after="40" w:line="240" w:lineRule="auto"/>
            </w:pPr>
            <w:r>
              <w:rPr>
                <w:sz w:val="19"/>
              </w:rPr>
              <w:t>L’action est proportionnée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38F157F6" w14:textId="77777777" w:rsidR="00DD12A9" w:rsidRDefault="00000000">
            <w:pPr>
              <w:spacing w:after="40" w:line="240" w:lineRule="auto"/>
            </w:pPr>
            <w:r>
              <w:rPr>
                <w:sz w:val="19"/>
              </w:rPr>
              <w:t>oui</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DC8592E" w14:textId="77777777" w:rsidR="00DD12A9" w:rsidRDefault="00000000">
            <w:pPr>
              <w:spacing w:after="40" w:line="240" w:lineRule="auto"/>
            </w:pPr>
            <w:r>
              <w:rPr>
                <w:sz w:val="19"/>
              </w:rPr>
              <w:t>actions limitées et concrètes</w:t>
            </w:r>
          </w:p>
        </w:tc>
      </w:tr>
      <w:tr w:rsidR="00DD12A9" w14:paraId="213D90A7"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E60299E" w14:textId="77777777" w:rsidR="00DD12A9" w:rsidRDefault="00000000">
            <w:pPr>
              <w:spacing w:after="40" w:line="240" w:lineRule="auto"/>
            </w:pPr>
            <w:r>
              <w:rPr>
                <w:sz w:val="19"/>
              </w:rPr>
              <w:t>L’action peut être corrigée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A295DEE" w14:textId="77777777" w:rsidR="00DD12A9" w:rsidRDefault="00000000">
            <w:pPr>
              <w:spacing w:after="40" w:line="240" w:lineRule="auto"/>
            </w:pPr>
            <w:r>
              <w:rPr>
                <w:sz w:val="19"/>
              </w:rPr>
              <w:t>oui</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0052A89" w14:textId="77777777" w:rsidR="00DD12A9" w:rsidRDefault="00000000">
            <w:pPr>
              <w:spacing w:after="40" w:line="240" w:lineRule="auto"/>
            </w:pPr>
            <w:r>
              <w:rPr>
                <w:sz w:val="19"/>
              </w:rPr>
              <w:t>canal de correction prévu</w:t>
            </w:r>
          </w:p>
        </w:tc>
      </w:tr>
      <w:tr w:rsidR="00DD12A9" w:rsidRPr="00884602" w14:paraId="6505CCB3"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1E32A10" w14:textId="77777777" w:rsidR="00DD12A9" w:rsidRDefault="00000000">
            <w:pPr>
              <w:spacing w:after="40" w:line="240" w:lineRule="auto"/>
            </w:pPr>
            <w:r>
              <w:rPr>
                <w:sz w:val="19"/>
              </w:rPr>
              <w:t>Un suivi est prévu</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2D18806" w14:textId="77777777" w:rsidR="00DD12A9" w:rsidRDefault="00000000">
            <w:pPr>
              <w:spacing w:after="40" w:line="240" w:lineRule="auto"/>
            </w:pPr>
            <w:r>
              <w:rPr>
                <w:sz w:val="19"/>
              </w:rPr>
              <w:t>oui</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B5C0A5A" w14:textId="77777777" w:rsidR="00DD12A9" w:rsidRPr="0012433E" w:rsidRDefault="00000000">
            <w:pPr>
              <w:spacing w:after="40" w:line="240" w:lineRule="auto"/>
              <w:rPr>
                <w:lang w:val="fr-CA"/>
              </w:rPr>
            </w:pPr>
            <w:r w:rsidRPr="0012433E">
              <w:rPr>
                <w:sz w:val="19"/>
                <w:lang w:val="fr-CA"/>
              </w:rPr>
              <w:t>retours terrain et questions reçues</w:t>
            </w:r>
          </w:p>
        </w:tc>
      </w:tr>
      <w:tr w:rsidR="00DD12A9" w:rsidRPr="00884602" w14:paraId="09472EB0"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A8ADD19" w14:textId="77777777" w:rsidR="00DD12A9" w:rsidRPr="0012433E" w:rsidRDefault="00000000">
            <w:pPr>
              <w:spacing w:after="40" w:line="240" w:lineRule="auto"/>
              <w:rPr>
                <w:lang w:val="fr-CA"/>
              </w:rPr>
            </w:pPr>
            <w:r w:rsidRPr="0012433E">
              <w:rPr>
                <w:sz w:val="19"/>
                <w:lang w:val="fr-CA"/>
              </w:rPr>
              <w:t>Une trace utile sera conservée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C50DB67" w14:textId="77777777" w:rsidR="00DD12A9" w:rsidRDefault="00000000">
            <w:pPr>
              <w:spacing w:after="40" w:line="240" w:lineRule="auto"/>
            </w:pPr>
            <w:r>
              <w:rPr>
                <w:sz w:val="19"/>
              </w:rPr>
              <w:t>oui</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4FDD7A9" w14:textId="77777777" w:rsidR="00DD12A9" w:rsidRPr="0012433E" w:rsidRDefault="00000000">
            <w:pPr>
              <w:spacing w:after="40" w:line="240" w:lineRule="auto"/>
              <w:rPr>
                <w:lang w:val="fr-CA"/>
              </w:rPr>
            </w:pPr>
            <w:r w:rsidRPr="0012433E">
              <w:rPr>
                <w:sz w:val="19"/>
                <w:lang w:val="fr-CA"/>
              </w:rPr>
              <w:t>fiches, corrections et bilans courts</w:t>
            </w:r>
          </w:p>
        </w:tc>
      </w:tr>
      <w:tr w:rsidR="00DD12A9" w:rsidRPr="00884602" w14:paraId="52D78AEE"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AD6C393" w14:textId="77777777" w:rsidR="00DD12A9" w:rsidRPr="0012433E" w:rsidRDefault="00000000">
            <w:pPr>
              <w:spacing w:after="40" w:line="240" w:lineRule="auto"/>
              <w:rPr>
                <w:lang w:val="fr-CA"/>
              </w:rPr>
            </w:pPr>
            <w:r w:rsidRPr="0012433E">
              <w:rPr>
                <w:sz w:val="19"/>
                <w:lang w:val="fr-CA"/>
              </w:rPr>
              <w:t>Les limites de partage, de confidentialité et de dignité sont respectées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C198344" w14:textId="77777777" w:rsidR="00DD12A9" w:rsidRDefault="00000000">
            <w:pPr>
              <w:spacing w:after="40" w:line="240" w:lineRule="auto"/>
            </w:pPr>
            <w:r>
              <w:rPr>
                <w:sz w:val="19"/>
              </w:rPr>
              <w:t>à vérifier</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9CDAFA1" w14:textId="77777777" w:rsidR="00DD12A9" w:rsidRPr="0012433E" w:rsidRDefault="00000000">
            <w:pPr>
              <w:spacing w:after="40" w:line="240" w:lineRule="auto"/>
              <w:rPr>
                <w:lang w:val="fr-CA"/>
              </w:rPr>
            </w:pPr>
            <w:r w:rsidRPr="0012433E">
              <w:rPr>
                <w:sz w:val="19"/>
                <w:lang w:val="fr-CA"/>
              </w:rPr>
              <w:t>surtout pour les signalements et les données sensibles</w:t>
            </w:r>
          </w:p>
        </w:tc>
      </w:tr>
    </w:tbl>
    <w:p w14:paraId="144E1D4F" w14:textId="77777777" w:rsidR="0012433E" w:rsidRDefault="0012433E">
      <w:pPr>
        <w:pStyle w:val="Heading3"/>
        <w:rPr>
          <w:szCs w:val="23"/>
          <w:lang w:val="fr-CA"/>
        </w:rPr>
      </w:pPr>
      <w:bookmarkStart w:id="601" w:name="_90dwh19rx4mz" w:colFirst="0" w:colLast="0"/>
      <w:bookmarkEnd w:id="601"/>
    </w:p>
    <w:p w14:paraId="5799329F" w14:textId="77777777" w:rsidR="0012433E" w:rsidRDefault="0012433E">
      <w:pPr>
        <w:spacing w:after="0" w:line="276" w:lineRule="auto"/>
        <w:rPr>
          <w:b/>
          <w:bCs/>
          <w:sz w:val="23"/>
          <w:szCs w:val="23"/>
          <w:lang w:val="fr-CA"/>
        </w:rPr>
      </w:pPr>
      <w:r>
        <w:rPr>
          <w:szCs w:val="23"/>
          <w:lang w:val="fr-CA"/>
        </w:rPr>
        <w:br w:type="page"/>
      </w:r>
    </w:p>
    <w:p w14:paraId="31F9A554" w14:textId="13C715BA" w:rsidR="00DD12A9" w:rsidRPr="0012433E" w:rsidRDefault="00000000">
      <w:pPr>
        <w:pStyle w:val="Heading3"/>
        <w:rPr>
          <w:lang w:val="fr-CA"/>
        </w:rPr>
      </w:pPr>
      <w:r w:rsidRPr="0012433E">
        <w:rPr>
          <w:szCs w:val="23"/>
          <w:lang w:val="fr-CA"/>
        </w:rPr>
        <w:lastRenderedPageBreak/>
        <w:t>12.4.8 Mini-exercice — Transformer un choix en premier geste</w:t>
      </w:r>
    </w:p>
    <w:p w14:paraId="51484B53" w14:textId="77777777" w:rsidR="00DD12A9" w:rsidRPr="0012433E" w:rsidRDefault="00000000">
      <w:pPr>
        <w:rPr>
          <w:lang w:val="fr-CA"/>
        </w:rPr>
      </w:pPr>
      <w:r w:rsidRPr="0012433E">
        <w:rPr>
          <w:b/>
          <w:bCs/>
          <w:szCs w:val="21"/>
          <w:lang w:val="fr-CA"/>
        </w:rPr>
        <w:t>Entrée</w:t>
      </w:r>
    </w:p>
    <w:p w14:paraId="5D7E97C0" w14:textId="77777777" w:rsidR="00DD12A9" w:rsidRPr="0012433E" w:rsidRDefault="00000000">
      <w:pPr>
        <w:rPr>
          <w:lang w:val="fr-CA"/>
        </w:rPr>
      </w:pPr>
      <w:r w:rsidRPr="0012433E">
        <w:rPr>
          <w:szCs w:val="21"/>
          <w:lang w:val="fr-CA"/>
        </w:rPr>
        <w:t>L’étudiant reprend le choix justifié produit au chapitre précédent.</w:t>
      </w:r>
    </w:p>
    <w:p w14:paraId="5C909077" w14:textId="77777777" w:rsidR="00DD12A9" w:rsidRDefault="00000000">
      <w:pPr>
        <w:spacing w:after="0"/>
      </w:pPr>
      <w:r>
        <w:rPr>
          <w:b/>
          <w:bCs/>
          <w:szCs w:val="21"/>
        </w:rPr>
        <w:t>Consigne</w:t>
      </w:r>
    </w:p>
    <w:p w14:paraId="31031EC4" w14:textId="77777777" w:rsidR="00DD12A9" w:rsidRDefault="00000000">
      <w:pPr>
        <w:numPr>
          <w:ilvl w:val="0"/>
          <w:numId w:val="19"/>
        </w:numPr>
        <w:spacing w:after="0" w:line="240" w:lineRule="auto"/>
        <w:rPr>
          <w:szCs w:val="21"/>
        </w:rPr>
      </w:pPr>
      <w:r>
        <w:rPr>
          <w:szCs w:val="21"/>
        </w:rPr>
        <w:t>Nommer trois actions possibles.</w:t>
      </w:r>
    </w:p>
    <w:p w14:paraId="5FC01081" w14:textId="77777777" w:rsidR="00DD12A9" w:rsidRPr="0012433E" w:rsidRDefault="00000000">
      <w:pPr>
        <w:numPr>
          <w:ilvl w:val="0"/>
          <w:numId w:val="19"/>
        </w:numPr>
        <w:spacing w:after="0" w:line="240" w:lineRule="auto"/>
        <w:rPr>
          <w:szCs w:val="21"/>
          <w:lang w:val="fr-CA"/>
        </w:rPr>
      </w:pPr>
      <w:r w:rsidRPr="0012433E">
        <w:rPr>
          <w:szCs w:val="21"/>
          <w:lang w:val="fr-CA"/>
        </w:rPr>
        <w:t>Choisir une première action réaliste.</w:t>
      </w:r>
    </w:p>
    <w:p w14:paraId="664613C1" w14:textId="77777777" w:rsidR="00DD12A9" w:rsidRDefault="00000000">
      <w:pPr>
        <w:numPr>
          <w:ilvl w:val="0"/>
          <w:numId w:val="19"/>
        </w:numPr>
        <w:spacing w:after="0" w:line="240" w:lineRule="auto"/>
        <w:rPr>
          <w:szCs w:val="21"/>
        </w:rPr>
      </w:pPr>
      <w:r>
        <w:rPr>
          <w:szCs w:val="21"/>
        </w:rPr>
        <w:t>Remplir la grille synthèse.</w:t>
      </w:r>
    </w:p>
    <w:p w14:paraId="2970CCB9" w14:textId="77777777" w:rsidR="00DD12A9" w:rsidRPr="0012433E" w:rsidRDefault="00000000">
      <w:pPr>
        <w:numPr>
          <w:ilvl w:val="0"/>
          <w:numId w:val="19"/>
        </w:numPr>
        <w:spacing w:after="0" w:line="240" w:lineRule="auto"/>
        <w:rPr>
          <w:szCs w:val="21"/>
          <w:lang w:val="fr-CA"/>
        </w:rPr>
      </w:pPr>
      <w:r w:rsidRPr="0012433E">
        <w:rPr>
          <w:szCs w:val="21"/>
          <w:lang w:val="fr-CA"/>
        </w:rPr>
        <w:t>Compléter une fiche détaillée pour cette action.</w:t>
      </w:r>
    </w:p>
    <w:p w14:paraId="676AA77A" w14:textId="77777777" w:rsidR="00DD12A9" w:rsidRDefault="00000000">
      <w:pPr>
        <w:numPr>
          <w:ilvl w:val="0"/>
          <w:numId w:val="19"/>
        </w:numPr>
        <w:spacing w:after="0" w:line="240" w:lineRule="auto"/>
        <w:rPr>
          <w:szCs w:val="21"/>
        </w:rPr>
      </w:pPr>
      <w:r>
        <w:rPr>
          <w:szCs w:val="21"/>
        </w:rPr>
        <w:t>Vérifier le seuil d’action.</w:t>
      </w:r>
    </w:p>
    <w:p w14:paraId="01A7DE19" w14:textId="77777777" w:rsidR="00DD12A9" w:rsidRDefault="00000000">
      <w:pPr>
        <w:numPr>
          <w:ilvl w:val="0"/>
          <w:numId w:val="19"/>
        </w:numPr>
        <w:spacing w:after="0" w:line="240" w:lineRule="auto"/>
        <w:rPr>
          <w:szCs w:val="21"/>
        </w:rPr>
      </w:pPr>
      <w:r>
        <w:rPr>
          <w:szCs w:val="21"/>
        </w:rPr>
        <w:t>Identifier les responsabilités visibles.</w:t>
      </w:r>
    </w:p>
    <w:p w14:paraId="20001257" w14:textId="77777777" w:rsidR="00DD12A9" w:rsidRPr="0012433E" w:rsidRDefault="00000000">
      <w:pPr>
        <w:numPr>
          <w:ilvl w:val="0"/>
          <w:numId w:val="19"/>
        </w:numPr>
        <w:spacing w:after="80" w:line="240" w:lineRule="auto"/>
        <w:rPr>
          <w:szCs w:val="21"/>
          <w:lang w:val="fr-CA"/>
        </w:rPr>
      </w:pPr>
      <w:r w:rsidRPr="0012433E">
        <w:rPr>
          <w:szCs w:val="21"/>
          <w:lang w:val="fr-CA"/>
        </w:rPr>
        <w:t>Nommer la trace qui devra être conservée.</w:t>
      </w:r>
    </w:p>
    <w:p w14:paraId="3DCC625B" w14:textId="77777777" w:rsidR="00DD12A9" w:rsidRDefault="00000000">
      <w:pPr>
        <w:pStyle w:val="KK-Encadre"/>
        <w:spacing w:after="0"/>
      </w:pPr>
      <w:r>
        <w:rPr>
          <w:b/>
          <w:bCs/>
        </w:rPr>
        <w:t>Production attendue</w:t>
      </w:r>
    </w:p>
    <w:p w14:paraId="64E61EBA" w14:textId="77777777" w:rsidR="00DD12A9" w:rsidRPr="0012433E" w:rsidRDefault="00000000">
      <w:pPr>
        <w:numPr>
          <w:ilvl w:val="0"/>
          <w:numId w:val="6"/>
        </w:numPr>
        <w:spacing w:after="0" w:line="240" w:lineRule="auto"/>
        <w:rPr>
          <w:rFonts w:ascii="Arial" w:eastAsia="Arial" w:hAnsi="Arial" w:cs="Arial"/>
          <w:sz w:val="22"/>
          <w:szCs w:val="22"/>
          <w:lang w:val="fr-CA"/>
        </w:rPr>
      </w:pPr>
      <w:r w:rsidRPr="0012433E">
        <w:rPr>
          <w:szCs w:val="21"/>
          <w:lang w:val="fr-CA"/>
        </w:rPr>
        <w:t>une grille synthèse du plan d’action minimal ;</w:t>
      </w:r>
    </w:p>
    <w:p w14:paraId="6B35A9AC" w14:textId="77777777" w:rsidR="00DD12A9" w:rsidRDefault="00000000">
      <w:pPr>
        <w:numPr>
          <w:ilvl w:val="0"/>
          <w:numId w:val="6"/>
        </w:numPr>
        <w:spacing w:after="0" w:line="240" w:lineRule="auto"/>
        <w:rPr>
          <w:rFonts w:ascii="Arial" w:eastAsia="Arial" w:hAnsi="Arial" w:cs="Arial"/>
          <w:sz w:val="22"/>
          <w:szCs w:val="22"/>
        </w:rPr>
      </w:pPr>
      <w:r>
        <w:rPr>
          <w:szCs w:val="21"/>
        </w:rPr>
        <w:t>une fiche détaillée d’action ;</w:t>
      </w:r>
    </w:p>
    <w:p w14:paraId="04BB1F1A" w14:textId="77777777" w:rsidR="00DD12A9" w:rsidRPr="0012433E" w:rsidRDefault="00000000">
      <w:pPr>
        <w:numPr>
          <w:ilvl w:val="0"/>
          <w:numId w:val="6"/>
        </w:numPr>
        <w:spacing w:after="0" w:line="240" w:lineRule="auto"/>
        <w:rPr>
          <w:rFonts w:ascii="Arial" w:eastAsia="Arial" w:hAnsi="Arial" w:cs="Arial"/>
          <w:sz w:val="22"/>
          <w:szCs w:val="22"/>
          <w:lang w:val="fr-CA"/>
        </w:rPr>
      </w:pPr>
      <w:r w:rsidRPr="0012433E">
        <w:rPr>
          <w:szCs w:val="21"/>
          <w:lang w:val="fr-CA"/>
        </w:rPr>
        <w:t>une fiche de seuil d’action ;</w:t>
      </w:r>
    </w:p>
    <w:p w14:paraId="19A4E66A" w14:textId="77777777" w:rsidR="00DD12A9" w:rsidRPr="0012433E" w:rsidRDefault="00000000">
      <w:pPr>
        <w:numPr>
          <w:ilvl w:val="0"/>
          <w:numId w:val="6"/>
        </w:numPr>
        <w:spacing w:after="80" w:line="240" w:lineRule="auto"/>
        <w:rPr>
          <w:rFonts w:ascii="Arial" w:eastAsia="Arial" w:hAnsi="Arial" w:cs="Arial"/>
          <w:sz w:val="22"/>
          <w:szCs w:val="22"/>
          <w:lang w:val="fr-CA"/>
        </w:rPr>
      </w:pPr>
      <w:r w:rsidRPr="0012433E">
        <w:rPr>
          <w:szCs w:val="21"/>
          <w:lang w:val="fr-CA"/>
        </w:rPr>
        <w:t>une fiche des responsabilités visibles.</w:t>
      </w:r>
    </w:p>
    <w:p w14:paraId="66282C4C" w14:textId="77777777" w:rsidR="00DD12A9" w:rsidRPr="0012433E" w:rsidRDefault="00000000">
      <w:pPr>
        <w:pStyle w:val="KK-Encadre"/>
        <w:rPr>
          <w:lang w:val="fr-CA"/>
        </w:rPr>
      </w:pPr>
      <w:r w:rsidRPr="0012433E">
        <w:rPr>
          <w:b/>
          <w:bCs/>
          <w:lang w:val="fr-CA"/>
        </w:rPr>
        <w:t>Critères de réussite</w:t>
      </w:r>
    </w:p>
    <w:p w14:paraId="2E385DDD" w14:textId="77777777" w:rsidR="00DD12A9" w:rsidRPr="0012433E" w:rsidRDefault="00000000">
      <w:pPr>
        <w:spacing w:after="0"/>
        <w:rPr>
          <w:lang w:val="fr-CA"/>
        </w:rPr>
      </w:pPr>
      <w:r w:rsidRPr="0012433E">
        <w:rPr>
          <w:szCs w:val="21"/>
          <w:lang w:val="fr-CA"/>
        </w:rPr>
        <w:t>Le travail est réussi si :</w:t>
      </w:r>
    </w:p>
    <w:p w14:paraId="4375C399" w14:textId="77777777" w:rsidR="00DD12A9" w:rsidRDefault="00000000">
      <w:pPr>
        <w:numPr>
          <w:ilvl w:val="0"/>
          <w:numId w:val="6"/>
        </w:numPr>
        <w:spacing w:after="0" w:line="240" w:lineRule="auto"/>
        <w:rPr>
          <w:rFonts w:ascii="Arial" w:eastAsia="Arial" w:hAnsi="Arial" w:cs="Arial"/>
          <w:sz w:val="22"/>
          <w:szCs w:val="22"/>
        </w:rPr>
      </w:pPr>
      <w:r>
        <w:rPr>
          <w:szCs w:val="21"/>
        </w:rPr>
        <w:t>l’action est concrète ;</w:t>
      </w:r>
    </w:p>
    <w:p w14:paraId="17DD9608" w14:textId="77777777" w:rsidR="00DD12A9" w:rsidRDefault="00000000">
      <w:pPr>
        <w:numPr>
          <w:ilvl w:val="0"/>
          <w:numId w:val="6"/>
        </w:numPr>
        <w:spacing w:after="0" w:line="240" w:lineRule="auto"/>
        <w:rPr>
          <w:rFonts w:ascii="Arial" w:eastAsia="Arial" w:hAnsi="Arial" w:cs="Arial"/>
          <w:sz w:val="22"/>
          <w:szCs w:val="22"/>
        </w:rPr>
      </w:pPr>
      <w:r>
        <w:rPr>
          <w:szCs w:val="21"/>
        </w:rPr>
        <w:t>le responsable est nommé ;</w:t>
      </w:r>
    </w:p>
    <w:p w14:paraId="2AD17564" w14:textId="77777777" w:rsidR="00DD12A9" w:rsidRPr="0012433E" w:rsidRDefault="00000000">
      <w:pPr>
        <w:numPr>
          <w:ilvl w:val="0"/>
          <w:numId w:val="6"/>
        </w:numPr>
        <w:spacing w:after="0" w:line="240" w:lineRule="auto"/>
        <w:rPr>
          <w:rFonts w:ascii="Arial" w:eastAsia="Arial" w:hAnsi="Arial" w:cs="Arial"/>
          <w:sz w:val="22"/>
          <w:szCs w:val="22"/>
          <w:lang w:val="fr-CA"/>
        </w:rPr>
      </w:pPr>
      <w:r w:rsidRPr="0012433E">
        <w:rPr>
          <w:szCs w:val="21"/>
          <w:lang w:val="fr-CA"/>
        </w:rPr>
        <w:t>la première étape est claire ;</w:t>
      </w:r>
    </w:p>
    <w:p w14:paraId="409157EB" w14:textId="77777777" w:rsidR="00DD12A9" w:rsidRDefault="00000000">
      <w:pPr>
        <w:numPr>
          <w:ilvl w:val="0"/>
          <w:numId w:val="6"/>
        </w:numPr>
        <w:spacing w:after="0" w:line="240" w:lineRule="auto"/>
        <w:rPr>
          <w:rFonts w:ascii="Arial" w:eastAsia="Arial" w:hAnsi="Arial" w:cs="Arial"/>
          <w:sz w:val="22"/>
          <w:szCs w:val="22"/>
        </w:rPr>
      </w:pPr>
      <w:r>
        <w:rPr>
          <w:szCs w:val="21"/>
        </w:rPr>
        <w:t>l’échéance est réaliste ;</w:t>
      </w:r>
    </w:p>
    <w:p w14:paraId="22E69D00" w14:textId="77777777" w:rsidR="00DD12A9" w:rsidRPr="0012433E" w:rsidRDefault="00000000">
      <w:pPr>
        <w:numPr>
          <w:ilvl w:val="0"/>
          <w:numId w:val="6"/>
        </w:numPr>
        <w:spacing w:after="0" w:line="240" w:lineRule="auto"/>
        <w:rPr>
          <w:rFonts w:ascii="Arial" w:eastAsia="Arial" w:hAnsi="Arial" w:cs="Arial"/>
          <w:sz w:val="22"/>
          <w:szCs w:val="22"/>
          <w:lang w:val="fr-CA"/>
        </w:rPr>
      </w:pPr>
      <w:r w:rsidRPr="0012433E">
        <w:rPr>
          <w:szCs w:val="21"/>
          <w:lang w:val="fr-CA"/>
        </w:rPr>
        <w:t>les ressources minimales sont identifiées ;</w:t>
      </w:r>
    </w:p>
    <w:p w14:paraId="0421DF8C" w14:textId="77777777" w:rsidR="00DD12A9" w:rsidRDefault="00000000">
      <w:pPr>
        <w:numPr>
          <w:ilvl w:val="0"/>
          <w:numId w:val="6"/>
        </w:numPr>
        <w:spacing w:after="0" w:line="240" w:lineRule="auto"/>
        <w:rPr>
          <w:rFonts w:ascii="Arial" w:eastAsia="Arial" w:hAnsi="Arial" w:cs="Arial"/>
          <w:sz w:val="22"/>
          <w:szCs w:val="22"/>
        </w:rPr>
      </w:pPr>
      <w:r>
        <w:rPr>
          <w:szCs w:val="21"/>
        </w:rPr>
        <w:t>le suivi est prévu ;</w:t>
      </w:r>
    </w:p>
    <w:p w14:paraId="2289A978" w14:textId="77777777" w:rsidR="00DD12A9" w:rsidRPr="0012433E" w:rsidRDefault="00000000">
      <w:pPr>
        <w:numPr>
          <w:ilvl w:val="0"/>
          <w:numId w:val="6"/>
        </w:numPr>
        <w:spacing w:after="0" w:line="240" w:lineRule="auto"/>
        <w:rPr>
          <w:rFonts w:ascii="Arial" w:eastAsia="Arial" w:hAnsi="Arial" w:cs="Arial"/>
          <w:sz w:val="22"/>
          <w:szCs w:val="22"/>
          <w:lang w:val="fr-CA"/>
        </w:rPr>
      </w:pPr>
      <w:r w:rsidRPr="0012433E">
        <w:rPr>
          <w:szCs w:val="21"/>
          <w:lang w:val="fr-CA"/>
        </w:rPr>
        <w:t>les limites et risques sont visibles ;</w:t>
      </w:r>
    </w:p>
    <w:p w14:paraId="16372F7F" w14:textId="77777777" w:rsidR="00DD12A9" w:rsidRPr="0012433E" w:rsidRDefault="00000000">
      <w:pPr>
        <w:numPr>
          <w:ilvl w:val="0"/>
          <w:numId w:val="6"/>
        </w:numPr>
        <w:spacing w:after="0" w:line="240" w:lineRule="auto"/>
        <w:rPr>
          <w:rFonts w:ascii="Arial" w:eastAsia="Arial" w:hAnsi="Arial" w:cs="Arial"/>
          <w:sz w:val="22"/>
          <w:szCs w:val="22"/>
          <w:lang w:val="fr-CA"/>
        </w:rPr>
      </w:pPr>
      <w:r w:rsidRPr="0012433E">
        <w:rPr>
          <w:szCs w:val="21"/>
          <w:lang w:val="fr-CA"/>
        </w:rPr>
        <w:t>une trace utile est conservée.</w:t>
      </w:r>
      <w:r w:rsidRPr="0012433E">
        <w:rPr>
          <w:lang w:val="fr-CA"/>
        </w:rPr>
        <w:br w:type="page"/>
      </w:r>
    </w:p>
    <w:p w14:paraId="5E25D8E0" w14:textId="77777777" w:rsidR="00DD12A9" w:rsidRPr="0012433E" w:rsidRDefault="00000000">
      <w:pPr>
        <w:pStyle w:val="Heading2"/>
        <w:rPr>
          <w:lang w:val="fr-CA"/>
        </w:rPr>
      </w:pPr>
      <w:bookmarkStart w:id="602" w:name="_pm1ntsxzxvmz" w:colFirst="0" w:colLast="0"/>
      <w:bookmarkStart w:id="603" w:name="_Toc230001063"/>
      <w:bookmarkEnd w:id="602"/>
      <w:r w:rsidRPr="0012433E">
        <w:rPr>
          <w:szCs w:val="26"/>
          <w:lang w:val="fr-CA"/>
        </w:rPr>
        <w:lastRenderedPageBreak/>
        <w:t>12.5 Mini-exercice — Du choix au premier geste</w:t>
      </w:r>
      <w:bookmarkEnd w:id="603"/>
    </w:p>
    <w:p w14:paraId="6CFDFCFD" w14:textId="77777777" w:rsidR="00DD12A9" w:rsidRPr="0012433E" w:rsidRDefault="00000000">
      <w:pPr>
        <w:pStyle w:val="Heading3"/>
        <w:rPr>
          <w:lang w:val="fr-CA"/>
        </w:rPr>
      </w:pPr>
      <w:bookmarkStart w:id="604" w:name="_6ceo4elgateh" w:colFirst="0" w:colLast="0"/>
      <w:bookmarkEnd w:id="604"/>
      <w:r w:rsidRPr="0012433E">
        <w:rPr>
          <w:szCs w:val="23"/>
          <w:lang w:val="fr-CA"/>
        </w:rPr>
        <w:t>12.5.1 Entrée</w:t>
      </w:r>
    </w:p>
    <w:p w14:paraId="66DF5A2A" w14:textId="77777777" w:rsidR="00DD12A9" w:rsidRPr="0012433E" w:rsidRDefault="00000000">
      <w:pPr>
        <w:rPr>
          <w:lang w:val="fr-CA"/>
        </w:rPr>
      </w:pPr>
      <w:r w:rsidRPr="0012433E">
        <w:rPr>
          <w:szCs w:val="21"/>
          <w:lang w:val="fr-CA"/>
        </w:rPr>
        <w:t>Reprends le choix justifié formulé au chapitre 11.</w:t>
      </w:r>
    </w:p>
    <w:p w14:paraId="2192D899" w14:textId="77777777" w:rsidR="00DD12A9" w:rsidRPr="0012433E" w:rsidRDefault="00000000">
      <w:pPr>
        <w:pStyle w:val="Heading3"/>
        <w:rPr>
          <w:lang w:val="fr-CA"/>
        </w:rPr>
      </w:pPr>
      <w:bookmarkStart w:id="605" w:name="_s3puku4ax1f2" w:colFirst="0" w:colLast="0"/>
      <w:bookmarkEnd w:id="605"/>
      <w:r w:rsidRPr="0012433E">
        <w:rPr>
          <w:szCs w:val="23"/>
          <w:lang w:val="fr-CA"/>
        </w:rPr>
        <w:t>12.5.2 Consigne</w:t>
      </w:r>
    </w:p>
    <w:p w14:paraId="198C292C" w14:textId="77777777" w:rsidR="00DD12A9" w:rsidRDefault="00000000">
      <w:pPr>
        <w:spacing w:after="0"/>
      </w:pPr>
      <w:r w:rsidRPr="0012433E">
        <w:rPr>
          <w:szCs w:val="21"/>
          <w:lang w:val="fr-CA"/>
        </w:rPr>
        <w:t xml:space="preserve">Transforme ce choix en </w:t>
      </w:r>
      <w:r w:rsidRPr="0012433E">
        <w:rPr>
          <w:b/>
          <w:bCs/>
          <w:szCs w:val="21"/>
          <w:lang w:val="fr-CA"/>
        </w:rPr>
        <w:t>premier geste responsable</w:t>
      </w:r>
      <w:r w:rsidRPr="0012433E">
        <w:rPr>
          <w:szCs w:val="21"/>
          <w:lang w:val="fr-CA"/>
        </w:rPr>
        <w:t xml:space="preserve">. </w:t>
      </w:r>
      <w:r>
        <w:rPr>
          <w:szCs w:val="21"/>
        </w:rPr>
        <w:t>Tu dois préciser :</w:t>
      </w:r>
    </w:p>
    <w:p w14:paraId="31142A51" w14:textId="77777777" w:rsidR="00DD12A9" w:rsidRDefault="00000000">
      <w:pPr>
        <w:numPr>
          <w:ilvl w:val="0"/>
          <w:numId w:val="6"/>
        </w:numPr>
        <w:spacing w:after="0" w:line="240" w:lineRule="auto"/>
        <w:rPr>
          <w:rFonts w:ascii="Arial" w:eastAsia="Arial" w:hAnsi="Arial" w:cs="Arial"/>
          <w:sz w:val="22"/>
          <w:szCs w:val="22"/>
        </w:rPr>
      </w:pPr>
      <w:r>
        <w:rPr>
          <w:szCs w:val="21"/>
        </w:rPr>
        <w:t>le geste à poser ;</w:t>
      </w:r>
    </w:p>
    <w:p w14:paraId="6DA83B24" w14:textId="77777777" w:rsidR="00DD12A9" w:rsidRDefault="00000000">
      <w:pPr>
        <w:numPr>
          <w:ilvl w:val="0"/>
          <w:numId w:val="6"/>
        </w:numPr>
        <w:spacing w:after="0" w:line="240" w:lineRule="auto"/>
        <w:rPr>
          <w:rFonts w:ascii="Arial" w:eastAsia="Arial" w:hAnsi="Arial" w:cs="Arial"/>
          <w:sz w:val="22"/>
          <w:szCs w:val="22"/>
        </w:rPr>
      </w:pPr>
      <w:r>
        <w:rPr>
          <w:szCs w:val="21"/>
        </w:rPr>
        <w:t>le responsable principal ;</w:t>
      </w:r>
    </w:p>
    <w:p w14:paraId="69F1CC7C" w14:textId="77777777" w:rsidR="00DD12A9" w:rsidRDefault="00000000">
      <w:pPr>
        <w:numPr>
          <w:ilvl w:val="0"/>
          <w:numId w:val="6"/>
        </w:numPr>
        <w:spacing w:after="0" w:line="240" w:lineRule="auto"/>
        <w:rPr>
          <w:rFonts w:ascii="Arial" w:eastAsia="Arial" w:hAnsi="Arial" w:cs="Arial"/>
          <w:sz w:val="22"/>
          <w:szCs w:val="22"/>
        </w:rPr>
      </w:pPr>
      <w:r>
        <w:rPr>
          <w:szCs w:val="21"/>
        </w:rPr>
        <w:t>les ressources minimales ;</w:t>
      </w:r>
    </w:p>
    <w:p w14:paraId="7C3EAD59" w14:textId="77777777" w:rsidR="00DD12A9" w:rsidRPr="0012433E" w:rsidRDefault="00000000">
      <w:pPr>
        <w:numPr>
          <w:ilvl w:val="0"/>
          <w:numId w:val="6"/>
        </w:numPr>
        <w:spacing w:after="0" w:line="240" w:lineRule="auto"/>
        <w:rPr>
          <w:rFonts w:ascii="Arial" w:eastAsia="Arial" w:hAnsi="Arial" w:cs="Arial"/>
          <w:sz w:val="22"/>
          <w:szCs w:val="22"/>
          <w:lang w:val="fr-CA"/>
        </w:rPr>
      </w:pPr>
      <w:r w:rsidRPr="0012433E">
        <w:rPr>
          <w:szCs w:val="21"/>
          <w:lang w:val="fr-CA"/>
        </w:rPr>
        <w:t>une condition à vérifier avant d’agir ;</w:t>
      </w:r>
    </w:p>
    <w:p w14:paraId="0B8D3CA6" w14:textId="77777777" w:rsidR="00DD12A9" w:rsidRDefault="00000000">
      <w:pPr>
        <w:numPr>
          <w:ilvl w:val="0"/>
          <w:numId w:val="6"/>
        </w:numPr>
        <w:spacing w:after="0" w:line="240" w:lineRule="auto"/>
        <w:rPr>
          <w:rFonts w:ascii="Arial" w:eastAsia="Arial" w:hAnsi="Arial" w:cs="Arial"/>
          <w:sz w:val="22"/>
          <w:szCs w:val="22"/>
        </w:rPr>
      </w:pPr>
      <w:r>
        <w:rPr>
          <w:szCs w:val="21"/>
        </w:rPr>
        <w:t>une échéance ;</w:t>
      </w:r>
    </w:p>
    <w:p w14:paraId="445C75F6" w14:textId="77777777" w:rsidR="00DD12A9" w:rsidRDefault="00000000">
      <w:pPr>
        <w:numPr>
          <w:ilvl w:val="0"/>
          <w:numId w:val="6"/>
        </w:numPr>
        <w:spacing w:after="0" w:line="240" w:lineRule="auto"/>
        <w:rPr>
          <w:rFonts w:ascii="Arial" w:eastAsia="Arial" w:hAnsi="Arial" w:cs="Arial"/>
          <w:sz w:val="22"/>
          <w:szCs w:val="22"/>
        </w:rPr>
      </w:pPr>
      <w:r>
        <w:rPr>
          <w:szCs w:val="21"/>
        </w:rPr>
        <w:t>un suivi minimal.</w:t>
      </w:r>
    </w:p>
    <w:p w14:paraId="2A26270D" w14:textId="77777777" w:rsidR="00DD12A9" w:rsidRDefault="00000000">
      <w:pPr>
        <w:pStyle w:val="Heading3"/>
      </w:pPr>
      <w:bookmarkStart w:id="606" w:name="_84m8iupof4f" w:colFirst="0" w:colLast="0"/>
      <w:bookmarkEnd w:id="606"/>
      <w:r>
        <w:rPr>
          <w:szCs w:val="23"/>
        </w:rPr>
        <w:t>12.5.3 Production attendue</w:t>
      </w:r>
    </w:p>
    <w:p w14:paraId="14B4D88B" w14:textId="77777777" w:rsidR="00DD12A9" w:rsidRPr="0012433E" w:rsidRDefault="00000000">
      <w:pPr>
        <w:rPr>
          <w:lang w:val="fr-CA"/>
        </w:rPr>
      </w:pPr>
      <w:r w:rsidRPr="0012433E">
        <w:rPr>
          <w:szCs w:val="21"/>
          <w:lang w:val="fr-CA"/>
        </w:rPr>
        <w:t>Rédige un court bloc de ce type :</w:t>
      </w:r>
    </w:p>
    <w:p w14:paraId="78E41686" w14:textId="77777777" w:rsidR="00DD12A9" w:rsidRPr="0012433E" w:rsidRDefault="00000000" w:rsidP="004C7A31">
      <w:pPr>
        <w:pStyle w:val="Heading5"/>
        <w:ind w:left="720"/>
        <w:rPr>
          <w:lang w:val="fr-CA"/>
        </w:rPr>
      </w:pPr>
      <w:bookmarkStart w:id="607" w:name="_3611nnr1venl" w:colFirst="0" w:colLast="0"/>
      <w:bookmarkEnd w:id="607"/>
      <w:r w:rsidRPr="0012433E">
        <w:rPr>
          <w:lang w:val="fr-CA"/>
        </w:rPr>
        <w:t>Choix retenu</w:t>
      </w:r>
    </w:p>
    <w:p w14:paraId="6140FE33" w14:textId="77777777" w:rsidR="00DD12A9" w:rsidRPr="0012433E" w:rsidRDefault="00000000" w:rsidP="004C7A31">
      <w:pPr>
        <w:ind w:left="720"/>
        <w:rPr>
          <w:lang w:val="fr-CA"/>
        </w:rPr>
      </w:pPr>
      <w:r w:rsidRPr="0012433E">
        <w:rPr>
          <w:szCs w:val="21"/>
          <w:lang w:val="fr-CA"/>
        </w:rPr>
        <w:t>Nous retenons l’option suivante :</w:t>
      </w:r>
    </w:p>
    <w:p w14:paraId="1564DD8C" w14:textId="77777777" w:rsidR="00DD12A9" w:rsidRPr="0012433E" w:rsidRDefault="00000000" w:rsidP="004C7A31">
      <w:pPr>
        <w:pStyle w:val="Heading5"/>
        <w:ind w:left="720"/>
        <w:rPr>
          <w:lang w:val="fr-CA"/>
        </w:rPr>
      </w:pPr>
      <w:bookmarkStart w:id="608" w:name="_o838zwsdb603" w:colFirst="0" w:colLast="0"/>
      <w:bookmarkEnd w:id="608"/>
      <w:r w:rsidRPr="0012433E">
        <w:rPr>
          <w:lang w:val="fr-CA"/>
        </w:rPr>
        <w:t>Premier geste responsable</w:t>
      </w:r>
    </w:p>
    <w:p w14:paraId="5993F05E" w14:textId="77777777" w:rsidR="00DD12A9" w:rsidRPr="0012433E" w:rsidRDefault="00000000" w:rsidP="004C7A31">
      <w:pPr>
        <w:ind w:left="720"/>
        <w:rPr>
          <w:lang w:val="fr-CA"/>
        </w:rPr>
      </w:pPr>
      <w:r w:rsidRPr="0012433E">
        <w:rPr>
          <w:szCs w:val="21"/>
          <w:lang w:val="fr-CA"/>
        </w:rPr>
        <w:t>Le premier geste proposé est :</w:t>
      </w:r>
    </w:p>
    <w:p w14:paraId="1B791BF2" w14:textId="77777777" w:rsidR="00DD12A9" w:rsidRPr="0012433E" w:rsidRDefault="00000000" w:rsidP="004C7A31">
      <w:pPr>
        <w:pStyle w:val="Heading5"/>
        <w:ind w:left="720"/>
        <w:rPr>
          <w:lang w:val="fr-CA"/>
        </w:rPr>
      </w:pPr>
      <w:bookmarkStart w:id="609" w:name="_fxnyg3tw677w" w:colFirst="0" w:colLast="0"/>
      <w:bookmarkEnd w:id="609"/>
      <w:r w:rsidRPr="0012433E">
        <w:rPr>
          <w:lang w:val="fr-CA"/>
        </w:rPr>
        <w:t>Responsable principal</w:t>
      </w:r>
    </w:p>
    <w:p w14:paraId="1031C592" w14:textId="77777777" w:rsidR="00DD12A9" w:rsidRPr="0012433E" w:rsidRDefault="00000000" w:rsidP="004C7A31">
      <w:pPr>
        <w:ind w:left="720"/>
        <w:rPr>
          <w:lang w:val="fr-CA"/>
        </w:rPr>
      </w:pPr>
      <w:r w:rsidRPr="0012433E">
        <w:rPr>
          <w:szCs w:val="21"/>
          <w:lang w:val="fr-CA"/>
        </w:rPr>
        <w:t>La personne ou le groupe responsable est :</w:t>
      </w:r>
    </w:p>
    <w:p w14:paraId="60751D6C" w14:textId="77777777" w:rsidR="00DD12A9" w:rsidRPr="0012433E" w:rsidRDefault="00000000" w:rsidP="004C7A31">
      <w:pPr>
        <w:pStyle w:val="Heading5"/>
        <w:ind w:left="720"/>
        <w:rPr>
          <w:lang w:val="fr-CA"/>
        </w:rPr>
      </w:pPr>
      <w:bookmarkStart w:id="610" w:name="_uzyqo5cuvs4t" w:colFirst="0" w:colLast="0"/>
      <w:bookmarkEnd w:id="610"/>
      <w:r w:rsidRPr="0012433E">
        <w:rPr>
          <w:lang w:val="fr-CA"/>
        </w:rPr>
        <w:t>Ressources nécessaires</w:t>
      </w:r>
    </w:p>
    <w:p w14:paraId="07F69899" w14:textId="77777777" w:rsidR="00DD12A9" w:rsidRPr="0012433E" w:rsidRDefault="00000000" w:rsidP="004C7A31">
      <w:pPr>
        <w:ind w:left="720"/>
        <w:rPr>
          <w:lang w:val="fr-CA"/>
        </w:rPr>
      </w:pPr>
      <w:r w:rsidRPr="0012433E">
        <w:rPr>
          <w:szCs w:val="21"/>
          <w:lang w:val="fr-CA"/>
        </w:rPr>
        <w:t>Les ressources minimales sont :</w:t>
      </w:r>
    </w:p>
    <w:p w14:paraId="1A48C953" w14:textId="77777777" w:rsidR="00DD12A9" w:rsidRPr="0012433E" w:rsidRDefault="00000000" w:rsidP="004C7A31">
      <w:pPr>
        <w:pStyle w:val="Heading5"/>
        <w:ind w:left="720"/>
        <w:rPr>
          <w:lang w:val="fr-CA"/>
        </w:rPr>
      </w:pPr>
      <w:bookmarkStart w:id="611" w:name="_lbgb0q8viz7g" w:colFirst="0" w:colLast="0"/>
      <w:bookmarkEnd w:id="611"/>
      <w:r w:rsidRPr="0012433E">
        <w:rPr>
          <w:lang w:val="fr-CA"/>
        </w:rPr>
        <w:t>Condition à vérifier avant d’agir</w:t>
      </w:r>
    </w:p>
    <w:p w14:paraId="75604147" w14:textId="77777777" w:rsidR="00DD12A9" w:rsidRPr="0012433E" w:rsidRDefault="00000000" w:rsidP="004C7A31">
      <w:pPr>
        <w:pStyle w:val="KK-Formule"/>
        <w:ind w:left="947"/>
        <w:rPr>
          <w:lang w:val="fr-CA"/>
        </w:rPr>
      </w:pPr>
      <w:r w:rsidRPr="0012433E">
        <w:rPr>
          <w:lang w:val="fr-CA"/>
        </w:rPr>
        <w:t>Avant d’agir, il faut vérifier que :</w:t>
      </w:r>
    </w:p>
    <w:p w14:paraId="08B52F9E" w14:textId="77777777" w:rsidR="00DD12A9" w:rsidRPr="0012433E" w:rsidRDefault="00000000" w:rsidP="004C7A31">
      <w:pPr>
        <w:pStyle w:val="Heading5"/>
        <w:ind w:left="720"/>
        <w:rPr>
          <w:lang w:val="fr-CA"/>
        </w:rPr>
      </w:pPr>
      <w:bookmarkStart w:id="612" w:name="_b1zf6xdztubx" w:colFirst="0" w:colLast="0"/>
      <w:bookmarkEnd w:id="612"/>
      <w:r w:rsidRPr="0012433E">
        <w:rPr>
          <w:lang w:val="fr-CA"/>
        </w:rPr>
        <w:t>Échéance</w:t>
      </w:r>
    </w:p>
    <w:p w14:paraId="29F06664" w14:textId="77777777" w:rsidR="00DD12A9" w:rsidRPr="0012433E" w:rsidRDefault="00000000" w:rsidP="004C7A31">
      <w:pPr>
        <w:ind w:left="720"/>
        <w:rPr>
          <w:lang w:val="fr-CA"/>
        </w:rPr>
      </w:pPr>
      <w:r w:rsidRPr="0012433E">
        <w:rPr>
          <w:szCs w:val="21"/>
          <w:lang w:val="fr-CA"/>
        </w:rPr>
        <w:t>Ce premier geste doit être posé d’ici :</w:t>
      </w:r>
    </w:p>
    <w:p w14:paraId="0694C154" w14:textId="77777777" w:rsidR="00DD12A9" w:rsidRPr="0012433E" w:rsidRDefault="00000000" w:rsidP="004C7A31">
      <w:pPr>
        <w:pStyle w:val="Heading5"/>
        <w:ind w:left="720"/>
        <w:rPr>
          <w:lang w:val="fr-CA"/>
        </w:rPr>
      </w:pPr>
      <w:bookmarkStart w:id="613" w:name="_ca4b042n7v26" w:colFirst="0" w:colLast="0"/>
      <w:bookmarkEnd w:id="613"/>
      <w:r w:rsidRPr="0012433E">
        <w:rPr>
          <w:lang w:val="fr-CA"/>
        </w:rPr>
        <w:t>Suivi minimal</w:t>
      </w:r>
    </w:p>
    <w:p w14:paraId="13C9736F" w14:textId="77777777" w:rsidR="00DD12A9" w:rsidRPr="0012433E" w:rsidRDefault="00000000" w:rsidP="004C7A31">
      <w:pPr>
        <w:ind w:left="720"/>
        <w:rPr>
          <w:lang w:val="fr-CA"/>
        </w:rPr>
      </w:pPr>
      <w:r w:rsidRPr="0012433E">
        <w:rPr>
          <w:szCs w:val="21"/>
          <w:lang w:val="fr-CA"/>
        </w:rPr>
        <w:t>Nous saurons que l’action a eu lieu si :</w:t>
      </w:r>
    </w:p>
    <w:p w14:paraId="325E1A7A" w14:textId="77777777" w:rsidR="00DD12A9" w:rsidRPr="0012433E" w:rsidRDefault="00000000">
      <w:pPr>
        <w:pStyle w:val="Heading3"/>
        <w:rPr>
          <w:lang w:val="fr-CA"/>
        </w:rPr>
      </w:pPr>
      <w:bookmarkStart w:id="614" w:name="_lom7amqxtaj8" w:colFirst="0" w:colLast="0"/>
      <w:bookmarkEnd w:id="614"/>
      <w:r w:rsidRPr="0012433E">
        <w:rPr>
          <w:szCs w:val="23"/>
          <w:lang w:val="fr-CA"/>
        </w:rPr>
        <w:lastRenderedPageBreak/>
        <w:t>12.5.4 Exemple</w:t>
      </w:r>
    </w:p>
    <w:p w14:paraId="5F2A9A27" w14:textId="77777777" w:rsidR="00DD12A9" w:rsidRPr="0012433E" w:rsidRDefault="00000000">
      <w:pPr>
        <w:rPr>
          <w:lang w:val="fr-CA"/>
        </w:rPr>
      </w:pPr>
      <w:r w:rsidRPr="0012433E">
        <w:rPr>
          <w:b/>
          <w:bCs/>
          <w:szCs w:val="21"/>
          <w:lang w:val="fr-CA"/>
        </w:rPr>
        <w:t>Choix retenu</w:t>
      </w:r>
      <w:r w:rsidRPr="0012433E">
        <w:rPr>
          <w:szCs w:val="21"/>
          <w:lang w:val="fr-CA"/>
        </w:rPr>
        <w:br/>
        <w:t>Nous retenons une stratégie de communication de crise transparente, locale et révisable.</w:t>
      </w:r>
    </w:p>
    <w:p w14:paraId="0068B039" w14:textId="77777777" w:rsidR="00DD12A9" w:rsidRPr="0012433E" w:rsidRDefault="00000000">
      <w:pPr>
        <w:rPr>
          <w:lang w:val="fr-CA"/>
        </w:rPr>
      </w:pPr>
      <w:r w:rsidRPr="0012433E">
        <w:rPr>
          <w:b/>
          <w:bCs/>
          <w:szCs w:val="21"/>
          <w:lang w:val="fr-CA"/>
        </w:rPr>
        <w:t>Premier geste responsable</w:t>
      </w:r>
      <w:r w:rsidRPr="0012433E">
        <w:rPr>
          <w:szCs w:val="21"/>
          <w:lang w:val="fr-CA"/>
        </w:rPr>
        <w:br/>
        <w:t>Produire une fiche claire et datée pour une consigne prioritaire, puis la tester auprès de groupes concernés avant diffusion élargie.</w:t>
      </w:r>
    </w:p>
    <w:p w14:paraId="4B3D3D51" w14:textId="77777777" w:rsidR="00DD12A9" w:rsidRPr="0012433E" w:rsidRDefault="00000000">
      <w:pPr>
        <w:rPr>
          <w:lang w:val="fr-CA"/>
        </w:rPr>
      </w:pPr>
      <w:r w:rsidRPr="0012433E">
        <w:rPr>
          <w:b/>
          <w:bCs/>
          <w:szCs w:val="21"/>
          <w:lang w:val="fr-CA"/>
        </w:rPr>
        <w:t>Responsable principal</w:t>
      </w:r>
      <w:r w:rsidRPr="0012433E">
        <w:rPr>
          <w:szCs w:val="21"/>
          <w:lang w:val="fr-CA"/>
        </w:rPr>
        <w:br/>
        <w:t>Cellule communication en lien avec la santé publique locale.</w:t>
      </w:r>
    </w:p>
    <w:p w14:paraId="076638A1" w14:textId="77777777" w:rsidR="00DD12A9" w:rsidRPr="0012433E" w:rsidRDefault="00000000">
      <w:pPr>
        <w:rPr>
          <w:lang w:val="fr-CA"/>
        </w:rPr>
      </w:pPr>
      <w:r w:rsidRPr="0012433E">
        <w:rPr>
          <w:b/>
          <w:bCs/>
          <w:szCs w:val="21"/>
          <w:lang w:val="fr-CA"/>
        </w:rPr>
        <w:t>Ressources nécessaires</w:t>
      </w:r>
      <w:r w:rsidRPr="0012433E">
        <w:rPr>
          <w:szCs w:val="21"/>
          <w:lang w:val="fr-CA"/>
        </w:rPr>
        <w:br/>
        <w:t>Données validées, rédacteur, traducteur si nécessaire, relais communautaires, canal de correction.</w:t>
      </w:r>
    </w:p>
    <w:p w14:paraId="77971F13" w14:textId="77777777" w:rsidR="00DD12A9" w:rsidRPr="0012433E" w:rsidRDefault="00000000">
      <w:pPr>
        <w:rPr>
          <w:lang w:val="fr-CA"/>
        </w:rPr>
      </w:pPr>
      <w:r w:rsidRPr="0012433E">
        <w:rPr>
          <w:b/>
          <w:bCs/>
          <w:szCs w:val="21"/>
          <w:lang w:val="fr-CA"/>
        </w:rPr>
        <w:t>Condition à vérifier avant d’agir</w:t>
      </w:r>
      <w:r w:rsidRPr="0012433E">
        <w:rPr>
          <w:szCs w:val="21"/>
          <w:lang w:val="fr-CA"/>
        </w:rPr>
        <w:br/>
        <w:t>Le responsable est nommé et deux groupes concernés ont été consultés sur la compréhension du message.</w:t>
      </w:r>
    </w:p>
    <w:p w14:paraId="7B900AA5" w14:textId="77777777" w:rsidR="00DD12A9" w:rsidRPr="0012433E" w:rsidRDefault="00000000">
      <w:pPr>
        <w:rPr>
          <w:lang w:val="fr-CA"/>
        </w:rPr>
      </w:pPr>
      <w:r w:rsidRPr="0012433E">
        <w:rPr>
          <w:b/>
          <w:bCs/>
          <w:szCs w:val="21"/>
          <w:lang w:val="fr-CA"/>
        </w:rPr>
        <w:t>Échéance</w:t>
      </w:r>
      <w:r w:rsidRPr="0012433E">
        <w:rPr>
          <w:szCs w:val="21"/>
          <w:lang w:val="fr-CA"/>
        </w:rPr>
        <w:br/>
        <w:t>48 heures.</w:t>
      </w:r>
    </w:p>
    <w:p w14:paraId="5FF547C3" w14:textId="77777777" w:rsidR="00DD12A9" w:rsidRPr="0012433E" w:rsidRDefault="00000000">
      <w:pPr>
        <w:rPr>
          <w:lang w:val="fr-CA"/>
        </w:rPr>
      </w:pPr>
      <w:r w:rsidRPr="0012433E">
        <w:rPr>
          <w:b/>
          <w:bCs/>
          <w:szCs w:val="21"/>
          <w:lang w:val="fr-CA"/>
        </w:rPr>
        <w:t>Suivi minimal</w:t>
      </w:r>
      <w:r w:rsidRPr="0012433E">
        <w:rPr>
          <w:szCs w:val="21"/>
          <w:lang w:val="fr-CA"/>
        </w:rPr>
        <w:br/>
        <w:t>La fiche est publiée, les questions reçues sont classées, et une correction est possible dans les 24 heures suivantes.</w:t>
      </w:r>
    </w:p>
    <w:p w14:paraId="5FCEEC5D" w14:textId="77777777" w:rsidR="00DD12A9" w:rsidRPr="0012433E" w:rsidRDefault="00000000">
      <w:pPr>
        <w:pStyle w:val="Heading3"/>
        <w:rPr>
          <w:lang w:val="fr-CA"/>
        </w:rPr>
      </w:pPr>
      <w:bookmarkStart w:id="615" w:name="_4zieq5gi89yq" w:colFirst="0" w:colLast="0"/>
      <w:bookmarkEnd w:id="615"/>
      <w:r w:rsidRPr="0012433E">
        <w:rPr>
          <w:szCs w:val="23"/>
          <w:lang w:val="fr-CA"/>
        </w:rPr>
        <w:t>12.5.5 Critères rapides</w:t>
      </w:r>
    </w:p>
    <w:p w14:paraId="204E948A" w14:textId="77777777" w:rsidR="00DD12A9" w:rsidRPr="0012433E" w:rsidRDefault="00000000">
      <w:pPr>
        <w:spacing w:after="0"/>
        <w:rPr>
          <w:lang w:val="fr-CA"/>
        </w:rPr>
      </w:pPr>
      <w:r w:rsidRPr="0012433E">
        <w:rPr>
          <w:szCs w:val="21"/>
          <w:lang w:val="fr-CA"/>
        </w:rPr>
        <w:t>La production est réussie si :</w:t>
      </w:r>
    </w:p>
    <w:p w14:paraId="01A52311" w14:textId="77777777" w:rsidR="00DD12A9" w:rsidRDefault="00000000">
      <w:pPr>
        <w:numPr>
          <w:ilvl w:val="0"/>
          <w:numId w:val="6"/>
        </w:numPr>
        <w:spacing w:after="0" w:line="240" w:lineRule="auto"/>
        <w:rPr>
          <w:rFonts w:ascii="Arial" w:eastAsia="Arial" w:hAnsi="Arial" w:cs="Arial"/>
          <w:sz w:val="22"/>
          <w:szCs w:val="22"/>
        </w:rPr>
      </w:pPr>
      <w:r>
        <w:rPr>
          <w:szCs w:val="21"/>
        </w:rPr>
        <w:t>le geste est concret ;</w:t>
      </w:r>
    </w:p>
    <w:p w14:paraId="373EE7BE" w14:textId="77777777" w:rsidR="00DD12A9" w:rsidRDefault="00000000">
      <w:pPr>
        <w:numPr>
          <w:ilvl w:val="0"/>
          <w:numId w:val="6"/>
        </w:numPr>
        <w:spacing w:after="0" w:line="240" w:lineRule="auto"/>
        <w:rPr>
          <w:rFonts w:ascii="Arial" w:eastAsia="Arial" w:hAnsi="Arial" w:cs="Arial"/>
          <w:sz w:val="22"/>
          <w:szCs w:val="22"/>
        </w:rPr>
      </w:pPr>
      <w:r>
        <w:rPr>
          <w:szCs w:val="21"/>
        </w:rPr>
        <w:t>le responsable est identifiable ;</w:t>
      </w:r>
    </w:p>
    <w:p w14:paraId="034D3015" w14:textId="77777777" w:rsidR="00DD12A9" w:rsidRDefault="00000000">
      <w:pPr>
        <w:numPr>
          <w:ilvl w:val="0"/>
          <w:numId w:val="6"/>
        </w:numPr>
        <w:spacing w:after="0" w:line="240" w:lineRule="auto"/>
        <w:rPr>
          <w:rFonts w:ascii="Arial" w:eastAsia="Arial" w:hAnsi="Arial" w:cs="Arial"/>
          <w:sz w:val="22"/>
          <w:szCs w:val="22"/>
        </w:rPr>
      </w:pPr>
      <w:r>
        <w:rPr>
          <w:szCs w:val="21"/>
        </w:rPr>
        <w:t>les ressources sont réalistes ;</w:t>
      </w:r>
    </w:p>
    <w:p w14:paraId="433A3C38" w14:textId="77777777" w:rsidR="00DD12A9" w:rsidRPr="0012433E" w:rsidRDefault="00000000">
      <w:pPr>
        <w:numPr>
          <w:ilvl w:val="0"/>
          <w:numId w:val="6"/>
        </w:numPr>
        <w:spacing w:after="0" w:line="240" w:lineRule="auto"/>
        <w:rPr>
          <w:rFonts w:ascii="Arial" w:eastAsia="Arial" w:hAnsi="Arial" w:cs="Arial"/>
          <w:sz w:val="22"/>
          <w:szCs w:val="22"/>
          <w:lang w:val="fr-CA"/>
        </w:rPr>
      </w:pPr>
      <w:r w:rsidRPr="0012433E">
        <w:rPr>
          <w:szCs w:val="21"/>
          <w:lang w:val="fr-CA"/>
        </w:rPr>
        <w:t>la condition à vérifier est claire ;</w:t>
      </w:r>
    </w:p>
    <w:p w14:paraId="2C24F8BA" w14:textId="77777777" w:rsidR="00DD12A9" w:rsidRDefault="00000000">
      <w:pPr>
        <w:numPr>
          <w:ilvl w:val="0"/>
          <w:numId w:val="6"/>
        </w:numPr>
        <w:spacing w:after="0" w:line="240" w:lineRule="auto"/>
        <w:rPr>
          <w:rFonts w:ascii="Arial" w:eastAsia="Arial" w:hAnsi="Arial" w:cs="Arial"/>
          <w:sz w:val="22"/>
          <w:szCs w:val="22"/>
        </w:rPr>
      </w:pPr>
      <w:r>
        <w:rPr>
          <w:szCs w:val="21"/>
        </w:rPr>
        <w:t>l’échéance est crédible ;</w:t>
      </w:r>
    </w:p>
    <w:p w14:paraId="2166D3E2" w14:textId="77777777" w:rsidR="00DD12A9" w:rsidRPr="0012433E" w:rsidRDefault="00000000">
      <w:pPr>
        <w:numPr>
          <w:ilvl w:val="0"/>
          <w:numId w:val="6"/>
        </w:numPr>
        <w:spacing w:after="0" w:line="240" w:lineRule="auto"/>
        <w:rPr>
          <w:rFonts w:ascii="Arial" w:eastAsia="Arial" w:hAnsi="Arial" w:cs="Arial"/>
          <w:sz w:val="22"/>
          <w:szCs w:val="22"/>
          <w:lang w:val="fr-CA"/>
        </w:rPr>
      </w:pPr>
      <w:r w:rsidRPr="0012433E">
        <w:rPr>
          <w:szCs w:val="21"/>
          <w:lang w:val="fr-CA"/>
        </w:rPr>
        <w:t>le suivi n’est pas oublié ;</w:t>
      </w:r>
    </w:p>
    <w:p w14:paraId="00DB568E" w14:textId="77777777" w:rsidR="00DD12A9" w:rsidRPr="0012433E" w:rsidRDefault="00000000">
      <w:pPr>
        <w:numPr>
          <w:ilvl w:val="0"/>
          <w:numId w:val="6"/>
        </w:numPr>
        <w:spacing w:after="0" w:line="240" w:lineRule="auto"/>
        <w:rPr>
          <w:rFonts w:ascii="Arial" w:eastAsia="Arial" w:hAnsi="Arial" w:cs="Arial"/>
          <w:sz w:val="22"/>
          <w:szCs w:val="22"/>
          <w:lang w:val="fr-CA"/>
        </w:rPr>
      </w:pPr>
      <w:r w:rsidRPr="0012433E">
        <w:rPr>
          <w:szCs w:val="21"/>
          <w:lang w:val="fr-CA"/>
        </w:rPr>
        <w:t>l’action reste proportionnée et corrigible.</w:t>
      </w:r>
      <w:r w:rsidRPr="0012433E">
        <w:rPr>
          <w:lang w:val="fr-CA"/>
        </w:rPr>
        <w:br w:type="page"/>
      </w:r>
    </w:p>
    <w:p w14:paraId="799423B4" w14:textId="77777777" w:rsidR="00DD12A9" w:rsidRPr="0012433E" w:rsidRDefault="00000000">
      <w:pPr>
        <w:pStyle w:val="Heading2"/>
        <w:rPr>
          <w:lang w:val="fr-CA"/>
        </w:rPr>
      </w:pPr>
      <w:bookmarkStart w:id="616" w:name="_zgidwly6tci8" w:colFirst="0" w:colLast="0"/>
      <w:bookmarkStart w:id="617" w:name="_Toc230001064"/>
      <w:bookmarkEnd w:id="616"/>
      <w:r w:rsidRPr="0012433E">
        <w:rPr>
          <w:szCs w:val="26"/>
          <w:lang w:val="fr-CA"/>
        </w:rPr>
        <w:lastRenderedPageBreak/>
        <w:t>12.6 Retenir — Phrase clé, erreurs fréquentes, point de vigilance</w:t>
      </w:r>
      <w:bookmarkEnd w:id="617"/>
    </w:p>
    <w:p w14:paraId="432AB158" w14:textId="77777777" w:rsidR="00DD12A9" w:rsidRPr="0012433E" w:rsidRDefault="00000000">
      <w:pPr>
        <w:pStyle w:val="Heading3"/>
        <w:rPr>
          <w:lang w:val="fr-CA"/>
        </w:rPr>
      </w:pPr>
      <w:bookmarkStart w:id="618" w:name="_mhyz83xgg4ae" w:colFirst="0" w:colLast="0"/>
      <w:bookmarkEnd w:id="618"/>
      <w:r w:rsidRPr="0012433E">
        <w:rPr>
          <w:szCs w:val="23"/>
          <w:lang w:val="fr-CA"/>
        </w:rPr>
        <w:t>12.6.1 Phrase clé</w:t>
      </w:r>
    </w:p>
    <w:p w14:paraId="57E25336" w14:textId="77777777" w:rsidR="00DD12A9" w:rsidRPr="0012433E" w:rsidRDefault="00000000">
      <w:pPr>
        <w:rPr>
          <w:lang w:val="fr-CA"/>
        </w:rPr>
      </w:pPr>
      <w:r w:rsidRPr="0012433E">
        <w:rPr>
          <w:szCs w:val="21"/>
          <w:lang w:val="fr-CA"/>
        </w:rPr>
        <w:t>Une décision sans responsabilité reste une intention.</w:t>
      </w:r>
    </w:p>
    <w:p w14:paraId="209F1B15" w14:textId="77777777" w:rsidR="00DD12A9" w:rsidRPr="0012433E" w:rsidRDefault="00000000">
      <w:pPr>
        <w:pStyle w:val="Heading3"/>
        <w:rPr>
          <w:lang w:val="fr-CA"/>
        </w:rPr>
      </w:pPr>
      <w:bookmarkStart w:id="619" w:name="_gdi5wlgkc9gu" w:colFirst="0" w:colLast="0"/>
      <w:bookmarkEnd w:id="619"/>
      <w:r w:rsidRPr="0012433E">
        <w:rPr>
          <w:szCs w:val="23"/>
          <w:lang w:val="fr-CA"/>
        </w:rPr>
        <w:t>12.6.2 Phrase complémentaire</w:t>
      </w:r>
    </w:p>
    <w:p w14:paraId="12DEADA7" w14:textId="77777777" w:rsidR="00DD12A9" w:rsidRPr="0012433E" w:rsidRDefault="00000000">
      <w:pPr>
        <w:rPr>
          <w:lang w:val="fr-CA"/>
        </w:rPr>
      </w:pPr>
      <w:r w:rsidRPr="0012433E">
        <w:rPr>
          <w:szCs w:val="21"/>
          <w:lang w:val="fr-CA"/>
        </w:rPr>
        <w:t>Le premier geste responsable n’est pas forcément le plus grand geste. C’est celui qui peut être posé clairement, suivi correctement et corrigé si nécessaire.</w:t>
      </w:r>
    </w:p>
    <w:p w14:paraId="03B89BEA" w14:textId="77777777" w:rsidR="00DD12A9" w:rsidRPr="0012433E" w:rsidRDefault="00000000">
      <w:pPr>
        <w:pStyle w:val="Heading3"/>
        <w:rPr>
          <w:lang w:val="fr-CA"/>
        </w:rPr>
      </w:pPr>
      <w:bookmarkStart w:id="620" w:name="_rgju8ct6w25y" w:colFirst="0" w:colLast="0"/>
      <w:bookmarkEnd w:id="620"/>
      <w:r w:rsidRPr="0012433E">
        <w:rPr>
          <w:szCs w:val="23"/>
          <w:lang w:val="fr-CA"/>
        </w:rPr>
        <w:t>12.6.3 Phrase appliquée au Grand Dossier COVID</w:t>
      </w:r>
    </w:p>
    <w:p w14:paraId="5C4214FB" w14:textId="77777777" w:rsidR="00DD12A9" w:rsidRPr="0012433E" w:rsidRDefault="00000000">
      <w:pPr>
        <w:rPr>
          <w:lang w:val="fr-CA"/>
        </w:rPr>
      </w:pPr>
      <w:r w:rsidRPr="0012433E">
        <w:rPr>
          <w:szCs w:val="21"/>
          <w:lang w:val="fr-CA"/>
        </w:rPr>
        <w:t>Une décision de crise sans responsabilités visibles devient une consigne flottante.</w:t>
      </w:r>
    </w:p>
    <w:p w14:paraId="6E2BCB21" w14:textId="77777777" w:rsidR="00DD12A9" w:rsidRPr="0012433E" w:rsidRDefault="00000000">
      <w:pPr>
        <w:pStyle w:val="Heading3"/>
        <w:rPr>
          <w:lang w:val="fr-CA"/>
        </w:rPr>
      </w:pPr>
      <w:bookmarkStart w:id="621" w:name="_5y07cnjj5qy6" w:colFirst="0" w:colLast="0"/>
      <w:bookmarkEnd w:id="621"/>
      <w:r w:rsidRPr="0012433E">
        <w:rPr>
          <w:szCs w:val="23"/>
          <w:lang w:val="fr-CA"/>
        </w:rPr>
        <w:t>12.6.4 Ce que l’étudiant doit retenir</w:t>
      </w:r>
    </w:p>
    <w:p w14:paraId="211CAB0C" w14:textId="77777777" w:rsidR="00DD12A9" w:rsidRPr="0012433E" w:rsidRDefault="00000000">
      <w:pPr>
        <w:spacing w:after="0"/>
        <w:rPr>
          <w:lang w:val="fr-CA"/>
        </w:rPr>
      </w:pPr>
      <w:r w:rsidRPr="0012433E">
        <w:rPr>
          <w:szCs w:val="21"/>
          <w:lang w:val="fr-CA"/>
        </w:rPr>
        <w:t>À la fin du chapitre, l’étudiant doit comprendre que :</w:t>
      </w:r>
    </w:p>
    <w:p w14:paraId="63DAC127" w14:textId="77777777" w:rsidR="00DD12A9" w:rsidRPr="0012433E" w:rsidRDefault="00000000">
      <w:pPr>
        <w:numPr>
          <w:ilvl w:val="0"/>
          <w:numId w:val="6"/>
        </w:numPr>
        <w:spacing w:after="0" w:line="240" w:lineRule="auto"/>
        <w:rPr>
          <w:rFonts w:ascii="Arial" w:eastAsia="Arial" w:hAnsi="Arial" w:cs="Arial"/>
          <w:sz w:val="22"/>
          <w:szCs w:val="22"/>
          <w:lang w:val="fr-CA"/>
        </w:rPr>
      </w:pPr>
      <w:r w:rsidRPr="0012433E">
        <w:rPr>
          <w:szCs w:val="21"/>
          <w:lang w:val="fr-CA"/>
        </w:rPr>
        <w:t>une décision n’est pas encore une action ;</w:t>
      </w:r>
    </w:p>
    <w:p w14:paraId="5A30CE2E" w14:textId="77777777" w:rsidR="00DD12A9" w:rsidRPr="0012433E" w:rsidRDefault="00000000">
      <w:pPr>
        <w:numPr>
          <w:ilvl w:val="0"/>
          <w:numId w:val="6"/>
        </w:numPr>
        <w:spacing w:after="0" w:line="240" w:lineRule="auto"/>
        <w:rPr>
          <w:rFonts w:ascii="Arial" w:eastAsia="Arial" w:hAnsi="Arial" w:cs="Arial"/>
          <w:sz w:val="22"/>
          <w:szCs w:val="22"/>
          <w:lang w:val="fr-CA"/>
        </w:rPr>
      </w:pPr>
      <w:r w:rsidRPr="0012433E">
        <w:rPr>
          <w:szCs w:val="21"/>
          <w:lang w:val="fr-CA"/>
        </w:rPr>
        <w:t>une action commence par un geste réaliste, pas par un plan total ;</w:t>
      </w:r>
    </w:p>
    <w:p w14:paraId="1D62B2D3" w14:textId="77777777" w:rsidR="00DD12A9" w:rsidRPr="0012433E" w:rsidRDefault="00000000">
      <w:pPr>
        <w:numPr>
          <w:ilvl w:val="0"/>
          <w:numId w:val="6"/>
        </w:numPr>
        <w:spacing w:after="0" w:line="240" w:lineRule="auto"/>
        <w:rPr>
          <w:rFonts w:ascii="Arial" w:eastAsia="Arial" w:hAnsi="Arial" w:cs="Arial"/>
          <w:sz w:val="22"/>
          <w:szCs w:val="22"/>
          <w:lang w:val="fr-CA"/>
        </w:rPr>
      </w:pPr>
      <w:r w:rsidRPr="0012433E">
        <w:rPr>
          <w:szCs w:val="21"/>
          <w:lang w:val="fr-CA"/>
        </w:rPr>
        <w:t>la responsabilité doit être visible ;</w:t>
      </w:r>
    </w:p>
    <w:p w14:paraId="6E7302A5" w14:textId="77777777" w:rsidR="00DD12A9" w:rsidRPr="0012433E" w:rsidRDefault="00000000">
      <w:pPr>
        <w:numPr>
          <w:ilvl w:val="0"/>
          <w:numId w:val="6"/>
        </w:numPr>
        <w:spacing w:after="0" w:line="240" w:lineRule="auto"/>
        <w:rPr>
          <w:rFonts w:ascii="Arial" w:eastAsia="Arial" w:hAnsi="Arial" w:cs="Arial"/>
          <w:sz w:val="22"/>
          <w:szCs w:val="22"/>
          <w:lang w:val="fr-CA"/>
        </w:rPr>
      </w:pPr>
      <w:r w:rsidRPr="0012433E">
        <w:rPr>
          <w:szCs w:val="21"/>
          <w:lang w:val="fr-CA"/>
        </w:rPr>
        <w:t>la participation des personnes concernées améliore la qualité de l’action ;</w:t>
      </w:r>
    </w:p>
    <w:p w14:paraId="4D396469" w14:textId="77777777" w:rsidR="00DD12A9" w:rsidRPr="0012433E" w:rsidRDefault="00000000">
      <w:pPr>
        <w:numPr>
          <w:ilvl w:val="0"/>
          <w:numId w:val="6"/>
        </w:numPr>
        <w:spacing w:after="0" w:line="240" w:lineRule="auto"/>
        <w:rPr>
          <w:rFonts w:ascii="Arial" w:eastAsia="Arial" w:hAnsi="Arial" w:cs="Arial"/>
          <w:sz w:val="22"/>
          <w:szCs w:val="22"/>
          <w:lang w:val="fr-CA"/>
        </w:rPr>
      </w:pPr>
      <w:r w:rsidRPr="0012433E">
        <w:rPr>
          <w:szCs w:val="21"/>
          <w:lang w:val="fr-CA"/>
        </w:rPr>
        <w:t>le seuil d’action protège contre l’improvisation ;</w:t>
      </w:r>
    </w:p>
    <w:p w14:paraId="2DCDDC59" w14:textId="77777777" w:rsidR="00DD12A9" w:rsidRPr="0012433E" w:rsidRDefault="00000000">
      <w:pPr>
        <w:numPr>
          <w:ilvl w:val="0"/>
          <w:numId w:val="6"/>
        </w:numPr>
        <w:spacing w:after="0" w:line="240" w:lineRule="auto"/>
        <w:rPr>
          <w:rFonts w:ascii="Arial" w:eastAsia="Arial" w:hAnsi="Arial" w:cs="Arial"/>
          <w:sz w:val="22"/>
          <w:szCs w:val="22"/>
          <w:lang w:val="fr-CA"/>
        </w:rPr>
      </w:pPr>
      <w:r w:rsidRPr="0012433E">
        <w:rPr>
          <w:szCs w:val="21"/>
          <w:lang w:val="fr-CA"/>
        </w:rPr>
        <w:t>le suivi minimal prépare la correction ;</w:t>
      </w:r>
    </w:p>
    <w:p w14:paraId="4D8B11C1" w14:textId="77777777" w:rsidR="00DD12A9" w:rsidRPr="0012433E" w:rsidRDefault="00000000">
      <w:pPr>
        <w:numPr>
          <w:ilvl w:val="0"/>
          <w:numId w:val="6"/>
        </w:numPr>
        <w:spacing w:after="0" w:line="240" w:lineRule="auto"/>
        <w:rPr>
          <w:rFonts w:ascii="Arial" w:eastAsia="Arial" w:hAnsi="Arial" w:cs="Arial"/>
          <w:sz w:val="22"/>
          <w:szCs w:val="22"/>
          <w:lang w:val="fr-CA"/>
        </w:rPr>
      </w:pPr>
      <w:r w:rsidRPr="0012433E">
        <w:rPr>
          <w:szCs w:val="21"/>
          <w:lang w:val="fr-CA"/>
        </w:rPr>
        <w:t>une action responsable doit laisser une trace relisible.</w:t>
      </w:r>
    </w:p>
    <w:p w14:paraId="6B3507A1" w14:textId="77777777" w:rsidR="00DD12A9" w:rsidRPr="0012433E" w:rsidRDefault="00000000">
      <w:pPr>
        <w:pStyle w:val="Heading3"/>
        <w:rPr>
          <w:lang w:val="fr-CA"/>
        </w:rPr>
      </w:pPr>
      <w:bookmarkStart w:id="622" w:name="_31hsqrfzoloo" w:colFirst="0" w:colLast="0"/>
      <w:bookmarkEnd w:id="622"/>
      <w:r w:rsidRPr="0012433E">
        <w:rPr>
          <w:szCs w:val="23"/>
          <w:lang w:val="fr-CA"/>
        </w:rPr>
        <w:t>12.6.5 Erreurs fréquentes</w:t>
      </w:r>
    </w:p>
    <w:p w14:paraId="6C72A89E" w14:textId="77777777" w:rsidR="00DD12A9" w:rsidRPr="0012433E" w:rsidRDefault="00000000">
      <w:pPr>
        <w:rPr>
          <w:lang w:val="fr-CA"/>
        </w:rPr>
      </w:pPr>
      <w:r w:rsidRPr="0012433E">
        <w:rPr>
          <w:b/>
          <w:bCs/>
          <w:szCs w:val="21"/>
          <w:lang w:val="fr-CA"/>
        </w:rPr>
        <w:t>Erreur 1 — Confondre décision et exécution</w:t>
      </w:r>
      <w:r w:rsidRPr="0012433E">
        <w:rPr>
          <w:szCs w:val="21"/>
          <w:lang w:val="fr-CA"/>
        </w:rPr>
        <w:br/>
        <w:t>Correction : préciser le geste, le responsable, l’échéance et le suivi.</w:t>
      </w:r>
    </w:p>
    <w:p w14:paraId="05BB9C6E" w14:textId="77777777" w:rsidR="00DD12A9" w:rsidRPr="0012433E" w:rsidRDefault="00000000">
      <w:pPr>
        <w:rPr>
          <w:lang w:val="fr-CA"/>
        </w:rPr>
      </w:pPr>
      <w:r w:rsidRPr="0012433E">
        <w:rPr>
          <w:b/>
          <w:bCs/>
          <w:szCs w:val="21"/>
          <w:lang w:val="fr-CA"/>
        </w:rPr>
        <w:t>Erreur 2 — Choisir un premier geste trop grand</w:t>
      </w:r>
      <w:r w:rsidRPr="0012433E">
        <w:rPr>
          <w:szCs w:val="21"/>
          <w:lang w:val="fr-CA"/>
        </w:rPr>
        <w:br/>
        <w:t>Correction : réduire l’action à une étape concrète, limitée et réversible.</w:t>
      </w:r>
    </w:p>
    <w:p w14:paraId="096CD226" w14:textId="77777777" w:rsidR="00DD12A9" w:rsidRPr="0012433E" w:rsidRDefault="00000000" w:rsidP="0012433E">
      <w:pPr>
        <w:pStyle w:val="KK-Formule"/>
        <w:ind w:left="0"/>
        <w:rPr>
          <w:lang w:val="fr-CA"/>
        </w:rPr>
      </w:pPr>
      <w:r w:rsidRPr="0012433E">
        <w:rPr>
          <w:b/>
          <w:bCs/>
          <w:lang w:val="fr-CA"/>
        </w:rPr>
        <w:t>Erreur 3 — Agir sans seuil d’action</w:t>
      </w:r>
      <w:r w:rsidRPr="0012433E">
        <w:rPr>
          <w:lang w:val="fr-CA"/>
        </w:rPr>
        <w:br/>
        <w:t>Correction : vérifier ce qui doit être prêt, vrai ou validé avant de commencer.</w:t>
      </w:r>
    </w:p>
    <w:p w14:paraId="2EC6B966" w14:textId="77777777" w:rsidR="00DD12A9" w:rsidRPr="0012433E" w:rsidRDefault="00000000">
      <w:pPr>
        <w:rPr>
          <w:lang w:val="fr-CA"/>
        </w:rPr>
      </w:pPr>
      <w:r w:rsidRPr="0012433E">
        <w:rPr>
          <w:b/>
          <w:bCs/>
          <w:szCs w:val="21"/>
          <w:lang w:val="fr-CA"/>
        </w:rPr>
        <w:t>Erreur 4 — Nommer une intention, mais pas de responsable</w:t>
      </w:r>
      <w:r w:rsidRPr="0012433E">
        <w:rPr>
          <w:szCs w:val="21"/>
          <w:lang w:val="fr-CA"/>
        </w:rPr>
        <w:br/>
        <w:t>Correction : désigner clairement qui porte l’action et qui garde la trace.</w:t>
      </w:r>
    </w:p>
    <w:p w14:paraId="18C33D5F" w14:textId="77777777" w:rsidR="00DD12A9" w:rsidRPr="0012433E" w:rsidRDefault="00000000">
      <w:pPr>
        <w:rPr>
          <w:lang w:val="fr-CA"/>
        </w:rPr>
      </w:pPr>
      <w:r w:rsidRPr="0012433E">
        <w:rPr>
          <w:b/>
          <w:bCs/>
          <w:szCs w:val="21"/>
          <w:lang w:val="fr-CA"/>
        </w:rPr>
        <w:t>Erreur 5 — Agir pour les personnes sans agir avec elles</w:t>
      </w:r>
      <w:r w:rsidRPr="0012433E">
        <w:rPr>
          <w:szCs w:val="21"/>
          <w:lang w:val="fr-CA"/>
        </w:rPr>
        <w:br/>
        <w:t>Correction : intégrer consultation, validation ou test auprès des groupes concernés.</w:t>
      </w:r>
    </w:p>
    <w:p w14:paraId="15162BA6" w14:textId="77777777" w:rsidR="00DD12A9" w:rsidRPr="0012433E" w:rsidRDefault="00000000">
      <w:pPr>
        <w:rPr>
          <w:lang w:val="fr-CA"/>
        </w:rPr>
      </w:pPr>
      <w:r w:rsidRPr="0012433E">
        <w:rPr>
          <w:b/>
          <w:bCs/>
          <w:szCs w:val="21"/>
          <w:lang w:val="fr-CA"/>
        </w:rPr>
        <w:t>Erreur 6 — Remplacer le suivi par le simple contrôle</w:t>
      </w:r>
      <w:r w:rsidRPr="0012433E">
        <w:rPr>
          <w:szCs w:val="21"/>
          <w:lang w:val="fr-CA"/>
        </w:rPr>
        <w:br/>
        <w:t>Correction : observer les effets réels, pas seulement la conformité.</w:t>
      </w:r>
    </w:p>
    <w:p w14:paraId="0E953362" w14:textId="77777777" w:rsidR="00DD12A9" w:rsidRPr="0012433E" w:rsidRDefault="00000000" w:rsidP="0012433E">
      <w:pPr>
        <w:pStyle w:val="KK-Formule"/>
        <w:ind w:left="0"/>
        <w:rPr>
          <w:lang w:val="fr-CA"/>
        </w:rPr>
      </w:pPr>
      <w:r w:rsidRPr="0012433E">
        <w:rPr>
          <w:b/>
          <w:bCs/>
          <w:lang w:val="fr-CA"/>
        </w:rPr>
        <w:t>Erreur 7 — Oublier les limites de partage et de dignité</w:t>
      </w:r>
      <w:r w:rsidRPr="0012433E">
        <w:rPr>
          <w:lang w:val="fr-CA"/>
        </w:rPr>
        <w:br/>
        <w:t>Correction : vérifier ce qui peut être diffusé, conservé ou protégé avant d’agir.</w:t>
      </w:r>
    </w:p>
    <w:p w14:paraId="0CE0F34C" w14:textId="77777777" w:rsidR="00DD12A9" w:rsidRPr="0012433E" w:rsidRDefault="00000000">
      <w:pPr>
        <w:pStyle w:val="Heading3"/>
        <w:rPr>
          <w:lang w:val="fr-CA"/>
        </w:rPr>
      </w:pPr>
      <w:bookmarkStart w:id="623" w:name="_o5r7lsjn3547" w:colFirst="0" w:colLast="0"/>
      <w:bookmarkEnd w:id="623"/>
      <w:r w:rsidRPr="0012433E">
        <w:rPr>
          <w:szCs w:val="23"/>
          <w:lang w:val="fr-CA"/>
        </w:rPr>
        <w:lastRenderedPageBreak/>
        <w:t>12.6.6 Point de vigilance</w:t>
      </w:r>
    </w:p>
    <w:p w14:paraId="2CE26308" w14:textId="1BD2E7CA" w:rsidR="00DD12A9" w:rsidRPr="0012433E" w:rsidRDefault="00000000">
      <w:pPr>
        <w:rPr>
          <w:lang w:val="fr-CA"/>
        </w:rPr>
      </w:pPr>
      <w:r w:rsidRPr="0012433E">
        <w:rPr>
          <w:szCs w:val="21"/>
          <w:lang w:val="fr-CA"/>
        </w:rPr>
        <w:t>Une action minimale n’est pas une action mineure. C’est une action suffisamment claire pour commencer sans aveuglement, et suffisamment limitée pour rester corrigible.</w:t>
      </w:r>
    </w:p>
    <w:p w14:paraId="03FDFB22" w14:textId="77777777" w:rsidR="00DD12A9" w:rsidRPr="0012433E" w:rsidRDefault="00000000">
      <w:pPr>
        <w:pStyle w:val="Heading2"/>
        <w:rPr>
          <w:lang w:val="fr-CA"/>
        </w:rPr>
      </w:pPr>
      <w:bookmarkStart w:id="624" w:name="_hgd2of4l9wi5" w:colFirst="0" w:colLast="0"/>
      <w:bookmarkStart w:id="625" w:name="_Toc230001065"/>
      <w:bookmarkEnd w:id="624"/>
      <w:r w:rsidRPr="0012433E">
        <w:rPr>
          <w:szCs w:val="26"/>
          <w:lang w:val="fr-CA"/>
        </w:rPr>
        <w:t>12.7 Référencer — Références mobilisées</w:t>
      </w:r>
      <w:bookmarkEnd w:id="625"/>
    </w:p>
    <w:p w14:paraId="4197F6EE" w14:textId="77777777" w:rsidR="00DD12A9" w:rsidRPr="0012433E" w:rsidRDefault="00000000">
      <w:pPr>
        <w:rPr>
          <w:lang w:val="fr-CA"/>
        </w:rPr>
      </w:pPr>
      <w:r w:rsidRPr="0012433E">
        <w:rPr>
          <w:szCs w:val="21"/>
          <w:lang w:val="fr-CA"/>
        </w:rPr>
        <w:t>Ce chapitre s’appuie principalement sur Donald Schön, pour la pratique réflexive : agir, observer, ajuster et apprendre à partir de l’action (Schön, 1983) ; Paulo Freire, pour l’idée que les personnes concernées ne doivent pas être traitées comme des objets d’intervention, mais comme des sujets capables d’interpréter leur situation et d’agir (Freire, 1970) ; bell hooks, pour une pédagogie active, dialogique et transformatrice, où apprendre signifie développer une capacité de parole, de réflexion et d’action (hooks, 1994) ; Simonsen et Robertson, pour la conception participative : les personnes touchées par une démarche doivent participer à sa conception (Simonsen &amp; Robertson, 2013) ; Graham et al., pour le passage structuré entre connaissance et action (Graham et al., 2006) ; et Fung, pour le lien entre participation et capacité d’agir collective (Fung, 2004). Les références complètes se trouvent dans la bibliographie commentée.</w:t>
      </w:r>
      <w:r w:rsidRPr="0012433E">
        <w:rPr>
          <w:lang w:val="fr-CA"/>
        </w:rPr>
        <w:br w:type="page"/>
      </w:r>
    </w:p>
    <w:p w14:paraId="7DE8EF69" w14:textId="77777777" w:rsidR="00DD12A9" w:rsidRPr="0012433E" w:rsidRDefault="00000000">
      <w:pPr>
        <w:pStyle w:val="Heading2"/>
        <w:rPr>
          <w:lang w:val="fr-CA"/>
        </w:rPr>
      </w:pPr>
      <w:bookmarkStart w:id="626" w:name="_psawgqfkbxyy" w:colFirst="0" w:colLast="0"/>
      <w:bookmarkStart w:id="627" w:name="_Toc230001066"/>
      <w:bookmarkEnd w:id="626"/>
      <w:r w:rsidRPr="0012433E">
        <w:rPr>
          <w:szCs w:val="26"/>
          <w:lang w:val="fr-CA"/>
        </w:rPr>
        <w:lastRenderedPageBreak/>
        <w:t>12.8 Livrable du chapitre</w:t>
      </w:r>
      <w:bookmarkEnd w:id="627"/>
    </w:p>
    <w:p w14:paraId="6C357F03" w14:textId="77777777" w:rsidR="00DD12A9" w:rsidRPr="0012433E" w:rsidRDefault="00000000">
      <w:pPr>
        <w:spacing w:after="0"/>
        <w:rPr>
          <w:lang w:val="fr-CA"/>
        </w:rPr>
      </w:pPr>
      <w:r w:rsidRPr="0012433E">
        <w:rPr>
          <w:szCs w:val="21"/>
          <w:lang w:val="fr-CA"/>
        </w:rPr>
        <w:t>À la fin du chapitre, l’étudiant doit avoir produit :</w:t>
      </w:r>
    </w:p>
    <w:p w14:paraId="5B567745" w14:textId="77777777" w:rsidR="00DD12A9" w:rsidRDefault="00000000">
      <w:pPr>
        <w:numPr>
          <w:ilvl w:val="0"/>
          <w:numId w:val="43"/>
        </w:numPr>
        <w:spacing w:after="0" w:line="240" w:lineRule="auto"/>
        <w:rPr>
          <w:szCs w:val="21"/>
        </w:rPr>
      </w:pPr>
      <w:r>
        <w:rPr>
          <w:szCs w:val="21"/>
        </w:rPr>
        <w:t>un plan d’action minimal ;</w:t>
      </w:r>
    </w:p>
    <w:p w14:paraId="1F2A8289" w14:textId="77777777" w:rsidR="00DD12A9" w:rsidRPr="0012433E" w:rsidRDefault="00000000">
      <w:pPr>
        <w:numPr>
          <w:ilvl w:val="0"/>
          <w:numId w:val="43"/>
        </w:numPr>
        <w:spacing w:after="0" w:line="240" w:lineRule="auto"/>
        <w:rPr>
          <w:szCs w:val="21"/>
          <w:lang w:val="fr-CA"/>
        </w:rPr>
      </w:pPr>
      <w:r w:rsidRPr="0012433E">
        <w:rPr>
          <w:szCs w:val="21"/>
          <w:lang w:val="fr-CA"/>
        </w:rPr>
        <w:t>un tableau des responsabilités visibles ;</w:t>
      </w:r>
    </w:p>
    <w:p w14:paraId="3CDE8DE6" w14:textId="77777777" w:rsidR="00DD12A9" w:rsidRPr="0012433E" w:rsidRDefault="00000000">
      <w:pPr>
        <w:numPr>
          <w:ilvl w:val="0"/>
          <w:numId w:val="43"/>
        </w:numPr>
        <w:spacing w:after="0" w:line="240" w:lineRule="auto"/>
        <w:rPr>
          <w:szCs w:val="21"/>
          <w:lang w:val="fr-CA"/>
        </w:rPr>
      </w:pPr>
      <w:r w:rsidRPr="0012433E">
        <w:rPr>
          <w:szCs w:val="21"/>
          <w:lang w:val="fr-CA"/>
        </w:rPr>
        <w:t>un tableau du seuil d’action ;</w:t>
      </w:r>
    </w:p>
    <w:p w14:paraId="40F67903" w14:textId="77777777" w:rsidR="00DD12A9" w:rsidRPr="0012433E" w:rsidRDefault="00000000">
      <w:pPr>
        <w:numPr>
          <w:ilvl w:val="0"/>
          <w:numId w:val="43"/>
        </w:numPr>
        <w:spacing w:after="0" w:line="240" w:lineRule="auto"/>
        <w:rPr>
          <w:szCs w:val="21"/>
          <w:lang w:val="fr-CA"/>
        </w:rPr>
      </w:pPr>
      <w:r w:rsidRPr="0012433E">
        <w:rPr>
          <w:szCs w:val="21"/>
          <w:lang w:val="fr-CA"/>
        </w:rPr>
        <w:t>un paragraphe expliquant le premier geste responsable ;</w:t>
      </w:r>
    </w:p>
    <w:p w14:paraId="4A8D345E" w14:textId="77777777" w:rsidR="00DD12A9" w:rsidRPr="0012433E" w:rsidRDefault="00000000">
      <w:pPr>
        <w:numPr>
          <w:ilvl w:val="0"/>
          <w:numId w:val="43"/>
        </w:numPr>
        <w:spacing w:after="0" w:line="240" w:lineRule="auto"/>
        <w:rPr>
          <w:szCs w:val="21"/>
          <w:lang w:val="fr-CA"/>
        </w:rPr>
      </w:pPr>
      <w:r w:rsidRPr="0012433E">
        <w:rPr>
          <w:szCs w:val="21"/>
          <w:lang w:val="fr-CA"/>
        </w:rPr>
        <w:t>une question à vérifier avant de passer au chapitre suivant.</w:t>
      </w:r>
    </w:p>
    <w:p w14:paraId="261ED08B" w14:textId="77777777" w:rsidR="00DD12A9" w:rsidRPr="0012433E" w:rsidRDefault="00000000">
      <w:pPr>
        <w:pStyle w:val="Heading3"/>
        <w:rPr>
          <w:lang w:val="fr-CA"/>
        </w:rPr>
      </w:pPr>
      <w:bookmarkStart w:id="628" w:name="_7iyvta5ipd88" w:colFirst="0" w:colLast="0"/>
      <w:bookmarkEnd w:id="628"/>
      <w:r w:rsidRPr="0012433E">
        <w:rPr>
          <w:szCs w:val="23"/>
          <w:lang w:val="fr-CA"/>
        </w:rPr>
        <w:t>12.8.1 Livrable court attendu</w:t>
      </w:r>
    </w:p>
    <w:p w14:paraId="07332889" w14:textId="77777777" w:rsidR="00DD12A9" w:rsidRPr="0012433E" w:rsidRDefault="00000000">
      <w:pPr>
        <w:rPr>
          <w:lang w:val="fr-CA"/>
        </w:rPr>
      </w:pPr>
      <w:r w:rsidRPr="0012433E">
        <w:rPr>
          <w:szCs w:val="21"/>
          <w:lang w:val="fr-CA"/>
        </w:rPr>
        <w:t>Une page maximum.</w:t>
      </w:r>
    </w:p>
    <w:p w14:paraId="50A6C08C" w14:textId="77777777" w:rsidR="00DD12A9" w:rsidRPr="0012433E" w:rsidRDefault="00000000">
      <w:pPr>
        <w:pStyle w:val="Heading4"/>
        <w:rPr>
          <w:lang w:val="fr-CA"/>
        </w:rPr>
      </w:pPr>
      <w:bookmarkStart w:id="629" w:name="_8w2winn0fasw" w:colFirst="0" w:colLast="0"/>
      <w:bookmarkEnd w:id="629"/>
      <w:r w:rsidRPr="0012433E">
        <w:rPr>
          <w:szCs w:val="21"/>
          <w:lang w:val="fr-CA"/>
        </w:rPr>
        <w:t>Livrable — Chapitre 12</w:t>
      </w:r>
    </w:p>
    <w:p w14:paraId="28359E37" w14:textId="77777777" w:rsidR="00DD12A9" w:rsidRPr="0012433E" w:rsidRDefault="00000000" w:rsidP="004C7A31">
      <w:pPr>
        <w:pStyle w:val="Heading5"/>
        <w:ind w:left="720"/>
        <w:rPr>
          <w:lang w:val="fr-CA"/>
        </w:rPr>
      </w:pPr>
      <w:bookmarkStart w:id="630" w:name="_59ix5csqpynn" w:colFirst="0" w:colLast="0"/>
      <w:bookmarkEnd w:id="630"/>
      <w:r w:rsidRPr="0012433E">
        <w:rPr>
          <w:lang w:val="fr-CA"/>
        </w:rPr>
        <w:t>1. Choix retenu</w:t>
      </w:r>
    </w:p>
    <w:p w14:paraId="2C037847" w14:textId="77777777" w:rsidR="00DD12A9" w:rsidRPr="0012433E" w:rsidRDefault="00000000" w:rsidP="004C7A31">
      <w:pPr>
        <w:ind w:left="720"/>
        <w:rPr>
          <w:lang w:val="fr-CA"/>
        </w:rPr>
      </w:pPr>
      <w:r w:rsidRPr="0012433E">
        <w:rPr>
          <w:szCs w:val="21"/>
          <w:lang w:val="fr-CA"/>
        </w:rPr>
        <w:t>Nous retenons l’option suivante :</w:t>
      </w:r>
    </w:p>
    <w:p w14:paraId="1C29FC89" w14:textId="77777777" w:rsidR="00DD12A9" w:rsidRPr="0012433E" w:rsidRDefault="00000000" w:rsidP="004C7A31">
      <w:pPr>
        <w:pStyle w:val="Heading5"/>
        <w:ind w:left="720"/>
        <w:rPr>
          <w:lang w:val="fr-CA"/>
        </w:rPr>
      </w:pPr>
      <w:bookmarkStart w:id="631" w:name="_ojl3onrf290g" w:colFirst="0" w:colLast="0"/>
      <w:bookmarkEnd w:id="631"/>
      <w:r w:rsidRPr="0012433E">
        <w:rPr>
          <w:lang w:val="fr-CA"/>
        </w:rPr>
        <w:t>2. Premier geste responsable</w:t>
      </w:r>
    </w:p>
    <w:p w14:paraId="11C9C4DA" w14:textId="77777777" w:rsidR="00DD12A9" w:rsidRPr="0012433E" w:rsidRDefault="00000000" w:rsidP="004C7A31">
      <w:pPr>
        <w:ind w:left="720"/>
        <w:rPr>
          <w:lang w:val="fr-CA"/>
        </w:rPr>
      </w:pPr>
      <w:r w:rsidRPr="0012433E">
        <w:rPr>
          <w:szCs w:val="21"/>
          <w:lang w:val="fr-CA"/>
        </w:rPr>
        <w:t>Le premier geste proposé est :</w:t>
      </w:r>
    </w:p>
    <w:p w14:paraId="049191B3" w14:textId="77777777" w:rsidR="00DD12A9" w:rsidRPr="0012433E" w:rsidRDefault="00000000" w:rsidP="004C7A31">
      <w:pPr>
        <w:pStyle w:val="Heading5"/>
        <w:ind w:left="720"/>
        <w:rPr>
          <w:lang w:val="fr-CA"/>
        </w:rPr>
      </w:pPr>
      <w:bookmarkStart w:id="632" w:name="_7v36m4gvfert" w:colFirst="0" w:colLast="0"/>
      <w:bookmarkEnd w:id="632"/>
      <w:r w:rsidRPr="0012433E">
        <w:rPr>
          <w:lang w:val="fr-CA"/>
        </w:rPr>
        <w:t>3. Responsable principal</w:t>
      </w:r>
    </w:p>
    <w:p w14:paraId="5F8F43D6" w14:textId="77777777" w:rsidR="00DD12A9" w:rsidRPr="0012433E" w:rsidRDefault="00000000" w:rsidP="004C7A31">
      <w:pPr>
        <w:ind w:left="720"/>
        <w:rPr>
          <w:lang w:val="fr-CA"/>
        </w:rPr>
      </w:pPr>
      <w:r w:rsidRPr="0012433E">
        <w:rPr>
          <w:szCs w:val="21"/>
          <w:lang w:val="fr-CA"/>
        </w:rPr>
        <w:t>La personne ou le groupe responsable est :</w:t>
      </w:r>
    </w:p>
    <w:p w14:paraId="162A5158" w14:textId="77777777" w:rsidR="00DD12A9" w:rsidRPr="0012433E" w:rsidRDefault="00000000" w:rsidP="004C7A31">
      <w:pPr>
        <w:pStyle w:val="Heading5"/>
        <w:ind w:left="720"/>
        <w:rPr>
          <w:lang w:val="fr-CA"/>
        </w:rPr>
      </w:pPr>
      <w:bookmarkStart w:id="633" w:name="_3a6ytktwog3f" w:colFirst="0" w:colLast="0"/>
      <w:bookmarkEnd w:id="633"/>
      <w:r w:rsidRPr="0012433E">
        <w:rPr>
          <w:lang w:val="fr-CA"/>
        </w:rPr>
        <w:t>4. Ressources nécessaires</w:t>
      </w:r>
    </w:p>
    <w:p w14:paraId="707F6652" w14:textId="77777777" w:rsidR="00DD12A9" w:rsidRPr="0012433E" w:rsidRDefault="00000000" w:rsidP="004C7A31">
      <w:pPr>
        <w:ind w:left="720"/>
        <w:rPr>
          <w:lang w:val="fr-CA"/>
        </w:rPr>
      </w:pPr>
      <w:r w:rsidRPr="0012433E">
        <w:rPr>
          <w:szCs w:val="21"/>
          <w:lang w:val="fr-CA"/>
        </w:rPr>
        <w:t>Les ressources minimales sont :</w:t>
      </w:r>
    </w:p>
    <w:p w14:paraId="62855152" w14:textId="77777777" w:rsidR="00DD12A9" w:rsidRPr="0012433E" w:rsidRDefault="00000000" w:rsidP="004C7A31">
      <w:pPr>
        <w:pStyle w:val="Heading5"/>
        <w:ind w:left="720"/>
        <w:rPr>
          <w:lang w:val="fr-CA"/>
        </w:rPr>
      </w:pPr>
      <w:bookmarkStart w:id="634" w:name="_omvn6m9ud4ug" w:colFirst="0" w:colLast="0"/>
      <w:bookmarkEnd w:id="634"/>
      <w:r w:rsidRPr="0012433E">
        <w:rPr>
          <w:lang w:val="fr-CA"/>
        </w:rPr>
        <w:t>5. Condition à vérifier avant d’agir</w:t>
      </w:r>
    </w:p>
    <w:p w14:paraId="2F8DA89B" w14:textId="77777777" w:rsidR="00DD12A9" w:rsidRPr="0012433E" w:rsidRDefault="00000000" w:rsidP="004C7A31">
      <w:pPr>
        <w:pStyle w:val="KK-Formule"/>
        <w:ind w:firstLine="493"/>
        <w:rPr>
          <w:lang w:val="fr-CA"/>
        </w:rPr>
      </w:pPr>
      <w:r w:rsidRPr="0012433E">
        <w:rPr>
          <w:lang w:val="fr-CA"/>
        </w:rPr>
        <w:t>Avant d’agir, il faut vérifier que :</w:t>
      </w:r>
    </w:p>
    <w:p w14:paraId="688A18C6" w14:textId="77777777" w:rsidR="00DD12A9" w:rsidRPr="0012433E" w:rsidRDefault="00000000" w:rsidP="004C7A31">
      <w:pPr>
        <w:pStyle w:val="Heading5"/>
        <w:ind w:left="720"/>
        <w:rPr>
          <w:lang w:val="fr-CA"/>
        </w:rPr>
      </w:pPr>
      <w:bookmarkStart w:id="635" w:name="_yj9yi3ntfqic" w:colFirst="0" w:colLast="0"/>
      <w:bookmarkEnd w:id="635"/>
      <w:r w:rsidRPr="0012433E">
        <w:rPr>
          <w:lang w:val="fr-CA"/>
        </w:rPr>
        <w:t>6. Échéance</w:t>
      </w:r>
    </w:p>
    <w:p w14:paraId="14E5554D" w14:textId="77777777" w:rsidR="00DD12A9" w:rsidRPr="0012433E" w:rsidRDefault="00000000" w:rsidP="004C7A31">
      <w:pPr>
        <w:ind w:left="720"/>
        <w:rPr>
          <w:lang w:val="fr-CA"/>
        </w:rPr>
      </w:pPr>
      <w:r w:rsidRPr="0012433E">
        <w:rPr>
          <w:szCs w:val="21"/>
          <w:lang w:val="fr-CA"/>
        </w:rPr>
        <w:t>Ce premier geste doit être posé d’ici :</w:t>
      </w:r>
    </w:p>
    <w:p w14:paraId="3D0617A1" w14:textId="77777777" w:rsidR="00DD12A9" w:rsidRPr="0012433E" w:rsidRDefault="00000000" w:rsidP="004C7A31">
      <w:pPr>
        <w:pStyle w:val="Heading5"/>
        <w:ind w:left="720"/>
        <w:rPr>
          <w:lang w:val="fr-CA"/>
        </w:rPr>
      </w:pPr>
      <w:bookmarkStart w:id="636" w:name="_mp4gxsjplm25" w:colFirst="0" w:colLast="0"/>
      <w:bookmarkEnd w:id="636"/>
      <w:r w:rsidRPr="0012433E">
        <w:rPr>
          <w:lang w:val="fr-CA"/>
        </w:rPr>
        <w:t>7. Suivi minimal</w:t>
      </w:r>
    </w:p>
    <w:p w14:paraId="2DC55F38" w14:textId="77777777" w:rsidR="00DD12A9" w:rsidRPr="0012433E" w:rsidRDefault="00000000" w:rsidP="004C7A31">
      <w:pPr>
        <w:ind w:left="720"/>
        <w:rPr>
          <w:lang w:val="fr-CA"/>
        </w:rPr>
      </w:pPr>
      <w:r w:rsidRPr="0012433E">
        <w:rPr>
          <w:szCs w:val="21"/>
          <w:lang w:val="fr-CA"/>
        </w:rPr>
        <w:t>Nous saurons que l’action a eu lieu si :</w:t>
      </w:r>
    </w:p>
    <w:p w14:paraId="07E2B81F" w14:textId="77777777" w:rsidR="00DD12A9" w:rsidRPr="0012433E" w:rsidRDefault="00000000" w:rsidP="004C7A31">
      <w:pPr>
        <w:pStyle w:val="Heading5"/>
        <w:ind w:left="720"/>
        <w:rPr>
          <w:lang w:val="fr-CA"/>
        </w:rPr>
      </w:pPr>
      <w:bookmarkStart w:id="637" w:name="_s2p11o7ya1lh" w:colFirst="0" w:colLast="0"/>
      <w:bookmarkEnd w:id="637"/>
      <w:r w:rsidRPr="0012433E">
        <w:rPr>
          <w:lang w:val="fr-CA"/>
        </w:rPr>
        <w:t>8. Point à surveiller au chapitre 13</w:t>
      </w:r>
    </w:p>
    <w:p w14:paraId="1FBE2966" w14:textId="77777777" w:rsidR="00DD12A9" w:rsidRPr="0012433E" w:rsidRDefault="00000000" w:rsidP="004C7A31">
      <w:pPr>
        <w:ind w:left="720"/>
        <w:rPr>
          <w:lang w:val="fr-CA"/>
        </w:rPr>
      </w:pPr>
      <w:r w:rsidRPr="0012433E">
        <w:rPr>
          <w:szCs w:val="21"/>
          <w:lang w:val="fr-CA"/>
        </w:rPr>
        <w:t>L’impact principal à examiner ensuite sera :</w:t>
      </w:r>
      <w:r w:rsidRPr="0012433E">
        <w:rPr>
          <w:lang w:val="fr-CA"/>
        </w:rPr>
        <w:br w:type="page"/>
      </w:r>
    </w:p>
    <w:p w14:paraId="5D46E101" w14:textId="77777777" w:rsidR="00DD12A9" w:rsidRPr="0012433E" w:rsidRDefault="00000000">
      <w:pPr>
        <w:pStyle w:val="Heading2"/>
        <w:rPr>
          <w:lang w:val="fr-CA"/>
        </w:rPr>
      </w:pPr>
      <w:bookmarkStart w:id="638" w:name="_m9z55u1h7pmg" w:colFirst="0" w:colLast="0"/>
      <w:bookmarkStart w:id="639" w:name="_Toc230001067"/>
      <w:bookmarkEnd w:id="638"/>
      <w:r w:rsidRPr="0012433E">
        <w:rPr>
          <w:szCs w:val="26"/>
          <w:lang w:val="fr-CA"/>
        </w:rPr>
        <w:lastRenderedPageBreak/>
        <w:t>12.9 Transition vers le chapitre 13</w:t>
      </w:r>
      <w:bookmarkEnd w:id="639"/>
    </w:p>
    <w:p w14:paraId="0332D0FD" w14:textId="77777777" w:rsidR="00DD12A9" w:rsidRPr="0012433E" w:rsidRDefault="00000000">
      <w:pPr>
        <w:rPr>
          <w:lang w:val="fr-CA"/>
        </w:rPr>
      </w:pPr>
      <w:r w:rsidRPr="0012433E">
        <w:rPr>
          <w:szCs w:val="21"/>
          <w:lang w:val="fr-CA"/>
        </w:rPr>
        <w:t>Le chapitre 12 transforme une décision en premier geste responsable.</w:t>
      </w:r>
    </w:p>
    <w:p w14:paraId="4F88236B" w14:textId="77777777" w:rsidR="00DD12A9" w:rsidRPr="0012433E" w:rsidRDefault="00000000">
      <w:pPr>
        <w:rPr>
          <w:lang w:val="fr-CA"/>
        </w:rPr>
      </w:pPr>
      <w:r w:rsidRPr="0012433E">
        <w:rPr>
          <w:szCs w:val="21"/>
          <w:lang w:val="fr-CA"/>
        </w:rPr>
        <w:t>Le chapitre 13 approfondira la question suivante :</w:t>
      </w:r>
    </w:p>
    <w:p w14:paraId="34C3B1D7" w14:textId="77777777" w:rsidR="00DD12A9" w:rsidRPr="0012433E" w:rsidRDefault="00000000">
      <w:pPr>
        <w:rPr>
          <w:lang w:val="fr-CA"/>
        </w:rPr>
      </w:pPr>
      <w:r w:rsidRPr="0012433E">
        <w:rPr>
          <w:szCs w:val="21"/>
          <w:lang w:val="fr-CA"/>
        </w:rPr>
        <w:t>Quels effets cette action peut-elle produire ?</w:t>
      </w:r>
    </w:p>
    <w:p w14:paraId="528A5A26" w14:textId="77777777" w:rsidR="00DD12A9" w:rsidRPr="0012433E" w:rsidRDefault="00000000">
      <w:pPr>
        <w:rPr>
          <w:lang w:val="fr-CA"/>
        </w:rPr>
        <w:sectPr w:rsidR="00DD12A9" w:rsidRPr="0012433E" w:rsidSect="00AB7D26">
          <w:headerReference w:type="default" r:id="rId30"/>
          <w:footerReference w:type="default" r:id="rId31"/>
          <w:pgSz w:w="8640" w:h="12960"/>
          <w:pgMar w:top="794" w:right="709" w:bottom="794" w:left="862" w:header="363" w:footer="363" w:gutter="0"/>
          <w:cols w:space="720"/>
          <w:docGrid w:linePitch="286"/>
        </w:sectPr>
      </w:pPr>
      <w:r w:rsidRPr="0012433E">
        <w:rPr>
          <w:szCs w:val="21"/>
          <w:lang w:val="fr-CA"/>
        </w:rPr>
        <w:t>Après avoir défini un premier geste, il faut maintenant en examiner les conséquences possibles. Une action responsable ne se juge pas seulement à son intention, mais aussi à ses impacts directs, indirects, visibles et invisibles.</w:t>
      </w:r>
    </w:p>
    <w:p w14:paraId="20B143DD" w14:textId="77777777" w:rsidR="00DD12A9" w:rsidRPr="0012433E" w:rsidRDefault="00000000">
      <w:pPr>
        <w:pStyle w:val="Heading1"/>
        <w:rPr>
          <w:lang w:val="fr-CA"/>
        </w:rPr>
      </w:pPr>
      <w:bookmarkStart w:id="640" w:name="_oyhpffnwrh64" w:colFirst="0" w:colLast="0"/>
      <w:bookmarkStart w:id="641" w:name="_Toc230001068"/>
      <w:bookmarkEnd w:id="640"/>
      <w:r w:rsidRPr="0012433E">
        <w:rPr>
          <w:bCs/>
          <w:szCs w:val="35"/>
          <w:lang w:val="fr-CA"/>
        </w:rPr>
        <w:lastRenderedPageBreak/>
        <w:t>13. Prévoir les multiples impacts</w:t>
      </w:r>
      <w:bookmarkEnd w:id="641"/>
    </w:p>
    <w:p w14:paraId="4B8549E1" w14:textId="77777777" w:rsidR="00DD12A9" w:rsidRPr="0012433E" w:rsidRDefault="00000000">
      <w:pPr>
        <w:rPr>
          <w:lang w:val="fr-CA"/>
        </w:rPr>
      </w:pPr>
      <w:r w:rsidRPr="0012433E">
        <w:rPr>
          <w:b/>
          <w:bCs/>
          <w:szCs w:val="21"/>
          <w:lang w:val="fr-CA"/>
        </w:rPr>
        <w:t xml:space="preserve">Rôle du chapitre : </w:t>
      </w:r>
      <w:r w:rsidRPr="0012433E">
        <w:rPr>
          <w:i/>
          <w:iCs/>
          <w:szCs w:val="21"/>
          <w:lang w:val="fr-CA"/>
        </w:rPr>
        <w:t>Évaluer</w:t>
      </w:r>
    </w:p>
    <w:p w14:paraId="53701959" w14:textId="77777777" w:rsidR="00DD12A9" w:rsidRPr="0012433E" w:rsidRDefault="00000000">
      <w:pPr>
        <w:rPr>
          <w:lang w:val="fr-CA"/>
        </w:rPr>
      </w:pPr>
      <w:r w:rsidRPr="0012433E">
        <w:rPr>
          <w:b/>
          <w:bCs/>
          <w:szCs w:val="21"/>
          <w:lang w:val="fr-CA"/>
        </w:rPr>
        <w:t>Trajectoire du chapitre :</w:t>
      </w:r>
    </w:p>
    <w:p w14:paraId="0E8958A8" w14:textId="77777777" w:rsidR="00DD12A9" w:rsidRPr="0012433E" w:rsidRDefault="00000000">
      <w:pPr>
        <w:pStyle w:val="KK-Transformation"/>
        <w:rPr>
          <w:lang w:val="fr-CA"/>
        </w:rPr>
      </w:pPr>
      <w:r w:rsidRPr="0012433E">
        <w:rPr>
          <w:i w:val="0"/>
          <w:iCs/>
          <w:u w:val="single"/>
          <w:lang w:val="fr-CA"/>
        </w:rPr>
        <w:t>Action prévue</w:t>
      </w:r>
      <w:r w:rsidRPr="0012433E">
        <w:rPr>
          <w:u w:val="single"/>
          <w:lang w:val="fr-CA"/>
        </w:rPr>
        <w:br/>
      </w:r>
      <w:r w:rsidRPr="0012433E">
        <w:rPr>
          <w:lang w:val="fr-CA"/>
        </w:rPr>
        <w:t>→ effets possibles</w:t>
      </w:r>
      <w:r w:rsidRPr="0012433E">
        <w:rPr>
          <w:lang w:val="fr-CA"/>
        </w:rPr>
        <w:br/>
        <w:t>→ personnes / lieux / relations affectés</w:t>
      </w:r>
      <w:r w:rsidRPr="0012433E">
        <w:rPr>
          <w:lang w:val="fr-CA"/>
        </w:rPr>
        <w:br/>
        <w:t>→ risques</w:t>
      </w:r>
      <w:r w:rsidRPr="0012433E">
        <w:rPr>
          <w:lang w:val="fr-CA"/>
        </w:rPr>
        <w:br/>
        <w:t>→ protections</w:t>
      </w:r>
      <w:r w:rsidRPr="0012433E">
        <w:rPr>
          <w:lang w:val="fr-CA"/>
        </w:rPr>
        <w:br/>
        <w:t>→ conditions de suivi</w:t>
      </w:r>
      <w:r w:rsidRPr="0012433E">
        <w:rPr>
          <w:lang w:val="fr-CA"/>
        </w:rPr>
        <w:br/>
        <w:t>→ décision d’agir, modifier, consulter ou reporter</w:t>
      </w:r>
    </w:p>
    <w:p w14:paraId="461AD908" w14:textId="70C393BB" w:rsidR="00DD12A9" w:rsidRPr="0012433E" w:rsidRDefault="00000000">
      <w:pPr>
        <w:rPr>
          <w:lang w:val="fr-CA"/>
        </w:rPr>
      </w:pPr>
      <w:r w:rsidRPr="0012433E">
        <w:rPr>
          <w:szCs w:val="21"/>
          <w:lang w:val="fr-CA"/>
        </w:rPr>
        <w:t xml:space="preserve">Ce chapitre appartient à la Partie 3, </w:t>
      </w:r>
      <w:r w:rsidRPr="0012433E">
        <w:rPr>
          <w:b/>
          <w:bCs/>
          <w:szCs w:val="21"/>
          <w:lang w:val="fr-CA"/>
        </w:rPr>
        <w:t>Agir en prévoyant les impacts</w:t>
      </w:r>
      <w:r w:rsidRPr="0012433E">
        <w:rPr>
          <w:szCs w:val="21"/>
          <w:lang w:val="fr-CA"/>
        </w:rPr>
        <w:t xml:space="preserve">. Sa fonction est simple : transformer un plan d’action en </w:t>
      </w:r>
      <w:r w:rsidRPr="0012433E">
        <w:rPr>
          <w:b/>
          <w:bCs/>
          <w:szCs w:val="21"/>
          <w:lang w:val="fr-CA"/>
        </w:rPr>
        <w:t>carte des effets possibles</w:t>
      </w:r>
      <w:r w:rsidRPr="0012433E">
        <w:rPr>
          <w:szCs w:val="21"/>
          <w:lang w:val="fr-CA"/>
        </w:rPr>
        <w:t xml:space="preserve">, afin d’éviter qu’une action bien intentionnée produise des conséquences mal anticipées. Dans le </w:t>
      </w:r>
      <w:r w:rsidRPr="0012433E">
        <w:rPr>
          <w:b/>
          <w:bCs/>
          <w:szCs w:val="21"/>
          <w:lang w:val="fr-CA"/>
        </w:rPr>
        <w:t>Grand Dossier COVID</w:t>
      </w:r>
      <w:r w:rsidRPr="0012433E">
        <w:rPr>
          <w:szCs w:val="21"/>
          <w:lang w:val="fr-CA"/>
        </w:rPr>
        <w:t>, il rappelle qu’une mesure peut viser un bien réel tout en produisant des dommages insuffisamment prévus.</w:t>
      </w:r>
    </w:p>
    <w:p w14:paraId="0F04E3FF" w14:textId="77777777" w:rsidR="00DD12A9" w:rsidRPr="0012433E" w:rsidRDefault="00000000">
      <w:pPr>
        <w:pStyle w:val="Heading2"/>
        <w:rPr>
          <w:lang w:val="fr-CA"/>
        </w:rPr>
      </w:pPr>
      <w:bookmarkStart w:id="642" w:name="_xxkwyzhp3a50" w:colFirst="0" w:colLast="0"/>
      <w:bookmarkStart w:id="643" w:name="_Toc230001069"/>
      <w:bookmarkEnd w:id="642"/>
      <w:r w:rsidRPr="0012433E">
        <w:rPr>
          <w:szCs w:val="26"/>
          <w:lang w:val="fr-CA"/>
        </w:rPr>
        <w:t>13.0 Objectifs du chapitre</w:t>
      </w:r>
      <w:bookmarkEnd w:id="643"/>
    </w:p>
    <w:p w14:paraId="49AB6A2E" w14:textId="77777777" w:rsidR="00DD12A9" w:rsidRPr="0012433E" w:rsidRDefault="00000000">
      <w:pPr>
        <w:spacing w:after="0"/>
        <w:rPr>
          <w:lang w:val="fr-CA"/>
        </w:rPr>
      </w:pPr>
      <w:r w:rsidRPr="0012433E">
        <w:rPr>
          <w:szCs w:val="21"/>
          <w:lang w:val="fr-CA"/>
        </w:rPr>
        <w:t>À la fin du chapitre, l’étudiant devrait être capable de :</w:t>
      </w:r>
    </w:p>
    <w:p w14:paraId="5015378F" w14:textId="77777777" w:rsidR="00DD12A9" w:rsidRPr="0012433E" w:rsidRDefault="00000000">
      <w:pPr>
        <w:numPr>
          <w:ilvl w:val="0"/>
          <w:numId w:val="26"/>
        </w:numPr>
        <w:spacing w:after="0" w:line="240" w:lineRule="auto"/>
        <w:rPr>
          <w:rFonts w:ascii="Arial" w:eastAsia="Arial" w:hAnsi="Arial" w:cs="Arial"/>
          <w:sz w:val="22"/>
          <w:szCs w:val="22"/>
          <w:lang w:val="fr-CA"/>
        </w:rPr>
      </w:pPr>
      <w:r w:rsidRPr="0012433E">
        <w:rPr>
          <w:szCs w:val="21"/>
          <w:lang w:val="fr-CA"/>
        </w:rPr>
        <w:t>reconnaître qu’une bonne intention ne garantit pas un bon impact ;</w:t>
      </w:r>
    </w:p>
    <w:p w14:paraId="5901426A" w14:textId="77777777" w:rsidR="00DD12A9" w:rsidRDefault="00000000">
      <w:pPr>
        <w:numPr>
          <w:ilvl w:val="0"/>
          <w:numId w:val="26"/>
        </w:numPr>
        <w:spacing w:after="0" w:line="240" w:lineRule="auto"/>
        <w:rPr>
          <w:rFonts w:ascii="Arial" w:eastAsia="Arial" w:hAnsi="Arial" w:cs="Arial"/>
          <w:sz w:val="22"/>
          <w:szCs w:val="22"/>
        </w:rPr>
      </w:pPr>
      <w:r>
        <w:rPr>
          <w:szCs w:val="21"/>
        </w:rPr>
        <w:t>distinguer plusieurs types d’impacts ;</w:t>
      </w:r>
    </w:p>
    <w:p w14:paraId="205DB1B4" w14:textId="77777777" w:rsidR="00DD12A9" w:rsidRPr="0012433E" w:rsidRDefault="00000000">
      <w:pPr>
        <w:numPr>
          <w:ilvl w:val="0"/>
          <w:numId w:val="26"/>
        </w:numPr>
        <w:spacing w:after="0" w:line="240" w:lineRule="auto"/>
        <w:rPr>
          <w:rFonts w:ascii="Arial" w:eastAsia="Arial" w:hAnsi="Arial" w:cs="Arial"/>
          <w:sz w:val="22"/>
          <w:szCs w:val="22"/>
          <w:lang w:val="fr-CA"/>
        </w:rPr>
      </w:pPr>
      <w:r w:rsidRPr="0012433E">
        <w:rPr>
          <w:szCs w:val="21"/>
          <w:lang w:val="fr-CA"/>
        </w:rPr>
        <w:t>prévoir les effets directs, indirects et invisibles d’une action ;</w:t>
      </w:r>
    </w:p>
    <w:p w14:paraId="45770E06" w14:textId="77777777" w:rsidR="00DD12A9" w:rsidRPr="0012433E" w:rsidRDefault="00000000">
      <w:pPr>
        <w:numPr>
          <w:ilvl w:val="0"/>
          <w:numId w:val="26"/>
        </w:numPr>
        <w:spacing w:after="0" w:line="240" w:lineRule="auto"/>
        <w:rPr>
          <w:rFonts w:ascii="Arial" w:eastAsia="Arial" w:hAnsi="Arial" w:cs="Arial"/>
          <w:sz w:val="22"/>
          <w:szCs w:val="22"/>
          <w:lang w:val="fr-CA"/>
        </w:rPr>
      </w:pPr>
      <w:r w:rsidRPr="0012433E">
        <w:rPr>
          <w:szCs w:val="21"/>
          <w:lang w:val="fr-CA"/>
        </w:rPr>
        <w:t>identifier qui ou quoi pourrait être affecté ;</w:t>
      </w:r>
    </w:p>
    <w:p w14:paraId="0361C889" w14:textId="77777777" w:rsidR="00DD12A9" w:rsidRPr="0012433E" w:rsidRDefault="00000000">
      <w:pPr>
        <w:numPr>
          <w:ilvl w:val="0"/>
          <w:numId w:val="26"/>
        </w:numPr>
        <w:spacing w:after="0" w:line="240" w:lineRule="auto"/>
        <w:rPr>
          <w:rFonts w:ascii="Arial" w:eastAsia="Arial" w:hAnsi="Arial" w:cs="Arial"/>
          <w:sz w:val="22"/>
          <w:szCs w:val="22"/>
          <w:lang w:val="fr-CA"/>
        </w:rPr>
      </w:pPr>
      <w:r w:rsidRPr="0012433E">
        <w:rPr>
          <w:szCs w:val="21"/>
          <w:lang w:val="fr-CA"/>
        </w:rPr>
        <w:t>distinguer risques acceptables et inacceptables ;</w:t>
      </w:r>
    </w:p>
    <w:p w14:paraId="5956E6C4" w14:textId="77777777" w:rsidR="00DD12A9" w:rsidRPr="0012433E" w:rsidRDefault="00000000">
      <w:pPr>
        <w:numPr>
          <w:ilvl w:val="0"/>
          <w:numId w:val="26"/>
        </w:numPr>
        <w:spacing w:after="0" w:line="240" w:lineRule="auto"/>
        <w:rPr>
          <w:rFonts w:ascii="Arial" w:eastAsia="Arial" w:hAnsi="Arial" w:cs="Arial"/>
          <w:sz w:val="22"/>
          <w:szCs w:val="22"/>
          <w:lang w:val="fr-CA"/>
        </w:rPr>
      </w:pPr>
      <w:r w:rsidRPr="0012433E">
        <w:rPr>
          <w:szCs w:val="21"/>
          <w:lang w:val="fr-CA"/>
        </w:rPr>
        <w:t>proposer des mesures concrètes de réduction des risques ;</w:t>
      </w:r>
    </w:p>
    <w:p w14:paraId="75DFD37A" w14:textId="77777777" w:rsidR="00DD12A9" w:rsidRPr="0012433E" w:rsidRDefault="00000000">
      <w:pPr>
        <w:numPr>
          <w:ilvl w:val="0"/>
          <w:numId w:val="26"/>
        </w:numPr>
        <w:spacing w:after="0" w:line="240" w:lineRule="auto"/>
        <w:rPr>
          <w:rFonts w:ascii="Arial" w:eastAsia="Arial" w:hAnsi="Arial" w:cs="Arial"/>
          <w:sz w:val="22"/>
          <w:szCs w:val="22"/>
          <w:lang w:val="fr-CA"/>
        </w:rPr>
      </w:pPr>
      <w:r w:rsidRPr="0012433E">
        <w:rPr>
          <w:szCs w:val="21"/>
          <w:lang w:val="fr-CA"/>
        </w:rPr>
        <w:t>décider s’il faut agir, modifier l’action, consulter davantage ou reporter.</w:t>
      </w:r>
      <w:r w:rsidRPr="0012433E">
        <w:rPr>
          <w:lang w:val="fr-CA"/>
        </w:rPr>
        <w:br w:type="page"/>
      </w:r>
    </w:p>
    <w:p w14:paraId="26C0ED34" w14:textId="77777777" w:rsidR="00DD12A9" w:rsidRPr="0012433E" w:rsidRDefault="00000000">
      <w:pPr>
        <w:pStyle w:val="Heading2"/>
        <w:rPr>
          <w:lang w:val="fr-CA"/>
        </w:rPr>
      </w:pPr>
      <w:bookmarkStart w:id="644" w:name="_1zmfb7pgrfmi" w:colFirst="0" w:colLast="0"/>
      <w:bookmarkStart w:id="645" w:name="_Toc230001070"/>
      <w:bookmarkEnd w:id="644"/>
      <w:r w:rsidRPr="0012433E">
        <w:rPr>
          <w:szCs w:val="26"/>
          <w:lang w:val="fr-CA"/>
        </w:rPr>
        <w:lastRenderedPageBreak/>
        <w:t>13.1 Situer — Avant d’agir, regarder plus loin que le résultat espéré</w:t>
      </w:r>
      <w:bookmarkEnd w:id="645"/>
    </w:p>
    <w:p w14:paraId="52589D5C" w14:textId="77777777" w:rsidR="00DD12A9" w:rsidRPr="0012433E" w:rsidRDefault="00000000">
      <w:pPr>
        <w:pStyle w:val="Heading3"/>
        <w:rPr>
          <w:lang w:val="fr-CA"/>
        </w:rPr>
      </w:pPr>
      <w:bookmarkStart w:id="646" w:name="_xfdq9zpuuqo5" w:colFirst="0" w:colLast="0"/>
      <w:bookmarkEnd w:id="646"/>
      <w:r w:rsidRPr="0012433E">
        <w:rPr>
          <w:szCs w:val="23"/>
          <w:lang w:val="fr-CA"/>
        </w:rPr>
        <w:t>13.1.1 Idée centrale</w:t>
      </w:r>
    </w:p>
    <w:p w14:paraId="2C99B87A" w14:textId="77777777" w:rsidR="00DD12A9" w:rsidRPr="0012433E" w:rsidRDefault="00000000">
      <w:pPr>
        <w:rPr>
          <w:lang w:val="fr-CA"/>
        </w:rPr>
      </w:pPr>
      <w:r w:rsidRPr="0012433E">
        <w:rPr>
          <w:szCs w:val="21"/>
          <w:lang w:val="fr-CA"/>
        </w:rPr>
        <w:t>Une action responsable n’est pas seulement une action réalisée avec une bonne intention. Elle doit aussi prévoir ce qu’elle peut produire, qui elle peut affecter, ce qu’elle peut déplacer, ce qu’elle peut révéler, ce qu’elle peut abîmer, ce qu’elle peut renforcer et ce qu’elle peut rendre possible.</w:t>
      </w:r>
    </w:p>
    <w:p w14:paraId="2046E2EF" w14:textId="77777777" w:rsidR="00DD12A9" w:rsidRPr="0012433E" w:rsidRDefault="00000000">
      <w:pPr>
        <w:rPr>
          <w:lang w:val="fr-CA"/>
        </w:rPr>
      </w:pPr>
      <w:r w:rsidRPr="0012433E">
        <w:rPr>
          <w:szCs w:val="21"/>
          <w:lang w:val="fr-CA"/>
        </w:rPr>
        <w:t>La formule du chapitre est donc la suivante :</w:t>
      </w:r>
    </w:p>
    <w:p w14:paraId="5A7CB0A8" w14:textId="77777777" w:rsidR="00DD12A9" w:rsidRPr="0012433E" w:rsidRDefault="00000000">
      <w:pPr>
        <w:pStyle w:val="KK-Formule"/>
        <w:rPr>
          <w:lang w:val="fr-CA"/>
        </w:rPr>
      </w:pPr>
      <w:r w:rsidRPr="0012433E">
        <w:rPr>
          <w:lang w:val="fr-CA"/>
        </w:rPr>
        <w:t>Avant d’agir, il faut regarder plus loin que le résultat espéré.</w:t>
      </w:r>
    </w:p>
    <w:p w14:paraId="7C9201F5" w14:textId="77777777" w:rsidR="00DD12A9" w:rsidRPr="0012433E" w:rsidRDefault="00000000">
      <w:pPr>
        <w:rPr>
          <w:lang w:val="fr-CA"/>
        </w:rPr>
      </w:pPr>
      <w:r w:rsidRPr="0012433E">
        <w:rPr>
          <w:szCs w:val="21"/>
          <w:lang w:val="fr-CA"/>
        </w:rPr>
        <w:t>Cette posture rejoint l’évaluation des impacts sociaux telle que formulée par Vanclay : une action doit être examinée à partir de ses conséquences directes, indirectes, positives, négatives, intentionnelles et non intentionnelles (Vanclay, 2003). Elle rejoint aussi la logique UCKK selon laquelle une action ne devient pas automatiquement une réussite, ni une mémoire utile ; elle doit être rendue visible, vérifiable et corrigible.</w:t>
      </w:r>
    </w:p>
    <w:p w14:paraId="0862078C" w14:textId="77777777" w:rsidR="00DD12A9" w:rsidRPr="0012433E" w:rsidRDefault="00000000">
      <w:pPr>
        <w:pStyle w:val="Heading3"/>
        <w:rPr>
          <w:lang w:val="fr-CA"/>
        </w:rPr>
      </w:pPr>
      <w:bookmarkStart w:id="647" w:name="_y4ocgc4w008z" w:colFirst="0" w:colLast="0"/>
      <w:bookmarkEnd w:id="647"/>
      <w:r w:rsidRPr="0012433E">
        <w:rPr>
          <w:szCs w:val="23"/>
          <w:lang w:val="fr-CA"/>
        </w:rPr>
        <w:t>13.1.2 Pourquoi prévoir les impacts</w:t>
      </w:r>
    </w:p>
    <w:p w14:paraId="33C83CEF" w14:textId="77777777" w:rsidR="00DD12A9" w:rsidRPr="0012433E" w:rsidRDefault="00000000">
      <w:pPr>
        <w:rPr>
          <w:lang w:val="fr-CA"/>
        </w:rPr>
      </w:pPr>
      <w:r w:rsidRPr="0012433E">
        <w:rPr>
          <w:szCs w:val="21"/>
          <w:lang w:val="fr-CA"/>
        </w:rPr>
        <w:t>Une action peut réussir sur un plan et échouer sur un autre. Une mesure sanitaire peut réduire un risque biologique tout en aggravant l’isolement ; une solution administrative peut simplifier la gestion tout en détruisant la confiance ; une communication uniforme peut gagner en cohérence tout en effaçant des réalités locales.</w:t>
      </w:r>
    </w:p>
    <w:p w14:paraId="23D663B5" w14:textId="77777777" w:rsidR="00DD12A9" w:rsidRPr="0012433E" w:rsidRDefault="00000000">
      <w:pPr>
        <w:rPr>
          <w:lang w:val="fr-CA"/>
        </w:rPr>
      </w:pPr>
      <w:r w:rsidRPr="0012433E">
        <w:rPr>
          <w:szCs w:val="21"/>
          <w:lang w:val="fr-CA"/>
        </w:rPr>
        <w:t>Prévoir les impacts n’est donc pas un luxe après la décision. C’est une étape de lucidité.</w:t>
      </w:r>
    </w:p>
    <w:p w14:paraId="72BBEA25" w14:textId="77777777" w:rsidR="00DD12A9" w:rsidRPr="0012433E" w:rsidRDefault="00000000">
      <w:pPr>
        <w:rPr>
          <w:lang w:val="fr-CA"/>
        </w:rPr>
      </w:pPr>
      <w:r w:rsidRPr="0012433E">
        <w:rPr>
          <w:szCs w:val="21"/>
          <w:lang w:val="fr-CA"/>
        </w:rPr>
        <w:t xml:space="preserve">Dans le Grand Dossier COVID, cette question est centrale. Le cas filé repose justement sur l’idée que la gestion de la pandémie a révélé des </w:t>
      </w:r>
      <w:r w:rsidRPr="0012433E">
        <w:rPr>
          <w:b/>
          <w:bCs/>
          <w:szCs w:val="21"/>
          <w:lang w:val="fr-CA"/>
        </w:rPr>
        <w:t>impacts mal anticipés</w:t>
      </w:r>
      <w:r w:rsidRPr="0012433E">
        <w:rPr>
          <w:szCs w:val="21"/>
          <w:lang w:val="fr-CA"/>
        </w:rPr>
        <w:t xml:space="preserve"> et des effets sociaux profonds. Le travail du chapitre consiste alors à ne pas s’arrêter aux intentions déclarées, mais à examiner aussi les effets collatéraux, les personnes oubliées et les dommages déplacés.</w:t>
      </w:r>
    </w:p>
    <w:p w14:paraId="6C971B69" w14:textId="77777777" w:rsidR="004C7A31" w:rsidRDefault="004C7A31">
      <w:pPr>
        <w:spacing w:after="0" w:line="276" w:lineRule="auto"/>
        <w:rPr>
          <w:b/>
          <w:bCs/>
          <w:sz w:val="23"/>
          <w:szCs w:val="23"/>
          <w:lang w:val="fr-CA"/>
        </w:rPr>
      </w:pPr>
      <w:bookmarkStart w:id="648" w:name="_opqzt08aonii" w:colFirst="0" w:colLast="0"/>
      <w:bookmarkEnd w:id="648"/>
      <w:r>
        <w:rPr>
          <w:szCs w:val="23"/>
          <w:lang w:val="fr-CA"/>
        </w:rPr>
        <w:br w:type="page"/>
      </w:r>
    </w:p>
    <w:p w14:paraId="2E129404" w14:textId="07FC13FA" w:rsidR="00DD12A9" w:rsidRPr="0012433E" w:rsidRDefault="00000000">
      <w:pPr>
        <w:pStyle w:val="Heading3"/>
        <w:rPr>
          <w:lang w:val="fr-CA"/>
        </w:rPr>
      </w:pPr>
      <w:r w:rsidRPr="0012433E">
        <w:rPr>
          <w:szCs w:val="23"/>
          <w:lang w:val="fr-CA"/>
        </w:rPr>
        <w:lastRenderedPageBreak/>
        <w:t>13.1.3 Place du chapitre dans le guide</w:t>
      </w:r>
    </w:p>
    <w:p w14:paraId="19C519A0" w14:textId="77777777" w:rsidR="00DD12A9" w:rsidRPr="0012433E" w:rsidRDefault="00000000">
      <w:pPr>
        <w:rPr>
          <w:lang w:val="fr-CA"/>
        </w:rPr>
      </w:pPr>
      <w:r w:rsidRPr="0012433E">
        <w:rPr>
          <w:szCs w:val="21"/>
          <w:lang w:val="fr-CA"/>
        </w:rPr>
        <w:t>Le chapitre 12 transformait un choix justifié en plan d’action minimal. Le chapitre 13 vérifie maintenant ce que ce plan pourrait produire. Il prépare directement le chapitre 14, qui portera sur le suivi, la correction et l’ajustement.</w:t>
      </w:r>
    </w:p>
    <w:p w14:paraId="3974BD22" w14:textId="238B57A9" w:rsidR="00DD12A9" w:rsidRPr="0012433E" w:rsidRDefault="0012433E">
      <w:pPr>
        <w:pStyle w:val="KK-Transformation"/>
        <w:rPr>
          <w:lang w:val="fr-CA"/>
        </w:rPr>
      </w:pPr>
      <w:r>
        <w:rPr>
          <w:i w:val="0"/>
          <w:iCs/>
          <w:u w:val="single"/>
          <w:lang w:val="fr-CA"/>
        </w:rPr>
        <w:t>C</w:t>
      </w:r>
      <w:r w:rsidRPr="0012433E">
        <w:rPr>
          <w:i w:val="0"/>
          <w:iCs/>
          <w:u w:val="single"/>
          <w:lang w:val="fr-CA"/>
        </w:rPr>
        <w:t>hoix justifié</w:t>
      </w:r>
      <w:r w:rsidRPr="0012433E">
        <w:rPr>
          <w:lang w:val="fr-CA"/>
        </w:rPr>
        <w:br/>
        <w:t>→ action possible</w:t>
      </w:r>
      <w:r w:rsidRPr="0012433E">
        <w:rPr>
          <w:lang w:val="fr-CA"/>
        </w:rPr>
        <w:br/>
        <w:t>→ impacts prévus</w:t>
      </w:r>
      <w:r w:rsidRPr="0012433E">
        <w:rPr>
          <w:lang w:val="fr-CA"/>
        </w:rPr>
        <w:br/>
        <w:t>→ suivi des effets réels</w:t>
      </w:r>
    </w:p>
    <w:p w14:paraId="4E88890F" w14:textId="77777777" w:rsidR="00DD12A9" w:rsidRPr="0012433E" w:rsidRDefault="00000000">
      <w:pPr>
        <w:rPr>
          <w:lang w:val="fr-CA"/>
        </w:rPr>
      </w:pPr>
      <w:r w:rsidRPr="0012433E">
        <w:rPr>
          <w:szCs w:val="21"/>
          <w:lang w:val="fr-CA"/>
        </w:rPr>
        <w:t>Autrement dit, ce chapitre répond à une question très simple :</w:t>
      </w:r>
    </w:p>
    <w:p w14:paraId="66FED7C4" w14:textId="77777777" w:rsidR="00DD12A9" w:rsidRPr="0012433E" w:rsidRDefault="00000000">
      <w:pPr>
        <w:rPr>
          <w:lang w:val="fr-CA"/>
        </w:rPr>
      </w:pPr>
      <w:r w:rsidRPr="0012433E">
        <w:rPr>
          <w:szCs w:val="21"/>
          <w:lang w:val="fr-CA"/>
        </w:rPr>
        <w:t>Si nous faisons cela, qu’est-ce que cela peut produire, sur qui, et à quelles conditions cette action reste-t-elle défendable ?</w:t>
      </w:r>
    </w:p>
    <w:p w14:paraId="59A879CE" w14:textId="77777777" w:rsidR="00DD12A9" w:rsidRPr="0012433E" w:rsidRDefault="00000000">
      <w:pPr>
        <w:pStyle w:val="Heading3"/>
        <w:rPr>
          <w:lang w:val="fr-CA"/>
        </w:rPr>
      </w:pPr>
      <w:bookmarkStart w:id="649" w:name="_bxpsjvavcz3s" w:colFirst="0" w:colLast="0"/>
      <w:bookmarkEnd w:id="649"/>
      <w:r w:rsidRPr="0012433E">
        <w:rPr>
          <w:szCs w:val="23"/>
          <w:lang w:val="fr-CA"/>
        </w:rPr>
        <w:t>13.1.4 Cas filé — Le Grand Dossier COVID</w:t>
      </w:r>
    </w:p>
    <w:p w14:paraId="2F55BA7D" w14:textId="77777777" w:rsidR="00DD12A9" w:rsidRPr="0012433E" w:rsidRDefault="00000000">
      <w:pPr>
        <w:rPr>
          <w:lang w:val="fr-CA"/>
        </w:rPr>
      </w:pPr>
      <w:r w:rsidRPr="0012433E">
        <w:rPr>
          <w:szCs w:val="21"/>
          <w:lang w:val="fr-CA"/>
        </w:rPr>
        <w:t xml:space="preserve">Le cas filé désigne explicitement ce chapitre comme celui des </w:t>
      </w:r>
      <w:r w:rsidRPr="0012433E">
        <w:rPr>
          <w:b/>
          <w:bCs/>
          <w:szCs w:val="21"/>
          <w:lang w:val="fr-CA"/>
        </w:rPr>
        <w:t>impacts multiples et collatéraux</w:t>
      </w:r>
      <w:r w:rsidRPr="0012433E">
        <w:rPr>
          <w:szCs w:val="21"/>
          <w:lang w:val="fr-CA"/>
        </w:rPr>
        <w:t>. L’étudiant doit y apprendre qu’une mesure peut protéger sur un axe et blesser sur un autre.</w:t>
      </w:r>
    </w:p>
    <w:p w14:paraId="06E02169" w14:textId="77777777" w:rsidR="00DD12A9" w:rsidRPr="0012433E" w:rsidRDefault="00000000">
      <w:pPr>
        <w:spacing w:after="0"/>
        <w:rPr>
          <w:lang w:val="fr-CA"/>
        </w:rPr>
      </w:pPr>
      <w:r w:rsidRPr="0012433E">
        <w:rPr>
          <w:szCs w:val="21"/>
          <w:lang w:val="fr-CA"/>
        </w:rPr>
        <w:t xml:space="preserve">Exemple de point de départ : après avoir retenu une stratégie de </w:t>
      </w:r>
      <w:r w:rsidRPr="0012433E">
        <w:rPr>
          <w:b/>
          <w:bCs/>
          <w:szCs w:val="21"/>
          <w:lang w:val="fr-CA"/>
        </w:rPr>
        <w:t>protection ciblée, ventilation, communication transparente et relais communautaires</w:t>
      </w:r>
      <w:r w:rsidRPr="0012433E">
        <w:rPr>
          <w:szCs w:val="21"/>
          <w:lang w:val="fr-CA"/>
        </w:rPr>
        <w:t>, il faut encore demander :</w:t>
      </w:r>
    </w:p>
    <w:p w14:paraId="5F6E5E02" w14:textId="77777777" w:rsidR="00DD12A9" w:rsidRPr="0012433E" w:rsidRDefault="00000000">
      <w:pPr>
        <w:numPr>
          <w:ilvl w:val="0"/>
          <w:numId w:val="26"/>
        </w:numPr>
        <w:spacing w:after="0" w:line="240" w:lineRule="auto"/>
        <w:rPr>
          <w:rFonts w:ascii="Arial" w:eastAsia="Arial" w:hAnsi="Arial" w:cs="Arial"/>
          <w:sz w:val="22"/>
          <w:szCs w:val="22"/>
          <w:lang w:val="fr-CA"/>
        </w:rPr>
      </w:pPr>
      <w:r w:rsidRPr="0012433E">
        <w:rPr>
          <w:szCs w:val="21"/>
          <w:lang w:val="fr-CA"/>
        </w:rPr>
        <w:t>quels effets sanitaires sont attendus ;</w:t>
      </w:r>
    </w:p>
    <w:p w14:paraId="28195AA7" w14:textId="77777777" w:rsidR="00DD12A9" w:rsidRPr="0012433E" w:rsidRDefault="00000000">
      <w:pPr>
        <w:numPr>
          <w:ilvl w:val="0"/>
          <w:numId w:val="26"/>
        </w:numPr>
        <w:spacing w:after="0" w:line="240" w:lineRule="auto"/>
        <w:rPr>
          <w:rFonts w:ascii="Arial" w:eastAsia="Arial" w:hAnsi="Arial" w:cs="Arial"/>
          <w:sz w:val="22"/>
          <w:szCs w:val="22"/>
          <w:lang w:val="fr-CA"/>
        </w:rPr>
      </w:pPr>
      <w:r w:rsidRPr="0012433E">
        <w:rPr>
          <w:szCs w:val="21"/>
          <w:lang w:val="fr-CA"/>
        </w:rPr>
        <w:t>quels coûts psychologiques ou éducatifs sont possibles ;</w:t>
      </w:r>
    </w:p>
    <w:p w14:paraId="6FB79008" w14:textId="77777777" w:rsidR="00DD12A9" w:rsidRPr="0012433E" w:rsidRDefault="00000000">
      <w:pPr>
        <w:numPr>
          <w:ilvl w:val="0"/>
          <w:numId w:val="26"/>
        </w:numPr>
        <w:spacing w:after="0" w:line="240" w:lineRule="auto"/>
        <w:rPr>
          <w:rFonts w:ascii="Arial" w:eastAsia="Arial" w:hAnsi="Arial" w:cs="Arial"/>
          <w:sz w:val="22"/>
          <w:szCs w:val="22"/>
          <w:lang w:val="fr-CA"/>
        </w:rPr>
      </w:pPr>
      <w:r w:rsidRPr="0012433E">
        <w:rPr>
          <w:szCs w:val="21"/>
          <w:lang w:val="fr-CA"/>
        </w:rPr>
        <w:t>quels groupes risquent d’être moins rejoints ;</w:t>
      </w:r>
    </w:p>
    <w:p w14:paraId="701D7B2A" w14:textId="77777777" w:rsidR="00DD12A9" w:rsidRPr="0012433E" w:rsidRDefault="00000000">
      <w:pPr>
        <w:numPr>
          <w:ilvl w:val="0"/>
          <w:numId w:val="26"/>
        </w:numPr>
        <w:spacing w:after="0" w:line="240" w:lineRule="auto"/>
        <w:rPr>
          <w:rFonts w:ascii="Arial" w:eastAsia="Arial" w:hAnsi="Arial" w:cs="Arial"/>
          <w:sz w:val="22"/>
          <w:szCs w:val="22"/>
          <w:lang w:val="fr-CA"/>
        </w:rPr>
      </w:pPr>
      <w:r w:rsidRPr="0012433E">
        <w:rPr>
          <w:szCs w:val="21"/>
          <w:lang w:val="fr-CA"/>
        </w:rPr>
        <w:t>quels effets secondaires informationnels ou politiques peuvent émerger ;</w:t>
      </w:r>
    </w:p>
    <w:p w14:paraId="360AE8A1" w14:textId="77777777" w:rsidR="00DD12A9" w:rsidRPr="0012433E" w:rsidRDefault="00000000">
      <w:pPr>
        <w:numPr>
          <w:ilvl w:val="0"/>
          <w:numId w:val="26"/>
        </w:numPr>
        <w:spacing w:after="0" w:line="240" w:lineRule="auto"/>
        <w:rPr>
          <w:rFonts w:ascii="Arial" w:eastAsia="Arial" w:hAnsi="Arial" w:cs="Arial"/>
          <w:sz w:val="22"/>
          <w:szCs w:val="22"/>
          <w:lang w:val="fr-CA"/>
        </w:rPr>
      </w:pPr>
      <w:r w:rsidRPr="0012433E">
        <w:rPr>
          <w:szCs w:val="21"/>
          <w:lang w:val="fr-CA"/>
        </w:rPr>
        <w:t>quelles conditions exigeraient une révision de la stratégie.</w:t>
      </w:r>
      <w:r w:rsidRPr="0012433E">
        <w:rPr>
          <w:lang w:val="fr-CA"/>
        </w:rPr>
        <w:br w:type="page"/>
      </w:r>
    </w:p>
    <w:p w14:paraId="5B8B3164" w14:textId="77777777" w:rsidR="00DD12A9" w:rsidRPr="0012433E" w:rsidRDefault="00000000">
      <w:pPr>
        <w:pStyle w:val="Heading2"/>
        <w:rPr>
          <w:lang w:val="fr-CA"/>
        </w:rPr>
      </w:pPr>
      <w:bookmarkStart w:id="650" w:name="_s7ztazo9s2eh" w:colFirst="0" w:colLast="0"/>
      <w:bookmarkStart w:id="651" w:name="_Toc230001071"/>
      <w:bookmarkEnd w:id="650"/>
      <w:r w:rsidRPr="0012433E">
        <w:rPr>
          <w:szCs w:val="26"/>
          <w:lang w:val="fr-CA"/>
        </w:rPr>
        <w:lastRenderedPageBreak/>
        <w:t>13.2 Distinguer — Intention, résultat, impact, risque, protection</w:t>
      </w:r>
      <w:bookmarkEnd w:id="651"/>
    </w:p>
    <w:p w14:paraId="05F2BF6B" w14:textId="77777777" w:rsidR="00DD12A9" w:rsidRPr="0012433E" w:rsidRDefault="00000000">
      <w:pPr>
        <w:pStyle w:val="Heading3"/>
        <w:rPr>
          <w:lang w:val="fr-CA"/>
        </w:rPr>
      </w:pPr>
      <w:bookmarkStart w:id="652" w:name="_btlnzl64641y" w:colFirst="0" w:colLast="0"/>
      <w:bookmarkEnd w:id="652"/>
      <w:r w:rsidRPr="0012433E">
        <w:rPr>
          <w:szCs w:val="23"/>
          <w:lang w:val="fr-CA"/>
        </w:rPr>
        <w:t>13.2.1 Intention, action, résultat, impact</w:t>
      </w:r>
    </w:p>
    <w:p w14:paraId="4CA62989" w14:textId="77777777" w:rsidR="00DD12A9" w:rsidRPr="0012433E" w:rsidRDefault="00000000">
      <w:pPr>
        <w:spacing w:after="0"/>
        <w:rPr>
          <w:lang w:val="fr-CA"/>
        </w:rPr>
      </w:pPr>
      <w:r w:rsidRPr="0012433E">
        <w:rPr>
          <w:szCs w:val="21"/>
          <w:lang w:val="fr-CA"/>
        </w:rPr>
        <w:t>Il faut éviter ici une confusion décisive :</w:t>
      </w:r>
    </w:p>
    <w:p w14:paraId="1D94596B" w14:textId="77777777" w:rsidR="00DD12A9" w:rsidRPr="0012433E" w:rsidRDefault="00000000">
      <w:pPr>
        <w:numPr>
          <w:ilvl w:val="0"/>
          <w:numId w:val="26"/>
        </w:numPr>
        <w:spacing w:after="0" w:line="240" w:lineRule="auto"/>
        <w:rPr>
          <w:rFonts w:ascii="Arial" w:eastAsia="Arial" w:hAnsi="Arial" w:cs="Arial"/>
          <w:sz w:val="22"/>
          <w:szCs w:val="22"/>
          <w:lang w:val="fr-CA"/>
        </w:rPr>
      </w:pPr>
      <w:r w:rsidRPr="0012433E">
        <w:rPr>
          <w:b/>
          <w:bCs/>
          <w:szCs w:val="21"/>
          <w:lang w:val="fr-CA"/>
        </w:rPr>
        <w:t>l’intention</w:t>
      </w:r>
      <w:r w:rsidRPr="0012433E">
        <w:rPr>
          <w:szCs w:val="21"/>
          <w:lang w:val="fr-CA"/>
        </w:rPr>
        <w:t xml:space="preserve"> est ce que l’on cherche ;</w:t>
      </w:r>
    </w:p>
    <w:p w14:paraId="5F371FE2" w14:textId="77777777" w:rsidR="00DD12A9" w:rsidRPr="0012433E" w:rsidRDefault="00000000">
      <w:pPr>
        <w:numPr>
          <w:ilvl w:val="0"/>
          <w:numId w:val="26"/>
        </w:numPr>
        <w:spacing w:after="0" w:line="240" w:lineRule="auto"/>
        <w:rPr>
          <w:rFonts w:ascii="Arial" w:eastAsia="Arial" w:hAnsi="Arial" w:cs="Arial"/>
          <w:sz w:val="22"/>
          <w:szCs w:val="22"/>
          <w:lang w:val="fr-CA"/>
        </w:rPr>
      </w:pPr>
      <w:r w:rsidRPr="0012433E">
        <w:rPr>
          <w:b/>
          <w:bCs/>
          <w:szCs w:val="21"/>
          <w:lang w:val="fr-CA"/>
        </w:rPr>
        <w:t>l’action</w:t>
      </w:r>
      <w:r w:rsidRPr="0012433E">
        <w:rPr>
          <w:szCs w:val="21"/>
          <w:lang w:val="fr-CA"/>
        </w:rPr>
        <w:t xml:space="preserve"> est ce que l’on fait ;</w:t>
      </w:r>
    </w:p>
    <w:p w14:paraId="60CEFBEA" w14:textId="77777777" w:rsidR="00DD12A9" w:rsidRPr="0012433E" w:rsidRDefault="00000000">
      <w:pPr>
        <w:numPr>
          <w:ilvl w:val="0"/>
          <w:numId w:val="26"/>
        </w:numPr>
        <w:spacing w:after="0" w:line="240" w:lineRule="auto"/>
        <w:rPr>
          <w:rFonts w:ascii="Arial" w:eastAsia="Arial" w:hAnsi="Arial" w:cs="Arial"/>
          <w:sz w:val="22"/>
          <w:szCs w:val="22"/>
          <w:lang w:val="fr-CA"/>
        </w:rPr>
      </w:pPr>
      <w:r w:rsidRPr="0012433E">
        <w:rPr>
          <w:b/>
          <w:bCs/>
          <w:szCs w:val="21"/>
          <w:lang w:val="fr-CA"/>
        </w:rPr>
        <w:t>le résultat immédiat</w:t>
      </w:r>
      <w:r w:rsidRPr="0012433E">
        <w:rPr>
          <w:szCs w:val="21"/>
          <w:lang w:val="fr-CA"/>
        </w:rPr>
        <w:t xml:space="preserve"> est ce qui se produit d’abord ;</w:t>
      </w:r>
    </w:p>
    <w:p w14:paraId="7FA31F8A" w14:textId="77777777" w:rsidR="00DD12A9" w:rsidRPr="0012433E" w:rsidRDefault="00000000">
      <w:pPr>
        <w:numPr>
          <w:ilvl w:val="0"/>
          <w:numId w:val="26"/>
        </w:numPr>
        <w:spacing w:after="80" w:line="240" w:lineRule="auto"/>
        <w:rPr>
          <w:rFonts w:ascii="Arial" w:eastAsia="Arial" w:hAnsi="Arial" w:cs="Arial"/>
          <w:sz w:val="22"/>
          <w:szCs w:val="22"/>
          <w:lang w:val="fr-CA"/>
        </w:rPr>
      </w:pPr>
      <w:r w:rsidRPr="0012433E">
        <w:rPr>
          <w:b/>
          <w:bCs/>
          <w:szCs w:val="21"/>
          <w:lang w:val="fr-CA"/>
        </w:rPr>
        <w:t>l’impact</w:t>
      </w:r>
      <w:r w:rsidRPr="0012433E">
        <w:rPr>
          <w:szCs w:val="21"/>
          <w:lang w:val="fr-CA"/>
        </w:rPr>
        <w:t xml:space="preserve"> est l’ensemble des effets que l’action entraîne, directement ou indirectement, dans le temps, sur des personnes, des lieux, des relations ou des institutions.</w:t>
      </w:r>
    </w:p>
    <w:p w14:paraId="2FFDE1AD" w14:textId="77777777" w:rsidR="00DD12A9" w:rsidRPr="0012433E" w:rsidRDefault="00000000">
      <w:pPr>
        <w:rPr>
          <w:lang w:val="fr-CA"/>
        </w:rPr>
      </w:pPr>
      <w:r w:rsidRPr="0012433E">
        <w:rPr>
          <w:szCs w:val="21"/>
          <w:lang w:val="fr-CA"/>
        </w:rPr>
        <w:t>Exemple simple : fermer une école peut avoir pour intention de réduire les contacts. L’action est la fermeture. Le résultat immédiat est l’interruption de la présence scolaire. Mais les impacts peuvent inclure la baisse de transmission, l’isolement, les retards, la surcharge parentale, la désorganisation alimentaire ou la perte de confiance.</w:t>
      </w:r>
    </w:p>
    <w:p w14:paraId="39C77D18" w14:textId="77777777" w:rsidR="00DD12A9" w:rsidRPr="0012433E" w:rsidRDefault="00000000">
      <w:pPr>
        <w:rPr>
          <w:lang w:val="fr-CA"/>
        </w:rPr>
      </w:pPr>
      <w:r w:rsidRPr="0012433E">
        <w:rPr>
          <w:szCs w:val="21"/>
          <w:lang w:val="fr-CA"/>
        </w:rPr>
        <w:t>Le résultat n’épuise donc pas l’impact.</w:t>
      </w:r>
    </w:p>
    <w:p w14:paraId="3516D3FE" w14:textId="77777777" w:rsidR="00DD12A9" w:rsidRPr="0012433E" w:rsidRDefault="00000000">
      <w:pPr>
        <w:pStyle w:val="Heading3"/>
        <w:rPr>
          <w:lang w:val="fr-CA"/>
        </w:rPr>
      </w:pPr>
      <w:bookmarkStart w:id="653" w:name="_3shk9w8lir9w" w:colFirst="0" w:colLast="0"/>
      <w:bookmarkEnd w:id="653"/>
      <w:r w:rsidRPr="0012433E">
        <w:rPr>
          <w:szCs w:val="23"/>
          <w:lang w:val="fr-CA"/>
        </w:rPr>
        <w:t>13.2.2 Définition d’un impact</w:t>
      </w:r>
    </w:p>
    <w:p w14:paraId="47CF7BAF" w14:textId="77777777" w:rsidR="00DD12A9" w:rsidRPr="0012433E" w:rsidRDefault="00000000">
      <w:pPr>
        <w:rPr>
          <w:lang w:val="fr-CA"/>
        </w:rPr>
      </w:pPr>
      <w:r w:rsidRPr="0012433E">
        <w:rPr>
          <w:szCs w:val="21"/>
          <w:lang w:val="fr-CA"/>
        </w:rPr>
        <w:t>Dans ce guide, un impact désigne :</w:t>
      </w:r>
    </w:p>
    <w:p w14:paraId="7DC8BC31" w14:textId="77777777" w:rsidR="00DD12A9" w:rsidRPr="0012433E" w:rsidRDefault="00000000">
      <w:pPr>
        <w:rPr>
          <w:lang w:val="fr-CA"/>
        </w:rPr>
      </w:pPr>
      <w:r w:rsidRPr="0012433E">
        <w:rPr>
          <w:szCs w:val="21"/>
          <w:lang w:val="fr-CA"/>
        </w:rPr>
        <w:t>un effet direct, indirect, visible, invisible, positif, négatif, intentionnel ou non intentionnel produit par une action sur des personnes, des relations, des lieux, des institutions, des récits ou des informations.</w:t>
      </w:r>
    </w:p>
    <w:p w14:paraId="18E898EB" w14:textId="77777777" w:rsidR="00DD12A9" w:rsidRPr="0012433E" w:rsidRDefault="00000000">
      <w:pPr>
        <w:rPr>
          <w:lang w:val="fr-CA"/>
        </w:rPr>
      </w:pPr>
      <w:r w:rsidRPr="0012433E">
        <w:rPr>
          <w:szCs w:val="21"/>
          <w:lang w:val="fr-CA"/>
        </w:rPr>
        <w:t>Cette définition s’aligne avec l’usage de Vanclay (2003), qui insiste sur la pluralité des conséquences et sur le fait qu’une action responsable ne peut être évaluée seulement par son objectif déclaré. Elle s’accorde aussi avec Schön (1983), pour qui l’action professionnelle doit rester réflexive, c’est-à-dire capable de se relire à partir de ses effets réels ou pressentis.</w:t>
      </w:r>
    </w:p>
    <w:p w14:paraId="66EF4193" w14:textId="77777777" w:rsidR="0012433E" w:rsidRDefault="0012433E">
      <w:pPr>
        <w:spacing w:after="0" w:line="276" w:lineRule="auto"/>
        <w:rPr>
          <w:b/>
          <w:bCs/>
          <w:sz w:val="23"/>
          <w:szCs w:val="23"/>
          <w:lang w:val="fr-CA"/>
        </w:rPr>
      </w:pPr>
      <w:bookmarkStart w:id="654" w:name="_5ss6x332ovvs" w:colFirst="0" w:colLast="0"/>
      <w:bookmarkEnd w:id="654"/>
      <w:r>
        <w:rPr>
          <w:szCs w:val="23"/>
          <w:lang w:val="fr-CA"/>
        </w:rPr>
        <w:br w:type="page"/>
      </w:r>
    </w:p>
    <w:p w14:paraId="2E3F1F40" w14:textId="0FEF35CA" w:rsidR="00DD12A9" w:rsidRPr="0012433E" w:rsidRDefault="00000000">
      <w:pPr>
        <w:pStyle w:val="Heading3"/>
        <w:rPr>
          <w:lang w:val="fr-CA"/>
        </w:rPr>
      </w:pPr>
      <w:r w:rsidRPr="0012433E">
        <w:rPr>
          <w:szCs w:val="23"/>
          <w:lang w:val="fr-CA"/>
        </w:rPr>
        <w:lastRenderedPageBreak/>
        <w:t>13.2.3 Les grandes familles d’impacts</w:t>
      </w:r>
    </w:p>
    <w:p w14:paraId="469EB6B6" w14:textId="77777777" w:rsidR="00DD12A9" w:rsidRPr="0012433E" w:rsidRDefault="00000000">
      <w:pPr>
        <w:rPr>
          <w:lang w:val="fr-CA"/>
        </w:rPr>
      </w:pPr>
      <w:r w:rsidRPr="0012433E">
        <w:rPr>
          <w:szCs w:val="21"/>
          <w:lang w:val="fr-CA"/>
        </w:rPr>
        <w:t xml:space="preserve">Pour éviter la dispersion, ce chapitre retient </w:t>
      </w:r>
      <w:r w:rsidRPr="0012433E">
        <w:rPr>
          <w:b/>
          <w:bCs/>
          <w:szCs w:val="21"/>
          <w:lang w:val="fr-CA"/>
        </w:rPr>
        <w:t>cinq grandes familles d’impacts</w:t>
      </w:r>
      <w:r w:rsidRPr="0012433E">
        <w:rPr>
          <w:szCs w:val="21"/>
          <w:lang w:val="fr-CA"/>
        </w:rPr>
        <w:t>, à l’intérieur desquelles d’autres dimensions peuvent être précisées.</w:t>
      </w:r>
    </w:p>
    <w:tbl>
      <w:tblPr>
        <w:tblStyle w:val="affb"/>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710"/>
        <w:gridCol w:w="2735"/>
        <w:gridCol w:w="2608"/>
      </w:tblGrid>
      <w:tr w:rsidR="00DD12A9" w14:paraId="40B80864"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51D44380" w14:textId="77777777" w:rsidR="00DD12A9" w:rsidRDefault="00000000">
            <w:pPr>
              <w:spacing w:after="40" w:line="240" w:lineRule="auto"/>
              <w:rPr>
                <w:b/>
                <w:bCs/>
              </w:rPr>
            </w:pPr>
            <w:r>
              <w:rPr>
                <w:b/>
                <w:bCs/>
                <w:color w:val="FFFFFF"/>
                <w:sz w:val="19"/>
              </w:rPr>
              <w:t>Famille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572E681B" w14:textId="77777777" w:rsidR="00DD12A9" w:rsidRDefault="00000000">
            <w:pPr>
              <w:spacing w:after="40" w:line="240" w:lineRule="auto"/>
              <w:rPr>
                <w:b/>
                <w:bCs/>
              </w:rPr>
            </w:pPr>
            <w:r>
              <w:rPr>
                <w:b/>
                <w:bCs/>
                <w:color w:val="FFFFFF"/>
                <w:sz w:val="19"/>
              </w:rPr>
              <w:t>Ce qu’il faut regarder</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2A5CAF26" w14:textId="77777777" w:rsidR="00DD12A9" w:rsidRDefault="00000000">
            <w:pPr>
              <w:spacing w:after="40" w:line="240" w:lineRule="auto"/>
              <w:rPr>
                <w:b/>
                <w:bCs/>
              </w:rPr>
            </w:pPr>
            <w:r>
              <w:rPr>
                <w:b/>
                <w:bCs/>
                <w:color w:val="FFFFFF"/>
                <w:sz w:val="19"/>
              </w:rPr>
              <w:t>Exemples COVID</w:t>
            </w:r>
          </w:p>
        </w:tc>
      </w:tr>
      <w:tr w:rsidR="00DD12A9" w:rsidRPr="00884602" w14:paraId="797FD9CF"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F26B805" w14:textId="77777777" w:rsidR="00DD12A9" w:rsidRDefault="00000000">
            <w:pPr>
              <w:spacing w:after="40" w:line="240" w:lineRule="auto"/>
            </w:pPr>
            <w:r>
              <w:rPr>
                <w:sz w:val="19"/>
              </w:rPr>
              <w:t>Sanitaire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B6E93E6" w14:textId="77777777" w:rsidR="00DD12A9" w:rsidRPr="0012433E" w:rsidRDefault="00000000">
            <w:pPr>
              <w:spacing w:after="40" w:line="240" w:lineRule="auto"/>
              <w:rPr>
                <w:lang w:val="fr-CA"/>
              </w:rPr>
            </w:pPr>
            <w:r w:rsidRPr="0012433E">
              <w:rPr>
                <w:sz w:val="19"/>
                <w:lang w:val="fr-CA"/>
              </w:rPr>
              <w:t>transmission, maladie, accès aux soins, protection des vulnérables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C2CB09B" w14:textId="77777777" w:rsidR="00DD12A9" w:rsidRPr="0012433E" w:rsidRDefault="00000000">
            <w:pPr>
              <w:spacing w:after="40" w:line="240" w:lineRule="auto"/>
              <w:rPr>
                <w:lang w:val="fr-CA"/>
              </w:rPr>
            </w:pPr>
            <w:r w:rsidRPr="0012433E">
              <w:rPr>
                <w:sz w:val="19"/>
                <w:lang w:val="fr-CA"/>
              </w:rPr>
              <w:t>baisse des contaminations, accès inégal aux soins</w:t>
            </w:r>
          </w:p>
        </w:tc>
      </w:tr>
      <w:tr w:rsidR="00DD12A9" w:rsidRPr="00884602" w14:paraId="488E1221"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38D3E08C" w14:textId="77777777" w:rsidR="00DD12A9" w:rsidRDefault="00000000">
            <w:pPr>
              <w:spacing w:after="40" w:line="240" w:lineRule="auto"/>
            </w:pPr>
            <w:r>
              <w:rPr>
                <w:sz w:val="19"/>
              </w:rPr>
              <w:t>Psychosociale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335A2890" w14:textId="77777777" w:rsidR="00DD12A9" w:rsidRPr="0012433E" w:rsidRDefault="00000000">
            <w:pPr>
              <w:spacing w:after="40" w:line="240" w:lineRule="auto"/>
              <w:rPr>
                <w:lang w:val="fr-CA"/>
              </w:rPr>
            </w:pPr>
            <w:r w:rsidRPr="0012433E">
              <w:rPr>
                <w:sz w:val="19"/>
                <w:lang w:val="fr-CA"/>
              </w:rPr>
              <w:t>anxiété, isolement, fatigue, liens, confiance, conflits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4D2DDA7" w14:textId="77777777" w:rsidR="00DD12A9" w:rsidRPr="0012433E" w:rsidRDefault="00000000">
            <w:pPr>
              <w:spacing w:after="40" w:line="240" w:lineRule="auto"/>
              <w:rPr>
                <w:lang w:val="fr-CA"/>
              </w:rPr>
            </w:pPr>
            <w:r w:rsidRPr="0012433E">
              <w:rPr>
                <w:sz w:val="19"/>
                <w:lang w:val="fr-CA"/>
              </w:rPr>
              <w:t>isolement des aînés, fatigue parentale, polarisation</w:t>
            </w:r>
          </w:p>
        </w:tc>
      </w:tr>
      <w:tr w:rsidR="00DD12A9" w:rsidRPr="00884602" w14:paraId="1C5104B5"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D5A5A40" w14:textId="77777777" w:rsidR="00DD12A9" w:rsidRDefault="00000000">
            <w:pPr>
              <w:spacing w:after="40" w:line="240" w:lineRule="auto"/>
            </w:pPr>
            <w:r>
              <w:rPr>
                <w:sz w:val="19"/>
              </w:rPr>
              <w:t>Éducative et économique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E45100E" w14:textId="77777777" w:rsidR="00DD12A9" w:rsidRPr="0012433E" w:rsidRDefault="00000000">
            <w:pPr>
              <w:spacing w:after="40" w:line="240" w:lineRule="auto"/>
              <w:rPr>
                <w:lang w:val="fr-CA"/>
              </w:rPr>
            </w:pPr>
            <w:r w:rsidRPr="0012433E">
              <w:rPr>
                <w:sz w:val="19"/>
                <w:lang w:val="fr-CA"/>
              </w:rPr>
              <w:t>apprentissages, routines, revenus, travail, précarité</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A85DBE1" w14:textId="77777777" w:rsidR="00DD12A9" w:rsidRPr="0012433E" w:rsidRDefault="00000000">
            <w:pPr>
              <w:spacing w:after="40" w:line="240" w:lineRule="auto"/>
              <w:rPr>
                <w:lang w:val="fr-CA"/>
              </w:rPr>
            </w:pPr>
            <w:r w:rsidRPr="0012433E">
              <w:rPr>
                <w:sz w:val="19"/>
                <w:lang w:val="fr-CA"/>
              </w:rPr>
              <w:t>retards scolaires, pertes de revenus</w:t>
            </w:r>
          </w:p>
        </w:tc>
      </w:tr>
      <w:tr w:rsidR="00DD12A9" w:rsidRPr="00884602" w14:paraId="7D755E20"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B2E4F8B" w14:textId="77777777" w:rsidR="00DD12A9" w:rsidRDefault="00000000">
            <w:pPr>
              <w:spacing w:after="40" w:line="240" w:lineRule="auto"/>
            </w:pPr>
            <w:r>
              <w:rPr>
                <w:sz w:val="19"/>
              </w:rPr>
              <w:t>Institutionnelle et politique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AAE85BF" w14:textId="77777777" w:rsidR="00DD12A9" w:rsidRPr="0012433E" w:rsidRDefault="00000000">
            <w:pPr>
              <w:spacing w:after="40" w:line="240" w:lineRule="auto"/>
              <w:rPr>
                <w:lang w:val="fr-CA"/>
              </w:rPr>
            </w:pPr>
            <w:r w:rsidRPr="0012433E">
              <w:rPr>
                <w:sz w:val="19"/>
                <w:lang w:val="fr-CA"/>
              </w:rPr>
              <w:t>crédibilité, cohérence, légitimité, perception d’abandon ou d’autoritarisme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44DF323" w14:textId="77777777" w:rsidR="00DD12A9" w:rsidRPr="0012433E" w:rsidRDefault="00000000">
            <w:pPr>
              <w:spacing w:after="40" w:line="240" w:lineRule="auto"/>
              <w:rPr>
                <w:lang w:val="fr-CA"/>
              </w:rPr>
            </w:pPr>
            <w:r w:rsidRPr="0012433E">
              <w:rPr>
                <w:sz w:val="19"/>
                <w:lang w:val="fr-CA"/>
              </w:rPr>
              <w:t>perte de confiance envers autorités et experts</w:t>
            </w:r>
          </w:p>
        </w:tc>
      </w:tr>
      <w:tr w:rsidR="00DD12A9" w:rsidRPr="00884602" w14:paraId="3FAFE182"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AA8FEB8" w14:textId="77777777" w:rsidR="00DD12A9" w:rsidRDefault="00000000">
            <w:pPr>
              <w:spacing w:after="40" w:line="240" w:lineRule="auto"/>
            </w:pPr>
            <w:r>
              <w:rPr>
                <w:sz w:val="19"/>
              </w:rPr>
              <w:t>Informationnelle et éthique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0408D84" w14:textId="77777777" w:rsidR="00DD12A9" w:rsidRPr="0012433E" w:rsidRDefault="00000000">
            <w:pPr>
              <w:spacing w:after="40" w:line="240" w:lineRule="auto"/>
              <w:rPr>
                <w:lang w:val="fr-CA"/>
              </w:rPr>
            </w:pPr>
            <w:r w:rsidRPr="0012433E">
              <w:rPr>
                <w:sz w:val="19"/>
                <w:lang w:val="fr-CA"/>
              </w:rPr>
              <w:t>clarté, justification, invisibilisation, dignité, proportionnalité, consentement</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781F565" w14:textId="77777777" w:rsidR="00DD12A9" w:rsidRPr="0012433E" w:rsidRDefault="00000000">
            <w:pPr>
              <w:spacing w:after="40" w:line="240" w:lineRule="auto"/>
              <w:rPr>
                <w:lang w:val="fr-CA"/>
              </w:rPr>
            </w:pPr>
            <w:r w:rsidRPr="0012433E">
              <w:rPr>
                <w:sz w:val="19"/>
                <w:lang w:val="fr-CA"/>
              </w:rPr>
              <w:t>messages contradictoires, mesures vécues comme disproportionnées</w:t>
            </w:r>
          </w:p>
        </w:tc>
      </w:tr>
    </w:tbl>
    <w:p w14:paraId="596B0C72" w14:textId="77777777" w:rsidR="00DD12A9" w:rsidRPr="0012433E" w:rsidRDefault="00000000">
      <w:pPr>
        <w:rPr>
          <w:lang w:val="fr-CA"/>
        </w:rPr>
      </w:pPr>
      <w:r w:rsidRPr="0012433E">
        <w:rPr>
          <w:szCs w:val="21"/>
          <w:lang w:val="fr-CA"/>
        </w:rPr>
        <w:t>Cette grille est plus utile qu’une liste trop longue : elle permet de voir vite où une action protège, où elle coûte, et où elle devrait être corrigée.</w:t>
      </w:r>
    </w:p>
    <w:p w14:paraId="7AC9518B" w14:textId="77777777" w:rsidR="00DD12A9" w:rsidRPr="0012433E" w:rsidRDefault="00000000">
      <w:pPr>
        <w:pStyle w:val="Heading3"/>
        <w:rPr>
          <w:lang w:val="fr-CA"/>
        </w:rPr>
      </w:pPr>
      <w:bookmarkStart w:id="655" w:name="_dgf2hj9hoas" w:colFirst="0" w:colLast="0"/>
      <w:bookmarkEnd w:id="655"/>
      <w:r w:rsidRPr="0012433E">
        <w:rPr>
          <w:szCs w:val="23"/>
          <w:lang w:val="fr-CA"/>
        </w:rPr>
        <w:t>13.2.4 Risques acceptables et inacceptables</w:t>
      </w:r>
    </w:p>
    <w:p w14:paraId="184A436D" w14:textId="77777777" w:rsidR="00DD12A9" w:rsidRPr="0012433E" w:rsidRDefault="00000000">
      <w:pPr>
        <w:spacing w:after="0"/>
        <w:rPr>
          <w:lang w:val="fr-CA"/>
        </w:rPr>
      </w:pPr>
      <w:r w:rsidRPr="0012433E">
        <w:rPr>
          <w:szCs w:val="21"/>
          <w:lang w:val="fr-CA"/>
        </w:rPr>
        <w:t>Toute action comporte un risque. La question n’est donc pas d’exiger le risque zéro, mais de distinguer :</w:t>
      </w:r>
    </w:p>
    <w:p w14:paraId="74095EDF" w14:textId="77777777" w:rsidR="00DD12A9" w:rsidRPr="0012433E" w:rsidRDefault="00000000">
      <w:pPr>
        <w:numPr>
          <w:ilvl w:val="0"/>
          <w:numId w:val="26"/>
        </w:numPr>
        <w:spacing w:after="0" w:line="240" w:lineRule="auto"/>
        <w:rPr>
          <w:rFonts w:ascii="Arial" w:eastAsia="Arial" w:hAnsi="Arial" w:cs="Arial"/>
          <w:sz w:val="22"/>
          <w:szCs w:val="22"/>
          <w:lang w:val="fr-CA"/>
        </w:rPr>
      </w:pPr>
      <w:r w:rsidRPr="0012433E">
        <w:rPr>
          <w:b/>
          <w:bCs/>
          <w:szCs w:val="21"/>
          <w:lang w:val="fr-CA"/>
        </w:rPr>
        <w:t>le risque acceptable</w:t>
      </w:r>
      <w:r w:rsidRPr="0012433E">
        <w:rPr>
          <w:szCs w:val="21"/>
          <w:lang w:val="fr-CA"/>
        </w:rPr>
        <w:t xml:space="preserve"> : reconnu, limité, surveillé, proportionné et accompagné de protections ;</w:t>
      </w:r>
    </w:p>
    <w:p w14:paraId="26898CA5" w14:textId="77777777" w:rsidR="00DD12A9" w:rsidRPr="0012433E" w:rsidRDefault="00000000">
      <w:pPr>
        <w:numPr>
          <w:ilvl w:val="0"/>
          <w:numId w:val="26"/>
        </w:numPr>
        <w:spacing w:after="80" w:line="240" w:lineRule="auto"/>
        <w:rPr>
          <w:rFonts w:ascii="Arial" w:eastAsia="Arial" w:hAnsi="Arial" w:cs="Arial"/>
          <w:sz w:val="22"/>
          <w:szCs w:val="22"/>
          <w:lang w:val="fr-CA"/>
        </w:rPr>
      </w:pPr>
      <w:r w:rsidRPr="0012433E">
        <w:rPr>
          <w:b/>
          <w:bCs/>
          <w:szCs w:val="21"/>
          <w:lang w:val="fr-CA"/>
        </w:rPr>
        <w:t>le risque inacceptable</w:t>
      </w:r>
      <w:r w:rsidRPr="0012433E">
        <w:rPr>
          <w:szCs w:val="21"/>
          <w:lang w:val="fr-CA"/>
        </w:rPr>
        <w:t xml:space="preserve"> : grave, non nommé, non surveillé, ou imposé surtout à des personnes déjà vulnérables.</w:t>
      </w:r>
    </w:p>
    <w:p w14:paraId="05E564B2" w14:textId="77777777" w:rsidR="00DD12A9" w:rsidRPr="0012433E" w:rsidRDefault="00000000">
      <w:pPr>
        <w:rPr>
          <w:lang w:val="fr-CA"/>
        </w:rPr>
      </w:pPr>
      <w:r w:rsidRPr="0012433E">
        <w:rPr>
          <w:szCs w:val="21"/>
          <w:lang w:val="fr-CA"/>
        </w:rPr>
        <w:t>Une perte temporaire de confort administratif peut être acceptable si elle protège des personnes à risque. En revanche, exposer inutilement des personnes à la stigmatisation, publier des informations sensibles sans justification, ou imposer une mesure uniforme malgré des contextes radicalement différents peut relever d’un risque inacceptable.</w:t>
      </w:r>
    </w:p>
    <w:p w14:paraId="4C54B078" w14:textId="77777777" w:rsidR="00DD12A9" w:rsidRPr="0012433E" w:rsidRDefault="00000000">
      <w:pPr>
        <w:rPr>
          <w:lang w:val="fr-CA"/>
        </w:rPr>
      </w:pPr>
      <w:r w:rsidRPr="0012433E">
        <w:rPr>
          <w:szCs w:val="21"/>
          <w:lang w:val="fr-CA"/>
        </w:rPr>
        <w:t>Cette distinction rejoint la prudence méthodologique de Smith (2021) et l’idée de responsabilité relationnelle chez Wilson (2008) : une décision n’est pas responsable seulement parce qu’elle est efficace ; elle doit aussi pouvoir répondre de ses effets sur les personnes et les relations.</w:t>
      </w:r>
    </w:p>
    <w:p w14:paraId="6802C116" w14:textId="77777777" w:rsidR="00DD12A9" w:rsidRPr="0012433E" w:rsidRDefault="00000000">
      <w:pPr>
        <w:pStyle w:val="Heading3"/>
        <w:rPr>
          <w:lang w:val="fr-CA"/>
        </w:rPr>
      </w:pPr>
      <w:bookmarkStart w:id="656" w:name="_a2h0vmlpsfpg" w:colFirst="0" w:colLast="0"/>
      <w:bookmarkEnd w:id="656"/>
      <w:r w:rsidRPr="0012433E">
        <w:rPr>
          <w:szCs w:val="23"/>
          <w:lang w:val="fr-CA"/>
        </w:rPr>
        <w:lastRenderedPageBreak/>
        <w:t>13.2.5 Protection et condition de suivi</w:t>
      </w:r>
    </w:p>
    <w:p w14:paraId="4CB64C7F" w14:textId="77777777" w:rsidR="00DD12A9" w:rsidRPr="0012433E" w:rsidRDefault="00000000">
      <w:pPr>
        <w:spacing w:after="0"/>
        <w:rPr>
          <w:lang w:val="fr-CA"/>
        </w:rPr>
      </w:pPr>
      <w:r w:rsidRPr="0012433E">
        <w:rPr>
          <w:szCs w:val="21"/>
          <w:lang w:val="fr-CA"/>
        </w:rPr>
        <w:t>Prévoir un impact n’est utile que si l’on précise aussi :</w:t>
      </w:r>
    </w:p>
    <w:p w14:paraId="08A1865F" w14:textId="77777777" w:rsidR="00DD12A9" w:rsidRPr="0012433E" w:rsidRDefault="00000000">
      <w:pPr>
        <w:numPr>
          <w:ilvl w:val="0"/>
          <w:numId w:val="26"/>
        </w:numPr>
        <w:spacing w:after="0" w:line="240" w:lineRule="auto"/>
        <w:rPr>
          <w:rFonts w:ascii="Arial" w:eastAsia="Arial" w:hAnsi="Arial" w:cs="Arial"/>
          <w:sz w:val="22"/>
          <w:szCs w:val="22"/>
          <w:lang w:val="fr-CA"/>
        </w:rPr>
      </w:pPr>
      <w:r w:rsidRPr="0012433E">
        <w:rPr>
          <w:szCs w:val="21"/>
          <w:lang w:val="fr-CA"/>
        </w:rPr>
        <w:t>ce qui devra être protégé ;</w:t>
      </w:r>
    </w:p>
    <w:p w14:paraId="37ACA302" w14:textId="77777777" w:rsidR="00DD12A9" w:rsidRPr="0012433E" w:rsidRDefault="00000000">
      <w:pPr>
        <w:numPr>
          <w:ilvl w:val="0"/>
          <w:numId w:val="26"/>
        </w:numPr>
        <w:spacing w:after="0" w:line="240" w:lineRule="auto"/>
        <w:rPr>
          <w:rFonts w:ascii="Arial" w:eastAsia="Arial" w:hAnsi="Arial" w:cs="Arial"/>
          <w:sz w:val="22"/>
          <w:szCs w:val="22"/>
          <w:lang w:val="fr-CA"/>
        </w:rPr>
      </w:pPr>
      <w:r w:rsidRPr="0012433E">
        <w:rPr>
          <w:szCs w:val="21"/>
          <w:lang w:val="fr-CA"/>
        </w:rPr>
        <w:t>ce qui devra être surveillé ;</w:t>
      </w:r>
    </w:p>
    <w:p w14:paraId="74F65BEA" w14:textId="77777777" w:rsidR="00DD12A9" w:rsidRPr="0012433E" w:rsidRDefault="00000000">
      <w:pPr>
        <w:numPr>
          <w:ilvl w:val="0"/>
          <w:numId w:val="26"/>
        </w:numPr>
        <w:spacing w:after="0" w:line="240" w:lineRule="auto"/>
        <w:rPr>
          <w:rFonts w:ascii="Arial" w:eastAsia="Arial" w:hAnsi="Arial" w:cs="Arial"/>
          <w:sz w:val="22"/>
          <w:szCs w:val="22"/>
          <w:lang w:val="fr-CA"/>
        </w:rPr>
      </w:pPr>
      <w:r w:rsidRPr="0012433E">
        <w:rPr>
          <w:szCs w:val="21"/>
          <w:lang w:val="fr-CA"/>
        </w:rPr>
        <w:t>qui devra observer les effets ;</w:t>
      </w:r>
    </w:p>
    <w:p w14:paraId="2A311832" w14:textId="77777777" w:rsidR="00DD12A9" w:rsidRPr="0012433E" w:rsidRDefault="00000000">
      <w:pPr>
        <w:numPr>
          <w:ilvl w:val="0"/>
          <w:numId w:val="26"/>
        </w:numPr>
        <w:spacing w:after="80" w:line="240" w:lineRule="auto"/>
        <w:rPr>
          <w:rFonts w:ascii="Arial" w:eastAsia="Arial" w:hAnsi="Arial" w:cs="Arial"/>
          <w:sz w:val="22"/>
          <w:szCs w:val="22"/>
          <w:lang w:val="fr-CA"/>
        </w:rPr>
      </w:pPr>
      <w:r w:rsidRPr="0012433E">
        <w:rPr>
          <w:szCs w:val="21"/>
          <w:lang w:val="fr-CA"/>
        </w:rPr>
        <w:t>à quel moment une révision sera nécessaire.</w:t>
      </w:r>
    </w:p>
    <w:p w14:paraId="3879F721" w14:textId="77777777" w:rsidR="00DD12A9" w:rsidRPr="0012433E" w:rsidRDefault="00000000">
      <w:pPr>
        <w:rPr>
          <w:lang w:val="fr-CA"/>
        </w:rPr>
      </w:pPr>
      <w:r w:rsidRPr="0012433E">
        <w:rPr>
          <w:szCs w:val="21"/>
          <w:lang w:val="fr-CA"/>
        </w:rPr>
        <w:t>Autrement dit, l’impact ne se pense jamais seul. Il se pense avec :</w:t>
      </w:r>
    </w:p>
    <w:p w14:paraId="3A0A72F9" w14:textId="5FADDAA3" w:rsidR="00DD12A9" w:rsidRPr="0012433E" w:rsidRDefault="0012433E">
      <w:pPr>
        <w:pStyle w:val="KK-Transformation"/>
        <w:rPr>
          <w:lang w:val="fr-CA"/>
        </w:rPr>
      </w:pPr>
      <w:r>
        <w:rPr>
          <w:i w:val="0"/>
          <w:iCs/>
          <w:u w:val="single"/>
          <w:lang w:val="fr-CA"/>
        </w:rPr>
        <w:t>I</w:t>
      </w:r>
      <w:r w:rsidRPr="0012433E">
        <w:rPr>
          <w:i w:val="0"/>
          <w:iCs/>
          <w:u w:val="single"/>
          <w:lang w:val="fr-CA"/>
        </w:rPr>
        <w:t>mpact</w:t>
      </w:r>
      <w:r w:rsidRPr="0012433E">
        <w:rPr>
          <w:lang w:val="fr-CA"/>
        </w:rPr>
        <w:br/>
        <w:t>→ risque</w:t>
      </w:r>
      <w:r w:rsidRPr="0012433E">
        <w:rPr>
          <w:lang w:val="fr-CA"/>
        </w:rPr>
        <w:br/>
        <w:t>→ protection</w:t>
      </w:r>
      <w:r w:rsidRPr="0012433E">
        <w:rPr>
          <w:lang w:val="fr-CA"/>
        </w:rPr>
        <w:br/>
        <w:t>→ suivi</w:t>
      </w:r>
      <w:r w:rsidRPr="0012433E">
        <w:rPr>
          <w:lang w:val="fr-CA"/>
        </w:rPr>
        <w:br/>
        <w:t>→ seuil de révision</w:t>
      </w:r>
      <w:r w:rsidRPr="0012433E">
        <w:rPr>
          <w:lang w:val="fr-CA"/>
        </w:rPr>
        <w:br w:type="page"/>
      </w:r>
    </w:p>
    <w:p w14:paraId="3DE986F6" w14:textId="77777777" w:rsidR="00DD12A9" w:rsidRPr="0012433E" w:rsidRDefault="00000000">
      <w:pPr>
        <w:pStyle w:val="Heading2"/>
        <w:rPr>
          <w:lang w:val="fr-CA"/>
        </w:rPr>
      </w:pPr>
      <w:bookmarkStart w:id="657" w:name="_jqi6fhvzj632" w:colFirst="0" w:colLast="0"/>
      <w:bookmarkStart w:id="658" w:name="_Toc230001072"/>
      <w:bookmarkEnd w:id="657"/>
      <w:r w:rsidRPr="0012433E">
        <w:rPr>
          <w:szCs w:val="26"/>
          <w:lang w:val="fr-CA"/>
        </w:rPr>
        <w:lastRenderedPageBreak/>
        <w:t>13.3 Transformer — Du plan d’action à la carte des effets possibles</w:t>
      </w:r>
      <w:bookmarkEnd w:id="658"/>
    </w:p>
    <w:p w14:paraId="42EB504D" w14:textId="77777777" w:rsidR="00DD12A9" w:rsidRPr="0012433E" w:rsidRDefault="00000000">
      <w:pPr>
        <w:pStyle w:val="Heading3"/>
        <w:rPr>
          <w:lang w:val="fr-CA"/>
        </w:rPr>
      </w:pPr>
      <w:bookmarkStart w:id="659" w:name="_b5gq87i5ah7l" w:colFirst="0" w:colLast="0"/>
      <w:bookmarkEnd w:id="659"/>
      <w:r w:rsidRPr="0012433E">
        <w:rPr>
          <w:szCs w:val="23"/>
          <w:lang w:val="fr-CA"/>
        </w:rPr>
        <w:t>13.3.1 Opération centrale</w:t>
      </w:r>
    </w:p>
    <w:p w14:paraId="58747802" w14:textId="77777777" w:rsidR="00DD12A9" w:rsidRPr="0012433E" w:rsidRDefault="00000000">
      <w:pPr>
        <w:rPr>
          <w:lang w:val="fr-CA"/>
        </w:rPr>
      </w:pPr>
      <w:r w:rsidRPr="0012433E">
        <w:rPr>
          <w:szCs w:val="21"/>
          <w:lang w:val="fr-CA"/>
        </w:rPr>
        <w:t>L’opération du chapitre est la suivante :</w:t>
      </w:r>
    </w:p>
    <w:p w14:paraId="072CBCFF" w14:textId="4DBFDB82" w:rsidR="00DD12A9" w:rsidRPr="0012433E" w:rsidRDefault="0012433E">
      <w:pPr>
        <w:pStyle w:val="KK-Transformation"/>
        <w:rPr>
          <w:lang w:val="fr-CA"/>
        </w:rPr>
      </w:pPr>
      <w:r>
        <w:rPr>
          <w:i w:val="0"/>
          <w:iCs/>
          <w:u w:val="single"/>
          <w:lang w:val="fr-CA"/>
        </w:rPr>
        <w:t>P</w:t>
      </w:r>
      <w:r w:rsidRPr="0012433E">
        <w:rPr>
          <w:i w:val="0"/>
          <w:iCs/>
          <w:u w:val="single"/>
          <w:lang w:val="fr-CA"/>
        </w:rPr>
        <w:t>remier geste prévu</w:t>
      </w:r>
      <w:r w:rsidRPr="0012433E">
        <w:rPr>
          <w:lang w:val="fr-CA"/>
        </w:rPr>
        <w:br/>
        <w:t>→ impacts possibles</w:t>
      </w:r>
      <w:r w:rsidRPr="0012433E">
        <w:rPr>
          <w:lang w:val="fr-CA"/>
        </w:rPr>
        <w:br/>
        <w:t>→ personnes / lieux / relations affectés</w:t>
      </w:r>
      <w:r w:rsidRPr="0012433E">
        <w:rPr>
          <w:lang w:val="fr-CA"/>
        </w:rPr>
        <w:br/>
        <w:t>→ risques</w:t>
      </w:r>
      <w:r w:rsidRPr="0012433E">
        <w:rPr>
          <w:lang w:val="fr-CA"/>
        </w:rPr>
        <w:br/>
        <w:t>→ protections</w:t>
      </w:r>
      <w:r w:rsidRPr="0012433E">
        <w:rPr>
          <w:lang w:val="fr-CA"/>
        </w:rPr>
        <w:br/>
        <w:t>→ conditions de suivi</w:t>
      </w:r>
      <w:r w:rsidRPr="0012433E">
        <w:rPr>
          <w:lang w:val="fr-CA"/>
        </w:rPr>
        <w:br/>
        <w:t>→ agir, modifier, consulter ou reporter</w:t>
      </w:r>
    </w:p>
    <w:p w14:paraId="5A5B3510" w14:textId="77777777" w:rsidR="00DD12A9" w:rsidRPr="0012433E" w:rsidRDefault="00000000">
      <w:pPr>
        <w:rPr>
          <w:lang w:val="fr-CA"/>
        </w:rPr>
      </w:pPr>
      <w:r w:rsidRPr="0012433E">
        <w:rPr>
          <w:szCs w:val="21"/>
          <w:lang w:val="fr-CA"/>
        </w:rPr>
        <w:t>Le chapitre ne demande donc pas seulement :</w:t>
      </w:r>
    </w:p>
    <w:p w14:paraId="780F8A04" w14:textId="77777777" w:rsidR="00DD12A9" w:rsidRPr="0012433E" w:rsidRDefault="00000000">
      <w:pPr>
        <w:rPr>
          <w:lang w:val="fr-CA"/>
        </w:rPr>
      </w:pPr>
      <w:r w:rsidRPr="0012433E">
        <w:rPr>
          <w:szCs w:val="21"/>
          <w:lang w:val="fr-CA"/>
        </w:rPr>
        <w:t>Que voulons-nous faire ?</w:t>
      </w:r>
    </w:p>
    <w:p w14:paraId="072EA82E" w14:textId="77777777" w:rsidR="00DD12A9" w:rsidRPr="0012433E" w:rsidRDefault="00000000">
      <w:pPr>
        <w:rPr>
          <w:lang w:val="fr-CA"/>
        </w:rPr>
      </w:pPr>
      <w:r w:rsidRPr="0012433E">
        <w:rPr>
          <w:szCs w:val="21"/>
          <w:lang w:val="fr-CA"/>
        </w:rPr>
        <w:t>Il demande aussi :</w:t>
      </w:r>
    </w:p>
    <w:p w14:paraId="23F68F68" w14:textId="77777777" w:rsidR="00DD12A9" w:rsidRPr="0012433E" w:rsidRDefault="00000000">
      <w:pPr>
        <w:rPr>
          <w:lang w:val="fr-CA"/>
        </w:rPr>
      </w:pPr>
      <w:r w:rsidRPr="0012433E">
        <w:rPr>
          <w:szCs w:val="21"/>
          <w:lang w:val="fr-CA"/>
        </w:rPr>
        <w:t>Que peut produire ce que nous voulons faire, sur qui, et que faudra-t-il protéger en cours de route ?</w:t>
      </w:r>
    </w:p>
    <w:p w14:paraId="44E84014" w14:textId="77777777" w:rsidR="00DD12A9" w:rsidRPr="0012433E" w:rsidRDefault="00000000">
      <w:pPr>
        <w:pStyle w:val="Heading3"/>
        <w:rPr>
          <w:lang w:val="fr-CA"/>
        </w:rPr>
      </w:pPr>
      <w:bookmarkStart w:id="660" w:name="_8txxum62105w" w:colFirst="0" w:colLast="0"/>
      <w:bookmarkEnd w:id="660"/>
      <w:r w:rsidRPr="0012433E">
        <w:rPr>
          <w:szCs w:val="23"/>
          <w:lang w:val="fr-CA"/>
        </w:rPr>
        <w:t>13.3.2 Étape 1 — Nommer l’action prévue</w:t>
      </w:r>
    </w:p>
    <w:p w14:paraId="1CEF1B0E" w14:textId="77777777" w:rsidR="00DD12A9" w:rsidRPr="0012433E" w:rsidRDefault="00000000">
      <w:pPr>
        <w:rPr>
          <w:lang w:val="fr-CA"/>
        </w:rPr>
      </w:pPr>
      <w:r w:rsidRPr="0012433E">
        <w:rPr>
          <w:szCs w:val="21"/>
          <w:lang w:val="fr-CA"/>
        </w:rPr>
        <w:t>L’étudiant repart du chapitre 12 et formule l’action le plus clairement possible.</w:t>
      </w:r>
    </w:p>
    <w:p w14:paraId="1BEDAF1F" w14:textId="77777777" w:rsidR="00DD12A9" w:rsidRPr="0012433E" w:rsidRDefault="00000000">
      <w:pPr>
        <w:rPr>
          <w:lang w:val="fr-CA"/>
        </w:rPr>
      </w:pPr>
      <w:r w:rsidRPr="0012433E">
        <w:rPr>
          <w:szCs w:val="21"/>
          <w:lang w:val="fr-CA"/>
        </w:rPr>
        <w:t>Exemple :</w:t>
      </w:r>
    </w:p>
    <w:p w14:paraId="0863F33C" w14:textId="77777777" w:rsidR="00DD12A9" w:rsidRPr="0012433E" w:rsidRDefault="00000000">
      <w:pPr>
        <w:rPr>
          <w:lang w:val="fr-CA"/>
        </w:rPr>
      </w:pPr>
      <w:r w:rsidRPr="0012433E">
        <w:rPr>
          <w:szCs w:val="21"/>
          <w:lang w:val="fr-CA"/>
        </w:rPr>
        <w:t>Publier une fiche claire des consignes, la faire relayer par des organismes locaux, et ouvrir un canal de correction publique des erreurs.</w:t>
      </w:r>
    </w:p>
    <w:p w14:paraId="7D76F665" w14:textId="77777777" w:rsidR="00DD12A9" w:rsidRPr="0012433E" w:rsidRDefault="00000000">
      <w:pPr>
        <w:pStyle w:val="Heading3"/>
        <w:rPr>
          <w:lang w:val="fr-CA"/>
        </w:rPr>
      </w:pPr>
      <w:bookmarkStart w:id="661" w:name="_3crsp82zpem9" w:colFirst="0" w:colLast="0"/>
      <w:bookmarkEnd w:id="661"/>
      <w:r w:rsidRPr="0012433E">
        <w:rPr>
          <w:szCs w:val="23"/>
          <w:lang w:val="fr-CA"/>
        </w:rPr>
        <w:t>13.3.3 Étape 2 — Identifier le résultat espéré</w:t>
      </w:r>
    </w:p>
    <w:p w14:paraId="57D78A55" w14:textId="77777777" w:rsidR="00DD12A9" w:rsidRPr="0012433E" w:rsidRDefault="00000000">
      <w:pPr>
        <w:rPr>
          <w:lang w:val="fr-CA"/>
        </w:rPr>
      </w:pPr>
      <w:r w:rsidRPr="0012433E">
        <w:rPr>
          <w:szCs w:val="21"/>
          <w:lang w:val="fr-CA"/>
        </w:rPr>
        <w:t>Quel est l’effet recherché ?</w:t>
      </w:r>
    </w:p>
    <w:p w14:paraId="02E2D2A6" w14:textId="77777777" w:rsidR="00DD12A9" w:rsidRPr="0012433E" w:rsidRDefault="00000000">
      <w:pPr>
        <w:rPr>
          <w:lang w:val="fr-CA"/>
        </w:rPr>
      </w:pPr>
      <w:r w:rsidRPr="0012433E">
        <w:rPr>
          <w:szCs w:val="21"/>
          <w:lang w:val="fr-CA"/>
        </w:rPr>
        <w:t>Exemple :</w:t>
      </w:r>
    </w:p>
    <w:p w14:paraId="52B7CFC5" w14:textId="77777777" w:rsidR="00DD12A9" w:rsidRPr="0012433E" w:rsidRDefault="00000000">
      <w:pPr>
        <w:rPr>
          <w:lang w:val="fr-CA"/>
        </w:rPr>
      </w:pPr>
      <w:r w:rsidRPr="0012433E">
        <w:rPr>
          <w:szCs w:val="21"/>
          <w:lang w:val="fr-CA"/>
        </w:rPr>
        <w:t>Améliorer la compréhension des consignes et réduire la confusion.</w:t>
      </w:r>
    </w:p>
    <w:p w14:paraId="241CD4B8" w14:textId="77777777" w:rsidR="0012433E" w:rsidRDefault="0012433E">
      <w:pPr>
        <w:spacing w:after="0" w:line="276" w:lineRule="auto"/>
        <w:rPr>
          <w:b/>
          <w:bCs/>
          <w:sz w:val="23"/>
          <w:szCs w:val="23"/>
          <w:lang w:val="fr-CA"/>
        </w:rPr>
      </w:pPr>
      <w:bookmarkStart w:id="662" w:name="_79ay8mmshzhg" w:colFirst="0" w:colLast="0"/>
      <w:bookmarkEnd w:id="662"/>
      <w:r>
        <w:rPr>
          <w:szCs w:val="23"/>
          <w:lang w:val="fr-CA"/>
        </w:rPr>
        <w:br w:type="page"/>
      </w:r>
    </w:p>
    <w:p w14:paraId="70AA8B83" w14:textId="20241A97" w:rsidR="00DD12A9" w:rsidRPr="0012433E" w:rsidRDefault="00000000">
      <w:pPr>
        <w:pStyle w:val="Heading3"/>
        <w:rPr>
          <w:lang w:val="fr-CA"/>
        </w:rPr>
      </w:pPr>
      <w:r w:rsidRPr="0012433E">
        <w:rPr>
          <w:szCs w:val="23"/>
          <w:lang w:val="fr-CA"/>
        </w:rPr>
        <w:lastRenderedPageBreak/>
        <w:t>13.3.4 Étape 3 — Ouvrir la carte des impacts</w:t>
      </w:r>
    </w:p>
    <w:p w14:paraId="59B7145A" w14:textId="77777777" w:rsidR="00DD12A9" w:rsidRPr="0012433E" w:rsidRDefault="00000000">
      <w:pPr>
        <w:spacing w:after="0"/>
        <w:rPr>
          <w:lang w:val="fr-CA"/>
        </w:rPr>
      </w:pPr>
      <w:r w:rsidRPr="0012433E">
        <w:rPr>
          <w:szCs w:val="21"/>
          <w:lang w:val="fr-CA"/>
        </w:rPr>
        <w:t>L’étudiant élargit alors le regard :</w:t>
      </w:r>
    </w:p>
    <w:p w14:paraId="5F94B2F6" w14:textId="77777777" w:rsidR="00DD12A9" w:rsidRDefault="00000000">
      <w:pPr>
        <w:numPr>
          <w:ilvl w:val="0"/>
          <w:numId w:val="26"/>
        </w:numPr>
        <w:spacing w:after="0" w:line="240" w:lineRule="auto"/>
        <w:rPr>
          <w:rFonts w:ascii="Arial" w:eastAsia="Arial" w:hAnsi="Arial" w:cs="Arial"/>
          <w:sz w:val="22"/>
          <w:szCs w:val="22"/>
        </w:rPr>
      </w:pPr>
      <w:r>
        <w:rPr>
          <w:szCs w:val="21"/>
        </w:rPr>
        <w:t>qui sera aidé ;</w:t>
      </w:r>
    </w:p>
    <w:p w14:paraId="66A26147" w14:textId="77777777" w:rsidR="00DD12A9" w:rsidRDefault="00000000">
      <w:pPr>
        <w:numPr>
          <w:ilvl w:val="0"/>
          <w:numId w:val="26"/>
        </w:numPr>
        <w:spacing w:after="0" w:line="240" w:lineRule="auto"/>
        <w:rPr>
          <w:rFonts w:ascii="Arial" w:eastAsia="Arial" w:hAnsi="Arial" w:cs="Arial"/>
          <w:sz w:val="22"/>
          <w:szCs w:val="22"/>
        </w:rPr>
      </w:pPr>
      <w:r>
        <w:rPr>
          <w:szCs w:val="21"/>
        </w:rPr>
        <w:t>qui risque d’être oublié ;</w:t>
      </w:r>
    </w:p>
    <w:p w14:paraId="7E7ADFCB" w14:textId="77777777" w:rsidR="00DD12A9" w:rsidRPr="0012433E" w:rsidRDefault="00000000">
      <w:pPr>
        <w:numPr>
          <w:ilvl w:val="0"/>
          <w:numId w:val="26"/>
        </w:numPr>
        <w:spacing w:after="0" w:line="240" w:lineRule="auto"/>
        <w:rPr>
          <w:rFonts w:ascii="Arial" w:eastAsia="Arial" w:hAnsi="Arial" w:cs="Arial"/>
          <w:sz w:val="22"/>
          <w:szCs w:val="22"/>
          <w:lang w:val="fr-CA"/>
        </w:rPr>
      </w:pPr>
      <w:r w:rsidRPr="0012433E">
        <w:rPr>
          <w:szCs w:val="21"/>
          <w:lang w:val="fr-CA"/>
        </w:rPr>
        <w:t>quel effet secondaire peut apparaître ;</w:t>
      </w:r>
    </w:p>
    <w:p w14:paraId="4AE86A61" w14:textId="77777777" w:rsidR="00DD12A9" w:rsidRPr="0012433E" w:rsidRDefault="00000000">
      <w:pPr>
        <w:numPr>
          <w:ilvl w:val="0"/>
          <w:numId w:val="26"/>
        </w:numPr>
        <w:spacing w:after="0" w:line="240" w:lineRule="auto"/>
        <w:rPr>
          <w:rFonts w:ascii="Arial" w:eastAsia="Arial" w:hAnsi="Arial" w:cs="Arial"/>
          <w:sz w:val="22"/>
          <w:szCs w:val="22"/>
          <w:lang w:val="fr-CA"/>
        </w:rPr>
      </w:pPr>
      <w:r w:rsidRPr="0012433E">
        <w:rPr>
          <w:szCs w:val="21"/>
          <w:lang w:val="fr-CA"/>
        </w:rPr>
        <w:t>quel impact indirect peut émerger ;</w:t>
      </w:r>
    </w:p>
    <w:p w14:paraId="5145D9FD" w14:textId="77777777" w:rsidR="00DD12A9" w:rsidRPr="0012433E" w:rsidRDefault="00000000">
      <w:pPr>
        <w:numPr>
          <w:ilvl w:val="0"/>
          <w:numId w:val="26"/>
        </w:numPr>
        <w:spacing w:after="0" w:line="240" w:lineRule="auto"/>
        <w:rPr>
          <w:rFonts w:ascii="Arial" w:eastAsia="Arial" w:hAnsi="Arial" w:cs="Arial"/>
          <w:sz w:val="22"/>
          <w:szCs w:val="22"/>
          <w:lang w:val="fr-CA"/>
        </w:rPr>
      </w:pPr>
      <w:r w:rsidRPr="0012433E">
        <w:rPr>
          <w:szCs w:val="21"/>
          <w:lang w:val="fr-CA"/>
        </w:rPr>
        <w:t>quel groupe pourrait supporter le coût caché de l’action ;</w:t>
      </w:r>
    </w:p>
    <w:p w14:paraId="7FC89513" w14:textId="77777777" w:rsidR="00DD12A9" w:rsidRPr="0012433E" w:rsidRDefault="00000000">
      <w:pPr>
        <w:numPr>
          <w:ilvl w:val="0"/>
          <w:numId w:val="26"/>
        </w:numPr>
        <w:spacing w:after="80" w:line="240" w:lineRule="auto"/>
        <w:rPr>
          <w:rFonts w:ascii="Arial" w:eastAsia="Arial" w:hAnsi="Arial" w:cs="Arial"/>
          <w:sz w:val="22"/>
          <w:szCs w:val="22"/>
          <w:lang w:val="fr-CA"/>
        </w:rPr>
      </w:pPr>
      <w:r w:rsidRPr="0012433E">
        <w:rPr>
          <w:szCs w:val="21"/>
          <w:lang w:val="fr-CA"/>
        </w:rPr>
        <w:t>quel effet informationnel, institutionnel ou relationnel peut se produire.</w:t>
      </w:r>
    </w:p>
    <w:p w14:paraId="4D0BF5C2" w14:textId="77777777" w:rsidR="00DD12A9" w:rsidRPr="0012433E" w:rsidRDefault="00000000">
      <w:pPr>
        <w:rPr>
          <w:lang w:val="fr-CA"/>
        </w:rPr>
      </w:pPr>
      <w:r w:rsidRPr="0012433E">
        <w:rPr>
          <w:szCs w:val="21"/>
          <w:lang w:val="fr-CA"/>
        </w:rPr>
        <w:t>Cette étape correspond bien à l’idée que le passage entre connaissance et action doit être structuré et non automatique (Graham et al., 2006). Une action appuyée sur de l’information doit encore être retraduite en contexte, en usages, en effets et en protections.</w:t>
      </w:r>
    </w:p>
    <w:p w14:paraId="5EDFF70E" w14:textId="77777777" w:rsidR="00DD12A9" w:rsidRPr="0012433E" w:rsidRDefault="00000000">
      <w:pPr>
        <w:pStyle w:val="Heading3"/>
        <w:rPr>
          <w:lang w:val="fr-CA"/>
        </w:rPr>
      </w:pPr>
      <w:bookmarkStart w:id="663" w:name="_jykx3t8ozqtw" w:colFirst="0" w:colLast="0"/>
      <w:bookmarkEnd w:id="663"/>
      <w:r w:rsidRPr="0012433E">
        <w:rPr>
          <w:szCs w:val="23"/>
          <w:lang w:val="fr-CA"/>
        </w:rPr>
        <w:t>13.3.5 Étape 4 — Nommer les protections</w:t>
      </w:r>
    </w:p>
    <w:p w14:paraId="5115BD49" w14:textId="77777777" w:rsidR="00DD12A9" w:rsidRPr="0012433E" w:rsidRDefault="00000000">
      <w:pPr>
        <w:rPr>
          <w:lang w:val="fr-CA"/>
        </w:rPr>
      </w:pPr>
      <w:r w:rsidRPr="0012433E">
        <w:rPr>
          <w:szCs w:val="21"/>
          <w:lang w:val="fr-CA"/>
        </w:rPr>
        <w:t>Une prévision d’impact n’est utile que si elle débouche sur des protections concrètes.</w:t>
      </w:r>
    </w:p>
    <w:p w14:paraId="4A0B7442" w14:textId="77777777" w:rsidR="00DD12A9" w:rsidRDefault="00000000">
      <w:pPr>
        <w:spacing w:after="0"/>
      </w:pPr>
      <w:r>
        <w:rPr>
          <w:szCs w:val="21"/>
        </w:rPr>
        <w:t>Exemples :</w:t>
      </w:r>
    </w:p>
    <w:p w14:paraId="3477E08B" w14:textId="77777777" w:rsidR="00DD12A9" w:rsidRDefault="00000000">
      <w:pPr>
        <w:numPr>
          <w:ilvl w:val="0"/>
          <w:numId w:val="26"/>
        </w:numPr>
        <w:spacing w:after="0" w:line="240" w:lineRule="auto"/>
        <w:rPr>
          <w:rFonts w:ascii="Arial" w:eastAsia="Arial" w:hAnsi="Arial" w:cs="Arial"/>
          <w:sz w:val="22"/>
          <w:szCs w:val="22"/>
        </w:rPr>
      </w:pPr>
      <w:r>
        <w:rPr>
          <w:szCs w:val="21"/>
        </w:rPr>
        <w:t>seuils clairs de déclenchement ;</w:t>
      </w:r>
    </w:p>
    <w:p w14:paraId="75EE02CB" w14:textId="77777777" w:rsidR="00DD12A9" w:rsidRDefault="00000000">
      <w:pPr>
        <w:numPr>
          <w:ilvl w:val="0"/>
          <w:numId w:val="26"/>
        </w:numPr>
        <w:spacing w:after="0" w:line="240" w:lineRule="auto"/>
        <w:rPr>
          <w:rFonts w:ascii="Arial" w:eastAsia="Arial" w:hAnsi="Arial" w:cs="Arial"/>
          <w:sz w:val="22"/>
          <w:szCs w:val="22"/>
        </w:rPr>
      </w:pPr>
      <w:r>
        <w:rPr>
          <w:szCs w:val="21"/>
        </w:rPr>
        <w:t>adaptations locales ;</w:t>
      </w:r>
    </w:p>
    <w:p w14:paraId="46EE1ED5" w14:textId="77777777" w:rsidR="00DD12A9" w:rsidRDefault="00000000">
      <w:pPr>
        <w:numPr>
          <w:ilvl w:val="0"/>
          <w:numId w:val="26"/>
        </w:numPr>
        <w:spacing w:after="0" w:line="240" w:lineRule="auto"/>
        <w:rPr>
          <w:rFonts w:ascii="Arial" w:eastAsia="Arial" w:hAnsi="Arial" w:cs="Arial"/>
          <w:sz w:val="22"/>
          <w:szCs w:val="22"/>
        </w:rPr>
      </w:pPr>
      <w:r>
        <w:rPr>
          <w:szCs w:val="21"/>
        </w:rPr>
        <w:t>justification publique ;</w:t>
      </w:r>
    </w:p>
    <w:p w14:paraId="3821993C" w14:textId="77777777" w:rsidR="00DD12A9" w:rsidRDefault="00000000">
      <w:pPr>
        <w:numPr>
          <w:ilvl w:val="0"/>
          <w:numId w:val="26"/>
        </w:numPr>
        <w:spacing w:after="0" w:line="240" w:lineRule="auto"/>
        <w:rPr>
          <w:rFonts w:ascii="Arial" w:eastAsia="Arial" w:hAnsi="Arial" w:cs="Arial"/>
          <w:sz w:val="22"/>
          <w:szCs w:val="22"/>
        </w:rPr>
      </w:pPr>
      <w:r>
        <w:rPr>
          <w:szCs w:val="21"/>
        </w:rPr>
        <w:t>consultation ciblée ;</w:t>
      </w:r>
    </w:p>
    <w:p w14:paraId="7C00740D" w14:textId="77777777" w:rsidR="00DD12A9" w:rsidRDefault="00000000">
      <w:pPr>
        <w:numPr>
          <w:ilvl w:val="0"/>
          <w:numId w:val="26"/>
        </w:numPr>
        <w:spacing w:after="0" w:line="240" w:lineRule="auto"/>
        <w:rPr>
          <w:rFonts w:ascii="Arial" w:eastAsia="Arial" w:hAnsi="Arial" w:cs="Arial"/>
          <w:sz w:val="22"/>
          <w:szCs w:val="22"/>
        </w:rPr>
      </w:pPr>
      <w:r>
        <w:rPr>
          <w:szCs w:val="21"/>
        </w:rPr>
        <w:t>traduction ;</w:t>
      </w:r>
    </w:p>
    <w:p w14:paraId="38710E16" w14:textId="77777777" w:rsidR="00DD12A9" w:rsidRDefault="00000000">
      <w:pPr>
        <w:numPr>
          <w:ilvl w:val="0"/>
          <w:numId w:val="26"/>
        </w:numPr>
        <w:spacing w:after="0" w:line="240" w:lineRule="auto"/>
        <w:rPr>
          <w:rFonts w:ascii="Arial" w:eastAsia="Arial" w:hAnsi="Arial" w:cs="Arial"/>
          <w:sz w:val="22"/>
          <w:szCs w:val="22"/>
        </w:rPr>
      </w:pPr>
      <w:r>
        <w:rPr>
          <w:szCs w:val="21"/>
        </w:rPr>
        <w:t>soutien psychosocial ;</w:t>
      </w:r>
    </w:p>
    <w:p w14:paraId="6436231A" w14:textId="77777777" w:rsidR="00DD12A9" w:rsidRDefault="00000000">
      <w:pPr>
        <w:numPr>
          <w:ilvl w:val="0"/>
          <w:numId w:val="26"/>
        </w:numPr>
        <w:spacing w:after="0" w:line="240" w:lineRule="auto"/>
        <w:rPr>
          <w:rFonts w:ascii="Arial" w:eastAsia="Arial" w:hAnsi="Arial" w:cs="Arial"/>
          <w:sz w:val="22"/>
          <w:szCs w:val="22"/>
        </w:rPr>
      </w:pPr>
      <w:r>
        <w:rPr>
          <w:szCs w:val="21"/>
        </w:rPr>
        <w:t>canal de correction ;</w:t>
      </w:r>
    </w:p>
    <w:p w14:paraId="0BED96BB" w14:textId="77777777" w:rsidR="00DD12A9" w:rsidRDefault="00000000">
      <w:pPr>
        <w:numPr>
          <w:ilvl w:val="0"/>
          <w:numId w:val="26"/>
        </w:numPr>
        <w:spacing w:after="0" w:line="240" w:lineRule="auto"/>
        <w:rPr>
          <w:rFonts w:ascii="Arial" w:eastAsia="Arial" w:hAnsi="Arial" w:cs="Arial"/>
          <w:sz w:val="22"/>
          <w:szCs w:val="22"/>
        </w:rPr>
      </w:pPr>
      <w:r>
        <w:rPr>
          <w:szCs w:val="21"/>
        </w:rPr>
        <w:t>révision à date fixe ;</w:t>
      </w:r>
    </w:p>
    <w:p w14:paraId="34BC4832" w14:textId="77777777" w:rsidR="00DD12A9" w:rsidRPr="0012433E" w:rsidRDefault="00000000">
      <w:pPr>
        <w:numPr>
          <w:ilvl w:val="0"/>
          <w:numId w:val="26"/>
        </w:numPr>
        <w:spacing w:after="0" w:line="240" w:lineRule="auto"/>
        <w:rPr>
          <w:rFonts w:ascii="Arial" w:eastAsia="Arial" w:hAnsi="Arial" w:cs="Arial"/>
          <w:sz w:val="22"/>
          <w:szCs w:val="22"/>
          <w:lang w:val="fr-CA"/>
        </w:rPr>
      </w:pPr>
      <w:r w:rsidRPr="0012433E">
        <w:rPr>
          <w:szCs w:val="21"/>
          <w:lang w:val="fr-CA"/>
        </w:rPr>
        <w:t>protection des données et des témoignages.</w:t>
      </w:r>
    </w:p>
    <w:p w14:paraId="362A6BD9" w14:textId="77777777" w:rsidR="00DD12A9" w:rsidRPr="0012433E" w:rsidRDefault="00000000">
      <w:pPr>
        <w:pStyle w:val="Heading3"/>
        <w:rPr>
          <w:lang w:val="fr-CA"/>
        </w:rPr>
      </w:pPr>
      <w:bookmarkStart w:id="664" w:name="_ywm1qy1j9sx8" w:colFirst="0" w:colLast="0"/>
      <w:bookmarkEnd w:id="664"/>
      <w:r w:rsidRPr="0012433E">
        <w:rPr>
          <w:szCs w:val="23"/>
          <w:lang w:val="fr-CA"/>
        </w:rPr>
        <w:t>13.3.6 Étape 5 — Formuler une décision prudente</w:t>
      </w:r>
    </w:p>
    <w:p w14:paraId="14783AD4" w14:textId="77777777" w:rsidR="00DD12A9" w:rsidRDefault="00000000">
      <w:pPr>
        <w:spacing w:after="0"/>
      </w:pPr>
      <w:r w:rsidRPr="0012433E">
        <w:rPr>
          <w:szCs w:val="21"/>
          <w:lang w:val="fr-CA"/>
        </w:rPr>
        <w:t xml:space="preserve">À la fin, l’étudiant ne choisit pas seulement </w:t>
      </w:r>
      <w:r w:rsidRPr="0012433E">
        <w:rPr>
          <w:b/>
          <w:bCs/>
          <w:szCs w:val="21"/>
          <w:lang w:val="fr-CA"/>
        </w:rPr>
        <w:t>d’agir</w:t>
      </w:r>
      <w:r w:rsidRPr="0012433E">
        <w:rPr>
          <w:szCs w:val="21"/>
          <w:lang w:val="fr-CA"/>
        </w:rPr>
        <w:t xml:space="preserve"> ou </w:t>
      </w:r>
      <w:r w:rsidRPr="0012433E">
        <w:rPr>
          <w:b/>
          <w:bCs/>
          <w:szCs w:val="21"/>
          <w:lang w:val="fr-CA"/>
        </w:rPr>
        <w:t>de ne pas agir</w:t>
      </w:r>
      <w:r w:rsidRPr="0012433E">
        <w:rPr>
          <w:szCs w:val="21"/>
          <w:lang w:val="fr-CA"/>
        </w:rPr>
        <w:t xml:space="preserve">. </w:t>
      </w:r>
      <w:r>
        <w:rPr>
          <w:szCs w:val="21"/>
        </w:rPr>
        <w:t>Il peut aussi :</w:t>
      </w:r>
    </w:p>
    <w:p w14:paraId="63758612" w14:textId="77777777" w:rsidR="00DD12A9" w:rsidRDefault="00000000">
      <w:pPr>
        <w:numPr>
          <w:ilvl w:val="0"/>
          <w:numId w:val="26"/>
        </w:numPr>
        <w:spacing w:after="0" w:line="240" w:lineRule="auto"/>
        <w:rPr>
          <w:rFonts w:ascii="Arial" w:eastAsia="Arial" w:hAnsi="Arial" w:cs="Arial"/>
          <w:sz w:val="22"/>
          <w:szCs w:val="22"/>
        </w:rPr>
      </w:pPr>
      <w:r>
        <w:rPr>
          <w:szCs w:val="21"/>
        </w:rPr>
        <w:t>agir immédiatement ;</w:t>
      </w:r>
    </w:p>
    <w:p w14:paraId="2EA53D14" w14:textId="77777777" w:rsidR="00DD12A9" w:rsidRPr="0012433E" w:rsidRDefault="00000000">
      <w:pPr>
        <w:numPr>
          <w:ilvl w:val="0"/>
          <w:numId w:val="26"/>
        </w:numPr>
        <w:spacing w:after="0" w:line="240" w:lineRule="auto"/>
        <w:rPr>
          <w:rFonts w:ascii="Arial" w:eastAsia="Arial" w:hAnsi="Arial" w:cs="Arial"/>
          <w:sz w:val="22"/>
          <w:szCs w:val="22"/>
          <w:lang w:val="fr-CA"/>
        </w:rPr>
      </w:pPr>
      <w:r w:rsidRPr="0012433E">
        <w:rPr>
          <w:szCs w:val="21"/>
          <w:lang w:val="fr-CA"/>
        </w:rPr>
        <w:t>agir en modifiant la mesure ;</w:t>
      </w:r>
    </w:p>
    <w:p w14:paraId="1424E842" w14:textId="77777777" w:rsidR="00DD12A9" w:rsidRDefault="00000000">
      <w:pPr>
        <w:numPr>
          <w:ilvl w:val="0"/>
          <w:numId w:val="26"/>
        </w:numPr>
        <w:spacing w:after="0" w:line="240" w:lineRule="auto"/>
        <w:rPr>
          <w:rFonts w:ascii="Arial" w:eastAsia="Arial" w:hAnsi="Arial" w:cs="Arial"/>
          <w:sz w:val="22"/>
          <w:szCs w:val="22"/>
        </w:rPr>
      </w:pPr>
      <w:r>
        <w:rPr>
          <w:szCs w:val="21"/>
        </w:rPr>
        <w:t>consulter davantage avant d’agir ;</w:t>
      </w:r>
    </w:p>
    <w:p w14:paraId="66EEE419" w14:textId="77777777" w:rsidR="00DD12A9" w:rsidRDefault="00000000">
      <w:pPr>
        <w:numPr>
          <w:ilvl w:val="0"/>
          <w:numId w:val="26"/>
        </w:numPr>
        <w:spacing w:after="0" w:line="240" w:lineRule="auto"/>
        <w:rPr>
          <w:rFonts w:ascii="Arial" w:eastAsia="Arial" w:hAnsi="Arial" w:cs="Arial"/>
          <w:sz w:val="22"/>
          <w:szCs w:val="22"/>
        </w:rPr>
      </w:pPr>
      <w:r>
        <w:rPr>
          <w:szCs w:val="21"/>
        </w:rPr>
        <w:t>reporter temporairement l’action ;</w:t>
      </w:r>
    </w:p>
    <w:p w14:paraId="75B16ECB" w14:textId="77777777" w:rsidR="00DD12A9" w:rsidRPr="0012433E" w:rsidRDefault="00000000">
      <w:pPr>
        <w:numPr>
          <w:ilvl w:val="0"/>
          <w:numId w:val="26"/>
        </w:numPr>
        <w:spacing w:after="0" w:line="240" w:lineRule="auto"/>
        <w:rPr>
          <w:rFonts w:ascii="Arial" w:eastAsia="Arial" w:hAnsi="Arial" w:cs="Arial"/>
          <w:sz w:val="22"/>
          <w:szCs w:val="22"/>
          <w:lang w:val="fr-CA"/>
        </w:rPr>
      </w:pPr>
      <w:r w:rsidRPr="0012433E">
        <w:rPr>
          <w:szCs w:val="21"/>
          <w:lang w:val="fr-CA"/>
        </w:rPr>
        <w:t>réduire le périmètre de l’action ;</w:t>
      </w:r>
    </w:p>
    <w:p w14:paraId="32F4482D" w14:textId="77777777" w:rsidR="00DD12A9" w:rsidRPr="0012433E" w:rsidRDefault="00000000">
      <w:pPr>
        <w:numPr>
          <w:ilvl w:val="0"/>
          <w:numId w:val="26"/>
        </w:numPr>
        <w:spacing w:after="80" w:line="240" w:lineRule="auto"/>
        <w:rPr>
          <w:rFonts w:ascii="Arial" w:eastAsia="Arial" w:hAnsi="Arial" w:cs="Arial"/>
          <w:sz w:val="22"/>
          <w:szCs w:val="22"/>
          <w:lang w:val="fr-CA"/>
        </w:rPr>
      </w:pPr>
      <w:r w:rsidRPr="0012433E">
        <w:rPr>
          <w:szCs w:val="21"/>
          <w:lang w:val="fr-CA"/>
        </w:rPr>
        <w:t>maintenir l’action, mais avec un suivi renforcé.</w:t>
      </w:r>
    </w:p>
    <w:p w14:paraId="6081A583" w14:textId="77777777" w:rsidR="00DD12A9" w:rsidRPr="0012433E" w:rsidRDefault="00000000">
      <w:pPr>
        <w:rPr>
          <w:lang w:val="fr-CA"/>
        </w:rPr>
      </w:pPr>
      <w:r w:rsidRPr="0012433E">
        <w:rPr>
          <w:szCs w:val="21"/>
          <w:lang w:val="fr-CA"/>
        </w:rPr>
        <w:t xml:space="preserve">Cette sortie est importante : le chapitre 13 ne doit pas seulement produire une liste d’impacts, mais une </w:t>
      </w:r>
      <w:r w:rsidRPr="0012433E">
        <w:rPr>
          <w:b/>
          <w:bCs/>
          <w:szCs w:val="21"/>
          <w:lang w:val="fr-CA"/>
        </w:rPr>
        <w:t>décision révisée par l’examen des impacts</w:t>
      </w:r>
      <w:r w:rsidRPr="0012433E">
        <w:rPr>
          <w:szCs w:val="21"/>
          <w:lang w:val="fr-CA"/>
        </w:rPr>
        <w:t>.</w:t>
      </w:r>
      <w:r w:rsidRPr="0012433E">
        <w:rPr>
          <w:lang w:val="fr-CA"/>
        </w:rPr>
        <w:br w:type="page"/>
      </w:r>
    </w:p>
    <w:p w14:paraId="68B77126" w14:textId="77777777" w:rsidR="00DD12A9" w:rsidRPr="0012433E" w:rsidRDefault="00000000">
      <w:pPr>
        <w:pStyle w:val="Heading2"/>
        <w:rPr>
          <w:lang w:val="fr-CA"/>
        </w:rPr>
      </w:pPr>
      <w:bookmarkStart w:id="665" w:name="_tcnrgzfk72nl" w:colFirst="0" w:colLast="0"/>
      <w:bookmarkStart w:id="666" w:name="_Toc230001073"/>
      <w:bookmarkEnd w:id="665"/>
      <w:r w:rsidRPr="0012433E">
        <w:rPr>
          <w:szCs w:val="26"/>
          <w:lang w:val="fr-CA"/>
        </w:rPr>
        <w:lastRenderedPageBreak/>
        <w:t>13.4 Produire — Grille d’impacts</w:t>
      </w:r>
      <w:bookmarkEnd w:id="666"/>
    </w:p>
    <w:p w14:paraId="607CA17C" w14:textId="77777777" w:rsidR="00DD12A9" w:rsidRPr="0012433E" w:rsidRDefault="00000000">
      <w:pPr>
        <w:pStyle w:val="Heading3"/>
        <w:rPr>
          <w:lang w:val="fr-CA"/>
        </w:rPr>
      </w:pPr>
      <w:bookmarkStart w:id="667" w:name="_6a4vss42aac9" w:colFirst="0" w:colLast="0"/>
      <w:bookmarkEnd w:id="667"/>
      <w:r w:rsidRPr="0012433E">
        <w:rPr>
          <w:szCs w:val="23"/>
          <w:lang w:val="fr-CA"/>
        </w:rPr>
        <w:t>13.4.1 Livrable principal</w:t>
      </w:r>
    </w:p>
    <w:p w14:paraId="284BF45B" w14:textId="77777777" w:rsidR="00DD12A9" w:rsidRPr="0012433E" w:rsidRDefault="00000000">
      <w:pPr>
        <w:rPr>
          <w:lang w:val="fr-CA"/>
        </w:rPr>
      </w:pPr>
      <w:r w:rsidRPr="0012433E">
        <w:rPr>
          <w:szCs w:val="21"/>
          <w:lang w:val="fr-CA"/>
        </w:rPr>
        <w:t xml:space="preserve">Le livrable principal du chapitre est une </w:t>
      </w:r>
      <w:r w:rsidRPr="0012433E">
        <w:rPr>
          <w:b/>
          <w:bCs/>
          <w:szCs w:val="21"/>
          <w:lang w:val="fr-CA"/>
        </w:rPr>
        <w:t>carte d’impacts</w:t>
      </w:r>
      <w:r w:rsidRPr="0012433E">
        <w:rPr>
          <w:szCs w:val="21"/>
          <w:lang w:val="fr-CA"/>
        </w:rPr>
        <w:t xml:space="preserve"> liée à une action précise du Grand Dossier COVID.</w:t>
      </w:r>
    </w:p>
    <w:p w14:paraId="04EA0687" w14:textId="77777777" w:rsidR="00DD12A9" w:rsidRPr="0012433E" w:rsidRDefault="00000000">
      <w:pPr>
        <w:spacing w:after="0"/>
        <w:rPr>
          <w:lang w:val="fr-CA"/>
        </w:rPr>
      </w:pPr>
      <w:r w:rsidRPr="0012433E">
        <w:rPr>
          <w:szCs w:val="21"/>
          <w:lang w:val="fr-CA"/>
        </w:rPr>
        <w:t>L’étudiant choisit un angle, par exemple :</w:t>
      </w:r>
    </w:p>
    <w:p w14:paraId="210916C0" w14:textId="77777777" w:rsidR="00DD12A9" w:rsidRDefault="00000000">
      <w:pPr>
        <w:numPr>
          <w:ilvl w:val="0"/>
          <w:numId w:val="26"/>
        </w:numPr>
        <w:spacing w:after="0" w:line="240" w:lineRule="auto"/>
        <w:rPr>
          <w:rFonts w:ascii="Arial" w:eastAsia="Arial" w:hAnsi="Arial" w:cs="Arial"/>
          <w:sz w:val="22"/>
          <w:szCs w:val="22"/>
        </w:rPr>
      </w:pPr>
      <w:r>
        <w:rPr>
          <w:szCs w:val="21"/>
        </w:rPr>
        <w:t>fermeture d’école ;</w:t>
      </w:r>
    </w:p>
    <w:p w14:paraId="74BA95F2" w14:textId="77777777" w:rsidR="00DD12A9" w:rsidRPr="0012433E" w:rsidRDefault="00000000">
      <w:pPr>
        <w:numPr>
          <w:ilvl w:val="0"/>
          <w:numId w:val="26"/>
        </w:numPr>
        <w:spacing w:after="0" w:line="240" w:lineRule="auto"/>
        <w:rPr>
          <w:rFonts w:ascii="Arial" w:eastAsia="Arial" w:hAnsi="Arial" w:cs="Arial"/>
          <w:sz w:val="22"/>
          <w:szCs w:val="22"/>
          <w:lang w:val="fr-CA"/>
        </w:rPr>
      </w:pPr>
      <w:r w:rsidRPr="0012433E">
        <w:rPr>
          <w:szCs w:val="21"/>
          <w:lang w:val="fr-CA"/>
        </w:rPr>
        <w:t>protection ciblée des personnes vulnérables ;</w:t>
      </w:r>
    </w:p>
    <w:p w14:paraId="351748B8" w14:textId="77777777" w:rsidR="00DD12A9" w:rsidRDefault="00000000">
      <w:pPr>
        <w:numPr>
          <w:ilvl w:val="0"/>
          <w:numId w:val="26"/>
        </w:numPr>
        <w:spacing w:after="0" w:line="240" w:lineRule="auto"/>
        <w:rPr>
          <w:rFonts w:ascii="Arial" w:eastAsia="Arial" w:hAnsi="Arial" w:cs="Arial"/>
          <w:sz w:val="22"/>
          <w:szCs w:val="22"/>
        </w:rPr>
      </w:pPr>
      <w:r>
        <w:rPr>
          <w:szCs w:val="21"/>
        </w:rPr>
        <w:t>communication centralisée ;</w:t>
      </w:r>
    </w:p>
    <w:p w14:paraId="594D9295" w14:textId="77777777" w:rsidR="00DD12A9" w:rsidRDefault="00000000">
      <w:pPr>
        <w:numPr>
          <w:ilvl w:val="0"/>
          <w:numId w:val="26"/>
        </w:numPr>
        <w:spacing w:after="0" w:line="240" w:lineRule="auto"/>
        <w:rPr>
          <w:rFonts w:ascii="Arial" w:eastAsia="Arial" w:hAnsi="Arial" w:cs="Arial"/>
          <w:sz w:val="22"/>
          <w:szCs w:val="22"/>
        </w:rPr>
      </w:pPr>
      <w:r>
        <w:rPr>
          <w:szCs w:val="21"/>
        </w:rPr>
        <w:t>obligation uniforme ;</w:t>
      </w:r>
    </w:p>
    <w:p w14:paraId="0FFD52DF" w14:textId="77777777" w:rsidR="00DD12A9" w:rsidRDefault="00000000">
      <w:pPr>
        <w:numPr>
          <w:ilvl w:val="0"/>
          <w:numId w:val="26"/>
        </w:numPr>
        <w:spacing w:after="0" w:line="240" w:lineRule="auto"/>
        <w:rPr>
          <w:rFonts w:ascii="Arial" w:eastAsia="Arial" w:hAnsi="Arial" w:cs="Arial"/>
          <w:sz w:val="22"/>
          <w:szCs w:val="22"/>
        </w:rPr>
      </w:pPr>
      <w:r>
        <w:rPr>
          <w:szCs w:val="21"/>
        </w:rPr>
        <w:t>utilisation de relais communautaires ;</w:t>
      </w:r>
    </w:p>
    <w:p w14:paraId="0460E857" w14:textId="77777777" w:rsidR="00DD12A9" w:rsidRDefault="00000000">
      <w:pPr>
        <w:numPr>
          <w:ilvl w:val="0"/>
          <w:numId w:val="26"/>
        </w:numPr>
        <w:spacing w:after="0" w:line="240" w:lineRule="auto"/>
        <w:rPr>
          <w:rFonts w:ascii="Arial" w:eastAsia="Arial" w:hAnsi="Arial" w:cs="Arial"/>
          <w:sz w:val="22"/>
          <w:szCs w:val="22"/>
        </w:rPr>
      </w:pPr>
      <w:r>
        <w:rPr>
          <w:szCs w:val="21"/>
        </w:rPr>
        <w:t>publication de justifications publiques ;</w:t>
      </w:r>
    </w:p>
    <w:p w14:paraId="14BE1558" w14:textId="77777777" w:rsidR="00DD12A9" w:rsidRPr="0012433E" w:rsidRDefault="00000000">
      <w:pPr>
        <w:numPr>
          <w:ilvl w:val="0"/>
          <w:numId w:val="26"/>
        </w:numPr>
        <w:spacing w:after="0" w:line="240" w:lineRule="auto"/>
        <w:rPr>
          <w:rFonts w:ascii="Arial" w:eastAsia="Arial" w:hAnsi="Arial" w:cs="Arial"/>
          <w:sz w:val="22"/>
          <w:szCs w:val="22"/>
          <w:lang w:val="fr-CA"/>
        </w:rPr>
      </w:pPr>
      <w:r w:rsidRPr="0012433E">
        <w:rPr>
          <w:szCs w:val="21"/>
          <w:lang w:val="fr-CA"/>
        </w:rPr>
        <w:t>maintien de certains services en présence ;</w:t>
      </w:r>
    </w:p>
    <w:p w14:paraId="5B458C3C" w14:textId="77777777" w:rsidR="00DD12A9" w:rsidRPr="0012433E" w:rsidRDefault="00000000">
      <w:pPr>
        <w:numPr>
          <w:ilvl w:val="0"/>
          <w:numId w:val="26"/>
        </w:numPr>
        <w:spacing w:after="80" w:line="240" w:lineRule="auto"/>
        <w:rPr>
          <w:rFonts w:ascii="Arial" w:eastAsia="Arial" w:hAnsi="Arial" w:cs="Arial"/>
          <w:sz w:val="22"/>
          <w:szCs w:val="22"/>
          <w:lang w:val="fr-CA"/>
        </w:rPr>
      </w:pPr>
      <w:r w:rsidRPr="0012433E">
        <w:rPr>
          <w:szCs w:val="21"/>
          <w:lang w:val="fr-CA"/>
        </w:rPr>
        <w:t>diffusion de statistiques ou de tableaux de bord.</w:t>
      </w:r>
    </w:p>
    <w:p w14:paraId="1621CDA4" w14:textId="77777777" w:rsidR="00DD12A9" w:rsidRPr="0012433E" w:rsidRDefault="00000000">
      <w:pPr>
        <w:rPr>
          <w:lang w:val="fr-CA"/>
        </w:rPr>
      </w:pPr>
      <w:r w:rsidRPr="0012433E">
        <w:rPr>
          <w:szCs w:val="21"/>
          <w:lang w:val="fr-CA"/>
        </w:rPr>
        <w:t>Puis il répond à cette question :</w:t>
      </w:r>
    </w:p>
    <w:p w14:paraId="29DAB903" w14:textId="77777777" w:rsidR="00DD12A9" w:rsidRPr="0012433E" w:rsidRDefault="00000000">
      <w:pPr>
        <w:rPr>
          <w:lang w:val="fr-CA"/>
        </w:rPr>
      </w:pPr>
      <w:r w:rsidRPr="0012433E">
        <w:rPr>
          <w:b/>
          <w:bCs/>
          <w:szCs w:val="21"/>
          <w:lang w:val="fr-CA"/>
        </w:rPr>
        <w:t>Quels effets cette action peut-elle produire, sur qui, avec quels risques, et avec quelles protections ?</w:t>
      </w:r>
    </w:p>
    <w:p w14:paraId="46F876EA" w14:textId="77777777" w:rsidR="00DD12A9" w:rsidRPr="0012433E" w:rsidRDefault="00000000">
      <w:pPr>
        <w:rPr>
          <w:lang w:val="fr-CA"/>
        </w:rPr>
      </w:pPr>
      <w:r w:rsidRPr="0012433E">
        <w:rPr>
          <w:szCs w:val="21"/>
          <w:lang w:val="fr-CA"/>
        </w:rPr>
        <w:t>La carte d’impacts ne sert pas à bloquer toute action.</w:t>
      </w:r>
      <w:r w:rsidRPr="0012433E">
        <w:rPr>
          <w:szCs w:val="21"/>
          <w:lang w:val="fr-CA"/>
        </w:rPr>
        <w:br/>
        <w:t>Elle sert à éviter une action naïve, aveugle ou disproportionnée.</w:t>
      </w:r>
    </w:p>
    <w:p w14:paraId="44F6CC25" w14:textId="77777777" w:rsidR="00DD12A9" w:rsidRPr="0012433E" w:rsidRDefault="00000000">
      <w:pPr>
        <w:pStyle w:val="Heading3"/>
        <w:rPr>
          <w:lang w:val="fr-CA"/>
        </w:rPr>
      </w:pPr>
      <w:bookmarkStart w:id="668" w:name="_c0xholaznw35" w:colFirst="0" w:colLast="0"/>
      <w:bookmarkEnd w:id="668"/>
      <w:r w:rsidRPr="0012433E">
        <w:rPr>
          <w:szCs w:val="23"/>
          <w:lang w:val="fr-CA"/>
        </w:rPr>
        <w:t>13.4.2 Grille synthèse des impacts</w:t>
      </w:r>
    </w:p>
    <w:p w14:paraId="4B0278D0" w14:textId="77777777" w:rsidR="00DD12A9" w:rsidRPr="0012433E" w:rsidRDefault="00000000">
      <w:pPr>
        <w:rPr>
          <w:lang w:val="fr-CA"/>
        </w:rPr>
      </w:pPr>
      <w:r w:rsidRPr="0012433E">
        <w:rPr>
          <w:szCs w:val="21"/>
          <w:lang w:val="fr-CA"/>
        </w:rPr>
        <w:t>Cette grille sert à voir rapidement les effets principaux d’une action.</w:t>
      </w:r>
      <w:r w:rsidRPr="0012433E">
        <w:rPr>
          <w:szCs w:val="21"/>
          <w:lang w:val="fr-CA"/>
        </w:rPr>
        <w:br/>
        <w:t>Elle ne doit pas tout contenir. Les détails sont rédigés ensuite dans les fiches d’impact.</w:t>
      </w:r>
    </w:p>
    <w:tbl>
      <w:tblPr>
        <w:tblStyle w:val="affc"/>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82"/>
        <w:gridCol w:w="1571"/>
        <w:gridCol w:w="2309"/>
        <w:gridCol w:w="1691"/>
      </w:tblGrid>
      <w:tr w:rsidR="00DD12A9" w14:paraId="576AFC3B"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38E1A771" w14:textId="77777777" w:rsidR="00DD12A9" w:rsidRDefault="00000000">
            <w:pPr>
              <w:spacing w:after="40" w:line="240" w:lineRule="auto"/>
              <w:rPr>
                <w:b/>
                <w:bCs/>
              </w:rPr>
            </w:pPr>
            <w:r>
              <w:rPr>
                <w:b/>
                <w:bCs/>
                <w:color w:val="FFFFFF"/>
                <w:sz w:val="19"/>
              </w:rPr>
              <w:t>Action prévue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43E178C3" w14:textId="77777777" w:rsidR="00DD12A9" w:rsidRDefault="00000000">
            <w:pPr>
              <w:spacing w:after="40" w:line="240" w:lineRule="auto"/>
              <w:rPr>
                <w:b/>
                <w:bCs/>
              </w:rPr>
            </w:pPr>
            <w:r>
              <w:rPr>
                <w:b/>
                <w:bCs/>
                <w:color w:val="FFFFFF"/>
                <w:sz w:val="19"/>
              </w:rPr>
              <w:t>Résultat espéré</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3BE29B18" w14:textId="77777777" w:rsidR="00DD12A9" w:rsidRDefault="00000000">
            <w:pPr>
              <w:spacing w:after="40" w:line="240" w:lineRule="auto"/>
              <w:rPr>
                <w:b/>
                <w:bCs/>
              </w:rPr>
            </w:pPr>
            <w:r>
              <w:rPr>
                <w:b/>
                <w:bCs/>
                <w:color w:val="FFFFFF"/>
                <w:sz w:val="19"/>
              </w:rPr>
              <w:t>Impact positif principal</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7F64C1C7" w14:textId="77777777" w:rsidR="00DD12A9" w:rsidRDefault="00000000">
            <w:pPr>
              <w:spacing w:after="40" w:line="240" w:lineRule="auto"/>
              <w:rPr>
                <w:b/>
                <w:bCs/>
              </w:rPr>
            </w:pPr>
            <w:r>
              <w:rPr>
                <w:b/>
                <w:bCs/>
                <w:color w:val="FFFFFF"/>
                <w:sz w:val="19"/>
              </w:rPr>
              <w:t>Risque principal</w:t>
            </w:r>
          </w:p>
        </w:tc>
      </w:tr>
      <w:tr w:rsidR="00DD12A9" w14:paraId="7518370A"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E5B56E6"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1218BDF"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EFFCD72"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6794351" w14:textId="77777777" w:rsidR="00DD12A9" w:rsidRDefault="00DD12A9">
            <w:pPr>
              <w:spacing w:after="40" w:line="240" w:lineRule="auto"/>
            </w:pPr>
          </w:p>
        </w:tc>
      </w:tr>
      <w:tr w:rsidR="00DD12A9" w14:paraId="6137BA2F"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3D0478D0"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F9B98E7"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3F45D1DA"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4905C74" w14:textId="77777777" w:rsidR="00DD12A9" w:rsidRDefault="00DD12A9">
            <w:pPr>
              <w:spacing w:after="40" w:line="240" w:lineRule="auto"/>
            </w:pPr>
          </w:p>
        </w:tc>
      </w:tr>
      <w:tr w:rsidR="00DD12A9" w14:paraId="6B2BFD60"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1EE9A95"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9AD031F"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D5D908E"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97F7EB0" w14:textId="77777777" w:rsidR="00DD12A9" w:rsidRDefault="00DD12A9">
            <w:pPr>
              <w:spacing w:after="40" w:line="240" w:lineRule="auto"/>
            </w:pPr>
          </w:p>
        </w:tc>
      </w:tr>
    </w:tbl>
    <w:p w14:paraId="11A44B1B" w14:textId="77777777" w:rsidR="00DD12A9" w:rsidRDefault="00000000">
      <w:r>
        <w:rPr>
          <w:b/>
          <w:bCs/>
          <w:szCs w:val="21"/>
        </w:rPr>
        <w:t>Consigne</w:t>
      </w:r>
    </w:p>
    <w:p w14:paraId="66E20EC4" w14:textId="77777777" w:rsidR="00DD12A9" w:rsidRPr="0012433E" w:rsidRDefault="00000000">
      <w:pPr>
        <w:rPr>
          <w:lang w:val="fr-CA"/>
        </w:rPr>
      </w:pPr>
      <w:r w:rsidRPr="0012433E">
        <w:rPr>
          <w:szCs w:val="21"/>
          <w:lang w:val="fr-CA"/>
        </w:rPr>
        <w:t>Remplir la grille avec des formulations courtes.</w:t>
      </w:r>
      <w:r w:rsidRPr="0012433E">
        <w:rPr>
          <w:szCs w:val="21"/>
          <w:lang w:val="fr-CA"/>
        </w:rPr>
        <w:br/>
        <w:t>Éviter les mots vagues comme : bon impact, mauvais impact, problème possible.</w:t>
      </w:r>
      <w:r w:rsidRPr="0012433E">
        <w:rPr>
          <w:szCs w:val="21"/>
          <w:lang w:val="fr-CA"/>
        </w:rPr>
        <w:br/>
        <w:t>Préférer : réduit les contacts, augmente l’isolement, améliore la clarté, fragilise la confiance, exclut certains groupes.</w:t>
      </w:r>
    </w:p>
    <w:p w14:paraId="095D6BBE" w14:textId="77777777" w:rsidR="00DD12A9" w:rsidRPr="0012433E" w:rsidRDefault="00000000">
      <w:pPr>
        <w:pStyle w:val="Heading3"/>
        <w:rPr>
          <w:lang w:val="fr-CA"/>
        </w:rPr>
      </w:pPr>
      <w:bookmarkStart w:id="669" w:name="_y0j7n7tp55h6" w:colFirst="0" w:colLast="0"/>
      <w:bookmarkEnd w:id="669"/>
      <w:r w:rsidRPr="0012433E">
        <w:rPr>
          <w:szCs w:val="23"/>
          <w:lang w:val="fr-CA"/>
        </w:rPr>
        <w:lastRenderedPageBreak/>
        <w:t>13.4.3 Fiche détaillée d’impact</w:t>
      </w:r>
    </w:p>
    <w:p w14:paraId="5FFB1922" w14:textId="77777777" w:rsidR="00DD12A9" w:rsidRPr="0012433E" w:rsidRDefault="00000000">
      <w:pPr>
        <w:rPr>
          <w:lang w:val="fr-CA"/>
        </w:rPr>
      </w:pPr>
      <w:r w:rsidRPr="0012433E">
        <w:rPr>
          <w:szCs w:val="21"/>
          <w:lang w:val="fr-CA"/>
        </w:rPr>
        <w:t>Pour chaque action importante, l’étudiant complète une fiche courte.</w:t>
      </w:r>
    </w:p>
    <w:p w14:paraId="3F0027A3" w14:textId="77777777" w:rsidR="00DD12A9" w:rsidRPr="0012433E" w:rsidRDefault="00000000">
      <w:pPr>
        <w:rPr>
          <w:lang w:val="fr-CA"/>
        </w:rPr>
      </w:pPr>
      <w:r w:rsidRPr="0012433E">
        <w:rPr>
          <w:b/>
          <w:bCs/>
          <w:szCs w:val="21"/>
          <w:lang w:val="fr-CA"/>
        </w:rPr>
        <w:t>Action prévue :</w:t>
      </w:r>
    </w:p>
    <w:p w14:paraId="03FD5C7A" w14:textId="77777777" w:rsidR="00DD12A9" w:rsidRPr="0012433E" w:rsidRDefault="00000000">
      <w:pPr>
        <w:pStyle w:val="KK-Formule"/>
        <w:rPr>
          <w:lang w:val="fr-CA"/>
        </w:rPr>
      </w:pPr>
      <w:r w:rsidRPr="0012433E">
        <w:rPr>
          <w:b/>
          <w:bCs/>
          <w:lang w:val="fr-CA"/>
        </w:rPr>
        <w:t>Résultat espéré :</w:t>
      </w:r>
      <w:r w:rsidRPr="0012433E">
        <w:rPr>
          <w:lang w:val="fr-CA"/>
        </w:rPr>
        <w:br/>
        <w:t>Quel effet direct cherche-t-on à produire ?</w:t>
      </w:r>
    </w:p>
    <w:p w14:paraId="29D17A01" w14:textId="77777777" w:rsidR="00DD12A9" w:rsidRPr="0012433E" w:rsidRDefault="00000000">
      <w:pPr>
        <w:pStyle w:val="KK-Formule"/>
        <w:rPr>
          <w:lang w:val="fr-CA"/>
        </w:rPr>
      </w:pPr>
      <w:r w:rsidRPr="0012433E">
        <w:rPr>
          <w:b/>
          <w:bCs/>
          <w:lang w:val="fr-CA"/>
        </w:rPr>
        <w:t>Impacts positifs possibles :</w:t>
      </w:r>
      <w:r w:rsidRPr="0012433E">
        <w:rPr>
          <w:lang w:val="fr-CA"/>
        </w:rPr>
        <w:br/>
        <w:t>Quels effets favorables cette action peut-elle produire ?</w:t>
      </w:r>
    </w:p>
    <w:p w14:paraId="64424F5A" w14:textId="77777777" w:rsidR="00DD12A9" w:rsidRPr="0012433E" w:rsidRDefault="00000000">
      <w:pPr>
        <w:pStyle w:val="KK-Formule"/>
        <w:rPr>
          <w:lang w:val="fr-CA"/>
        </w:rPr>
      </w:pPr>
      <w:r w:rsidRPr="0012433E">
        <w:rPr>
          <w:b/>
          <w:bCs/>
          <w:lang w:val="fr-CA"/>
        </w:rPr>
        <w:t>Impacts négatifs possibles :</w:t>
      </w:r>
      <w:r w:rsidRPr="0012433E">
        <w:rPr>
          <w:lang w:val="fr-CA"/>
        </w:rPr>
        <w:br/>
        <w:t>Quels effets indésirables, indirects ou retardés peut-elle produire ?</w:t>
      </w:r>
    </w:p>
    <w:p w14:paraId="5EEB2B7A" w14:textId="77777777" w:rsidR="00DD12A9" w:rsidRPr="0012433E" w:rsidRDefault="00000000">
      <w:pPr>
        <w:pStyle w:val="KK-Formule"/>
        <w:rPr>
          <w:lang w:val="fr-CA"/>
        </w:rPr>
      </w:pPr>
      <w:r w:rsidRPr="0012433E">
        <w:rPr>
          <w:b/>
          <w:bCs/>
          <w:lang w:val="fr-CA"/>
        </w:rPr>
        <w:t>Groupes surtout affectés :</w:t>
      </w:r>
      <w:r w:rsidRPr="0012433E">
        <w:rPr>
          <w:lang w:val="fr-CA"/>
        </w:rPr>
        <w:br/>
        <w:t>Qui risque d’être le plus touché par cette action ?</w:t>
      </w:r>
    </w:p>
    <w:p w14:paraId="7EEFC3DA" w14:textId="77777777" w:rsidR="00DD12A9" w:rsidRPr="0012433E" w:rsidRDefault="00000000">
      <w:pPr>
        <w:pStyle w:val="KK-Formule"/>
        <w:rPr>
          <w:lang w:val="fr-CA"/>
        </w:rPr>
      </w:pPr>
      <w:r w:rsidRPr="0012433E">
        <w:rPr>
          <w:b/>
          <w:bCs/>
          <w:lang w:val="fr-CA"/>
        </w:rPr>
        <w:t>Impact le moins visible :</w:t>
      </w:r>
      <w:r w:rsidRPr="0012433E">
        <w:rPr>
          <w:lang w:val="fr-CA"/>
        </w:rPr>
        <w:br/>
        <w:t>Quel effet risque de passer inaperçu au départ ?</w:t>
      </w:r>
    </w:p>
    <w:p w14:paraId="4F398EE9" w14:textId="77777777" w:rsidR="00DD12A9" w:rsidRPr="0012433E" w:rsidRDefault="00000000">
      <w:pPr>
        <w:pStyle w:val="KK-Formule"/>
        <w:rPr>
          <w:lang w:val="fr-CA"/>
        </w:rPr>
      </w:pPr>
      <w:r w:rsidRPr="0012433E">
        <w:rPr>
          <w:b/>
          <w:bCs/>
          <w:lang w:val="fr-CA"/>
        </w:rPr>
        <w:t>Réduction du risque :</w:t>
      </w:r>
      <w:r w:rsidRPr="0012433E">
        <w:rPr>
          <w:lang w:val="fr-CA"/>
        </w:rPr>
        <w:br/>
        <w:t>Quelles protections, limites ou corrections peut-on prévoir ?</w:t>
      </w:r>
    </w:p>
    <w:p w14:paraId="6E2C5F47" w14:textId="77777777" w:rsidR="00DD12A9" w:rsidRPr="0012433E" w:rsidRDefault="00000000">
      <w:pPr>
        <w:pStyle w:val="KK-Formule"/>
        <w:rPr>
          <w:lang w:val="fr-CA"/>
        </w:rPr>
      </w:pPr>
      <w:r w:rsidRPr="0012433E">
        <w:rPr>
          <w:b/>
          <w:bCs/>
          <w:lang w:val="fr-CA"/>
        </w:rPr>
        <w:t>Décision provisoire :</w:t>
      </w:r>
      <w:r w:rsidRPr="0012433E">
        <w:rPr>
          <w:lang w:val="fr-CA"/>
        </w:rPr>
        <w:br/>
        <w:t>Agir, modifier, consulter ou reporter ?</w:t>
      </w:r>
    </w:p>
    <w:p w14:paraId="37501071" w14:textId="77777777" w:rsidR="00DD12A9" w:rsidRPr="0012433E" w:rsidRDefault="00000000">
      <w:pPr>
        <w:pStyle w:val="KK-Formule"/>
        <w:rPr>
          <w:lang w:val="fr-CA"/>
        </w:rPr>
      </w:pPr>
      <w:r w:rsidRPr="0012433E">
        <w:rPr>
          <w:b/>
          <w:bCs/>
          <w:lang w:val="fr-CA"/>
        </w:rPr>
        <w:t>Justification courte :</w:t>
      </w:r>
      <w:r w:rsidRPr="0012433E">
        <w:rPr>
          <w:lang w:val="fr-CA"/>
        </w:rPr>
        <w:br/>
        <w:t>Pourquoi cette décision provisoire est-elle raisonnable à ce stade ?</w:t>
      </w:r>
    </w:p>
    <w:p w14:paraId="15939D63" w14:textId="77777777" w:rsidR="00DD12A9" w:rsidRPr="0012433E" w:rsidRDefault="00000000">
      <w:pPr>
        <w:pStyle w:val="Heading3"/>
        <w:rPr>
          <w:lang w:val="fr-CA"/>
        </w:rPr>
      </w:pPr>
      <w:bookmarkStart w:id="670" w:name="_sr77wwkdufo" w:colFirst="0" w:colLast="0"/>
      <w:bookmarkEnd w:id="670"/>
      <w:r w:rsidRPr="0012433E">
        <w:rPr>
          <w:szCs w:val="23"/>
          <w:lang w:val="fr-CA"/>
        </w:rPr>
        <w:t>13.4.4 Fiche des risques</w:t>
      </w:r>
    </w:p>
    <w:p w14:paraId="5B09ACBD" w14:textId="77777777" w:rsidR="00DD12A9" w:rsidRPr="0012433E" w:rsidRDefault="00000000">
      <w:pPr>
        <w:pStyle w:val="KK-Formule"/>
        <w:rPr>
          <w:lang w:val="fr-CA"/>
        </w:rPr>
      </w:pPr>
      <w:r w:rsidRPr="0012433E">
        <w:rPr>
          <w:lang w:val="fr-CA"/>
        </w:rPr>
        <w:t>Un risque n’est pas seulement un problème possible.</w:t>
      </w:r>
      <w:r w:rsidRPr="0012433E">
        <w:rPr>
          <w:lang w:val="fr-CA"/>
        </w:rPr>
        <w:br/>
        <w:t>C’est un effet négatif prévisible qu’il faut nommer avant d’agir.</w:t>
      </w:r>
    </w:p>
    <w:tbl>
      <w:tblPr>
        <w:tblStyle w:val="affd"/>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316"/>
        <w:gridCol w:w="1997"/>
        <w:gridCol w:w="1996"/>
        <w:gridCol w:w="1744"/>
      </w:tblGrid>
      <w:tr w:rsidR="00DD12A9" w14:paraId="2AC73FC8"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1D34BD55" w14:textId="77777777" w:rsidR="00DD12A9" w:rsidRDefault="00000000">
            <w:pPr>
              <w:spacing w:after="40" w:line="240" w:lineRule="auto"/>
              <w:rPr>
                <w:b/>
                <w:bCs/>
              </w:rPr>
            </w:pPr>
            <w:r>
              <w:rPr>
                <w:b/>
                <w:bCs/>
                <w:color w:val="FFFFFF"/>
                <w:sz w:val="19"/>
              </w:rPr>
              <w:t>Risque repéré</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0B502439" w14:textId="77777777" w:rsidR="00DD12A9" w:rsidRDefault="00000000">
            <w:pPr>
              <w:spacing w:after="40" w:line="240" w:lineRule="auto"/>
              <w:rPr>
                <w:b/>
                <w:bCs/>
              </w:rPr>
            </w:pPr>
            <w:r>
              <w:rPr>
                <w:b/>
                <w:bCs/>
                <w:color w:val="FFFFFF"/>
                <w:sz w:val="19"/>
              </w:rPr>
              <w:t>Groupe surtout exposé</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1C8A56FB" w14:textId="77777777" w:rsidR="00DD12A9" w:rsidRDefault="00000000">
            <w:pPr>
              <w:spacing w:after="40" w:line="240" w:lineRule="auto"/>
              <w:rPr>
                <w:b/>
                <w:bCs/>
              </w:rPr>
            </w:pPr>
            <w:r>
              <w:rPr>
                <w:b/>
                <w:bCs/>
                <w:color w:val="FFFFFF"/>
                <w:sz w:val="19"/>
              </w:rPr>
              <w:t>Gravité</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02379E79" w14:textId="77777777" w:rsidR="00DD12A9" w:rsidRDefault="00000000">
            <w:pPr>
              <w:spacing w:after="40" w:line="240" w:lineRule="auto"/>
              <w:rPr>
                <w:b/>
                <w:bCs/>
              </w:rPr>
            </w:pPr>
            <w:r>
              <w:rPr>
                <w:b/>
                <w:bCs/>
                <w:color w:val="FFFFFF"/>
                <w:sz w:val="19"/>
              </w:rPr>
              <w:t>Acceptable ?</w:t>
            </w:r>
          </w:p>
        </w:tc>
      </w:tr>
      <w:tr w:rsidR="00DD12A9" w14:paraId="3794EC98"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8E69B80"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1E83EB1"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5B9C0D3" w14:textId="77777777" w:rsidR="00DD12A9" w:rsidRDefault="00000000">
            <w:pPr>
              <w:spacing w:after="40" w:line="240" w:lineRule="auto"/>
            </w:pPr>
            <w:r>
              <w:rPr>
                <w:sz w:val="19"/>
              </w:rPr>
              <w:t>faible / moyenne / élevée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2274529" w14:textId="77777777" w:rsidR="00DD12A9" w:rsidRDefault="00000000">
            <w:pPr>
              <w:spacing w:after="40" w:line="240" w:lineRule="auto"/>
            </w:pPr>
            <w:r>
              <w:rPr>
                <w:sz w:val="19"/>
              </w:rPr>
              <w:t>oui / non / à discuter</w:t>
            </w:r>
          </w:p>
        </w:tc>
      </w:tr>
      <w:tr w:rsidR="00DD12A9" w14:paraId="08DD312F"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7454D9F"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8BFCBC3"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0F8F379" w14:textId="77777777" w:rsidR="00DD12A9" w:rsidRDefault="00000000">
            <w:pPr>
              <w:spacing w:after="40" w:line="240" w:lineRule="auto"/>
            </w:pPr>
            <w:r>
              <w:rPr>
                <w:sz w:val="19"/>
              </w:rPr>
              <w:t>faible / moyenne / élevée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9A1378F" w14:textId="77777777" w:rsidR="00DD12A9" w:rsidRDefault="00000000">
            <w:pPr>
              <w:spacing w:after="40" w:line="240" w:lineRule="auto"/>
            </w:pPr>
            <w:r>
              <w:rPr>
                <w:sz w:val="19"/>
              </w:rPr>
              <w:t>oui / non / à discuter</w:t>
            </w:r>
          </w:p>
        </w:tc>
      </w:tr>
      <w:tr w:rsidR="00DD12A9" w14:paraId="48ABB700"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8B48F73"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1EFEB2C"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C1DB9E5" w14:textId="77777777" w:rsidR="00DD12A9" w:rsidRDefault="00000000">
            <w:pPr>
              <w:spacing w:after="40" w:line="240" w:lineRule="auto"/>
            </w:pPr>
            <w:r>
              <w:rPr>
                <w:sz w:val="19"/>
              </w:rPr>
              <w:t>faible / moyenne / élevée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B7167E5" w14:textId="77777777" w:rsidR="00DD12A9" w:rsidRDefault="00000000">
            <w:pPr>
              <w:spacing w:after="40" w:line="240" w:lineRule="auto"/>
            </w:pPr>
            <w:r>
              <w:rPr>
                <w:sz w:val="19"/>
              </w:rPr>
              <w:t>oui / non / à discuter</w:t>
            </w:r>
          </w:p>
        </w:tc>
      </w:tr>
    </w:tbl>
    <w:p w14:paraId="30F90DE9" w14:textId="77777777" w:rsidR="0012433E" w:rsidRDefault="0012433E">
      <w:pPr>
        <w:rPr>
          <w:b/>
          <w:bCs/>
          <w:szCs w:val="21"/>
        </w:rPr>
      </w:pPr>
    </w:p>
    <w:p w14:paraId="15F563E5" w14:textId="77777777" w:rsidR="0012433E" w:rsidRDefault="0012433E">
      <w:pPr>
        <w:spacing w:after="0" w:line="276" w:lineRule="auto"/>
        <w:rPr>
          <w:b/>
          <w:bCs/>
          <w:szCs w:val="21"/>
        </w:rPr>
      </w:pPr>
      <w:r>
        <w:rPr>
          <w:b/>
          <w:bCs/>
          <w:szCs w:val="21"/>
        </w:rPr>
        <w:br w:type="page"/>
      </w:r>
    </w:p>
    <w:p w14:paraId="7E9849BF" w14:textId="5D9771CB" w:rsidR="00DD12A9" w:rsidRDefault="00000000">
      <w:r>
        <w:rPr>
          <w:b/>
          <w:bCs/>
          <w:szCs w:val="21"/>
        </w:rPr>
        <w:lastRenderedPageBreak/>
        <w:t>Questions à préciser</w:t>
      </w:r>
    </w:p>
    <w:p w14:paraId="335220EB" w14:textId="77777777" w:rsidR="00DD12A9" w:rsidRPr="0012433E" w:rsidRDefault="00000000">
      <w:pPr>
        <w:spacing w:after="0"/>
        <w:rPr>
          <w:lang w:val="fr-CA"/>
        </w:rPr>
      </w:pPr>
      <w:r w:rsidRPr="0012433E">
        <w:rPr>
          <w:szCs w:val="21"/>
          <w:lang w:val="fr-CA"/>
        </w:rPr>
        <w:t>Pour chaque risque important, l’étudiant ajoute une courte note :</w:t>
      </w:r>
    </w:p>
    <w:p w14:paraId="70C5AD03" w14:textId="77777777" w:rsidR="00DD12A9" w:rsidRPr="0012433E" w:rsidRDefault="00000000">
      <w:pPr>
        <w:numPr>
          <w:ilvl w:val="0"/>
          <w:numId w:val="26"/>
        </w:numPr>
        <w:spacing w:after="0" w:line="240" w:lineRule="auto"/>
        <w:rPr>
          <w:rFonts w:ascii="Arial" w:eastAsia="Arial" w:hAnsi="Arial" w:cs="Arial"/>
          <w:sz w:val="22"/>
          <w:szCs w:val="22"/>
          <w:lang w:val="fr-CA"/>
        </w:rPr>
      </w:pPr>
      <w:r w:rsidRPr="0012433E">
        <w:rPr>
          <w:szCs w:val="21"/>
          <w:lang w:val="fr-CA"/>
        </w:rPr>
        <w:t>à quelle famille d’impact ce risque appartient-il ?</w:t>
      </w:r>
    </w:p>
    <w:p w14:paraId="6A8B3D87" w14:textId="77777777" w:rsidR="00DD12A9" w:rsidRPr="0012433E" w:rsidRDefault="00000000">
      <w:pPr>
        <w:numPr>
          <w:ilvl w:val="0"/>
          <w:numId w:val="26"/>
        </w:numPr>
        <w:spacing w:after="0" w:line="240" w:lineRule="auto"/>
        <w:rPr>
          <w:rFonts w:ascii="Arial" w:eastAsia="Arial" w:hAnsi="Arial" w:cs="Arial"/>
          <w:sz w:val="22"/>
          <w:szCs w:val="22"/>
          <w:lang w:val="fr-CA"/>
        </w:rPr>
      </w:pPr>
      <w:r w:rsidRPr="0012433E">
        <w:rPr>
          <w:szCs w:val="21"/>
          <w:lang w:val="fr-CA"/>
        </w:rPr>
        <w:t>pourquoi ce risque compte-t-il ?</w:t>
      </w:r>
    </w:p>
    <w:p w14:paraId="7AC4648B" w14:textId="77777777" w:rsidR="00DD12A9" w:rsidRPr="0012433E" w:rsidRDefault="00000000">
      <w:pPr>
        <w:numPr>
          <w:ilvl w:val="0"/>
          <w:numId w:val="26"/>
        </w:numPr>
        <w:spacing w:after="0" w:line="240" w:lineRule="auto"/>
        <w:rPr>
          <w:rFonts w:ascii="Arial" w:eastAsia="Arial" w:hAnsi="Arial" w:cs="Arial"/>
          <w:sz w:val="22"/>
          <w:szCs w:val="22"/>
          <w:lang w:val="fr-CA"/>
        </w:rPr>
      </w:pPr>
      <w:r w:rsidRPr="0012433E">
        <w:rPr>
          <w:szCs w:val="21"/>
          <w:lang w:val="fr-CA"/>
        </w:rPr>
        <w:t>à quelles conditions deviendrait-il inacceptable ?</w:t>
      </w:r>
    </w:p>
    <w:p w14:paraId="5B52160A" w14:textId="77777777" w:rsidR="00DD12A9" w:rsidRPr="0012433E" w:rsidRDefault="00000000">
      <w:pPr>
        <w:numPr>
          <w:ilvl w:val="0"/>
          <w:numId w:val="26"/>
        </w:numPr>
        <w:spacing w:after="0" w:line="240" w:lineRule="auto"/>
        <w:rPr>
          <w:rFonts w:ascii="Arial" w:eastAsia="Arial" w:hAnsi="Arial" w:cs="Arial"/>
          <w:sz w:val="22"/>
          <w:szCs w:val="22"/>
          <w:lang w:val="fr-CA"/>
        </w:rPr>
      </w:pPr>
      <w:r w:rsidRPr="0012433E">
        <w:rPr>
          <w:szCs w:val="21"/>
          <w:lang w:val="fr-CA"/>
        </w:rPr>
        <w:t>quel signe devrait déclencher une révision ?</w:t>
      </w:r>
    </w:p>
    <w:p w14:paraId="77246D0C" w14:textId="77777777" w:rsidR="00DD12A9" w:rsidRPr="0012433E" w:rsidRDefault="00000000">
      <w:pPr>
        <w:pStyle w:val="Heading3"/>
        <w:rPr>
          <w:lang w:val="fr-CA"/>
        </w:rPr>
      </w:pPr>
      <w:bookmarkStart w:id="671" w:name="_dp249c9fb4b3" w:colFirst="0" w:colLast="0"/>
      <w:bookmarkEnd w:id="671"/>
      <w:r w:rsidRPr="0012433E">
        <w:rPr>
          <w:szCs w:val="23"/>
          <w:lang w:val="fr-CA"/>
        </w:rPr>
        <w:t>13.4.5 Fiche des protections</w:t>
      </w:r>
    </w:p>
    <w:p w14:paraId="4B786962" w14:textId="77777777" w:rsidR="00DD12A9" w:rsidRDefault="00000000">
      <w:r w:rsidRPr="0012433E">
        <w:rPr>
          <w:szCs w:val="21"/>
          <w:lang w:val="fr-CA"/>
        </w:rPr>
        <w:t>Une action responsable ne se contente pas de nommer les risques.</w:t>
      </w:r>
      <w:r w:rsidRPr="0012433E">
        <w:rPr>
          <w:szCs w:val="21"/>
          <w:lang w:val="fr-CA"/>
        </w:rPr>
        <w:br/>
      </w:r>
      <w:r>
        <w:rPr>
          <w:szCs w:val="21"/>
        </w:rPr>
        <w:t>Elle prévoit aussi des protections concrètes.</w:t>
      </w:r>
    </w:p>
    <w:tbl>
      <w:tblPr>
        <w:tblStyle w:val="affe"/>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106"/>
        <w:gridCol w:w="2561"/>
        <w:gridCol w:w="1709"/>
        <w:gridCol w:w="1677"/>
      </w:tblGrid>
      <w:tr w:rsidR="00DD12A9" w14:paraId="37E8BE49"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656FB089" w14:textId="77777777" w:rsidR="00DD12A9" w:rsidRDefault="00000000">
            <w:pPr>
              <w:spacing w:after="40" w:line="240" w:lineRule="auto"/>
              <w:rPr>
                <w:b/>
                <w:bCs/>
              </w:rPr>
            </w:pPr>
            <w:r>
              <w:rPr>
                <w:b/>
                <w:bCs/>
                <w:color w:val="FFFFFF"/>
                <w:sz w:val="19"/>
              </w:rPr>
              <w:t>Risque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08D4731B" w14:textId="77777777" w:rsidR="00DD12A9" w:rsidRDefault="00000000">
            <w:pPr>
              <w:spacing w:after="40" w:line="240" w:lineRule="auto"/>
              <w:rPr>
                <w:b/>
                <w:bCs/>
              </w:rPr>
            </w:pPr>
            <w:r>
              <w:rPr>
                <w:b/>
                <w:bCs/>
                <w:color w:val="FFFFFF"/>
                <w:sz w:val="19"/>
              </w:rPr>
              <w:t>Protection proposée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59508589" w14:textId="77777777" w:rsidR="00DD12A9" w:rsidRDefault="00000000">
            <w:pPr>
              <w:spacing w:after="40" w:line="240" w:lineRule="auto"/>
              <w:rPr>
                <w:b/>
                <w:bCs/>
              </w:rPr>
            </w:pPr>
            <w:r>
              <w:rPr>
                <w:b/>
                <w:bCs/>
                <w:color w:val="FFFFFF"/>
                <w:sz w:val="19"/>
              </w:rPr>
              <w:t>Responsable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011FB17D" w14:textId="77777777" w:rsidR="00DD12A9" w:rsidRDefault="00000000">
            <w:pPr>
              <w:spacing w:after="40" w:line="240" w:lineRule="auto"/>
              <w:rPr>
                <w:b/>
                <w:bCs/>
              </w:rPr>
            </w:pPr>
            <w:r>
              <w:rPr>
                <w:b/>
                <w:bCs/>
                <w:color w:val="FFFFFF"/>
                <w:sz w:val="19"/>
              </w:rPr>
              <w:t>Vérification</w:t>
            </w:r>
          </w:p>
        </w:tc>
      </w:tr>
      <w:tr w:rsidR="00DD12A9" w14:paraId="430A99D7"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6D8C0FF"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470F111"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BDD11E3"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B03FCEB" w14:textId="77777777" w:rsidR="00DD12A9" w:rsidRDefault="00DD12A9">
            <w:pPr>
              <w:spacing w:after="40" w:line="240" w:lineRule="auto"/>
            </w:pPr>
          </w:p>
        </w:tc>
      </w:tr>
      <w:tr w:rsidR="00DD12A9" w14:paraId="105D655C"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8BC981D"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6243D31"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74C6487"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8B9862E" w14:textId="77777777" w:rsidR="00DD12A9" w:rsidRDefault="00DD12A9">
            <w:pPr>
              <w:spacing w:after="40" w:line="240" w:lineRule="auto"/>
            </w:pPr>
          </w:p>
        </w:tc>
      </w:tr>
      <w:tr w:rsidR="00DD12A9" w14:paraId="0E0DE89A"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A063B4F"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C1E2B15"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C676EE3"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715E564" w14:textId="77777777" w:rsidR="00DD12A9" w:rsidRDefault="00DD12A9">
            <w:pPr>
              <w:spacing w:after="40" w:line="240" w:lineRule="auto"/>
            </w:pPr>
          </w:p>
        </w:tc>
      </w:tr>
    </w:tbl>
    <w:p w14:paraId="46A1030F" w14:textId="77777777" w:rsidR="00DD12A9" w:rsidRDefault="00000000">
      <w:r>
        <w:rPr>
          <w:b/>
          <w:bCs/>
          <w:szCs w:val="21"/>
        </w:rPr>
        <w:t>Consigne</w:t>
      </w:r>
    </w:p>
    <w:p w14:paraId="29FF293F" w14:textId="77777777" w:rsidR="00DD12A9" w:rsidRPr="0012433E" w:rsidRDefault="00000000">
      <w:pPr>
        <w:rPr>
          <w:lang w:val="fr-CA"/>
        </w:rPr>
      </w:pPr>
      <w:r w:rsidRPr="0012433E">
        <w:rPr>
          <w:szCs w:val="21"/>
          <w:lang w:val="fr-CA"/>
        </w:rPr>
        <w:t>La protection doit être concrète.</w:t>
      </w:r>
      <w:r w:rsidRPr="0012433E">
        <w:rPr>
          <w:szCs w:val="21"/>
          <w:lang w:val="fr-CA"/>
        </w:rPr>
        <w:br/>
        <w:t>Éviter : faire attention, surveiller, rester prudent.</w:t>
      </w:r>
      <w:r w:rsidRPr="0012433E">
        <w:rPr>
          <w:szCs w:val="21"/>
          <w:lang w:val="fr-CA"/>
        </w:rPr>
        <w:br/>
        <w:t>Préférer : limiter la durée, consulter un groupe précis, publier une justification, créer un canal de correction, prévoir une exception, conserver une trace datée.</w:t>
      </w:r>
    </w:p>
    <w:p w14:paraId="3CDE24B6" w14:textId="77777777" w:rsidR="00DD12A9" w:rsidRPr="0012433E" w:rsidRDefault="00000000">
      <w:pPr>
        <w:pStyle w:val="Heading3"/>
        <w:rPr>
          <w:lang w:val="fr-CA"/>
        </w:rPr>
      </w:pPr>
      <w:bookmarkStart w:id="672" w:name="_4c7s5mbkq4ry" w:colFirst="0" w:colLast="0"/>
      <w:bookmarkEnd w:id="672"/>
      <w:r w:rsidRPr="0012433E">
        <w:rPr>
          <w:szCs w:val="23"/>
          <w:lang w:val="fr-CA"/>
        </w:rPr>
        <w:t>13.4.6 Décision de sortie</w:t>
      </w:r>
    </w:p>
    <w:p w14:paraId="31333741" w14:textId="77777777" w:rsidR="00DD12A9" w:rsidRPr="0012433E" w:rsidRDefault="00000000">
      <w:pPr>
        <w:rPr>
          <w:lang w:val="fr-CA"/>
        </w:rPr>
      </w:pPr>
      <w:r w:rsidRPr="0012433E">
        <w:rPr>
          <w:szCs w:val="21"/>
          <w:lang w:val="fr-CA"/>
        </w:rPr>
        <w:t>Après avoir rempli la grille, l’étudiant choisit une décision provisoire.</w:t>
      </w:r>
    </w:p>
    <w:tbl>
      <w:tblPr>
        <w:tblStyle w:val="afff"/>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052"/>
        <w:gridCol w:w="6001"/>
      </w:tblGrid>
      <w:tr w:rsidR="00DD12A9" w14:paraId="2CD1704F"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14DB89FD" w14:textId="77777777" w:rsidR="00DD12A9" w:rsidRDefault="00000000">
            <w:pPr>
              <w:spacing w:after="40" w:line="240" w:lineRule="auto"/>
              <w:rPr>
                <w:b/>
                <w:bCs/>
              </w:rPr>
            </w:pPr>
            <w:r>
              <w:rPr>
                <w:b/>
                <w:bCs/>
                <w:color w:val="FFFFFF"/>
                <w:sz w:val="19"/>
              </w:rPr>
              <w:t>Décision</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45496C6D" w14:textId="77777777" w:rsidR="00DD12A9" w:rsidRDefault="00000000">
            <w:pPr>
              <w:spacing w:after="40" w:line="240" w:lineRule="auto"/>
              <w:rPr>
                <w:b/>
                <w:bCs/>
              </w:rPr>
            </w:pPr>
            <w:r>
              <w:rPr>
                <w:b/>
                <w:bCs/>
                <w:color w:val="FFFFFF"/>
                <w:sz w:val="19"/>
              </w:rPr>
              <w:t>Signification</w:t>
            </w:r>
          </w:p>
        </w:tc>
      </w:tr>
      <w:tr w:rsidR="00DD12A9" w:rsidRPr="00884602" w14:paraId="75E4321D"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9CE50F3" w14:textId="77777777" w:rsidR="00DD12A9" w:rsidRDefault="00000000">
            <w:pPr>
              <w:spacing w:after="40" w:line="240" w:lineRule="auto"/>
            </w:pPr>
            <w:r>
              <w:rPr>
                <w:sz w:val="19"/>
              </w:rPr>
              <w:t>Agir</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B047AB3" w14:textId="77777777" w:rsidR="00DD12A9" w:rsidRPr="0012433E" w:rsidRDefault="00000000">
            <w:pPr>
              <w:spacing w:after="40" w:line="240" w:lineRule="auto"/>
              <w:rPr>
                <w:lang w:val="fr-CA"/>
              </w:rPr>
            </w:pPr>
            <w:r w:rsidRPr="0012433E">
              <w:rPr>
                <w:sz w:val="19"/>
                <w:lang w:val="fr-CA"/>
              </w:rPr>
              <w:t>L’action peut commencer avec les protections prévues.</w:t>
            </w:r>
          </w:p>
        </w:tc>
      </w:tr>
      <w:tr w:rsidR="00DD12A9" w:rsidRPr="00884602" w14:paraId="79E83A63"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E6383F0" w14:textId="77777777" w:rsidR="00DD12A9" w:rsidRDefault="00000000">
            <w:pPr>
              <w:spacing w:after="40" w:line="240" w:lineRule="auto"/>
            </w:pPr>
            <w:r>
              <w:rPr>
                <w:sz w:val="19"/>
              </w:rPr>
              <w:t>Modifier</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AC95C56" w14:textId="77777777" w:rsidR="00DD12A9" w:rsidRPr="0012433E" w:rsidRDefault="00000000">
            <w:pPr>
              <w:spacing w:after="40" w:line="240" w:lineRule="auto"/>
              <w:rPr>
                <w:lang w:val="fr-CA"/>
              </w:rPr>
            </w:pPr>
            <w:r w:rsidRPr="0012433E">
              <w:rPr>
                <w:sz w:val="19"/>
                <w:lang w:val="fr-CA"/>
              </w:rPr>
              <w:t>L’action doit être ajustée avant d’être lancée.</w:t>
            </w:r>
          </w:p>
        </w:tc>
      </w:tr>
      <w:tr w:rsidR="00DD12A9" w:rsidRPr="00884602" w14:paraId="69FCAFB8"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D14DE6D" w14:textId="77777777" w:rsidR="00DD12A9" w:rsidRDefault="00000000">
            <w:pPr>
              <w:spacing w:after="40" w:line="240" w:lineRule="auto"/>
            </w:pPr>
            <w:r>
              <w:rPr>
                <w:sz w:val="19"/>
              </w:rPr>
              <w:t>Consulter</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4A5DC2F" w14:textId="77777777" w:rsidR="00DD12A9" w:rsidRPr="0012433E" w:rsidRDefault="00000000">
            <w:pPr>
              <w:spacing w:after="40" w:line="240" w:lineRule="auto"/>
              <w:rPr>
                <w:lang w:val="fr-CA"/>
              </w:rPr>
            </w:pPr>
            <w:r w:rsidRPr="0012433E">
              <w:rPr>
                <w:sz w:val="19"/>
                <w:lang w:val="fr-CA"/>
              </w:rPr>
              <w:t>Des personnes concernées doivent être entendues avant de décider.</w:t>
            </w:r>
          </w:p>
        </w:tc>
      </w:tr>
      <w:tr w:rsidR="00DD12A9" w:rsidRPr="00884602" w14:paraId="5F235658"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DEE0BF9" w14:textId="77777777" w:rsidR="00DD12A9" w:rsidRDefault="00000000">
            <w:pPr>
              <w:spacing w:after="40" w:line="240" w:lineRule="auto"/>
            </w:pPr>
            <w:r>
              <w:rPr>
                <w:sz w:val="19"/>
              </w:rPr>
              <w:t>Reporter</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04E1909" w14:textId="77777777" w:rsidR="00DD12A9" w:rsidRPr="0012433E" w:rsidRDefault="00000000">
            <w:pPr>
              <w:spacing w:after="40" w:line="240" w:lineRule="auto"/>
              <w:rPr>
                <w:lang w:val="fr-CA"/>
              </w:rPr>
            </w:pPr>
            <w:r w:rsidRPr="0012433E">
              <w:rPr>
                <w:sz w:val="19"/>
                <w:lang w:val="fr-CA"/>
              </w:rPr>
              <w:t>Les risques ou les incertitudes sont trop importants pour agir maintenant.</w:t>
            </w:r>
          </w:p>
        </w:tc>
      </w:tr>
    </w:tbl>
    <w:p w14:paraId="69B45345" w14:textId="77777777" w:rsidR="00DD12A9" w:rsidRPr="0012433E" w:rsidRDefault="00000000">
      <w:pPr>
        <w:rPr>
          <w:lang w:val="fr-CA"/>
        </w:rPr>
      </w:pPr>
      <w:r w:rsidRPr="0012433E">
        <w:rPr>
          <w:b/>
          <w:bCs/>
          <w:szCs w:val="21"/>
          <w:lang w:val="fr-CA"/>
        </w:rPr>
        <w:t>Consigne</w:t>
      </w:r>
    </w:p>
    <w:p w14:paraId="45EB6E16" w14:textId="77777777" w:rsidR="00DD12A9" w:rsidRPr="0012433E" w:rsidRDefault="00000000">
      <w:pPr>
        <w:rPr>
          <w:lang w:val="fr-CA"/>
        </w:rPr>
      </w:pPr>
      <w:r w:rsidRPr="0012433E">
        <w:rPr>
          <w:szCs w:val="21"/>
          <w:lang w:val="fr-CA"/>
        </w:rPr>
        <w:t>La décision doit être justifiée en deux ou trois phrases.</w:t>
      </w:r>
      <w:r w:rsidRPr="0012433E">
        <w:rPr>
          <w:szCs w:val="21"/>
          <w:lang w:val="fr-CA"/>
        </w:rPr>
        <w:br/>
        <w:t>L’étudiant doit expliquer pourquoi il ne suffit pas de dire : l’action est bonne ou l’action est mauvaise.</w:t>
      </w:r>
    </w:p>
    <w:p w14:paraId="73EB0AAB" w14:textId="77777777" w:rsidR="00DD12A9" w:rsidRPr="0012433E" w:rsidRDefault="00000000">
      <w:pPr>
        <w:pStyle w:val="Heading3"/>
        <w:rPr>
          <w:lang w:val="fr-CA"/>
        </w:rPr>
      </w:pPr>
      <w:bookmarkStart w:id="673" w:name="_1o5053iwtekl" w:colFirst="0" w:colLast="0"/>
      <w:bookmarkEnd w:id="673"/>
      <w:r w:rsidRPr="0012433E">
        <w:rPr>
          <w:szCs w:val="23"/>
          <w:lang w:val="fr-CA"/>
        </w:rPr>
        <w:lastRenderedPageBreak/>
        <w:t>13.4.7 Mini-exercice — Cas COVID appliqué</w:t>
      </w:r>
    </w:p>
    <w:p w14:paraId="1B0549AB" w14:textId="77777777" w:rsidR="00DD12A9" w:rsidRPr="0012433E" w:rsidRDefault="00000000">
      <w:pPr>
        <w:rPr>
          <w:lang w:val="fr-CA"/>
        </w:rPr>
      </w:pPr>
      <w:r w:rsidRPr="0012433E">
        <w:rPr>
          <w:szCs w:val="21"/>
          <w:lang w:val="fr-CA"/>
        </w:rPr>
        <w:t>Prenons quatre actions souvent discutées dans le Grand Dossier COVID.</w:t>
      </w:r>
    </w:p>
    <w:p w14:paraId="34E7EF3A" w14:textId="77777777" w:rsidR="00DD12A9" w:rsidRDefault="00000000">
      <w:pPr>
        <w:pStyle w:val="Heading4"/>
      </w:pPr>
      <w:bookmarkStart w:id="674" w:name="_kokp7rrop054" w:colFirst="0" w:colLast="0"/>
      <w:bookmarkEnd w:id="674"/>
      <w:r>
        <w:rPr>
          <w:szCs w:val="21"/>
        </w:rPr>
        <w:t>Grille synthèse des impacts</w:t>
      </w:r>
    </w:p>
    <w:tbl>
      <w:tblPr>
        <w:tblStyle w:val="afff0"/>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767"/>
        <w:gridCol w:w="1583"/>
        <w:gridCol w:w="1902"/>
        <w:gridCol w:w="1801"/>
      </w:tblGrid>
      <w:tr w:rsidR="00DD12A9" w14:paraId="14B0C466"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40D15033" w14:textId="77777777" w:rsidR="00DD12A9" w:rsidRDefault="00000000">
            <w:pPr>
              <w:spacing w:after="40" w:line="240" w:lineRule="auto"/>
              <w:rPr>
                <w:b/>
                <w:bCs/>
              </w:rPr>
            </w:pPr>
            <w:r>
              <w:rPr>
                <w:b/>
                <w:bCs/>
                <w:color w:val="FFFFFF"/>
                <w:sz w:val="19"/>
              </w:rPr>
              <w:t>Action prévue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38FE7CFC" w14:textId="77777777" w:rsidR="00DD12A9" w:rsidRDefault="00000000">
            <w:pPr>
              <w:spacing w:after="40" w:line="240" w:lineRule="auto"/>
              <w:rPr>
                <w:b/>
                <w:bCs/>
              </w:rPr>
            </w:pPr>
            <w:r>
              <w:rPr>
                <w:b/>
                <w:bCs/>
                <w:color w:val="FFFFFF"/>
                <w:sz w:val="19"/>
              </w:rPr>
              <w:t>Résultat espéré</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160D9BD4" w14:textId="77777777" w:rsidR="00DD12A9" w:rsidRDefault="00000000">
            <w:pPr>
              <w:spacing w:after="40" w:line="240" w:lineRule="auto"/>
              <w:rPr>
                <w:b/>
                <w:bCs/>
              </w:rPr>
            </w:pPr>
            <w:r>
              <w:rPr>
                <w:b/>
                <w:bCs/>
                <w:color w:val="FFFFFF"/>
                <w:sz w:val="19"/>
              </w:rPr>
              <w:t>Impact positif principal</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231FC40C" w14:textId="77777777" w:rsidR="00DD12A9" w:rsidRDefault="00000000">
            <w:pPr>
              <w:spacing w:after="40" w:line="240" w:lineRule="auto"/>
              <w:rPr>
                <w:b/>
                <w:bCs/>
              </w:rPr>
            </w:pPr>
            <w:r>
              <w:rPr>
                <w:b/>
                <w:bCs/>
                <w:color w:val="FFFFFF"/>
                <w:sz w:val="19"/>
              </w:rPr>
              <w:t>Risque principal</w:t>
            </w:r>
          </w:p>
        </w:tc>
      </w:tr>
      <w:tr w:rsidR="00DD12A9" w14:paraId="5ABF5C72"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C6B2DD5" w14:textId="77777777" w:rsidR="00DD12A9" w:rsidRDefault="00000000">
            <w:pPr>
              <w:spacing w:after="40" w:line="240" w:lineRule="auto"/>
            </w:pPr>
            <w:r>
              <w:rPr>
                <w:sz w:val="19"/>
              </w:rPr>
              <w:t>Fermeture d’école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6CA27BD" w14:textId="77777777" w:rsidR="00DD12A9" w:rsidRDefault="00000000">
            <w:pPr>
              <w:spacing w:after="40" w:line="240" w:lineRule="auto"/>
            </w:pPr>
            <w:r>
              <w:rPr>
                <w:sz w:val="19"/>
              </w:rPr>
              <w:t>réduire les contacts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4632B97" w14:textId="77777777" w:rsidR="00DD12A9" w:rsidRDefault="00000000">
            <w:pPr>
              <w:spacing w:after="40" w:line="240" w:lineRule="auto"/>
            </w:pPr>
            <w:r>
              <w:rPr>
                <w:sz w:val="19"/>
              </w:rPr>
              <w:t>ralentir certaines transmissions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B8C26F5" w14:textId="77777777" w:rsidR="00DD12A9" w:rsidRDefault="00000000">
            <w:pPr>
              <w:spacing w:after="40" w:line="240" w:lineRule="auto"/>
            </w:pPr>
            <w:r>
              <w:rPr>
                <w:sz w:val="19"/>
              </w:rPr>
              <w:t>isolement, retards, surcharge parentale</w:t>
            </w:r>
          </w:p>
        </w:tc>
      </w:tr>
      <w:tr w:rsidR="00DD12A9" w14:paraId="1A7B6FDD"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A4A5A47" w14:textId="77777777" w:rsidR="00DD12A9" w:rsidRDefault="00000000">
            <w:pPr>
              <w:spacing w:after="40" w:line="240" w:lineRule="auto"/>
            </w:pPr>
            <w:r>
              <w:rPr>
                <w:sz w:val="19"/>
              </w:rPr>
              <w:t>Consigne uniforme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1763FF8" w14:textId="77777777" w:rsidR="00DD12A9" w:rsidRDefault="00000000">
            <w:pPr>
              <w:spacing w:after="40" w:line="240" w:lineRule="auto"/>
            </w:pPr>
            <w:r>
              <w:rPr>
                <w:sz w:val="19"/>
              </w:rPr>
              <w:t>clarifier les règles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080CF69" w14:textId="77777777" w:rsidR="00DD12A9" w:rsidRPr="0012433E" w:rsidRDefault="00000000">
            <w:pPr>
              <w:spacing w:after="40" w:line="240" w:lineRule="auto"/>
              <w:rPr>
                <w:lang w:val="fr-CA"/>
              </w:rPr>
            </w:pPr>
            <w:r w:rsidRPr="0012433E">
              <w:rPr>
                <w:sz w:val="19"/>
                <w:lang w:val="fr-CA"/>
              </w:rPr>
              <w:t>rendre le message plus stable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8A1991A" w14:textId="77777777" w:rsidR="00DD12A9" w:rsidRDefault="00000000">
            <w:pPr>
              <w:spacing w:after="40" w:line="240" w:lineRule="auto"/>
            </w:pPr>
            <w:r>
              <w:rPr>
                <w:sz w:val="19"/>
              </w:rPr>
              <w:t>mauvaise adaptation locale</w:t>
            </w:r>
          </w:p>
        </w:tc>
      </w:tr>
      <w:tr w:rsidR="00DD12A9" w14:paraId="4F2D7D9D"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C7F2211" w14:textId="77777777" w:rsidR="00DD12A9" w:rsidRDefault="00000000">
            <w:pPr>
              <w:spacing w:after="40" w:line="240" w:lineRule="auto"/>
            </w:pPr>
            <w:r>
              <w:rPr>
                <w:sz w:val="19"/>
              </w:rPr>
              <w:t>Contrôle strict</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44AA32C" w14:textId="77777777" w:rsidR="00DD12A9" w:rsidRDefault="00000000">
            <w:pPr>
              <w:spacing w:after="40" w:line="240" w:lineRule="auto"/>
            </w:pPr>
            <w:r>
              <w:rPr>
                <w:sz w:val="19"/>
              </w:rPr>
              <w:t>obtenir une conformité rapide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E627CEA" w14:textId="77777777" w:rsidR="00DD12A9" w:rsidRPr="0012433E" w:rsidRDefault="00000000">
            <w:pPr>
              <w:spacing w:after="40" w:line="240" w:lineRule="auto"/>
              <w:rPr>
                <w:lang w:val="fr-CA"/>
              </w:rPr>
            </w:pPr>
            <w:r w:rsidRPr="0012433E">
              <w:rPr>
                <w:sz w:val="19"/>
                <w:lang w:val="fr-CA"/>
              </w:rPr>
              <w:t>limiter les comportements à risque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35F041B" w14:textId="77777777" w:rsidR="00DD12A9" w:rsidRDefault="00000000">
            <w:pPr>
              <w:spacing w:after="40" w:line="240" w:lineRule="auto"/>
            </w:pPr>
            <w:r>
              <w:rPr>
                <w:sz w:val="19"/>
              </w:rPr>
              <w:t>perte de confiance, résistance</w:t>
            </w:r>
          </w:p>
        </w:tc>
      </w:tr>
      <w:tr w:rsidR="00DD12A9" w14:paraId="4CBF4EC7"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F38C8E7" w14:textId="77777777" w:rsidR="00DD12A9" w:rsidRDefault="00000000">
            <w:pPr>
              <w:spacing w:after="40" w:line="240" w:lineRule="auto"/>
            </w:pPr>
            <w:r>
              <w:rPr>
                <w:sz w:val="19"/>
              </w:rPr>
              <w:t>Communication centralisée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08009BA" w14:textId="77777777" w:rsidR="00DD12A9" w:rsidRDefault="00000000">
            <w:pPr>
              <w:spacing w:after="40" w:line="240" w:lineRule="auto"/>
            </w:pPr>
            <w:r>
              <w:rPr>
                <w:sz w:val="19"/>
              </w:rPr>
              <w:t>assurer la cohérence publique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B020D2C" w14:textId="77777777" w:rsidR="00DD12A9" w:rsidRDefault="00000000">
            <w:pPr>
              <w:spacing w:after="40" w:line="240" w:lineRule="auto"/>
            </w:pPr>
            <w:r>
              <w:rPr>
                <w:sz w:val="19"/>
              </w:rPr>
              <w:t>éviter les messages contradictoires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8C01A58" w14:textId="77777777" w:rsidR="00DD12A9" w:rsidRDefault="00000000">
            <w:pPr>
              <w:spacing w:after="40" w:line="240" w:lineRule="auto"/>
            </w:pPr>
            <w:r>
              <w:rPr>
                <w:sz w:val="19"/>
              </w:rPr>
              <w:t>invisibiliser les voix locales</w:t>
            </w:r>
          </w:p>
        </w:tc>
      </w:tr>
    </w:tbl>
    <w:p w14:paraId="623DF398" w14:textId="77777777" w:rsidR="00DD12A9" w:rsidRPr="0012433E" w:rsidRDefault="00000000">
      <w:pPr>
        <w:pStyle w:val="Heading4"/>
        <w:rPr>
          <w:u w:val="single"/>
        </w:rPr>
      </w:pPr>
      <w:bookmarkStart w:id="675" w:name="_36l5o8gypx21" w:colFirst="0" w:colLast="0"/>
      <w:bookmarkEnd w:id="675"/>
      <w:r w:rsidRPr="0012433E">
        <w:rPr>
          <w:szCs w:val="21"/>
          <w:u w:val="single"/>
        </w:rPr>
        <w:t>Fiche d’impact 1 — Fermeture d’école</w:t>
      </w:r>
    </w:p>
    <w:p w14:paraId="7DB6FD1C" w14:textId="77777777" w:rsidR="00DD12A9" w:rsidRPr="0012433E" w:rsidRDefault="00000000">
      <w:pPr>
        <w:pStyle w:val="KK-Formule"/>
        <w:rPr>
          <w:lang w:val="fr-CA"/>
        </w:rPr>
      </w:pPr>
      <w:r w:rsidRPr="0012433E">
        <w:rPr>
          <w:b/>
          <w:bCs/>
          <w:lang w:val="fr-CA"/>
        </w:rPr>
        <w:t>Action prévue :</w:t>
      </w:r>
      <w:r w:rsidRPr="0012433E">
        <w:rPr>
          <w:lang w:val="fr-CA"/>
        </w:rPr>
        <w:br/>
        <w:t>Fermer temporairement les écoles.</w:t>
      </w:r>
    </w:p>
    <w:p w14:paraId="701914C7" w14:textId="77777777" w:rsidR="00DD12A9" w:rsidRPr="0012433E" w:rsidRDefault="00000000">
      <w:pPr>
        <w:pStyle w:val="KK-Formule"/>
        <w:rPr>
          <w:lang w:val="fr-CA"/>
        </w:rPr>
      </w:pPr>
      <w:r w:rsidRPr="0012433E">
        <w:rPr>
          <w:b/>
          <w:bCs/>
          <w:lang w:val="fr-CA"/>
        </w:rPr>
        <w:t>Résultat espéré :</w:t>
      </w:r>
      <w:r w:rsidRPr="0012433E">
        <w:rPr>
          <w:lang w:val="fr-CA"/>
        </w:rPr>
        <w:br/>
        <w:t>Réduire les contacts et ralentir certaines transmissions.</w:t>
      </w:r>
    </w:p>
    <w:p w14:paraId="0D3F0F02" w14:textId="77777777" w:rsidR="00DD12A9" w:rsidRPr="0012433E" w:rsidRDefault="00000000" w:rsidP="004C7A31">
      <w:pPr>
        <w:ind w:left="227"/>
        <w:rPr>
          <w:lang w:val="fr-CA"/>
        </w:rPr>
      </w:pPr>
      <w:r w:rsidRPr="0012433E">
        <w:rPr>
          <w:b/>
          <w:bCs/>
          <w:szCs w:val="21"/>
          <w:lang w:val="fr-CA"/>
        </w:rPr>
        <w:t>Impacts positifs possibles :</w:t>
      </w:r>
      <w:r w:rsidRPr="0012433E">
        <w:rPr>
          <w:szCs w:val="21"/>
          <w:lang w:val="fr-CA"/>
        </w:rPr>
        <w:br/>
        <w:t>Diminution des contacts quotidiens, protection de certains milieux, sentiment de réponse rapide.</w:t>
      </w:r>
    </w:p>
    <w:p w14:paraId="472F64D1" w14:textId="77777777" w:rsidR="00DD12A9" w:rsidRPr="0012433E" w:rsidRDefault="00000000" w:rsidP="004C7A31">
      <w:pPr>
        <w:ind w:left="227"/>
        <w:rPr>
          <w:lang w:val="fr-CA"/>
        </w:rPr>
      </w:pPr>
      <w:r w:rsidRPr="0012433E">
        <w:rPr>
          <w:b/>
          <w:bCs/>
          <w:szCs w:val="21"/>
          <w:lang w:val="fr-CA"/>
        </w:rPr>
        <w:t>Impacts négatifs possibles :</w:t>
      </w:r>
      <w:r w:rsidRPr="0012433E">
        <w:rPr>
          <w:szCs w:val="21"/>
          <w:lang w:val="fr-CA"/>
        </w:rPr>
        <w:br/>
        <w:t>Isolement des enfants, retards scolaires, surcharge parentale, perte de repères, effets sur la santé mentale.</w:t>
      </w:r>
    </w:p>
    <w:p w14:paraId="003B7C66" w14:textId="77777777" w:rsidR="00DD12A9" w:rsidRPr="0012433E" w:rsidRDefault="00000000">
      <w:pPr>
        <w:pStyle w:val="KK-Formule"/>
        <w:rPr>
          <w:lang w:val="fr-CA"/>
        </w:rPr>
      </w:pPr>
      <w:r w:rsidRPr="0012433E">
        <w:rPr>
          <w:b/>
          <w:bCs/>
          <w:lang w:val="fr-CA"/>
        </w:rPr>
        <w:t>Groupes surtout affectés :</w:t>
      </w:r>
      <w:r w:rsidRPr="0012433E">
        <w:rPr>
          <w:lang w:val="fr-CA"/>
        </w:rPr>
        <w:br/>
        <w:t>Enfants, parents, enseignants, familles précaires, élèves ayant des besoins particuliers.</w:t>
      </w:r>
    </w:p>
    <w:p w14:paraId="051FF9B3" w14:textId="77777777" w:rsidR="00DD12A9" w:rsidRPr="0012433E" w:rsidRDefault="00000000">
      <w:pPr>
        <w:pStyle w:val="KK-Formule"/>
        <w:rPr>
          <w:lang w:val="fr-CA"/>
        </w:rPr>
      </w:pPr>
      <w:r w:rsidRPr="0012433E">
        <w:rPr>
          <w:b/>
          <w:bCs/>
          <w:lang w:val="fr-CA"/>
        </w:rPr>
        <w:t>Impact le moins visible :</w:t>
      </w:r>
      <w:r w:rsidRPr="0012433E">
        <w:rPr>
          <w:lang w:val="fr-CA"/>
        </w:rPr>
        <w:br/>
        <w:t>Accumulation lente des retards, de l’isolement et de la fatigue familiale.</w:t>
      </w:r>
    </w:p>
    <w:p w14:paraId="36BAF4B0" w14:textId="77777777" w:rsidR="00DD12A9" w:rsidRPr="0012433E" w:rsidRDefault="00000000" w:rsidP="004C7A31">
      <w:pPr>
        <w:ind w:left="227"/>
        <w:rPr>
          <w:lang w:val="fr-CA"/>
        </w:rPr>
      </w:pPr>
      <w:r w:rsidRPr="0012433E">
        <w:rPr>
          <w:b/>
          <w:bCs/>
          <w:szCs w:val="21"/>
          <w:lang w:val="fr-CA"/>
        </w:rPr>
        <w:t>Réduction du risque :</w:t>
      </w:r>
      <w:r w:rsidRPr="0012433E">
        <w:rPr>
          <w:szCs w:val="21"/>
          <w:lang w:val="fr-CA"/>
        </w:rPr>
        <w:br/>
        <w:t>Seuils clairs, durée limitée, soutien ciblé, maintien de certains services, suivi des effets sur les élèves.</w:t>
      </w:r>
    </w:p>
    <w:p w14:paraId="3D49CFAD" w14:textId="77777777" w:rsidR="00DD12A9" w:rsidRPr="0012433E" w:rsidRDefault="00000000">
      <w:pPr>
        <w:pStyle w:val="KK-Formule"/>
        <w:rPr>
          <w:lang w:val="fr-CA"/>
        </w:rPr>
      </w:pPr>
      <w:r w:rsidRPr="0012433E">
        <w:rPr>
          <w:b/>
          <w:bCs/>
          <w:lang w:val="fr-CA"/>
        </w:rPr>
        <w:lastRenderedPageBreak/>
        <w:t>Décision provisoire :</w:t>
      </w:r>
      <w:r w:rsidRPr="0012433E">
        <w:rPr>
          <w:lang w:val="fr-CA"/>
        </w:rPr>
        <w:br/>
        <w:t>Modifier.</w:t>
      </w:r>
    </w:p>
    <w:p w14:paraId="53B0FB56" w14:textId="77777777" w:rsidR="00DD12A9" w:rsidRPr="0012433E" w:rsidRDefault="00000000" w:rsidP="004C7A31">
      <w:pPr>
        <w:ind w:left="227"/>
        <w:rPr>
          <w:lang w:val="fr-CA"/>
        </w:rPr>
      </w:pPr>
      <w:r w:rsidRPr="0012433E">
        <w:rPr>
          <w:b/>
          <w:bCs/>
          <w:szCs w:val="21"/>
          <w:lang w:val="fr-CA"/>
        </w:rPr>
        <w:t>Justification courte :</w:t>
      </w:r>
      <w:r w:rsidRPr="0012433E">
        <w:rPr>
          <w:szCs w:val="21"/>
          <w:lang w:val="fr-CA"/>
        </w:rPr>
        <w:br/>
        <w:t>L’action peut être utile dans certaines conditions, mais elle ne devrait pas être appliquée sans seuils précis, durée limitée et protections pour les groupes les plus exposés.</w:t>
      </w:r>
    </w:p>
    <w:p w14:paraId="47A6E3C4" w14:textId="77777777" w:rsidR="00DD12A9" w:rsidRPr="0012433E" w:rsidRDefault="00000000">
      <w:pPr>
        <w:pStyle w:val="Heading4"/>
        <w:rPr>
          <w:u w:val="single"/>
          <w:lang w:val="fr-CA"/>
        </w:rPr>
      </w:pPr>
      <w:bookmarkStart w:id="676" w:name="_2uv84f4x5qyv" w:colFirst="0" w:colLast="0"/>
      <w:bookmarkEnd w:id="676"/>
      <w:r w:rsidRPr="0012433E">
        <w:rPr>
          <w:szCs w:val="21"/>
          <w:u w:val="single"/>
          <w:lang w:val="fr-CA"/>
        </w:rPr>
        <w:t>Fiche d’impact 2 — Consigne uniforme</w:t>
      </w:r>
    </w:p>
    <w:p w14:paraId="687CA1A7" w14:textId="77777777" w:rsidR="00DD12A9" w:rsidRPr="0012433E" w:rsidRDefault="00000000">
      <w:pPr>
        <w:pStyle w:val="KK-Formule"/>
        <w:rPr>
          <w:lang w:val="fr-CA"/>
        </w:rPr>
      </w:pPr>
      <w:r w:rsidRPr="0012433E">
        <w:rPr>
          <w:b/>
          <w:bCs/>
          <w:lang w:val="fr-CA"/>
        </w:rPr>
        <w:t>Action prévue :</w:t>
      </w:r>
      <w:r w:rsidRPr="0012433E">
        <w:rPr>
          <w:lang w:val="fr-CA"/>
        </w:rPr>
        <w:br/>
        <w:t>Diffuser une consigne uniforme à l’ensemble du territoire.</w:t>
      </w:r>
    </w:p>
    <w:p w14:paraId="10528080" w14:textId="77777777" w:rsidR="00DD12A9" w:rsidRPr="0012433E" w:rsidRDefault="00000000">
      <w:pPr>
        <w:pStyle w:val="KK-Formule"/>
        <w:rPr>
          <w:lang w:val="fr-CA"/>
        </w:rPr>
      </w:pPr>
      <w:r w:rsidRPr="0012433E">
        <w:rPr>
          <w:b/>
          <w:bCs/>
          <w:lang w:val="fr-CA"/>
        </w:rPr>
        <w:t>Résultat espéré :</w:t>
      </w:r>
      <w:r w:rsidRPr="0012433E">
        <w:rPr>
          <w:lang w:val="fr-CA"/>
        </w:rPr>
        <w:br/>
        <w:t>Rendre les règles plus claires et plus faciles à appliquer.</w:t>
      </w:r>
    </w:p>
    <w:p w14:paraId="48187981" w14:textId="77777777" w:rsidR="00DD12A9" w:rsidRPr="0012433E" w:rsidRDefault="00000000">
      <w:pPr>
        <w:pStyle w:val="KK-Formule"/>
        <w:rPr>
          <w:lang w:val="fr-CA"/>
        </w:rPr>
      </w:pPr>
      <w:r w:rsidRPr="0012433E">
        <w:rPr>
          <w:b/>
          <w:bCs/>
          <w:lang w:val="fr-CA"/>
        </w:rPr>
        <w:t>Impacts positifs possibles :</w:t>
      </w:r>
      <w:r w:rsidRPr="0012433E">
        <w:rPr>
          <w:lang w:val="fr-CA"/>
        </w:rPr>
        <w:br/>
        <w:t>Message plus stable, moins de confusion administrative, application plus rapide.</w:t>
      </w:r>
    </w:p>
    <w:p w14:paraId="6DFA1CE2" w14:textId="77777777" w:rsidR="00DD12A9" w:rsidRPr="0012433E" w:rsidRDefault="00000000" w:rsidP="004C7A31">
      <w:pPr>
        <w:ind w:left="227"/>
        <w:rPr>
          <w:lang w:val="fr-CA"/>
        </w:rPr>
      </w:pPr>
      <w:r w:rsidRPr="0012433E">
        <w:rPr>
          <w:b/>
          <w:bCs/>
          <w:szCs w:val="21"/>
          <w:lang w:val="fr-CA"/>
        </w:rPr>
        <w:t>Impacts négatifs possibles :</w:t>
      </w:r>
      <w:r w:rsidRPr="0012433E">
        <w:rPr>
          <w:szCs w:val="21"/>
          <w:lang w:val="fr-CA"/>
        </w:rPr>
        <w:br/>
        <w:t>Mauvaise adaptation aux réalités locales, sentiment d’injustice, difficulté pour les milieux éloignés ou particuliers.</w:t>
      </w:r>
    </w:p>
    <w:p w14:paraId="2F32EDD5" w14:textId="77777777" w:rsidR="00DD12A9" w:rsidRPr="0012433E" w:rsidRDefault="00000000" w:rsidP="004C7A31">
      <w:pPr>
        <w:ind w:left="227"/>
        <w:rPr>
          <w:lang w:val="fr-CA"/>
        </w:rPr>
      </w:pPr>
      <w:r w:rsidRPr="0012433E">
        <w:rPr>
          <w:b/>
          <w:bCs/>
          <w:szCs w:val="21"/>
          <w:lang w:val="fr-CA"/>
        </w:rPr>
        <w:t>Groupes surtout affectés :</w:t>
      </w:r>
      <w:r w:rsidRPr="0012433E">
        <w:rPr>
          <w:szCs w:val="21"/>
          <w:lang w:val="fr-CA"/>
        </w:rPr>
        <w:br/>
        <w:t>Régions éloignées, groupes vulnérables, personnes ayant des contraintes particulières, organismes de terrain.</w:t>
      </w:r>
    </w:p>
    <w:p w14:paraId="4FDAD53A" w14:textId="77777777" w:rsidR="00DD12A9" w:rsidRPr="0012433E" w:rsidRDefault="00000000">
      <w:pPr>
        <w:pStyle w:val="KK-Formule"/>
        <w:rPr>
          <w:lang w:val="fr-CA"/>
        </w:rPr>
      </w:pPr>
      <w:r w:rsidRPr="0012433E">
        <w:rPr>
          <w:b/>
          <w:bCs/>
          <w:lang w:val="fr-CA"/>
        </w:rPr>
        <w:t>Impact le moins visible :</w:t>
      </w:r>
      <w:r w:rsidRPr="0012433E">
        <w:rPr>
          <w:lang w:val="fr-CA"/>
        </w:rPr>
        <w:br/>
        <w:t>Décalage entre la règle officielle et la réalité vécue localement.</w:t>
      </w:r>
    </w:p>
    <w:p w14:paraId="1932EB8A" w14:textId="77777777" w:rsidR="00DD12A9" w:rsidRPr="0012433E" w:rsidRDefault="00000000">
      <w:pPr>
        <w:pStyle w:val="KK-Formule"/>
        <w:rPr>
          <w:lang w:val="fr-CA"/>
        </w:rPr>
      </w:pPr>
      <w:r w:rsidRPr="0012433E">
        <w:rPr>
          <w:b/>
          <w:bCs/>
          <w:lang w:val="fr-CA"/>
        </w:rPr>
        <w:t>Réduction du risque :</w:t>
      </w:r>
      <w:r w:rsidRPr="0012433E">
        <w:rPr>
          <w:lang w:val="fr-CA"/>
        </w:rPr>
        <w:br/>
        <w:t>Exceptions explicites, ajustements locaux, relais communautaires, canal de correction.</w:t>
      </w:r>
    </w:p>
    <w:p w14:paraId="5182BBF6" w14:textId="77777777" w:rsidR="00DD12A9" w:rsidRPr="0012433E" w:rsidRDefault="00000000">
      <w:pPr>
        <w:pStyle w:val="KK-Formule"/>
        <w:rPr>
          <w:lang w:val="fr-CA"/>
        </w:rPr>
      </w:pPr>
      <w:r w:rsidRPr="0012433E">
        <w:rPr>
          <w:b/>
          <w:bCs/>
          <w:lang w:val="fr-CA"/>
        </w:rPr>
        <w:t>Décision provisoire :</w:t>
      </w:r>
      <w:r w:rsidRPr="0012433E">
        <w:rPr>
          <w:lang w:val="fr-CA"/>
        </w:rPr>
        <w:br/>
        <w:t>Modifier.</w:t>
      </w:r>
    </w:p>
    <w:p w14:paraId="1F71BA5D" w14:textId="77777777" w:rsidR="00DD12A9" w:rsidRPr="0012433E" w:rsidRDefault="00000000" w:rsidP="004C7A31">
      <w:pPr>
        <w:ind w:left="227"/>
        <w:rPr>
          <w:lang w:val="fr-CA"/>
        </w:rPr>
      </w:pPr>
      <w:r w:rsidRPr="0012433E">
        <w:rPr>
          <w:b/>
          <w:bCs/>
          <w:szCs w:val="21"/>
          <w:lang w:val="fr-CA"/>
        </w:rPr>
        <w:t>Justification courte :</w:t>
      </w:r>
      <w:r w:rsidRPr="0012433E">
        <w:rPr>
          <w:szCs w:val="21"/>
          <w:lang w:val="fr-CA"/>
        </w:rPr>
        <w:br/>
        <w:t>La consigne uniforme peut aider à clarifier, mais elle doit prévoir des adaptations pour éviter de traiter des situations différentes comme si elles étaient identiques.</w:t>
      </w:r>
    </w:p>
    <w:p w14:paraId="69074E23" w14:textId="77777777" w:rsidR="00DD12A9" w:rsidRPr="0012433E" w:rsidRDefault="00000000">
      <w:pPr>
        <w:pStyle w:val="Heading4"/>
        <w:rPr>
          <w:u w:val="single"/>
          <w:lang w:val="fr-CA"/>
        </w:rPr>
      </w:pPr>
      <w:bookmarkStart w:id="677" w:name="_q0xjzwmwxez1" w:colFirst="0" w:colLast="0"/>
      <w:bookmarkEnd w:id="677"/>
      <w:r w:rsidRPr="0012433E">
        <w:rPr>
          <w:szCs w:val="21"/>
          <w:u w:val="single"/>
          <w:lang w:val="fr-CA"/>
        </w:rPr>
        <w:t>Fiche d’impact 3 — Contrôle strict</w:t>
      </w:r>
    </w:p>
    <w:p w14:paraId="584D7213" w14:textId="77777777" w:rsidR="00DD12A9" w:rsidRPr="0012433E" w:rsidRDefault="00000000">
      <w:pPr>
        <w:pStyle w:val="KK-Formule"/>
        <w:rPr>
          <w:lang w:val="fr-CA"/>
        </w:rPr>
      </w:pPr>
      <w:r w:rsidRPr="0012433E">
        <w:rPr>
          <w:b/>
          <w:bCs/>
          <w:lang w:val="fr-CA"/>
        </w:rPr>
        <w:t>Action prévue :</w:t>
      </w:r>
      <w:r w:rsidRPr="0012433E">
        <w:rPr>
          <w:lang w:val="fr-CA"/>
        </w:rPr>
        <w:br/>
        <w:t>Mettre en place un contrôle strict de l’application des règles.</w:t>
      </w:r>
    </w:p>
    <w:p w14:paraId="2E1E292E" w14:textId="77777777" w:rsidR="00DD12A9" w:rsidRPr="0012433E" w:rsidRDefault="00000000">
      <w:pPr>
        <w:pStyle w:val="KK-Formule"/>
        <w:rPr>
          <w:lang w:val="fr-CA"/>
        </w:rPr>
      </w:pPr>
      <w:r w:rsidRPr="0012433E">
        <w:rPr>
          <w:b/>
          <w:bCs/>
          <w:lang w:val="fr-CA"/>
        </w:rPr>
        <w:t>Résultat espéré :</w:t>
      </w:r>
      <w:r w:rsidRPr="0012433E">
        <w:rPr>
          <w:lang w:val="fr-CA"/>
        </w:rPr>
        <w:br/>
        <w:t>Obtenir une conformité rapide.</w:t>
      </w:r>
    </w:p>
    <w:p w14:paraId="561EA13A" w14:textId="77777777" w:rsidR="00DD12A9" w:rsidRPr="0012433E" w:rsidRDefault="00000000" w:rsidP="004C7A31">
      <w:pPr>
        <w:ind w:left="227"/>
        <w:rPr>
          <w:lang w:val="fr-CA"/>
        </w:rPr>
      </w:pPr>
      <w:r w:rsidRPr="0012433E">
        <w:rPr>
          <w:b/>
          <w:bCs/>
          <w:szCs w:val="21"/>
          <w:lang w:val="fr-CA"/>
        </w:rPr>
        <w:lastRenderedPageBreak/>
        <w:t>Impacts positifs possibles :</w:t>
      </w:r>
      <w:r w:rsidRPr="0012433E">
        <w:rPr>
          <w:szCs w:val="21"/>
          <w:lang w:val="fr-CA"/>
        </w:rPr>
        <w:br/>
        <w:t>Application plus visible des règles, réduction de certains comportements à risque, sentiment de sérieux institutionnel.</w:t>
      </w:r>
    </w:p>
    <w:p w14:paraId="701C0DE7" w14:textId="77777777" w:rsidR="00DD12A9" w:rsidRPr="0012433E" w:rsidRDefault="00000000">
      <w:pPr>
        <w:pStyle w:val="KK-Formule"/>
        <w:rPr>
          <w:lang w:val="fr-CA"/>
        </w:rPr>
      </w:pPr>
      <w:r w:rsidRPr="0012433E">
        <w:rPr>
          <w:b/>
          <w:bCs/>
          <w:lang w:val="fr-CA"/>
        </w:rPr>
        <w:t>Impacts négatifs possibles :</w:t>
      </w:r>
      <w:r w:rsidRPr="0012433E">
        <w:rPr>
          <w:lang w:val="fr-CA"/>
        </w:rPr>
        <w:br/>
        <w:t>Perte de confiance, résistance, sentiment d’abus, tensions avec des groupes déjà méfiants.</w:t>
      </w:r>
    </w:p>
    <w:p w14:paraId="7F4E3CF7" w14:textId="77777777" w:rsidR="00DD12A9" w:rsidRPr="0012433E" w:rsidRDefault="00000000" w:rsidP="004C7A31">
      <w:pPr>
        <w:ind w:left="227"/>
        <w:rPr>
          <w:lang w:val="fr-CA"/>
        </w:rPr>
      </w:pPr>
      <w:r w:rsidRPr="0012433E">
        <w:rPr>
          <w:b/>
          <w:bCs/>
          <w:szCs w:val="21"/>
          <w:lang w:val="fr-CA"/>
        </w:rPr>
        <w:t>Groupes surtout affectés :</w:t>
      </w:r>
      <w:r w:rsidRPr="0012433E">
        <w:rPr>
          <w:szCs w:val="21"/>
          <w:lang w:val="fr-CA"/>
        </w:rPr>
        <w:br/>
        <w:t>Citoyens critiques, groupes déjà méfiants, personnes marginalisées, milieux où la relation avec l’autorité est fragile.</w:t>
      </w:r>
    </w:p>
    <w:p w14:paraId="7785DF37" w14:textId="77777777" w:rsidR="00DD12A9" w:rsidRPr="0012433E" w:rsidRDefault="00000000">
      <w:pPr>
        <w:pStyle w:val="KK-Formule"/>
        <w:rPr>
          <w:lang w:val="fr-CA"/>
        </w:rPr>
      </w:pPr>
      <w:r w:rsidRPr="0012433E">
        <w:rPr>
          <w:b/>
          <w:bCs/>
          <w:lang w:val="fr-CA"/>
        </w:rPr>
        <w:t>Impact le moins visible :</w:t>
      </w:r>
      <w:r w:rsidRPr="0012433E">
        <w:rPr>
          <w:lang w:val="fr-CA"/>
        </w:rPr>
        <w:br/>
        <w:t>Dégradation durable de la confiance envers les institutions.</w:t>
      </w:r>
    </w:p>
    <w:p w14:paraId="65D13B30" w14:textId="77777777" w:rsidR="00DD12A9" w:rsidRPr="0012433E" w:rsidRDefault="00000000" w:rsidP="004C7A31">
      <w:pPr>
        <w:ind w:left="227"/>
        <w:rPr>
          <w:lang w:val="fr-CA"/>
        </w:rPr>
      </w:pPr>
      <w:r w:rsidRPr="0012433E">
        <w:rPr>
          <w:b/>
          <w:bCs/>
          <w:szCs w:val="21"/>
          <w:lang w:val="fr-CA"/>
        </w:rPr>
        <w:t>Réduction du risque :</w:t>
      </w:r>
      <w:r w:rsidRPr="0012433E">
        <w:rPr>
          <w:szCs w:val="21"/>
          <w:lang w:val="fr-CA"/>
        </w:rPr>
        <w:br/>
        <w:t>Justification publique, voies de contestation, proportionnalité, formation des intervenants, suivi des plaintes.</w:t>
      </w:r>
    </w:p>
    <w:p w14:paraId="26D8842B" w14:textId="77777777" w:rsidR="00DD12A9" w:rsidRPr="0012433E" w:rsidRDefault="00000000">
      <w:pPr>
        <w:pStyle w:val="KK-Formule"/>
        <w:rPr>
          <w:lang w:val="fr-CA"/>
        </w:rPr>
      </w:pPr>
      <w:r w:rsidRPr="0012433E">
        <w:rPr>
          <w:b/>
          <w:bCs/>
          <w:lang w:val="fr-CA"/>
        </w:rPr>
        <w:t>Décision provisoire :</w:t>
      </w:r>
      <w:r w:rsidRPr="0012433E">
        <w:rPr>
          <w:lang w:val="fr-CA"/>
        </w:rPr>
        <w:br/>
        <w:t>Consulter.</w:t>
      </w:r>
    </w:p>
    <w:p w14:paraId="5B533664" w14:textId="77777777" w:rsidR="00DD12A9" w:rsidRPr="0012433E" w:rsidRDefault="00000000" w:rsidP="004C7A31">
      <w:pPr>
        <w:ind w:left="227"/>
        <w:rPr>
          <w:lang w:val="fr-CA"/>
        </w:rPr>
      </w:pPr>
      <w:r w:rsidRPr="0012433E">
        <w:rPr>
          <w:b/>
          <w:bCs/>
          <w:szCs w:val="21"/>
          <w:lang w:val="fr-CA"/>
        </w:rPr>
        <w:t>Justification courte :</w:t>
      </w:r>
      <w:r w:rsidRPr="0012433E">
        <w:rPr>
          <w:szCs w:val="21"/>
          <w:lang w:val="fr-CA"/>
        </w:rPr>
        <w:br/>
        <w:t>Le contrôle peut produire une conformité rapide, mais il risque aussi de fragiliser la confiance. Avant d’agir, il faut vérifier comment les personnes concernées perçoivent la mesure.</w:t>
      </w:r>
    </w:p>
    <w:p w14:paraId="225A9331" w14:textId="77777777" w:rsidR="00DD12A9" w:rsidRPr="0012433E" w:rsidRDefault="00000000">
      <w:pPr>
        <w:pStyle w:val="Heading4"/>
        <w:rPr>
          <w:u w:val="single"/>
          <w:lang w:val="fr-CA"/>
        </w:rPr>
      </w:pPr>
      <w:bookmarkStart w:id="678" w:name="_k9iscwk6th68" w:colFirst="0" w:colLast="0"/>
      <w:bookmarkEnd w:id="678"/>
      <w:r w:rsidRPr="0012433E">
        <w:rPr>
          <w:szCs w:val="21"/>
          <w:u w:val="single"/>
          <w:lang w:val="fr-CA"/>
        </w:rPr>
        <w:t>Fiche d’impact 4 — Communication centralisée</w:t>
      </w:r>
    </w:p>
    <w:p w14:paraId="07CD71C1" w14:textId="77777777" w:rsidR="00DD12A9" w:rsidRPr="0012433E" w:rsidRDefault="00000000">
      <w:pPr>
        <w:pStyle w:val="KK-Formule"/>
        <w:rPr>
          <w:lang w:val="fr-CA"/>
        </w:rPr>
      </w:pPr>
      <w:r w:rsidRPr="0012433E">
        <w:rPr>
          <w:b/>
          <w:bCs/>
          <w:lang w:val="fr-CA"/>
        </w:rPr>
        <w:t>Action prévue :</w:t>
      </w:r>
      <w:r w:rsidRPr="0012433E">
        <w:rPr>
          <w:lang w:val="fr-CA"/>
        </w:rPr>
        <w:br/>
        <w:t>Centraliser la communication publique.</w:t>
      </w:r>
    </w:p>
    <w:p w14:paraId="6F91C05E" w14:textId="77777777" w:rsidR="00DD12A9" w:rsidRPr="0012433E" w:rsidRDefault="00000000">
      <w:pPr>
        <w:pStyle w:val="KK-Formule"/>
        <w:rPr>
          <w:lang w:val="fr-CA"/>
        </w:rPr>
      </w:pPr>
      <w:r w:rsidRPr="0012433E">
        <w:rPr>
          <w:b/>
          <w:bCs/>
          <w:lang w:val="fr-CA"/>
        </w:rPr>
        <w:t>Résultat espéré :</w:t>
      </w:r>
      <w:r w:rsidRPr="0012433E">
        <w:rPr>
          <w:lang w:val="fr-CA"/>
        </w:rPr>
        <w:br/>
        <w:t>Assurer la cohérence des messages.</w:t>
      </w:r>
    </w:p>
    <w:p w14:paraId="458DCC63" w14:textId="77777777" w:rsidR="00DD12A9" w:rsidRPr="0012433E" w:rsidRDefault="00000000" w:rsidP="004C7A31">
      <w:pPr>
        <w:ind w:left="227"/>
        <w:rPr>
          <w:lang w:val="fr-CA"/>
        </w:rPr>
      </w:pPr>
      <w:r w:rsidRPr="0012433E">
        <w:rPr>
          <w:b/>
          <w:bCs/>
          <w:szCs w:val="21"/>
          <w:lang w:val="fr-CA"/>
        </w:rPr>
        <w:t>Impacts positifs possibles :</w:t>
      </w:r>
      <w:r w:rsidRPr="0012433E">
        <w:rPr>
          <w:szCs w:val="21"/>
          <w:lang w:val="fr-CA"/>
        </w:rPr>
        <w:br/>
        <w:t>Moins de contradictions, message officiel plus visible, meilleure coordination institutionnelle.</w:t>
      </w:r>
    </w:p>
    <w:p w14:paraId="6BE6BDB7" w14:textId="77777777" w:rsidR="00DD12A9" w:rsidRPr="0012433E" w:rsidRDefault="00000000" w:rsidP="004C7A31">
      <w:pPr>
        <w:ind w:left="227"/>
        <w:rPr>
          <w:lang w:val="fr-CA"/>
        </w:rPr>
      </w:pPr>
      <w:r w:rsidRPr="0012433E">
        <w:rPr>
          <w:b/>
          <w:bCs/>
          <w:szCs w:val="21"/>
          <w:lang w:val="fr-CA"/>
        </w:rPr>
        <w:t>Impacts négatifs possibles :</w:t>
      </w:r>
      <w:r w:rsidRPr="0012433E">
        <w:rPr>
          <w:szCs w:val="21"/>
          <w:lang w:val="fr-CA"/>
        </w:rPr>
        <w:br/>
        <w:t>Invisibilisation des voix locales, mauvaise compréhension dans certains milieux, perte d’information issue du terrain.</w:t>
      </w:r>
    </w:p>
    <w:p w14:paraId="0E0907D3" w14:textId="77777777" w:rsidR="00DD12A9" w:rsidRPr="0012433E" w:rsidRDefault="00000000" w:rsidP="004C7A31">
      <w:pPr>
        <w:ind w:left="227"/>
        <w:rPr>
          <w:lang w:val="fr-CA"/>
        </w:rPr>
      </w:pPr>
      <w:r w:rsidRPr="0012433E">
        <w:rPr>
          <w:b/>
          <w:bCs/>
          <w:szCs w:val="21"/>
          <w:lang w:val="fr-CA"/>
        </w:rPr>
        <w:t>Groupes surtout affectés :</w:t>
      </w:r>
      <w:r w:rsidRPr="0012433E">
        <w:rPr>
          <w:szCs w:val="21"/>
          <w:lang w:val="fr-CA"/>
        </w:rPr>
        <w:br/>
        <w:t>Organismes communautaires, communautés locales, territoires éloignés, personnes allophones, professionnels de terrain.</w:t>
      </w:r>
    </w:p>
    <w:p w14:paraId="0B7DE453" w14:textId="77777777" w:rsidR="00DD12A9" w:rsidRPr="0012433E" w:rsidRDefault="00000000">
      <w:pPr>
        <w:pStyle w:val="KK-Formule"/>
        <w:rPr>
          <w:lang w:val="fr-CA"/>
        </w:rPr>
      </w:pPr>
      <w:r w:rsidRPr="0012433E">
        <w:rPr>
          <w:b/>
          <w:bCs/>
          <w:lang w:val="fr-CA"/>
        </w:rPr>
        <w:lastRenderedPageBreak/>
        <w:t>Impact le moins visible :</w:t>
      </w:r>
      <w:r w:rsidRPr="0012433E">
        <w:rPr>
          <w:lang w:val="fr-CA"/>
        </w:rPr>
        <w:br/>
        <w:t>Disparition des nuances locales dans un message trop général.</w:t>
      </w:r>
    </w:p>
    <w:p w14:paraId="77AD003E" w14:textId="77777777" w:rsidR="00DD12A9" w:rsidRPr="0012433E" w:rsidRDefault="00000000" w:rsidP="004C7A31">
      <w:pPr>
        <w:ind w:left="227"/>
        <w:rPr>
          <w:lang w:val="fr-CA"/>
        </w:rPr>
      </w:pPr>
      <w:r w:rsidRPr="0012433E">
        <w:rPr>
          <w:b/>
          <w:bCs/>
          <w:szCs w:val="21"/>
          <w:lang w:val="fr-CA"/>
        </w:rPr>
        <w:t>Réduction du risque :</w:t>
      </w:r>
      <w:r w:rsidRPr="0012433E">
        <w:rPr>
          <w:szCs w:val="21"/>
          <w:lang w:val="fr-CA"/>
        </w:rPr>
        <w:br/>
        <w:t>Relais locaux, traduction, consultation de terrain, canal de correction, adaptation des messages.</w:t>
      </w:r>
    </w:p>
    <w:p w14:paraId="42EF3E4A" w14:textId="77777777" w:rsidR="00DD12A9" w:rsidRPr="0012433E" w:rsidRDefault="00000000">
      <w:pPr>
        <w:pStyle w:val="KK-Formule"/>
        <w:rPr>
          <w:lang w:val="fr-CA"/>
        </w:rPr>
      </w:pPr>
      <w:r w:rsidRPr="0012433E">
        <w:rPr>
          <w:b/>
          <w:bCs/>
          <w:lang w:val="fr-CA"/>
        </w:rPr>
        <w:t>Décision provisoire :</w:t>
      </w:r>
      <w:r w:rsidRPr="0012433E">
        <w:rPr>
          <w:lang w:val="fr-CA"/>
        </w:rPr>
        <w:br/>
        <w:t>Modifier.</w:t>
      </w:r>
    </w:p>
    <w:p w14:paraId="6F3568C8" w14:textId="77777777" w:rsidR="00DD12A9" w:rsidRPr="0012433E" w:rsidRDefault="00000000" w:rsidP="004C7A31">
      <w:pPr>
        <w:ind w:left="227"/>
        <w:rPr>
          <w:lang w:val="fr-CA"/>
        </w:rPr>
      </w:pPr>
      <w:r w:rsidRPr="0012433E">
        <w:rPr>
          <w:b/>
          <w:bCs/>
          <w:szCs w:val="21"/>
          <w:lang w:val="fr-CA"/>
        </w:rPr>
        <w:t>Justification courte :</w:t>
      </w:r>
      <w:r w:rsidRPr="0012433E">
        <w:rPr>
          <w:szCs w:val="21"/>
          <w:lang w:val="fr-CA"/>
        </w:rPr>
        <w:br/>
        <w:t>La communication centralisée peut être utile pour la cohérence, mais elle doit être accompagnée de relais locaux et de mécanismes d’ajustement.</w:t>
      </w:r>
    </w:p>
    <w:p w14:paraId="6F01C0EE" w14:textId="77777777" w:rsidR="00DD12A9" w:rsidRDefault="00000000">
      <w:pPr>
        <w:pStyle w:val="Heading3"/>
      </w:pPr>
      <w:bookmarkStart w:id="679" w:name="_u8npf7snx2y1" w:colFirst="0" w:colLast="0"/>
      <w:bookmarkEnd w:id="679"/>
      <w:r>
        <w:rPr>
          <w:szCs w:val="23"/>
        </w:rPr>
        <w:t>13.4.8 Fiche des risques appliquée</w:t>
      </w:r>
    </w:p>
    <w:tbl>
      <w:tblPr>
        <w:tblStyle w:val="afff1"/>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338"/>
        <w:gridCol w:w="2058"/>
        <w:gridCol w:w="914"/>
        <w:gridCol w:w="1743"/>
      </w:tblGrid>
      <w:tr w:rsidR="00DD12A9" w14:paraId="28D7A3CA"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31536977" w14:textId="77777777" w:rsidR="00DD12A9" w:rsidRDefault="00000000">
            <w:pPr>
              <w:spacing w:after="40" w:line="240" w:lineRule="auto"/>
              <w:rPr>
                <w:b/>
                <w:bCs/>
              </w:rPr>
            </w:pPr>
            <w:r>
              <w:rPr>
                <w:b/>
                <w:bCs/>
                <w:color w:val="FFFFFF"/>
                <w:sz w:val="19"/>
              </w:rPr>
              <w:t>Risque repéré</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6801CF92" w14:textId="77777777" w:rsidR="00DD12A9" w:rsidRDefault="00000000">
            <w:pPr>
              <w:spacing w:after="40" w:line="240" w:lineRule="auto"/>
              <w:rPr>
                <w:b/>
                <w:bCs/>
              </w:rPr>
            </w:pPr>
            <w:r>
              <w:rPr>
                <w:b/>
                <w:bCs/>
                <w:color w:val="FFFFFF"/>
                <w:sz w:val="19"/>
              </w:rPr>
              <w:t>Groupe surtout exposé</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28850FF9" w14:textId="77777777" w:rsidR="00DD12A9" w:rsidRDefault="00000000">
            <w:pPr>
              <w:spacing w:after="40" w:line="240" w:lineRule="auto"/>
              <w:rPr>
                <w:b/>
                <w:bCs/>
              </w:rPr>
            </w:pPr>
            <w:r>
              <w:rPr>
                <w:b/>
                <w:bCs/>
                <w:color w:val="FFFFFF"/>
                <w:sz w:val="19"/>
              </w:rPr>
              <w:t>Gravité</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13C28792" w14:textId="77777777" w:rsidR="00DD12A9" w:rsidRDefault="00000000">
            <w:pPr>
              <w:spacing w:after="40" w:line="240" w:lineRule="auto"/>
              <w:rPr>
                <w:b/>
                <w:bCs/>
              </w:rPr>
            </w:pPr>
            <w:r>
              <w:rPr>
                <w:b/>
                <w:bCs/>
                <w:color w:val="FFFFFF"/>
                <w:sz w:val="19"/>
              </w:rPr>
              <w:t>Acceptable ?</w:t>
            </w:r>
          </w:p>
        </w:tc>
      </w:tr>
      <w:tr w:rsidR="00DD12A9" w14:paraId="71294BCE"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3B33540" w14:textId="77777777" w:rsidR="00DD12A9" w:rsidRPr="0012433E" w:rsidRDefault="00000000">
            <w:pPr>
              <w:spacing w:after="40" w:line="240" w:lineRule="auto"/>
              <w:rPr>
                <w:lang w:val="fr-CA"/>
              </w:rPr>
            </w:pPr>
            <w:r w:rsidRPr="0012433E">
              <w:rPr>
                <w:sz w:val="19"/>
                <w:lang w:val="fr-CA"/>
              </w:rPr>
              <w:t>Isolement lié aux fermetures d’école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D0ED348" w14:textId="77777777" w:rsidR="00DD12A9" w:rsidRDefault="00000000">
            <w:pPr>
              <w:spacing w:after="40" w:line="240" w:lineRule="auto"/>
            </w:pPr>
            <w:r>
              <w:rPr>
                <w:sz w:val="19"/>
              </w:rPr>
              <w:t>enfants, familles précaires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CCC54E2" w14:textId="77777777" w:rsidR="00DD12A9" w:rsidRDefault="00000000">
            <w:pPr>
              <w:spacing w:after="40" w:line="240" w:lineRule="auto"/>
            </w:pPr>
            <w:r>
              <w:rPr>
                <w:sz w:val="19"/>
              </w:rPr>
              <w:t>élevée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5E1593D" w14:textId="77777777" w:rsidR="00DD12A9" w:rsidRDefault="00000000">
            <w:pPr>
              <w:spacing w:after="40" w:line="240" w:lineRule="auto"/>
            </w:pPr>
            <w:r>
              <w:rPr>
                <w:sz w:val="19"/>
              </w:rPr>
              <w:t>à discuter</w:t>
            </w:r>
          </w:p>
        </w:tc>
      </w:tr>
      <w:tr w:rsidR="00DD12A9" w14:paraId="43D15565"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84E0516" w14:textId="77777777" w:rsidR="00DD12A9" w:rsidRPr="0012433E" w:rsidRDefault="00000000">
            <w:pPr>
              <w:spacing w:after="40" w:line="240" w:lineRule="auto"/>
              <w:rPr>
                <w:lang w:val="fr-CA"/>
              </w:rPr>
            </w:pPr>
            <w:r w:rsidRPr="0012433E">
              <w:rPr>
                <w:sz w:val="19"/>
                <w:lang w:val="fr-CA"/>
              </w:rPr>
              <w:t>Mauvaise adaptation d’une consigne uniforme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4260285" w14:textId="77777777" w:rsidR="00DD12A9" w:rsidRDefault="00000000">
            <w:pPr>
              <w:spacing w:after="40" w:line="240" w:lineRule="auto"/>
            </w:pPr>
            <w:r>
              <w:rPr>
                <w:sz w:val="19"/>
              </w:rPr>
              <w:t>régions éloignées, groupes vulnérables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13B86E1" w14:textId="77777777" w:rsidR="00DD12A9" w:rsidRDefault="00000000">
            <w:pPr>
              <w:spacing w:after="40" w:line="240" w:lineRule="auto"/>
            </w:pPr>
            <w:r>
              <w:rPr>
                <w:sz w:val="19"/>
              </w:rPr>
              <w:t>moyenne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3B2220E" w14:textId="77777777" w:rsidR="00DD12A9" w:rsidRDefault="00000000">
            <w:pPr>
              <w:spacing w:after="40" w:line="240" w:lineRule="auto"/>
            </w:pPr>
            <w:r>
              <w:rPr>
                <w:sz w:val="19"/>
              </w:rPr>
              <w:t>non sans ajustement</w:t>
            </w:r>
          </w:p>
        </w:tc>
      </w:tr>
      <w:tr w:rsidR="00DD12A9" w:rsidRPr="00884602" w14:paraId="3BF8784D"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0C5CE9E" w14:textId="77777777" w:rsidR="00DD12A9" w:rsidRPr="0012433E" w:rsidRDefault="00000000">
            <w:pPr>
              <w:spacing w:after="40" w:line="240" w:lineRule="auto"/>
              <w:rPr>
                <w:lang w:val="fr-CA"/>
              </w:rPr>
            </w:pPr>
            <w:r w:rsidRPr="0012433E">
              <w:rPr>
                <w:sz w:val="19"/>
                <w:lang w:val="fr-CA"/>
              </w:rPr>
              <w:t>Perte de confiance liée au contrôle strict</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F9475D0" w14:textId="77777777" w:rsidR="00DD12A9" w:rsidRDefault="00000000">
            <w:pPr>
              <w:spacing w:after="40" w:line="240" w:lineRule="auto"/>
            </w:pPr>
            <w:r>
              <w:rPr>
                <w:sz w:val="19"/>
              </w:rPr>
              <w:t>groupes déjà méfiants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D78946B" w14:textId="77777777" w:rsidR="00DD12A9" w:rsidRDefault="00000000">
            <w:pPr>
              <w:spacing w:after="40" w:line="240" w:lineRule="auto"/>
            </w:pPr>
            <w:r>
              <w:rPr>
                <w:sz w:val="19"/>
              </w:rPr>
              <w:t>élevée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5E276E7" w14:textId="77777777" w:rsidR="00DD12A9" w:rsidRPr="0012433E" w:rsidRDefault="00000000">
            <w:pPr>
              <w:spacing w:after="40" w:line="240" w:lineRule="auto"/>
              <w:rPr>
                <w:lang w:val="fr-CA"/>
              </w:rPr>
            </w:pPr>
            <w:r w:rsidRPr="0012433E">
              <w:rPr>
                <w:sz w:val="19"/>
                <w:lang w:val="fr-CA"/>
              </w:rPr>
              <w:t>non sans justification et recours</w:t>
            </w:r>
          </w:p>
        </w:tc>
      </w:tr>
      <w:tr w:rsidR="00DD12A9" w14:paraId="2D404D7A"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62BE987" w14:textId="77777777" w:rsidR="00DD12A9" w:rsidRDefault="00000000">
            <w:pPr>
              <w:spacing w:after="40" w:line="240" w:lineRule="auto"/>
            </w:pPr>
            <w:r>
              <w:rPr>
                <w:sz w:val="19"/>
              </w:rPr>
              <w:t>Invisibilisation des voix locales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DAACBCB" w14:textId="77777777" w:rsidR="00DD12A9" w:rsidRDefault="00000000">
            <w:pPr>
              <w:spacing w:after="40" w:line="240" w:lineRule="auto"/>
            </w:pPr>
            <w:r>
              <w:rPr>
                <w:sz w:val="19"/>
              </w:rPr>
              <w:t>organismes, communautés, territoires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3C58E5DD" w14:textId="77777777" w:rsidR="00DD12A9" w:rsidRDefault="00000000">
            <w:pPr>
              <w:spacing w:after="40" w:line="240" w:lineRule="auto"/>
            </w:pPr>
            <w:r>
              <w:rPr>
                <w:sz w:val="19"/>
              </w:rPr>
              <w:t>moyenne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39773530" w14:textId="77777777" w:rsidR="00DD12A9" w:rsidRDefault="00000000">
            <w:pPr>
              <w:spacing w:after="40" w:line="240" w:lineRule="auto"/>
            </w:pPr>
            <w:r>
              <w:rPr>
                <w:sz w:val="19"/>
              </w:rPr>
              <w:t>non sans relais locaux</w:t>
            </w:r>
          </w:p>
        </w:tc>
      </w:tr>
    </w:tbl>
    <w:p w14:paraId="407C2F06" w14:textId="77777777" w:rsidR="0012433E" w:rsidRDefault="0012433E">
      <w:pPr>
        <w:pStyle w:val="Heading3"/>
        <w:rPr>
          <w:szCs w:val="23"/>
        </w:rPr>
      </w:pPr>
      <w:bookmarkStart w:id="680" w:name="_3d00ngq8fuqo" w:colFirst="0" w:colLast="0"/>
      <w:bookmarkEnd w:id="680"/>
    </w:p>
    <w:p w14:paraId="57C67AC2" w14:textId="77777777" w:rsidR="0012433E" w:rsidRDefault="0012433E">
      <w:pPr>
        <w:spacing w:after="0" w:line="276" w:lineRule="auto"/>
        <w:rPr>
          <w:b/>
          <w:bCs/>
          <w:sz w:val="23"/>
          <w:szCs w:val="23"/>
        </w:rPr>
      </w:pPr>
      <w:r>
        <w:rPr>
          <w:szCs w:val="23"/>
        </w:rPr>
        <w:br w:type="page"/>
      </w:r>
    </w:p>
    <w:p w14:paraId="16E90F66" w14:textId="7724BF29" w:rsidR="00DD12A9" w:rsidRDefault="00000000">
      <w:pPr>
        <w:pStyle w:val="Heading3"/>
      </w:pPr>
      <w:r>
        <w:rPr>
          <w:szCs w:val="23"/>
        </w:rPr>
        <w:lastRenderedPageBreak/>
        <w:t>13.4.9 Fiche des protections appliquée</w:t>
      </w:r>
    </w:p>
    <w:tbl>
      <w:tblPr>
        <w:tblStyle w:val="afff2"/>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353"/>
        <w:gridCol w:w="2077"/>
        <w:gridCol w:w="1831"/>
        <w:gridCol w:w="1792"/>
      </w:tblGrid>
      <w:tr w:rsidR="00DD12A9" w14:paraId="3B432DA7"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060079E0" w14:textId="77777777" w:rsidR="00DD12A9" w:rsidRDefault="00000000">
            <w:pPr>
              <w:spacing w:after="40" w:line="240" w:lineRule="auto"/>
              <w:rPr>
                <w:b/>
                <w:bCs/>
              </w:rPr>
            </w:pPr>
            <w:r>
              <w:rPr>
                <w:b/>
                <w:bCs/>
                <w:color w:val="FFFFFF"/>
                <w:sz w:val="19"/>
              </w:rPr>
              <w:t>Risque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5B50343B" w14:textId="77777777" w:rsidR="00DD12A9" w:rsidRDefault="00000000">
            <w:pPr>
              <w:spacing w:after="40" w:line="240" w:lineRule="auto"/>
              <w:rPr>
                <w:b/>
                <w:bCs/>
              </w:rPr>
            </w:pPr>
            <w:r>
              <w:rPr>
                <w:b/>
                <w:bCs/>
                <w:color w:val="FFFFFF"/>
                <w:sz w:val="19"/>
              </w:rPr>
              <w:t>Protection proposée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2EF09B91" w14:textId="77777777" w:rsidR="00DD12A9" w:rsidRDefault="00000000">
            <w:pPr>
              <w:spacing w:after="40" w:line="240" w:lineRule="auto"/>
              <w:rPr>
                <w:b/>
                <w:bCs/>
              </w:rPr>
            </w:pPr>
            <w:r>
              <w:rPr>
                <w:b/>
                <w:bCs/>
                <w:color w:val="FFFFFF"/>
                <w:sz w:val="19"/>
              </w:rPr>
              <w:t>Responsable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5F8CE53D" w14:textId="77777777" w:rsidR="00DD12A9" w:rsidRDefault="00000000">
            <w:pPr>
              <w:spacing w:after="40" w:line="240" w:lineRule="auto"/>
              <w:rPr>
                <w:b/>
                <w:bCs/>
              </w:rPr>
            </w:pPr>
            <w:r>
              <w:rPr>
                <w:b/>
                <w:bCs/>
                <w:color w:val="FFFFFF"/>
                <w:sz w:val="19"/>
              </w:rPr>
              <w:t>Vérification</w:t>
            </w:r>
          </w:p>
        </w:tc>
      </w:tr>
      <w:tr w:rsidR="00DD12A9" w:rsidRPr="00884602" w14:paraId="6BE1C3C3"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B3B2701" w14:textId="77777777" w:rsidR="00DD12A9" w:rsidRDefault="00000000">
            <w:pPr>
              <w:spacing w:after="40" w:line="240" w:lineRule="auto"/>
            </w:pPr>
            <w:r>
              <w:rPr>
                <w:sz w:val="19"/>
              </w:rPr>
              <w:t>Isolement des enfants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75401D7" w14:textId="77777777" w:rsidR="00DD12A9" w:rsidRPr="0012433E" w:rsidRDefault="00000000">
            <w:pPr>
              <w:spacing w:after="40" w:line="240" w:lineRule="auto"/>
              <w:rPr>
                <w:lang w:val="fr-CA"/>
              </w:rPr>
            </w:pPr>
            <w:r w:rsidRPr="0012433E">
              <w:rPr>
                <w:sz w:val="19"/>
                <w:lang w:val="fr-CA"/>
              </w:rPr>
              <w:t>durée limitée, soutien scolaire et psychosocial</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CD782F2" w14:textId="77777777" w:rsidR="00DD12A9" w:rsidRDefault="00000000">
            <w:pPr>
              <w:spacing w:after="40" w:line="240" w:lineRule="auto"/>
            </w:pPr>
            <w:r>
              <w:rPr>
                <w:sz w:val="19"/>
              </w:rPr>
              <w:t>écoles + services sociaux</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2C7890E" w14:textId="77777777" w:rsidR="00DD12A9" w:rsidRPr="0012433E" w:rsidRDefault="00000000">
            <w:pPr>
              <w:spacing w:after="40" w:line="240" w:lineRule="auto"/>
              <w:rPr>
                <w:lang w:val="fr-CA"/>
              </w:rPr>
            </w:pPr>
            <w:r w:rsidRPr="0012433E">
              <w:rPr>
                <w:sz w:val="19"/>
                <w:lang w:val="fr-CA"/>
              </w:rPr>
              <w:t>suivi des absences et retours terrain</w:t>
            </w:r>
          </w:p>
        </w:tc>
      </w:tr>
      <w:tr w:rsidR="00DD12A9" w:rsidRPr="00884602" w14:paraId="6985BA47"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F1FFC69" w14:textId="77777777" w:rsidR="00DD12A9" w:rsidRDefault="00000000">
            <w:pPr>
              <w:spacing w:after="40" w:line="240" w:lineRule="auto"/>
            </w:pPr>
            <w:r>
              <w:rPr>
                <w:sz w:val="19"/>
              </w:rPr>
              <w:t>Mauvaise adaptation locale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92329A1" w14:textId="77777777" w:rsidR="00DD12A9" w:rsidRPr="0012433E" w:rsidRDefault="00000000">
            <w:pPr>
              <w:spacing w:after="40" w:line="240" w:lineRule="auto"/>
              <w:rPr>
                <w:lang w:val="fr-CA"/>
              </w:rPr>
            </w:pPr>
            <w:r w:rsidRPr="0012433E">
              <w:rPr>
                <w:sz w:val="19"/>
                <w:lang w:val="fr-CA"/>
              </w:rPr>
              <w:t>exceptions explicites et ajustements territoriaux</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500C506" w14:textId="77777777" w:rsidR="00DD12A9" w:rsidRDefault="00000000">
            <w:pPr>
              <w:spacing w:after="40" w:line="240" w:lineRule="auto"/>
            </w:pPr>
            <w:r>
              <w:rPr>
                <w:sz w:val="19"/>
              </w:rPr>
              <w:t>santé publique + autorités locales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39937895" w14:textId="77777777" w:rsidR="00DD12A9" w:rsidRPr="0012433E" w:rsidRDefault="00000000">
            <w:pPr>
              <w:spacing w:after="40" w:line="240" w:lineRule="auto"/>
              <w:rPr>
                <w:lang w:val="fr-CA"/>
              </w:rPr>
            </w:pPr>
            <w:r w:rsidRPr="0012433E">
              <w:rPr>
                <w:sz w:val="19"/>
                <w:lang w:val="fr-CA"/>
              </w:rPr>
              <w:t>questions reçues et corrections publiées</w:t>
            </w:r>
          </w:p>
        </w:tc>
      </w:tr>
      <w:tr w:rsidR="00DD12A9" w14:paraId="33D59632"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A4820F1" w14:textId="77777777" w:rsidR="00DD12A9" w:rsidRDefault="00000000">
            <w:pPr>
              <w:spacing w:after="40" w:line="240" w:lineRule="auto"/>
            </w:pPr>
            <w:r>
              <w:rPr>
                <w:sz w:val="19"/>
              </w:rPr>
              <w:t>Perte de confiance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C248DA6" w14:textId="77777777" w:rsidR="00DD12A9" w:rsidRPr="0012433E" w:rsidRDefault="00000000">
            <w:pPr>
              <w:spacing w:after="40" w:line="240" w:lineRule="auto"/>
              <w:rPr>
                <w:lang w:val="fr-CA"/>
              </w:rPr>
            </w:pPr>
            <w:r w:rsidRPr="0012433E">
              <w:rPr>
                <w:sz w:val="19"/>
                <w:lang w:val="fr-CA"/>
              </w:rPr>
              <w:t>justification publique et voie de contestation</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15AF9D0" w14:textId="77777777" w:rsidR="00DD12A9" w:rsidRDefault="00000000">
            <w:pPr>
              <w:spacing w:after="40" w:line="240" w:lineRule="auto"/>
            </w:pPr>
            <w:r>
              <w:rPr>
                <w:sz w:val="19"/>
              </w:rPr>
              <w:t>direction + cellule de crise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A2E789B" w14:textId="77777777" w:rsidR="00DD12A9" w:rsidRDefault="00000000">
            <w:pPr>
              <w:spacing w:after="40" w:line="240" w:lineRule="auto"/>
            </w:pPr>
            <w:r>
              <w:rPr>
                <w:sz w:val="19"/>
              </w:rPr>
              <w:t>plaintes, contestations, taux d’adhésion</w:t>
            </w:r>
          </w:p>
        </w:tc>
      </w:tr>
      <w:tr w:rsidR="00DD12A9" w:rsidRPr="00884602" w14:paraId="0F61A89A"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3EFC55F" w14:textId="77777777" w:rsidR="00DD12A9" w:rsidRDefault="00000000">
            <w:pPr>
              <w:spacing w:after="40" w:line="240" w:lineRule="auto"/>
            </w:pPr>
            <w:r>
              <w:rPr>
                <w:sz w:val="19"/>
              </w:rPr>
              <w:t>Voix locales invisibles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07392BF" w14:textId="77777777" w:rsidR="00DD12A9" w:rsidRPr="0012433E" w:rsidRDefault="00000000">
            <w:pPr>
              <w:spacing w:after="40" w:line="240" w:lineRule="auto"/>
              <w:rPr>
                <w:lang w:val="fr-CA"/>
              </w:rPr>
            </w:pPr>
            <w:r w:rsidRPr="0012433E">
              <w:rPr>
                <w:sz w:val="19"/>
                <w:lang w:val="fr-CA"/>
              </w:rPr>
              <w:t>relais communautaires et canal de correction</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CD17CEF" w14:textId="77777777" w:rsidR="00DD12A9" w:rsidRDefault="00000000">
            <w:pPr>
              <w:spacing w:after="40" w:line="240" w:lineRule="auto"/>
            </w:pPr>
            <w:r>
              <w:rPr>
                <w:sz w:val="19"/>
              </w:rPr>
              <w:t>organismes locaux + communication</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BB2A49A" w14:textId="77777777" w:rsidR="00DD12A9" w:rsidRPr="0012433E" w:rsidRDefault="00000000">
            <w:pPr>
              <w:spacing w:after="40" w:line="240" w:lineRule="auto"/>
              <w:rPr>
                <w:lang w:val="fr-CA"/>
              </w:rPr>
            </w:pPr>
            <w:r w:rsidRPr="0012433E">
              <w:rPr>
                <w:sz w:val="19"/>
                <w:lang w:val="fr-CA"/>
              </w:rPr>
              <w:t>nombre de retours et ajustements réalisés</w:t>
            </w:r>
          </w:p>
        </w:tc>
      </w:tr>
    </w:tbl>
    <w:p w14:paraId="308DCAC7" w14:textId="77777777" w:rsidR="00DD12A9" w:rsidRPr="0012433E" w:rsidRDefault="00000000">
      <w:pPr>
        <w:pStyle w:val="Heading3"/>
        <w:rPr>
          <w:lang w:val="fr-CA"/>
        </w:rPr>
      </w:pPr>
      <w:bookmarkStart w:id="681" w:name="_9vs0epoplmec" w:colFirst="0" w:colLast="0"/>
      <w:bookmarkEnd w:id="681"/>
      <w:r w:rsidRPr="0012433E">
        <w:rPr>
          <w:szCs w:val="23"/>
          <w:lang w:val="fr-CA"/>
        </w:rPr>
        <w:t>13.4.10 Conclusion de l’exercice</w:t>
      </w:r>
    </w:p>
    <w:p w14:paraId="4AA8FBED" w14:textId="77777777" w:rsidR="00DD12A9" w:rsidRPr="0012433E" w:rsidRDefault="00000000">
      <w:pPr>
        <w:rPr>
          <w:lang w:val="fr-CA"/>
        </w:rPr>
      </w:pPr>
      <w:r w:rsidRPr="0012433E">
        <w:rPr>
          <w:szCs w:val="21"/>
          <w:lang w:val="fr-CA"/>
        </w:rPr>
        <w:t>Ce travail montre qu’une même action peut protéger sur un axe et blesser sur un autre.</w:t>
      </w:r>
    </w:p>
    <w:p w14:paraId="4FD57F73" w14:textId="77777777" w:rsidR="00DD12A9" w:rsidRPr="0012433E" w:rsidRDefault="00000000">
      <w:pPr>
        <w:rPr>
          <w:lang w:val="fr-CA"/>
        </w:rPr>
      </w:pPr>
      <w:r w:rsidRPr="0012433E">
        <w:rPr>
          <w:szCs w:val="21"/>
          <w:lang w:val="fr-CA"/>
        </w:rPr>
        <w:t>Fermer une école peut réduire certains contacts, mais augmenter l’isolement.</w:t>
      </w:r>
      <w:r w:rsidRPr="0012433E">
        <w:rPr>
          <w:szCs w:val="21"/>
          <w:lang w:val="fr-CA"/>
        </w:rPr>
        <w:br/>
        <w:t>Centraliser une communication peut améliorer la cohérence, mais effacer des réalités locales.</w:t>
      </w:r>
      <w:r w:rsidRPr="0012433E">
        <w:rPr>
          <w:szCs w:val="21"/>
          <w:lang w:val="fr-CA"/>
        </w:rPr>
        <w:br/>
        <w:t>Contrôler strictement peut produire une conformité rapide, mais abîmer la confiance.</w:t>
      </w:r>
    </w:p>
    <w:p w14:paraId="4C873C23" w14:textId="77777777" w:rsidR="00DD12A9" w:rsidRPr="0012433E" w:rsidRDefault="00000000">
      <w:pPr>
        <w:rPr>
          <w:lang w:val="fr-CA"/>
        </w:rPr>
      </w:pPr>
      <w:r w:rsidRPr="0012433E">
        <w:rPr>
          <w:szCs w:val="21"/>
          <w:lang w:val="fr-CA"/>
        </w:rPr>
        <w:t>Prévoir les impacts ne signifie donc pas refuser d’agir.</w:t>
      </w:r>
      <w:r w:rsidRPr="0012433E">
        <w:rPr>
          <w:szCs w:val="21"/>
          <w:lang w:val="fr-CA"/>
        </w:rPr>
        <w:br/>
        <w:t>Cela signifie agir avec des limites, des protections, des seuils de révision et une mémoire des effets produits.</w:t>
      </w:r>
      <w:r w:rsidRPr="0012433E">
        <w:rPr>
          <w:lang w:val="fr-CA"/>
        </w:rPr>
        <w:br w:type="page"/>
      </w:r>
    </w:p>
    <w:p w14:paraId="7B1AF0FD" w14:textId="77777777" w:rsidR="00DD12A9" w:rsidRPr="0012433E" w:rsidRDefault="00000000">
      <w:pPr>
        <w:pStyle w:val="Heading2"/>
        <w:rPr>
          <w:lang w:val="fr-CA"/>
        </w:rPr>
      </w:pPr>
      <w:bookmarkStart w:id="682" w:name="_3psvmpvxpmfm" w:colFirst="0" w:colLast="0"/>
      <w:bookmarkStart w:id="683" w:name="_Toc230001074"/>
      <w:bookmarkEnd w:id="682"/>
      <w:r w:rsidRPr="0012433E">
        <w:rPr>
          <w:szCs w:val="26"/>
          <w:lang w:val="fr-CA"/>
        </w:rPr>
        <w:lastRenderedPageBreak/>
        <w:t>13.5 Évaluer — Critères et décision de sortie</w:t>
      </w:r>
      <w:bookmarkEnd w:id="683"/>
    </w:p>
    <w:p w14:paraId="539C17CA" w14:textId="77777777" w:rsidR="00DD12A9" w:rsidRDefault="00000000">
      <w:pPr>
        <w:pStyle w:val="Heading3"/>
      </w:pPr>
      <w:bookmarkStart w:id="684" w:name="_kmtw486232a7" w:colFirst="0" w:colLast="0"/>
      <w:bookmarkEnd w:id="684"/>
      <w:r>
        <w:rPr>
          <w:szCs w:val="23"/>
        </w:rPr>
        <w:t>13.5.1 Questions d’autoévaluation</w:t>
      </w:r>
    </w:p>
    <w:tbl>
      <w:tblPr>
        <w:tblStyle w:val="afff3"/>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922"/>
        <w:gridCol w:w="2131"/>
      </w:tblGrid>
      <w:tr w:rsidR="00DD12A9" w14:paraId="6849AFE1"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26498038" w14:textId="77777777" w:rsidR="00DD12A9" w:rsidRDefault="00000000">
            <w:pPr>
              <w:spacing w:after="40" w:line="240" w:lineRule="auto"/>
              <w:rPr>
                <w:b/>
                <w:bCs/>
              </w:rPr>
            </w:pPr>
            <w:r>
              <w:rPr>
                <w:b/>
                <w:bCs/>
                <w:color w:val="FFFFFF"/>
                <w:sz w:val="19"/>
              </w:rPr>
              <w:t>Question</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6CC8A408" w14:textId="77777777" w:rsidR="00DD12A9" w:rsidRDefault="00000000">
            <w:pPr>
              <w:spacing w:after="40" w:line="240" w:lineRule="auto"/>
              <w:rPr>
                <w:b/>
                <w:bCs/>
              </w:rPr>
            </w:pPr>
            <w:r>
              <w:rPr>
                <w:b/>
                <w:bCs/>
                <w:color w:val="FFFFFF"/>
                <w:sz w:val="19"/>
              </w:rPr>
              <w:t>Oui / partiellement / non</w:t>
            </w:r>
          </w:p>
        </w:tc>
      </w:tr>
      <w:tr w:rsidR="00DD12A9" w:rsidRPr="00884602" w14:paraId="5F1D4A2E"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DED3702" w14:textId="77777777" w:rsidR="00DD12A9" w:rsidRPr="0012433E" w:rsidRDefault="00000000">
            <w:pPr>
              <w:spacing w:after="40" w:line="240" w:lineRule="auto"/>
              <w:rPr>
                <w:lang w:val="fr-CA"/>
              </w:rPr>
            </w:pPr>
            <w:r w:rsidRPr="0012433E">
              <w:rPr>
                <w:sz w:val="19"/>
                <w:lang w:val="fr-CA"/>
              </w:rPr>
              <w:t>Ai-je examiné plus d’une famille d’impacts ?</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06433A0" w14:textId="77777777" w:rsidR="00DD12A9" w:rsidRPr="0012433E" w:rsidRDefault="00DD12A9">
            <w:pPr>
              <w:spacing w:after="40" w:line="240" w:lineRule="auto"/>
              <w:rPr>
                <w:lang w:val="fr-CA"/>
              </w:rPr>
            </w:pPr>
          </w:p>
        </w:tc>
      </w:tr>
      <w:tr w:rsidR="00DD12A9" w:rsidRPr="00884602" w14:paraId="4B9FCD02"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1B3A460" w14:textId="77777777" w:rsidR="00DD12A9" w:rsidRPr="0012433E" w:rsidRDefault="00000000">
            <w:pPr>
              <w:spacing w:after="40" w:line="240" w:lineRule="auto"/>
              <w:rPr>
                <w:lang w:val="fr-CA"/>
              </w:rPr>
            </w:pPr>
            <w:r w:rsidRPr="0012433E">
              <w:rPr>
                <w:sz w:val="19"/>
                <w:lang w:val="fr-CA"/>
              </w:rPr>
              <w:t>Ai-je nommé les groupes surtout affectés ?</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3B5AC4C" w14:textId="77777777" w:rsidR="00DD12A9" w:rsidRPr="0012433E" w:rsidRDefault="00DD12A9">
            <w:pPr>
              <w:spacing w:after="40" w:line="240" w:lineRule="auto"/>
              <w:rPr>
                <w:lang w:val="fr-CA"/>
              </w:rPr>
            </w:pPr>
          </w:p>
        </w:tc>
      </w:tr>
      <w:tr w:rsidR="00DD12A9" w:rsidRPr="00884602" w14:paraId="72357433"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C8897B3" w14:textId="77777777" w:rsidR="00DD12A9" w:rsidRPr="0012433E" w:rsidRDefault="00000000">
            <w:pPr>
              <w:spacing w:after="40" w:line="240" w:lineRule="auto"/>
              <w:rPr>
                <w:lang w:val="fr-CA"/>
              </w:rPr>
            </w:pPr>
            <w:r w:rsidRPr="0012433E">
              <w:rPr>
                <w:sz w:val="19"/>
                <w:lang w:val="fr-CA"/>
              </w:rPr>
              <w:t>Ai-je repéré au moins un impact peu visible ?</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F307CEE" w14:textId="77777777" w:rsidR="00DD12A9" w:rsidRPr="0012433E" w:rsidRDefault="00DD12A9">
            <w:pPr>
              <w:spacing w:after="40" w:line="240" w:lineRule="auto"/>
              <w:rPr>
                <w:lang w:val="fr-CA"/>
              </w:rPr>
            </w:pPr>
          </w:p>
        </w:tc>
      </w:tr>
      <w:tr w:rsidR="00DD12A9" w:rsidRPr="00884602" w14:paraId="20A598F1"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7B7BC25" w14:textId="77777777" w:rsidR="00DD12A9" w:rsidRPr="0012433E" w:rsidRDefault="00000000">
            <w:pPr>
              <w:spacing w:after="40" w:line="240" w:lineRule="auto"/>
              <w:rPr>
                <w:lang w:val="fr-CA"/>
              </w:rPr>
            </w:pPr>
            <w:r w:rsidRPr="0012433E">
              <w:rPr>
                <w:sz w:val="19"/>
                <w:lang w:val="fr-CA"/>
              </w:rPr>
              <w:t>Ai-je distingué résultats espérés et impacts réels possibles ?</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EB99569" w14:textId="77777777" w:rsidR="00DD12A9" w:rsidRPr="0012433E" w:rsidRDefault="00DD12A9">
            <w:pPr>
              <w:spacing w:after="40" w:line="240" w:lineRule="auto"/>
              <w:rPr>
                <w:lang w:val="fr-CA"/>
              </w:rPr>
            </w:pPr>
          </w:p>
        </w:tc>
      </w:tr>
      <w:tr w:rsidR="00DD12A9" w:rsidRPr="00884602" w14:paraId="67890D36"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BE90715" w14:textId="77777777" w:rsidR="00DD12A9" w:rsidRPr="0012433E" w:rsidRDefault="00000000">
            <w:pPr>
              <w:spacing w:after="40" w:line="240" w:lineRule="auto"/>
              <w:rPr>
                <w:lang w:val="fr-CA"/>
              </w:rPr>
            </w:pPr>
            <w:r w:rsidRPr="0012433E">
              <w:rPr>
                <w:sz w:val="19"/>
                <w:lang w:val="fr-CA"/>
              </w:rPr>
              <w:t>Ai-je identifié des risques inacceptables ?</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5C16695" w14:textId="77777777" w:rsidR="00DD12A9" w:rsidRPr="0012433E" w:rsidRDefault="00DD12A9">
            <w:pPr>
              <w:spacing w:after="40" w:line="240" w:lineRule="auto"/>
              <w:rPr>
                <w:lang w:val="fr-CA"/>
              </w:rPr>
            </w:pPr>
          </w:p>
        </w:tc>
      </w:tr>
      <w:tr w:rsidR="00DD12A9" w:rsidRPr="00884602" w14:paraId="1619A8EC"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FCCBB78" w14:textId="77777777" w:rsidR="00DD12A9" w:rsidRPr="0012433E" w:rsidRDefault="00000000">
            <w:pPr>
              <w:spacing w:after="40" w:line="240" w:lineRule="auto"/>
              <w:rPr>
                <w:lang w:val="fr-CA"/>
              </w:rPr>
            </w:pPr>
            <w:r w:rsidRPr="0012433E">
              <w:rPr>
                <w:sz w:val="19"/>
                <w:lang w:val="fr-CA"/>
              </w:rPr>
              <w:t>Ai-je proposé au moins une protection concrète ?</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3C409ED2" w14:textId="77777777" w:rsidR="00DD12A9" w:rsidRPr="0012433E" w:rsidRDefault="00DD12A9">
            <w:pPr>
              <w:spacing w:after="40" w:line="240" w:lineRule="auto"/>
              <w:rPr>
                <w:lang w:val="fr-CA"/>
              </w:rPr>
            </w:pPr>
          </w:p>
        </w:tc>
      </w:tr>
      <w:tr w:rsidR="00DD12A9" w:rsidRPr="00884602" w14:paraId="0E37033C"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17215E9" w14:textId="77777777" w:rsidR="00DD12A9" w:rsidRPr="0012433E" w:rsidRDefault="00000000">
            <w:pPr>
              <w:spacing w:after="40" w:line="240" w:lineRule="auto"/>
              <w:rPr>
                <w:lang w:val="fr-CA"/>
              </w:rPr>
            </w:pPr>
            <w:r w:rsidRPr="0012433E">
              <w:rPr>
                <w:sz w:val="19"/>
                <w:lang w:val="fr-CA"/>
              </w:rPr>
              <w:t>Ma décision finale est-elle justifiée : agir, modifier, consulter ou reporter ?</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0BF83FB" w14:textId="77777777" w:rsidR="00DD12A9" w:rsidRPr="0012433E" w:rsidRDefault="00DD12A9">
            <w:pPr>
              <w:spacing w:after="40" w:line="240" w:lineRule="auto"/>
              <w:rPr>
                <w:lang w:val="fr-CA"/>
              </w:rPr>
            </w:pPr>
          </w:p>
        </w:tc>
      </w:tr>
      <w:tr w:rsidR="00DD12A9" w:rsidRPr="00884602" w14:paraId="1C3A1499"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F83E079" w14:textId="77777777" w:rsidR="00DD12A9" w:rsidRPr="0012433E" w:rsidRDefault="00000000">
            <w:pPr>
              <w:spacing w:after="40" w:line="240" w:lineRule="auto"/>
              <w:rPr>
                <w:lang w:val="fr-CA"/>
              </w:rPr>
            </w:pPr>
            <w:r w:rsidRPr="0012433E">
              <w:rPr>
                <w:sz w:val="19"/>
                <w:lang w:val="fr-CA"/>
              </w:rPr>
              <w:t>Ai-je nommé une condition de suivi pour le chapitre 14 ?</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31476D55" w14:textId="77777777" w:rsidR="00DD12A9" w:rsidRPr="0012433E" w:rsidRDefault="00DD12A9">
            <w:pPr>
              <w:spacing w:after="40" w:line="240" w:lineRule="auto"/>
              <w:rPr>
                <w:lang w:val="fr-CA"/>
              </w:rPr>
            </w:pPr>
          </w:p>
        </w:tc>
      </w:tr>
    </w:tbl>
    <w:p w14:paraId="7B34E654" w14:textId="77777777" w:rsidR="00DD12A9" w:rsidRPr="0012433E" w:rsidRDefault="00000000">
      <w:pPr>
        <w:pStyle w:val="Heading3"/>
        <w:rPr>
          <w:lang w:val="fr-CA"/>
        </w:rPr>
      </w:pPr>
      <w:bookmarkStart w:id="685" w:name="_tss6wgdivds7" w:colFirst="0" w:colLast="0"/>
      <w:bookmarkEnd w:id="685"/>
      <w:r w:rsidRPr="0012433E">
        <w:rPr>
          <w:szCs w:val="23"/>
          <w:lang w:val="fr-CA"/>
        </w:rPr>
        <w:t>13.5.2 Critères de réussite</w:t>
      </w:r>
    </w:p>
    <w:p w14:paraId="37751FEC" w14:textId="77777777" w:rsidR="00DD12A9" w:rsidRPr="0012433E" w:rsidRDefault="00000000">
      <w:pPr>
        <w:spacing w:after="0"/>
        <w:rPr>
          <w:lang w:val="fr-CA"/>
        </w:rPr>
      </w:pPr>
      <w:r w:rsidRPr="0012433E">
        <w:rPr>
          <w:szCs w:val="21"/>
          <w:lang w:val="fr-CA"/>
        </w:rPr>
        <w:t>Le travail est réussi si :</w:t>
      </w:r>
    </w:p>
    <w:p w14:paraId="235680DF" w14:textId="77777777" w:rsidR="00DD12A9" w:rsidRPr="0012433E" w:rsidRDefault="00000000">
      <w:pPr>
        <w:numPr>
          <w:ilvl w:val="0"/>
          <w:numId w:val="26"/>
        </w:numPr>
        <w:spacing w:after="0" w:line="240" w:lineRule="auto"/>
        <w:rPr>
          <w:rFonts w:ascii="Arial" w:eastAsia="Arial" w:hAnsi="Arial" w:cs="Arial"/>
          <w:sz w:val="22"/>
          <w:szCs w:val="22"/>
          <w:lang w:val="fr-CA"/>
        </w:rPr>
      </w:pPr>
      <w:r w:rsidRPr="0012433E">
        <w:rPr>
          <w:szCs w:val="21"/>
          <w:lang w:val="fr-CA"/>
        </w:rPr>
        <w:t>plusieurs familles d’impacts sont considérées ;</w:t>
      </w:r>
    </w:p>
    <w:p w14:paraId="489AA036" w14:textId="77777777" w:rsidR="00DD12A9" w:rsidRPr="0012433E" w:rsidRDefault="00000000">
      <w:pPr>
        <w:numPr>
          <w:ilvl w:val="0"/>
          <w:numId w:val="26"/>
        </w:numPr>
        <w:spacing w:after="0" w:line="240" w:lineRule="auto"/>
        <w:rPr>
          <w:rFonts w:ascii="Arial" w:eastAsia="Arial" w:hAnsi="Arial" w:cs="Arial"/>
          <w:sz w:val="22"/>
          <w:szCs w:val="22"/>
          <w:lang w:val="fr-CA"/>
        </w:rPr>
      </w:pPr>
      <w:r w:rsidRPr="0012433E">
        <w:rPr>
          <w:szCs w:val="21"/>
          <w:lang w:val="fr-CA"/>
        </w:rPr>
        <w:t>les risques ne sont pas minimisés ;</w:t>
      </w:r>
    </w:p>
    <w:p w14:paraId="6F01101B" w14:textId="77777777" w:rsidR="00DD12A9" w:rsidRPr="0012433E" w:rsidRDefault="00000000">
      <w:pPr>
        <w:numPr>
          <w:ilvl w:val="0"/>
          <w:numId w:val="26"/>
        </w:numPr>
        <w:spacing w:after="0" w:line="240" w:lineRule="auto"/>
        <w:rPr>
          <w:rFonts w:ascii="Arial" w:eastAsia="Arial" w:hAnsi="Arial" w:cs="Arial"/>
          <w:sz w:val="22"/>
          <w:szCs w:val="22"/>
          <w:lang w:val="fr-CA"/>
        </w:rPr>
      </w:pPr>
      <w:r w:rsidRPr="0012433E">
        <w:rPr>
          <w:szCs w:val="21"/>
          <w:lang w:val="fr-CA"/>
        </w:rPr>
        <w:t>les groupes touchés sont clairement nommés ;</w:t>
      </w:r>
    </w:p>
    <w:p w14:paraId="16D3C982" w14:textId="77777777" w:rsidR="00DD12A9" w:rsidRPr="0012433E" w:rsidRDefault="00000000">
      <w:pPr>
        <w:numPr>
          <w:ilvl w:val="0"/>
          <w:numId w:val="26"/>
        </w:numPr>
        <w:spacing w:after="0" w:line="240" w:lineRule="auto"/>
        <w:rPr>
          <w:rFonts w:ascii="Arial" w:eastAsia="Arial" w:hAnsi="Arial" w:cs="Arial"/>
          <w:sz w:val="22"/>
          <w:szCs w:val="22"/>
          <w:lang w:val="fr-CA"/>
        </w:rPr>
      </w:pPr>
      <w:r w:rsidRPr="0012433E">
        <w:rPr>
          <w:szCs w:val="21"/>
          <w:lang w:val="fr-CA"/>
        </w:rPr>
        <w:t>des impacts invisibles ou différés sont identifiés ;</w:t>
      </w:r>
    </w:p>
    <w:p w14:paraId="55E630B4" w14:textId="77777777" w:rsidR="00DD12A9" w:rsidRPr="0012433E" w:rsidRDefault="00000000">
      <w:pPr>
        <w:numPr>
          <w:ilvl w:val="0"/>
          <w:numId w:val="26"/>
        </w:numPr>
        <w:spacing w:after="0" w:line="240" w:lineRule="auto"/>
        <w:rPr>
          <w:rFonts w:ascii="Arial" w:eastAsia="Arial" w:hAnsi="Arial" w:cs="Arial"/>
          <w:sz w:val="22"/>
          <w:szCs w:val="22"/>
          <w:lang w:val="fr-CA"/>
        </w:rPr>
      </w:pPr>
      <w:r w:rsidRPr="0012433E">
        <w:rPr>
          <w:szCs w:val="21"/>
          <w:lang w:val="fr-CA"/>
        </w:rPr>
        <w:t>des protections concrètes sont proposées ;</w:t>
      </w:r>
    </w:p>
    <w:p w14:paraId="7AE7573B" w14:textId="77777777" w:rsidR="00DD12A9" w:rsidRPr="0012433E" w:rsidRDefault="00000000">
      <w:pPr>
        <w:numPr>
          <w:ilvl w:val="0"/>
          <w:numId w:val="26"/>
        </w:numPr>
        <w:spacing w:after="0" w:line="240" w:lineRule="auto"/>
        <w:rPr>
          <w:rFonts w:ascii="Arial" w:eastAsia="Arial" w:hAnsi="Arial" w:cs="Arial"/>
          <w:sz w:val="22"/>
          <w:szCs w:val="22"/>
          <w:lang w:val="fr-CA"/>
        </w:rPr>
      </w:pPr>
      <w:r w:rsidRPr="0012433E">
        <w:rPr>
          <w:szCs w:val="21"/>
          <w:lang w:val="fr-CA"/>
        </w:rPr>
        <w:t>l’étudiant sait s’il faut agir, modifier, consulter ou reporter ;</w:t>
      </w:r>
    </w:p>
    <w:p w14:paraId="180A7D94" w14:textId="77777777" w:rsidR="00DD12A9" w:rsidRPr="0012433E" w:rsidRDefault="00000000">
      <w:pPr>
        <w:numPr>
          <w:ilvl w:val="0"/>
          <w:numId w:val="26"/>
        </w:numPr>
        <w:spacing w:after="0" w:line="240" w:lineRule="auto"/>
        <w:rPr>
          <w:rFonts w:ascii="Arial" w:eastAsia="Arial" w:hAnsi="Arial" w:cs="Arial"/>
          <w:sz w:val="22"/>
          <w:szCs w:val="22"/>
          <w:lang w:val="fr-CA"/>
        </w:rPr>
      </w:pPr>
      <w:r w:rsidRPr="0012433E">
        <w:rPr>
          <w:szCs w:val="21"/>
          <w:lang w:val="fr-CA"/>
        </w:rPr>
        <w:t>une condition de suivi est formulée pour la suite.</w:t>
      </w:r>
    </w:p>
    <w:p w14:paraId="65805614" w14:textId="77777777" w:rsidR="00DD12A9" w:rsidRPr="0012433E" w:rsidRDefault="00000000">
      <w:pPr>
        <w:pStyle w:val="Heading3"/>
        <w:rPr>
          <w:lang w:val="fr-CA"/>
        </w:rPr>
      </w:pPr>
      <w:bookmarkStart w:id="686" w:name="_90bm51qqppqo" w:colFirst="0" w:colLast="0"/>
      <w:bookmarkEnd w:id="686"/>
      <w:r w:rsidRPr="0012433E">
        <w:rPr>
          <w:szCs w:val="23"/>
          <w:lang w:val="fr-CA"/>
        </w:rPr>
        <w:t>13.5.3 Formule de contrôle</w:t>
      </w:r>
    </w:p>
    <w:p w14:paraId="077329C4" w14:textId="77777777" w:rsidR="00DD12A9" w:rsidRPr="0012433E" w:rsidRDefault="00000000">
      <w:pPr>
        <w:rPr>
          <w:lang w:val="fr-CA"/>
        </w:rPr>
      </w:pPr>
      <w:r w:rsidRPr="0012433E">
        <w:rPr>
          <w:szCs w:val="21"/>
          <w:lang w:val="fr-CA"/>
        </w:rPr>
        <w:t>Prévoir les impacts ne bloque pas l’action. Cela rend l’action plus consciente, plus responsable et plus corrigible.</w:t>
      </w:r>
      <w:r w:rsidRPr="0012433E">
        <w:rPr>
          <w:lang w:val="fr-CA"/>
        </w:rPr>
        <w:br w:type="page"/>
      </w:r>
    </w:p>
    <w:p w14:paraId="6815F847" w14:textId="77777777" w:rsidR="00DD12A9" w:rsidRPr="0012433E" w:rsidRDefault="00000000">
      <w:pPr>
        <w:pStyle w:val="Heading2"/>
        <w:rPr>
          <w:lang w:val="fr-CA"/>
        </w:rPr>
      </w:pPr>
      <w:bookmarkStart w:id="687" w:name="_9d1dxnnesp9" w:colFirst="0" w:colLast="0"/>
      <w:bookmarkStart w:id="688" w:name="_Toc230001075"/>
      <w:bookmarkEnd w:id="687"/>
      <w:r w:rsidRPr="0012433E">
        <w:rPr>
          <w:szCs w:val="26"/>
          <w:lang w:val="fr-CA"/>
        </w:rPr>
        <w:lastRenderedPageBreak/>
        <w:t>13.6 Retenir — Agir sans naïveté</w:t>
      </w:r>
      <w:bookmarkEnd w:id="688"/>
    </w:p>
    <w:p w14:paraId="2DE29ED9" w14:textId="77777777" w:rsidR="00DD12A9" w:rsidRPr="0012433E" w:rsidRDefault="00000000">
      <w:pPr>
        <w:pStyle w:val="Heading3"/>
        <w:rPr>
          <w:lang w:val="fr-CA"/>
        </w:rPr>
      </w:pPr>
      <w:bookmarkStart w:id="689" w:name="_qbu1dmizh3kt" w:colFirst="0" w:colLast="0"/>
      <w:bookmarkEnd w:id="689"/>
      <w:r w:rsidRPr="0012433E">
        <w:rPr>
          <w:szCs w:val="23"/>
          <w:lang w:val="fr-CA"/>
        </w:rPr>
        <w:t>13.6.1 Phrase clé</w:t>
      </w:r>
    </w:p>
    <w:p w14:paraId="69F4C99D" w14:textId="77777777" w:rsidR="00DD12A9" w:rsidRPr="0012433E" w:rsidRDefault="00000000">
      <w:pPr>
        <w:rPr>
          <w:lang w:val="fr-CA"/>
        </w:rPr>
      </w:pPr>
      <w:r w:rsidRPr="0012433E">
        <w:rPr>
          <w:szCs w:val="21"/>
          <w:lang w:val="fr-CA"/>
        </w:rPr>
        <w:t>Une bonne intention ne garantit pas un bon impact.</w:t>
      </w:r>
    </w:p>
    <w:p w14:paraId="6EE7839E" w14:textId="77777777" w:rsidR="00DD12A9" w:rsidRDefault="00000000">
      <w:pPr>
        <w:pStyle w:val="Heading3"/>
      </w:pPr>
      <w:bookmarkStart w:id="690" w:name="_ycyss5wxc8uk" w:colFirst="0" w:colLast="0"/>
      <w:bookmarkEnd w:id="690"/>
      <w:r>
        <w:rPr>
          <w:szCs w:val="23"/>
        </w:rPr>
        <w:t>13.6.2 Trois idées à retenir</w:t>
      </w:r>
    </w:p>
    <w:p w14:paraId="42B140B4" w14:textId="77777777" w:rsidR="00DD12A9" w:rsidRPr="0012433E" w:rsidRDefault="00000000">
      <w:pPr>
        <w:numPr>
          <w:ilvl w:val="0"/>
          <w:numId w:val="55"/>
        </w:numPr>
        <w:spacing w:after="0" w:line="240" w:lineRule="auto"/>
        <w:rPr>
          <w:szCs w:val="21"/>
          <w:lang w:val="fr-CA"/>
        </w:rPr>
      </w:pPr>
      <w:r w:rsidRPr="0012433E">
        <w:rPr>
          <w:szCs w:val="21"/>
          <w:lang w:val="fr-CA"/>
        </w:rPr>
        <w:t>Une action peut produire plusieurs effets à la fois.</w:t>
      </w:r>
    </w:p>
    <w:p w14:paraId="250C206B" w14:textId="77777777" w:rsidR="00DD12A9" w:rsidRPr="0012433E" w:rsidRDefault="00000000">
      <w:pPr>
        <w:numPr>
          <w:ilvl w:val="0"/>
          <w:numId w:val="55"/>
        </w:numPr>
        <w:spacing w:after="0" w:line="240" w:lineRule="auto"/>
        <w:rPr>
          <w:szCs w:val="21"/>
          <w:lang w:val="fr-CA"/>
        </w:rPr>
      </w:pPr>
      <w:r w:rsidRPr="0012433E">
        <w:rPr>
          <w:szCs w:val="21"/>
          <w:lang w:val="fr-CA"/>
        </w:rPr>
        <w:t>Les impacts les plus importants ne sont pas toujours les plus visibles.</w:t>
      </w:r>
    </w:p>
    <w:p w14:paraId="5D447958" w14:textId="77777777" w:rsidR="00DD12A9" w:rsidRPr="0012433E" w:rsidRDefault="00000000">
      <w:pPr>
        <w:numPr>
          <w:ilvl w:val="0"/>
          <w:numId w:val="55"/>
        </w:numPr>
        <w:spacing w:after="0" w:line="240" w:lineRule="auto"/>
        <w:rPr>
          <w:szCs w:val="21"/>
          <w:lang w:val="fr-CA"/>
        </w:rPr>
      </w:pPr>
      <w:r w:rsidRPr="0012433E">
        <w:rPr>
          <w:szCs w:val="21"/>
          <w:lang w:val="fr-CA"/>
        </w:rPr>
        <w:t>Prévoir les impacts permet d’agir avec plus de responsabilité, pas avec moins de courage.</w:t>
      </w:r>
    </w:p>
    <w:p w14:paraId="26F001F5" w14:textId="77777777" w:rsidR="00DD12A9" w:rsidRDefault="00000000">
      <w:pPr>
        <w:pStyle w:val="Heading3"/>
      </w:pPr>
      <w:bookmarkStart w:id="691" w:name="_g523zz61gn6k" w:colFirst="0" w:colLast="0"/>
      <w:bookmarkEnd w:id="691"/>
      <w:r>
        <w:rPr>
          <w:szCs w:val="23"/>
        </w:rPr>
        <w:t>13.6.3 Erreurs à éviter</w:t>
      </w:r>
    </w:p>
    <w:p w14:paraId="6087D770" w14:textId="77777777" w:rsidR="00DD12A9" w:rsidRDefault="00000000">
      <w:pPr>
        <w:numPr>
          <w:ilvl w:val="0"/>
          <w:numId w:val="36"/>
        </w:numPr>
        <w:spacing w:after="0" w:line="240" w:lineRule="auto"/>
        <w:rPr>
          <w:rFonts w:ascii="Arial" w:eastAsia="Arial" w:hAnsi="Arial" w:cs="Arial"/>
          <w:sz w:val="22"/>
          <w:szCs w:val="22"/>
        </w:rPr>
      </w:pPr>
      <w:r>
        <w:rPr>
          <w:szCs w:val="21"/>
        </w:rPr>
        <w:t>croire que l’efficacité suffit ;</w:t>
      </w:r>
    </w:p>
    <w:p w14:paraId="5660CFCF" w14:textId="77777777" w:rsidR="00DD12A9" w:rsidRDefault="00000000">
      <w:pPr>
        <w:numPr>
          <w:ilvl w:val="0"/>
          <w:numId w:val="36"/>
        </w:numPr>
        <w:spacing w:after="0" w:line="240" w:lineRule="auto"/>
        <w:rPr>
          <w:rFonts w:ascii="Arial" w:eastAsia="Arial" w:hAnsi="Arial" w:cs="Arial"/>
          <w:sz w:val="22"/>
          <w:szCs w:val="22"/>
        </w:rPr>
      </w:pPr>
      <w:r>
        <w:rPr>
          <w:szCs w:val="21"/>
        </w:rPr>
        <w:t>oublier les effets indirects ;</w:t>
      </w:r>
    </w:p>
    <w:p w14:paraId="5B111628" w14:textId="77777777" w:rsidR="00DD12A9" w:rsidRDefault="00000000">
      <w:pPr>
        <w:numPr>
          <w:ilvl w:val="0"/>
          <w:numId w:val="36"/>
        </w:numPr>
        <w:spacing w:after="0" w:line="240" w:lineRule="auto"/>
        <w:rPr>
          <w:rFonts w:ascii="Arial" w:eastAsia="Arial" w:hAnsi="Arial" w:cs="Arial"/>
          <w:sz w:val="22"/>
          <w:szCs w:val="22"/>
        </w:rPr>
      </w:pPr>
      <w:r>
        <w:rPr>
          <w:szCs w:val="21"/>
        </w:rPr>
        <w:t>ignorer les risques informationnels ;</w:t>
      </w:r>
    </w:p>
    <w:p w14:paraId="398BF431" w14:textId="77777777" w:rsidR="00DD12A9" w:rsidRPr="0012433E" w:rsidRDefault="00000000">
      <w:pPr>
        <w:numPr>
          <w:ilvl w:val="0"/>
          <w:numId w:val="36"/>
        </w:numPr>
        <w:spacing w:after="0" w:line="240" w:lineRule="auto"/>
        <w:rPr>
          <w:rFonts w:ascii="Arial" w:eastAsia="Arial" w:hAnsi="Arial" w:cs="Arial"/>
          <w:sz w:val="22"/>
          <w:szCs w:val="22"/>
          <w:lang w:val="fr-CA"/>
        </w:rPr>
      </w:pPr>
      <w:r w:rsidRPr="0012433E">
        <w:rPr>
          <w:szCs w:val="21"/>
          <w:lang w:val="fr-CA"/>
        </w:rPr>
        <w:t>supposer que tout le monde bénéficie de la même manière ;</w:t>
      </w:r>
    </w:p>
    <w:p w14:paraId="4923D8B6" w14:textId="77777777" w:rsidR="00DD12A9" w:rsidRPr="0012433E" w:rsidRDefault="00000000">
      <w:pPr>
        <w:numPr>
          <w:ilvl w:val="0"/>
          <w:numId w:val="36"/>
        </w:numPr>
        <w:spacing w:after="0" w:line="240" w:lineRule="auto"/>
        <w:rPr>
          <w:rFonts w:ascii="Arial" w:eastAsia="Arial" w:hAnsi="Arial" w:cs="Arial"/>
          <w:sz w:val="22"/>
          <w:szCs w:val="22"/>
          <w:lang w:val="fr-CA"/>
        </w:rPr>
      </w:pPr>
      <w:r w:rsidRPr="0012433E">
        <w:rPr>
          <w:szCs w:val="21"/>
          <w:lang w:val="fr-CA"/>
        </w:rPr>
        <w:t>ne pas prévoir de suivi ;</w:t>
      </w:r>
    </w:p>
    <w:p w14:paraId="7F3DA0F2" w14:textId="77777777" w:rsidR="00DD12A9" w:rsidRPr="0012433E" w:rsidRDefault="00000000">
      <w:pPr>
        <w:numPr>
          <w:ilvl w:val="0"/>
          <w:numId w:val="36"/>
        </w:numPr>
        <w:spacing w:after="0" w:line="240" w:lineRule="auto"/>
        <w:rPr>
          <w:rFonts w:ascii="Arial" w:eastAsia="Arial" w:hAnsi="Arial" w:cs="Arial"/>
          <w:sz w:val="22"/>
          <w:szCs w:val="22"/>
          <w:lang w:val="fr-CA"/>
        </w:rPr>
      </w:pPr>
      <w:r w:rsidRPr="0012433E">
        <w:rPr>
          <w:szCs w:val="21"/>
          <w:lang w:val="fr-CA"/>
        </w:rPr>
        <w:t>agir sans vérifier les permissions nécessaires ;</w:t>
      </w:r>
    </w:p>
    <w:p w14:paraId="7A545427" w14:textId="77777777" w:rsidR="00DD12A9" w:rsidRPr="0012433E" w:rsidRDefault="00000000">
      <w:pPr>
        <w:numPr>
          <w:ilvl w:val="0"/>
          <w:numId w:val="36"/>
        </w:numPr>
        <w:spacing w:after="80" w:line="240" w:lineRule="auto"/>
        <w:rPr>
          <w:rFonts w:ascii="Arial" w:eastAsia="Arial" w:hAnsi="Arial" w:cs="Arial"/>
          <w:sz w:val="22"/>
          <w:szCs w:val="22"/>
          <w:lang w:val="fr-CA"/>
        </w:rPr>
      </w:pPr>
      <w:r w:rsidRPr="0012433E">
        <w:rPr>
          <w:szCs w:val="21"/>
          <w:lang w:val="fr-CA"/>
        </w:rPr>
        <w:t>confondre impact positif prévu et impact réel.</w:t>
      </w:r>
    </w:p>
    <w:p w14:paraId="102D6045" w14:textId="77777777" w:rsidR="00DD12A9" w:rsidRPr="0012433E" w:rsidRDefault="00000000">
      <w:pPr>
        <w:rPr>
          <w:lang w:val="fr-CA"/>
        </w:rPr>
      </w:pPr>
      <w:r w:rsidRPr="0012433E">
        <w:rPr>
          <w:szCs w:val="21"/>
          <w:lang w:val="fr-CA"/>
        </w:rPr>
        <w:t>Dans ce cours, cette dernière erreur est particulièrement importante : dans le Grand Dossier COVID, plusieurs mesures peuvent avoir été défendues par un objectif réel, mais le travail du manuel consiste précisément à vérifier si les effets réels, latéraux et différés ont été assez pensés.</w:t>
      </w:r>
      <w:r w:rsidRPr="0012433E">
        <w:rPr>
          <w:lang w:val="fr-CA"/>
        </w:rPr>
        <w:br w:type="page"/>
      </w:r>
    </w:p>
    <w:p w14:paraId="37D2F389" w14:textId="77777777" w:rsidR="00DD12A9" w:rsidRPr="0012433E" w:rsidRDefault="00000000">
      <w:pPr>
        <w:pStyle w:val="Heading2"/>
        <w:rPr>
          <w:lang w:val="fr-CA"/>
        </w:rPr>
      </w:pPr>
      <w:bookmarkStart w:id="692" w:name="_jw6btciyqbg1" w:colFirst="0" w:colLast="0"/>
      <w:bookmarkStart w:id="693" w:name="_Toc230001076"/>
      <w:bookmarkEnd w:id="692"/>
      <w:r w:rsidRPr="0012433E">
        <w:rPr>
          <w:szCs w:val="26"/>
          <w:lang w:val="fr-CA"/>
        </w:rPr>
        <w:lastRenderedPageBreak/>
        <w:t>13.7 Référencer — Références mobilisées</w:t>
      </w:r>
      <w:bookmarkEnd w:id="693"/>
    </w:p>
    <w:p w14:paraId="32D598A6" w14:textId="77777777" w:rsidR="00DD12A9" w:rsidRPr="0012433E" w:rsidRDefault="00000000">
      <w:pPr>
        <w:rPr>
          <w:lang w:val="fr-CA"/>
        </w:rPr>
      </w:pPr>
      <w:r w:rsidRPr="0012433E">
        <w:rPr>
          <w:szCs w:val="21"/>
          <w:lang w:val="fr-CA"/>
        </w:rPr>
        <w:t xml:space="preserve">Ce chapitre s’appuie d’abord sur </w:t>
      </w:r>
      <w:r w:rsidRPr="0012433E">
        <w:rPr>
          <w:b/>
          <w:bCs/>
          <w:szCs w:val="21"/>
          <w:lang w:val="fr-CA"/>
        </w:rPr>
        <w:t>Vanclay (2003)</w:t>
      </w:r>
      <w:r w:rsidRPr="0012433E">
        <w:rPr>
          <w:szCs w:val="21"/>
          <w:lang w:val="fr-CA"/>
        </w:rPr>
        <w:t xml:space="preserve">, pour apprendre à penser les impacts comme directs, indirects, positifs, négatifs, intentionnels et non intentionnels. Il mobilise aussi </w:t>
      </w:r>
      <w:r w:rsidRPr="0012433E">
        <w:rPr>
          <w:b/>
          <w:bCs/>
          <w:szCs w:val="21"/>
          <w:lang w:val="fr-CA"/>
        </w:rPr>
        <w:t>Schön (1983)</w:t>
      </w:r>
      <w:r w:rsidRPr="0012433E">
        <w:rPr>
          <w:szCs w:val="21"/>
          <w:lang w:val="fr-CA"/>
        </w:rPr>
        <w:t xml:space="preserve">, parce qu’une action responsable doit rester révisable à partir de ses effets. Il rejoint </w:t>
      </w:r>
      <w:r w:rsidRPr="0012433E">
        <w:rPr>
          <w:b/>
          <w:bCs/>
          <w:szCs w:val="21"/>
          <w:lang w:val="fr-CA"/>
        </w:rPr>
        <w:t>Graham et al. (2006)</w:t>
      </w:r>
      <w:r w:rsidRPr="0012433E">
        <w:rPr>
          <w:szCs w:val="21"/>
          <w:lang w:val="fr-CA"/>
        </w:rPr>
        <w:t xml:space="preserve"> lorsque l’on insiste sur le fait que le passage entre connaissance et action demande une traduction structurée, et non un simple transfert.</w:t>
      </w:r>
    </w:p>
    <w:p w14:paraId="474DF5E4" w14:textId="77777777" w:rsidR="00DD12A9" w:rsidRPr="0012433E" w:rsidRDefault="00000000">
      <w:pPr>
        <w:rPr>
          <w:lang w:val="fr-CA"/>
        </w:rPr>
      </w:pPr>
      <w:r w:rsidRPr="0012433E">
        <w:rPr>
          <w:szCs w:val="21"/>
          <w:lang w:val="fr-CA"/>
        </w:rPr>
        <w:t xml:space="preserve">Pour les impacts liés aux personnes, aux relations, aux savoirs et aux informations, le chapitre reprend aussi une prudence inspirée par </w:t>
      </w:r>
      <w:r w:rsidRPr="0012433E">
        <w:rPr>
          <w:b/>
          <w:bCs/>
          <w:szCs w:val="21"/>
          <w:lang w:val="fr-CA"/>
        </w:rPr>
        <w:t>Wilson (2008)</w:t>
      </w:r>
      <w:r w:rsidRPr="0012433E">
        <w:rPr>
          <w:szCs w:val="21"/>
          <w:lang w:val="fr-CA"/>
        </w:rPr>
        <w:t xml:space="preserve"> et </w:t>
      </w:r>
      <w:r w:rsidRPr="0012433E">
        <w:rPr>
          <w:b/>
          <w:bCs/>
          <w:szCs w:val="21"/>
          <w:lang w:val="fr-CA"/>
        </w:rPr>
        <w:t>Smith (2021)</w:t>
      </w:r>
      <w:r w:rsidRPr="0012433E">
        <w:rPr>
          <w:szCs w:val="21"/>
          <w:lang w:val="fr-CA"/>
        </w:rPr>
        <w:t xml:space="preserve"> : une action peut être techniquement utile tout en abîmant des relations, en exposant des personnes, ou en réutilisant des traces sans assez de contexte. Pour les données, archives et informations sensibles, les principes </w:t>
      </w:r>
      <w:r w:rsidRPr="0012433E">
        <w:rPr>
          <w:b/>
          <w:bCs/>
          <w:szCs w:val="21"/>
          <w:lang w:val="fr-CA"/>
        </w:rPr>
        <w:t>CARE</w:t>
      </w:r>
      <w:r w:rsidRPr="0012433E">
        <w:rPr>
          <w:szCs w:val="21"/>
          <w:lang w:val="fr-CA"/>
        </w:rPr>
        <w:t xml:space="preserve"> et </w:t>
      </w:r>
      <w:r w:rsidRPr="0012433E">
        <w:rPr>
          <w:b/>
          <w:bCs/>
          <w:szCs w:val="21"/>
          <w:lang w:val="fr-CA"/>
        </w:rPr>
        <w:t>OCAP®</w:t>
      </w:r>
      <w:r w:rsidRPr="0012433E">
        <w:rPr>
          <w:szCs w:val="21"/>
          <w:lang w:val="fr-CA"/>
        </w:rPr>
        <w:t xml:space="preserve"> rappellent qu’il faut tenir compte de l’autorité de contrôle, des droits collectifs, de l’accès et de la responsabilité (Carroll et al., 2020 ; First Nations Information Governance Centre, n.d.).</w:t>
      </w:r>
    </w:p>
    <w:p w14:paraId="14DF00A6" w14:textId="77777777" w:rsidR="00DD12A9" w:rsidRPr="0012433E" w:rsidRDefault="00000000">
      <w:pPr>
        <w:rPr>
          <w:lang w:val="fr-CA"/>
        </w:rPr>
      </w:pPr>
      <w:r w:rsidRPr="0012433E">
        <w:rPr>
          <w:szCs w:val="21"/>
          <w:lang w:val="fr-CA"/>
        </w:rPr>
        <w:t>Formule de fin de chapitre à conserver :</w:t>
      </w:r>
    </w:p>
    <w:p w14:paraId="4A28AB75" w14:textId="6AD63A86" w:rsidR="00DD12A9" w:rsidRPr="0012433E" w:rsidRDefault="00000000">
      <w:pPr>
        <w:rPr>
          <w:lang w:val="fr-CA"/>
        </w:rPr>
      </w:pPr>
      <w:r w:rsidRPr="0012433E">
        <w:rPr>
          <w:szCs w:val="21"/>
          <w:lang w:val="fr-CA"/>
        </w:rPr>
        <w:t>Ce chapitre s’appuie notamment sur Vanclay pour l’évaluation des impacts, sur Schön pour la pratique réflexive, sur Graham et al. pour le passage entre connaissance et action, ainsi que sur Smith, Wilson, CARE et OCAP® pour la responsabilité relationnelle et informationnelle. Voir la bibliographie commentée pour les références complètes.</w:t>
      </w:r>
    </w:p>
    <w:p w14:paraId="15468877" w14:textId="77777777" w:rsidR="00DD12A9" w:rsidRPr="0012433E" w:rsidRDefault="00000000">
      <w:pPr>
        <w:pStyle w:val="Heading2"/>
        <w:rPr>
          <w:lang w:val="fr-CA"/>
        </w:rPr>
      </w:pPr>
      <w:bookmarkStart w:id="694" w:name="_ezd0cdeie0qy" w:colFirst="0" w:colLast="0"/>
      <w:bookmarkStart w:id="695" w:name="_Toc230001077"/>
      <w:bookmarkEnd w:id="694"/>
      <w:r w:rsidRPr="0012433E">
        <w:rPr>
          <w:szCs w:val="26"/>
          <w:lang w:val="fr-CA"/>
        </w:rPr>
        <w:t>13.8 Sortie du chapitre</w:t>
      </w:r>
      <w:bookmarkEnd w:id="695"/>
    </w:p>
    <w:p w14:paraId="4DEDF25B" w14:textId="77777777" w:rsidR="00DD12A9" w:rsidRPr="0012433E" w:rsidRDefault="00000000">
      <w:pPr>
        <w:rPr>
          <w:lang w:val="fr-CA"/>
        </w:rPr>
      </w:pPr>
      <w:r w:rsidRPr="0012433E">
        <w:rPr>
          <w:szCs w:val="21"/>
          <w:lang w:val="fr-CA"/>
        </w:rPr>
        <w:t>À la fin du chapitre, l’étudiant doit avoir produit :</w:t>
      </w:r>
    </w:p>
    <w:p w14:paraId="3C775E95" w14:textId="77777777" w:rsidR="00DD12A9" w:rsidRPr="0012433E" w:rsidRDefault="00000000">
      <w:pPr>
        <w:rPr>
          <w:lang w:val="fr-CA"/>
        </w:rPr>
      </w:pPr>
      <w:r w:rsidRPr="0012433E">
        <w:rPr>
          <w:szCs w:val="21"/>
          <w:lang w:val="fr-CA"/>
        </w:rPr>
        <w:t>une action précise</w:t>
      </w:r>
      <w:r w:rsidRPr="0012433E">
        <w:rPr>
          <w:szCs w:val="21"/>
          <w:lang w:val="fr-CA"/>
        </w:rPr>
        <w:br/>
        <w:t>+ un résultat espéré</w:t>
      </w:r>
      <w:r w:rsidRPr="0012433E">
        <w:rPr>
          <w:szCs w:val="21"/>
          <w:lang w:val="fr-CA"/>
        </w:rPr>
        <w:br/>
        <w:t>+ au moins cinq familles d’impacts</w:t>
      </w:r>
      <w:r w:rsidRPr="0012433E">
        <w:rPr>
          <w:szCs w:val="21"/>
          <w:lang w:val="fr-CA"/>
        </w:rPr>
        <w:br/>
        <w:t>+ les groupes principalement affectés</w:t>
      </w:r>
      <w:r w:rsidRPr="0012433E">
        <w:rPr>
          <w:szCs w:val="21"/>
          <w:lang w:val="fr-CA"/>
        </w:rPr>
        <w:br/>
        <w:t>+ un impact peu visible</w:t>
      </w:r>
      <w:r w:rsidRPr="0012433E">
        <w:rPr>
          <w:szCs w:val="21"/>
          <w:lang w:val="fr-CA"/>
        </w:rPr>
        <w:br/>
        <w:t>+ les risques principaux</w:t>
      </w:r>
      <w:r w:rsidRPr="0012433E">
        <w:rPr>
          <w:szCs w:val="21"/>
          <w:lang w:val="fr-CA"/>
        </w:rPr>
        <w:br/>
        <w:t>+ les protections proposées</w:t>
      </w:r>
      <w:r w:rsidRPr="0012433E">
        <w:rPr>
          <w:szCs w:val="21"/>
          <w:lang w:val="fr-CA"/>
        </w:rPr>
        <w:br/>
        <w:t>+ une décision : agir, modifier, consulter ou reporter</w:t>
      </w:r>
      <w:r w:rsidRPr="0012433E">
        <w:rPr>
          <w:szCs w:val="21"/>
          <w:lang w:val="fr-CA"/>
        </w:rPr>
        <w:br/>
        <w:t>+ une condition de suivi pour le chapitre 14</w:t>
      </w:r>
    </w:p>
    <w:p w14:paraId="4A744595" w14:textId="6BF471E6" w:rsidR="004C7A31" w:rsidRDefault="00000000">
      <w:pPr>
        <w:rPr>
          <w:szCs w:val="21"/>
          <w:lang w:val="fr-CA"/>
        </w:rPr>
      </w:pPr>
      <w:r w:rsidRPr="0012433E">
        <w:rPr>
          <w:szCs w:val="21"/>
          <w:lang w:val="fr-CA"/>
        </w:rPr>
        <w:t>Une mesure peut protéger sur un axe et blesser sur un autre. L’intelligence de l’action ne consiste pas à nier cette tension, mais à la rendre visible avant qu’elle ne devienne un dommage aveugle.</w:t>
      </w:r>
    </w:p>
    <w:p w14:paraId="1BC28176" w14:textId="77777777" w:rsidR="004C7A31" w:rsidRDefault="004C7A31">
      <w:pPr>
        <w:spacing w:after="0" w:line="276" w:lineRule="auto"/>
        <w:rPr>
          <w:szCs w:val="21"/>
          <w:lang w:val="fr-CA"/>
        </w:rPr>
      </w:pPr>
      <w:r>
        <w:rPr>
          <w:szCs w:val="21"/>
          <w:lang w:val="fr-CA"/>
        </w:rPr>
        <w:br w:type="page"/>
      </w:r>
    </w:p>
    <w:p w14:paraId="7C76930E" w14:textId="08C43DEB" w:rsidR="004C7A31" w:rsidRDefault="004C7A31">
      <w:pPr>
        <w:spacing w:after="0" w:line="276" w:lineRule="auto"/>
        <w:rPr>
          <w:lang w:val="fr-CA"/>
        </w:rPr>
      </w:pPr>
      <w:r>
        <w:rPr>
          <w:lang w:val="fr-CA"/>
        </w:rPr>
        <w:lastRenderedPageBreak/>
        <w:br w:type="page"/>
      </w:r>
    </w:p>
    <w:p w14:paraId="6B881EDC" w14:textId="77777777" w:rsidR="00DD12A9" w:rsidRPr="0012433E" w:rsidRDefault="00DD12A9">
      <w:pPr>
        <w:rPr>
          <w:lang w:val="fr-CA"/>
        </w:rPr>
        <w:sectPr w:rsidR="00DD12A9" w:rsidRPr="0012433E" w:rsidSect="00AB7D26">
          <w:headerReference w:type="default" r:id="rId32"/>
          <w:footerReference w:type="default" r:id="rId33"/>
          <w:pgSz w:w="8640" w:h="12960"/>
          <w:pgMar w:top="794" w:right="709" w:bottom="794" w:left="862" w:header="363" w:footer="363" w:gutter="0"/>
          <w:cols w:space="720"/>
          <w:docGrid w:linePitch="286"/>
        </w:sectPr>
      </w:pPr>
    </w:p>
    <w:p w14:paraId="699E3B98" w14:textId="77777777" w:rsidR="00DD12A9" w:rsidRPr="0012433E" w:rsidRDefault="00000000">
      <w:pPr>
        <w:pStyle w:val="Heading1"/>
        <w:rPr>
          <w:lang w:val="fr-CA"/>
        </w:rPr>
      </w:pPr>
      <w:bookmarkStart w:id="696" w:name="_cutkxb4ikfo" w:colFirst="0" w:colLast="0"/>
      <w:bookmarkStart w:id="697" w:name="_Toc230001078"/>
      <w:bookmarkEnd w:id="696"/>
      <w:r w:rsidRPr="0012433E">
        <w:rPr>
          <w:bCs/>
          <w:szCs w:val="35"/>
          <w:lang w:val="fr-CA"/>
        </w:rPr>
        <w:lastRenderedPageBreak/>
        <w:t>14. Suivre, corriger, ajuster</w:t>
      </w:r>
      <w:bookmarkEnd w:id="697"/>
    </w:p>
    <w:p w14:paraId="76612795" w14:textId="77777777" w:rsidR="00DD12A9" w:rsidRPr="0012433E" w:rsidRDefault="00000000">
      <w:pPr>
        <w:pStyle w:val="KK-Transformation"/>
        <w:rPr>
          <w:i w:val="0"/>
          <w:iCs/>
          <w:lang w:val="fr-CA"/>
        </w:rPr>
      </w:pPr>
      <w:r w:rsidRPr="0012433E">
        <w:rPr>
          <w:b/>
          <w:bCs/>
          <w:i w:val="0"/>
          <w:iCs/>
          <w:lang w:val="fr-CA"/>
        </w:rPr>
        <w:t>Rôle du chapitre :</w:t>
      </w:r>
      <w:r w:rsidRPr="0012433E">
        <w:rPr>
          <w:i w:val="0"/>
          <w:iCs/>
          <w:lang w:val="fr-CA"/>
        </w:rPr>
        <w:t xml:space="preserve"> </w:t>
      </w:r>
      <w:r w:rsidRPr="0012433E">
        <w:rPr>
          <w:lang w:val="fr-CA"/>
        </w:rPr>
        <w:t>Évaluer → Mémoriser</w:t>
      </w:r>
    </w:p>
    <w:p w14:paraId="08387884" w14:textId="477B526E" w:rsidR="00DD12A9" w:rsidRPr="0012433E" w:rsidRDefault="00000000">
      <w:pPr>
        <w:pStyle w:val="KK-Transformation"/>
        <w:rPr>
          <w:lang w:val="fr-CA"/>
        </w:rPr>
      </w:pPr>
      <w:r w:rsidRPr="0012433E">
        <w:rPr>
          <w:b/>
          <w:bCs/>
          <w:i w:val="0"/>
          <w:iCs/>
          <w:lang w:val="fr-CA"/>
        </w:rPr>
        <w:t>Trajectoire du chapitre :</w:t>
      </w:r>
      <w:r w:rsidRPr="0012433E">
        <w:rPr>
          <w:i w:val="0"/>
          <w:iCs/>
          <w:lang w:val="fr-CA"/>
        </w:rPr>
        <w:br/>
      </w:r>
      <w:r w:rsidRPr="0012433E">
        <w:rPr>
          <w:i w:val="0"/>
          <w:iCs/>
          <w:u w:val="single"/>
          <w:lang w:val="fr-CA"/>
        </w:rPr>
        <w:t>Action réalisée</w:t>
      </w:r>
      <w:r w:rsidRPr="0012433E">
        <w:rPr>
          <w:lang w:val="fr-CA"/>
        </w:rPr>
        <w:br/>
        <w:t>→ effets observés</w:t>
      </w:r>
      <w:r w:rsidRPr="0012433E">
        <w:rPr>
          <w:lang w:val="fr-CA"/>
        </w:rPr>
        <w:br/>
        <w:t>→ écarts nommés</w:t>
      </w:r>
      <w:r w:rsidRPr="0012433E">
        <w:rPr>
          <w:lang w:val="fr-CA"/>
        </w:rPr>
        <w:br/>
        <w:t>→ correction proportionnée</w:t>
      </w:r>
      <w:r w:rsidRPr="0012433E">
        <w:rPr>
          <w:lang w:val="fr-CA"/>
        </w:rPr>
        <w:br/>
        <w:t>→ leçon retenue</w:t>
      </w:r>
      <w:r w:rsidRPr="0012433E">
        <w:rPr>
          <w:lang w:val="fr-CA"/>
        </w:rPr>
        <w:br/>
        <w:t>→ trace utile</w:t>
      </w:r>
    </w:p>
    <w:p w14:paraId="79741D51" w14:textId="77777777" w:rsidR="00DD12A9" w:rsidRPr="0012433E" w:rsidRDefault="00000000">
      <w:pPr>
        <w:pStyle w:val="Heading2"/>
        <w:rPr>
          <w:lang w:val="fr-CA"/>
        </w:rPr>
      </w:pPr>
      <w:bookmarkStart w:id="698" w:name="_7mfn4rcb1vf0" w:colFirst="0" w:colLast="0"/>
      <w:bookmarkStart w:id="699" w:name="_Toc230001079"/>
      <w:bookmarkEnd w:id="698"/>
      <w:r w:rsidRPr="0012433E">
        <w:rPr>
          <w:szCs w:val="26"/>
          <w:lang w:val="fr-CA"/>
        </w:rPr>
        <w:t>14.0 Objectifs du chapitre</w:t>
      </w:r>
      <w:bookmarkEnd w:id="699"/>
    </w:p>
    <w:p w14:paraId="7695A38F" w14:textId="77777777" w:rsidR="00DD12A9" w:rsidRPr="0012433E" w:rsidRDefault="00000000">
      <w:pPr>
        <w:spacing w:after="0"/>
        <w:rPr>
          <w:lang w:val="fr-CA"/>
        </w:rPr>
      </w:pPr>
      <w:r w:rsidRPr="0012433E">
        <w:rPr>
          <w:szCs w:val="21"/>
          <w:lang w:val="fr-CA"/>
        </w:rPr>
        <w:t>À la fin de ce chapitre, l’étudiant devrait être capable de :</w:t>
      </w:r>
    </w:p>
    <w:p w14:paraId="65B09DF5" w14:textId="77777777" w:rsidR="00DD12A9" w:rsidRPr="0012433E" w:rsidRDefault="00000000">
      <w:pPr>
        <w:numPr>
          <w:ilvl w:val="0"/>
          <w:numId w:val="36"/>
        </w:numPr>
        <w:spacing w:after="0" w:line="240" w:lineRule="auto"/>
        <w:rPr>
          <w:rFonts w:ascii="Arial" w:eastAsia="Arial" w:hAnsi="Arial" w:cs="Arial"/>
          <w:sz w:val="22"/>
          <w:szCs w:val="22"/>
          <w:lang w:val="fr-CA"/>
        </w:rPr>
      </w:pPr>
      <w:r w:rsidRPr="0012433E">
        <w:rPr>
          <w:szCs w:val="21"/>
          <w:lang w:val="fr-CA"/>
        </w:rPr>
        <w:t>observer les effets réels d’une action ;</w:t>
      </w:r>
    </w:p>
    <w:p w14:paraId="43A8A755" w14:textId="77777777" w:rsidR="00DD12A9" w:rsidRPr="0012433E" w:rsidRDefault="00000000">
      <w:pPr>
        <w:numPr>
          <w:ilvl w:val="0"/>
          <w:numId w:val="36"/>
        </w:numPr>
        <w:spacing w:after="0" w:line="240" w:lineRule="auto"/>
        <w:rPr>
          <w:rFonts w:ascii="Arial" w:eastAsia="Arial" w:hAnsi="Arial" w:cs="Arial"/>
          <w:sz w:val="22"/>
          <w:szCs w:val="22"/>
          <w:lang w:val="fr-CA"/>
        </w:rPr>
      </w:pPr>
      <w:r w:rsidRPr="0012433E">
        <w:rPr>
          <w:szCs w:val="21"/>
          <w:lang w:val="fr-CA"/>
        </w:rPr>
        <w:t>comparer ce qui était attendu avec ce qui s’est effectivement produit ;</w:t>
      </w:r>
    </w:p>
    <w:p w14:paraId="38282DDD" w14:textId="77777777" w:rsidR="00DD12A9" w:rsidRPr="0012433E" w:rsidRDefault="00000000">
      <w:pPr>
        <w:numPr>
          <w:ilvl w:val="0"/>
          <w:numId w:val="36"/>
        </w:numPr>
        <w:spacing w:after="0" w:line="240" w:lineRule="auto"/>
        <w:rPr>
          <w:rFonts w:ascii="Arial" w:eastAsia="Arial" w:hAnsi="Arial" w:cs="Arial"/>
          <w:sz w:val="22"/>
          <w:szCs w:val="22"/>
          <w:lang w:val="fr-CA"/>
        </w:rPr>
      </w:pPr>
      <w:r w:rsidRPr="0012433E">
        <w:rPr>
          <w:szCs w:val="21"/>
          <w:lang w:val="fr-CA"/>
        </w:rPr>
        <w:t>distinguer imprévu, erreur, dommage, mauvaise hypothèse et résistance légitime ;</w:t>
      </w:r>
    </w:p>
    <w:p w14:paraId="787443C9" w14:textId="77777777" w:rsidR="00DD12A9" w:rsidRPr="0012433E" w:rsidRDefault="00000000">
      <w:pPr>
        <w:numPr>
          <w:ilvl w:val="0"/>
          <w:numId w:val="36"/>
        </w:numPr>
        <w:spacing w:after="0" w:line="240" w:lineRule="auto"/>
        <w:rPr>
          <w:rFonts w:ascii="Arial" w:eastAsia="Arial" w:hAnsi="Arial" w:cs="Arial"/>
          <w:sz w:val="22"/>
          <w:szCs w:val="22"/>
          <w:lang w:val="fr-CA"/>
        </w:rPr>
      </w:pPr>
      <w:r w:rsidRPr="0012433E">
        <w:rPr>
          <w:szCs w:val="21"/>
          <w:lang w:val="fr-CA"/>
        </w:rPr>
        <w:t>proposer une correction proportionnée plutôt qu’un recommencement complet ;</w:t>
      </w:r>
    </w:p>
    <w:p w14:paraId="1F596152" w14:textId="77777777" w:rsidR="00DD12A9" w:rsidRPr="0012433E" w:rsidRDefault="00000000">
      <w:pPr>
        <w:numPr>
          <w:ilvl w:val="0"/>
          <w:numId w:val="36"/>
        </w:numPr>
        <w:spacing w:after="0" w:line="240" w:lineRule="auto"/>
        <w:rPr>
          <w:rFonts w:ascii="Arial" w:eastAsia="Arial" w:hAnsi="Arial" w:cs="Arial"/>
          <w:sz w:val="22"/>
          <w:szCs w:val="22"/>
          <w:lang w:val="fr-CA"/>
        </w:rPr>
      </w:pPr>
      <w:r w:rsidRPr="0012433E">
        <w:rPr>
          <w:szCs w:val="21"/>
          <w:lang w:val="fr-CA"/>
        </w:rPr>
        <w:t>documenter l’apprentissage sans surcollecter d’information ;</w:t>
      </w:r>
    </w:p>
    <w:p w14:paraId="42F73E76" w14:textId="77777777" w:rsidR="00DD12A9" w:rsidRPr="0012433E" w:rsidRDefault="00000000">
      <w:pPr>
        <w:numPr>
          <w:ilvl w:val="0"/>
          <w:numId w:val="36"/>
        </w:numPr>
        <w:spacing w:after="0" w:line="240" w:lineRule="auto"/>
        <w:rPr>
          <w:rFonts w:ascii="Arial" w:eastAsia="Arial" w:hAnsi="Arial" w:cs="Arial"/>
          <w:sz w:val="22"/>
          <w:szCs w:val="22"/>
          <w:lang w:val="fr-CA"/>
        </w:rPr>
      </w:pPr>
      <w:r w:rsidRPr="0012433E">
        <w:rPr>
          <w:szCs w:val="21"/>
          <w:lang w:val="fr-CA"/>
        </w:rPr>
        <w:t>transformer l’expérience en trace utile pour la suite du travail ;</w:t>
      </w:r>
    </w:p>
    <w:p w14:paraId="22240D23" w14:textId="77777777" w:rsidR="00DD12A9" w:rsidRPr="0012433E" w:rsidRDefault="00000000">
      <w:pPr>
        <w:numPr>
          <w:ilvl w:val="0"/>
          <w:numId w:val="36"/>
        </w:numPr>
        <w:spacing w:after="0" w:line="240" w:lineRule="auto"/>
        <w:rPr>
          <w:rFonts w:ascii="Arial" w:eastAsia="Arial" w:hAnsi="Arial" w:cs="Arial"/>
          <w:sz w:val="22"/>
          <w:szCs w:val="22"/>
          <w:lang w:val="fr-CA"/>
        </w:rPr>
      </w:pPr>
      <w:r w:rsidRPr="0012433E">
        <w:rPr>
          <w:szCs w:val="21"/>
          <w:lang w:val="fr-CA"/>
        </w:rPr>
        <w:t xml:space="preserve">appliquer cette méthode au </w:t>
      </w:r>
      <w:r w:rsidRPr="0012433E">
        <w:rPr>
          <w:b/>
          <w:bCs/>
          <w:szCs w:val="21"/>
          <w:lang w:val="fr-CA"/>
        </w:rPr>
        <w:t>Grand Dossier COVID</w:t>
      </w:r>
      <w:r w:rsidRPr="0012433E">
        <w:rPr>
          <w:szCs w:val="21"/>
          <w:lang w:val="fr-CA"/>
        </w:rPr>
        <w:t>.</w:t>
      </w:r>
      <w:r w:rsidRPr="0012433E">
        <w:rPr>
          <w:lang w:val="fr-CA"/>
        </w:rPr>
        <w:br w:type="page"/>
      </w:r>
    </w:p>
    <w:p w14:paraId="5C18AA24" w14:textId="77777777" w:rsidR="00DD12A9" w:rsidRPr="0012433E" w:rsidRDefault="00000000">
      <w:pPr>
        <w:pStyle w:val="Heading2"/>
        <w:rPr>
          <w:lang w:val="fr-CA"/>
        </w:rPr>
      </w:pPr>
      <w:bookmarkStart w:id="700" w:name="_skbrhwx59ibc" w:colFirst="0" w:colLast="0"/>
      <w:bookmarkStart w:id="701" w:name="_Toc230001080"/>
      <w:bookmarkEnd w:id="700"/>
      <w:r w:rsidRPr="0012433E">
        <w:rPr>
          <w:szCs w:val="26"/>
          <w:lang w:val="fr-CA"/>
        </w:rPr>
        <w:lastRenderedPageBreak/>
        <w:t>14.1 Situer — Le suivi comme responsabilité après l’action</w:t>
      </w:r>
      <w:bookmarkEnd w:id="701"/>
    </w:p>
    <w:p w14:paraId="39440A49" w14:textId="77777777" w:rsidR="00DD12A9" w:rsidRPr="0012433E" w:rsidRDefault="00000000">
      <w:pPr>
        <w:pStyle w:val="Heading3"/>
        <w:rPr>
          <w:lang w:val="fr-CA"/>
        </w:rPr>
      </w:pPr>
      <w:bookmarkStart w:id="702" w:name="_ndc6zczw1sc" w:colFirst="0" w:colLast="0"/>
      <w:bookmarkEnd w:id="702"/>
      <w:r w:rsidRPr="0012433E">
        <w:rPr>
          <w:szCs w:val="23"/>
          <w:lang w:val="fr-CA"/>
        </w:rPr>
        <w:t>14.1.1 Pourquoi le suivi compte</w:t>
      </w:r>
    </w:p>
    <w:p w14:paraId="024B58E2" w14:textId="77777777" w:rsidR="00DD12A9" w:rsidRPr="0012433E" w:rsidRDefault="00000000">
      <w:pPr>
        <w:rPr>
          <w:lang w:val="fr-CA"/>
        </w:rPr>
      </w:pPr>
      <w:r w:rsidRPr="0012433E">
        <w:rPr>
          <w:szCs w:val="21"/>
          <w:lang w:val="fr-CA"/>
        </w:rPr>
        <w:t>Une action n’est pas terminée quand elle est posée. Elle est terminée quand ses effets ont été observés, compris et, si nécessaire, corrigés.</w:t>
      </w:r>
    </w:p>
    <w:p w14:paraId="1F9D78B9" w14:textId="77777777" w:rsidR="00DD12A9" w:rsidRPr="0012433E" w:rsidRDefault="00000000">
      <w:pPr>
        <w:rPr>
          <w:lang w:val="fr-CA"/>
        </w:rPr>
      </w:pPr>
      <w:r w:rsidRPr="0012433E">
        <w:rPr>
          <w:szCs w:val="21"/>
          <w:lang w:val="fr-CA"/>
        </w:rPr>
        <w:t>Dans un manuel orienté vers l’action responsable, le suivi prolonge la responsabilité après la décision. Il permet de vérifier si l’action a réellement produit les effets espérés, si elle a créé des effets inattendus, si elle a confirmé ou infirmé les hypothèses de départ, et si elle doit être poursuivie, ajustée, limitée ou suspendue. Cette logique rejoint la pratique réflexive : agir, observer, comparer, ajuster et apprendre à partir de la situation réelle plutôt qu’à partir d’un plan figé (Schön, 1983). Elle rejoint aussi les approches du passage entre connaissance et action : une décision utile n’est pas seulement mise en œuvre, elle est réévaluée à partir de ses effets (Graham et al., 2006).</w:t>
      </w:r>
    </w:p>
    <w:p w14:paraId="772D0189" w14:textId="77777777" w:rsidR="00DD12A9" w:rsidRPr="0012433E" w:rsidRDefault="00000000">
      <w:pPr>
        <w:rPr>
          <w:lang w:val="fr-CA"/>
        </w:rPr>
      </w:pPr>
      <w:r w:rsidRPr="0012433E">
        <w:rPr>
          <w:szCs w:val="21"/>
          <w:lang w:val="fr-CA"/>
        </w:rPr>
        <w:t>Une action n’est pas terminée quand elle est faite. Elle est terminée quand ses effets ont été observés, compris et, si nécessaire, corrigés.</w:t>
      </w:r>
    </w:p>
    <w:p w14:paraId="14A0DBAF" w14:textId="77777777" w:rsidR="00DD12A9" w:rsidRPr="0012433E" w:rsidRDefault="00000000">
      <w:pPr>
        <w:pStyle w:val="Heading3"/>
        <w:rPr>
          <w:lang w:val="fr-CA"/>
        </w:rPr>
      </w:pPr>
      <w:bookmarkStart w:id="703" w:name="_ksiaiixt68vt" w:colFirst="0" w:colLast="0"/>
      <w:bookmarkEnd w:id="703"/>
      <w:r w:rsidRPr="0012433E">
        <w:rPr>
          <w:szCs w:val="23"/>
          <w:lang w:val="fr-CA"/>
        </w:rPr>
        <w:t>14.1.2 Application au Grand Dossier COVID</w:t>
      </w:r>
    </w:p>
    <w:p w14:paraId="7A18863D" w14:textId="77777777" w:rsidR="00DD12A9" w:rsidRPr="0012433E" w:rsidRDefault="00000000">
      <w:pPr>
        <w:rPr>
          <w:lang w:val="fr-CA"/>
        </w:rPr>
      </w:pPr>
      <w:r w:rsidRPr="0012433E">
        <w:rPr>
          <w:szCs w:val="21"/>
          <w:lang w:val="fr-CA"/>
        </w:rPr>
        <w:t xml:space="preserve">Le </w:t>
      </w:r>
      <w:r w:rsidRPr="0012433E">
        <w:rPr>
          <w:b/>
          <w:bCs/>
          <w:szCs w:val="21"/>
          <w:lang w:val="fr-CA"/>
        </w:rPr>
        <w:t>Grand Dossier COVID</w:t>
      </w:r>
      <w:r w:rsidRPr="0012433E">
        <w:rPr>
          <w:szCs w:val="21"/>
          <w:lang w:val="fr-CA"/>
        </w:rPr>
        <w:t xml:space="preserve"> montre bien pourquoi le suivi est indispensable. Dans une crise, certaines décisions peuvent être prises rapidement pour répondre à une urgence réelle. Mais même lorsqu’une intention de protection est légitime, les effets réels peuvent diverger de ce qui était attendu : confusion des messages, perte de confiance, isolement social, inégalités d’accès, fatigue professionnelle, effets territoriaux différenciés, dommages collatéraux insuffisamment prévus.</w:t>
      </w:r>
    </w:p>
    <w:p w14:paraId="19E2BECF" w14:textId="77777777" w:rsidR="00DD12A9" w:rsidRPr="0012433E" w:rsidRDefault="00000000">
      <w:pPr>
        <w:spacing w:after="0"/>
        <w:rPr>
          <w:lang w:val="fr-CA"/>
        </w:rPr>
      </w:pPr>
      <w:r w:rsidRPr="0012433E">
        <w:rPr>
          <w:szCs w:val="21"/>
          <w:lang w:val="fr-CA"/>
        </w:rPr>
        <w:t>Le chapitre pose donc des questions simples, mais exigeantes :</w:t>
      </w:r>
    </w:p>
    <w:p w14:paraId="2ABECD5D" w14:textId="77777777" w:rsidR="00DD12A9" w:rsidRPr="0012433E" w:rsidRDefault="00000000">
      <w:pPr>
        <w:numPr>
          <w:ilvl w:val="0"/>
          <w:numId w:val="36"/>
        </w:numPr>
        <w:spacing w:after="0" w:line="240" w:lineRule="auto"/>
        <w:rPr>
          <w:rFonts w:ascii="Arial" w:eastAsia="Arial" w:hAnsi="Arial" w:cs="Arial"/>
          <w:sz w:val="22"/>
          <w:szCs w:val="22"/>
          <w:lang w:val="fr-CA"/>
        </w:rPr>
      </w:pPr>
      <w:r w:rsidRPr="0012433E">
        <w:rPr>
          <w:szCs w:val="21"/>
          <w:lang w:val="fr-CA"/>
        </w:rPr>
        <w:t>Qu’a-t-on vu trop tard ?</w:t>
      </w:r>
    </w:p>
    <w:p w14:paraId="74D92B2B" w14:textId="77777777" w:rsidR="00DD12A9" w:rsidRPr="0012433E" w:rsidRDefault="00000000">
      <w:pPr>
        <w:numPr>
          <w:ilvl w:val="0"/>
          <w:numId w:val="36"/>
        </w:numPr>
        <w:spacing w:after="0" w:line="240" w:lineRule="auto"/>
        <w:rPr>
          <w:rFonts w:ascii="Arial" w:eastAsia="Arial" w:hAnsi="Arial" w:cs="Arial"/>
          <w:sz w:val="22"/>
          <w:szCs w:val="22"/>
          <w:lang w:val="fr-CA"/>
        </w:rPr>
      </w:pPr>
      <w:r w:rsidRPr="0012433E">
        <w:rPr>
          <w:szCs w:val="21"/>
          <w:lang w:val="fr-CA"/>
        </w:rPr>
        <w:t>Quels signaux faibles ont été ignorés ?</w:t>
      </w:r>
    </w:p>
    <w:p w14:paraId="4A5A0E47" w14:textId="77777777" w:rsidR="00DD12A9" w:rsidRDefault="00000000">
      <w:pPr>
        <w:numPr>
          <w:ilvl w:val="0"/>
          <w:numId w:val="36"/>
        </w:numPr>
        <w:spacing w:after="0" w:line="240" w:lineRule="auto"/>
        <w:rPr>
          <w:rFonts w:ascii="Arial" w:eastAsia="Arial" w:hAnsi="Arial" w:cs="Arial"/>
          <w:sz w:val="22"/>
          <w:szCs w:val="22"/>
        </w:rPr>
      </w:pPr>
      <w:r>
        <w:rPr>
          <w:szCs w:val="21"/>
        </w:rPr>
        <w:t>Quelles critiques étaient valables ?</w:t>
      </w:r>
    </w:p>
    <w:p w14:paraId="7BE284CB" w14:textId="77777777" w:rsidR="00DD12A9" w:rsidRPr="0012433E" w:rsidRDefault="00000000">
      <w:pPr>
        <w:numPr>
          <w:ilvl w:val="0"/>
          <w:numId w:val="36"/>
        </w:numPr>
        <w:spacing w:after="0" w:line="240" w:lineRule="auto"/>
        <w:rPr>
          <w:rFonts w:ascii="Arial" w:eastAsia="Arial" w:hAnsi="Arial" w:cs="Arial"/>
          <w:sz w:val="22"/>
          <w:szCs w:val="22"/>
          <w:lang w:val="fr-CA"/>
        </w:rPr>
      </w:pPr>
      <w:r w:rsidRPr="0012433E">
        <w:rPr>
          <w:szCs w:val="21"/>
          <w:lang w:val="fr-CA"/>
        </w:rPr>
        <w:t>Quelles mesures auraient dû être révisées ?</w:t>
      </w:r>
    </w:p>
    <w:p w14:paraId="3C0D5921" w14:textId="77777777" w:rsidR="00DD12A9" w:rsidRPr="0012433E" w:rsidRDefault="00000000">
      <w:pPr>
        <w:numPr>
          <w:ilvl w:val="0"/>
          <w:numId w:val="36"/>
        </w:numPr>
        <w:spacing w:after="0" w:line="240" w:lineRule="auto"/>
        <w:rPr>
          <w:rFonts w:ascii="Arial" w:eastAsia="Arial" w:hAnsi="Arial" w:cs="Arial"/>
          <w:sz w:val="22"/>
          <w:szCs w:val="22"/>
          <w:lang w:val="fr-CA"/>
        </w:rPr>
      </w:pPr>
      <w:r w:rsidRPr="0012433E">
        <w:rPr>
          <w:szCs w:val="21"/>
          <w:lang w:val="fr-CA"/>
        </w:rPr>
        <w:t>Quels impacts ont été minimisés ?</w:t>
      </w:r>
    </w:p>
    <w:p w14:paraId="67212AB7" w14:textId="77777777" w:rsidR="00DD12A9" w:rsidRPr="0012433E" w:rsidRDefault="00000000">
      <w:pPr>
        <w:numPr>
          <w:ilvl w:val="0"/>
          <w:numId w:val="36"/>
        </w:numPr>
        <w:spacing w:after="0" w:line="240" w:lineRule="auto"/>
        <w:rPr>
          <w:rFonts w:ascii="Arial" w:eastAsia="Arial" w:hAnsi="Arial" w:cs="Arial"/>
          <w:sz w:val="22"/>
          <w:szCs w:val="22"/>
          <w:lang w:val="fr-CA"/>
        </w:rPr>
      </w:pPr>
      <w:r w:rsidRPr="0012433E">
        <w:rPr>
          <w:szCs w:val="21"/>
          <w:lang w:val="fr-CA"/>
        </w:rPr>
        <w:t>Quelles erreurs ont été maquillées au lieu d’être corrigées ?</w:t>
      </w:r>
      <w:r w:rsidRPr="0012433E">
        <w:rPr>
          <w:lang w:val="fr-CA"/>
        </w:rPr>
        <w:br w:type="page"/>
      </w:r>
    </w:p>
    <w:p w14:paraId="7E70A59D" w14:textId="77777777" w:rsidR="00DD12A9" w:rsidRPr="0012433E" w:rsidRDefault="00000000">
      <w:pPr>
        <w:pStyle w:val="Heading2"/>
        <w:rPr>
          <w:lang w:val="fr-CA"/>
        </w:rPr>
      </w:pPr>
      <w:bookmarkStart w:id="704" w:name="_og7o79rpr7g5" w:colFirst="0" w:colLast="0"/>
      <w:bookmarkStart w:id="705" w:name="_Toc230001081"/>
      <w:bookmarkEnd w:id="704"/>
      <w:r w:rsidRPr="0012433E">
        <w:rPr>
          <w:szCs w:val="26"/>
          <w:lang w:val="fr-CA"/>
        </w:rPr>
        <w:lastRenderedPageBreak/>
        <w:t>14.2 Distinguer — Suivi et surveillance</w:t>
      </w:r>
      <w:bookmarkEnd w:id="705"/>
    </w:p>
    <w:p w14:paraId="428E70E5" w14:textId="77777777" w:rsidR="00DD12A9" w:rsidRPr="0012433E" w:rsidRDefault="00000000">
      <w:pPr>
        <w:pStyle w:val="Heading3"/>
        <w:rPr>
          <w:lang w:val="fr-CA"/>
        </w:rPr>
      </w:pPr>
      <w:bookmarkStart w:id="706" w:name="_z0c2zdsvb70k" w:colFirst="0" w:colLast="0"/>
      <w:bookmarkEnd w:id="706"/>
      <w:r w:rsidRPr="0012433E">
        <w:rPr>
          <w:szCs w:val="23"/>
          <w:lang w:val="fr-CA"/>
        </w:rPr>
        <w:t>14.2.1 Idée centrale</w:t>
      </w:r>
    </w:p>
    <w:p w14:paraId="6D8DDA94" w14:textId="77777777" w:rsidR="00DD12A9" w:rsidRPr="0012433E" w:rsidRDefault="00000000">
      <w:pPr>
        <w:rPr>
          <w:lang w:val="fr-CA"/>
        </w:rPr>
      </w:pPr>
      <w:r w:rsidRPr="0012433E">
        <w:rPr>
          <w:szCs w:val="21"/>
          <w:lang w:val="fr-CA"/>
        </w:rPr>
        <w:t>Le suivi vise à apprendre et corriger. La surveillance vise à contrôler les personnes.</w:t>
      </w:r>
    </w:p>
    <w:p w14:paraId="7607545A" w14:textId="77777777" w:rsidR="00DD12A9" w:rsidRPr="0012433E" w:rsidRDefault="00000000">
      <w:pPr>
        <w:rPr>
          <w:lang w:val="fr-CA"/>
        </w:rPr>
      </w:pPr>
      <w:r w:rsidRPr="0012433E">
        <w:rPr>
          <w:szCs w:val="21"/>
          <w:lang w:val="fr-CA"/>
        </w:rPr>
        <w:t>Cette distinction est décisive. Sans elle, un dispositif de suivi peut devenir intrusif, punitif ou bureaucratique. Le manuel doit donc enseigner un suivi proportionné : on n’observe pas tout, on ne collecte pas tout, on ne documente pas tout “au cas où”. On recueille seulement ce qui aide réellement à comprendre un écart, réduire un risque, améliorer une action, protéger les personnes ou transmettre une leçon utile. Cette prudence rejoint les principes de responsabilité relationnelle et de gouvernance des données : ce qui est techniquement observable n’est pas automatiquement légitime à conserver ou à diffuser (Smith, 2021 ; Carroll et al., 2020).</w:t>
      </w:r>
    </w:p>
    <w:p w14:paraId="123BF2D0" w14:textId="77777777" w:rsidR="00DD12A9" w:rsidRDefault="00000000">
      <w:pPr>
        <w:pStyle w:val="Heading3"/>
      </w:pPr>
      <w:bookmarkStart w:id="707" w:name="_99q2lepu8qs" w:colFirst="0" w:colLast="0"/>
      <w:bookmarkEnd w:id="707"/>
      <w:r>
        <w:rPr>
          <w:szCs w:val="23"/>
        </w:rPr>
        <w:t>14.2.2 Distinctions à retenir</w:t>
      </w:r>
    </w:p>
    <w:tbl>
      <w:tblPr>
        <w:tblStyle w:val="afff4"/>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214"/>
        <w:gridCol w:w="4839"/>
      </w:tblGrid>
      <w:tr w:rsidR="00DD12A9" w14:paraId="19DA73DE"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20DEE19E" w14:textId="77777777" w:rsidR="00DD12A9" w:rsidRDefault="00000000">
            <w:pPr>
              <w:spacing w:after="40" w:line="240" w:lineRule="auto"/>
              <w:rPr>
                <w:b/>
                <w:bCs/>
              </w:rPr>
            </w:pPr>
            <w:r>
              <w:rPr>
                <w:b/>
                <w:bCs/>
                <w:color w:val="FFFFFF"/>
                <w:sz w:val="19"/>
              </w:rPr>
              <w:t>Confusion à éviter</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21822BE3" w14:textId="77777777" w:rsidR="00DD12A9" w:rsidRDefault="00000000">
            <w:pPr>
              <w:spacing w:after="40" w:line="240" w:lineRule="auto"/>
              <w:rPr>
                <w:b/>
                <w:bCs/>
              </w:rPr>
            </w:pPr>
            <w:r>
              <w:rPr>
                <w:b/>
                <w:bCs/>
                <w:color w:val="FFFFFF"/>
                <w:sz w:val="19"/>
              </w:rPr>
              <w:t>Distinction à faire</w:t>
            </w:r>
          </w:p>
        </w:tc>
      </w:tr>
      <w:tr w:rsidR="00DD12A9" w:rsidRPr="00884602" w14:paraId="591124A6"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C9BBB4D" w14:textId="77777777" w:rsidR="00DD12A9" w:rsidRDefault="00000000">
            <w:pPr>
              <w:spacing w:after="40" w:line="240" w:lineRule="auto"/>
            </w:pPr>
            <w:r>
              <w:rPr>
                <w:sz w:val="19"/>
              </w:rPr>
              <w:t>Suivi = surveillance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D6D66E5" w14:textId="77777777" w:rsidR="00DD12A9" w:rsidRPr="0012433E" w:rsidRDefault="00000000">
            <w:pPr>
              <w:spacing w:after="40" w:line="240" w:lineRule="auto"/>
              <w:rPr>
                <w:lang w:val="fr-CA"/>
              </w:rPr>
            </w:pPr>
            <w:r w:rsidRPr="0012433E">
              <w:rPr>
                <w:sz w:val="19"/>
                <w:lang w:val="fr-CA"/>
              </w:rPr>
              <w:t>Le suivi observe les effets pour apprendre ; la surveillance contrôle les personnes</w:t>
            </w:r>
          </w:p>
        </w:tc>
      </w:tr>
      <w:tr w:rsidR="00DD12A9" w:rsidRPr="00884602" w14:paraId="6894619B"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1B7DCC2" w14:textId="77777777" w:rsidR="00DD12A9" w:rsidRDefault="00000000">
            <w:pPr>
              <w:spacing w:after="40" w:line="240" w:lineRule="auto"/>
            </w:pPr>
            <w:r>
              <w:rPr>
                <w:sz w:val="19"/>
              </w:rPr>
              <w:t>Trace utile = tout documenter</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59CB9E6" w14:textId="77777777" w:rsidR="00DD12A9" w:rsidRPr="0012433E" w:rsidRDefault="00000000">
            <w:pPr>
              <w:spacing w:after="40" w:line="240" w:lineRule="auto"/>
              <w:rPr>
                <w:lang w:val="fr-CA"/>
              </w:rPr>
            </w:pPr>
            <w:r w:rsidRPr="0012433E">
              <w:rPr>
                <w:sz w:val="19"/>
                <w:lang w:val="fr-CA"/>
              </w:rPr>
              <w:t>Une trace utile conserve seulement ce qui aide à comprendre, corriger ou transmettre</w:t>
            </w:r>
          </w:p>
        </w:tc>
      </w:tr>
      <w:tr w:rsidR="00DD12A9" w:rsidRPr="00884602" w14:paraId="489B0B43"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F7158DC" w14:textId="77777777" w:rsidR="00DD12A9" w:rsidRDefault="00000000">
            <w:pPr>
              <w:spacing w:after="40" w:line="240" w:lineRule="auto"/>
            </w:pPr>
            <w:r>
              <w:rPr>
                <w:sz w:val="19"/>
              </w:rPr>
              <w:t>Évaluer = juger les personnes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A6AA725" w14:textId="77777777" w:rsidR="00DD12A9" w:rsidRPr="0012433E" w:rsidRDefault="00000000">
            <w:pPr>
              <w:spacing w:after="40" w:line="240" w:lineRule="auto"/>
              <w:rPr>
                <w:lang w:val="fr-CA"/>
              </w:rPr>
            </w:pPr>
            <w:r w:rsidRPr="0012433E">
              <w:rPr>
                <w:sz w:val="19"/>
                <w:lang w:val="fr-CA"/>
              </w:rPr>
              <w:t>Évaluer consiste d’abord à comprendre les effets d’une action</w:t>
            </w:r>
          </w:p>
        </w:tc>
      </w:tr>
      <w:tr w:rsidR="00DD12A9" w:rsidRPr="00884602" w14:paraId="544BCF92"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F0BD47D" w14:textId="77777777" w:rsidR="00DD12A9" w:rsidRDefault="00000000">
            <w:pPr>
              <w:spacing w:after="40" w:line="240" w:lineRule="auto"/>
            </w:pPr>
            <w:r>
              <w:rPr>
                <w:sz w:val="19"/>
              </w:rPr>
              <w:t>Correction = faute personnelle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3E3C6BC" w14:textId="77777777" w:rsidR="00DD12A9" w:rsidRPr="0012433E" w:rsidRDefault="00000000">
            <w:pPr>
              <w:spacing w:after="40" w:line="240" w:lineRule="auto"/>
              <w:rPr>
                <w:lang w:val="fr-CA"/>
              </w:rPr>
            </w:pPr>
            <w:r w:rsidRPr="0012433E">
              <w:rPr>
                <w:sz w:val="19"/>
                <w:lang w:val="fr-CA"/>
              </w:rPr>
              <w:t>Une correction peut viser une méthode, une hypothèse, une étape ou un contexte</w:t>
            </w:r>
          </w:p>
        </w:tc>
      </w:tr>
      <w:tr w:rsidR="00DD12A9" w:rsidRPr="00884602" w14:paraId="65C47568"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B66F37F" w14:textId="77777777" w:rsidR="00DD12A9" w:rsidRDefault="00000000">
            <w:pPr>
              <w:spacing w:after="40" w:line="240" w:lineRule="auto"/>
            </w:pPr>
            <w:r>
              <w:rPr>
                <w:sz w:val="19"/>
              </w:rPr>
              <w:t>Transparence = exposition totale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79838B6" w14:textId="77777777" w:rsidR="00DD12A9" w:rsidRPr="0012433E" w:rsidRDefault="00000000">
            <w:pPr>
              <w:spacing w:after="40" w:line="240" w:lineRule="auto"/>
              <w:rPr>
                <w:lang w:val="fr-CA"/>
              </w:rPr>
            </w:pPr>
            <w:r w:rsidRPr="0012433E">
              <w:rPr>
                <w:sz w:val="19"/>
                <w:lang w:val="fr-CA"/>
              </w:rPr>
              <w:t>Certaines informations doivent rester limitées, protégées ou anonymisées</w:t>
            </w:r>
          </w:p>
        </w:tc>
      </w:tr>
    </w:tbl>
    <w:p w14:paraId="3CD90813" w14:textId="77777777" w:rsidR="00DD12A9" w:rsidRPr="0012433E" w:rsidRDefault="00000000">
      <w:pPr>
        <w:pStyle w:val="Heading3"/>
        <w:rPr>
          <w:lang w:val="fr-CA"/>
        </w:rPr>
      </w:pPr>
      <w:bookmarkStart w:id="708" w:name="_98u1vzl6sidj" w:colFirst="0" w:colLast="0"/>
      <w:bookmarkEnd w:id="708"/>
      <w:r w:rsidRPr="0012433E">
        <w:rPr>
          <w:szCs w:val="23"/>
          <w:lang w:val="fr-CA"/>
        </w:rPr>
        <w:t>14.2.3 Phrase clé de méthode</w:t>
      </w:r>
    </w:p>
    <w:p w14:paraId="6D178CF4" w14:textId="77777777" w:rsidR="00DD12A9" w:rsidRPr="0012433E" w:rsidRDefault="00000000">
      <w:pPr>
        <w:rPr>
          <w:lang w:val="fr-CA"/>
        </w:rPr>
      </w:pPr>
      <w:r w:rsidRPr="0012433E">
        <w:rPr>
          <w:szCs w:val="21"/>
          <w:lang w:val="fr-CA"/>
        </w:rPr>
        <w:t>Suivre une action, ce n’est pas surveiller les personnes. C’est observer les effets pour mieux agir.</w:t>
      </w:r>
      <w:r w:rsidRPr="0012433E">
        <w:rPr>
          <w:lang w:val="fr-CA"/>
        </w:rPr>
        <w:br w:type="page"/>
      </w:r>
    </w:p>
    <w:p w14:paraId="3B87547E" w14:textId="77777777" w:rsidR="00DD12A9" w:rsidRPr="0012433E" w:rsidRDefault="00000000">
      <w:pPr>
        <w:pStyle w:val="Heading2"/>
        <w:rPr>
          <w:lang w:val="fr-CA"/>
        </w:rPr>
      </w:pPr>
      <w:bookmarkStart w:id="709" w:name="_9a9x2aoiluxy" w:colFirst="0" w:colLast="0"/>
      <w:bookmarkStart w:id="710" w:name="_Toc230001082"/>
      <w:bookmarkEnd w:id="709"/>
      <w:r w:rsidRPr="0012433E">
        <w:rPr>
          <w:szCs w:val="26"/>
          <w:lang w:val="fr-CA"/>
        </w:rPr>
        <w:lastRenderedPageBreak/>
        <w:t>14.3 Distinguer — Erreur, dommage, imprévu, mauvaise hypothèse</w:t>
      </w:r>
      <w:bookmarkEnd w:id="710"/>
    </w:p>
    <w:p w14:paraId="51C13652" w14:textId="77777777" w:rsidR="00DD12A9" w:rsidRPr="0012433E" w:rsidRDefault="00000000">
      <w:pPr>
        <w:pStyle w:val="Heading3"/>
        <w:rPr>
          <w:lang w:val="fr-CA"/>
        </w:rPr>
      </w:pPr>
      <w:bookmarkStart w:id="711" w:name="_kehvxpgsn2gn" w:colFirst="0" w:colLast="0"/>
      <w:bookmarkEnd w:id="711"/>
      <w:r w:rsidRPr="0012433E">
        <w:rPr>
          <w:szCs w:val="23"/>
          <w:lang w:val="fr-CA"/>
        </w:rPr>
        <w:t>14.3.1 Pourquoi nommer le bon type d’écart</w:t>
      </w:r>
    </w:p>
    <w:p w14:paraId="7C4DCBBD" w14:textId="77777777" w:rsidR="00DD12A9" w:rsidRPr="0012433E" w:rsidRDefault="00000000">
      <w:pPr>
        <w:rPr>
          <w:lang w:val="fr-CA"/>
        </w:rPr>
      </w:pPr>
      <w:r w:rsidRPr="0012433E">
        <w:rPr>
          <w:szCs w:val="21"/>
          <w:lang w:val="fr-CA"/>
        </w:rPr>
        <w:t>Tous les écarts ne sont pas de même nature. Pour corriger correctement, il faut d’abord nommer ce qui s’est passé. Une erreur n’est pas toujours un dommage. Un imprévu n’est pas toujours une erreur. Une résistance n’est pas toujours un blocage illégitime. Mal nommer l’écart conduit souvent à une mauvaise correction.</w:t>
      </w:r>
    </w:p>
    <w:p w14:paraId="4F8E1DB3" w14:textId="77777777" w:rsidR="00DD12A9" w:rsidRDefault="00000000">
      <w:pPr>
        <w:pStyle w:val="Heading3"/>
      </w:pPr>
      <w:bookmarkStart w:id="712" w:name="_aycva0fr5mpm" w:colFirst="0" w:colLast="0"/>
      <w:bookmarkEnd w:id="712"/>
      <w:r>
        <w:rPr>
          <w:szCs w:val="23"/>
        </w:rPr>
        <w:t>14.3.2 Typologie des écarts</w:t>
      </w:r>
    </w:p>
    <w:tbl>
      <w:tblPr>
        <w:tblStyle w:val="afff5"/>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241"/>
        <w:gridCol w:w="1832"/>
        <w:gridCol w:w="2241"/>
        <w:gridCol w:w="1739"/>
      </w:tblGrid>
      <w:tr w:rsidR="00DD12A9" w14:paraId="4FF4ED57"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1A16489A" w14:textId="77777777" w:rsidR="00DD12A9" w:rsidRDefault="00000000">
            <w:pPr>
              <w:spacing w:after="40" w:line="240" w:lineRule="auto"/>
              <w:rPr>
                <w:b/>
                <w:bCs/>
              </w:rPr>
            </w:pPr>
            <w:r>
              <w:rPr>
                <w:b/>
                <w:bCs/>
                <w:color w:val="FFFFFF"/>
                <w:sz w:val="19"/>
              </w:rPr>
              <w:t>Type d’écart</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63EBF6FD" w14:textId="77777777" w:rsidR="00DD12A9" w:rsidRDefault="00000000">
            <w:pPr>
              <w:spacing w:after="40" w:line="240" w:lineRule="auto"/>
              <w:rPr>
                <w:b/>
                <w:bCs/>
              </w:rPr>
            </w:pPr>
            <w:r>
              <w:rPr>
                <w:b/>
                <w:bCs/>
                <w:color w:val="FFFFFF"/>
                <w:sz w:val="19"/>
              </w:rPr>
              <w:t>Définition</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6E6F26D7" w14:textId="77777777" w:rsidR="00DD12A9" w:rsidRDefault="00000000">
            <w:pPr>
              <w:spacing w:after="40" w:line="240" w:lineRule="auto"/>
              <w:rPr>
                <w:b/>
                <w:bCs/>
              </w:rPr>
            </w:pPr>
            <w:r>
              <w:rPr>
                <w:b/>
                <w:bCs/>
                <w:color w:val="FFFFFF"/>
                <w:sz w:val="19"/>
              </w:rPr>
              <w:t>Exemple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39320BA1" w14:textId="77777777" w:rsidR="00DD12A9" w:rsidRDefault="00000000">
            <w:pPr>
              <w:spacing w:after="40" w:line="240" w:lineRule="auto"/>
              <w:rPr>
                <w:b/>
                <w:bCs/>
              </w:rPr>
            </w:pPr>
            <w:r>
              <w:rPr>
                <w:b/>
                <w:bCs/>
                <w:color w:val="FFFFFF"/>
                <w:sz w:val="19"/>
              </w:rPr>
              <w:t>Réponse appropriée</w:t>
            </w:r>
          </w:p>
        </w:tc>
      </w:tr>
      <w:tr w:rsidR="00DD12A9" w14:paraId="58E11F09"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241F1E2" w14:textId="77777777" w:rsidR="00DD12A9" w:rsidRDefault="00000000">
            <w:pPr>
              <w:spacing w:after="40" w:line="240" w:lineRule="auto"/>
            </w:pPr>
            <w:r>
              <w:rPr>
                <w:sz w:val="19"/>
              </w:rPr>
              <w:t>Imprévu</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6E92552" w14:textId="77777777" w:rsidR="00DD12A9" w:rsidRPr="0012433E" w:rsidRDefault="00000000">
            <w:pPr>
              <w:spacing w:after="40" w:line="240" w:lineRule="auto"/>
              <w:rPr>
                <w:lang w:val="fr-CA"/>
              </w:rPr>
            </w:pPr>
            <w:r w:rsidRPr="0012433E">
              <w:rPr>
                <w:sz w:val="19"/>
                <w:lang w:val="fr-CA"/>
              </w:rPr>
              <w:t>Effet non anticipé, sans faute claire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94999CD" w14:textId="77777777" w:rsidR="00DD12A9" w:rsidRPr="0012433E" w:rsidRDefault="00000000">
            <w:pPr>
              <w:spacing w:after="40" w:line="240" w:lineRule="auto"/>
              <w:rPr>
                <w:lang w:val="fr-CA"/>
              </w:rPr>
            </w:pPr>
            <w:r w:rsidRPr="0012433E">
              <w:rPr>
                <w:sz w:val="19"/>
                <w:lang w:val="fr-CA"/>
              </w:rPr>
              <w:t>Une ressource n’était finalement pas disponible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79E243E" w14:textId="77777777" w:rsidR="00DD12A9" w:rsidRDefault="00000000">
            <w:pPr>
              <w:spacing w:after="40" w:line="240" w:lineRule="auto"/>
            </w:pPr>
            <w:r>
              <w:rPr>
                <w:sz w:val="19"/>
              </w:rPr>
              <w:t>Ajuster le plan</w:t>
            </w:r>
          </w:p>
        </w:tc>
      </w:tr>
      <w:tr w:rsidR="00DD12A9" w14:paraId="607318CC"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F70852B" w14:textId="77777777" w:rsidR="00DD12A9" w:rsidRDefault="00000000">
            <w:pPr>
              <w:spacing w:after="40" w:line="240" w:lineRule="auto"/>
            </w:pPr>
            <w:r>
              <w:rPr>
                <w:sz w:val="19"/>
              </w:rPr>
              <w:t>Mauvaise hypothèse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AB1A7DA" w14:textId="77777777" w:rsidR="00DD12A9" w:rsidRPr="0012433E" w:rsidRDefault="00000000">
            <w:pPr>
              <w:spacing w:after="40" w:line="240" w:lineRule="auto"/>
              <w:rPr>
                <w:lang w:val="fr-CA"/>
              </w:rPr>
            </w:pPr>
            <w:r w:rsidRPr="0012433E">
              <w:rPr>
                <w:sz w:val="19"/>
                <w:lang w:val="fr-CA"/>
              </w:rPr>
              <w:t>Une supposition de départ était fausse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C8118E1" w14:textId="77777777" w:rsidR="00DD12A9" w:rsidRPr="0012433E" w:rsidRDefault="00000000">
            <w:pPr>
              <w:spacing w:after="40" w:line="240" w:lineRule="auto"/>
              <w:rPr>
                <w:lang w:val="fr-CA"/>
              </w:rPr>
            </w:pPr>
            <w:r w:rsidRPr="0012433E">
              <w:rPr>
                <w:sz w:val="19"/>
                <w:lang w:val="fr-CA"/>
              </w:rPr>
              <w:t>On croyait qu’un service était accessible, mais il ne l’est pas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FA462E6" w14:textId="77777777" w:rsidR="00DD12A9" w:rsidRDefault="00000000">
            <w:pPr>
              <w:spacing w:after="40" w:line="240" w:lineRule="auto"/>
            </w:pPr>
            <w:r>
              <w:rPr>
                <w:sz w:val="19"/>
              </w:rPr>
              <w:t>Réviser la compréhension</w:t>
            </w:r>
          </w:p>
        </w:tc>
      </w:tr>
      <w:tr w:rsidR="00DD12A9" w14:paraId="18F74655"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A8B4511" w14:textId="77777777" w:rsidR="00DD12A9" w:rsidRDefault="00000000">
            <w:pPr>
              <w:spacing w:after="40" w:line="240" w:lineRule="auto"/>
            </w:pPr>
            <w:r>
              <w:rPr>
                <w:sz w:val="19"/>
              </w:rPr>
              <w:t>Erreur</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BE579CA" w14:textId="77777777" w:rsidR="00DD12A9" w:rsidRPr="0012433E" w:rsidRDefault="00000000">
            <w:pPr>
              <w:spacing w:after="40" w:line="240" w:lineRule="auto"/>
              <w:rPr>
                <w:lang w:val="fr-CA"/>
              </w:rPr>
            </w:pPr>
            <w:r w:rsidRPr="0012433E">
              <w:rPr>
                <w:sz w:val="19"/>
                <w:lang w:val="fr-CA"/>
              </w:rPr>
              <w:t>Une étape a été mal faite ou oubliée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D7E0156" w14:textId="77777777" w:rsidR="00DD12A9" w:rsidRPr="0012433E" w:rsidRDefault="00000000">
            <w:pPr>
              <w:spacing w:after="40" w:line="240" w:lineRule="auto"/>
              <w:rPr>
                <w:lang w:val="fr-CA"/>
              </w:rPr>
            </w:pPr>
            <w:r w:rsidRPr="0012433E">
              <w:rPr>
                <w:sz w:val="19"/>
                <w:lang w:val="fr-CA"/>
              </w:rPr>
              <w:t>Une personne clé n’a pas été consultée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60640F8" w14:textId="77777777" w:rsidR="00DD12A9" w:rsidRDefault="00000000">
            <w:pPr>
              <w:spacing w:after="40" w:line="240" w:lineRule="auto"/>
            </w:pPr>
            <w:r>
              <w:rPr>
                <w:sz w:val="19"/>
              </w:rPr>
              <w:t>Corriger et documenter</w:t>
            </w:r>
          </w:p>
        </w:tc>
      </w:tr>
      <w:tr w:rsidR="00DD12A9" w14:paraId="7863BA45"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151F55B" w14:textId="77777777" w:rsidR="00DD12A9" w:rsidRDefault="00000000">
            <w:pPr>
              <w:spacing w:after="40" w:line="240" w:lineRule="auto"/>
            </w:pPr>
            <w:r>
              <w:rPr>
                <w:sz w:val="19"/>
              </w:rPr>
              <w:t>Dommage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03E9308" w14:textId="77777777" w:rsidR="00DD12A9" w:rsidRPr="0012433E" w:rsidRDefault="00000000">
            <w:pPr>
              <w:spacing w:after="40" w:line="240" w:lineRule="auto"/>
              <w:rPr>
                <w:lang w:val="fr-CA"/>
              </w:rPr>
            </w:pPr>
            <w:r w:rsidRPr="0012433E">
              <w:rPr>
                <w:sz w:val="19"/>
                <w:lang w:val="fr-CA"/>
              </w:rPr>
              <w:t>L’action a causé un effet négatif réel</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B9B4DC2" w14:textId="77777777" w:rsidR="00DD12A9" w:rsidRPr="0012433E" w:rsidRDefault="00000000">
            <w:pPr>
              <w:spacing w:after="40" w:line="240" w:lineRule="auto"/>
              <w:rPr>
                <w:lang w:val="fr-CA"/>
              </w:rPr>
            </w:pPr>
            <w:r w:rsidRPr="0012433E">
              <w:rPr>
                <w:sz w:val="19"/>
                <w:lang w:val="fr-CA"/>
              </w:rPr>
              <w:t>Une information sensible a circulé trop largement</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3002D9A1" w14:textId="77777777" w:rsidR="00DD12A9" w:rsidRDefault="00000000">
            <w:pPr>
              <w:spacing w:after="40" w:line="240" w:lineRule="auto"/>
            </w:pPr>
            <w:r>
              <w:rPr>
                <w:sz w:val="19"/>
              </w:rPr>
              <w:t>Réparer, limiter, protéger</w:t>
            </w:r>
          </w:p>
        </w:tc>
      </w:tr>
      <w:tr w:rsidR="00DD12A9" w14:paraId="68297543"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4EDDF88" w14:textId="77777777" w:rsidR="00DD12A9" w:rsidRDefault="00000000">
            <w:pPr>
              <w:spacing w:after="40" w:line="240" w:lineRule="auto"/>
            </w:pPr>
            <w:r>
              <w:rPr>
                <w:sz w:val="19"/>
              </w:rPr>
              <w:t>Résistance légitime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4A51EA0" w14:textId="77777777" w:rsidR="00DD12A9" w:rsidRPr="0012433E" w:rsidRDefault="00000000">
            <w:pPr>
              <w:spacing w:after="40" w:line="240" w:lineRule="auto"/>
              <w:rPr>
                <w:lang w:val="fr-CA"/>
              </w:rPr>
            </w:pPr>
            <w:r w:rsidRPr="0012433E">
              <w:rPr>
                <w:sz w:val="19"/>
                <w:lang w:val="fr-CA"/>
              </w:rPr>
              <w:t>Une personne ou un groupe refuse la suite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D94BF22" w14:textId="77777777" w:rsidR="00DD12A9" w:rsidRPr="0012433E" w:rsidRDefault="00000000">
            <w:pPr>
              <w:spacing w:after="40" w:line="240" w:lineRule="auto"/>
              <w:rPr>
                <w:lang w:val="fr-CA"/>
              </w:rPr>
            </w:pPr>
            <w:r w:rsidRPr="0012433E">
              <w:rPr>
                <w:sz w:val="19"/>
                <w:lang w:val="fr-CA"/>
              </w:rPr>
              <w:t>Un groupe refuse de valider l’action telle quelle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E75617B" w14:textId="77777777" w:rsidR="00DD12A9" w:rsidRDefault="00000000">
            <w:pPr>
              <w:spacing w:after="40" w:line="240" w:lineRule="auto"/>
            </w:pPr>
            <w:r>
              <w:rPr>
                <w:sz w:val="19"/>
              </w:rPr>
              <w:t>Respecter, comprendre, réviser</w:t>
            </w:r>
          </w:p>
        </w:tc>
      </w:tr>
    </w:tbl>
    <w:p w14:paraId="1984736B" w14:textId="77777777" w:rsidR="00DD12A9" w:rsidRDefault="00000000">
      <w:pPr>
        <w:pStyle w:val="Heading3"/>
      </w:pPr>
      <w:bookmarkStart w:id="713" w:name="_3e4z54n4rx8" w:colFirst="0" w:colLast="0"/>
      <w:bookmarkEnd w:id="713"/>
      <w:r>
        <w:rPr>
          <w:szCs w:val="23"/>
        </w:rPr>
        <w:t>14.3.3 Point de vigilance</w:t>
      </w:r>
    </w:p>
    <w:p w14:paraId="094C8ED1" w14:textId="77777777" w:rsidR="00DD12A9" w:rsidRPr="0012433E" w:rsidRDefault="00000000">
      <w:pPr>
        <w:rPr>
          <w:lang w:val="fr-CA"/>
        </w:rPr>
      </w:pPr>
      <w:r w:rsidRPr="0012433E">
        <w:rPr>
          <w:szCs w:val="21"/>
          <w:lang w:val="fr-CA"/>
        </w:rPr>
        <w:t>Nommer un écart avec précision permet d’éviter deux excès : minimiser un dommage réel ou transformer tout imprévu en faute morale.</w:t>
      </w:r>
    </w:p>
    <w:p w14:paraId="590F8B37" w14:textId="77777777" w:rsidR="00DD12A9" w:rsidRPr="0012433E" w:rsidRDefault="00000000">
      <w:pPr>
        <w:rPr>
          <w:lang w:val="fr-CA"/>
        </w:rPr>
      </w:pPr>
      <w:r w:rsidRPr="0012433E">
        <w:rPr>
          <w:szCs w:val="21"/>
          <w:lang w:val="fr-CA"/>
        </w:rPr>
        <w:t>On corrige mieux lorsqu’on nomme précisément ce qui s’est passé.</w:t>
      </w:r>
      <w:r w:rsidRPr="0012433E">
        <w:rPr>
          <w:lang w:val="fr-CA"/>
        </w:rPr>
        <w:br w:type="page"/>
      </w:r>
    </w:p>
    <w:p w14:paraId="445CAC06" w14:textId="77777777" w:rsidR="00DD12A9" w:rsidRPr="0012433E" w:rsidRDefault="00000000">
      <w:pPr>
        <w:pStyle w:val="Heading2"/>
        <w:rPr>
          <w:lang w:val="fr-CA"/>
        </w:rPr>
      </w:pPr>
      <w:bookmarkStart w:id="714" w:name="_sbihs1ry6573" w:colFirst="0" w:colLast="0"/>
      <w:bookmarkStart w:id="715" w:name="_Toc230001083"/>
      <w:bookmarkEnd w:id="714"/>
      <w:r w:rsidRPr="0012433E">
        <w:rPr>
          <w:szCs w:val="26"/>
          <w:lang w:val="fr-CA"/>
        </w:rPr>
        <w:lastRenderedPageBreak/>
        <w:t>14.4 Distinguer — Correction et perte de face</w:t>
      </w:r>
      <w:bookmarkEnd w:id="715"/>
    </w:p>
    <w:p w14:paraId="3240435D" w14:textId="77777777" w:rsidR="00DD12A9" w:rsidRPr="0012433E" w:rsidRDefault="00000000">
      <w:pPr>
        <w:pStyle w:val="Heading3"/>
        <w:rPr>
          <w:lang w:val="fr-CA"/>
        </w:rPr>
      </w:pPr>
      <w:bookmarkStart w:id="716" w:name="_aetsm6picd6z" w:colFirst="0" w:colLast="0"/>
      <w:bookmarkEnd w:id="716"/>
      <w:r w:rsidRPr="0012433E">
        <w:rPr>
          <w:szCs w:val="23"/>
          <w:lang w:val="fr-CA"/>
        </w:rPr>
        <w:t>14.4.1 Renverser une mauvaise perception</w:t>
      </w:r>
    </w:p>
    <w:p w14:paraId="666510D0" w14:textId="77777777" w:rsidR="00DD12A9" w:rsidRPr="0012433E" w:rsidRDefault="00000000">
      <w:pPr>
        <w:rPr>
          <w:lang w:val="fr-CA"/>
        </w:rPr>
      </w:pPr>
      <w:r w:rsidRPr="0012433E">
        <w:rPr>
          <w:szCs w:val="21"/>
          <w:lang w:val="fr-CA"/>
        </w:rPr>
        <w:t>Dans beaucoup de contextes, corriger est vécu comme un aveu d’échec, une perte de crédibilité ou une preuve d’incompétence. Le chapitre doit renverser cette perception.</w:t>
      </w:r>
    </w:p>
    <w:p w14:paraId="4E42E716" w14:textId="77777777" w:rsidR="00DD12A9" w:rsidRPr="0012433E" w:rsidRDefault="00000000">
      <w:pPr>
        <w:rPr>
          <w:lang w:val="fr-CA"/>
        </w:rPr>
      </w:pPr>
      <w:r w:rsidRPr="0012433E">
        <w:rPr>
          <w:szCs w:val="21"/>
          <w:lang w:val="fr-CA"/>
        </w:rPr>
        <w:t>Corriger est une force méthodologique. Cela montre que la démarche reste attentive, responsable et révisable. Refuser de corriger pour préserver une image de cohérence peut prolonger le dommage et fragiliser davantage la confiance que la correction elle-même. Dans une crise complexe, reconnaître un écart à temps protège souvent plus qu’une défense rigide de la décision initiale (Schön, 1983).</w:t>
      </w:r>
    </w:p>
    <w:p w14:paraId="77A80391" w14:textId="77777777" w:rsidR="00DD12A9" w:rsidRPr="0012433E" w:rsidRDefault="00000000">
      <w:pPr>
        <w:pStyle w:val="Heading3"/>
        <w:rPr>
          <w:lang w:val="fr-CA"/>
        </w:rPr>
      </w:pPr>
      <w:bookmarkStart w:id="717" w:name="_xwdl6gawor9p" w:colFirst="0" w:colLast="0"/>
      <w:bookmarkEnd w:id="717"/>
      <w:r w:rsidRPr="0012433E">
        <w:rPr>
          <w:szCs w:val="23"/>
          <w:lang w:val="fr-CA"/>
        </w:rPr>
        <w:t>14.4.2 Ce que peut être une correction</w:t>
      </w:r>
    </w:p>
    <w:p w14:paraId="039DC3F2" w14:textId="77777777" w:rsidR="00DD12A9" w:rsidRDefault="00000000">
      <w:pPr>
        <w:spacing w:after="0"/>
      </w:pPr>
      <w:r>
        <w:rPr>
          <w:szCs w:val="21"/>
        </w:rPr>
        <w:t>Corriger peut signifier :</w:t>
      </w:r>
    </w:p>
    <w:p w14:paraId="5672CE8A" w14:textId="77777777" w:rsidR="00DD12A9" w:rsidRDefault="00000000">
      <w:pPr>
        <w:numPr>
          <w:ilvl w:val="0"/>
          <w:numId w:val="36"/>
        </w:numPr>
        <w:spacing w:after="0" w:line="240" w:lineRule="auto"/>
        <w:rPr>
          <w:rFonts w:ascii="Arial" w:eastAsia="Arial" w:hAnsi="Arial" w:cs="Arial"/>
          <w:sz w:val="22"/>
          <w:szCs w:val="22"/>
        </w:rPr>
      </w:pPr>
      <w:r>
        <w:rPr>
          <w:szCs w:val="21"/>
        </w:rPr>
        <w:t>reconnaître une information manquante ;</w:t>
      </w:r>
    </w:p>
    <w:p w14:paraId="0D6A63BF" w14:textId="77777777" w:rsidR="00DD12A9" w:rsidRDefault="00000000">
      <w:pPr>
        <w:numPr>
          <w:ilvl w:val="0"/>
          <w:numId w:val="36"/>
        </w:numPr>
        <w:spacing w:after="0" w:line="240" w:lineRule="auto"/>
        <w:rPr>
          <w:rFonts w:ascii="Arial" w:eastAsia="Arial" w:hAnsi="Arial" w:cs="Arial"/>
          <w:sz w:val="22"/>
          <w:szCs w:val="22"/>
        </w:rPr>
      </w:pPr>
      <w:r>
        <w:rPr>
          <w:szCs w:val="21"/>
        </w:rPr>
        <w:t>modifier une étape ;</w:t>
      </w:r>
    </w:p>
    <w:p w14:paraId="4581412C" w14:textId="77777777" w:rsidR="00DD12A9" w:rsidRDefault="00000000">
      <w:pPr>
        <w:numPr>
          <w:ilvl w:val="0"/>
          <w:numId w:val="36"/>
        </w:numPr>
        <w:spacing w:after="0" w:line="240" w:lineRule="auto"/>
        <w:rPr>
          <w:rFonts w:ascii="Arial" w:eastAsia="Arial" w:hAnsi="Arial" w:cs="Arial"/>
          <w:sz w:val="22"/>
          <w:szCs w:val="22"/>
        </w:rPr>
      </w:pPr>
      <w:r>
        <w:rPr>
          <w:szCs w:val="21"/>
        </w:rPr>
        <w:t>consulter une personne oubliée ;</w:t>
      </w:r>
    </w:p>
    <w:p w14:paraId="0AAE03F6" w14:textId="77777777" w:rsidR="00DD12A9" w:rsidRDefault="00000000">
      <w:pPr>
        <w:numPr>
          <w:ilvl w:val="0"/>
          <w:numId w:val="36"/>
        </w:numPr>
        <w:spacing w:after="0" w:line="240" w:lineRule="auto"/>
        <w:rPr>
          <w:rFonts w:ascii="Arial" w:eastAsia="Arial" w:hAnsi="Arial" w:cs="Arial"/>
          <w:sz w:val="22"/>
          <w:szCs w:val="22"/>
        </w:rPr>
      </w:pPr>
      <w:r>
        <w:rPr>
          <w:szCs w:val="21"/>
        </w:rPr>
        <w:t>réduire un risque ;</w:t>
      </w:r>
    </w:p>
    <w:p w14:paraId="50DAB913" w14:textId="77777777" w:rsidR="00DD12A9" w:rsidRDefault="00000000">
      <w:pPr>
        <w:numPr>
          <w:ilvl w:val="0"/>
          <w:numId w:val="36"/>
        </w:numPr>
        <w:spacing w:after="0" w:line="240" w:lineRule="auto"/>
        <w:rPr>
          <w:rFonts w:ascii="Arial" w:eastAsia="Arial" w:hAnsi="Arial" w:cs="Arial"/>
          <w:sz w:val="22"/>
          <w:szCs w:val="22"/>
        </w:rPr>
      </w:pPr>
      <w:r>
        <w:rPr>
          <w:szCs w:val="21"/>
        </w:rPr>
        <w:t>suspendre une action ;</w:t>
      </w:r>
    </w:p>
    <w:p w14:paraId="71FAFD65" w14:textId="77777777" w:rsidR="00DD12A9" w:rsidRDefault="00000000">
      <w:pPr>
        <w:numPr>
          <w:ilvl w:val="0"/>
          <w:numId w:val="36"/>
        </w:numPr>
        <w:spacing w:after="0" w:line="240" w:lineRule="auto"/>
        <w:rPr>
          <w:rFonts w:ascii="Arial" w:eastAsia="Arial" w:hAnsi="Arial" w:cs="Arial"/>
          <w:sz w:val="22"/>
          <w:szCs w:val="22"/>
        </w:rPr>
      </w:pPr>
      <w:r>
        <w:rPr>
          <w:szCs w:val="21"/>
        </w:rPr>
        <w:t>reformuler une décision ;</w:t>
      </w:r>
    </w:p>
    <w:p w14:paraId="44D7F052" w14:textId="77777777" w:rsidR="00DD12A9" w:rsidRDefault="00000000">
      <w:pPr>
        <w:numPr>
          <w:ilvl w:val="0"/>
          <w:numId w:val="36"/>
        </w:numPr>
        <w:spacing w:after="0" w:line="240" w:lineRule="auto"/>
        <w:rPr>
          <w:rFonts w:ascii="Arial" w:eastAsia="Arial" w:hAnsi="Arial" w:cs="Arial"/>
          <w:sz w:val="22"/>
          <w:szCs w:val="22"/>
        </w:rPr>
      </w:pPr>
      <w:r>
        <w:rPr>
          <w:szCs w:val="21"/>
        </w:rPr>
        <w:t>protéger une information ;</w:t>
      </w:r>
    </w:p>
    <w:p w14:paraId="2B2B5188" w14:textId="77777777" w:rsidR="00DD12A9" w:rsidRDefault="00000000">
      <w:pPr>
        <w:numPr>
          <w:ilvl w:val="0"/>
          <w:numId w:val="36"/>
        </w:numPr>
        <w:spacing w:after="0" w:line="240" w:lineRule="auto"/>
        <w:rPr>
          <w:rFonts w:ascii="Arial" w:eastAsia="Arial" w:hAnsi="Arial" w:cs="Arial"/>
          <w:sz w:val="22"/>
          <w:szCs w:val="22"/>
        </w:rPr>
      </w:pPr>
      <w:r>
        <w:rPr>
          <w:szCs w:val="21"/>
        </w:rPr>
        <w:t>reconnaître un dommage ;</w:t>
      </w:r>
    </w:p>
    <w:p w14:paraId="37E39CC8" w14:textId="77777777" w:rsidR="00DD12A9" w:rsidRDefault="00000000">
      <w:pPr>
        <w:numPr>
          <w:ilvl w:val="0"/>
          <w:numId w:val="36"/>
        </w:numPr>
        <w:spacing w:after="0" w:line="240" w:lineRule="auto"/>
        <w:rPr>
          <w:rFonts w:ascii="Arial" w:eastAsia="Arial" w:hAnsi="Arial" w:cs="Arial"/>
          <w:sz w:val="22"/>
          <w:szCs w:val="22"/>
        </w:rPr>
      </w:pPr>
      <w:r>
        <w:rPr>
          <w:szCs w:val="21"/>
        </w:rPr>
        <w:t>préparer une meilleure suite.</w:t>
      </w:r>
    </w:p>
    <w:p w14:paraId="32027E59" w14:textId="77777777" w:rsidR="00DD12A9" w:rsidRDefault="00000000">
      <w:pPr>
        <w:pStyle w:val="Heading3"/>
      </w:pPr>
      <w:bookmarkStart w:id="718" w:name="_f3gx1jrmgkuh" w:colFirst="0" w:colLast="0"/>
      <w:bookmarkEnd w:id="718"/>
      <w:r>
        <w:rPr>
          <w:szCs w:val="23"/>
        </w:rPr>
        <w:t>14.4.3 Application au cas COVID</w:t>
      </w:r>
    </w:p>
    <w:p w14:paraId="24B5E012" w14:textId="77777777" w:rsidR="00DD12A9" w:rsidRPr="0012433E" w:rsidRDefault="00000000">
      <w:pPr>
        <w:spacing w:after="0"/>
        <w:rPr>
          <w:lang w:val="fr-CA"/>
        </w:rPr>
      </w:pPr>
      <w:r w:rsidRPr="0012433E">
        <w:rPr>
          <w:szCs w:val="21"/>
          <w:lang w:val="fr-CA"/>
        </w:rPr>
        <w:t>Dans le Grand Dossier COVID, certaines corrections auraient pu consister à :</w:t>
      </w:r>
    </w:p>
    <w:p w14:paraId="7061CDCE" w14:textId="77777777" w:rsidR="00DD12A9" w:rsidRPr="0012433E" w:rsidRDefault="00000000">
      <w:pPr>
        <w:numPr>
          <w:ilvl w:val="0"/>
          <w:numId w:val="36"/>
        </w:numPr>
        <w:spacing w:after="0" w:line="240" w:lineRule="auto"/>
        <w:rPr>
          <w:rFonts w:ascii="Arial" w:eastAsia="Arial" w:hAnsi="Arial" w:cs="Arial"/>
          <w:sz w:val="22"/>
          <w:szCs w:val="22"/>
          <w:lang w:val="fr-CA"/>
        </w:rPr>
      </w:pPr>
      <w:r w:rsidRPr="0012433E">
        <w:rPr>
          <w:szCs w:val="21"/>
          <w:lang w:val="fr-CA"/>
        </w:rPr>
        <w:t>simplifier des messages trop techniques ;</w:t>
      </w:r>
    </w:p>
    <w:p w14:paraId="73214BAC" w14:textId="77777777" w:rsidR="00DD12A9" w:rsidRPr="0012433E" w:rsidRDefault="00000000">
      <w:pPr>
        <w:numPr>
          <w:ilvl w:val="0"/>
          <w:numId w:val="36"/>
        </w:numPr>
        <w:spacing w:after="0" w:line="240" w:lineRule="auto"/>
        <w:rPr>
          <w:rFonts w:ascii="Arial" w:eastAsia="Arial" w:hAnsi="Arial" w:cs="Arial"/>
          <w:sz w:val="22"/>
          <w:szCs w:val="22"/>
          <w:lang w:val="fr-CA"/>
        </w:rPr>
      </w:pPr>
      <w:r w:rsidRPr="0012433E">
        <w:rPr>
          <w:szCs w:val="21"/>
          <w:lang w:val="fr-CA"/>
        </w:rPr>
        <w:t>territorialiser des décisions trop uniformes ;</w:t>
      </w:r>
    </w:p>
    <w:p w14:paraId="5F60FECB" w14:textId="77777777" w:rsidR="00DD12A9" w:rsidRDefault="00000000">
      <w:pPr>
        <w:numPr>
          <w:ilvl w:val="0"/>
          <w:numId w:val="36"/>
        </w:numPr>
        <w:spacing w:after="0" w:line="240" w:lineRule="auto"/>
        <w:rPr>
          <w:rFonts w:ascii="Arial" w:eastAsia="Arial" w:hAnsi="Arial" w:cs="Arial"/>
          <w:sz w:val="22"/>
          <w:szCs w:val="22"/>
        </w:rPr>
      </w:pPr>
      <w:r>
        <w:rPr>
          <w:szCs w:val="21"/>
        </w:rPr>
        <w:t>ajouter des relais communautaires ;</w:t>
      </w:r>
    </w:p>
    <w:p w14:paraId="271B8E96" w14:textId="77777777" w:rsidR="00DD12A9" w:rsidRPr="0012433E" w:rsidRDefault="00000000">
      <w:pPr>
        <w:numPr>
          <w:ilvl w:val="0"/>
          <w:numId w:val="36"/>
        </w:numPr>
        <w:spacing w:after="0" w:line="240" w:lineRule="auto"/>
        <w:rPr>
          <w:rFonts w:ascii="Arial" w:eastAsia="Arial" w:hAnsi="Arial" w:cs="Arial"/>
          <w:sz w:val="22"/>
          <w:szCs w:val="22"/>
          <w:lang w:val="fr-CA"/>
        </w:rPr>
      </w:pPr>
      <w:r w:rsidRPr="0012433E">
        <w:rPr>
          <w:szCs w:val="21"/>
          <w:lang w:val="fr-CA"/>
        </w:rPr>
        <w:t>corriger des dispositifs qui protégeaient sur un axe mais blessaient sur un autre ;</w:t>
      </w:r>
    </w:p>
    <w:p w14:paraId="6739C5FD" w14:textId="77777777" w:rsidR="00DD12A9" w:rsidRPr="0012433E" w:rsidRDefault="00000000">
      <w:pPr>
        <w:numPr>
          <w:ilvl w:val="0"/>
          <w:numId w:val="36"/>
        </w:numPr>
        <w:spacing w:after="80" w:line="240" w:lineRule="auto"/>
        <w:rPr>
          <w:rFonts w:ascii="Arial" w:eastAsia="Arial" w:hAnsi="Arial" w:cs="Arial"/>
          <w:sz w:val="22"/>
          <w:szCs w:val="22"/>
          <w:lang w:val="fr-CA"/>
        </w:rPr>
      </w:pPr>
      <w:r w:rsidRPr="0012433E">
        <w:rPr>
          <w:szCs w:val="21"/>
          <w:lang w:val="fr-CA"/>
        </w:rPr>
        <w:t>reconnaître publiquement des effets collatéraux insuffisamment pris en compte.</w:t>
      </w:r>
    </w:p>
    <w:p w14:paraId="2E6D6F46" w14:textId="77777777" w:rsidR="00DD12A9" w:rsidRPr="0012433E" w:rsidRDefault="00000000">
      <w:pPr>
        <w:rPr>
          <w:lang w:val="fr-CA"/>
        </w:rPr>
      </w:pPr>
      <w:r w:rsidRPr="0012433E">
        <w:rPr>
          <w:szCs w:val="21"/>
          <w:lang w:val="fr-CA"/>
        </w:rPr>
        <w:t>Corriger n’est pas perdre la face. Corriger, c’est protéger la suite.</w:t>
      </w:r>
      <w:r w:rsidRPr="0012433E">
        <w:rPr>
          <w:lang w:val="fr-CA"/>
        </w:rPr>
        <w:br w:type="page"/>
      </w:r>
    </w:p>
    <w:p w14:paraId="3752ADA4" w14:textId="77777777" w:rsidR="00DD12A9" w:rsidRPr="0012433E" w:rsidRDefault="00000000">
      <w:pPr>
        <w:pStyle w:val="Heading2"/>
        <w:rPr>
          <w:lang w:val="fr-CA"/>
        </w:rPr>
      </w:pPr>
      <w:bookmarkStart w:id="719" w:name="_ccki6qy2xujh" w:colFirst="0" w:colLast="0"/>
      <w:bookmarkStart w:id="720" w:name="_Toc230001084"/>
      <w:bookmarkEnd w:id="719"/>
      <w:r w:rsidRPr="0012433E">
        <w:rPr>
          <w:szCs w:val="26"/>
          <w:lang w:val="fr-CA"/>
        </w:rPr>
        <w:lastRenderedPageBreak/>
        <w:t>14.5 Transformer — De l’expérience à l’apprentissage</w:t>
      </w:r>
      <w:bookmarkEnd w:id="720"/>
    </w:p>
    <w:p w14:paraId="79DC44EA" w14:textId="77777777" w:rsidR="00DD12A9" w:rsidRPr="0012433E" w:rsidRDefault="00000000">
      <w:pPr>
        <w:pStyle w:val="Heading3"/>
        <w:rPr>
          <w:lang w:val="fr-CA"/>
        </w:rPr>
      </w:pPr>
      <w:bookmarkStart w:id="721" w:name="_qwo9khfwwaiz" w:colFirst="0" w:colLast="0"/>
      <w:bookmarkEnd w:id="721"/>
      <w:r w:rsidRPr="0012433E">
        <w:rPr>
          <w:szCs w:val="23"/>
          <w:lang w:val="fr-CA"/>
        </w:rPr>
        <w:t>14.5.1 Opération centrale</w:t>
      </w:r>
    </w:p>
    <w:p w14:paraId="124CCB22" w14:textId="77777777" w:rsidR="00DD12A9" w:rsidRPr="0012433E" w:rsidRDefault="00000000">
      <w:pPr>
        <w:rPr>
          <w:lang w:val="fr-CA"/>
        </w:rPr>
      </w:pPr>
      <w:r w:rsidRPr="0012433E">
        <w:rPr>
          <w:szCs w:val="21"/>
          <w:lang w:val="fr-CA"/>
        </w:rPr>
        <w:t>Le cœur du chapitre consiste à transformer une action passée en apprentissage utile.</w:t>
      </w:r>
    </w:p>
    <w:p w14:paraId="27199039" w14:textId="325D882E" w:rsidR="00DD12A9" w:rsidRPr="0012433E" w:rsidRDefault="0012433E">
      <w:pPr>
        <w:pStyle w:val="KK-Transformation"/>
        <w:rPr>
          <w:lang w:val="fr-CA"/>
        </w:rPr>
      </w:pPr>
      <w:r w:rsidRPr="0012433E">
        <w:rPr>
          <w:i w:val="0"/>
          <w:iCs/>
          <w:u w:val="single"/>
          <w:lang w:val="fr-CA"/>
        </w:rPr>
        <w:t>Agir</w:t>
      </w:r>
      <w:r w:rsidRPr="0012433E">
        <w:rPr>
          <w:lang w:val="fr-CA"/>
        </w:rPr>
        <w:br/>
        <w:t>→ observer</w:t>
      </w:r>
      <w:r w:rsidRPr="0012433E">
        <w:rPr>
          <w:lang w:val="fr-CA"/>
        </w:rPr>
        <w:br/>
        <w:t>→ comparer</w:t>
      </w:r>
      <w:r w:rsidRPr="0012433E">
        <w:rPr>
          <w:lang w:val="fr-CA"/>
        </w:rPr>
        <w:br/>
        <w:t>→ corriger</w:t>
      </w:r>
      <w:r w:rsidRPr="0012433E">
        <w:rPr>
          <w:lang w:val="fr-CA"/>
        </w:rPr>
        <w:br/>
        <w:t>→ tracer</w:t>
      </w:r>
      <w:r w:rsidRPr="0012433E">
        <w:rPr>
          <w:lang w:val="fr-CA"/>
        </w:rPr>
        <w:br/>
        <w:t>→ réutiliser</w:t>
      </w:r>
    </w:p>
    <w:p w14:paraId="1ABEAF61" w14:textId="77777777" w:rsidR="00DD12A9" w:rsidRDefault="00000000">
      <w:pPr>
        <w:pStyle w:val="Heading3"/>
      </w:pPr>
      <w:bookmarkStart w:id="722" w:name="_r51ke9q6hji8" w:colFirst="0" w:colLast="0"/>
      <w:bookmarkEnd w:id="722"/>
      <w:r>
        <w:rPr>
          <w:szCs w:val="23"/>
        </w:rPr>
        <w:t>14.5.2 Boucle de transformation</w:t>
      </w:r>
    </w:p>
    <w:tbl>
      <w:tblPr>
        <w:tblStyle w:val="afff6"/>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247"/>
        <w:gridCol w:w="3374"/>
        <w:gridCol w:w="2432"/>
      </w:tblGrid>
      <w:tr w:rsidR="00DD12A9" w14:paraId="5ECFFC88"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205AD975" w14:textId="77777777" w:rsidR="00DD12A9" w:rsidRDefault="00000000">
            <w:pPr>
              <w:spacing w:after="40" w:line="240" w:lineRule="auto"/>
              <w:rPr>
                <w:b/>
                <w:bCs/>
              </w:rPr>
            </w:pPr>
            <w:r>
              <w:rPr>
                <w:b/>
                <w:bCs/>
                <w:color w:val="FFFFFF"/>
                <w:sz w:val="19"/>
              </w:rPr>
              <w:t>Étape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58552057" w14:textId="77777777" w:rsidR="00DD12A9" w:rsidRDefault="00000000">
            <w:pPr>
              <w:spacing w:after="40" w:line="240" w:lineRule="auto"/>
              <w:rPr>
                <w:b/>
                <w:bCs/>
              </w:rPr>
            </w:pPr>
            <w:r>
              <w:rPr>
                <w:b/>
                <w:bCs/>
                <w:color w:val="FFFFFF"/>
                <w:sz w:val="19"/>
              </w:rPr>
              <w:t>Question</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54C68458" w14:textId="77777777" w:rsidR="00DD12A9" w:rsidRDefault="00000000">
            <w:pPr>
              <w:spacing w:after="40" w:line="240" w:lineRule="auto"/>
              <w:rPr>
                <w:b/>
                <w:bCs/>
              </w:rPr>
            </w:pPr>
            <w:r>
              <w:rPr>
                <w:b/>
                <w:bCs/>
                <w:color w:val="FFFFFF"/>
                <w:sz w:val="19"/>
              </w:rPr>
              <w:t>Production minimale</w:t>
            </w:r>
          </w:p>
        </w:tc>
      </w:tr>
      <w:tr w:rsidR="00DD12A9" w14:paraId="4FF2807F"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C17E211" w14:textId="77777777" w:rsidR="00DD12A9" w:rsidRDefault="00000000">
            <w:pPr>
              <w:spacing w:after="40" w:line="240" w:lineRule="auto"/>
            </w:pPr>
            <w:r>
              <w:rPr>
                <w:sz w:val="19"/>
              </w:rPr>
              <w:t>Agir</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B489F42" w14:textId="77777777" w:rsidR="00DD12A9" w:rsidRDefault="00000000">
            <w:pPr>
              <w:spacing w:after="40" w:line="240" w:lineRule="auto"/>
            </w:pPr>
            <w:r>
              <w:rPr>
                <w:sz w:val="19"/>
              </w:rPr>
              <w:t>Qu’a-t-on fait ?</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C129532" w14:textId="77777777" w:rsidR="00DD12A9" w:rsidRDefault="00000000">
            <w:pPr>
              <w:spacing w:after="40" w:line="240" w:lineRule="auto"/>
            </w:pPr>
            <w:r>
              <w:rPr>
                <w:sz w:val="19"/>
              </w:rPr>
              <w:t>Action nommée</w:t>
            </w:r>
          </w:p>
        </w:tc>
      </w:tr>
      <w:tr w:rsidR="00DD12A9" w14:paraId="436CA06A"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538601B" w14:textId="77777777" w:rsidR="00DD12A9" w:rsidRDefault="00000000">
            <w:pPr>
              <w:spacing w:after="40" w:line="240" w:lineRule="auto"/>
            </w:pPr>
            <w:r>
              <w:rPr>
                <w:sz w:val="19"/>
              </w:rPr>
              <w:t>Observer</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ECBA8B9" w14:textId="77777777" w:rsidR="00DD12A9" w:rsidRDefault="00000000">
            <w:pPr>
              <w:spacing w:after="40" w:line="240" w:lineRule="auto"/>
            </w:pPr>
            <w:r>
              <w:rPr>
                <w:sz w:val="19"/>
              </w:rPr>
              <w:t>Qu’a-t-on vu ?</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614B4E5" w14:textId="77777777" w:rsidR="00DD12A9" w:rsidRDefault="00000000">
            <w:pPr>
              <w:spacing w:after="40" w:line="240" w:lineRule="auto"/>
            </w:pPr>
            <w:r>
              <w:rPr>
                <w:sz w:val="19"/>
              </w:rPr>
              <w:t>Effets observés</w:t>
            </w:r>
          </w:p>
        </w:tc>
      </w:tr>
      <w:tr w:rsidR="00DD12A9" w14:paraId="004479D7"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952D993" w14:textId="77777777" w:rsidR="00DD12A9" w:rsidRDefault="00000000">
            <w:pPr>
              <w:spacing w:after="40" w:line="240" w:lineRule="auto"/>
            </w:pPr>
            <w:r>
              <w:rPr>
                <w:sz w:val="19"/>
              </w:rPr>
              <w:t>Comparer</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A71B8CA" w14:textId="77777777" w:rsidR="00DD12A9" w:rsidRPr="0012433E" w:rsidRDefault="00000000">
            <w:pPr>
              <w:spacing w:after="40" w:line="240" w:lineRule="auto"/>
              <w:rPr>
                <w:lang w:val="fr-CA"/>
              </w:rPr>
            </w:pPr>
            <w:r w:rsidRPr="0012433E">
              <w:rPr>
                <w:sz w:val="19"/>
                <w:lang w:val="fr-CA"/>
              </w:rPr>
              <w:t>Qu’est-ce qui diffère du prévu ?</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7CAF5CD" w14:textId="77777777" w:rsidR="00DD12A9" w:rsidRDefault="00000000">
            <w:pPr>
              <w:spacing w:after="40" w:line="240" w:lineRule="auto"/>
            </w:pPr>
            <w:r>
              <w:rPr>
                <w:sz w:val="19"/>
              </w:rPr>
              <w:t>Écart formulé</w:t>
            </w:r>
          </w:p>
        </w:tc>
      </w:tr>
      <w:tr w:rsidR="00DD12A9" w14:paraId="361FA0B9"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E02E1B4" w14:textId="77777777" w:rsidR="00DD12A9" w:rsidRDefault="00000000">
            <w:pPr>
              <w:spacing w:after="40" w:line="240" w:lineRule="auto"/>
            </w:pPr>
            <w:r>
              <w:rPr>
                <w:sz w:val="19"/>
              </w:rPr>
              <w:t>Corriger</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F99A3DD" w14:textId="77777777" w:rsidR="00DD12A9" w:rsidRDefault="00000000">
            <w:pPr>
              <w:spacing w:after="40" w:line="240" w:lineRule="auto"/>
            </w:pPr>
            <w:r>
              <w:rPr>
                <w:sz w:val="19"/>
              </w:rPr>
              <w:t>Que faut-il ajuster ?</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3430259C" w14:textId="77777777" w:rsidR="00DD12A9" w:rsidRDefault="00000000">
            <w:pPr>
              <w:spacing w:after="40" w:line="240" w:lineRule="auto"/>
            </w:pPr>
            <w:r>
              <w:rPr>
                <w:sz w:val="19"/>
              </w:rPr>
              <w:t>Correction proposée</w:t>
            </w:r>
          </w:p>
        </w:tc>
      </w:tr>
      <w:tr w:rsidR="00DD12A9" w14:paraId="4D9AC462"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665A4E2" w14:textId="77777777" w:rsidR="00DD12A9" w:rsidRDefault="00000000">
            <w:pPr>
              <w:spacing w:after="40" w:line="240" w:lineRule="auto"/>
            </w:pPr>
            <w:r>
              <w:rPr>
                <w:sz w:val="19"/>
              </w:rPr>
              <w:t>Tracer</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4735D7A" w14:textId="77777777" w:rsidR="00DD12A9" w:rsidRDefault="00000000">
            <w:pPr>
              <w:spacing w:after="40" w:line="240" w:lineRule="auto"/>
            </w:pPr>
            <w:r>
              <w:rPr>
                <w:sz w:val="19"/>
              </w:rPr>
              <w:t>Que faut-il garder ?</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8D5D009" w14:textId="77777777" w:rsidR="00DD12A9" w:rsidRDefault="00000000">
            <w:pPr>
              <w:spacing w:after="40" w:line="240" w:lineRule="auto"/>
            </w:pPr>
            <w:r>
              <w:rPr>
                <w:sz w:val="19"/>
              </w:rPr>
              <w:t>Trace utile</w:t>
            </w:r>
          </w:p>
        </w:tc>
      </w:tr>
      <w:tr w:rsidR="00DD12A9" w14:paraId="425C29E8"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56CB8A5" w14:textId="77777777" w:rsidR="00DD12A9" w:rsidRDefault="00000000">
            <w:pPr>
              <w:spacing w:after="40" w:line="240" w:lineRule="auto"/>
            </w:pPr>
            <w:r>
              <w:rPr>
                <w:sz w:val="19"/>
              </w:rPr>
              <w:t>Réutiliser</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6F471FF" w14:textId="77777777" w:rsidR="00DD12A9" w:rsidRPr="0012433E" w:rsidRDefault="00000000">
            <w:pPr>
              <w:spacing w:after="40" w:line="240" w:lineRule="auto"/>
              <w:rPr>
                <w:lang w:val="fr-CA"/>
              </w:rPr>
            </w:pPr>
            <w:r w:rsidRPr="0012433E">
              <w:rPr>
                <w:sz w:val="19"/>
                <w:lang w:val="fr-CA"/>
              </w:rPr>
              <w:t>Que fera-t-on autrement ensuite ?</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AC63E99" w14:textId="77777777" w:rsidR="00DD12A9" w:rsidRDefault="00000000">
            <w:pPr>
              <w:spacing w:after="40" w:line="240" w:lineRule="auto"/>
            </w:pPr>
            <w:r>
              <w:rPr>
                <w:sz w:val="19"/>
              </w:rPr>
              <w:t>Leçon retenue</w:t>
            </w:r>
          </w:p>
        </w:tc>
      </w:tr>
    </w:tbl>
    <w:p w14:paraId="64C07734" w14:textId="77777777" w:rsidR="00DD12A9" w:rsidRPr="0012433E" w:rsidRDefault="00000000">
      <w:pPr>
        <w:rPr>
          <w:lang w:val="fr-CA"/>
        </w:rPr>
      </w:pPr>
      <w:r w:rsidRPr="0012433E">
        <w:rPr>
          <w:szCs w:val="21"/>
          <w:lang w:val="fr-CA"/>
        </w:rPr>
        <w:t>Cette boucle évite deux dérives opposées : agir sans apprendre, ou apprendre sans transformer cela en action suivante. Dans un manuel UCKK, l’expérience ne devient utile que si elle est reformulée comme leçon transmissible, avec ses limites, ses risques et ses conditions d’usage. Une correction utile ne se limite donc pas à réparer l’action présente ; elle prépare mieux la prochaine (Graham et al., 2006).</w:t>
      </w:r>
      <w:r w:rsidRPr="0012433E">
        <w:rPr>
          <w:lang w:val="fr-CA"/>
        </w:rPr>
        <w:br w:type="page"/>
      </w:r>
    </w:p>
    <w:p w14:paraId="46AA027F" w14:textId="77777777" w:rsidR="00DD12A9" w:rsidRPr="0012433E" w:rsidRDefault="00000000">
      <w:pPr>
        <w:pStyle w:val="Heading2"/>
        <w:rPr>
          <w:lang w:val="fr-CA"/>
        </w:rPr>
      </w:pPr>
      <w:bookmarkStart w:id="723" w:name="_rv7vzzlrrgws" w:colFirst="0" w:colLast="0"/>
      <w:bookmarkStart w:id="724" w:name="_Toc230001085"/>
      <w:bookmarkEnd w:id="723"/>
      <w:r w:rsidRPr="0012433E">
        <w:rPr>
          <w:szCs w:val="26"/>
          <w:lang w:val="fr-CA"/>
        </w:rPr>
        <w:lastRenderedPageBreak/>
        <w:t>14.6 Produire — Fiche de suivi</w:t>
      </w:r>
      <w:bookmarkEnd w:id="724"/>
    </w:p>
    <w:p w14:paraId="032E9E9A" w14:textId="77777777" w:rsidR="00DD12A9" w:rsidRPr="0012433E" w:rsidRDefault="00000000">
      <w:pPr>
        <w:pStyle w:val="Heading3"/>
        <w:rPr>
          <w:lang w:val="fr-CA"/>
        </w:rPr>
      </w:pPr>
      <w:bookmarkStart w:id="725" w:name="_pdewlvvj7qui" w:colFirst="0" w:colLast="0"/>
      <w:bookmarkEnd w:id="725"/>
      <w:r w:rsidRPr="0012433E">
        <w:rPr>
          <w:szCs w:val="23"/>
          <w:lang w:val="fr-CA"/>
        </w:rPr>
        <w:t>14.6.1 Livrable principal</w:t>
      </w:r>
    </w:p>
    <w:p w14:paraId="2E8732F8" w14:textId="77777777" w:rsidR="00DD12A9" w:rsidRPr="0012433E" w:rsidRDefault="00000000">
      <w:pPr>
        <w:rPr>
          <w:lang w:val="fr-CA"/>
        </w:rPr>
      </w:pPr>
      <w:r w:rsidRPr="0012433E">
        <w:rPr>
          <w:szCs w:val="21"/>
          <w:lang w:val="fr-CA"/>
        </w:rPr>
        <w:t xml:space="preserve">Le livrable principal du chapitre est une </w:t>
      </w:r>
      <w:r w:rsidRPr="0012433E">
        <w:rPr>
          <w:b/>
          <w:bCs/>
          <w:szCs w:val="21"/>
          <w:lang w:val="fr-CA"/>
        </w:rPr>
        <w:t>fiche de suivi après action</w:t>
      </w:r>
      <w:r w:rsidRPr="0012433E">
        <w:rPr>
          <w:szCs w:val="21"/>
          <w:lang w:val="fr-CA"/>
        </w:rPr>
        <w:t>.</w:t>
      </w:r>
    </w:p>
    <w:p w14:paraId="13BB1057" w14:textId="77777777" w:rsidR="00DD12A9" w:rsidRPr="0012433E" w:rsidRDefault="00000000">
      <w:pPr>
        <w:rPr>
          <w:lang w:val="fr-CA"/>
        </w:rPr>
      </w:pPr>
      <w:r w:rsidRPr="0012433E">
        <w:rPr>
          <w:szCs w:val="21"/>
          <w:lang w:val="fr-CA"/>
        </w:rPr>
        <w:t>Elle doit être courte, précise et proportionnée. Elle ne sert pas à accumuler des détails. Elle sert à rendre visibles : l’effet attendu, l’effet observé, l’écart, le type d’écart, la correction proposée, la trace à garder et la limite de diffusion.</w:t>
      </w:r>
    </w:p>
    <w:p w14:paraId="0A6EA596" w14:textId="77777777" w:rsidR="00DD12A9" w:rsidRDefault="00000000">
      <w:pPr>
        <w:pStyle w:val="Heading3"/>
      </w:pPr>
      <w:bookmarkStart w:id="726" w:name="_51jf7kd98p7e" w:colFirst="0" w:colLast="0"/>
      <w:bookmarkEnd w:id="726"/>
      <w:r>
        <w:rPr>
          <w:szCs w:val="23"/>
        </w:rPr>
        <w:t>14.6.2 Modèle de fiche</w:t>
      </w:r>
    </w:p>
    <w:tbl>
      <w:tblPr>
        <w:tblStyle w:val="afff7"/>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257"/>
        <w:gridCol w:w="4796"/>
      </w:tblGrid>
      <w:tr w:rsidR="00DD12A9" w14:paraId="6357D750"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51D32603" w14:textId="77777777" w:rsidR="00DD12A9" w:rsidRDefault="00000000">
            <w:pPr>
              <w:spacing w:after="40" w:line="240" w:lineRule="auto"/>
              <w:rPr>
                <w:b/>
                <w:bCs/>
              </w:rPr>
            </w:pPr>
            <w:r>
              <w:rPr>
                <w:b/>
                <w:bCs/>
                <w:color w:val="FFFFFF"/>
                <w:sz w:val="19"/>
              </w:rPr>
              <w:t>Élément</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2C66159C" w14:textId="77777777" w:rsidR="00DD12A9" w:rsidRDefault="00000000">
            <w:pPr>
              <w:spacing w:after="40" w:line="240" w:lineRule="auto"/>
              <w:rPr>
                <w:b/>
                <w:bCs/>
              </w:rPr>
            </w:pPr>
            <w:r>
              <w:rPr>
                <w:b/>
                <w:bCs/>
                <w:color w:val="FFFFFF"/>
                <w:sz w:val="19"/>
              </w:rPr>
              <w:t>Réponse attendue</w:t>
            </w:r>
          </w:p>
        </w:tc>
      </w:tr>
      <w:tr w:rsidR="00DD12A9" w:rsidRPr="00884602" w14:paraId="42AA51CE"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BEC0981" w14:textId="77777777" w:rsidR="00DD12A9" w:rsidRDefault="00000000">
            <w:pPr>
              <w:spacing w:after="40" w:line="240" w:lineRule="auto"/>
            </w:pPr>
            <w:r>
              <w:rPr>
                <w:sz w:val="19"/>
              </w:rPr>
              <w:t>Action suivie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93573DA" w14:textId="77777777" w:rsidR="00DD12A9" w:rsidRPr="0012433E" w:rsidRDefault="00000000">
            <w:pPr>
              <w:spacing w:after="40" w:line="240" w:lineRule="auto"/>
              <w:rPr>
                <w:lang w:val="fr-CA"/>
              </w:rPr>
            </w:pPr>
            <w:r w:rsidRPr="0012433E">
              <w:rPr>
                <w:sz w:val="19"/>
                <w:lang w:val="fr-CA"/>
              </w:rPr>
              <w:t>Quelle action a été réalisée ?</w:t>
            </w:r>
          </w:p>
        </w:tc>
      </w:tr>
      <w:tr w:rsidR="00DD12A9" w:rsidRPr="00884602" w14:paraId="4446DF64"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B111CFC" w14:textId="77777777" w:rsidR="00DD12A9" w:rsidRDefault="00000000">
            <w:pPr>
              <w:spacing w:after="40" w:line="240" w:lineRule="auto"/>
            </w:pPr>
            <w:r>
              <w:rPr>
                <w:sz w:val="19"/>
              </w:rPr>
              <w:t>Effet attendu</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A91BE85" w14:textId="77777777" w:rsidR="00DD12A9" w:rsidRPr="0012433E" w:rsidRDefault="00000000">
            <w:pPr>
              <w:spacing w:after="40" w:line="240" w:lineRule="auto"/>
              <w:rPr>
                <w:lang w:val="fr-CA"/>
              </w:rPr>
            </w:pPr>
            <w:r w:rsidRPr="0012433E">
              <w:rPr>
                <w:sz w:val="19"/>
                <w:lang w:val="fr-CA"/>
              </w:rPr>
              <w:t>Quel effet principal était visé ?</w:t>
            </w:r>
          </w:p>
        </w:tc>
      </w:tr>
      <w:tr w:rsidR="00DD12A9" w:rsidRPr="00884602" w14:paraId="2C6CFAE9"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DF4C888" w14:textId="77777777" w:rsidR="00DD12A9" w:rsidRDefault="00000000">
            <w:pPr>
              <w:spacing w:after="40" w:line="240" w:lineRule="auto"/>
            </w:pPr>
            <w:r>
              <w:rPr>
                <w:sz w:val="19"/>
              </w:rPr>
              <w:t>Effet observé</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2BDF500" w14:textId="77777777" w:rsidR="00DD12A9" w:rsidRPr="0012433E" w:rsidRDefault="00000000">
            <w:pPr>
              <w:spacing w:after="40" w:line="240" w:lineRule="auto"/>
              <w:rPr>
                <w:lang w:val="fr-CA"/>
              </w:rPr>
            </w:pPr>
            <w:r w:rsidRPr="0012433E">
              <w:rPr>
                <w:sz w:val="19"/>
                <w:lang w:val="fr-CA"/>
              </w:rPr>
              <w:t>Qu’a-t-on vu réellement ?</w:t>
            </w:r>
          </w:p>
        </w:tc>
      </w:tr>
      <w:tr w:rsidR="00DD12A9" w:rsidRPr="00884602" w14:paraId="361090A9"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BE2846C" w14:textId="77777777" w:rsidR="00DD12A9" w:rsidRDefault="00000000">
            <w:pPr>
              <w:spacing w:after="40" w:line="240" w:lineRule="auto"/>
            </w:pPr>
            <w:r>
              <w:rPr>
                <w:sz w:val="19"/>
              </w:rPr>
              <w:t>Écart</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BFF23E2" w14:textId="77777777" w:rsidR="00DD12A9" w:rsidRPr="0012433E" w:rsidRDefault="00000000">
            <w:pPr>
              <w:spacing w:after="40" w:line="240" w:lineRule="auto"/>
              <w:rPr>
                <w:lang w:val="fr-CA"/>
              </w:rPr>
            </w:pPr>
            <w:r w:rsidRPr="0012433E">
              <w:rPr>
                <w:sz w:val="19"/>
                <w:lang w:val="fr-CA"/>
              </w:rPr>
              <w:t>Qu’est-ce qui diffère du prévu ?</w:t>
            </w:r>
          </w:p>
        </w:tc>
      </w:tr>
      <w:tr w:rsidR="00DD12A9" w:rsidRPr="00884602" w14:paraId="323A1372"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48A6B1A" w14:textId="77777777" w:rsidR="00DD12A9" w:rsidRDefault="00000000">
            <w:pPr>
              <w:spacing w:after="40" w:line="240" w:lineRule="auto"/>
            </w:pPr>
            <w:r>
              <w:rPr>
                <w:sz w:val="19"/>
              </w:rPr>
              <w:t>Type d’écart</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D3B97C4" w14:textId="77777777" w:rsidR="00DD12A9" w:rsidRPr="0012433E" w:rsidRDefault="00000000">
            <w:pPr>
              <w:spacing w:after="40" w:line="240" w:lineRule="auto"/>
              <w:rPr>
                <w:lang w:val="fr-CA"/>
              </w:rPr>
            </w:pPr>
            <w:r w:rsidRPr="0012433E">
              <w:rPr>
                <w:sz w:val="19"/>
                <w:lang w:val="fr-CA"/>
              </w:rPr>
              <w:t>Imprévu, mauvaise hypothèse, erreur, dommage, résistance légitime ?</w:t>
            </w:r>
          </w:p>
        </w:tc>
      </w:tr>
      <w:tr w:rsidR="00DD12A9" w:rsidRPr="00884602" w14:paraId="1FA6B645"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908BCB3" w14:textId="77777777" w:rsidR="00DD12A9" w:rsidRDefault="00000000">
            <w:pPr>
              <w:spacing w:after="40" w:line="240" w:lineRule="auto"/>
            </w:pPr>
            <w:r>
              <w:rPr>
                <w:sz w:val="19"/>
              </w:rPr>
              <w:t>Personnes ou groupes affectés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F3C1962" w14:textId="77777777" w:rsidR="00DD12A9" w:rsidRPr="0012433E" w:rsidRDefault="00000000">
            <w:pPr>
              <w:spacing w:after="40" w:line="240" w:lineRule="auto"/>
              <w:rPr>
                <w:lang w:val="fr-CA"/>
              </w:rPr>
            </w:pPr>
            <w:r w:rsidRPr="0012433E">
              <w:rPr>
                <w:sz w:val="19"/>
                <w:lang w:val="fr-CA"/>
              </w:rPr>
              <w:t>Qui est concerné par cet écart ?</w:t>
            </w:r>
          </w:p>
        </w:tc>
      </w:tr>
      <w:tr w:rsidR="00DD12A9" w:rsidRPr="00884602" w14:paraId="1C253C4A"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9AB3D99" w14:textId="77777777" w:rsidR="00DD12A9" w:rsidRDefault="00000000">
            <w:pPr>
              <w:spacing w:after="40" w:line="240" w:lineRule="auto"/>
            </w:pPr>
            <w:r>
              <w:rPr>
                <w:sz w:val="19"/>
              </w:rPr>
              <w:t>Correction proposée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966E9D4" w14:textId="77777777" w:rsidR="00DD12A9" w:rsidRPr="0012433E" w:rsidRDefault="00000000">
            <w:pPr>
              <w:spacing w:after="40" w:line="240" w:lineRule="auto"/>
              <w:rPr>
                <w:lang w:val="fr-CA"/>
              </w:rPr>
            </w:pPr>
            <w:r w:rsidRPr="0012433E">
              <w:rPr>
                <w:sz w:val="19"/>
                <w:lang w:val="fr-CA"/>
              </w:rPr>
              <w:t>Quel ajustement proportionné faut-il faire ?</w:t>
            </w:r>
          </w:p>
        </w:tc>
      </w:tr>
      <w:tr w:rsidR="00DD12A9" w:rsidRPr="00884602" w14:paraId="64500265"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B86A74A" w14:textId="77777777" w:rsidR="00DD12A9" w:rsidRDefault="00000000">
            <w:pPr>
              <w:spacing w:after="40" w:line="240" w:lineRule="auto"/>
            </w:pPr>
            <w:r>
              <w:rPr>
                <w:sz w:val="19"/>
              </w:rPr>
              <w:t>Trace utile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7CCBBDD" w14:textId="77777777" w:rsidR="00DD12A9" w:rsidRPr="0012433E" w:rsidRDefault="00000000">
            <w:pPr>
              <w:spacing w:after="40" w:line="240" w:lineRule="auto"/>
              <w:rPr>
                <w:lang w:val="fr-CA"/>
              </w:rPr>
            </w:pPr>
            <w:r w:rsidRPr="0012433E">
              <w:rPr>
                <w:sz w:val="19"/>
                <w:lang w:val="fr-CA"/>
              </w:rPr>
              <w:t>Que faut-il garder pour la suite ?</w:t>
            </w:r>
          </w:p>
        </w:tc>
      </w:tr>
      <w:tr w:rsidR="00DD12A9" w:rsidRPr="00884602" w14:paraId="682FC91B"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C78D938" w14:textId="77777777" w:rsidR="00DD12A9" w:rsidRDefault="00000000">
            <w:pPr>
              <w:spacing w:after="40" w:line="240" w:lineRule="auto"/>
            </w:pPr>
            <w:r>
              <w:rPr>
                <w:sz w:val="19"/>
              </w:rPr>
              <w:t>Limite de diffusion</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3323533" w14:textId="77777777" w:rsidR="00DD12A9" w:rsidRPr="0012433E" w:rsidRDefault="00000000">
            <w:pPr>
              <w:spacing w:after="40" w:line="240" w:lineRule="auto"/>
              <w:rPr>
                <w:lang w:val="fr-CA"/>
              </w:rPr>
            </w:pPr>
            <w:r w:rsidRPr="0012433E">
              <w:rPr>
                <w:sz w:val="19"/>
                <w:lang w:val="fr-CA"/>
              </w:rPr>
              <w:t>Qu’est-ce qui doit rester protégé, anonymisé ou restreint ?</w:t>
            </w:r>
          </w:p>
        </w:tc>
      </w:tr>
    </w:tbl>
    <w:p w14:paraId="79393379" w14:textId="77777777" w:rsidR="0012433E" w:rsidRDefault="0012433E">
      <w:pPr>
        <w:pStyle w:val="Heading3"/>
        <w:rPr>
          <w:szCs w:val="23"/>
          <w:lang w:val="fr-CA"/>
        </w:rPr>
      </w:pPr>
      <w:bookmarkStart w:id="727" w:name="_ftv5mui0zht2" w:colFirst="0" w:colLast="0"/>
      <w:bookmarkEnd w:id="727"/>
    </w:p>
    <w:p w14:paraId="0B09AF8B" w14:textId="77777777" w:rsidR="0012433E" w:rsidRDefault="0012433E">
      <w:pPr>
        <w:spacing w:after="0" w:line="276" w:lineRule="auto"/>
        <w:rPr>
          <w:b/>
          <w:bCs/>
          <w:sz w:val="23"/>
          <w:szCs w:val="23"/>
          <w:lang w:val="fr-CA"/>
        </w:rPr>
      </w:pPr>
      <w:r>
        <w:rPr>
          <w:szCs w:val="23"/>
          <w:lang w:val="fr-CA"/>
        </w:rPr>
        <w:br w:type="page"/>
      </w:r>
    </w:p>
    <w:p w14:paraId="0C42FA16" w14:textId="2278B021" w:rsidR="00DD12A9" w:rsidRPr="0012433E" w:rsidRDefault="00000000">
      <w:pPr>
        <w:pStyle w:val="Heading3"/>
        <w:rPr>
          <w:lang w:val="fr-CA"/>
        </w:rPr>
      </w:pPr>
      <w:r w:rsidRPr="0012433E">
        <w:rPr>
          <w:szCs w:val="23"/>
          <w:lang w:val="fr-CA"/>
        </w:rPr>
        <w:lastRenderedPageBreak/>
        <w:t>14.6.3 Exemple appliqué — Communication de crise COVID</w:t>
      </w:r>
    </w:p>
    <w:tbl>
      <w:tblPr>
        <w:tblStyle w:val="afff8"/>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750"/>
        <w:gridCol w:w="5303"/>
      </w:tblGrid>
      <w:tr w:rsidR="00DD12A9" w14:paraId="31080A9D"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0080D957" w14:textId="77777777" w:rsidR="00DD12A9" w:rsidRDefault="00000000">
            <w:pPr>
              <w:spacing w:after="40" w:line="240" w:lineRule="auto"/>
              <w:rPr>
                <w:b/>
                <w:bCs/>
              </w:rPr>
            </w:pPr>
            <w:r>
              <w:rPr>
                <w:b/>
                <w:bCs/>
                <w:color w:val="FFFFFF"/>
                <w:sz w:val="19"/>
              </w:rPr>
              <w:t>Élément</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6A1E8CAF" w14:textId="77777777" w:rsidR="00DD12A9" w:rsidRDefault="00000000">
            <w:pPr>
              <w:spacing w:after="40" w:line="240" w:lineRule="auto"/>
              <w:rPr>
                <w:b/>
                <w:bCs/>
              </w:rPr>
            </w:pPr>
            <w:r>
              <w:rPr>
                <w:b/>
                <w:bCs/>
                <w:color w:val="FFFFFF"/>
                <w:sz w:val="19"/>
              </w:rPr>
              <w:t>Réponse courte</w:t>
            </w:r>
          </w:p>
        </w:tc>
      </w:tr>
      <w:tr w:rsidR="00DD12A9" w:rsidRPr="00884602" w14:paraId="6008BB8B"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C8C03B3" w14:textId="77777777" w:rsidR="00DD12A9" w:rsidRDefault="00000000">
            <w:pPr>
              <w:spacing w:after="40" w:line="240" w:lineRule="auto"/>
            </w:pPr>
            <w:r>
              <w:rPr>
                <w:sz w:val="19"/>
              </w:rPr>
              <w:t>Action suivie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276BBA0" w14:textId="77777777" w:rsidR="00DD12A9" w:rsidRPr="0012433E" w:rsidRDefault="00000000">
            <w:pPr>
              <w:spacing w:after="40" w:line="240" w:lineRule="auto"/>
              <w:rPr>
                <w:lang w:val="fr-CA"/>
              </w:rPr>
            </w:pPr>
            <w:r w:rsidRPr="0012433E">
              <w:rPr>
                <w:sz w:val="19"/>
                <w:lang w:val="fr-CA"/>
              </w:rPr>
              <w:t>Diffusion d’une fiche officielle de consignes</w:t>
            </w:r>
          </w:p>
        </w:tc>
      </w:tr>
      <w:tr w:rsidR="00DD12A9" w:rsidRPr="00884602" w14:paraId="0DBBFE5B"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A0FBC35" w14:textId="77777777" w:rsidR="00DD12A9" w:rsidRDefault="00000000">
            <w:pPr>
              <w:spacing w:after="40" w:line="240" w:lineRule="auto"/>
            </w:pPr>
            <w:r>
              <w:rPr>
                <w:sz w:val="19"/>
              </w:rPr>
              <w:t>Effet attendu</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8B408A1" w14:textId="77777777" w:rsidR="00DD12A9" w:rsidRPr="0012433E" w:rsidRDefault="00000000">
            <w:pPr>
              <w:spacing w:after="40" w:line="240" w:lineRule="auto"/>
              <w:rPr>
                <w:lang w:val="fr-CA"/>
              </w:rPr>
            </w:pPr>
            <w:r w:rsidRPr="0012433E">
              <w:rPr>
                <w:sz w:val="19"/>
                <w:lang w:val="fr-CA"/>
              </w:rPr>
              <w:t>Mieux faire comprendre les mesures en vigueur</w:t>
            </w:r>
          </w:p>
        </w:tc>
      </w:tr>
      <w:tr w:rsidR="00DD12A9" w:rsidRPr="00884602" w14:paraId="30637314"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01991D3" w14:textId="77777777" w:rsidR="00DD12A9" w:rsidRDefault="00000000">
            <w:pPr>
              <w:spacing w:after="40" w:line="240" w:lineRule="auto"/>
            </w:pPr>
            <w:r>
              <w:rPr>
                <w:sz w:val="19"/>
              </w:rPr>
              <w:t>Effet observé</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FFBF7EF" w14:textId="77777777" w:rsidR="00DD12A9" w:rsidRPr="0012433E" w:rsidRDefault="00000000">
            <w:pPr>
              <w:spacing w:after="40" w:line="240" w:lineRule="auto"/>
              <w:rPr>
                <w:lang w:val="fr-CA"/>
              </w:rPr>
            </w:pPr>
            <w:r w:rsidRPr="0012433E">
              <w:rPr>
                <w:sz w:val="19"/>
                <w:lang w:val="fr-CA"/>
              </w:rPr>
              <w:t>Bonne diffusion, mais compréhension inégale sur le terrain</w:t>
            </w:r>
          </w:p>
        </w:tc>
      </w:tr>
      <w:tr w:rsidR="00DD12A9" w:rsidRPr="00884602" w14:paraId="43A13819"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2429310" w14:textId="77777777" w:rsidR="00DD12A9" w:rsidRDefault="00000000">
            <w:pPr>
              <w:spacing w:after="40" w:line="240" w:lineRule="auto"/>
            </w:pPr>
            <w:r>
              <w:rPr>
                <w:sz w:val="19"/>
              </w:rPr>
              <w:t>Écart</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F10D3FB" w14:textId="77777777" w:rsidR="00DD12A9" w:rsidRPr="0012433E" w:rsidRDefault="00000000">
            <w:pPr>
              <w:spacing w:after="40" w:line="240" w:lineRule="auto"/>
              <w:rPr>
                <w:lang w:val="fr-CA"/>
              </w:rPr>
            </w:pPr>
            <w:r w:rsidRPr="0012433E">
              <w:rPr>
                <w:sz w:val="19"/>
                <w:lang w:val="fr-CA"/>
              </w:rPr>
              <w:t>La diffusion a mieux fonctionné que la compréhension réelle</w:t>
            </w:r>
          </w:p>
        </w:tc>
      </w:tr>
      <w:tr w:rsidR="00DD12A9" w14:paraId="78BCF22B"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AF1F0EC" w14:textId="77777777" w:rsidR="00DD12A9" w:rsidRDefault="00000000">
            <w:pPr>
              <w:spacing w:after="40" w:line="240" w:lineRule="auto"/>
            </w:pPr>
            <w:r>
              <w:rPr>
                <w:sz w:val="19"/>
              </w:rPr>
              <w:t>Type d’écart</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EB45F68" w14:textId="77777777" w:rsidR="00DD12A9" w:rsidRDefault="00000000">
            <w:pPr>
              <w:spacing w:after="40" w:line="240" w:lineRule="auto"/>
            </w:pPr>
            <w:r>
              <w:rPr>
                <w:sz w:val="19"/>
              </w:rPr>
              <w:t>Mauvaise hypothèse + impact indirect</w:t>
            </w:r>
          </w:p>
        </w:tc>
      </w:tr>
      <w:tr w:rsidR="00DD12A9" w:rsidRPr="00884602" w14:paraId="28AD4F7E"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3A35037" w14:textId="77777777" w:rsidR="00DD12A9" w:rsidRDefault="00000000">
            <w:pPr>
              <w:spacing w:after="40" w:line="240" w:lineRule="auto"/>
            </w:pPr>
            <w:r>
              <w:rPr>
                <w:sz w:val="19"/>
              </w:rPr>
              <w:t>Personnes ou groupes affectés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B48F35F" w14:textId="77777777" w:rsidR="00DD12A9" w:rsidRPr="0012433E" w:rsidRDefault="00000000">
            <w:pPr>
              <w:spacing w:after="40" w:line="240" w:lineRule="auto"/>
              <w:rPr>
                <w:lang w:val="fr-CA"/>
              </w:rPr>
            </w:pPr>
            <w:r w:rsidRPr="0012433E">
              <w:rPr>
                <w:sz w:val="19"/>
                <w:lang w:val="fr-CA"/>
              </w:rPr>
              <w:t>Personnes âgées peu connectées, ménages multilingues, citoyens déjà méfiants, organismes surchargés</w:t>
            </w:r>
          </w:p>
        </w:tc>
      </w:tr>
      <w:tr w:rsidR="00DD12A9" w:rsidRPr="00884602" w14:paraId="598668D8"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BCF4F4C" w14:textId="77777777" w:rsidR="00DD12A9" w:rsidRDefault="00000000">
            <w:pPr>
              <w:spacing w:after="40" w:line="240" w:lineRule="auto"/>
            </w:pPr>
            <w:r>
              <w:rPr>
                <w:sz w:val="19"/>
              </w:rPr>
              <w:t>Correction proposée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B21C4C3" w14:textId="77777777" w:rsidR="00DD12A9" w:rsidRPr="0012433E" w:rsidRDefault="00000000">
            <w:pPr>
              <w:spacing w:after="40" w:line="240" w:lineRule="auto"/>
              <w:rPr>
                <w:lang w:val="fr-CA"/>
              </w:rPr>
            </w:pPr>
            <w:r w:rsidRPr="0012433E">
              <w:rPr>
                <w:sz w:val="19"/>
                <w:lang w:val="fr-CA"/>
              </w:rPr>
              <w:t>Adapter les formats, renforcer la traduction, appuyer les relais locaux, ajouter une section “ce qui a changé cette semaine”</w:t>
            </w:r>
          </w:p>
        </w:tc>
      </w:tr>
      <w:tr w:rsidR="00DD12A9" w:rsidRPr="00884602" w14:paraId="34A3D35A"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47117FD" w14:textId="77777777" w:rsidR="00DD12A9" w:rsidRDefault="00000000">
            <w:pPr>
              <w:spacing w:after="40" w:line="240" w:lineRule="auto"/>
            </w:pPr>
            <w:r>
              <w:rPr>
                <w:sz w:val="19"/>
              </w:rPr>
              <w:t>Trace utile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1B1FF81" w14:textId="77777777" w:rsidR="00DD12A9" w:rsidRPr="0012433E" w:rsidRDefault="00000000">
            <w:pPr>
              <w:spacing w:after="40" w:line="240" w:lineRule="auto"/>
              <w:rPr>
                <w:lang w:val="fr-CA"/>
              </w:rPr>
            </w:pPr>
            <w:r w:rsidRPr="0012433E">
              <w:rPr>
                <w:sz w:val="19"/>
                <w:lang w:val="fr-CA"/>
              </w:rPr>
              <w:t>Suivre les messages par des indicateurs de compréhension réelle, pas seulement de diffusion</w:t>
            </w:r>
          </w:p>
        </w:tc>
      </w:tr>
      <w:tr w:rsidR="00DD12A9" w:rsidRPr="00884602" w14:paraId="691FD893"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BEFF539" w14:textId="77777777" w:rsidR="00DD12A9" w:rsidRDefault="00000000">
            <w:pPr>
              <w:spacing w:after="40" w:line="240" w:lineRule="auto"/>
            </w:pPr>
            <w:r>
              <w:rPr>
                <w:sz w:val="19"/>
              </w:rPr>
              <w:t>Limite de diffusion</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F9F30CD" w14:textId="77777777" w:rsidR="00DD12A9" w:rsidRPr="0012433E" w:rsidRDefault="00000000">
            <w:pPr>
              <w:spacing w:after="40" w:line="240" w:lineRule="auto"/>
              <w:rPr>
                <w:lang w:val="fr-CA"/>
              </w:rPr>
            </w:pPr>
            <w:r w:rsidRPr="0012433E">
              <w:rPr>
                <w:sz w:val="19"/>
                <w:lang w:val="fr-CA"/>
              </w:rPr>
              <w:t>Ne pas publier d’exemples permettant d’identifier des personnes ou groupes vulnérables</w:t>
            </w:r>
          </w:p>
        </w:tc>
      </w:tr>
    </w:tbl>
    <w:p w14:paraId="05C470C6" w14:textId="77777777" w:rsidR="00DD12A9" w:rsidRPr="0012433E" w:rsidRDefault="00000000">
      <w:pPr>
        <w:rPr>
          <w:lang w:val="fr-CA"/>
        </w:rPr>
      </w:pPr>
      <w:r w:rsidRPr="0012433E">
        <w:rPr>
          <w:szCs w:val="21"/>
          <w:lang w:val="fr-CA"/>
        </w:rPr>
        <w:t>Cet exemple montre qu’une action peut sembler fonctionner si l’on regarde seulement sa diffusion, tout en produisant un écart important si l’on observe la compréhension réelle.</w:t>
      </w:r>
      <w:r w:rsidRPr="0012433E">
        <w:rPr>
          <w:lang w:val="fr-CA"/>
        </w:rPr>
        <w:br w:type="page"/>
      </w:r>
    </w:p>
    <w:p w14:paraId="5C270896" w14:textId="77777777" w:rsidR="00DD12A9" w:rsidRPr="0012433E" w:rsidRDefault="00000000">
      <w:pPr>
        <w:pStyle w:val="Heading2"/>
        <w:rPr>
          <w:lang w:val="fr-CA"/>
        </w:rPr>
      </w:pPr>
      <w:bookmarkStart w:id="728" w:name="_pwwwbnwa3m0t" w:colFirst="0" w:colLast="0"/>
      <w:bookmarkStart w:id="729" w:name="_Toc230001086"/>
      <w:bookmarkEnd w:id="728"/>
      <w:r w:rsidRPr="0012433E">
        <w:rPr>
          <w:szCs w:val="26"/>
          <w:lang w:val="fr-CA"/>
        </w:rPr>
        <w:lastRenderedPageBreak/>
        <w:t>14.7 Produire — Boucle de correction</w:t>
      </w:r>
      <w:bookmarkEnd w:id="729"/>
    </w:p>
    <w:p w14:paraId="60814638" w14:textId="77777777" w:rsidR="00DD12A9" w:rsidRPr="0012433E" w:rsidRDefault="00000000">
      <w:pPr>
        <w:pStyle w:val="Heading3"/>
        <w:rPr>
          <w:lang w:val="fr-CA"/>
        </w:rPr>
      </w:pPr>
      <w:bookmarkStart w:id="730" w:name="_2gw7as6ko0kq" w:colFirst="0" w:colLast="0"/>
      <w:bookmarkEnd w:id="730"/>
      <w:r w:rsidRPr="0012433E">
        <w:rPr>
          <w:szCs w:val="23"/>
          <w:lang w:val="fr-CA"/>
        </w:rPr>
        <w:t>14.7.1 Pourquoi une boucle est nécessaire</w:t>
      </w:r>
    </w:p>
    <w:p w14:paraId="5A6FC97A" w14:textId="77777777" w:rsidR="00DD12A9" w:rsidRPr="0012433E" w:rsidRDefault="00000000">
      <w:pPr>
        <w:rPr>
          <w:lang w:val="fr-CA"/>
        </w:rPr>
      </w:pPr>
      <w:r w:rsidRPr="0012433E">
        <w:rPr>
          <w:szCs w:val="21"/>
          <w:lang w:val="fr-CA"/>
        </w:rPr>
        <w:t>Le suivi ne doit pas rester ponctuel. Une correction isolée ne suffit pas si personne ne sait comment elle sera observée, vérifiée et transformée en apprentissage.</w:t>
      </w:r>
    </w:p>
    <w:p w14:paraId="0D91462F" w14:textId="77777777" w:rsidR="00DD12A9" w:rsidRPr="0012433E" w:rsidRDefault="00000000">
      <w:pPr>
        <w:pStyle w:val="Heading3"/>
        <w:rPr>
          <w:lang w:val="fr-CA"/>
        </w:rPr>
      </w:pPr>
      <w:bookmarkStart w:id="731" w:name="_1yjubksqcxrx" w:colFirst="0" w:colLast="0"/>
      <w:bookmarkEnd w:id="731"/>
      <w:r w:rsidRPr="0012433E">
        <w:rPr>
          <w:szCs w:val="23"/>
          <w:lang w:val="fr-CA"/>
        </w:rPr>
        <w:t>14.7.2 Modèle simple de boucle de correction</w:t>
      </w:r>
    </w:p>
    <w:tbl>
      <w:tblPr>
        <w:tblStyle w:val="afff9"/>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115"/>
        <w:gridCol w:w="2886"/>
        <w:gridCol w:w="2052"/>
      </w:tblGrid>
      <w:tr w:rsidR="00DD12A9" w14:paraId="245310F0"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193E2C07" w14:textId="77777777" w:rsidR="00DD12A9" w:rsidRDefault="00000000">
            <w:pPr>
              <w:spacing w:after="40" w:line="240" w:lineRule="auto"/>
              <w:rPr>
                <w:b/>
                <w:bCs/>
              </w:rPr>
            </w:pPr>
            <w:r>
              <w:rPr>
                <w:b/>
                <w:bCs/>
                <w:color w:val="FFFFFF"/>
                <w:sz w:val="19"/>
              </w:rPr>
              <w:t>Moment</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012BCFCE" w14:textId="77777777" w:rsidR="00DD12A9" w:rsidRDefault="00000000">
            <w:pPr>
              <w:spacing w:after="40" w:line="240" w:lineRule="auto"/>
              <w:rPr>
                <w:b/>
                <w:bCs/>
              </w:rPr>
            </w:pPr>
            <w:r>
              <w:rPr>
                <w:b/>
                <w:bCs/>
                <w:color w:val="FFFFFF"/>
                <w:sz w:val="19"/>
              </w:rPr>
              <w:t>Question</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08CFBB5A" w14:textId="77777777" w:rsidR="00DD12A9" w:rsidRDefault="00000000">
            <w:pPr>
              <w:spacing w:after="40" w:line="240" w:lineRule="auto"/>
              <w:rPr>
                <w:b/>
                <w:bCs/>
              </w:rPr>
            </w:pPr>
            <w:r>
              <w:rPr>
                <w:b/>
                <w:bCs/>
                <w:color w:val="FFFFFF"/>
                <w:sz w:val="19"/>
              </w:rPr>
              <w:t>Sortie attendue</w:t>
            </w:r>
          </w:p>
        </w:tc>
      </w:tr>
      <w:tr w:rsidR="00DD12A9" w14:paraId="241DB4A3"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1BD90BB" w14:textId="77777777" w:rsidR="00DD12A9" w:rsidRDefault="00000000">
            <w:pPr>
              <w:spacing w:after="40" w:line="240" w:lineRule="auto"/>
            </w:pPr>
            <w:r>
              <w:rPr>
                <w:sz w:val="19"/>
              </w:rPr>
              <w:t>Après l’action</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0662759" w14:textId="77777777" w:rsidR="00DD12A9" w:rsidRDefault="00000000">
            <w:pPr>
              <w:spacing w:after="40" w:line="240" w:lineRule="auto"/>
            </w:pPr>
            <w:r>
              <w:rPr>
                <w:sz w:val="19"/>
              </w:rPr>
              <w:t>Qu’a-t-on vu ?</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A002F26" w14:textId="77777777" w:rsidR="00DD12A9" w:rsidRDefault="00000000">
            <w:pPr>
              <w:spacing w:after="40" w:line="240" w:lineRule="auto"/>
            </w:pPr>
            <w:r>
              <w:rPr>
                <w:sz w:val="19"/>
              </w:rPr>
              <w:t>Effet observé</w:t>
            </w:r>
          </w:p>
        </w:tc>
      </w:tr>
      <w:tr w:rsidR="00DD12A9" w14:paraId="77742008"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2A7AA02" w14:textId="77777777" w:rsidR="00DD12A9" w:rsidRDefault="00000000">
            <w:pPr>
              <w:spacing w:after="40" w:line="240" w:lineRule="auto"/>
            </w:pPr>
            <w:r>
              <w:rPr>
                <w:sz w:val="19"/>
              </w:rPr>
              <w:t>Après la comparaison</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531CB92" w14:textId="77777777" w:rsidR="00DD12A9" w:rsidRDefault="00000000">
            <w:pPr>
              <w:spacing w:after="40" w:line="240" w:lineRule="auto"/>
            </w:pPr>
            <w:r>
              <w:rPr>
                <w:sz w:val="19"/>
              </w:rPr>
              <w:t>Quel écart apparaît ?</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325B6666" w14:textId="77777777" w:rsidR="00DD12A9" w:rsidRDefault="00000000">
            <w:pPr>
              <w:spacing w:after="40" w:line="240" w:lineRule="auto"/>
            </w:pPr>
            <w:r>
              <w:rPr>
                <w:sz w:val="19"/>
              </w:rPr>
              <w:t>Écart nommé</w:t>
            </w:r>
          </w:p>
        </w:tc>
      </w:tr>
      <w:tr w:rsidR="00DD12A9" w14:paraId="07E57C86"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CFDCFF6" w14:textId="77777777" w:rsidR="00DD12A9" w:rsidRDefault="00000000">
            <w:pPr>
              <w:spacing w:after="40" w:line="240" w:lineRule="auto"/>
            </w:pPr>
            <w:r>
              <w:rPr>
                <w:sz w:val="19"/>
              </w:rPr>
              <w:t>Après l’analyse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01FF059" w14:textId="77777777" w:rsidR="00DD12A9" w:rsidRPr="0012433E" w:rsidRDefault="00000000">
            <w:pPr>
              <w:spacing w:after="40" w:line="240" w:lineRule="auto"/>
              <w:rPr>
                <w:lang w:val="fr-CA"/>
              </w:rPr>
            </w:pPr>
            <w:r w:rsidRPr="0012433E">
              <w:rPr>
                <w:sz w:val="19"/>
                <w:lang w:val="fr-CA"/>
              </w:rPr>
              <w:t>Quel type d’écart est-ce ?</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4547A53" w14:textId="77777777" w:rsidR="00DD12A9" w:rsidRDefault="00000000">
            <w:pPr>
              <w:spacing w:after="40" w:line="240" w:lineRule="auto"/>
            </w:pPr>
            <w:r>
              <w:rPr>
                <w:sz w:val="19"/>
              </w:rPr>
              <w:t>Qualification précise</w:t>
            </w:r>
          </w:p>
        </w:tc>
      </w:tr>
      <w:tr w:rsidR="00DD12A9" w14:paraId="636A8416"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9E6E744" w14:textId="77777777" w:rsidR="00DD12A9" w:rsidRDefault="00000000">
            <w:pPr>
              <w:spacing w:after="40" w:line="240" w:lineRule="auto"/>
            </w:pPr>
            <w:r>
              <w:rPr>
                <w:sz w:val="19"/>
              </w:rPr>
              <w:t>Après la décision</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A42D339" w14:textId="77777777" w:rsidR="00DD12A9" w:rsidRPr="0012433E" w:rsidRDefault="00000000">
            <w:pPr>
              <w:spacing w:after="40" w:line="240" w:lineRule="auto"/>
              <w:rPr>
                <w:lang w:val="fr-CA"/>
              </w:rPr>
            </w:pPr>
            <w:r w:rsidRPr="0012433E">
              <w:rPr>
                <w:sz w:val="19"/>
                <w:lang w:val="fr-CA"/>
              </w:rPr>
              <w:t>Quelle correction faut-il faire ?</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0AE2266" w14:textId="77777777" w:rsidR="00DD12A9" w:rsidRDefault="00000000">
            <w:pPr>
              <w:spacing w:after="40" w:line="240" w:lineRule="auto"/>
            </w:pPr>
            <w:r>
              <w:rPr>
                <w:sz w:val="19"/>
              </w:rPr>
              <w:t>Ajustement choisi</w:t>
            </w:r>
          </w:p>
        </w:tc>
      </w:tr>
      <w:tr w:rsidR="00DD12A9" w14:paraId="29417C48"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85A2287" w14:textId="77777777" w:rsidR="00DD12A9" w:rsidRDefault="00000000">
            <w:pPr>
              <w:spacing w:after="40" w:line="240" w:lineRule="auto"/>
            </w:pPr>
            <w:r>
              <w:rPr>
                <w:sz w:val="19"/>
              </w:rPr>
              <w:t>Après la correction</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4EB430E" w14:textId="77777777" w:rsidR="00DD12A9" w:rsidRDefault="00000000">
            <w:pPr>
              <w:spacing w:after="40" w:line="240" w:lineRule="auto"/>
            </w:pPr>
            <w:r>
              <w:rPr>
                <w:sz w:val="19"/>
              </w:rPr>
              <w:t>Qu’est-ce qui change ?</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078116E" w14:textId="77777777" w:rsidR="00DD12A9" w:rsidRDefault="00000000">
            <w:pPr>
              <w:spacing w:after="40" w:line="240" w:lineRule="auto"/>
            </w:pPr>
            <w:r>
              <w:rPr>
                <w:sz w:val="19"/>
              </w:rPr>
              <w:t>Nouveau suivi</w:t>
            </w:r>
          </w:p>
        </w:tc>
      </w:tr>
      <w:tr w:rsidR="00DD12A9" w14:paraId="61E761F5"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049AF65" w14:textId="77777777" w:rsidR="00DD12A9" w:rsidRDefault="00000000">
            <w:pPr>
              <w:spacing w:after="40" w:line="240" w:lineRule="auto"/>
            </w:pPr>
            <w:r>
              <w:rPr>
                <w:sz w:val="19"/>
              </w:rPr>
              <w:t>Après stabilisation</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35DA9C58" w14:textId="77777777" w:rsidR="00DD12A9" w:rsidRDefault="00000000">
            <w:pPr>
              <w:spacing w:after="40" w:line="240" w:lineRule="auto"/>
            </w:pPr>
            <w:r>
              <w:rPr>
                <w:sz w:val="19"/>
              </w:rPr>
              <w:t>Que faut-il retenir ?</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EACAFF7" w14:textId="77777777" w:rsidR="00DD12A9" w:rsidRDefault="00000000">
            <w:pPr>
              <w:spacing w:after="40" w:line="240" w:lineRule="auto"/>
            </w:pPr>
            <w:r>
              <w:rPr>
                <w:sz w:val="19"/>
              </w:rPr>
              <w:t>Leçon utile</w:t>
            </w:r>
          </w:p>
        </w:tc>
      </w:tr>
    </w:tbl>
    <w:p w14:paraId="0DB25FC3" w14:textId="77777777" w:rsidR="0012433E" w:rsidRDefault="0012433E">
      <w:pPr>
        <w:pStyle w:val="Heading3"/>
        <w:rPr>
          <w:szCs w:val="23"/>
        </w:rPr>
      </w:pPr>
      <w:bookmarkStart w:id="732" w:name="_lswuff8htnxg" w:colFirst="0" w:colLast="0"/>
      <w:bookmarkEnd w:id="732"/>
    </w:p>
    <w:p w14:paraId="074B886B" w14:textId="77777777" w:rsidR="0012433E" w:rsidRDefault="0012433E">
      <w:pPr>
        <w:spacing w:after="0" w:line="276" w:lineRule="auto"/>
        <w:rPr>
          <w:b/>
          <w:bCs/>
          <w:sz w:val="23"/>
          <w:szCs w:val="23"/>
        </w:rPr>
      </w:pPr>
      <w:r>
        <w:rPr>
          <w:szCs w:val="23"/>
        </w:rPr>
        <w:br w:type="page"/>
      </w:r>
    </w:p>
    <w:p w14:paraId="04A5DBEF" w14:textId="0F1081AD" w:rsidR="00DD12A9" w:rsidRPr="0012433E" w:rsidRDefault="00000000">
      <w:pPr>
        <w:pStyle w:val="Heading3"/>
        <w:rPr>
          <w:lang w:val="fr-CA"/>
        </w:rPr>
      </w:pPr>
      <w:r w:rsidRPr="0012433E">
        <w:rPr>
          <w:szCs w:val="23"/>
          <w:lang w:val="fr-CA"/>
        </w:rPr>
        <w:lastRenderedPageBreak/>
        <w:t>14.7.3 Application au Grand Dossier COVID</w:t>
      </w:r>
    </w:p>
    <w:tbl>
      <w:tblPr>
        <w:tblStyle w:val="afffa"/>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156"/>
        <w:gridCol w:w="1137"/>
        <w:gridCol w:w="1476"/>
        <w:gridCol w:w="1768"/>
        <w:gridCol w:w="1516"/>
      </w:tblGrid>
      <w:tr w:rsidR="00DD12A9" w14:paraId="4BB8BF60"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69F310D3" w14:textId="77777777" w:rsidR="00DD12A9" w:rsidRDefault="00000000">
            <w:pPr>
              <w:spacing w:after="40" w:line="240" w:lineRule="auto"/>
              <w:rPr>
                <w:b/>
                <w:bCs/>
              </w:rPr>
            </w:pPr>
            <w:r>
              <w:rPr>
                <w:b/>
                <w:bCs/>
                <w:color w:val="FFFFFF"/>
                <w:sz w:val="19"/>
              </w:rPr>
              <w:t>Ce qui était prévu</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2CD966EA" w14:textId="77777777" w:rsidR="00DD12A9" w:rsidRDefault="00000000">
            <w:pPr>
              <w:spacing w:after="40" w:line="240" w:lineRule="auto"/>
              <w:rPr>
                <w:b/>
                <w:bCs/>
              </w:rPr>
            </w:pPr>
            <w:r>
              <w:rPr>
                <w:b/>
                <w:bCs/>
                <w:color w:val="FFFFFF"/>
                <w:sz w:val="19"/>
              </w:rPr>
              <w:t>Ce qui s’est passé</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2B4DE6F1" w14:textId="77777777" w:rsidR="00DD12A9" w:rsidRDefault="00000000">
            <w:pPr>
              <w:spacing w:after="40" w:line="240" w:lineRule="auto"/>
              <w:rPr>
                <w:b/>
                <w:bCs/>
              </w:rPr>
            </w:pPr>
            <w:r>
              <w:rPr>
                <w:b/>
                <w:bCs/>
                <w:color w:val="FFFFFF"/>
                <w:sz w:val="19"/>
              </w:rPr>
              <w:t>Écart</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66A16D69" w14:textId="77777777" w:rsidR="00DD12A9" w:rsidRDefault="00000000">
            <w:pPr>
              <w:spacing w:after="40" w:line="240" w:lineRule="auto"/>
              <w:rPr>
                <w:b/>
                <w:bCs/>
              </w:rPr>
            </w:pPr>
            <w:r>
              <w:rPr>
                <w:b/>
                <w:bCs/>
                <w:color w:val="FFFFFF"/>
                <w:sz w:val="19"/>
              </w:rPr>
              <w:t>Correction nécessaire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59EF4862" w14:textId="77777777" w:rsidR="00DD12A9" w:rsidRDefault="00000000">
            <w:pPr>
              <w:spacing w:after="40" w:line="240" w:lineRule="auto"/>
              <w:rPr>
                <w:b/>
                <w:bCs/>
              </w:rPr>
            </w:pPr>
            <w:r>
              <w:rPr>
                <w:b/>
                <w:bCs/>
                <w:color w:val="FFFFFF"/>
                <w:sz w:val="19"/>
              </w:rPr>
              <w:t>Leçon</w:t>
            </w:r>
          </w:p>
        </w:tc>
      </w:tr>
      <w:tr w:rsidR="00DD12A9" w:rsidRPr="00884602" w14:paraId="49D0C902"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992B5AC" w14:textId="77777777" w:rsidR="00DD12A9" w:rsidRDefault="00000000">
            <w:pPr>
              <w:spacing w:after="40" w:line="240" w:lineRule="auto"/>
            </w:pPr>
            <w:r>
              <w:rPr>
                <w:sz w:val="19"/>
              </w:rPr>
              <w:t>Messages publics clairs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C503B42" w14:textId="77777777" w:rsidR="00DD12A9" w:rsidRDefault="00000000">
            <w:pPr>
              <w:spacing w:after="40" w:line="240" w:lineRule="auto"/>
            </w:pPr>
            <w:r>
              <w:rPr>
                <w:sz w:val="19"/>
              </w:rPr>
              <w:t>Confusion répétée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CFE4086" w14:textId="77777777" w:rsidR="00DD12A9" w:rsidRDefault="00000000">
            <w:pPr>
              <w:spacing w:after="40" w:line="240" w:lineRule="auto"/>
            </w:pPr>
            <w:r>
              <w:rPr>
                <w:sz w:val="19"/>
              </w:rPr>
              <w:t>Faible compréhension</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0FE1D97" w14:textId="77777777" w:rsidR="00DD12A9" w:rsidRDefault="00000000">
            <w:pPr>
              <w:spacing w:after="40" w:line="240" w:lineRule="auto"/>
            </w:pPr>
            <w:r>
              <w:rPr>
                <w:sz w:val="19"/>
              </w:rPr>
              <w:t>Simplifier, traduire, tester</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FC1D336" w14:textId="77777777" w:rsidR="00DD12A9" w:rsidRPr="0012433E" w:rsidRDefault="00000000">
            <w:pPr>
              <w:spacing w:after="40" w:line="240" w:lineRule="auto"/>
              <w:rPr>
                <w:lang w:val="fr-CA"/>
              </w:rPr>
            </w:pPr>
            <w:r w:rsidRPr="0012433E">
              <w:rPr>
                <w:sz w:val="19"/>
                <w:lang w:val="fr-CA"/>
              </w:rPr>
              <w:t>Tester les messages avant diffusion large</w:t>
            </w:r>
          </w:p>
        </w:tc>
      </w:tr>
      <w:tr w:rsidR="00DD12A9" w:rsidRPr="00884602" w14:paraId="110D0C8F"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9BC3E72" w14:textId="77777777" w:rsidR="00DD12A9" w:rsidRDefault="00000000">
            <w:pPr>
              <w:spacing w:after="40" w:line="240" w:lineRule="auto"/>
            </w:pPr>
            <w:r>
              <w:rPr>
                <w:sz w:val="19"/>
              </w:rPr>
              <w:t>Protection des aînés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5B48AC1" w14:textId="77777777" w:rsidR="00DD12A9" w:rsidRDefault="00000000">
            <w:pPr>
              <w:spacing w:after="40" w:line="240" w:lineRule="auto"/>
            </w:pPr>
            <w:r>
              <w:rPr>
                <w:sz w:val="19"/>
              </w:rPr>
              <w:t>Isolement extrême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A3C0B2C" w14:textId="77777777" w:rsidR="00DD12A9" w:rsidRDefault="00000000">
            <w:pPr>
              <w:spacing w:after="40" w:line="240" w:lineRule="auto"/>
            </w:pPr>
            <w:r>
              <w:rPr>
                <w:sz w:val="19"/>
              </w:rPr>
              <w:t>Dommage social important</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C85509A" w14:textId="77777777" w:rsidR="00DD12A9" w:rsidRPr="0012433E" w:rsidRDefault="00000000">
            <w:pPr>
              <w:spacing w:after="40" w:line="240" w:lineRule="auto"/>
              <w:rPr>
                <w:lang w:val="fr-CA"/>
              </w:rPr>
            </w:pPr>
            <w:r w:rsidRPr="0012433E">
              <w:rPr>
                <w:sz w:val="19"/>
                <w:lang w:val="fr-CA"/>
              </w:rPr>
              <w:t>Visites sécurisées, médiation, contact régulier</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17217F0" w14:textId="77777777" w:rsidR="00DD12A9" w:rsidRPr="0012433E" w:rsidRDefault="00000000">
            <w:pPr>
              <w:spacing w:after="40" w:line="240" w:lineRule="auto"/>
              <w:rPr>
                <w:lang w:val="fr-CA"/>
              </w:rPr>
            </w:pPr>
            <w:r w:rsidRPr="0012433E">
              <w:rPr>
                <w:sz w:val="19"/>
                <w:lang w:val="fr-CA"/>
              </w:rPr>
              <w:t>Prévoir les impacts relationnels dès le départ</w:t>
            </w:r>
          </w:p>
        </w:tc>
      </w:tr>
      <w:tr w:rsidR="00DD12A9" w:rsidRPr="00884602" w14:paraId="4A910F4D"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CA79089" w14:textId="77777777" w:rsidR="00DD12A9" w:rsidRDefault="00000000">
            <w:pPr>
              <w:spacing w:after="40" w:line="240" w:lineRule="auto"/>
            </w:pPr>
            <w:r>
              <w:rPr>
                <w:sz w:val="19"/>
              </w:rPr>
              <w:t>École à distance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3609ACC" w14:textId="77777777" w:rsidR="00DD12A9" w:rsidRDefault="00000000">
            <w:pPr>
              <w:spacing w:after="40" w:line="240" w:lineRule="auto"/>
            </w:pPr>
            <w:r>
              <w:rPr>
                <w:sz w:val="19"/>
              </w:rPr>
              <w:t>Inégalités accrues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C1F36C3" w14:textId="77777777" w:rsidR="00DD12A9" w:rsidRDefault="00000000">
            <w:pPr>
              <w:spacing w:after="40" w:line="240" w:lineRule="auto"/>
            </w:pPr>
            <w:r>
              <w:rPr>
                <w:sz w:val="19"/>
              </w:rPr>
              <w:t>Accès inégal</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484A896" w14:textId="77777777" w:rsidR="00DD12A9" w:rsidRPr="0012433E" w:rsidRDefault="00000000">
            <w:pPr>
              <w:spacing w:after="40" w:line="240" w:lineRule="auto"/>
              <w:rPr>
                <w:lang w:val="fr-CA"/>
              </w:rPr>
            </w:pPr>
            <w:r w:rsidRPr="0012433E">
              <w:rPr>
                <w:sz w:val="19"/>
                <w:lang w:val="fr-CA"/>
              </w:rPr>
              <w:t>Soutien matériel et accompagnement ciblé</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04462DA" w14:textId="77777777" w:rsidR="00DD12A9" w:rsidRPr="0012433E" w:rsidRDefault="00000000">
            <w:pPr>
              <w:spacing w:after="40" w:line="240" w:lineRule="auto"/>
              <w:rPr>
                <w:lang w:val="fr-CA"/>
              </w:rPr>
            </w:pPr>
            <w:r w:rsidRPr="0012433E">
              <w:rPr>
                <w:sz w:val="19"/>
                <w:lang w:val="fr-CA"/>
              </w:rPr>
              <w:t>Évaluer la faisabilité réelle, pas seulement l’intention</w:t>
            </w:r>
          </w:p>
        </w:tc>
      </w:tr>
      <w:tr w:rsidR="00DD12A9" w:rsidRPr="00884602" w14:paraId="31E09F8F"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3A04C91A" w14:textId="77777777" w:rsidR="00DD12A9" w:rsidRDefault="00000000">
            <w:pPr>
              <w:spacing w:after="40" w:line="240" w:lineRule="auto"/>
            </w:pPr>
            <w:r>
              <w:rPr>
                <w:sz w:val="19"/>
              </w:rPr>
              <w:t>Décisions centralisées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4A3B2E6" w14:textId="77777777" w:rsidR="00DD12A9" w:rsidRDefault="00000000">
            <w:pPr>
              <w:spacing w:after="40" w:line="240" w:lineRule="auto"/>
            </w:pPr>
            <w:r>
              <w:rPr>
                <w:sz w:val="19"/>
              </w:rPr>
              <w:t>Faible confiance locale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7131431" w14:textId="77777777" w:rsidR="00DD12A9" w:rsidRDefault="00000000">
            <w:pPr>
              <w:spacing w:after="40" w:line="240" w:lineRule="auto"/>
            </w:pPr>
            <w:r>
              <w:rPr>
                <w:sz w:val="19"/>
              </w:rPr>
              <w:t>Déconnexion territoriale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31FA988F" w14:textId="77777777" w:rsidR="00DD12A9" w:rsidRDefault="00000000">
            <w:pPr>
              <w:spacing w:after="40" w:line="240" w:lineRule="auto"/>
            </w:pPr>
            <w:r>
              <w:rPr>
                <w:sz w:val="19"/>
              </w:rPr>
              <w:t>Relais locaux, ajustements situés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5BB6A0E" w14:textId="77777777" w:rsidR="00DD12A9" w:rsidRPr="0012433E" w:rsidRDefault="00000000">
            <w:pPr>
              <w:spacing w:after="40" w:line="240" w:lineRule="auto"/>
              <w:rPr>
                <w:lang w:val="fr-CA"/>
              </w:rPr>
            </w:pPr>
            <w:r w:rsidRPr="0012433E">
              <w:rPr>
                <w:sz w:val="19"/>
                <w:lang w:val="fr-CA"/>
              </w:rPr>
              <w:t>Une gouvernance plus située corrige mieux</w:t>
            </w:r>
          </w:p>
        </w:tc>
      </w:tr>
    </w:tbl>
    <w:p w14:paraId="11561030" w14:textId="77777777" w:rsidR="00DD12A9" w:rsidRPr="0012433E" w:rsidRDefault="00000000">
      <w:pPr>
        <w:pStyle w:val="Heading2"/>
        <w:rPr>
          <w:lang w:val="fr-CA"/>
        </w:rPr>
      </w:pPr>
      <w:bookmarkStart w:id="733" w:name="_mr5trljhisoc" w:colFirst="0" w:colLast="0"/>
      <w:bookmarkStart w:id="734" w:name="_Toc230001087"/>
      <w:bookmarkEnd w:id="733"/>
      <w:r w:rsidRPr="0012433E">
        <w:rPr>
          <w:szCs w:val="26"/>
          <w:lang w:val="fr-CA"/>
        </w:rPr>
        <w:t>14.8 Produire — Mini-exercice</w:t>
      </w:r>
      <w:bookmarkEnd w:id="734"/>
    </w:p>
    <w:p w14:paraId="2DB7AFBF" w14:textId="77777777" w:rsidR="00DD12A9" w:rsidRPr="0012433E" w:rsidRDefault="00000000">
      <w:pPr>
        <w:pStyle w:val="Heading3"/>
        <w:rPr>
          <w:lang w:val="fr-CA"/>
        </w:rPr>
      </w:pPr>
      <w:bookmarkStart w:id="735" w:name="_4qmz4chd0tnm" w:colFirst="0" w:colLast="0"/>
      <w:bookmarkEnd w:id="735"/>
      <w:r w:rsidRPr="0012433E">
        <w:rPr>
          <w:szCs w:val="23"/>
          <w:lang w:val="fr-CA"/>
        </w:rPr>
        <w:t>14.8.1 Entrée</w:t>
      </w:r>
    </w:p>
    <w:p w14:paraId="7ADDEF9A" w14:textId="77777777" w:rsidR="00DD12A9" w:rsidRPr="0012433E" w:rsidRDefault="00000000">
      <w:pPr>
        <w:rPr>
          <w:lang w:val="fr-CA"/>
        </w:rPr>
      </w:pPr>
      <w:r w:rsidRPr="0012433E">
        <w:rPr>
          <w:szCs w:val="21"/>
          <w:lang w:val="fr-CA"/>
        </w:rPr>
        <w:t>Reprends un geste formulé au chapitre 12 et un impact anticipé au chapitre 13.</w:t>
      </w:r>
    </w:p>
    <w:p w14:paraId="2F3DD025" w14:textId="77777777" w:rsidR="00DD12A9" w:rsidRPr="0012433E" w:rsidRDefault="00000000">
      <w:pPr>
        <w:pStyle w:val="Heading3"/>
        <w:rPr>
          <w:lang w:val="fr-CA"/>
        </w:rPr>
      </w:pPr>
      <w:bookmarkStart w:id="736" w:name="_hg5rgqqa0l7v" w:colFirst="0" w:colLast="0"/>
      <w:bookmarkEnd w:id="736"/>
      <w:r w:rsidRPr="0012433E">
        <w:rPr>
          <w:szCs w:val="23"/>
          <w:lang w:val="fr-CA"/>
        </w:rPr>
        <w:t>14.8.2 Consigne</w:t>
      </w:r>
    </w:p>
    <w:p w14:paraId="7166F62D" w14:textId="77777777" w:rsidR="00DD12A9" w:rsidRPr="0012433E" w:rsidRDefault="00000000">
      <w:pPr>
        <w:spacing w:after="0"/>
        <w:rPr>
          <w:lang w:val="fr-CA"/>
        </w:rPr>
      </w:pPr>
      <w:r w:rsidRPr="0012433E">
        <w:rPr>
          <w:szCs w:val="21"/>
          <w:lang w:val="fr-CA"/>
        </w:rPr>
        <w:t>Complète une fiche de suivi après action, réelle ou simulée, en répondant aux questions suivantes :</w:t>
      </w:r>
    </w:p>
    <w:p w14:paraId="15FF1B47" w14:textId="77777777" w:rsidR="00DD12A9" w:rsidRPr="0012433E" w:rsidRDefault="00000000">
      <w:pPr>
        <w:numPr>
          <w:ilvl w:val="0"/>
          <w:numId w:val="14"/>
        </w:numPr>
        <w:spacing w:after="0" w:line="240" w:lineRule="auto"/>
        <w:rPr>
          <w:szCs w:val="21"/>
          <w:lang w:val="fr-CA"/>
        </w:rPr>
      </w:pPr>
      <w:r w:rsidRPr="0012433E">
        <w:rPr>
          <w:szCs w:val="21"/>
          <w:lang w:val="fr-CA"/>
        </w:rPr>
        <w:t>Quelle action a été réalisée ?</w:t>
      </w:r>
    </w:p>
    <w:p w14:paraId="76C6413D" w14:textId="77777777" w:rsidR="00DD12A9" w:rsidRPr="0012433E" w:rsidRDefault="00000000">
      <w:pPr>
        <w:numPr>
          <w:ilvl w:val="0"/>
          <w:numId w:val="14"/>
        </w:numPr>
        <w:spacing w:after="0" w:line="240" w:lineRule="auto"/>
        <w:rPr>
          <w:szCs w:val="21"/>
          <w:lang w:val="fr-CA"/>
        </w:rPr>
      </w:pPr>
      <w:r w:rsidRPr="0012433E">
        <w:rPr>
          <w:szCs w:val="21"/>
          <w:lang w:val="fr-CA"/>
        </w:rPr>
        <w:t>Quel effet principal était attendu ?</w:t>
      </w:r>
    </w:p>
    <w:p w14:paraId="2EC1C82F" w14:textId="77777777" w:rsidR="00DD12A9" w:rsidRPr="0012433E" w:rsidRDefault="00000000">
      <w:pPr>
        <w:numPr>
          <w:ilvl w:val="0"/>
          <w:numId w:val="14"/>
        </w:numPr>
        <w:spacing w:after="0" w:line="240" w:lineRule="auto"/>
        <w:rPr>
          <w:szCs w:val="21"/>
          <w:lang w:val="fr-CA"/>
        </w:rPr>
      </w:pPr>
      <w:r w:rsidRPr="0012433E">
        <w:rPr>
          <w:szCs w:val="21"/>
          <w:lang w:val="fr-CA"/>
        </w:rPr>
        <w:t>Quel effet réel a été observé ?</w:t>
      </w:r>
    </w:p>
    <w:p w14:paraId="5B2972D6" w14:textId="77777777" w:rsidR="00DD12A9" w:rsidRDefault="00000000">
      <w:pPr>
        <w:numPr>
          <w:ilvl w:val="0"/>
          <w:numId w:val="14"/>
        </w:numPr>
        <w:spacing w:after="0" w:line="240" w:lineRule="auto"/>
        <w:rPr>
          <w:szCs w:val="21"/>
        </w:rPr>
      </w:pPr>
      <w:r>
        <w:rPr>
          <w:szCs w:val="21"/>
        </w:rPr>
        <w:t>Quel écart apparaît ?</w:t>
      </w:r>
    </w:p>
    <w:p w14:paraId="60276BAF" w14:textId="77777777" w:rsidR="00DD12A9" w:rsidRPr="0012433E" w:rsidRDefault="00000000">
      <w:pPr>
        <w:numPr>
          <w:ilvl w:val="0"/>
          <w:numId w:val="14"/>
        </w:numPr>
        <w:spacing w:after="0" w:line="240" w:lineRule="auto"/>
        <w:rPr>
          <w:szCs w:val="21"/>
          <w:lang w:val="fr-CA"/>
        </w:rPr>
      </w:pPr>
      <w:r w:rsidRPr="0012433E">
        <w:rPr>
          <w:szCs w:val="21"/>
          <w:lang w:val="fr-CA"/>
        </w:rPr>
        <w:t>S’agit-il surtout d’une erreur, d’un dommage, d’un imprévu, d’une mauvaise hypothèse ou d’une résistance légitime ?</w:t>
      </w:r>
    </w:p>
    <w:p w14:paraId="635B00A6" w14:textId="77777777" w:rsidR="00DD12A9" w:rsidRDefault="00000000">
      <w:pPr>
        <w:numPr>
          <w:ilvl w:val="0"/>
          <w:numId w:val="14"/>
        </w:numPr>
        <w:spacing w:after="0" w:line="240" w:lineRule="auto"/>
        <w:rPr>
          <w:szCs w:val="21"/>
        </w:rPr>
      </w:pPr>
      <w:r>
        <w:rPr>
          <w:szCs w:val="21"/>
        </w:rPr>
        <w:t>Quelle correction proportionnée proposer ?</w:t>
      </w:r>
    </w:p>
    <w:p w14:paraId="3534C59C" w14:textId="77777777" w:rsidR="00DD12A9" w:rsidRPr="0012433E" w:rsidRDefault="00000000">
      <w:pPr>
        <w:numPr>
          <w:ilvl w:val="0"/>
          <w:numId w:val="14"/>
        </w:numPr>
        <w:spacing w:after="0" w:line="240" w:lineRule="auto"/>
        <w:rPr>
          <w:szCs w:val="21"/>
          <w:lang w:val="fr-CA"/>
        </w:rPr>
      </w:pPr>
      <w:r w:rsidRPr="0012433E">
        <w:rPr>
          <w:szCs w:val="21"/>
          <w:lang w:val="fr-CA"/>
        </w:rPr>
        <w:t>Quelle trace utile faut-il garder ?</w:t>
      </w:r>
    </w:p>
    <w:p w14:paraId="448DBB54" w14:textId="77777777" w:rsidR="00DD12A9" w:rsidRPr="0012433E" w:rsidRDefault="00000000">
      <w:pPr>
        <w:numPr>
          <w:ilvl w:val="0"/>
          <w:numId w:val="14"/>
        </w:numPr>
        <w:spacing w:after="0" w:line="240" w:lineRule="auto"/>
        <w:rPr>
          <w:szCs w:val="21"/>
          <w:lang w:val="fr-CA"/>
        </w:rPr>
      </w:pPr>
      <w:r w:rsidRPr="0012433E">
        <w:rPr>
          <w:szCs w:val="21"/>
          <w:lang w:val="fr-CA"/>
        </w:rPr>
        <w:t>Qu’est-ce qui doit rester protégé ?</w:t>
      </w:r>
    </w:p>
    <w:p w14:paraId="0C584E33" w14:textId="77777777" w:rsidR="00DD12A9" w:rsidRPr="0012433E" w:rsidRDefault="00000000">
      <w:pPr>
        <w:pStyle w:val="Heading3"/>
        <w:rPr>
          <w:lang w:val="fr-CA"/>
        </w:rPr>
      </w:pPr>
      <w:bookmarkStart w:id="737" w:name="_v15eojqx2en2" w:colFirst="0" w:colLast="0"/>
      <w:bookmarkEnd w:id="737"/>
      <w:r w:rsidRPr="0012433E">
        <w:rPr>
          <w:szCs w:val="23"/>
          <w:lang w:val="fr-CA"/>
        </w:rPr>
        <w:lastRenderedPageBreak/>
        <w:t>14.8.3 Production attendue</w:t>
      </w:r>
    </w:p>
    <w:p w14:paraId="32BCB559" w14:textId="77777777" w:rsidR="00DD12A9" w:rsidRPr="0012433E" w:rsidRDefault="00000000">
      <w:pPr>
        <w:spacing w:after="0"/>
        <w:rPr>
          <w:lang w:val="fr-CA"/>
        </w:rPr>
      </w:pPr>
      <w:r w:rsidRPr="0012433E">
        <w:rPr>
          <w:szCs w:val="21"/>
          <w:lang w:val="fr-CA"/>
        </w:rPr>
        <w:t>Un document d’une page maximum contenant :</w:t>
      </w:r>
    </w:p>
    <w:p w14:paraId="0C85E15D" w14:textId="77777777" w:rsidR="00DD12A9" w:rsidRDefault="00000000">
      <w:pPr>
        <w:numPr>
          <w:ilvl w:val="0"/>
          <w:numId w:val="17"/>
        </w:numPr>
        <w:spacing w:after="0" w:line="240" w:lineRule="auto"/>
        <w:rPr>
          <w:rFonts w:ascii="Arial" w:eastAsia="Arial" w:hAnsi="Arial" w:cs="Arial"/>
          <w:sz w:val="22"/>
          <w:szCs w:val="22"/>
        </w:rPr>
      </w:pPr>
      <w:r>
        <w:rPr>
          <w:szCs w:val="21"/>
        </w:rPr>
        <w:t>l’action suivie ;</w:t>
      </w:r>
    </w:p>
    <w:p w14:paraId="072371F3" w14:textId="77777777" w:rsidR="00DD12A9" w:rsidRDefault="00000000">
      <w:pPr>
        <w:numPr>
          <w:ilvl w:val="0"/>
          <w:numId w:val="17"/>
        </w:numPr>
        <w:spacing w:after="0" w:line="240" w:lineRule="auto"/>
        <w:rPr>
          <w:rFonts w:ascii="Arial" w:eastAsia="Arial" w:hAnsi="Arial" w:cs="Arial"/>
          <w:sz w:val="22"/>
          <w:szCs w:val="22"/>
        </w:rPr>
      </w:pPr>
      <w:r>
        <w:rPr>
          <w:szCs w:val="21"/>
        </w:rPr>
        <w:t>l’effet attendu ;</w:t>
      </w:r>
    </w:p>
    <w:p w14:paraId="75D71D7D" w14:textId="77777777" w:rsidR="00DD12A9" w:rsidRDefault="00000000">
      <w:pPr>
        <w:numPr>
          <w:ilvl w:val="0"/>
          <w:numId w:val="17"/>
        </w:numPr>
        <w:spacing w:after="0" w:line="240" w:lineRule="auto"/>
        <w:rPr>
          <w:rFonts w:ascii="Arial" w:eastAsia="Arial" w:hAnsi="Arial" w:cs="Arial"/>
          <w:sz w:val="22"/>
          <w:szCs w:val="22"/>
        </w:rPr>
      </w:pPr>
      <w:r>
        <w:rPr>
          <w:szCs w:val="21"/>
        </w:rPr>
        <w:t>l’effet observé ;</w:t>
      </w:r>
    </w:p>
    <w:p w14:paraId="589336AD" w14:textId="77777777" w:rsidR="00DD12A9" w:rsidRDefault="00000000">
      <w:pPr>
        <w:numPr>
          <w:ilvl w:val="0"/>
          <w:numId w:val="17"/>
        </w:numPr>
        <w:spacing w:after="0" w:line="240" w:lineRule="auto"/>
        <w:rPr>
          <w:rFonts w:ascii="Arial" w:eastAsia="Arial" w:hAnsi="Arial" w:cs="Arial"/>
          <w:sz w:val="22"/>
          <w:szCs w:val="22"/>
        </w:rPr>
      </w:pPr>
      <w:r>
        <w:rPr>
          <w:szCs w:val="21"/>
        </w:rPr>
        <w:t>le type d’écart ;</w:t>
      </w:r>
    </w:p>
    <w:p w14:paraId="22A564D7" w14:textId="77777777" w:rsidR="00DD12A9" w:rsidRDefault="00000000">
      <w:pPr>
        <w:numPr>
          <w:ilvl w:val="0"/>
          <w:numId w:val="17"/>
        </w:numPr>
        <w:spacing w:after="0" w:line="240" w:lineRule="auto"/>
        <w:rPr>
          <w:rFonts w:ascii="Arial" w:eastAsia="Arial" w:hAnsi="Arial" w:cs="Arial"/>
          <w:sz w:val="22"/>
          <w:szCs w:val="22"/>
        </w:rPr>
      </w:pPr>
      <w:r>
        <w:rPr>
          <w:szCs w:val="21"/>
        </w:rPr>
        <w:t>la correction proposée ;</w:t>
      </w:r>
    </w:p>
    <w:p w14:paraId="3E1A455A" w14:textId="77777777" w:rsidR="00DD12A9" w:rsidRDefault="00000000">
      <w:pPr>
        <w:numPr>
          <w:ilvl w:val="0"/>
          <w:numId w:val="17"/>
        </w:numPr>
        <w:spacing w:after="0" w:line="240" w:lineRule="auto"/>
        <w:rPr>
          <w:rFonts w:ascii="Arial" w:eastAsia="Arial" w:hAnsi="Arial" w:cs="Arial"/>
          <w:sz w:val="22"/>
          <w:szCs w:val="22"/>
        </w:rPr>
      </w:pPr>
      <w:r>
        <w:rPr>
          <w:szCs w:val="21"/>
        </w:rPr>
        <w:t>la trace utile ;</w:t>
      </w:r>
    </w:p>
    <w:p w14:paraId="10E35ED9" w14:textId="77777777" w:rsidR="00DD12A9" w:rsidRDefault="00000000">
      <w:pPr>
        <w:numPr>
          <w:ilvl w:val="0"/>
          <w:numId w:val="17"/>
        </w:numPr>
        <w:spacing w:after="0" w:line="240" w:lineRule="auto"/>
        <w:rPr>
          <w:rFonts w:ascii="Arial" w:eastAsia="Arial" w:hAnsi="Arial" w:cs="Arial"/>
          <w:sz w:val="22"/>
          <w:szCs w:val="22"/>
        </w:rPr>
      </w:pPr>
      <w:r>
        <w:rPr>
          <w:szCs w:val="21"/>
        </w:rPr>
        <w:t>la limite de diffusion.</w:t>
      </w:r>
    </w:p>
    <w:p w14:paraId="7DBA5371" w14:textId="77777777" w:rsidR="00DD12A9" w:rsidRDefault="00000000">
      <w:pPr>
        <w:pStyle w:val="Heading3"/>
      </w:pPr>
      <w:bookmarkStart w:id="738" w:name="_1jun1xnyo5o6" w:colFirst="0" w:colLast="0"/>
      <w:bookmarkEnd w:id="738"/>
      <w:r>
        <w:rPr>
          <w:szCs w:val="23"/>
        </w:rPr>
        <w:t>14.8.4 Critères de réussite</w:t>
      </w:r>
    </w:p>
    <w:p w14:paraId="7020011F" w14:textId="77777777" w:rsidR="00DD12A9" w:rsidRDefault="00000000">
      <w:pPr>
        <w:spacing w:after="0"/>
      </w:pPr>
      <w:r>
        <w:rPr>
          <w:szCs w:val="21"/>
        </w:rPr>
        <w:t>L’exercice est réussi si :</w:t>
      </w:r>
    </w:p>
    <w:p w14:paraId="16D7F1D5" w14:textId="77777777" w:rsidR="00DD12A9" w:rsidRPr="0012433E" w:rsidRDefault="00000000">
      <w:pPr>
        <w:numPr>
          <w:ilvl w:val="0"/>
          <w:numId w:val="17"/>
        </w:numPr>
        <w:spacing w:after="0" w:line="240" w:lineRule="auto"/>
        <w:rPr>
          <w:rFonts w:ascii="Arial" w:eastAsia="Arial" w:hAnsi="Arial" w:cs="Arial"/>
          <w:sz w:val="22"/>
          <w:szCs w:val="22"/>
          <w:lang w:val="fr-CA"/>
        </w:rPr>
      </w:pPr>
      <w:r w:rsidRPr="0012433E">
        <w:rPr>
          <w:szCs w:val="21"/>
          <w:lang w:val="fr-CA"/>
        </w:rPr>
        <w:t>l’action suivie est clairement nommée ;</w:t>
      </w:r>
    </w:p>
    <w:p w14:paraId="75653DAF" w14:textId="77777777" w:rsidR="00DD12A9" w:rsidRDefault="00000000">
      <w:pPr>
        <w:numPr>
          <w:ilvl w:val="0"/>
          <w:numId w:val="17"/>
        </w:numPr>
        <w:spacing w:after="0" w:line="240" w:lineRule="auto"/>
        <w:rPr>
          <w:rFonts w:ascii="Arial" w:eastAsia="Arial" w:hAnsi="Arial" w:cs="Arial"/>
          <w:sz w:val="22"/>
          <w:szCs w:val="22"/>
        </w:rPr>
      </w:pPr>
      <w:r>
        <w:rPr>
          <w:szCs w:val="21"/>
        </w:rPr>
        <w:t>l’écart est formulé précisément ;</w:t>
      </w:r>
    </w:p>
    <w:p w14:paraId="47FC6373" w14:textId="77777777" w:rsidR="00DD12A9" w:rsidRPr="0012433E" w:rsidRDefault="00000000">
      <w:pPr>
        <w:numPr>
          <w:ilvl w:val="0"/>
          <w:numId w:val="17"/>
        </w:numPr>
        <w:spacing w:after="0" w:line="240" w:lineRule="auto"/>
        <w:rPr>
          <w:rFonts w:ascii="Arial" w:eastAsia="Arial" w:hAnsi="Arial" w:cs="Arial"/>
          <w:sz w:val="22"/>
          <w:szCs w:val="22"/>
          <w:lang w:val="fr-CA"/>
        </w:rPr>
      </w:pPr>
      <w:r w:rsidRPr="0012433E">
        <w:rPr>
          <w:szCs w:val="21"/>
          <w:lang w:val="fr-CA"/>
        </w:rPr>
        <w:t>le type d’écart est bien choisi ;</w:t>
      </w:r>
    </w:p>
    <w:p w14:paraId="38801CCD" w14:textId="77777777" w:rsidR="00DD12A9" w:rsidRDefault="00000000">
      <w:pPr>
        <w:numPr>
          <w:ilvl w:val="0"/>
          <w:numId w:val="17"/>
        </w:numPr>
        <w:spacing w:after="0" w:line="240" w:lineRule="auto"/>
        <w:rPr>
          <w:rFonts w:ascii="Arial" w:eastAsia="Arial" w:hAnsi="Arial" w:cs="Arial"/>
          <w:sz w:val="22"/>
          <w:szCs w:val="22"/>
        </w:rPr>
      </w:pPr>
      <w:r>
        <w:rPr>
          <w:szCs w:val="21"/>
        </w:rPr>
        <w:t>la correction est proportionnée ;</w:t>
      </w:r>
    </w:p>
    <w:p w14:paraId="25DDBF23" w14:textId="77777777" w:rsidR="00DD12A9" w:rsidRPr="0012433E" w:rsidRDefault="00000000">
      <w:pPr>
        <w:numPr>
          <w:ilvl w:val="0"/>
          <w:numId w:val="17"/>
        </w:numPr>
        <w:spacing w:after="0" w:line="240" w:lineRule="auto"/>
        <w:rPr>
          <w:rFonts w:ascii="Arial" w:eastAsia="Arial" w:hAnsi="Arial" w:cs="Arial"/>
          <w:sz w:val="22"/>
          <w:szCs w:val="22"/>
          <w:lang w:val="fr-CA"/>
        </w:rPr>
      </w:pPr>
      <w:r w:rsidRPr="0012433E">
        <w:rPr>
          <w:szCs w:val="21"/>
          <w:lang w:val="fr-CA"/>
        </w:rPr>
        <w:t>la trace utile est courte et réutilisable ;</w:t>
      </w:r>
    </w:p>
    <w:p w14:paraId="46FA7350" w14:textId="77777777" w:rsidR="00DD12A9" w:rsidRPr="0012433E" w:rsidRDefault="00000000">
      <w:pPr>
        <w:numPr>
          <w:ilvl w:val="0"/>
          <w:numId w:val="17"/>
        </w:numPr>
        <w:spacing w:after="0" w:line="240" w:lineRule="auto"/>
        <w:rPr>
          <w:rFonts w:ascii="Arial" w:eastAsia="Arial" w:hAnsi="Arial" w:cs="Arial"/>
          <w:sz w:val="22"/>
          <w:szCs w:val="22"/>
          <w:lang w:val="fr-CA"/>
        </w:rPr>
      </w:pPr>
      <w:r w:rsidRPr="0012433E">
        <w:rPr>
          <w:szCs w:val="21"/>
          <w:lang w:val="fr-CA"/>
        </w:rPr>
        <w:t>les limites de diffusion sont respectées.</w:t>
      </w:r>
      <w:r w:rsidRPr="0012433E">
        <w:rPr>
          <w:lang w:val="fr-CA"/>
        </w:rPr>
        <w:br w:type="page"/>
      </w:r>
    </w:p>
    <w:p w14:paraId="1126967D" w14:textId="77777777" w:rsidR="00DD12A9" w:rsidRPr="0012433E" w:rsidRDefault="00000000">
      <w:pPr>
        <w:pStyle w:val="Heading2"/>
        <w:rPr>
          <w:lang w:val="fr-CA"/>
        </w:rPr>
      </w:pPr>
      <w:bookmarkStart w:id="739" w:name="_ubqfhqajlih4" w:colFirst="0" w:colLast="0"/>
      <w:bookmarkStart w:id="740" w:name="_Toc230001088"/>
      <w:bookmarkEnd w:id="739"/>
      <w:r w:rsidRPr="0012433E">
        <w:rPr>
          <w:szCs w:val="26"/>
          <w:lang w:val="fr-CA"/>
        </w:rPr>
        <w:lastRenderedPageBreak/>
        <w:t>14.9 Distinguer — Trace utile et collecte abusive</w:t>
      </w:r>
      <w:bookmarkEnd w:id="740"/>
    </w:p>
    <w:p w14:paraId="1067E565" w14:textId="77777777" w:rsidR="00DD12A9" w:rsidRPr="0012433E" w:rsidRDefault="00000000">
      <w:pPr>
        <w:pStyle w:val="Heading3"/>
        <w:rPr>
          <w:lang w:val="fr-CA"/>
        </w:rPr>
      </w:pPr>
      <w:bookmarkStart w:id="741" w:name="_p5vsbnsxdu6r" w:colFirst="0" w:colLast="0"/>
      <w:bookmarkEnd w:id="741"/>
      <w:r w:rsidRPr="0012433E">
        <w:rPr>
          <w:szCs w:val="23"/>
          <w:lang w:val="fr-CA"/>
        </w:rPr>
        <w:t>14.9.1 Idée centrale</w:t>
      </w:r>
    </w:p>
    <w:p w14:paraId="7CD81F11" w14:textId="77777777" w:rsidR="00DD12A9" w:rsidRPr="0012433E" w:rsidRDefault="00000000">
      <w:pPr>
        <w:rPr>
          <w:lang w:val="fr-CA"/>
        </w:rPr>
      </w:pPr>
      <w:r w:rsidRPr="0012433E">
        <w:rPr>
          <w:szCs w:val="21"/>
          <w:lang w:val="fr-CA"/>
        </w:rPr>
        <w:t>Toute correction doit laisser une trace utile. Mais une trace utile n’est pas une collecte illimitée.</w:t>
      </w:r>
    </w:p>
    <w:p w14:paraId="0A2CC50B" w14:textId="77777777" w:rsidR="00DD12A9" w:rsidRPr="0012433E" w:rsidRDefault="00000000">
      <w:pPr>
        <w:rPr>
          <w:lang w:val="fr-CA"/>
        </w:rPr>
      </w:pPr>
      <w:r w:rsidRPr="0012433E">
        <w:rPr>
          <w:szCs w:val="21"/>
          <w:lang w:val="fr-CA"/>
        </w:rPr>
        <w:t>Le suivi doit rester proportionné. Trop documenter peut devenir intrusif, confus ou risqué. Une mémoire responsable ne conserve pas tout ; elle conserve ce qui aide réellement à comprendre l’écart, corriger l’action, protéger les personnes et transmettre une leçon utile. Cette prudence est cohérente avec les principes CARE et OCAP®, qui rappellent que l’accès, la conservation et la circulation des informations doivent tenir compte des droits collectifs, de l’autorité de contrôle et de la responsabilité (Carroll et al., 2020 ; First Nations Information Governance Centre, n.d.).</w:t>
      </w:r>
    </w:p>
    <w:p w14:paraId="728FDFD4" w14:textId="77777777" w:rsidR="00DD12A9" w:rsidRPr="0012433E" w:rsidRDefault="00000000">
      <w:pPr>
        <w:pStyle w:val="Heading3"/>
        <w:rPr>
          <w:lang w:val="fr-CA"/>
        </w:rPr>
      </w:pPr>
      <w:bookmarkStart w:id="742" w:name="_7xdab5s0wr3c" w:colFirst="0" w:colLast="0"/>
      <w:bookmarkEnd w:id="742"/>
      <w:r w:rsidRPr="0012433E">
        <w:rPr>
          <w:szCs w:val="23"/>
          <w:lang w:val="fr-CA"/>
        </w:rPr>
        <w:t>14.9.2 Questions à se poser</w:t>
      </w:r>
    </w:p>
    <w:p w14:paraId="148AC7FF" w14:textId="77777777" w:rsidR="00DD12A9" w:rsidRPr="0012433E" w:rsidRDefault="00000000">
      <w:pPr>
        <w:pStyle w:val="KK-Formule"/>
        <w:spacing w:after="0"/>
        <w:rPr>
          <w:lang w:val="fr-CA"/>
        </w:rPr>
      </w:pPr>
      <w:r w:rsidRPr="0012433E">
        <w:rPr>
          <w:lang w:val="fr-CA"/>
        </w:rPr>
        <w:t>Avant de conserver une trace, demander :</w:t>
      </w:r>
    </w:p>
    <w:p w14:paraId="2B273E68" w14:textId="77777777" w:rsidR="00DD12A9" w:rsidRPr="0012433E" w:rsidRDefault="00000000">
      <w:pPr>
        <w:numPr>
          <w:ilvl w:val="0"/>
          <w:numId w:val="17"/>
        </w:numPr>
        <w:spacing w:after="0" w:line="240" w:lineRule="auto"/>
        <w:rPr>
          <w:rFonts w:ascii="Arial" w:eastAsia="Arial" w:hAnsi="Arial" w:cs="Arial"/>
          <w:sz w:val="22"/>
          <w:szCs w:val="22"/>
          <w:lang w:val="fr-CA"/>
        </w:rPr>
      </w:pPr>
      <w:r w:rsidRPr="0012433E">
        <w:rPr>
          <w:szCs w:val="21"/>
          <w:lang w:val="fr-CA"/>
        </w:rPr>
        <w:t>Cette trace aide-t-elle à comprendre l’écart ?</w:t>
      </w:r>
    </w:p>
    <w:p w14:paraId="1B91DB2C" w14:textId="77777777" w:rsidR="00DD12A9" w:rsidRPr="0012433E" w:rsidRDefault="00000000">
      <w:pPr>
        <w:numPr>
          <w:ilvl w:val="0"/>
          <w:numId w:val="17"/>
        </w:numPr>
        <w:spacing w:after="0" w:line="240" w:lineRule="auto"/>
        <w:rPr>
          <w:rFonts w:ascii="Arial" w:eastAsia="Arial" w:hAnsi="Arial" w:cs="Arial"/>
          <w:sz w:val="22"/>
          <w:szCs w:val="22"/>
          <w:lang w:val="fr-CA"/>
        </w:rPr>
      </w:pPr>
      <w:r w:rsidRPr="0012433E">
        <w:rPr>
          <w:szCs w:val="21"/>
          <w:lang w:val="fr-CA"/>
        </w:rPr>
        <w:t>Réduit-elle un risque réel ?</w:t>
      </w:r>
    </w:p>
    <w:p w14:paraId="4591F416" w14:textId="77777777" w:rsidR="00DD12A9" w:rsidRPr="0012433E" w:rsidRDefault="00000000">
      <w:pPr>
        <w:numPr>
          <w:ilvl w:val="0"/>
          <w:numId w:val="17"/>
        </w:numPr>
        <w:spacing w:after="0" w:line="240" w:lineRule="auto"/>
        <w:rPr>
          <w:rFonts w:ascii="Arial" w:eastAsia="Arial" w:hAnsi="Arial" w:cs="Arial"/>
          <w:sz w:val="22"/>
          <w:szCs w:val="22"/>
          <w:lang w:val="fr-CA"/>
        </w:rPr>
      </w:pPr>
      <w:r w:rsidRPr="0012433E">
        <w:rPr>
          <w:szCs w:val="21"/>
          <w:lang w:val="fr-CA"/>
        </w:rPr>
        <w:t>Prépare-t-elle une meilleure action ?</w:t>
      </w:r>
    </w:p>
    <w:p w14:paraId="0B4DC650" w14:textId="77777777" w:rsidR="00DD12A9" w:rsidRPr="0012433E" w:rsidRDefault="00000000">
      <w:pPr>
        <w:numPr>
          <w:ilvl w:val="0"/>
          <w:numId w:val="17"/>
        </w:numPr>
        <w:spacing w:after="0" w:line="240" w:lineRule="auto"/>
        <w:rPr>
          <w:rFonts w:ascii="Arial" w:eastAsia="Arial" w:hAnsi="Arial" w:cs="Arial"/>
          <w:sz w:val="22"/>
          <w:szCs w:val="22"/>
          <w:lang w:val="fr-CA"/>
        </w:rPr>
      </w:pPr>
      <w:r w:rsidRPr="0012433E">
        <w:rPr>
          <w:szCs w:val="21"/>
          <w:lang w:val="fr-CA"/>
        </w:rPr>
        <w:t>Le contexte est-il suffisant ?</w:t>
      </w:r>
    </w:p>
    <w:p w14:paraId="41BDA821" w14:textId="77777777" w:rsidR="00DD12A9" w:rsidRPr="0012433E" w:rsidRDefault="00000000">
      <w:pPr>
        <w:numPr>
          <w:ilvl w:val="0"/>
          <w:numId w:val="17"/>
        </w:numPr>
        <w:spacing w:after="0" w:line="240" w:lineRule="auto"/>
        <w:rPr>
          <w:rFonts w:ascii="Arial" w:eastAsia="Arial" w:hAnsi="Arial" w:cs="Arial"/>
          <w:sz w:val="22"/>
          <w:szCs w:val="22"/>
          <w:lang w:val="fr-CA"/>
        </w:rPr>
      </w:pPr>
      <w:r w:rsidRPr="0012433E">
        <w:rPr>
          <w:szCs w:val="21"/>
          <w:lang w:val="fr-CA"/>
        </w:rPr>
        <w:t>Les limites sont-elles visibles ?</w:t>
      </w:r>
    </w:p>
    <w:p w14:paraId="23E7D541" w14:textId="77777777" w:rsidR="00DD12A9" w:rsidRPr="0012433E" w:rsidRDefault="00000000">
      <w:pPr>
        <w:numPr>
          <w:ilvl w:val="0"/>
          <w:numId w:val="17"/>
        </w:numPr>
        <w:spacing w:after="0" w:line="240" w:lineRule="auto"/>
        <w:rPr>
          <w:rFonts w:ascii="Arial" w:eastAsia="Arial" w:hAnsi="Arial" w:cs="Arial"/>
          <w:sz w:val="22"/>
          <w:szCs w:val="22"/>
          <w:lang w:val="fr-CA"/>
        </w:rPr>
      </w:pPr>
      <w:r w:rsidRPr="0012433E">
        <w:rPr>
          <w:szCs w:val="21"/>
          <w:lang w:val="fr-CA"/>
        </w:rPr>
        <w:t>Les éléments protégés sont-ils séparés ?</w:t>
      </w:r>
    </w:p>
    <w:p w14:paraId="0FECDB3C" w14:textId="77777777" w:rsidR="00DD12A9" w:rsidRPr="0012433E" w:rsidRDefault="00000000">
      <w:pPr>
        <w:numPr>
          <w:ilvl w:val="0"/>
          <w:numId w:val="17"/>
        </w:numPr>
        <w:spacing w:after="0" w:line="240" w:lineRule="auto"/>
        <w:rPr>
          <w:rFonts w:ascii="Arial" w:eastAsia="Arial" w:hAnsi="Arial" w:cs="Arial"/>
          <w:sz w:val="22"/>
          <w:szCs w:val="22"/>
          <w:lang w:val="fr-CA"/>
        </w:rPr>
      </w:pPr>
      <w:r w:rsidRPr="0012433E">
        <w:rPr>
          <w:szCs w:val="21"/>
          <w:lang w:val="fr-CA"/>
        </w:rPr>
        <w:t>Cette trace expose-t-elle inutilement des personnes ou des groupes ?</w:t>
      </w:r>
    </w:p>
    <w:p w14:paraId="0CA33E41" w14:textId="77777777" w:rsidR="00DD12A9" w:rsidRPr="0012433E" w:rsidRDefault="00000000">
      <w:pPr>
        <w:pStyle w:val="Heading3"/>
        <w:rPr>
          <w:lang w:val="fr-CA"/>
        </w:rPr>
      </w:pPr>
      <w:bookmarkStart w:id="743" w:name="_kfkogam7kjdc" w:colFirst="0" w:colLast="0"/>
      <w:bookmarkEnd w:id="743"/>
      <w:r w:rsidRPr="0012433E">
        <w:rPr>
          <w:szCs w:val="23"/>
          <w:lang w:val="fr-CA"/>
        </w:rPr>
        <w:t>14.9.3 Règle pratique</w:t>
      </w:r>
    </w:p>
    <w:p w14:paraId="6D97F297" w14:textId="77777777" w:rsidR="00DD12A9" w:rsidRPr="0012433E" w:rsidRDefault="00000000">
      <w:pPr>
        <w:rPr>
          <w:lang w:val="fr-CA"/>
        </w:rPr>
      </w:pPr>
      <w:r w:rsidRPr="0012433E">
        <w:rPr>
          <w:szCs w:val="21"/>
          <w:lang w:val="fr-CA"/>
        </w:rPr>
        <w:t>On ne garde pas tout. On garde ce qui aide à mieux agir sans nuire.</w:t>
      </w:r>
      <w:r w:rsidRPr="0012433E">
        <w:rPr>
          <w:lang w:val="fr-CA"/>
        </w:rPr>
        <w:br w:type="page"/>
      </w:r>
    </w:p>
    <w:p w14:paraId="794286C9" w14:textId="77777777" w:rsidR="00DD12A9" w:rsidRDefault="00000000">
      <w:pPr>
        <w:pStyle w:val="Heading2"/>
      </w:pPr>
      <w:bookmarkStart w:id="744" w:name="_t2cn84izv7cg" w:colFirst="0" w:colLast="0"/>
      <w:bookmarkStart w:id="745" w:name="_Toc230001089"/>
      <w:bookmarkEnd w:id="744"/>
      <w:r>
        <w:rPr>
          <w:szCs w:val="26"/>
        </w:rPr>
        <w:lastRenderedPageBreak/>
        <w:t>14.10 Erreurs fréquentes</w:t>
      </w:r>
      <w:bookmarkEnd w:id="745"/>
    </w:p>
    <w:p w14:paraId="0839B7A5" w14:textId="77777777" w:rsidR="00DD12A9" w:rsidRPr="0012433E" w:rsidRDefault="00000000">
      <w:pPr>
        <w:numPr>
          <w:ilvl w:val="0"/>
          <w:numId w:val="53"/>
        </w:numPr>
        <w:spacing w:after="0" w:line="240" w:lineRule="auto"/>
        <w:rPr>
          <w:szCs w:val="21"/>
          <w:lang w:val="fr-CA"/>
        </w:rPr>
      </w:pPr>
      <w:r w:rsidRPr="0012433E">
        <w:rPr>
          <w:b/>
          <w:bCs/>
          <w:szCs w:val="21"/>
          <w:lang w:val="fr-CA"/>
        </w:rPr>
        <w:t>Croire que le suivi est facultatif.</w:t>
      </w:r>
      <w:r w:rsidRPr="0012433E">
        <w:rPr>
          <w:szCs w:val="21"/>
          <w:lang w:val="fr-CA"/>
        </w:rPr>
        <w:br/>
        <w:t>Une action sans suivi laisse les effets réels dans l’ombre.</w:t>
      </w:r>
    </w:p>
    <w:p w14:paraId="2946FAB4" w14:textId="77777777" w:rsidR="00DD12A9" w:rsidRPr="0012433E" w:rsidRDefault="00000000">
      <w:pPr>
        <w:numPr>
          <w:ilvl w:val="0"/>
          <w:numId w:val="53"/>
        </w:numPr>
        <w:spacing w:after="0" w:line="240" w:lineRule="auto"/>
        <w:rPr>
          <w:szCs w:val="21"/>
          <w:lang w:val="fr-CA"/>
        </w:rPr>
      </w:pPr>
      <w:r w:rsidRPr="0012433E">
        <w:rPr>
          <w:b/>
          <w:bCs/>
          <w:szCs w:val="21"/>
          <w:lang w:val="fr-CA"/>
        </w:rPr>
        <w:t>Confondre suivi et surveillance.</w:t>
      </w:r>
      <w:r w:rsidRPr="0012433E">
        <w:rPr>
          <w:szCs w:val="21"/>
          <w:lang w:val="fr-CA"/>
        </w:rPr>
        <w:br/>
        <w:t>Observer les effets n’autorise pas un contrôle excessif des personnes.</w:t>
      </w:r>
    </w:p>
    <w:p w14:paraId="230C82FD" w14:textId="77777777" w:rsidR="00DD12A9" w:rsidRPr="0012433E" w:rsidRDefault="00000000">
      <w:pPr>
        <w:numPr>
          <w:ilvl w:val="0"/>
          <w:numId w:val="53"/>
        </w:numPr>
        <w:spacing w:after="0" w:line="240" w:lineRule="auto"/>
        <w:rPr>
          <w:szCs w:val="21"/>
          <w:lang w:val="fr-CA"/>
        </w:rPr>
      </w:pPr>
      <w:r w:rsidRPr="0012433E">
        <w:rPr>
          <w:b/>
          <w:bCs/>
          <w:szCs w:val="21"/>
          <w:lang w:val="fr-CA"/>
        </w:rPr>
        <w:t>Nommer trop vite une faute.</w:t>
      </w:r>
      <w:r w:rsidRPr="0012433E">
        <w:rPr>
          <w:szCs w:val="21"/>
          <w:lang w:val="fr-CA"/>
        </w:rPr>
        <w:br/>
        <w:t>Un imprévu ou une hypothèse erronée n’est pas toujours une faute personnelle.</w:t>
      </w:r>
    </w:p>
    <w:p w14:paraId="3209F535" w14:textId="77777777" w:rsidR="00DD12A9" w:rsidRPr="0012433E" w:rsidRDefault="00000000">
      <w:pPr>
        <w:numPr>
          <w:ilvl w:val="0"/>
          <w:numId w:val="53"/>
        </w:numPr>
        <w:spacing w:after="0" w:line="240" w:lineRule="auto"/>
        <w:rPr>
          <w:szCs w:val="21"/>
          <w:lang w:val="fr-CA"/>
        </w:rPr>
      </w:pPr>
      <w:r w:rsidRPr="0012433E">
        <w:rPr>
          <w:b/>
          <w:bCs/>
          <w:szCs w:val="21"/>
          <w:lang w:val="fr-CA"/>
        </w:rPr>
        <w:t>Confondre correction et recommencement complet.</w:t>
      </w:r>
      <w:r w:rsidRPr="0012433E">
        <w:rPr>
          <w:szCs w:val="21"/>
          <w:lang w:val="fr-CA"/>
        </w:rPr>
        <w:br/>
        <w:t>Souvent, une correction ciblée suffit.</w:t>
      </w:r>
    </w:p>
    <w:p w14:paraId="4310CF2A" w14:textId="77777777" w:rsidR="00DD12A9" w:rsidRPr="0012433E" w:rsidRDefault="00000000">
      <w:pPr>
        <w:numPr>
          <w:ilvl w:val="0"/>
          <w:numId w:val="53"/>
        </w:numPr>
        <w:spacing w:after="0" w:line="240" w:lineRule="auto"/>
        <w:rPr>
          <w:szCs w:val="21"/>
          <w:lang w:val="fr-CA"/>
        </w:rPr>
      </w:pPr>
      <w:r w:rsidRPr="0012433E">
        <w:rPr>
          <w:b/>
          <w:bCs/>
          <w:szCs w:val="21"/>
          <w:lang w:val="fr-CA"/>
        </w:rPr>
        <w:t>Tout documenter.</w:t>
      </w:r>
      <w:r w:rsidRPr="0012433E">
        <w:rPr>
          <w:szCs w:val="21"/>
          <w:lang w:val="fr-CA"/>
        </w:rPr>
        <w:br/>
        <w:t>Trop documenter peut devenir intrusif, confus ou risqué.</w:t>
      </w:r>
    </w:p>
    <w:p w14:paraId="76E86116" w14:textId="77777777" w:rsidR="00DD12A9" w:rsidRPr="0012433E" w:rsidRDefault="00000000">
      <w:pPr>
        <w:numPr>
          <w:ilvl w:val="0"/>
          <w:numId w:val="53"/>
        </w:numPr>
        <w:spacing w:after="0" w:line="240" w:lineRule="auto"/>
        <w:rPr>
          <w:szCs w:val="21"/>
          <w:lang w:val="fr-CA"/>
        </w:rPr>
      </w:pPr>
      <w:r w:rsidRPr="0012433E">
        <w:rPr>
          <w:b/>
          <w:bCs/>
          <w:szCs w:val="21"/>
          <w:lang w:val="fr-CA"/>
        </w:rPr>
        <w:t>Ne garder que les réussites.</w:t>
      </w:r>
      <w:r w:rsidRPr="0012433E">
        <w:rPr>
          <w:szCs w:val="21"/>
          <w:lang w:val="fr-CA"/>
        </w:rPr>
        <w:br/>
        <w:t>Une mémoire utile doit aussi conserver les obstacles, les écarts et les corrections.</w:t>
      </w:r>
    </w:p>
    <w:p w14:paraId="4BE1793C" w14:textId="7145DFA7" w:rsidR="00DD12A9" w:rsidRPr="0012433E" w:rsidRDefault="00000000">
      <w:pPr>
        <w:numPr>
          <w:ilvl w:val="0"/>
          <w:numId w:val="53"/>
        </w:numPr>
        <w:spacing w:after="0" w:line="240" w:lineRule="auto"/>
        <w:rPr>
          <w:szCs w:val="21"/>
          <w:lang w:val="fr-CA"/>
        </w:rPr>
      </w:pPr>
      <w:r w:rsidRPr="0012433E">
        <w:rPr>
          <w:b/>
          <w:bCs/>
          <w:szCs w:val="21"/>
          <w:lang w:val="fr-CA"/>
        </w:rPr>
        <w:t>Attendre trop longtemps pour corriger.</w:t>
      </w:r>
      <w:r w:rsidRPr="0012433E">
        <w:rPr>
          <w:szCs w:val="21"/>
          <w:lang w:val="fr-CA"/>
        </w:rPr>
        <w:br/>
        <w:t>Une correction tardive peut transformer un écart réparable en dommage durable.</w:t>
      </w:r>
    </w:p>
    <w:p w14:paraId="23F4D089" w14:textId="77777777" w:rsidR="00DD12A9" w:rsidRPr="0012433E" w:rsidRDefault="00000000">
      <w:pPr>
        <w:pStyle w:val="Heading2"/>
        <w:rPr>
          <w:lang w:val="fr-CA"/>
        </w:rPr>
      </w:pPr>
      <w:bookmarkStart w:id="746" w:name="_gtrdmzn347yq" w:colFirst="0" w:colLast="0"/>
      <w:bookmarkStart w:id="747" w:name="_Toc230001090"/>
      <w:bookmarkEnd w:id="746"/>
      <w:r w:rsidRPr="0012433E">
        <w:rPr>
          <w:szCs w:val="26"/>
          <w:lang w:val="fr-CA"/>
        </w:rPr>
        <w:t>14.11 Retenir — Synthèse du chapitre</w:t>
      </w:r>
      <w:bookmarkEnd w:id="747"/>
    </w:p>
    <w:p w14:paraId="01F0D42A" w14:textId="77777777" w:rsidR="00DD12A9" w:rsidRPr="0012433E" w:rsidRDefault="00000000">
      <w:pPr>
        <w:pStyle w:val="Heading3"/>
        <w:rPr>
          <w:lang w:val="fr-CA"/>
        </w:rPr>
      </w:pPr>
      <w:bookmarkStart w:id="748" w:name="_2vvihk7ebtgg" w:colFirst="0" w:colLast="0"/>
      <w:bookmarkEnd w:id="748"/>
      <w:r w:rsidRPr="0012433E">
        <w:rPr>
          <w:szCs w:val="23"/>
          <w:lang w:val="fr-CA"/>
        </w:rPr>
        <w:t>14.11.1 Ce que l’étudiant doit retenir</w:t>
      </w:r>
    </w:p>
    <w:p w14:paraId="0F08122C" w14:textId="77777777" w:rsidR="00DD12A9" w:rsidRPr="0012433E" w:rsidRDefault="00000000">
      <w:pPr>
        <w:numPr>
          <w:ilvl w:val="0"/>
          <w:numId w:val="38"/>
        </w:numPr>
        <w:spacing w:after="0" w:line="240" w:lineRule="auto"/>
        <w:rPr>
          <w:rFonts w:ascii="Arial" w:eastAsia="Arial" w:hAnsi="Arial" w:cs="Arial"/>
          <w:sz w:val="22"/>
          <w:szCs w:val="22"/>
          <w:lang w:val="fr-CA"/>
        </w:rPr>
      </w:pPr>
      <w:r w:rsidRPr="0012433E">
        <w:rPr>
          <w:szCs w:val="21"/>
          <w:lang w:val="fr-CA"/>
        </w:rPr>
        <w:t>Le suivi prolonge la responsabilité après l’action.</w:t>
      </w:r>
    </w:p>
    <w:p w14:paraId="43ADDD54" w14:textId="77777777" w:rsidR="00DD12A9" w:rsidRPr="0012433E" w:rsidRDefault="00000000">
      <w:pPr>
        <w:numPr>
          <w:ilvl w:val="0"/>
          <w:numId w:val="38"/>
        </w:numPr>
        <w:spacing w:after="0" w:line="240" w:lineRule="auto"/>
        <w:rPr>
          <w:rFonts w:ascii="Arial" w:eastAsia="Arial" w:hAnsi="Arial" w:cs="Arial"/>
          <w:sz w:val="22"/>
          <w:szCs w:val="22"/>
          <w:lang w:val="fr-CA"/>
        </w:rPr>
      </w:pPr>
      <w:r w:rsidRPr="0012433E">
        <w:rPr>
          <w:szCs w:val="21"/>
          <w:lang w:val="fr-CA"/>
        </w:rPr>
        <w:t>Une action doit être comparée à ses effets réels.</w:t>
      </w:r>
    </w:p>
    <w:p w14:paraId="0010CAF8" w14:textId="77777777" w:rsidR="00DD12A9" w:rsidRPr="0012433E" w:rsidRDefault="00000000">
      <w:pPr>
        <w:numPr>
          <w:ilvl w:val="0"/>
          <w:numId w:val="38"/>
        </w:numPr>
        <w:spacing w:after="0" w:line="240" w:lineRule="auto"/>
        <w:rPr>
          <w:rFonts w:ascii="Arial" w:eastAsia="Arial" w:hAnsi="Arial" w:cs="Arial"/>
          <w:sz w:val="22"/>
          <w:szCs w:val="22"/>
          <w:lang w:val="fr-CA"/>
        </w:rPr>
      </w:pPr>
      <w:r w:rsidRPr="0012433E">
        <w:rPr>
          <w:szCs w:val="21"/>
          <w:lang w:val="fr-CA"/>
        </w:rPr>
        <w:t>Un écart n’est pas toujours une faute.</w:t>
      </w:r>
    </w:p>
    <w:p w14:paraId="1F472B57" w14:textId="77777777" w:rsidR="00DD12A9" w:rsidRPr="0012433E" w:rsidRDefault="00000000">
      <w:pPr>
        <w:numPr>
          <w:ilvl w:val="0"/>
          <w:numId w:val="38"/>
        </w:numPr>
        <w:spacing w:after="0" w:line="240" w:lineRule="auto"/>
        <w:rPr>
          <w:rFonts w:ascii="Arial" w:eastAsia="Arial" w:hAnsi="Arial" w:cs="Arial"/>
          <w:sz w:val="22"/>
          <w:szCs w:val="22"/>
          <w:lang w:val="fr-CA"/>
        </w:rPr>
      </w:pPr>
      <w:r w:rsidRPr="0012433E">
        <w:rPr>
          <w:szCs w:val="21"/>
          <w:lang w:val="fr-CA"/>
        </w:rPr>
        <w:t>Corriger permet de protéger la suite.</w:t>
      </w:r>
    </w:p>
    <w:p w14:paraId="085678A2" w14:textId="77777777" w:rsidR="00DD12A9" w:rsidRPr="0012433E" w:rsidRDefault="00000000">
      <w:pPr>
        <w:numPr>
          <w:ilvl w:val="0"/>
          <w:numId w:val="38"/>
        </w:numPr>
        <w:spacing w:after="0" w:line="240" w:lineRule="auto"/>
        <w:rPr>
          <w:rFonts w:ascii="Arial" w:eastAsia="Arial" w:hAnsi="Arial" w:cs="Arial"/>
          <w:sz w:val="22"/>
          <w:szCs w:val="22"/>
          <w:lang w:val="fr-CA"/>
        </w:rPr>
      </w:pPr>
      <w:r w:rsidRPr="0012433E">
        <w:rPr>
          <w:szCs w:val="21"/>
          <w:lang w:val="fr-CA"/>
        </w:rPr>
        <w:t>Toute correction doit produire une trace utile.</w:t>
      </w:r>
    </w:p>
    <w:p w14:paraId="785E9FA9" w14:textId="77777777" w:rsidR="00DD12A9" w:rsidRPr="0012433E" w:rsidRDefault="00000000">
      <w:pPr>
        <w:numPr>
          <w:ilvl w:val="0"/>
          <w:numId w:val="38"/>
        </w:numPr>
        <w:spacing w:after="0" w:line="240" w:lineRule="auto"/>
        <w:rPr>
          <w:rFonts w:ascii="Arial" w:eastAsia="Arial" w:hAnsi="Arial" w:cs="Arial"/>
          <w:sz w:val="22"/>
          <w:szCs w:val="22"/>
          <w:lang w:val="fr-CA"/>
        </w:rPr>
      </w:pPr>
      <w:r w:rsidRPr="0012433E">
        <w:rPr>
          <w:szCs w:val="21"/>
          <w:lang w:val="fr-CA"/>
        </w:rPr>
        <w:t>Toute trace doit être proportionnée.</w:t>
      </w:r>
    </w:p>
    <w:p w14:paraId="61201B2A" w14:textId="77777777" w:rsidR="00DD12A9" w:rsidRPr="0012433E" w:rsidRDefault="00000000">
      <w:pPr>
        <w:numPr>
          <w:ilvl w:val="0"/>
          <w:numId w:val="38"/>
        </w:numPr>
        <w:spacing w:after="0" w:line="240" w:lineRule="auto"/>
        <w:rPr>
          <w:rFonts w:ascii="Arial" w:eastAsia="Arial" w:hAnsi="Arial" w:cs="Arial"/>
          <w:sz w:val="22"/>
          <w:szCs w:val="22"/>
          <w:lang w:val="fr-CA"/>
        </w:rPr>
      </w:pPr>
      <w:r w:rsidRPr="0012433E">
        <w:rPr>
          <w:szCs w:val="21"/>
          <w:lang w:val="fr-CA"/>
        </w:rPr>
        <w:t>L’expérience devient apprentissage seulement si elle est documentée avec prudence.</w:t>
      </w:r>
    </w:p>
    <w:p w14:paraId="27BF155E" w14:textId="77777777" w:rsidR="00DD12A9" w:rsidRPr="0012433E" w:rsidRDefault="00000000">
      <w:pPr>
        <w:pStyle w:val="Heading3"/>
        <w:rPr>
          <w:lang w:val="fr-CA"/>
        </w:rPr>
      </w:pPr>
      <w:bookmarkStart w:id="749" w:name="_poo768oau82a" w:colFirst="0" w:colLast="0"/>
      <w:bookmarkEnd w:id="749"/>
      <w:r w:rsidRPr="0012433E">
        <w:rPr>
          <w:szCs w:val="23"/>
          <w:lang w:val="fr-CA"/>
        </w:rPr>
        <w:t>14.11.2 Phrase clé</w:t>
      </w:r>
    </w:p>
    <w:p w14:paraId="68A37B55" w14:textId="77777777" w:rsidR="00DD12A9" w:rsidRPr="0012433E" w:rsidRDefault="00000000">
      <w:pPr>
        <w:rPr>
          <w:lang w:val="fr-CA"/>
        </w:rPr>
      </w:pPr>
      <w:r w:rsidRPr="0012433E">
        <w:rPr>
          <w:szCs w:val="21"/>
          <w:lang w:val="fr-CA"/>
        </w:rPr>
        <w:t>Corriger n’est pas perdre la face. Corriger, c’est protéger la suite.</w:t>
      </w:r>
    </w:p>
    <w:p w14:paraId="62BF50F5" w14:textId="77777777" w:rsidR="00DD12A9" w:rsidRPr="0012433E" w:rsidRDefault="00000000">
      <w:pPr>
        <w:pStyle w:val="Heading3"/>
        <w:rPr>
          <w:lang w:val="fr-CA"/>
        </w:rPr>
      </w:pPr>
      <w:bookmarkStart w:id="750" w:name="_nn6th7itjv9y" w:colFirst="0" w:colLast="0"/>
      <w:bookmarkEnd w:id="750"/>
      <w:r w:rsidRPr="0012433E">
        <w:rPr>
          <w:szCs w:val="23"/>
          <w:lang w:val="fr-CA"/>
        </w:rPr>
        <w:t>14.11.3 Phrase secondaire</w:t>
      </w:r>
    </w:p>
    <w:p w14:paraId="6091A21D" w14:textId="77777777" w:rsidR="00DD12A9" w:rsidRPr="0012433E" w:rsidRDefault="00000000">
      <w:pPr>
        <w:rPr>
          <w:lang w:val="fr-CA"/>
        </w:rPr>
      </w:pPr>
      <w:r w:rsidRPr="0012433E">
        <w:rPr>
          <w:szCs w:val="21"/>
          <w:lang w:val="fr-CA"/>
        </w:rPr>
        <w:t>Une mémoire utile ne conserve pas seulement ce qui a réussi. Elle conserve aussi ce qui a été corrigé.</w:t>
      </w:r>
      <w:r w:rsidRPr="0012433E">
        <w:rPr>
          <w:lang w:val="fr-CA"/>
        </w:rPr>
        <w:br w:type="page"/>
      </w:r>
    </w:p>
    <w:p w14:paraId="4E052DF1" w14:textId="77777777" w:rsidR="00DD12A9" w:rsidRPr="0012433E" w:rsidRDefault="00000000">
      <w:pPr>
        <w:pStyle w:val="Heading2"/>
        <w:rPr>
          <w:lang w:val="fr-CA"/>
        </w:rPr>
      </w:pPr>
      <w:bookmarkStart w:id="751" w:name="_ssepoe9vjlg9" w:colFirst="0" w:colLast="0"/>
      <w:bookmarkStart w:id="752" w:name="_Toc230001091"/>
      <w:bookmarkEnd w:id="751"/>
      <w:r w:rsidRPr="0012433E">
        <w:rPr>
          <w:szCs w:val="26"/>
          <w:lang w:val="fr-CA"/>
        </w:rPr>
        <w:lastRenderedPageBreak/>
        <w:t>14.12 Référencer — Références mobilisées</w:t>
      </w:r>
      <w:bookmarkEnd w:id="752"/>
    </w:p>
    <w:p w14:paraId="37C0569C" w14:textId="77777777" w:rsidR="00DD12A9" w:rsidRPr="0012433E" w:rsidRDefault="00000000">
      <w:pPr>
        <w:rPr>
          <w:lang w:val="fr-CA"/>
        </w:rPr>
        <w:sectPr w:rsidR="00DD12A9" w:rsidRPr="0012433E" w:rsidSect="00AB7D26">
          <w:headerReference w:type="default" r:id="rId34"/>
          <w:footerReference w:type="default" r:id="rId35"/>
          <w:pgSz w:w="8640" w:h="12960"/>
          <w:pgMar w:top="794" w:right="709" w:bottom="794" w:left="862" w:header="363" w:footer="363" w:gutter="0"/>
          <w:cols w:space="720"/>
          <w:docGrid w:linePitch="286"/>
        </w:sectPr>
      </w:pPr>
      <w:r w:rsidRPr="0012433E">
        <w:rPr>
          <w:szCs w:val="21"/>
          <w:lang w:val="fr-CA"/>
        </w:rPr>
        <w:t xml:space="preserve">Ce chapitre s’appuie notamment sur </w:t>
      </w:r>
      <w:r w:rsidRPr="0012433E">
        <w:rPr>
          <w:b/>
          <w:bCs/>
          <w:szCs w:val="21"/>
          <w:lang w:val="fr-CA"/>
        </w:rPr>
        <w:t>Schön (1983)</w:t>
      </w:r>
      <w:r w:rsidRPr="0012433E">
        <w:rPr>
          <w:szCs w:val="21"/>
          <w:lang w:val="fr-CA"/>
        </w:rPr>
        <w:t xml:space="preserve"> pour la pratique réflexive et l’apprentissage par ajustement, sur </w:t>
      </w:r>
      <w:r w:rsidRPr="0012433E">
        <w:rPr>
          <w:b/>
          <w:bCs/>
          <w:szCs w:val="21"/>
          <w:lang w:val="fr-CA"/>
        </w:rPr>
        <w:t>Vanclay (2003)</w:t>
      </w:r>
      <w:r w:rsidRPr="0012433E">
        <w:rPr>
          <w:szCs w:val="21"/>
          <w:lang w:val="fr-CA"/>
        </w:rPr>
        <w:t xml:space="preserve"> pour l’attention aux impacts sociaux intentionnels et non intentionnels, sur </w:t>
      </w:r>
      <w:r w:rsidRPr="0012433E">
        <w:rPr>
          <w:b/>
          <w:bCs/>
          <w:szCs w:val="21"/>
          <w:lang w:val="fr-CA"/>
        </w:rPr>
        <w:t>Graham et al. (2006)</w:t>
      </w:r>
      <w:r w:rsidRPr="0012433E">
        <w:rPr>
          <w:szCs w:val="21"/>
          <w:lang w:val="fr-CA"/>
        </w:rPr>
        <w:t xml:space="preserve"> pour le passage de la connaissance à l’action puis de l’action vers l’apprentissage, ainsi que sur </w:t>
      </w:r>
      <w:r w:rsidRPr="0012433E">
        <w:rPr>
          <w:b/>
          <w:bCs/>
          <w:szCs w:val="21"/>
          <w:lang w:val="fr-CA"/>
        </w:rPr>
        <w:t>CARE</w:t>
      </w:r>
      <w:r w:rsidRPr="0012433E">
        <w:rPr>
          <w:szCs w:val="21"/>
          <w:lang w:val="fr-CA"/>
        </w:rPr>
        <w:t xml:space="preserve"> et </w:t>
      </w:r>
      <w:r w:rsidRPr="0012433E">
        <w:rPr>
          <w:b/>
          <w:bCs/>
          <w:szCs w:val="21"/>
          <w:lang w:val="fr-CA"/>
        </w:rPr>
        <w:t>OCAP®</w:t>
      </w:r>
      <w:r w:rsidRPr="0012433E">
        <w:rPr>
          <w:szCs w:val="21"/>
          <w:lang w:val="fr-CA"/>
        </w:rPr>
        <w:t xml:space="preserve"> pour la prudence dans la conservation, la circulation et la réutilisation des informations. Voir la bibliographie commentée pour les références complètes.</w:t>
      </w:r>
    </w:p>
    <w:p w14:paraId="68C77344" w14:textId="77777777" w:rsidR="00DD12A9" w:rsidRPr="0012433E" w:rsidRDefault="00000000">
      <w:pPr>
        <w:pStyle w:val="Heading1"/>
        <w:rPr>
          <w:lang w:val="fr-CA"/>
        </w:rPr>
      </w:pPr>
      <w:bookmarkStart w:id="753" w:name="_bnfc2sogia6b" w:colFirst="0" w:colLast="0"/>
      <w:bookmarkStart w:id="754" w:name="_Toc230001092"/>
      <w:bookmarkEnd w:id="753"/>
      <w:r w:rsidRPr="0012433E">
        <w:rPr>
          <w:bCs/>
          <w:szCs w:val="35"/>
          <w:lang w:val="fr-CA"/>
        </w:rPr>
        <w:lastRenderedPageBreak/>
        <w:t>15. Reconnaître les savoirs dormants</w:t>
      </w:r>
      <w:bookmarkEnd w:id="754"/>
    </w:p>
    <w:p w14:paraId="469DD450" w14:textId="77777777" w:rsidR="00DD12A9" w:rsidRPr="0012433E" w:rsidRDefault="00000000">
      <w:pPr>
        <w:rPr>
          <w:lang w:val="fr-CA"/>
        </w:rPr>
      </w:pPr>
      <w:r w:rsidRPr="0012433E">
        <w:rPr>
          <w:b/>
          <w:bCs/>
          <w:szCs w:val="21"/>
          <w:lang w:val="fr-CA"/>
        </w:rPr>
        <w:t>Rôle du chapitre :</w:t>
      </w:r>
      <w:r w:rsidRPr="0012433E">
        <w:rPr>
          <w:szCs w:val="21"/>
          <w:lang w:val="fr-CA"/>
        </w:rPr>
        <w:t xml:space="preserve"> </w:t>
      </w:r>
      <w:r w:rsidRPr="0012433E">
        <w:rPr>
          <w:i/>
          <w:iCs/>
          <w:szCs w:val="21"/>
          <w:lang w:val="fr-CA"/>
        </w:rPr>
        <w:t>Mémoriser</w:t>
      </w:r>
    </w:p>
    <w:p w14:paraId="2FE6EE62" w14:textId="77777777" w:rsidR="00DD12A9" w:rsidRPr="0012433E" w:rsidRDefault="00000000">
      <w:pPr>
        <w:rPr>
          <w:lang w:val="fr-CA"/>
        </w:rPr>
      </w:pPr>
      <w:r w:rsidRPr="0012433E">
        <w:rPr>
          <w:b/>
          <w:bCs/>
          <w:szCs w:val="21"/>
          <w:lang w:val="fr-CA"/>
        </w:rPr>
        <w:t>Trajectoire du chapitre :</w:t>
      </w:r>
    </w:p>
    <w:p w14:paraId="4953FFF7" w14:textId="77777777" w:rsidR="00DD12A9" w:rsidRPr="0012433E" w:rsidRDefault="00000000">
      <w:pPr>
        <w:pStyle w:val="KK-Transformation"/>
        <w:rPr>
          <w:lang w:val="fr-CA"/>
        </w:rPr>
      </w:pPr>
      <w:r w:rsidRPr="0012433E">
        <w:rPr>
          <w:i w:val="0"/>
          <w:iCs/>
          <w:u w:val="single"/>
          <w:lang w:val="fr-CA"/>
        </w:rPr>
        <w:t>Trace oubliée</w:t>
      </w:r>
      <w:r w:rsidRPr="0012433E">
        <w:rPr>
          <w:lang w:val="fr-CA"/>
        </w:rPr>
        <w:br/>
        <w:t>→ dossier identifié</w:t>
      </w:r>
      <w:r w:rsidRPr="0012433E">
        <w:rPr>
          <w:lang w:val="fr-CA"/>
        </w:rPr>
        <w:br/>
        <w:t>→ statut clarifié</w:t>
      </w:r>
      <w:r w:rsidRPr="0012433E">
        <w:rPr>
          <w:lang w:val="fr-CA"/>
        </w:rPr>
        <w:br/>
        <w:t>→ limites reconnues</w:t>
      </w:r>
      <w:r w:rsidRPr="0012433E">
        <w:rPr>
          <w:lang w:val="fr-CA"/>
        </w:rPr>
        <w:br/>
        <w:t>→ potentiel d’action évalué</w:t>
      </w:r>
    </w:p>
    <w:p w14:paraId="368F82D1" w14:textId="77777777" w:rsidR="00DD12A9" w:rsidRPr="0012433E" w:rsidRDefault="00000000">
      <w:pPr>
        <w:rPr>
          <w:lang w:val="fr-CA"/>
        </w:rPr>
      </w:pPr>
      <w:r w:rsidRPr="0012433E">
        <w:rPr>
          <w:szCs w:val="21"/>
          <w:lang w:val="fr-CA"/>
        </w:rPr>
        <w:t>Ce chapitre ouvre la partie du guide consacrée à la réactivation prudente des traces déjà produites. Après avoir appris à observer, distinguer, choisir, agir et corriger, l’étudiant doit maintenant regarder ce qui existe déjà dans les rapports, bilans, notes, consultations, archives et retours d’expérience. Le but n’est pas de tout récupérer. Le but est de reconnaître ce qui peut encore éclairer une action, ce qui doit d’abord être vérifié, ce qui doit être protégé, et ce qui ne doit pas être réutilisé. Cette logique prolonge directement la transformation générale du manuel : une action ne devient pas automatiquement mémoire, et une trace conservée ne devient pas automatiquement une ressource légitime pour l’action.</w:t>
      </w:r>
      <w:r w:rsidRPr="0012433E">
        <w:rPr>
          <w:lang w:val="fr-CA"/>
        </w:rPr>
        <w:br w:type="page"/>
      </w:r>
    </w:p>
    <w:p w14:paraId="3A9A6ED5" w14:textId="77777777" w:rsidR="00DD12A9" w:rsidRPr="0012433E" w:rsidRDefault="00000000">
      <w:pPr>
        <w:pStyle w:val="Heading2"/>
        <w:rPr>
          <w:lang w:val="fr-CA"/>
        </w:rPr>
      </w:pPr>
      <w:bookmarkStart w:id="755" w:name="_rq8srjffihpq" w:colFirst="0" w:colLast="0"/>
      <w:bookmarkStart w:id="756" w:name="_Toc230001093"/>
      <w:bookmarkEnd w:id="755"/>
      <w:r w:rsidRPr="0012433E">
        <w:rPr>
          <w:szCs w:val="26"/>
          <w:lang w:val="fr-CA"/>
        </w:rPr>
        <w:lastRenderedPageBreak/>
        <w:t>15.0 Objectifs du chapitre</w:t>
      </w:r>
      <w:bookmarkEnd w:id="756"/>
    </w:p>
    <w:p w14:paraId="519AB23A" w14:textId="77777777" w:rsidR="00DD12A9" w:rsidRPr="0012433E" w:rsidRDefault="00000000">
      <w:pPr>
        <w:spacing w:after="0"/>
        <w:rPr>
          <w:lang w:val="fr-CA"/>
        </w:rPr>
      </w:pPr>
      <w:r w:rsidRPr="0012433E">
        <w:rPr>
          <w:szCs w:val="21"/>
          <w:lang w:val="fr-CA"/>
        </w:rPr>
        <w:t>À la fin du chapitre, l’étudiant devrait être capable de :</w:t>
      </w:r>
    </w:p>
    <w:p w14:paraId="36B43489" w14:textId="77777777" w:rsidR="00DD12A9" w:rsidRPr="0012433E" w:rsidRDefault="00000000">
      <w:pPr>
        <w:numPr>
          <w:ilvl w:val="0"/>
          <w:numId w:val="38"/>
        </w:numPr>
        <w:spacing w:after="0" w:line="240" w:lineRule="auto"/>
        <w:rPr>
          <w:rFonts w:ascii="Arial" w:eastAsia="Arial" w:hAnsi="Arial" w:cs="Arial"/>
          <w:sz w:val="22"/>
          <w:szCs w:val="22"/>
          <w:lang w:val="fr-CA"/>
        </w:rPr>
      </w:pPr>
      <w:r w:rsidRPr="0012433E">
        <w:rPr>
          <w:szCs w:val="21"/>
          <w:lang w:val="fr-CA"/>
        </w:rPr>
        <w:t>reconnaître qu’un dossier dormant n’est ni automatiquement inutile, ni automatiquement réutilisable ;</w:t>
      </w:r>
    </w:p>
    <w:p w14:paraId="3A5040F7" w14:textId="77777777" w:rsidR="00DD12A9" w:rsidRPr="0012433E" w:rsidRDefault="00000000">
      <w:pPr>
        <w:numPr>
          <w:ilvl w:val="0"/>
          <w:numId w:val="38"/>
        </w:numPr>
        <w:spacing w:after="0" w:line="240" w:lineRule="auto"/>
        <w:rPr>
          <w:rFonts w:ascii="Arial" w:eastAsia="Arial" w:hAnsi="Arial" w:cs="Arial"/>
          <w:sz w:val="22"/>
          <w:szCs w:val="22"/>
          <w:lang w:val="fr-CA"/>
        </w:rPr>
      </w:pPr>
      <w:r w:rsidRPr="0012433E">
        <w:rPr>
          <w:szCs w:val="21"/>
          <w:lang w:val="fr-CA"/>
        </w:rPr>
        <w:t xml:space="preserve">distinguer </w:t>
      </w:r>
      <w:r w:rsidRPr="0012433E">
        <w:rPr>
          <w:b/>
          <w:bCs/>
          <w:szCs w:val="21"/>
          <w:lang w:val="fr-CA"/>
        </w:rPr>
        <w:t>archive</w:t>
      </w:r>
      <w:r w:rsidRPr="0012433E">
        <w:rPr>
          <w:szCs w:val="21"/>
          <w:lang w:val="fr-CA"/>
        </w:rPr>
        <w:t xml:space="preserve">, </w:t>
      </w:r>
      <w:r w:rsidRPr="0012433E">
        <w:rPr>
          <w:b/>
          <w:bCs/>
          <w:szCs w:val="21"/>
          <w:lang w:val="fr-CA"/>
        </w:rPr>
        <w:t>dossier dormant</w:t>
      </w:r>
      <w:r w:rsidRPr="0012433E">
        <w:rPr>
          <w:szCs w:val="21"/>
          <w:lang w:val="fr-CA"/>
        </w:rPr>
        <w:t xml:space="preserve">, </w:t>
      </w:r>
      <w:r w:rsidRPr="0012433E">
        <w:rPr>
          <w:b/>
          <w:bCs/>
          <w:szCs w:val="21"/>
          <w:lang w:val="fr-CA"/>
        </w:rPr>
        <w:t>mémoire utile</w:t>
      </w:r>
      <w:r w:rsidRPr="0012433E">
        <w:rPr>
          <w:szCs w:val="21"/>
          <w:lang w:val="fr-CA"/>
        </w:rPr>
        <w:t xml:space="preserve"> et </w:t>
      </w:r>
      <w:r w:rsidRPr="0012433E">
        <w:rPr>
          <w:b/>
          <w:bCs/>
          <w:szCs w:val="21"/>
          <w:lang w:val="fr-CA"/>
        </w:rPr>
        <w:t>information actionnable</w:t>
      </w:r>
      <w:r w:rsidRPr="0012433E">
        <w:rPr>
          <w:szCs w:val="21"/>
          <w:lang w:val="fr-CA"/>
        </w:rPr>
        <w:t xml:space="preserve"> ;</w:t>
      </w:r>
    </w:p>
    <w:p w14:paraId="33D90B5D" w14:textId="77777777" w:rsidR="00DD12A9" w:rsidRPr="0012433E" w:rsidRDefault="00000000">
      <w:pPr>
        <w:numPr>
          <w:ilvl w:val="0"/>
          <w:numId w:val="38"/>
        </w:numPr>
        <w:spacing w:after="0" w:line="240" w:lineRule="auto"/>
        <w:rPr>
          <w:rFonts w:ascii="Arial" w:eastAsia="Arial" w:hAnsi="Arial" w:cs="Arial"/>
          <w:sz w:val="22"/>
          <w:szCs w:val="22"/>
          <w:lang w:val="fr-CA"/>
        </w:rPr>
      </w:pPr>
      <w:r w:rsidRPr="0012433E">
        <w:rPr>
          <w:szCs w:val="21"/>
          <w:lang w:val="fr-CA"/>
        </w:rPr>
        <w:t>identifier l’origine, le contexte, les limites et les permissions d’un dossier ;</w:t>
      </w:r>
    </w:p>
    <w:p w14:paraId="2895BB24" w14:textId="77777777" w:rsidR="00DD12A9" w:rsidRPr="0012433E" w:rsidRDefault="00000000">
      <w:pPr>
        <w:numPr>
          <w:ilvl w:val="0"/>
          <w:numId w:val="38"/>
        </w:numPr>
        <w:spacing w:after="0" w:line="240" w:lineRule="auto"/>
        <w:rPr>
          <w:rFonts w:ascii="Arial" w:eastAsia="Arial" w:hAnsi="Arial" w:cs="Arial"/>
          <w:sz w:val="22"/>
          <w:szCs w:val="22"/>
          <w:lang w:val="fr-CA"/>
        </w:rPr>
      </w:pPr>
      <w:r w:rsidRPr="0012433E">
        <w:rPr>
          <w:szCs w:val="21"/>
          <w:lang w:val="fr-CA"/>
        </w:rPr>
        <w:t xml:space="preserve">attribuer à un dossier un </w:t>
      </w:r>
      <w:r w:rsidRPr="0012433E">
        <w:rPr>
          <w:b/>
          <w:bCs/>
          <w:szCs w:val="21"/>
          <w:lang w:val="fr-CA"/>
        </w:rPr>
        <w:t>statut de réutilisation</w:t>
      </w:r>
      <w:r w:rsidRPr="0012433E">
        <w:rPr>
          <w:szCs w:val="21"/>
          <w:lang w:val="fr-CA"/>
        </w:rPr>
        <w:t xml:space="preserve"> clair ;</w:t>
      </w:r>
    </w:p>
    <w:p w14:paraId="13390B14" w14:textId="77777777" w:rsidR="00DD12A9" w:rsidRPr="0012433E" w:rsidRDefault="00000000">
      <w:pPr>
        <w:numPr>
          <w:ilvl w:val="0"/>
          <w:numId w:val="38"/>
        </w:numPr>
        <w:spacing w:after="0" w:line="240" w:lineRule="auto"/>
        <w:rPr>
          <w:rFonts w:ascii="Arial" w:eastAsia="Arial" w:hAnsi="Arial" w:cs="Arial"/>
          <w:sz w:val="22"/>
          <w:szCs w:val="22"/>
          <w:lang w:val="fr-CA"/>
        </w:rPr>
      </w:pPr>
      <w:r w:rsidRPr="0012433E">
        <w:rPr>
          <w:szCs w:val="21"/>
          <w:lang w:val="fr-CA"/>
        </w:rPr>
        <w:t>éviter de traiter un dossier comme homogène alors qu’il contient des parties de statuts différents ;</w:t>
      </w:r>
    </w:p>
    <w:p w14:paraId="0E6ABE2F" w14:textId="236A1595" w:rsidR="00DD12A9" w:rsidRPr="0012433E" w:rsidRDefault="00000000">
      <w:pPr>
        <w:numPr>
          <w:ilvl w:val="0"/>
          <w:numId w:val="38"/>
        </w:numPr>
        <w:spacing w:after="0" w:line="240" w:lineRule="auto"/>
        <w:rPr>
          <w:rFonts w:ascii="Arial" w:eastAsia="Arial" w:hAnsi="Arial" w:cs="Arial"/>
          <w:sz w:val="22"/>
          <w:szCs w:val="22"/>
          <w:lang w:val="fr-CA"/>
        </w:rPr>
      </w:pPr>
      <w:r w:rsidRPr="0012433E">
        <w:rPr>
          <w:szCs w:val="21"/>
          <w:lang w:val="fr-CA"/>
        </w:rPr>
        <w:t>produire une fiche de reconnaissance d’un savoir dormant appliquée au Grand Dossier COVID.</w:t>
      </w:r>
    </w:p>
    <w:p w14:paraId="300EC23A" w14:textId="77777777" w:rsidR="00DD12A9" w:rsidRPr="0012433E" w:rsidRDefault="00000000">
      <w:pPr>
        <w:pStyle w:val="Heading2"/>
        <w:rPr>
          <w:lang w:val="fr-CA"/>
        </w:rPr>
      </w:pPr>
      <w:bookmarkStart w:id="757" w:name="_1wokspkmar9q" w:colFirst="0" w:colLast="0"/>
      <w:bookmarkStart w:id="758" w:name="_Toc230001094"/>
      <w:bookmarkEnd w:id="757"/>
      <w:r w:rsidRPr="0012433E">
        <w:rPr>
          <w:szCs w:val="26"/>
          <w:lang w:val="fr-CA"/>
        </w:rPr>
        <w:t>15.1 Situer — Pourquoi parler de savoirs dormants</w:t>
      </w:r>
      <w:bookmarkEnd w:id="758"/>
    </w:p>
    <w:p w14:paraId="413E0AE7" w14:textId="77777777" w:rsidR="00DD12A9" w:rsidRPr="0012433E" w:rsidRDefault="00000000">
      <w:pPr>
        <w:pStyle w:val="Heading3"/>
        <w:rPr>
          <w:lang w:val="fr-CA"/>
        </w:rPr>
      </w:pPr>
      <w:bookmarkStart w:id="759" w:name="_e54jvztyh7tx" w:colFirst="0" w:colLast="0"/>
      <w:bookmarkEnd w:id="759"/>
      <w:r w:rsidRPr="0012433E">
        <w:rPr>
          <w:szCs w:val="23"/>
          <w:lang w:val="fr-CA"/>
        </w:rPr>
        <w:t>15.1.1 L’idée centrale</w:t>
      </w:r>
    </w:p>
    <w:p w14:paraId="043525F9" w14:textId="77777777" w:rsidR="00DD12A9" w:rsidRPr="0012433E" w:rsidRDefault="00000000">
      <w:pPr>
        <w:rPr>
          <w:lang w:val="fr-CA"/>
        </w:rPr>
      </w:pPr>
      <w:r w:rsidRPr="0012433E">
        <w:rPr>
          <w:szCs w:val="21"/>
          <w:lang w:val="fr-CA"/>
        </w:rPr>
        <w:t xml:space="preserve">Beaucoup d’équipes, d’institutions et de communautés recommencent à zéro alors qu’elles possèdent déjà des traces utiles. Il existe souvent des bilans, des comptes rendus, des notes de réunion, des consultations, des cartes, des tableaux, des recommandations, des projets interrompus ou des diagnostics jamais pleinement repris. Ces matériaux ne sont pas toujours absents : ils sont souvent simplement </w:t>
      </w:r>
      <w:r w:rsidRPr="0012433E">
        <w:rPr>
          <w:b/>
          <w:bCs/>
          <w:szCs w:val="21"/>
          <w:lang w:val="fr-CA"/>
        </w:rPr>
        <w:t>dormants</w:t>
      </w:r>
      <w:r w:rsidRPr="0012433E">
        <w:rPr>
          <w:szCs w:val="21"/>
          <w:lang w:val="fr-CA"/>
        </w:rPr>
        <w:t>.</w:t>
      </w:r>
    </w:p>
    <w:p w14:paraId="05FE8412" w14:textId="77777777" w:rsidR="00DD12A9" w:rsidRPr="0012433E" w:rsidRDefault="00000000">
      <w:pPr>
        <w:rPr>
          <w:lang w:val="fr-CA"/>
        </w:rPr>
      </w:pPr>
      <w:r w:rsidRPr="0012433E">
        <w:rPr>
          <w:szCs w:val="21"/>
          <w:lang w:val="fr-CA"/>
        </w:rPr>
        <w:t>Un savoir devient dormant lorsqu’il existe encore, mais n’est plus activement utilisé pour comprendre, décider, corriger ou transmettre. Il peut contenir une expérience précieuse, un avertissement ignoré, une erreur déjà rencontrée, une ressource oubliée, une proposition négligée ou une limite déjà formulée. Il peut aussi être dépassé, incomplet, sensible ou décontextualisé. C’est pourquoi le travail du chapitre n’est pas de célébrer le simple fait qu’un document existe, mais d’apprendre à en reconnaître le statut réel.</w:t>
      </w:r>
    </w:p>
    <w:p w14:paraId="6D7E2C73" w14:textId="77777777" w:rsidR="0012433E" w:rsidRDefault="0012433E">
      <w:pPr>
        <w:spacing w:after="0" w:line="276" w:lineRule="auto"/>
        <w:rPr>
          <w:b/>
          <w:bCs/>
          <w:sz w:val="23"/>
          <w:szCs w:val="23"/>
          <w:lang w:val="fr-CA"/>
        </w:rPr>
      </w:pPr>
      <w:bookmarkStart w:id="760" w:name="_yvk2oms0qsuq" w:colFirst="0" w:colLast="0"/>
      <w:bookmarkEnd w:id="760"/>
      <w:r>
        <w:rPr>
          <w:szCs w:val="23"/>
          <w:lang w:val="fr-CA"/>
        </w:rPr>
        <w:br w:type="page"/>
      </w:r>
    </w:p>
    <w:p w14:paraId="101D6C60" w14:textId="4A5301F0" w:rsidR="00DD12A9" w:rsidRPr="0012433E" w:rsidRDefault="00000000">
      <w:pPr>
        <w:pStyle w:val="Heading3"/>
        <w:rPr>
          <w:lang w:val="fr-CA"/>
        </w:rPr>
      </w:pPr>
      <w:r w:rsidRPr="0012433E">
        <w:rPr>
          <w:szCs w:val="23"/>
          <w:lang w:val="fr-CA"/>
        </w:rPr>
        <w:lastRenderedPageBreak/>
        <w:t>15.1.2 Pourquoi les savoirs deviennent dormants</w:t>
      </w:r>
    </w:p>
    <w:p w14:paraId="53D35D70" w14:textId="77777777" w:rsidR="00DD12A9" w:rsidRPr="0012433E" w:rsidRDefault="00000000">
      <w:pPr>
        <w:rPr>
          <w:lang w:val="fr-CA"/>
        </w:rPr>
      </w:pPr>
      <w:r w:rsidRPr="0012433E">
        <w:rPr>
          <w:szCs w:val="21"/>
          <w:lang w:val="fr-CA"/>
        </w:rPr>
        <w:t>Un dossier ne dort pas seulement parce qu’il est ancien. Il peut devenir dormant parce qu’il n’a pas été transformé en mémoire active.</w:t>
      </w:r>
    </w:p>
    <w:p w14:paraId="6EB48539" w14:textId="77777777" w:rsidR="00DD12A9" w:rsidRPr="0012433E" w:rsidRDefault="00000000">
      <w:pPr>
        <w:spacing w:after="0"/>
        <w:rPr>
          <w:lang w:val="fr-CA"/>
        </w:rPr>
      </w:pPr>
      <w:r w:rsidRPr="0012433E">
        <w:rPr>
          <w:szCs w:val="21"/>
          <w:lang w:val="fr-CA"/>
        </w:rPr>
        <w:t>Les causes les plus fréquentes sont simples :</w:t>
      </w:r>
    </w:p>
    <w:p w14:paraId="1E67DF5C" w14:textId="77777777" w:rsidR="00DD12A9" w:rsidRDefault="00000000">
      <w:pPr>
        <w:numPr>
          <w:ilvl w:val="0"/>
          <w:numId w:val="38"/>
        </w:numPr>
        <w:spacing w:after="0" w:line="240" w:lineRule="auto"/>
        <w:rPr>
          <w:rFonts w:ascii="Arial" w:eastAsia="Arial" w:hAnsi="Arial" w:cs="Arial"/>
          <w:sz w:val="22"/>
          <w:szCs w:val="22"/>
        </w:rPr>
      </w:pPr>
      <w:r>
        <w:rPr>
          <w:szCs w:val="21"/>
        </w:rPr>
        <w:t>absence de suivi ;</w:t>
      </w:r>
    </w:p>
    <w:p w14:paraId="11F08572" w14:textId="77777777" w:rsidR="00DD12A9" w:rsidRDefault="00000000">
      <w:pPr>
        <w:numPr>
          <w:ilvl w:val="0"/>
          <w:numId w:val="38"/>
        </w:numPr>
        <w:spacing w:after="0" w:line="240" w:lineRule="auto"/>
        <w:rPr>
          <w:rFonts w:ascii="Arial" w:eastAsia="Arial" w:hAnsi="Arial" w:cs="Arial"/>
          <w:sz w:val="22"/>
          <w:szCs w:val="22"/>
        </w:rPr>
      </w:pPr>
      <w:r>
        <w:rPr>
          <w:szCs w:val="21"/>
        </w:rPr>
        <w:t>changement de personnel ;</w:t>
      </w:r>
    </w:p>
    <w:p w14:paraId="533C22A8" w14:textId="77777777" w:rsidR="00DD12A9" w:rsidRDefault="00000000">
      <w:pPr>
        <w:numPr>
          <w:ilvl w:val="0"/>
          <w:numId w:val="38"/>
        </w:numPr>
        <w:spacing w:after="0" w:line="240" w:lineRule="auto"/>
        <w:rPr>
          <w:rFonts w:ascii="Arial" w:eastAsia="Arial" w:hAnsi="Arial" w:cs="Arial"/>
          <w:sz w:val="22"/>
          <w:szCs w:val="22"/>
        </w:rPr>
      </w:pPr>
      <w:r>
        <w:rPr>
          <w:szCs w:val="21"/>
        </w:rPr>
        <w:t>perte de contexte ;</w:t>
      </w:r>
    </w:p>
    <w:p w14:paraId="450A625E" w14:textId="77777777" w:rsidR="00DD12A9" w:rsidRPr="0012433E" w:rsidRDefault="00000000">
      <w:pPr>
        <w:numPr>
          <w:ilvl w:val="0"/>
          <w:numId w:val="38"/>
        </w:numPr>
        <w:spacing w:after="0" w:line="240" w:lineRule="auto"/>
        <w:rPr>
          <w:rFonts w:ascii="Arial" w:eastAsia="Arial" w:hAnsi="Arial" w:cs="Arial"/>
          <w:sz w:val="22"/>
          <w:szCs w:val="22"/>
          <w:lang w:val="fr-CA"/>
        </w:rPr>
      </w:pPr>
      <w:r w:rsidRPr="0012433E">
        <w:rPr>
          <w:szCs w:val="21"/>
          <w:lang w:val="fr-CA"/>
        </w:rPr>
        <w:t>dossier trop long ou mal classé ;</w:t>
      </w:r>
    </w:p>
    <w:p w14:paraId="3A6C9A19" w14:textId="77777777" w:rsidR="00DD12A9" w:rsidRDefault="00000000">
      <w:pPr>
        <w:numPr>
          <w:ilvl w:val="0"/>
          <w:numId w:val="38"/>
        </w:numPr>
        <w:spacing w:after="0" w:line="240" w:lineRule="auto"/>
        <w:rPr>
          <w:rFonts w:ascii="Arial" w:eastAsia="Arial" w:hAnsi="Arial" w:cs="Arial"/>
          <w:sz w:val="22"/>
          <w:szCs w:val="22"/>
        </w:rPr>
      </w:pPr>
      <w:r>
        <w:rPr>
          <w:szCs w:val="21"/>
        </w:rPr>
        <w:t>projet interrompu ;</w:t>
      </w:r>
    </w:p>
    <w:p w14:paraId="736084C6" w14:textId="77777777" w:rsidR="00DD12A9" w:rsidRDefault="00000000">
      <w:pPr>
        <w:numPr>
          <w:ilvl w:val="0"/>
          <w:numId w:val="38"/>
        </w:numPr>
        <w:spacing w:after="0" w:line="240" w:lineRule="auto"/>
        <w:rPr>
          <w:rFonts w:ascii="Arial" w:eastAsia="Arial" w:hAnsi="Arial" w:cs="Arial"/>
          <w:sz w:val="22"/>
          <w:szCs w:val="22"/>
        </w:rPr>
      </w:pPr>
      <w:r>
        <w:rPr>
          <w:szCs w:val="21"/>
        </w:rPr>
        <w:t>consultation sans suite ;</w:t>
      </w:r>
    </w:p>
    <w:p w14:paraId="58D29C02" w14:textId="77777777" w:rsidR="00DD12A9" w:rsidRPr="0012433E" w:rsidRDefault="00000000">
      <w:pPr>
        <w:numPr>
          <w:ilvl w:val="0"/>
          <w:numId w:val="38"/>
        </w:numPr>
        <w:spacing w:after="0" w:line="240" w:lineRule="auto"/>
        <w:rPr>
          <w:rFonts w:ascii="Arial" w:eastAsia="Arial" w:hAnsi="Arial" w:cs="Arial"/>
          <w:sz w:val="22"/>
          <w:szCs w:val="22"/>
          <w:lang w:val="fr-CA"/>
        </w:rPr>
      </w:pPr>
      <w:r w:rsidRPr="0012433E">
        <w:rPr>
          <w:szCs w:val="21"/>
          <w:lang w:val="fr-CA"/>
        </w:rPr>
        <w:t>information sensible difficile à circuler ;</w:t>
      </w:r>
    </w:p>
    <w:p w14:paraId="22B7F123" w14:textId="77777777" w:rsidR="00DD12A9" w:rsidRPr="0012433E" w:rsidRDefault="00000000">
      <w:pPr>
        <w:numPr>
          <w:ilvl w:val="0"/>
          <w:numId w:val="38"/>
        </w:numPr>
        <w:spacing w:after="80" w:line="240" w:lineRule="auto"/>
        <w:rPr>
          <w:rFonts w:ascii="Arial" w:eastAsia="Arial" w:hAnsi="Arial" w:cs="Arial"/>
          <w:sz w:val="22"/>
          <w:szCs w:val="22"/>
          <w:lang w:val="fr-CA"/>
        </w:rPr>
      </w:pPr>
      <w:r w:rsidRPr="0012433E">
        <w:rPr>
          <w:szCs w:val="21"/>
          <w:lang w:val="fr-CA"/>
        </w:rPr>
        <w:t>rapport produit pour répondre à une obligation, puis abandonné.</w:t>
      </w:r>
    </w:p>
    <w:p w14:paraId="05AAA196" w14:textId="77777777" w:rsidR="00DD12A9" w:rsidRPr="0012433E" w:rsidRDefault="00000000">
      <w:pPr>
        <w:rPr>
          <w:lang w:val="fr-CA"/>
        </w:rPr>
      </w:pPr>
      <w:r w:rsidRPr="0012433E">
        <w:rPr>
          <w:szCs w:val="21"/>
          <w:lang w:val="fr-CA"/>
        </w:rPr>
        <w:t>Le problème n’est donc pas seulement documentaire. Il est institutionnel, relationnel et politique : on a produit une trace, mais on n’a pas construit le passage entre cette trace et une action future. Cette idée est au cœur du cycle kOA et du standard UCKK : connaître, choisir, agir et se souvenir exigent des passages organisés, pas seulement des accumulations de documents.</w:t>
      </w:r>
    </w:p>
    <w:p w14:paraId="7E05B11C" w14:textId="77777777" w:rsidR="00DD12A9" w:rsidRPr="0012433E" w:rsidRDefault="00000000">
      <w:pPr>
        <w:pStyle w:val="Heading3"/>
        <w:rPr>
          <w:lang w:val="fr-CA"/>
        </w:rPr>
      </w:pPr>
      <w:bookmarkStart w:id="761" w:name="_wwwk6n4hd5np" w:colFirst="0" w:colLast="0"/>
      <w:bookmarkEnd w:id="761"/>
      <w:r w:rsidRPr="0012433E">
        <w:rPr>
          <w:szCs w:val="23"/>
          <w:lang w:val="fr-CA"/>
        </w:rPr>
        <w:t>15.1.3 Application au Grand Dossier COVID</w:t>
      </w:r>
    </w:p>
    <w:p w14:paraId="3B687329" w14:textId="77777777" w:rsidR="00DD12A9" w:rsidRPr="0012433E" w:rsidRDefault="00000000">
      <w:pPr>
        <w:rPr>
          <w:lang w:val="fr-CA"/>
        </w:rPr>
      </w:pPr>
      <w:r w:rsidRPr="0012433E">
        <w:rPr>
          <w:szCs w:val="21"/>
          <w:lang w:val="fr-CA"/>
        </w:rPr>
        <w:t xml:space="preserve">Le </w:t>
      </w:r>
      <w:r w:rsidRPr="0012433E">
        <w:rPr>
          <w:b/>
          <w:bCs/>
          <w:szCs w:val="21"/>
          <w:lang w:val="fr-CA"/>
        </w:rPr>
        <w:t>Grand Dossier COVID</w:t>
      </w:r>
      <w:r w:rsidRPr="0012433E">
        <w:rPr>
          <w:szCs w:val="21"/>
          <w:lang w:val="fr-CA"/>
        </w:rPr>
        <w:t xml:space="preserve"> est un cas idéal pour comprendre les savoirs dormants. Après la crise, les traces existent en abondance : consignes successives, plans de pandémie, tableaux de données, bilans scolaires, notes internes, témoignages de soignants, plaintes de familles, rapports d’experts, critiques publiques, retours communautaires. Pourtant, leur simple existence ne garantit ni leur bon usage, ni leur légitimité, ni leur capacité à aider la prochaine crise.</w:t>
      </w:r>
    </w:p>
    <w:p w14:paraId="3116CCA1" w14:textId="77777777" w:rsidR="00DD12A9" w:rsidRPr="0012433E" w:rsidRDefault="00000000">
      <w:pPr>
        <w:rPr>
          <w:lang w:val="fr-CA"/>
        </w:rPr>
      </w:pPr>
      <w:r w:rsidRPr="0012433E">
        <w:rPr>
          <w:szCs w:val="21"/>
          <w:lang w:val="fr-CA"/>
        </w:rPr>
        <w:t>Le chapitre demande donc une question plus exigeante que « quels documents avons-nous ? » :</w:t>
      </w:r>
    </w:p>
    <w:p w14:paraId="52B50312" w14:textId="77777777" w:rsidR="00DD12A9" w:rsidRPr="0012433E" w:rsidRDefault="00000000">
      <w:pPr>
        <w:rPr>
          <w:lang w:val="fr-CA"/>
        </w:rPr>
      </w:pPr>
      <w:r w:rsidRPr="0012433E">
        <w:rPr>
          <w:szCs w:val="21"/>
          <w:lang w:val="fr-CA"/>
        </w:rPr>
        <w:t>Quels dossiers de la crise existent déjà, dans quel état, et que pouvons-nous en faire sans trahir leur contexte, leurs limites ou les personnes concernées ?</w:t>
      </w:r>
    </w:p>
    <w:p w14:paraId="0543A76E" w14:textId="77777777" w:rsidR="00DD12A9" w:rsidRPr="0012433E" w:rsidRDefault="00000000">
      <w:pPr>
        <w:rPr>
          <w:lang w:val="fr-CA"/>
        </w:rPr>
      </w:pPr>
      <w:r w:rsidRPr="0012433E">
        <w:rPr>
          <w:szCs w:val="21"/>
          <w:lang w:val="fr-CA"/>
        </w:rPr>
        <w:t>Dans le cas filé, cette opération est décisive : une crise mal gouvernée devient utile seulement si l’on transforme ses erreurs en mémoire active, et non en simple dépôt d’archives.</w:t>
      </w:r>
      <w:r w:rsidRPr="0012433E">
        <w:rPr>
          <w:lang w:val="fr-CA"/>
        </w:rPr>
        <w:br w:type="page"/>
      </w:r>
    </w:p>
    <w:p w14:paraId="0F7ACAEE" w14:textId="77777777" w:rsidR="00DD12A9" w:rsidRPr="0012433E" w:rsidRDefault="00000000">
      <w:pPr>
        <w:pStyle w:val="Heading2"/>
        <w:rPr>
          <w:lang w:val="fr-CA"/>
        </w:rPr>
      </w:pPr>
      <w:bookmarkStart w:id="762" w:name="_ig074yl0onnl" w:colFirst="0" w:colLast="0"/>
      <w:bookmarkStart w:id="763" w:name="_Toc230001095"/>
      <w:bookmarkEnd w:id="762"/>
      <w:r w:rsidRPr="0012433E">
        <w:rPr>
          <w:szCs w:val="26"/>
          <w:lang w:val="fr-CA"/>
        </w:rPr>
        <w:lastRenderedPageBreak/>
        <w:t>15.2 Distinguer — Ce qu’il faut clarifier avant toute réutilisation</w:t>
      </w:r>
      <w:bookmarkEnd w:id="763"/>
    </w:p>
    <w:p w14:paraId="74C7C720" w14:textId="77777777" w:rsidR="00DD12A9" w:rsidRPr="0012433E" w:rsidRDefault="00000000">
      <w:pPr>
        <w:pStyle w:val="Heading3"/>
        <w:rPr>
          <w:lang w:val="fr-CA"/>
        </w:rPr>
      </w:pPr>
      <w:bookmarkStart w:id="764" w:name="_78knxak55wv4" w:colFirst="0" w:colLast="0"/>
      <w:bookmarkEnd w:id="764"/>
      <w:r w:rsidRPr="0012433E">
        <w:rPr>
          <w:szCs w:val="23"/>
          <w:lang w:val="fr-CA"/>
        </w:rPr>
        <w:t>15.2.1 Archive, dossier dormant, mémoire utile, information actionnable</w:t>
      </w:r>
    </w:p>
    <w:p w14:paraId="2F2F1F72" w14:textId="77777777" w:rsidR="00DD12A9" w:rsidRPr="0012433E" w:rsidRDefault="00000000">
      <w:pPr>
        <w:rPr>
          <w:lang w:val="fr-CA"/>
        </w:rPr>
      </w:pPr>
      <w:r w:rsidRPr="0012433E">
        <w:rPr>
          <w:szCs w:val="21"/>
          <w:lang w:val="fr-CA"/>
        </w:rPr>
        <w:t>Le chapitre repose sur quatre termes qu’il faut stabiliser.</w:t>
      </w:r>
    </w:p>
    <w:tbl>
      <w:tblPr>
        <w:tblStyle w:val="afffb"/>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047"/>
        <w:gridCol w:w="5006"/>
      </w:tblGrid>
      <w:tr w:rsidR="00DD12A9" w14:paraId="247F28D8"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3DD625F7" w14:textId="77777777" w:rsidR="00DD12A9" w:rsidRDefault="00000000">
            <w:pPr>
              <w:spacing w:after="40" w:line="240" w:lineRule="auto"/>
              <w:rPr>
                <w:b/>
                <w:bCs/>
              </w:rPr>
            </w:pPr>
            <w:r>
              <w:rPr>
                <w:b/>
                <w:bCs/>
                <w:color w:val="FFFFFF"/>
                <w:sz w:val="19"/>
              </w:rPr>
              <w:t>Terme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5B7B4E7E" w14:textId="77777777" w:rsidR="00DD12A9" w:rsidRDefault="00000000">
            <w:pPr>
              <w:spacing w:after="40" w:line="240" w:lineRule="auto"/>
              <w:rPr>
                <w:b/>
                <w:bCs/>
              </w:rPr>
            </w:pPr>
            <w:r>
              <w:rPr>
                <w:b/>
                <w:bCs/>
                <w:color w:val="FFFFFF"/>
                <w:sz w:val="19"/>
              </w:rPr>
              <w:t>Sens de travail</w:t>
            </w:r>
          </w:p>
        </w:tc>
      </w:tr>
      <w:tr w:rsidR="00DD12A9" w14:paraId="313B5A86"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D4E9D9E" w14:textId="77777777" w:rsidR="00DD12A9" w:rsidRDefault="00000000">
            <w:pPr>
              <w:spacing w:after="40" w:line="240" w:lineRule="auto"/>
            </w:pPr>
            <w:r>
              <w:rPr>
                <w:b/>
                <w:bCs/>
                <w:sz w:val="19"/>
              </w:rPr>
              <w:t>Archive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C018441" w14:textId="77777777" w:rsidR="00DD12A9" w:rsidRDefault="00000000">
            <w:pPr>
              <w:spacing w:after="40" w:line="240" w:lineRule="auto"/>
            </w:pPr>
            <w:r>
              <w:rPr>
                <w:sz w:val="19"/>
              </w:rPr>
              <w:t>Trace conservée</w:t>
            </w:r>
          </w:p>
        </w:tc>
      </w:tr>
      <w:tr w:rsidR="00DD12A9" w:rsidRPr="00884602" w14:paraId="483D0076"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D0CA743" w14:textId="77777777" w:rsidR="00DD12A9" w:rsidRDefault="00000000">
            <w:pPr>
              <w:spacing w:after="40" w:line="240" w:lineRule="auto"/>
            </w:pPr>
            <w:r>
              <w:rPr>
                <w:b/>
                <w:bCs/>
                <w:sz w:val="19"/>
              </w:rPr>
              <w:t>Dossier dormant</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9799459" w14:textId="77777777" w:rsidR="00DD12A9" w:rsidRPr="0012433E" w:rsidRDefault="00000000">
            <w:pPr>
              <w:spacing w:after="40" w:line="240" w:lineRule="auto"/>
              <w:rPr>
                <w:lang w:val="fr-CA"/>
              </w:rPr>
            </w:pPr>
            <w:r w:rsidRPr="0012433E">
              <w:rPr>
                <w:sz w:val="19"/>
                <w:lang w:val="fr-CA"/>
              </w:rPr>
              <w:t>Trace conservée mais peu ou pas mobilisée</w:t>
            </w:r>
          </w:p>
        </w:tc>
      </w:tr>
      <w:tr w:rsidR="00DD12A9" w:rsidRPr="00884602" w14:paraId="398E2B9B"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7477885" w14:textId="77777777" w:rsidR="00DD12A9" w:rsidRDefault="00000000">
            <w:pPr>
              <w:spacing w:after="40" w:line="240" w:lineRule="auto"/>
            </w:pPr>
            <w:r>
              <w:rPr>
                <w:b/>
                <w:bCs/>
                <w:sz w:val="19"/>
              </w:rPr>
              <w:t>Mémoire utile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BE7755C" w14:textId="77777777" w:rsidR="00DD12A9" w:rsidRPr="0012433E" w:rsidRDefault="00000000">
            <w:pPr>
              <w:spacing w:after="40" w:line="240" w:lineRule="auto"/>
              <w:rPr>
                <w:lang w:val="fr-CA"/>
              </w:rPr>
            </w:pPr>
            <w:r w:rsidRPr="0012433E">
              <w:rPr>
                <w:sz w:val="19"/>
                <w:lang w:val="fr-CA"/>
              </w:rPr>
              <w:t>Trace comprise, contextualisée et réutilisable avec prudence</w:t>
            </w:r>
          </w:p>
        </w:tc>
      </w:tr>
      <w:tr w:rsidR="00DD12A9" w:rsidRPr="00884602" w14:paraId="4CB7FCC8"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E2BA357" w14:textId="77777777" w:rsidR="00DD12A9" w:rsidRDefault="00000000">
            <w:pPr>
              <w:spacing w:after="40" w:line="240" w:lineRule="auto"/>
            </w:pPr>
            <w:r>
              <w:rPr>
                <w:b/>
                <w:bCs/>
                <w:sz w:val="19"/>
              </w:rPr>
              <w:t>Information actionnable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B2605C5" w14:textId="77777777" w:rsidR="00DD12A9" w:rsidRPr="0012433E" w:rsidRDefault="00000000">
            <w:pPr>
              <w:spacing w:after="40" w:line="240" w:lineRule="auto"/>
              <w:rPr>
                <w:lang w:val="fr-CA"/>
              </w:rPr>
            </w:pPr>
            <w:r w:rsidRPr="0012433E">
              <w:rPr>
                <w:sz w:val="19"/>
                <w:lang w:val="fr-CA"/>
              </w:rPr>
              <w:t>Information suffisamment clarifiée pour guider une décision ou une action</w:t>
            </w:r>
          </w:p>
        </w:tc>
      </w:tr>
    </w:tbl>
    <w:p w14:paraId="4969508F" w14:textId="77777777" w:rsidR="00DD12A9" w:rsidRPr="0012433E" w:rsidRDefault="00000000">
      <w:pPr>
        <w:rPr>
          <w:lang w:val="fr-CA"/>
        </w:rPr>
      </w:pPr>
      <w:r w:rsidRPr="0012433E">
        <w:rPr>
          <w:szCs w:val="21"/>
          <w:lang w:val="fr-CA"/>
        </w:rPr>
        <w:t>La phrase de base est simple :</w:t>
      </w:r>
    </w:p>
    <w:p w14:paraId="684457DC" w14:textId="77777777" w:rsidR="00DD12A9" w:rsidRPr="0012433E" w:rsidRDefault="00000000">
      <w:pPr>
        <w:rPr>
          <w:lang w:val="fr-CA"/>
        </w:rPr>
      </w:pPr>
      <w:r w:rsidRPr="0012433E">
        <w:rPr>
          <w:szCs w:val="21"/>
          <w:lang w:val="fr-CA"/>
        </w:rPr>
        <w:t>Une archive garde une trace. Une mémoire utile permet d’apprendre de cette trace.</w:t>
      </w:r>
    </w:p>
    <w:p w14:paraId="20EB91ED" w14:textId="77777777" w:rsidR="00DD12A9" w:rsidRPr="0012433E" w:rsidRDefault="00000000">
      <w:pPr>
        <w:rPr>
          <w:lang w:val="fr-CA"/>
        </w:rPr>
      </w:pPr>
      <w:r w:rsidRPr="0012433E">
        <w:rPr>
          <w:szCs w:val="21"/>
          <w:lang w:val="fr-CA"/>
        </w:rPr>
        <w:t>Un dossier dormant se situe entre les deux : il existe, mais n’est pas encore redevenu opératoire. Le chapitre 15 n’a pas encore pour but de le transformer en action. Il vise d’abord à reconnaître son statut. Le chapitre 16 fera ensuite le travail de transformation.</w:t>
      </w:r>
    </w:p>
    <w:p w14:paraId="084A065F" w14:textId="77777777" w:rsidR="00DD12A9" w:rsidRPr="0012433E" w:rsidRDefault="00000000">
      <w:pPr>
        <w:pStyle w:val="Heading3"/>
        <w:rPr>
          <w:lang w:val="fr-CA"/>
        </w:rPr>
      </w:pPr>
      <w:r w:rsidRPr="0012433E">
        <w:rPr>
          <w:szCs w:val="23"/>
          <w:lang w:val="fr-CA"/>
        </w:rPr>
        <w:t>15.2.2 Existence du dossier et droit d’usage</w:t>
      </w:r>
    </w:p>
    <w:p w14:paraId="1AE312C0" w14:textId="77777777" w:rsidR="00DD12A9" w:rsidRPr="0012433E" w:rsidRDefault="00000000">
      <w:pPr>
        <w:rPr>
          <w:lang w:val="fr-CA"/>
        </w:rPr>
      </w:pPr>
      <w:r w:rsidRPr="0012433E">
        <w:rPr>
          <w:szCs w:val="21"/>
          <w:lang w:val="fr-CA"/>
        </w:rPr>
        <w:t>La distinction la plus importante du chapitre est celle-ci :</w:t>
      </w:r>
    </w:p>
    <w:tbl>
      <w:tblPr>
        <w:tblStyle w:val="afffc"/>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119"/>
        <w:gridCol w:w="4934"/>
      </w:tblGrid>
      <w:tr w:rsidR="00DD12A9" w:rsidRPr="00884602" w14:paraId="70DA7B20"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145317FC" w14:textId="77777777" w:rsidR="00DD12A9" w:rsidRDefault="00000000">
            <w:pPr>
              <w:spacing w:after="40" w:line="240" w:lineRule="auto"/>
              <w:rPr>
                <w:b/>
                <w:bCs/>
              </w:rPr>
            </w:pPr>
            <w:r>
              <w:rPr>
                <w:b/>
                <w:bCs/>
                <w:color w:val="FFFFFF"/>
                <w:sz w:val="19"/>
              </w:rPr>
              <w:t>Ce qui existe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52CBD5EB" w14:textId="77777777" w:rsidR="00DD12A9" w:rsidRPr="0012433E" w:rsidRDefault="00000000">
            <w:pPr>
              <w:spacing w:after="40" w:line="240" w:lineRule="auto"/>
              <w:rPr>
                <w:b/>
                <w:bCs/>
                <w:lang w:val="fr-CA"/>
              </w:rPr>
            </w:pPr>
            <w:r w:rsidRPr="0012433E">
              <w:rPr>
                <w:b/>
                <w:bCs/>
                <w:color w:val="FFFFFF"/>
                <w:sz w:val="19"/>
                <w:lang w:val="fr-CA"/>
              </w:rPr>
              <w:t>Ce qu’on a le droit ou la légitimité d’utiliser</w:t>
            </w:r>
          </w:p>
        </w:tc>
      </w:tr>
      <w:tr w:rsidR="00DD12A9" w:rsidRPr="00884602" w14:paraId="66A9CEA7"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8B263E7" w14:textId="77777777" w:rsidR="00DD12A9" w:rsidRDefault="00000000">
            <w:pPr>
              <w:spacing w:after="40" w:line="240" w:lineRule="auto"/>
            </w:pPr>
            <w:r>
              <w:rPr>
                <w:sz w:val="19"/>
              </w:rPr>
              <w:t>un document est présent</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EAF5056" w14:textId="77777777" w:rsidR="00DD12A9" w:rsidRPr="0012433E" w:rsidRDefault="00000000">
            <w:pPr>
              <w:spacing w:after="40" w:line="240" w:lineRule="auto"/>
              <w:rPr>
                <w:lang w:val="fr-CA"/>
              </w:rPr>
            </w:pPr>
            <w:r w:rsidRPr="0012433E">
              <w:rPr>
                <w:sz w:val="19"/>
                <w:lang w:val="fr-CA"/>
              </w:rPr>
              <w:t>son usage peut être limité</w:t>
            </w:r>
          </w:p>
        </w:tc>
      </w:tr>
      <w:tr w:rsidR="00DD12A9" w:rsidRPr="00884602" w14:paraId="49483945"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B69CD96" w14:textId="77777777" w:rsidR="00DD12A9" w:rsidRDefault="00000000">
            <w:pPr>
              <w:spacing w:after="40" w:line="240" w:lineRule="auto"/>
            </w:pPr>
            <w:r>
              <w:rPr>
                <w:sz w:val="19"/>
              </w:rPr>
              <w:t>une note est accessible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500C311" w14:textId="77777777" w:rsidR="00DD12A9" w:rsidRPr="0012433E" w:rsidRDefault="00000000">
            <w:pPr>
              <w:spacing w:after="40" w:line="240" w:lineRule="auto"/>
              <w:rPr>
                <w:lang w:val="fr-CA"/>
              </w:rPr>
            </w:pPr>
            <w:r w:rsidRPr="0012433E">
              <w:rPr>
                <w:sz w:val="19"/>
                <w:lang w:val="fr-CA"/>
              </w:rPr>
              <w:t>sa diffusion peut être interdite</w:t>
            </w:r>
          </w:p>
        </w:tc>
      </w:tr>
      <w:tr w:rsidR="00DD12A9" w:rsidRPr="00884602" w14:paraId="09A5E29E"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2C9DA97" w14:textId="77777777" w:rsidR="00DD12A9" w:rsidRDefault="00000000">
            <w:pPr>
              <w:spacing w:after="40" w:line="240" w:lineRule="auto"/>
            </w:pPr>
            <w:r>
              <w:rPr>
                <w:sz w:val="19"/>
              </w:rPr>
              <w:t>un témoignage est connu</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4D3BA7B" w14:textId="77777777" w:rsidR="00DD12A9" w:rsidRPr="0012433E" w:rsidRDefault="00000000">
            <w:pPr>
              <w:spacing w:after="40" w:line="240" w:lineRule="auto"/>
              <w:rPr>
                <w:lang w:val="fr-CA"/>
              </w:rPr>
            </w:pPr>
            <w:r w:rsidRPr="0012433E">
              <w:rPr>
                <w:sz w:val="19"/>
                <w:lang w:val="fr-CA"/>
              </w:rPr>
              <w:t>sa reprise peut exiger consentement, anonymisation ou validation</w:t>
            </w:r>
          </w:p>
        </w:tc>
      </w:tr>
      <w:tr w:rsidR="00DD12A9" w:rsidRPr="00884602" w14:paraId="61C7061D"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3BF38A63" w14:textId="77777777" w:rsidR="00DD12A9" w:rsidRDefault="00000000">
            <w:pPr>
              <w:spacing w:after="40" w:line="240" w:lineRule="auto"/>
            </w:pPr>
            <w:r>
              <w:rPr>
                <w:sz w:val="19"/>
              </w:rPr>
              <w:t>une donnée est disponible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910BA48" w14:textId="77777777" w:rsidR="00DD12A9" w:rsidRPr="0012433E" w:rsidRDefault="00000000">
            <w:pPr>
              <w:spacing w:after="40" w:line="240" w:lineRule="auto"/>
              <w:rPr>
                <w:lang w:val="fr-CA"/>
              </w:rPr>
            </w:pPr>
            <w:r w:rsidRPr="0012433E">
              <w:rPr>
                <w:sz w:val="19"/>
                <w:lang w:val="fr-CA"/>
              </w:rPr>
              <w:t>son interprétation peut rester fragile</w:t>
            </w:r>
          </w:p>
        </w:tc>
      </w:tr>
    </w:tbl>
    <w:p w14:paraId="2B427BF3" w14:textId="77777777" w:rsidR="00DD12A9" w:rsidRPr="0012433E" w:rsidRDefault="00000000">
      <w:pPr>
        <w:rPr>
          <w:lang w:val="fr-CA"/>
        </w:rPr>
      </w:pPr>
      <w:r w:rsidRPr="0012433E">
        <w:rPr>
          <w:szCs w:val="21"/>
          <w:lang w:val="fr-CA"/>
        </w:rPr>
        <w:t xml:space="preserve">Cette distinction est cruciale dans tout contexte touchant des personnes, des communautés, des savoirs situés, des données sensibles ou des expériences de crise. Smith insiste sur la non-extraction ; Wilson et Kovach rappellent que les savoirs sont relationnels et situés ; OCAP®, CARE et l’EPTC 2 rappellent que l’existence d’une trace ne suffit jamais à justifier sa libre circulation ou sa réutilisation sans précaution </w:t>
      </w:r>
      <w:r w:rsidRPr="0012433E">
        <w:rPr>
          <w:szCs w:val="21"/>
          <w:lang w:val="fr-CA"/>
        </w:rPr>
        <w:lastRenderedPageBreak/>
        <w:t>(Smith, 2021 ; Wilson, 2008 ; Kovach, 2021 ; Groupe en éthique de la recherche, 2022 ; First Nations Information Governance Centre, n.d. ; Carroll et al., 2020).</w:t>
      </w:r>
    </w:p>
    <w:p w14:paraId="3099E4F5" w14:textId="77777777" w:rsidR="00DD12A9" w:rsidRPr="0012433E" w:rsidRDefault="00000000">
      <w:pPr>
        <w:pStyle w:val="Heading3"/>
        <w:rPr>
          <w:lang w:val="fr-CA"/>
        </w:rPr>
      </w:pPr>
      <w:bookmarkStart w:id="765" w:name="_18g52zaoryqs" w:colFirst="0" w:colLast="0"/>
      <w:bookmarkEnd w:id="765"/>
      <w:r w:rsidRPr="0012433E">
        <w:rPr>
          <w:szCs w:val="23"/>
          <w:lang w:val="fr-CA"/>
        </w:rPr>
        <w:t>15.2.3 Le dossier n’est presque jamais homogène</w:t>
      </w:r>
    </w:p>
    <w:p w14:paraId="1AF15004" w14:textId="77777777" w:rsidR="00DD12A9" w:rsidRDefault="00000000">
      <w:pPr>
        <w:spacing w:after="0"/>
      </w:pPr>
      <w:r w:rsidRPr="0012433E">
        <w:rPr>
          <w:szCs w:val="21"/>
          <w:lang w:val="fr-CA"/>
        </w:rPr>
        <w:t xml:space="preserve">Une autre erreur fréquente consiste à traiter un dossier entier comme s’il avait un statut unique. </w:t>
      </w:r>
      <w:r>
        <w:rPr>
          <w:szCs w:val="21"/>
        </w:rPr>
        <w:t>Or un même document peut contenir :</w:t>
      </w:r>
    </w:p>
    <w:p w14:paraId="36976818" w14:textId="77777777" w:rsidR="00DD12A9" w:rsidRDefault="00000000">
      <w:pPr>
        <w:numPr>
          <w:ilvl w:val="0"/>
          <w:numId w:val="38"/>
        </w:numPr>
        <w:spacing w:after="0" w:line="240" w:lineRule="auto"/>
        <w:rPr>
          <w:rFonts w:ascii="Arial" w:eastAsia="Arial" w:hAnsi="Arial" w:cs="Arial"/>
          <w:sz w:val="22"/>
          <w:szCs w:val="22"/>
        </w:rPr>
      </w:pPr>
      <w:r>
        <w:rPr>
          <w:szCs w:val="21"/>
        </w:rPr>
        <w:t>un résumé encore utile ;</w:t>
      </w:r>
    </w:p>
    <w:p w14:paraId="698134DC" w14:textId="77777777" w:rsidR="00DD12A9" w:rsidRDefault="00000000">
      <w:pPr>
        <w:numPr>
          <w:ilvl w:val="0"/>
          <w:numId w:val="38"/>
        </w:numPr>
        <w:spacing w:after="0" w:line="240" w:lineRule="auto"/>
        <w:rPr>
          <w:rFonts w:ascii="Arial" w:eastAsia="Arial" w:hAnsi="Arial" w:cs="Arial"/>
          <w:sz w:val="22"/>
          <w:szCs w:val="22"/>
        </w:rPr>
      </w:pPr>
      <w:r>
        <w:rPr>
          <w:szCs w:val="21"/>
        </w:rPr>
        <w:t>des données à vérifier ;</w:t>
      </w:r>
    </w:p>
    <w:p w14:paraId="1CD5DB74" w14:textId="77777777" w:rsidR="00DD12A9" w:rsidRDefault="00000000">
      <w:pPr>
        <w:numPr>
          <w:ilvl w:val="0"/>
          <w:numId w:val="38"/>
        </w:numPr>
        <w:spacing w:after="0" w:line="240" w:lineRule="auto"/>
        <w:rPr>
          <w:rFonts w:ascii="Arial" w:eastAsia="Arial" w:hAnsi="Arial" w:cs="Arial"/>
          <w:sz w:val="22"/>
          <w:szCs w:val="22"/>
        </w:rPr>
      </w:pPr>
      <w:r>
        <w:rPr>
          <w:szCs w:val="21"/>
        </w:rPr>
        <w:t>des témoignages sensibles ;</w:t>
      </w:r>
    </w:p>
    <w:p w14:paraId="5350AA76" w14:textId="77777777" w:rsidR="00DD12A9" w:rsidRDefault="00000000">
      <w:pPr>
        <w:numPr>
          <w:ilvl w:val="0"/>
          <w:numId w:val="38"/>
        </w:numPr>
        <w:spacing w:after="0" w:line="240" w:lineRule="auto"/>
        <w:rPr>
          <w:rFonts w:ascii="Arial" w:eastAsia="Arial" w:hAnsi="Arial" w:cs="Arial"/>
          <w:sz w:val="22"/>
          <w:szCs w:val="22"/>
        </w:rPr>
      </w:pPr>
      <w:r>
        <w:rPr>
          <w:szCs w:val="21"/>
        </w:rPr>
        <w:t>des recommandations dépassées ;</w:t>
      </w:r>
    </w:p>
    <w:p w14:paraId="58A848FB" w14:textId="77777777" w:rsidR="00DD12A9" w:rsidRDefault="00000000">
      <w:pPr>
        <w:numPr>
          <w:ilvl w:val="0"/>
          <w:numId w:val="38"/>
        </w:numPr>
        <w:spacing w:after="80" w:line="240" w:lineRule="auto"/>
        <w:rPr>
          <w:rFonts w:ascii="Arial" w:eastAsia="Arial" w:hAnsi="Arial" w:cs="Arial"/>
          <w:sz w:val="22"/>
          <w:szCs w:val="22"/>
        </w:rPr>
      </w:pPr>
      <w:r>
        <w:rPr>
          <w:szCs w:val="21"/>
        </w:rPr>
        <w:t>des annexes non réutilisables.</w:t>
      </w:r>
    </w:p>
    <w:p w14:paraId="4B04B666" w14:textId="77777777" w:rsidR="00DD12A9" w:rsidRPr="0012433E" w:rsidRDefault="00000000">
      <w:pPr>
        <w:rPr>
          <w:lang w:val="fr-CA"/>
        </w:rPr>
      </w:pPr>
      <w:r w:rsidRPr="0012433E">
        <w:rPr>
          <w:szCs w:val="21"/>
          <w:lang w:val="fr-CA"/>
        </w:rPr>
        <w:t xml:space="preserve">Le chapitre doit donc apprendre à penser </w:t>
      </w:r>
      <w:r w:rsidRPr="0012433E">
        <w:rPr>
          <w:b/>
          <w:bCs/>
          <w:szCs w:val="21"/>
          <w:lang w:val="fr-CA"/>
        </w:rPr>
        <w:t>par sections</w:t>
      </w:r>
      <w:r w:rsidRPr="0012433E">
        <w:rPr>
          <w:szCs w:val="21"/>
          <w:lang w:val="fr-CA"/>
        </w:rPr>
        <w:t>, pas seulement par titre de document. Cette logique évite deux erreurs opposées : rejeter tout un dossier parce qu’une partie pose problème, ou réutiliser tout un dossier parce qu’une partie semble valide.</w:t>
      </w:r>
    </w:p>
    <w:p w14:paraId="0ED65281" w14:textId="77777777" w:rsidR="00DD12A9" w:rsidRPr="0012433E" w:rsidRDefault="00000000">
      <w:pPr>
        <w:pStyle w:val="Heading3"/>
        <w:rPr>
          <w:lang w:val="fr-CA"/>
        </w:rPr>
      </w:pPr>
      <w:bookmarkStart w:id="766" w:name="_3r2g7uny46ps" w:colFirst="0" w:colLast="0"/>
      <w:bookmarkEnd w:id="766"/>
      <w:r w:rsidRPr="0012433E">
        <w:rPr>
          <w:szCs w:val="23"/>
          <w:lang w:val="fr-CA"/>
        </w:rPr>
        <w:t>15.2.4 La prudence de départ</w:t>
      </w:r>
    </w:p>
    <w:p w14:paraId="4F27E479" w14:textId="77777777" w:rsidR="00DD12A9" w:rsidRPr="0012433E" w:rsidRDefault="00000000">
      <w:pPr>
        <w:rPr>
          <w:lang w:val="fr-CA"/>
        </w:rPr>
      </w:pPr>
      <w:r w:rsidRPr="0012433E">
        <w:rPr>
          <w:szCs w:val="21"/>
          <w:lang w:val="fr-CA"/>
        </w:rPr>
        <w:t>La règle du chapitre doit rester visible :</w:t>
      </w:r>
    </w:p>
    <w:p w14:paraId="4874C5FB" w14:textId="77777777" w:rsidR="00DD12A9" w:rsidRPr="0012433E" w:rsidRDefault="00000000">
      <w:pPr>
        <w:rPr>
          <w:lang w:val="fr-CA"/>
        </w:rPr>
      </w:pPr>
      <w:r w:rsidRPr="0012433E">
        <w:rPr>
          <w:szCs w:val="21"/>
          <w:lang w:val="fr-CA"/>
        </w:rPr>
        <w:t>Un document disponible n’est pas automatiquement un document utilisable.</w:t>
      </w:r>
    </w:p>
    <w:p w14:paraId="42DC07B9" w14:textId="77777777" w:rsidR="00DD12A9" w:rsidRPr="0012433E" w:rsidRDefault="00000000">
      <w:pPr>
        <w:rPr>
          <w:lang w:val="fr-CA"/>
        </w:rPr>
      </w:pPr>
      <w:r w:rsidRPr="0012433E">
        <w:rPr>
          <w:szCs w:val="21"/>
          <w:lang w:val="fr-CA"/>
        </w:rPr>
        <w:t>Dans le Grand Dossier COVID, cette prudence vaut particulièrement pour les notes internes, les plaintes citoyennes, les témoignages non anonymisés, les bilans provisoires, les tableaux de données produits sous pression et les synthèses post-crise écrites dans un contexte institutionnel particulier. La méthode ne demande pas d’effacer ces matériaux ; elle demande de les situer avant de les réactiver.</w:t>
      </w:r>
      <w:r w:rsidRPr="0012433E">
        <w:rPr>
          <w:lang w:val="fr-CA"/>
        </w:rPr>
        <w:br w:type="page"/>
      </w:r>
    </w:p>
    <w:p w14:paraId="0E21205F" w14:textId="77777777" w:rsidR="00DD12A9" w:rsidRPr="0012433E" w:rsidRDefault="00000000">
      <w:pPr>
        <w:pStyle w:val="Heading2"/>
        <w:rPr>
          <w:lang w:val="fr-CA"/>
        </w:rPr>
      </w:pPr>
      <w:bookmarkStart w:id="767" w:name="_1ayybbst8hwk" w:colFirst="0" w:colLast="0"/>
      <w:bookmarkStart w:id="768" w:name="_Toc230001096"/>
      <w:bookmarkEnd w:id="767"/>
      <w:r w:rsidRPr="0012433E">
        <w:rPr>
          <w:szCs w:val="26"/>
          <w:lang w:val="fr-CA"/>
        </w:rPr>
        <w:lastRenderedPageBreak/>
        <w:t>15.3 Transformer — Reconnaître le statut d’un dossier</w:t>
      </w:r>
      <w:bookmarkEnd w:id="768"/>
    </w:p>
    <w:p w14:paraId="27E3A006" w14:textId="77777777" w:rsidR="00DD12A9" w:rsidRPr="0012433E" w:rsidRDefault="00000000">
      <w:pPr>
        <w:pStyle w:val="Heading3"/>
        <w:rPr>
          <w:lang w:val="fr-CA"/>
        </w:rPr>
      </w:pPr>
      <w:bookmarkStart w:id="769" w:name="_5d59n1wk8fau" w:colFirst="0" w:colLast="0"/>
      <w:bookmarkEnd w:id="769"/>
      <w:r w:rsidRPr="0012433E">
        <w:rPr>
          <w:szCs w:val="23"/>
          <w:lang w:val="fr-CA"/>
        </w:rPr>
        <w:t>15.3.1 Les cinq questions de reconnaissance</w:t>
      </w:r>
    </w:p>
    <w:p w14:paraId="627ED2E8" w14:textId="77777777" w:rsidR="00DD12A9" w:rsidRPr="0012433E" w:rsidRDefault="00000000">
      <w:pPr>
        <w:spacing w:after="0"/>
        <w:rPr>
          <w:lang w:val="fr-CA"/>
        </w:rPr>
      </w:pPr>
      <w:r w:rsidRPr="0012433E">
        <w:rPr>
          <w:szCs w:val="21"/>
          <w:lang w:val="fr-CA"/>
        </w:rPr>
        <w:t>Pour reconnaître un savoir dormant, il faut répondre à cinq questions simples :</w:t>
      </w:r>
    </w:p>
    <w:p w14:paraId="366DE81F" w14:textId="77777777" w:rsidR="00DD12A9" w:rsidRDefault="00000000">
      <w:pPr>
        <w:numPr>
          <w:ilvl w:val="0"/>
          <w:numId w:val="25"/>
        </w:numPr>
        <w:spacing w:after="0" w:line="240" w:lineRule="auto"/>
        <w:rPr>
          <w:szCs w:val="21"/>
        </w:rPr>
      </w:pPr>
      <w:r>
        <w:rPr>
          <w:b/>
          <w:bCs/>
          <w:szCs w:val="21"/>
        </w:rPr>
        <w:t>D’où vient ce dossier ?</w:t>
      </w:r>
    </w:p>
    <w:p w14:paraId="316EBEEF" w14:textId="77777777" w:rsidR="00DD12A9" w:rsidRDefault="00000000">
      <w:pPr>
        <w:numPr>
          <w:ilvl w:val="0"/>
          <w:numId w:val="25"/>
        </w:numPr>
        <w:spacing w:after="0" w:line="240" w:lineRule="auto"/>
        <w:rPr>
          <w:szCs w:val="21"/>
        </w:rPr>
      </w:pPr>
      <w:r>
        <w:rPr>
          <w:b/>
          <w:bCs/>
          <w:szCs w:val="21"/>
        </w:rPr>
        <w:t>Pourquoi dort-il ?</w:t>
      </w:r>
    </w:p>
    <w:p w14:paraId="009FB038" w14:textId="77777777" w:rsidR="00DD12A9" w:rsidRPr="0012433E" w:rsidRDefault="00000000">
      <w:pPr>
        <w:numPr>
          <w:ilvl w:val="0"/>
          <w:numId w:val="25"/>
        </w:numPr>
        <w:spacing w:after="0" w:line="240" w:lineRule="auto"/>
        <w:rPr>
          <w:szCs w:val="21"/>
          <w:lang w:val="fr-CA"/>
        </w:rPr>
      </w:pPr>
      <w:r w:rsidRPr="0012433E">
        <w:rPr>
          <w:b/>
          <w:bCs/>
          <w:szCs w:val="21"/>
          <w:lang w:val="fr-CA"/>
        </w:rPr>
        <w:t>Que contient-il encore d’utile ?</w:t>
      </w:r>
    </w:p>
    <w:p w14:paraId="0937FC36" w14:textId="77777777" w:rsidR="00DD12A9" w:rsidRPr="0012433E" w:rsidRDefault="00000000">
      <w:pPr>
        <w:numPr>
          <w:ilvl w:val="0"/>
          <w:numId w:val="25"/>
        </w:numPr>
        <w:spacing w:after="0" w:line="240" w:lineRule="auto"/>
        <w:rPr>
          <w:szCs w:val="21"/>
          <w:lang w:val="fr-CA"/>
        </w:rPr>
      </w:pPr>
      <w:r w:rsidRPr="0012433E">
        <w:rPr>
          <w:b/>
          <w:bCs/>
          <w:szCs w:val="21"/>
          <w:lang w:val="fr-CA"/>
        </w:rPr>
        <w:t>Quelles sont ses limites et ses risques ?</w:t>
      </w:r>
    </w:p>
    <w:p w14:paraId="43D34902" w14:textId="77777777" w:rsidR="00DD12A9" w:rsidRPr="0012433E" w:rsidRDefault="00000000">
      <w:pPr>
        <w:numPr>
          <w:ilvl w:val="0"/>
          <w:numId w:val="25"/>
        </w:numPr>
        <w:spacing w:after="80" w:line="240" w:lineRule="auto"/>
        <w:rPr>
          <w:szCs w:val="21"/>
          <w:lang w:val="fr-CA"/>
        </w:rPr>
      </w:pPr>
      <w:r w:rsidRPr="0012433E">
        <w:rPr>
          <w:b/>
          <w:bCs/>
          <w:szCs w:val="21"/>
          <w:lang w:val="fr-CA"/>
        </w:rPr>
        <w:t>Quel statut doit-on lui attribuer maintenant ?</w:t>
      </w:r>
    </w:p>
    <w:p w14:paraId="1BA4A935" w14:textId="77777777" w:rsidR="00DD12A9" w:rsidRPr="0012433E" w:rsidRDefault="00000000">
      <w:pPr>
        <w:rPr>
          <w:lang w:val="fr-CA"/>
        </w:rPr>
      </w:pPr>
      <w:r w:rsidRPr="0012433E">
        <w:rPr>
          <w:szCs w:val="21"/>
          <w:lang w:val="fr-CA"/>
        </w:rPr>
        <w:t>Ces cinq questions valent mieux qu’une longue fascination pour l’archive. Elles orientent l’attention vers l’usage prudent, non vers l’accumulation.</w:t>
      </w:r>
    </w:p>
    <w:p w14:paraId="16FC1F63" w14:textId="77777777" w:rsidR="00DD12A9" w:rsidRPr="0012433E" w:rsidRDefault="00000000">
      <w:pPr>
        <w:pStyle w:val="Heading3"/>
        <w:rPr>
          <w:lang w:val="fr-CA"/>
        </w:rPr>
      </w:pPr>
      <w:bookmarkStart w:id="770" w:name="_g50s77areexo" w:colFirst="0" w:colLast="0"/>
      <w:bookmarkEnd w:id="770"/>
      <w:r w:rsidRPr="0012433E">
        <w:rPr>
          <w:szCs w:val="23"/>
          <w:lang w:val="fr-CA"/>
        </w:rPr>
        <w:t>15.3.2 Les quatre statuts</w:t>
      </w:r>
    </w:p>
    <w:p w14:paraId="614CD73B" w14:textId="77777777" w:rsidR="00DD12A9" w:rsidRPr="0012433E" w:rsidRDefault="00000000">
      <w:pPr>
        <w:rPr>
          <w:lang w:val="fr-CA"/>
        </w:rPr>
      </w:pPr>
      <w:r w:rsidRPr="0012433E">
        <w:rPr>
          <w:szCs w:val="21"/>
          <w:lang w:val="fr-CA"/>
        </w:rPr>
        <w:t xml:space="preserve">Le cœur du chapitre est l’attribution d’un </w:t>
      </w:r>
      <w:r w:rsidRPr="0012433E">
        <w:rPr>
          <w:b/>
          <w:bCs/>
          <w:szCs w:val="21"/>
          <w:lang w:val="fr-CA"/>
        </w:rPr>
        <w:t>statut</w:t>
      </w:r>
      <w:r w:rsidRPr="0012433E">
        <w:rPr>
          <w:szCs w:val="21"/>
          <w:lang w:val="fr-CA"/>
        </w:rPr>
        <w:t>. Ce statut peut porter sur tout le dossier ou sur certaines de ses sections.</w:t>
      </w:r>
    </w:p>
    <w:p w14:paraId="5BE9CA19" w14:textId="77777777" w:rsidR="00DD12A9" w:rsidRPr="0012433E" w:rsidRDefault="00000000">
      <w:pPr>
        <w:rPr>
          <w:lang w:val="fr-CA"/>
        </w:rPr>
      </w:pPr>
      <w:r w:rsidRPr="0012433E">
        <w:rPr>
          <w:szCs w:val="21"/>
          <w:lang w:val="fr-CA"/>
        </w:rPr>
        <w:t>utilisable</w:t>
      </w:r>
      <w:r w:rsidRPr="0012433E">
        <w:rPr>
          <w:szCs w:val="21"/>
          <w:lang w:val="fr-CA"/>
        </w:rPr>
        <w:br/>
        <w:t>à vérifier</w:t>
      </w:r>
      <w:r w:rsidRPr="0012433E">
        <w:rPr>
          <w:szCs w:val="21"/>
          <w:lang w:val="fr-CA"/>
        </w:rPr>
        <w:br/>
        <w:t>sensible</w:t>
      </w:r>
      <w:r w:rsidRPr="0012433E">
        <w:rPr>
          <w:szCs w:val="21"/>
          <w:lang w:val="fr-CA"/>
        </w:rPr>
        <w:br/>
        <w:t>non réutilisable</w:t>
      </w:r>
    </w:p>
    <w:p w14:paraId="32FB0EDA" w14:textId="77777777" w:rsidR="00DD12A9" w:rsidRPr="0012433E" w:rsidRDefault="00000000">
      <w:pPr>
        <w:rPr>
          <w:lang w:val="fr-CA"/>
        </w:rPr>
      </w:pPr>
      <w:r w:rsidRPr="0012433E">
        <w:rPr>
          <w:b/>
          <w:bCs/>
          <w:szCs w:val="21"/>
          <w:lang w:val="fr-CA"/>
        </w:rPr>
        <w:t>Utilisable</w:t>
      </w:r>
      <w:r w:rsidRPr="0012433E">
        <w:rPr>
          <w:szCs w:val="21"/>
          <w:lang w:val="fr-CA"/>
        </w:rPr>
        <w:br/>
        <w:t>Le dossier, ou une partie du dossier, peut éclairer une action actuelle à condition de rester contextualisé.</w:t>
      </w:r>
    </w:p>
    <w:p w14:paraId="64759F01" w14:textId="77777777" w:rsidR="00DD12A9" w:rsidRPr="0012433E" w:rsidRDefault="00000000">
      <w:pPr>
        <w:rPr>
          <w:lang w:val="fr-CA"/>
        </w:rPr>
      </w:pPr>
      <w:r w:rsidRPr="0012433E">
        <w:rPr>
          <w:b/>
          <w:bCs/>
          <w:szCs w:val="21"/>
          <w:lang w:val="fr-CA"/>
        </w:rPr>
        <w:t>À vérifier</w:t>
      </w:r>
      <w:r w:rsidRPr="0012433E">
        <w:rPr>
          <w:szCs w:val="21"/>
          <w:lang w:val="fr-CA"/>
        </w:rPr>
        <w:br/>
        <w:t>Le contenu semble potentiellement utile, mais exige une validation supplémentaire : date, méthode, source, contexte, comparaison ou mise à jour.</w:t>
      </w:r>
    </w:p>
    <w:p w14:paraId="0F61D317" w14:textId="77777777" w:rsidR="00DD12A9" w:rsidRPr="0012433E" w:rsidRDefault="00000000">
      <w:pPr>
        <w:rPr>
          <w:lang w:val="fr-CA"/>
        </w:rPr>
      </w:pPr>
      <w:r w:rsidRPr="0012433E">
        <w:rPr>
          <w:b/>
          <w:bCs/>
          <w:szCs w:val="21"/>
          <w:lang w:val="fr-CA"/>
        </w:rPr>
        <w:t>Sensible</w:t>
      </w:r>
      <w:r w:rsidRPr="0012433E">
        <w:rPr>
          <w:szCs w:val="21"/>
          <w:lang w:val="fr-CA"/>
        </w:rPr>
        <w:br/>
        <w:t>Le contenu ne doit pas circuler librement. Il peut nécessiter anonymisation, autorisation, accès restreint ou usage interne seulement.</w:t>
      </w:r>
    </w:p>
    <w:p w14:paraId="36EBD825" w14:textId="77777777" w:rsidR="00DD12A9" w:rsidRPr="0012433E" w:rsidRDefault="00000000">
      <w:pPr>
        <w:rPr>
          <w:lang w:val="fr-CA"/>
        </w:rPr>
      </w:pPr>
      <w:r w:rsidRPr="0012433E">
        <w:rPr>
          <w:b/>
          <w:bCs/>
          <w:szCs w:val="21"/>
          <w:lang w:val="fr-CA"/>
        </w:rPr>
        <w:t>Non réutilisable</w:t>
      </w:r>
      <w:r w:rsidRPr="0012433E">
        <w:rPr>
          <w:szCs w:val="21"/>
          <w:lang w:val="fr-CA"/>
        </w:rPr>
        <w:br/>
        <w:t>Le contenu est trop incertain, hors contexte, sans source suffisante, ou sa réutilisation produirait plus de confusion ou de tort que d’aide.</w:t>
      </w:r>
    </w:p>
    <w:p w14:paraId="10CFE587" w14:textId="77777777" w:rsidR="00DD12A9" w:rsidRPr="0012433E" w:rsidRDefault="00000000">
      <w:pPr>
        <w:rPr>
          <w:lang w:val="fr-CA"/>
        </w:rPr>
      </w:pPr>
      <w:r w:rsidRPr="0012433E">
        <w:rPr>
          <w:szCs w:val="21"/>
          <w:lang w:val="fr-CA"/>
        </w:rPr>
        <w:t>Cette typologie est simple, mais elle permet déjà une vraie décision méthodologique. Elle empêche de rester dans le flou entre « peut-être utile » et « sûrement exploitable ».</w:t>
      </w:r>
    </w:p>
    <w:p w14:paraId="7E5D7413" w14:textId="77777777" w:rsidR="0012433E" w:rsidRDefault="0012433E">
      <w:pPr>
        <w:spacing w:after="0" w:line="276" w:lineRule="auto"/>
        <w:rPr>
          <w:b/>
          <w:bCs/>
          <w:sz w:val="23"/>
          <w:szCs w:val="23"/>
          <w:lang w:val="fr-CA"/>
        </w:rPr>
      </w:pPr>
      <w:bookmarkStart w:id="771" w:name="_bvx77w6dnw4" w:colFirst="0" w:colLast="0"/>
      <w:bookmarkEnd w:id="771"/>
      <w:r>
        <w:rPr>
          <w:szCs w:val="23"/>
          <w:lang w:val="fr-CA"/>
        </w:rPr>
        <w:br w:type="page"/>
      </w:r>
    </w:p>
    <w:p w14:paraId="12A5169B" w14:textId="0E23616E" w:rsidR="00DD12A9" w:rsidRPr="0012433E" w:rsidRDefault="00000000">
      <w:pPr>
        <w:pStyle w:val="Heading3"/>
        <w:rPr>
          <w:lang w:val="fr-CA"/>
        </w:rPr>
      </w:pPr>
      <w:r w:rsidRPr="0012433E">
        <w:rPr>
          <w:szCs w:val="23"/>
          <w:lang w:val="fr-CA"/>
        </w:rPr>
        <w:lastRenderedPageBreak/>
        <w:t>15.3.3 Arbre de décision minimal</w:t>
      </w:r>
    </w:p>
    <w:p w14:paraId="6260F260" w14:textId="77777777" w:rsidR="00DD12A9" w:rsidRPr="0012433E" w:rsidRDefault="00000000">
      <w:pPr>
        <w:rPr>
          <w:lang w:val="fr-CA"/>
        </w:rPr>
      </w:pPr>
      <w:r w:rsidRPr="0012433E">
        <w:rPr>
          <w:szCs w:val="21"/>
          <w:lang w:val="fr-CA"/>
        </w:rPr>
        <w:t>Voici la logique du chapitre :</w:t>
      </w:r>
    </w:p>
    <w:p w14:paraId="3C3F4450" w14:textId="77777777" w:rsidR="00DD12A9" w:rsidRPr="0012433E" w:rsidRDefault="00000000">
      <w:pPr>
        <w:pStyle w:val="KK-Transformation"/>
        <w:rPr>
          <w:lang w:val="fr-CA"/>
        </w:rPr>
      </w:pPr>
      <w:r w:rsidRPr="0012433E">
        <w:rPr>
          <w:lang w:val="fr-CA"/>
        </w:rPr>
        <w:t>Le dossier existe-t-il vraiment ?</w:t>
      </w:r>
      <w:r w:rsidRPr="0012433E">
        <w:rPr>
          <w:lang w:val="fr-CA"/>
        </w:rPr>
        <w:br/>
        <w:t>→ si non : ne pas l’invoquer</w:t>
      </w:r>
      <w:r w:rsidRPr="0012433E">
        <w:rPr>
          <w:lang w:val="fr-CA"/>
        </w:rPr>
        <w:br/>
        <w:t>→ si oui : passer à la question suivante</w:t>
      </w:r>
    </w:p>
    <w:p w14:paraId="622C7911" w14:textId="77777777" w:rsidR="00DD12A9" w:rsidRPr="0012433E" w:rsidRDefault="00000000">
      <w:pPr>
        <w:pStyle w:val="KK-Transformation"/>
        <w:rPr>
          <w:lang w:val="fr-CA"/>
        </w:rPr>
      </w:pPr>
      <w:r w:rsidRPr="0012433E">
        <w:rPr>
          <w:lang w:val="fr-CA"/>
        </w:rPr>
        <w:t>Son origine et son contexte sont-ils identifiables ?</w:t>
      </w:r>
      <w:r w:rsidRPr="0012433E">
        <w:rPr>
          <w:lang w:val="fr-CA"/>
        </w:rPr>
        <w:br/>
        <w:t>→ si non : à vérifier ou non réutilisable</w:t>
      </w:r>
      <w:r w:rsidRPr="0012433E">
        <w:rPr>
          <w:lang w:val="fr-CA"/>
        </w:rPr>
        <w:br/>
        <w:t>→ si oui : passer à la question suivante</w:t>
      </w:r>
    </w:p>
    <w:p w14:paraId="5F2D705E" w14:textId="77777777" w:rsidR="00DD12A9" w:rsidRPr="0012433E" w:rsidRDefault="00000000">
      <w:pPr>
        <w:pStyle w:val="KK-Transformation"/>
        <w:rPr>
          <w:lang w:val="fr-CA"/>
        </w:rPr>
      </w:pPr>
      <w:r w:rsidRPr="0012433E">
        <w:rPr>
          <w:lang w:val="fr-CA"/>
        </w:rPr>
        <w:t>Contient-il encore quelque chose d’utile aujourd’hui ?</w:t>
      </w:r>
      <w:r w:rsidRPr="0012433E">
        <w:rPr>
          <w:lang w:val="fr-CA"/>
        </w:rPr>
        <w:br/>
        <w:t>→ si non : non réutilisable</w:t>
      </w:r>
      <w:r w:rsidRPr="0012433E">
        <w:rPr>
          <w:lang w:val="fr-CA"/>
        </w:rPr>
        <w:br/>
        <w:t>→ si oui : passer à la question suivante</w:t>
      </w:r>
    </w:p>
    <w:p w14:paraId="6D3CB544" w14:textId="77777777" w:rsidR="00DD12A9" w:rsidRPr="0012433E" w:rsidRDefault="00000000">
      <w:pPr>
        <w:pStyle w:val="KK-Transformation"/>
        <w:rPr>
          <w:lang w:val="fr-CA"/>
        </w:rPr>
      </w:pPr>
      <w:r w:rsidRPr="0012433E">
        <w:rPr>
          <w:lang w:val="fr-CA"/>
        </w:rPr>
        <w:t>Présente-t-il des risques de diffusion, d’exposition ou de mauvais usage ?</w:t>
      </w:r>
      <w:r w:rsidRPr="0012433E">
        <w:rPr>
          <w:lang w:val="fr-CA"/>
        </w:rPr>
        <w:br/>
        <w:t>→ si oui : sensible</w:t>
      </w:r>
      <w:r w:rsidRPr="0012433E">
        <w:rPr>
          <w:lang w:val="fr-CA"/>
        </w:rPr>
        <w:br/>
        <w:t>→ si non : passer à la question suivante</w:t>
      </w:r>
    </w:p>
    <w:p w14:paraId="4D02D9DA" w14:textId="77777777" w:rsidR="00DD12A9" w:rsidRPr="0012433E" w:rsidRDefault="00000000">
      <w:pPr>
        <w:pStyle w:val="KK-Transformation"/>
        <w:rPr>
          <w:lang w:val="fr-CA"/>
        </w:rPr>
      </w:pPr>
      <w:r w:rsidRPr="0012433E">
        <w:rPr>
          <w:lang w:val="fr-CA"/>
        </w:rPr>
        <w:t>Peut-on l’utiliser sans vérification supplémentaire importante ?</w:t>
      </w:r>
      <w:r w:rsidRPr="0012433E">
        <w:rPr>
          <w:lang w:val="fr-CA"/>
        </w:rPr>
        <w:br/>
        <w:t>→ si oui : utilisable</w:t>
      </w:r>
      <w:r w:rsidRPr="0012433E">
        <w:rPr>
          <w:lang w:val="fr-CA"/>
        </w:rPr>
        <w:br/>
        <w:t>→ si non : à vérifier</w:t>
      </w:r>
    </w:p>
    <w:p w14:paraId="016C6C9F" w14:textId="77777777" w:rsidR="00DD12A9" w:rsidRPr="0012433E" w:rsidRDefault="00000000">
      <w:pPr>
        <w:rPr>
          <w:lang w:val="fr-CA"/>
        </w:rPr>
      </w:pPr>
      <w:r w:rsidRPr="0012433E">
        <w:rPr>
          <w:szCs w:val="21"/>
          <w:lang w:val="fr-CA"/>
        </w:rPr>
        <w:t>Cette logique ne remplace pas le jugement. Elle le discipline.</w:t>
      </w:r>
    </w:p>
    <w:p w14:paraId="378FBCDF" w14:textId="77777777" w:rsidR="00DD12A9" w:rsidRPr="0012433E" w:rsidRDefault="00000000">
      <w:pPr>
        <w:pStyle w:val="Heading3"/>
        <w:rPr>
          <w:lang w:val="fr-CA"/>
        </w:rPr>
      </w:pPr>
      <w:bookmarkStart w:id="772" w:name="_rrc4t0sic5et" w:colFirst="0" w:colLast="0"/>
      <w:bookmarkEnd w:id="772"/>
      <w:r w:rsidRPr="0012433E">
        <w:rPr>
          <w:szCs w:val="23"/>
          <w:lang w:val="fr-CA"/>
        </w:rPr>
        <w:t>15.3.4 Ce qu’il faut examiner avant d’attribuer un statut</w:t>
      </w:r>
    </w:p>
    <w:p w14:paraId="204D77D4" w14:textId="77777777" w:rsidR="00DD12A9" w:rsidRPr="0012433E" w:rsidRDefault="00000000">
      <w:pPr>
        <w:pStyle w:val="KK-Formule"/>
        <w:spacing w:after="0"/>
        <w:rPr>
          <w:lang w:val="fr-CA"/>
        </w:rPr>
      </w:pPr>
      <w:r w:rsidRPr="0012433E">
        <w:rPr>
          <w:lang w:val="fr-CA"/>
        </w:rPr>
        <w:t>Avant de statuer, il faut examiner :</w:t>
      </w:r>
    </w:p>
    <w:p w14:paraId="56FAC386" w14:textId="77777777" w:rsidR="00DD12A9" w:rsidRPr="0012433E" w:rsidRDefault="00000000">
      <w:pPr>
        <w:numPr>
          <w:ilvl w:val="0"/>
          <w:numId w:val="18"/>
        </w:numPr>
        <w:spacing w:after="0" w:line="240" w:lineRule="auto"/>
        <w:rPr>
          <w:rFonts w:ascii="Arial" w:eastAsia="Arial" w:hAnsi="Arial" w:cs="Arial"/>
          <w:sz w:val="22"/>
          <w:szCs w:val="22"/>
          <w:lang w:val="fr-CA"/>
        </w:rPr>
      </w:pPr>
      <w:r w:rsidRPr="0012433E">
        <w:rPr>
          <w:szCs w:val="21"/>
          <w:lang w:val="fr-CA"/>
        </w:rPr>
        <w:t>la date ou la période ;</w:t>
      </w:r>
    </w:p>
    <w:p w14:paraId="6D2BDEC4" w14:textId="77777777" w:rsidR="00DD12A9" w:rsidRDefault="00000000">
      <w:pPr>
        <w:numPr>
          <w:ilvl w:val="0"/>
          <w:numId w:val="18"/>
        </w:numPr>
        <w:spacing w:after="0" w:line="240" w:lineRule="auto"/>
        <w:rPr>
          <w:rFonts w:ascii="Arial" w:eastAsia="Arial" w:hAnsi="Arial" w:cs="Arial"/>
          <w:sz w:val="22"/>
          <w:szCs w:val="22"/>
        </w:rPr>
      </w:pPr>
      <w:r>
        <w:rPr>
          <w:szCs w:val="21"/>
        </w:rPr>
        <w:t>le producteur du dossier ;</w:t>
      </w:r>
    </w:p>
    <w:p w14:paraId="470E0568" w14:textId="77777777" w:rsidR="00DD12A9" w:rsidRDefault="00000000">
      <w:pPr>
        <w:numPr>
          <w:ilvl w:val="0"/>
          <w:numId w:val="18"/>
        </w:numPr>
        <w:spacing w:after="0" w:line="240" w:lineRule="auto"/>
        <w:rPr>
          <w:rFonts w:ascii="Arial" w:eastAsia="Arial" w:hAnsi="Arial" w:cs="Arial"/>
          <w:sz w:val="22"/>
          <w:szCs w:val="22"/>
        </w:rPr>
      </w:pPr>
      <w:r>
        <w:rPr>
          <w:szCs w:val="21"/>
        </w:rPr>
        <w:t>le contexte de production ;</w:t>
      </w:r>
    </w:p>
    <w:p w14:paraId="7FF23886" w14:textId="77777777" w:rsidR="00DD12A9" w:rsidRDefault="00000000">
      <w:pPr>
        <w:numPr>
          <w:ilvl w:val="0"/>
          <w:numId w:val="18"/>
        </w:numPr>
        <w:spacing w:after="0" w:line="240" w:lineRule="auto"/>
        <w:rPr>
          <w:rFonts w:ascii="Arial" w:eastAsia="Arial" w:hAnsi="Arial" w:cs="Arial"/>
          <w:sz w:val="22"/>
          <w:szCs w:val="22"/>
        </w:rPr>
      </w:pPr>
      <w:r>
        <w:rPr>
          <w:szCs w:val="21"/>
        </w:rPr>
        <w:t>les groupes concernés ;</w:t>
      </w:r>
    </w:p>
    <w:p w14:paraId="0A6F7368" w14:textId="77777777" w:rsidR="00DD12A9" w:rsidRPr="0012433E" w:rsidRDefault="00000000">
      <w:pPr>
        <w:numPr>
          <w:ilvl w:val="0"/>
          <w:numId w:val="18"/>
        </w:numPr>
        <w:spacing w:after="0" w:line="240" w:lineRule="auto"/>
        <w:rPr>
          <w:rFonts w:ascii="Arial" w:eastAsia="Arial" w:hAnsi="Arial" w:cs="Arial"/>
          <w:sz w:val="22"/>
          <w:szCs w:val="22"/>
          <w:lang w:val="fr-CA"/>
        </w:rPr>
      </w:pPr>
      <w:r w:rsidRPr="0012433E">
        <w:rPr>
          <w:szCs w:val="21"/>
          <w:lang w:val="fr-CA"/>
        </w:rPr>
        <w:t>ce qui semble encore valide ;</w:t>
      </w:r>
    </w:p>
    <w:p w14:paraId="70AB00AB" w14:textId="77777777" w:rsidR="00DD12A9" w:rsidRDefault="00000000">
      <w:pPr>
        <w:numPr>
          <w:ilvl w:val="0"/>
          <w:numId w:val="18"/>
        </w:numPr>
        <w:spacing w:after="0" w:line="240" w:lineRule="auto"/>
        <w:rPr>
          <w:rFonts w:ascii="Arial" w:eastAsia="Arial" w:hAnsi="Arial" w:cs="Arial"/>
          <w:sz w:val="22"/>
          <w:szCs w:val="22"/>
        </w:rPr>
      </w:pPr>
      <w:r>
        <w:rPr>
          <w:szCs w:val="21"/>
        </w:rPr>
        <w:t>ce qui paraît dépassé ;</w:t>
      </w:r>
    </w:p>
    <w:p w14:paraId="6B45A08C" w14:textId="77777777" w:rsidR="00DD12A9" w:rsidRDefault="00000000">
      <w:pPr>
        <w:numPr>
          <w:ilvl w:val="0"/>
          <w:numId w:val="18"/>
        </w:numPr>
        <w:spacing w:after="0" w:line="240" w:lineRule="auto"/>
        <w:rPr>
          <w:rFonts w:ascii="Arial" w:eastAsia="Arial" w:hAnsi="Arial" w:cs="Arial"/>
          <w:sz w:val="22"/>
          <w:szCs w:val="22"/>
        </w:rPr>
      </w:pPr>
      <w:r>
        <w:rPr>
          <w:szCs w:val="21"/>
        </w:rPr>
        <w:t>ce qui paraît sensible ;</w:t>
      </w:r>
    </w:p>
    <w:p w14:paraId="692D0195" w14:textId="77777777" w:rsidR="00DD12A9" w:rsidRPr="0012433E" w:rsidRDefault="00000000">
      <w:pPr>
        <w:numPr>
          <w:ilvl w:val="0"/>
          <w:numId w:val="18"/>
        </w:numPr>
        <w:spacing w:after="0" w:line="240" w:lineRule="auto"/>
        <w:rPr>
          <w:rFonts w:ascii="Arial" w:eastAsia="Arial" w:hAnsi="Arial" w:cs="Arial"/>
          <w:sz w:val="22"/>
          <w:szCs w:val="22"/>
          <w:lang w:val="fr-CA"/>
        </w:rPr>
      </w:pPr>
      <w:r w:rsidRPr="0012433E">
        <w:rPr>
          <w:szCs w:val="21"/>
          <w:lang w:val="fr-CA"/>
        </w:rPr>
        <w:t>ce qui devrait être confirmé par d’autres sources ;</w:t>
      </w:r>
    </w:p>
    <w:p w14:paraId="7EA2B287" w14:textId="77777777" w:rsidR="00DD12A9" w:rsidRPr="0012433E" w:rsidRDefault="00000000">
      <w:pPr>
        <w:numPr>
          <w:ilvl w:val="0"/>
          <w:numId w:val="18"/>
        </w:numPr>
        <w:spacing w:after="80" w:line="240" w:lineRule="auto"/>
        <w:rPr>
          <w:rFonts w:ascii="Arial" w:eastAsia="Arial" w:hAnsi="Arial" w:cs="Arial"/>
          <w:sz w:val="22"/>
          <w:szCs w:val="22"/>
          <w:lang w:val="fr-CA"/>
        </w:rPr>
      </w:pPr>
      <w:r w:rsidRPr="0012433E">
        <w:rPr>
          <w:szCs w:val="21"/>
          <w:lang w:val="fr-CA"/>
        </w:rPr>
        <w:t>les permissions ou validations nécessaires.</w:t>
      </w:r>
    </w:p>
    <w:p w14:paraId="42A7D97B" w14:textId="77777777" w:rsidR="00DD12A9" w:rsidRPr="0012433E" w:rsidRDefault="00000000">
      <w:pPr>
        <w:rPr>
          <w:lang w:val="fr-CA"/>
        </w:rPr>
      </w:pPr>
      <w:r w:rsidRPr="0012433E">
        <w:rPr>
          <w:szCs w:val="21"/>
          <w:lang w:val="fr-CA"/>
        </w:rPr>
        <w:t>Gebru et ses collègues montrent bien qu’un ensemble d’information devient plus sûr à utiliser lorsqu’il est documenté quant à son origine, son contenu, ses limites, ses usages possibles et ses risques (Gebru et al., 2021). Cette logique convient très bien aux dossiers dormants : ce qu’on ne documente pas reste facile à mal lire ou à surutiliser.</w:t>
      </w:r>
    </w:p>
    <w:p w14:paraId="3C4F2803" w14:textId="77777777" w:rsidR="00DD12A9" w:rsidRDefault="00000000">
      <w:pPr>
        <w:pStyle w:val="Heading3"/>
      </w:pPr>
      <w:bookmarkStart w:id="773" w:name="_kx4ih5b0yhtz" w:colFirst="0" w:colLast="0"/>
      <w:bookmarkEnd w:id="773"/>
      <w:r>
        <w:rPr>
          <w:szCs w:val="23"/>
        </w:rPr>
        <w:lastRenderedPageBreak/>
        <w:t>15.3.5 Application au Grand Dossier COVID</w:t>
      </w:r>
    </w:p>
    <w:tbl>
      <w:tblPr>
        <w:tblStyle w:val="afffd"/>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139"/>
        <w:gridCol w:w="1136"/>
        <w:gridCol w:w="2092"/>
        <w:gridCol w:w="1686"/>
      </w:tblGrid>
      <w:tr w:rsidR="00DD12A9" w14:paraId="7B4948F5"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43BEDD3F" w14:textId="77777777" w:rsidR="00DD12A9" w:rsidRDefault="00000000">
            <w:pPr>
              <w:spacing w:after="40" w:line="240" w:lineRule="auto"/>
              <w:rPr>
                <w:b/>
                <w:bCs/>
              </w:rPr>
            </w:pPr>
            <w:r>
              <w:rPr>
                <w:b/>
                <w:bCs/>
                <w:color w:val="FFFFFF"/>
                <w:sz w:val="19"/>
              </w:rPr>
              <w:t>Dossier COVID</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0C3A91C8" w14:textId="77777777" w:rsidR="00DD12A9" w:rsidRDefault="00000000">
            <w:pPr>
              <w:spacing w:after="40" w:line="240" w:lineRule="auto"/>
              <w:rPr>
                <w:b/>
                <w:bCs/>
              </w:rPr>
            </w:pPr>
            <w:r>
              <w:rPr>
                <w:b/>
                <w:bCs/>
                <w:color w:val="FFFFFF"/>
                <w:sz w:val="19"/>
              </w:rPr>
              <w:t>Statut possible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3DF75B9B" w14:textId="77777777" w:rsidR="00DD12A9" w:rsidRDefault="00000000">
            <w:pPr>
              <w:spacing w:after="40" w:line="240" w:lineRule="auto"/>
              <w:rPr>
                <w:b/>
                <w:bCs/>
              </w:rPr>
            </w:pPr>
            <w:r>
              <w:rPr>
                <w:b/>
                <w:bCs/>
                <w:color w:val="FFFFFF"/>
                <w:sz w:val="19"/>
              </w:rPr>
              <w:t>Pourquoi</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55821AC1" w14:textId="77777777" w:rsidR="00DD12A9" w:rsidRDefault="00000000">
            <w:pPr>
              <w:spacing w:after="40" w:line="240" w:lineRule="auto"/>
              <w:rPr>
                <w:b/>
                <w:bCs/>
              </w:rPr>
            </w:pPr>
            <w:r>
              <w:rPr>
                <w:b/>
                <w:bCs/>
                <w:color w:val="FFFFFF"/>
                <w:sz w:val="19"/>
              </w:rPr>
              <w:t>Précaution principale</w:t>
            </w:r>
          </w:p>
        </w:tc>
      </w:tr>
      <w:tr w:rsidR="00DD12A9" w14:paraId="770D95EF"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580DFF5" w14:textId="77777777" w:rsidR="00DD12A9" w:rsidRDefault="00000000">
            <w:pPr>
              <w:spacing w:after="40" w:line="240" w:lineRule="auto"/>
            </w:pPr>
            <w:r>
              <w:rPr>
                <w:sz w:val="19"/>
              </w:rPr>
              <w:t>Plan de pandémie ancien</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C1C84B4" w14:textId="77777777" w:rsidR="00DD12A9" w:rsidRDefault="00000000">
            <w:pPr>
              <w:spacing w:after="40" w:line="240" w:lineRule="auto"/>
            </w:pPr>
            <w:r>
              <w:rPr>
                <w:sz w:val="19"/>
              </w:rPr>
              <w:t>À vérifier</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D1BF143" w14:textId="77777777" w:rsidR="00DD12A9" w:rsidRPr="0012433E" w:rsidRDefault="00000000">
            <w:pPr>
              <w:spacing w:after="40" w:line="240" w:lineRule="auto"/>
              <w:rPr>
                <w:lang w:val="fr-CA"/>
              </w:rPr>
            </w:pPr>
            <w:r w:rsidRPr="0012433E">
              <w:rPr>
                <w:sz w:val="19"/>
                <w:lang w:val="fr-CA"/>
              </w:rPr>
              <w:t>Peut contenir des leçons encore valables, mais le contexte a changé</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4038B8D" w14:textId="77777777" w:rsidR="00DD12A9" w:rsidRDefault="00000000">
            <w:pPr>
              <w:spacing w:after="40" w:line="240" w:lineRule="auto"/>
            </w:pPr>
            <w:r>
              <w:rPr>
                <w:sz w:val="19"/>
              </w:rPr>
              <w:t>dater, comparer, actualiser</w:t>
            </w:r>
          </w:p>
        </w:tc>
      </w:tr>
      <w:tr w:rsidR="00DD12A9" w14:paraId="3C8B8F6B"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F3DD960" w14:textId="77777777" w:rsidR="00DD12A9" w:rsidRDefault="00000000">
            <w:pPr>
              <w:spacing w:after="40" w:line="240" w:lineRule="auto"/>
            </w:pPr>
            <w:r>
              <w:rPr>
                <w:sz w:val="19"/>
              </w:rPr>
              <w:t>Témoignages non anonymisés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2C912E9" w14:textId="77777777" w:rsidR="00DD12A9" w:rsidRDefault="00000000">
            <w:pPr>
              <w:spacing w:after="40" w:line="240" w:lineRule="auto"/>
            </w:pPr>
            <w:r>
              <w:rPr>
                <w:sz w:val="19"/>
              </w:rPr>
              <w:t>Sensible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6E76915" w14:textId="77777777" w:rsidR="00DD12A9" w:rsidRPr="0012433E" w:rsidRDefault="00000000">
            <w:pPr>
              <w:spacing w:after="40" w:line="240" w:lineRule="auto"/>
              <w:rPr>
                <w:lang w:val="fr-CA"/>
              </w:rPr>
            </w:pPr>
            <w:r w:rsidRPr="0012433E">
              <w:rPr>
                <w:sz w:val="19"/>
                <w:lang w:val="fr-CA"/>
              </w:rPr>
              <w:t>Le contenu peut être très utile, mais expose des personnes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6B72ED0" w14:textId="77777777" w:rsidR="00DD12A9" w:rsidRDefault="00000000">
            <w:pPr>
              <w:spacing w:after="40" w:line="240" w:lineRule="auto"/>
            </w:pPr>
            <w:r>
              <w:rPr>
                <w:sz w:val="19"/>
              </w:rPr>
              <w:t>anonymiser, restreindre, valider</w:t>
            </w:r>
          </w:p>
        </w:tc>
      </w:tr>
      <w:tr w:rsidR="00DD12A9" w14:paraId="0CDEC449"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109DC01" w14:textId="77777777" w:rsidR="00DD12A9" w:rsidRDefault="00000000">
            <w:pPr>
              <w:spacing w:after="40" w:line="240" w:lineRule="auto"/>
            </w:pPr>
            <w:r>
              <w:rPr>
                <w:sz w:val="19"/>
              </w:rPr>
              <w:t>Statistiques publiques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249EDEE" w14:textId="77777777" w:rsidR="00DD12A9" w:rsidRDefault="00000000">
            <w:pPr>
              <w:spacing w:after="40" w:line="240" w:lineRule="auto"/>
            </w:pPr>
            <w:r>
              <w:rPr>
                <w:sz w:val="19"/>
              </w:rPr>
              <w:t>Utilisable ou à vérifier</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9397596" w14:textId="77777777" w:rsidR="00DD12A9" w:rsidRPr="0012433E" w:rsidRDefault="00000000">
            <w:pPr>
              <w:spacing w:after="40" w:line="240" w:lineRule="auto"/>
              <w:rPr>
                <w:lang w:val="fr-CA"/>
              </w:rPr>
            </w:pPr>
            <w:r w:rsidRPr="0012433E">
              <w:rPr>
                <w:sz w:val="19"/>
                <w:lang w:val="fr-CA"/>
              </w:rPr>
              <w:t>Peuvent éclairer des tendances, mais demandent méthode et contexte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C60E930" w14:textId="77777777" w:rsidR="00DD12A9" w:rsidRDefault="00000000">
            <w:pPr>
              <w:spacing w:after="40" w:line="240" w:lineRule="auto"/>
            </w:pPr>
            <w:r>
              <w:rPr>
                <w:sz w:val="19"/>
              </w:rPr>
              <w:t>vérifier définition, source, période</w:t>
            </w:r>
          </w:p>
        </w:tc>
      </w:tr>
      <w:tr w:rsidR="00DD12A9" w14:paraId="2AE312C2"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91CE2EF" w14:textId="77777777" w:rsidR="00DD12A9" w:rsidRDefault="00000000">
            <w:pPr>
              <w:spacing w:after="40" w:line="240" w:lineRule="auto"/>
            </w:pPr>
            <w:r>
              <w:rPr>
                <w:sz w:val="19"/>
              </w:rPr>
              <w:t>Notes internes de gestion</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43AD06D" w14:textId="77777777" w:rsidR="00DD12A9" w:rsidRDefault="00000000">
            <w:pPr>
              <w:spacing w:after="40" w:line="240" w:lineRule="auto"/>
            </w:pPr>
            <w:r>
              <w:rPr>
                <w:sz w:val="19"/>
              </w:rPr>
              <w:t>Sensible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F5ACB21" w14:textId="77777777" w:rsidR="00DD12A9" w:rsidRPr="0012433E" w:rsidRDefault="00000000">
            <w:pPr>
              <w:spacing w:after="40" w:line="240" w:lineRule="auto"/>
              <w:rPr>
                <w:lang w:val="fr-CA"/>
              </w:rPr>
            </w:pPr>
            <w:r w:rsidRPr="0012433E">
              <w:rPr>
                <w:sz w:val="19"/>
                <w:lang w:val="fr-CA"/>
              </w:rPr>
              <w:t>Peuvent révéler des arbitrages importants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92F692E" w14:textId="77777777" w:rsidR="00DD12A9" w:rsidRDefault="00000000">
            <w:pPr>
              <w:spacing w:after="40" w:line="240" w:lineRule="auto"/>
            </w:pPr>
            <w:r>
              <w:rPr>
                <w:sz w:val="19"/>
              </w:rPr>
              <w:t>accès restreint, usage prudent</w:t>
            </w:r>
          </w:p>
        </w:tc>
      </w:tr>
      <w:tr w:rsidR="00DD12A9" w14:paraId="59A688D6"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453587E" w14:textId="77777777" w:rsidR="00DD12A9" w:rsidRPr="0012433E" w:rsidRDefault="00000000">
            <w:pPr>
              <w:spacing w:after="40" w:line="240" w:lineRule="auto"/>
              <w:rPr>
                <w:lang w:val="fr-CA"/>
              </w:rPr>
            </w:pPr>
            <w:r w:rsidRPr="0012433E">
              <w:rPr>
                <w:sz w:val="19"/>
                <w:lang w:val="fr-CA"/>
              </w:rPr>
              <w:t>Recommandations formulées mais non appliquées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C76C691" w14:textId="77777777" w:rsidR="00DD12A9" w:rsidRDefault="00000000">
            <w:pPr>
              <w:spacing w:after="40" w:line="240" w:lineRule="auto"/>
            </w:pPr>
            <w:r>
              <w:rPr>
                <w:sz w:val="19"/>
              </w:rPr>
              <w:t>Utilisable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3AC9EFD" w14:textId="77777777" w:rsidR="00DD12A9" w:rsidRPr="0012433E" w:rsidRDefault="00000000">
            <w:pPr>
              <w:spacing w:after="40" w:line="240" w:lineRule="auto"/>
              <w:rPr>
                <w:lang w:val="fr-CA"/>
              </w:rPr>
            </w:pPr>
            <w:r w:rsidRPr="0012433E">
              <w:rPr>
                <w:sz w:val="19"/>
                <w:lang w:val="fr-CA"/>
              </w:rPr>
              <w:t>Peuvent éclairer des angles négligés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05C228F" w14:textId="77777777" w:rsidR="00DD12A9" w:rsidRDefault="00000000">
            <w:pPr>
              <w:spacing w:after="40" w:line="240" w:lineRule="auto"/>
            </w:pPr>
            <w:r>
              <w:rPr>
                <w:sz w:val="19"/>
              </w:rPr>
              <w:t>recontextualiser</w:t>
            </w:r>
          </w:p>
        </w:tc>
      </w:tr>
      <w:tr w:rsidR="00DD12A9" w14:paraId="4FB9ED0A"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4DC5F1E" w14:textId="77777777" w:rsidR="00DD12A9" w:rsidRDefault="00000000">
            <w:pPr>
              <w:spacing w:after="40" w:line="240" w:lineRule="auto"/>
            </w:pPr>
            <w:r>
              <w:rPr>
                <w:sz w:val="19"/>
              </w:rPr>
              <w:t>Plaintes citoyennes dispersées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539F8E2" w14:textId="77777777" w:rsidR="00DD12A9" w:rsidRDefault="00000000">
            <w:pPr>
              <w:spacing w:after="40" w:line="240" w:lineRule="auto"/>
            </w:pPr>
            <w:r>
              <w:rPr>
                <w:sz w:val="19"/>
              </w:rPr>
              <w:t>Sensible ou à vérifier</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C0DE106" w14:textId="77777777" w:rsidR="00DD12A9" w:rsidRPr="0012433E" w:rsidRDefault="00000000">
            <w:pPr>
              <w:spacing w:after="40" w:line="240" w:lineRule="auto"/>
              <w:rPr>
                <w:lang w:val="fr-CA"/>
              </w:rPr>
            </w:pPr>
            <w:r w:rsidRPr="0012433E">
              <w:rPr>
                <w:sz w:val="19"/>
                <w:lang w:val="fr-CA"/>
              </w:rPr>
              <w:t>Contiennent des signaux forts, mais pas toujours stabilisés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B7E84D0" w14:textId="77777777" w:rsidR="00DD12A9" w:rsidRDefault="00000000">
            <w:pPr>
              <w:spacing w:after="40" w:line="240" w:lineRule="auto"/>
            </w:pPr>
            <w:r>
              <w:rPr>
                <w:sz w:val="19"/>
              </w:rPr>
              <w:t>regrouper, protéger, comparer</w:t>
            </w:r>
          </w:p>
        </w:tc>
      </w:tr>
    </w:tbl>
    <w:p w14:paraId="2AC76B6E" w14:textId="77777777" w:rsidR="00DD12A9" w:rsidRPr="0012433E" w:rsidRDefault="00000000">
      <w:pPr>
        <w:rPr>
          <w:lang w:val="fr-CA"/>
        </w:rPr>
      </w:pPr>
      <w:r w:rsidRPr="0012433E">
        <w:rPr>
          <w:szCs w:val="21"/>
          <w:lang w:val="fr-CA"/>
        </w:rPr>
        <w:t>Le chapitre ne demande pas encore d’extraire l’action à partir de ces dossiers. Il demande d’abord de reconnaître ce qu’ils sont devenus.</w:t>
      </w:r>
      <w:r w:rsidRPr="0012433E">
        <w:rPr>
          <w:lang w:val="fr-CA"/>
        </w:rPr>
        <w:br w:type="page"/>
      </w:r>
    </w:p>
    <w:p w14:paraId="3F7129C9" w14:textId="77777777" w:rsidR="00DD12A9" w:rsidRPr="0012433E" w:rsidRDefault="00000000">
      <w:pPr>
        <w:pStyle w:val="Heading2"/>
        <w:rPr>
          <w:lang w:val="fr-CA"/>
        </w:rPr>
      </w:pPr>
      <w:bookmarkStart w:id="774" w:name="_1y7l3oyqaclg" w:colFirst="0" w:colLast="0"/>
      <w:bookmarkStart w:id="775" w:name="_Toc230001097"/>
      <w:bookmarkEnd w:id="774"/>
      <w:r w:rsidRPr="0012433E">
        <w:rPr>
          <w:szCs w:val="26"/>
          <w:lang w:val="fr-CA"/>
        </w:rPr>
        <w:lastRenderedPageBreak/>
        <w:t>15.4 Produire — Fiche de reconnaissance d’un dossier dormant</w:t>
      </w:r>
      <w:bookmarkEnd w:id="775"/>
    </w:p>
    <w:p w14:paraId="735CE127" w14:textId="77777777" w:rsidR="00DD12A9" w:rsidRDefault="00000000">
      <w:pPr>
        <w:pStyle w:val="Heading3"/>
      </w:pPr>
      <w:bookmarkStart w:id="776" w:name="_fl08oe9bqyjz" w:colFirst="0" w:colLast="0"/>
      <w:bookmarkEnd w:id="776"/>
      <w:r>
        <w:rPr>
          <w:szCs w:val="23"/>
        </w:rPr>
        <w:t>15.4.1 Fiche principale</w:t>
      </w:r>
    </w:p>
    <w:tbl>
      <w:tblPr>
        <w:tblStyle w:val="afffe"/>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995"/>
        <w:gridCol w:w="4058"/>
      </w:tblGrid>
      <w:tr w:rsidR="00DD12A9" w14:paraId="61C8F98F"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4D368CE7" w14:textId="77777777" w:rsidR="00DD12A9" w:rsidRDefault="00000000">
            <w:pPr>
              <w:spacing w:after="40" w:line="240" w:lineRule="auto"/>
              <w:rPr>
                <w:b/>
                <w:bCs/>
              </w:rPr>
            </w:pPr>
            <w:r>
              <w:rPr>
                <w:b/>
                <w:bCs/>
                <w:color w:val="FFFFFF"/>
                <w:sz w:val="19"/>
              </w:rPr>
              <w:t>Élément</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40C85DF3" w14:textId="77777777" w:rsidR="00DD12A9" w:rsidRDefault="00000000">
            <w:pPr>
              <w:spacing w:after="40" w:line="240" w:lineRule="auto"/>
              <w:rPr>
                <w:b/>
                <w:bCs/>
              </w:rPr>
            </w:pPr>
            <w:r>
              <w:rPr>
                <w:b/>
                <w:bCs/>
                <w:color w:val="FFFFFF"/>
                <w:sz w:val="19"/>
              </w:rPr>
              <w:t>Réponse</w:t>
            </w:r>
          </w:p>
        </w:tc>
      </w:tr>
      <w:tr w:rsidR="00DD12A9" w:rsidRPr="00884602" w14:paraId="2C462844"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61ACB52" w14:textId="77777777" w:rsidR="00DD12A9" w:rsidRPr="0012433E" w:rsidRDefault="00000000">
            <w:pPr>
              <w:spacing w:after="40" w:line="240" w:lineRule="auto"/>
              <w:rPr>
                <w:lang w:val="fr-CA"/>
              </w:rPr>
            </w:pPr>
            <w:r w:rsidRPr="0012433E">
              <w:rPr>
                <w:sz w:val="19"/>
                <w:lang w:val="fr-CA"/>
              </w:rPr>
              <w:t>Titre ou description du dossier</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CF709F6" w14:textId="77777777" w:rsidR="00DD12A9" w:rsidRPr="0012433E" w:rsidRDefault="00DD12A9">
            <w:pPr>
              <w:spacing w:after="40" w:line="240" w:lineRule="auto"/>
              <w:rPr>
                <w:lang w:val="fr-CA"/>
              </w:rPr>
            </w:pPr>
          </w:p>
        </w:tc>
      </w:tr>
      <w:tr w:rsidR="00DD12A9" w14:paraId="3DD231C1"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A8382F6" w14:textId="77777777" w:rsidR="00DD12A9" w:rsidRDefault="00000000">
            <w:pPr>
              <w:spacing w:after="40" w:line="240" w:lineRule="auto"/>
            </w:pPr>
            <w:r>
              <w:rPr>
                <w:sz w:val="19"/>
              </w:rPr>
              <w:t>Type de document</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243CB11" w14:textId="77777777" w:rsidR="00DD12A9" w:rsidRDefault="00DD12A9">
            <w:pPr>
              <w:spacing w:after="40" w:line="240" w:lineRule="auto"/>
            </w:pPr>
          </w:p>
        </w:tc>
      </w:tr>
      <w:tr w:rsidR="00DD12A9" w14:paraId="1B2C5727"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3CB8624" w14:textId="77777777" w:rsidR="00DD12A9" w:rsidRDefault="00000000">
            <w:pPr>
              <w:spacing w:after="40" w:line="240" w:lineRule="auto"/>
            </w:pPr>
            <w:r>
              <w:rPr>
                <w:sz w:val="19"/>
              </w:rPr>
              <w:t>Date approximative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1E5E26D" w14:textId="77777777" w:rsidR="00DD12A9" w:rsidRDefault="00DD12A9">
            <w:pPr>
              <w:spacing w:after="40" w:line="240" w:lineRule="auto"/>
            </w:pPr>
          </w:p>
        </w:tc>
      </w:tr>
      <w:tr w:rsidR="00DD12A9" w14:paraId="76D453AC"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F1827D9" w14:textId="77777777" w:rsidR="00DD12A9" w:rsidRDefault="00000000">
            <w:pPr>
              <w:spacing w:after="40" w:line="240" w:lineRule="auto"/>
            </w:pPr>
            <w:r>
              <w:rPr>
                <w:sz w:val="19"/>
              </w:rPr>
              <w:t>Origine connue ?</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CBD578C" w14:textId="77777777" w:rsidR="00DD12A9" w:rsidRDefault="00DD12A9">
            <w:pPr>
              <w:spacing w:after="40" w:line="240" w:lineRule="auto"/>
            </w:pPr>
          </w:p>
        </w:tc>
      </w:tr>
      <w:tr w:rsidR="00DD12A9" w14:paraId="42A31643"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A9AE811" w14:textId="77777777" w:rsidR="00DD12A9" w:rsidRDefault="00000000">
            <w:pPr>
              <w:spacing w:after="40" w:line="240" w:lineRule="auto"/>
            </w:pPr>
            <w:r>
              <w:rPr>
                <w:sz w:val="19"/>
              </w:rPr>
              <w:t>Producteur du dossier</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3C5B44F" w14:textId="77777777" w:rsidR="00DD12A9" w:rsidRDefault="00DD12A9">
            <w:pPr>
              <w:spacing w:after="40" w:line="240" w:lineRule="auto"/>
            </w:pPr>
          </w:p>
        </w:tc>
      </w:tr>
      <w:tr w:rsidR="00DD12A9" w14:paraId="3D01A6F6"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599E0D6" w14:textId="77777777" w:rsidR="00DD12A9" w:rsidRDefault="00000000">
            <w:pPr>
              <w:spacing w:after="40" w:line="240" w:lineRule="auto"/>
            </w:pPr>
            <w:r>
              <w:rPr>
                <w:sz w:val="19"/>
              </w:rPr>
              <w:t>Contexte de production</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B5312B5" w14:textId="77777777" w:rsidR="00DD12A9" w:rsidRDefault="00DD12A9">
            <w:pPr>
              <w:spacing w:after="40" w:line="240" w:lineRule="auto"/>
            </w:pPr>
          </w:p>
        </w:tc>
      </w:tr>
      <w:tr w:rsidR="00DD12A9" w14:paraId="4F45D72A"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36EF2ED" w14:textId="77777777" w:rsidR="00DD12A9" w:rsidRDefault="00000000">
            <w:pPr>
              <w:spacing w:after="40" w:line="240" w:lineRule="auto"/>
            </w:pPr>
            <w:r>
              <w:rPr>
                <w:sz w:val="19"/>
              </w:rPr>
              <w:t>Personnes ou groupes concernés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26A337B" w14:textId="77777777" w:rsidR="00DD12A9" w:rsidRDefault="00DD12A9">
            <w:pPr>
              <w:spacing w:after="40" w:line="240" w:lineRule="auto"/>
            </w:pPr>
          </w:p>
        </w:tc>
      </w:tr>
      <w:tr w:rsidR="00DD12A9" w:rsidRPr="00884602" w14:paraId="1084EDE7"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55C4C29" w14:textId="77777777" w:rsidR="00DD12A9" w:rsidRPr="0012433E" w:rsidRDefault="00000000">
            <w:pPr>
              <w:spacing w:after="40" w:line="240" w:lineRule="auto"/>
              <w:rPr>
                <w:lang w:val="fr-CA"/>
              </w:rPr>
            </w:pPr>
            <w:r w:rsidRPr="0012433E">
              <w:rPr>
                <w:sz w:val="19"/>
                <w:lang w:val="fr-CA"/>
              </w:rPr>
              <w:t>Pourquoi ce dossier est-il dormant ?</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0E29BF0" w14:textId="77777777" w:rsidR="00DD12A9" w:rsidRPr="0012433E" w:rsidRDefault="00DD12A9">
            <w:pPr>
              <w:spacing w:after="40" w:line="240" w:lineRule="auto"/>
              <w:rPr>
                <w:lang w:val="fr-CA"/>
              </w:rPr>
            </w:pPr>
          </w:p>
        </w:tc>
      </w:tr>
      <w:tr w:rsidR="00DD12A9" w:rsidRPr="00884602" w14:paraId="46DCF832"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6A774BC" w14:textId="77777777" w:rsidR="00DD12A9" w:rsidRPr="0012433E" w:rsidRDefault="00000000">
            <w:pPr>
              <w:spacing w:after="40" w:line="240" w:lineRule="auto"/>
              <w:rPr>
                <w:lang w:val="fr-CA"/>
              </w:rPr>
            </w:pPr>
            <w:r w:rsidRPr="0012433E">
              <w:rPr>
                <w:sz w:val="19"/>
                <w:lang w:val="fr-CA"/>
              </w:rPr>
              <w:t>Ce qui semble encore utile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1363004" w14:textId="77777777" w:rsidR="00DD12A9" w:rsidRPr="0012433E" w:rsidRDefault="00DD12A9">
            <w:pPr>
              <w:spacing w:after="40" w:line="240" w:lineRule="auto"/>
              <w:rPr>
                <w:lang w:val="fr-CA"/>
              </w:rPr>
            </w:pPr>
          </w:p>
        </w:tc>
      </w:tr>
      <w:tr w:rsidR="00DD12A9" w14:paraId="1999806C"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62A81FD" w14:textId="77777777" w:rsidR="00DD12A9" w:rsidRDefault="00000000">
            <w:pPr>
              <w:spacing w:after="40" w:line="240" w:lineRule="auto"/>
            </w:pPr>
            <w:r>
              <w:rPr>
                <w:sz w:val="19"/>
              </w:rPr>
              <w:t>Ce qui semble dépassé</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7C988FF" w14:textId="77777777" w:rsidR="00DD12A9" w:rsidRDefault="00DD12A9">
            <w:pPr>
              <w:spacing w:after="40" w:line="240" w:lineRule="auto"/>
            </w:pPr>
          </w:p>
        </w:tc>
      </w:tr>
      <w:tr w:rsidR="00DD12A9" w14:paraId="1E731B7B"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0E06449" w14:textId="77777777" w:rsidR="00DD12A9" w:rsidRDefault="00000000">
            <w:pPr>
              <w:spacing w:after="40" w:line="240" w:lineRule="auto"/>
            </w:pPr>
            <w:r>
              <w:rPr>
                <w:sz w:val="19"/>
              </w:rPr>
              <w:t>Ce qui semble sensible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B740F13" w14:textId="77777777" w:rsidR="00DD12A9" w:rsidRDefault="00DD12A9">
            <w:pPr>
              <w:spacing w:after="40" w:line="240" w:lineRule="auto"/>
            </w:pPr>
          </w:p>
        </w:tc>
      </w:tr>
      <w:tr w:rsidR="00DD12A9" w:rsidRPr="00884602" w14:paraId="23AC7C89"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0F1ED6A" w14:textId="77777777" w:rsidR="00DD12A9" w:rsidRPr="0012433E" w:rsidRDefault="00000000">
            <w:pPr>
              <w:spacing w:after="40" w:line="240" w:lineRule="auto"/>
              <w:rPr>
                <w:lang w:val="fr-CA"/>
              </w:rPr>
            </w:pPr>
            <w:r w:rsidRPr="0012433E">
              <w:rPr>
                <w:sz w:val="19"/>
                <w:lang w:val="fr-CA"/>
              </w:rPr>
              <w:t>Ce qui doit être vérifié</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C2DCA09" w14:textId="77777777" w:rsidR="00DD12A9" w:rsidRPr="0012433E" w:rsidRDefault="00DD12A9">
            <w:pPr>
              <w:spacing w:after="40" w:line="240" w:lineRule="auto"/>
              <w:rPr>
                <w:lang w:val="fr-CA"/>
              </w:rPr>
            </w:pPr>
          </w:p>
        </w:tc>
      </w:tr>
      <w:tr w:rsidR="00DD12A9" w14:paraId="595742A3"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B324F44" w14:textId="77777777" w:rsidR="00DD12A9" w:rsidRDefault="00000000">
            <w:pPr>
              <w:spacing w:after="40" w:line="240" w:lineRule="auto"/>
            </w:pPr>
            <w:r>
              <w:rPr>
                <w:sz w:val="19"/>
              </w:rPr>
              <w:t>Permission ou validation nécessaire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4179FB9" w14:textId="77777777" w:rsidR="00DD12A9" w:rsidRDefault="00DD12A9">
            <w:pPr>
              <w:spacing w:after="40" w:line="240" w:lineRule="auto"/>
            </w:pPr>
          </w:p>
        </w:tc>
      </w:tr>
      <w:tr w:rsidR="00DD12A9" w:rsidRPr="00884602" w14:paraId="75CA2551"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3A45D88" w14:textId="77777777" w:rsidR="00DD12A9" w:rsidRDefault="00000000">
            <w:pPr>
              <w:spacing w:after="40" w:line="240" w:lineRule="auto"/>
            </w:pPr>
            <w:r>
              <w:rPr>
                <w:sz w:val="19"/>
              </w:rPr>
              <w:t>Statut du dossier</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3A4D69D" w14:textId="77777777" w:rsidR="00DD12A9" w:rsidRPr="0012433E" w:rsidRDefault="00000000">
            <w:pPr>
              <w:spacing w:after="40" w:line="240" w:lineRule="auto"/>
              <w:rPr>
                <w:lang w:val="fr-CA"/>
              </w:rPr>
            </w:pPr>
            <w:r w:rsidRPr="0012433E">
              <w:rPr>
                <w:sz w:val="19"/>
                <w:lang w:val="fr-CA"/>
              </w:rPr>
              <w:t>Utilisable / À vérifier / Sensible / Non réutilisable</w:t>
            </w:r>
          </w:p>
        </w:tc>
      </w:tr>
      <w:tr w:rsidR="00DD12A9" w14:paraId="1981C76A"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7067DEC" w14:textId="77777777" w:rsidR="00DD12A9" w:rsidRDefault="00000000">
            <w:pPr>
              <w:spacing w:after="40" w:line="240" w:lineRule="auto"/>
            </w:pPr>
            <w:r>
              <w:rPr>
                <w:sz w:val="19"/>
              </w:rPr>
              <w:t>Première action possible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F19BD58" w14:textId="77777777" w:rsidR="00DD12A9" w:rsidRDefault="00DD12A9">
            <w:pPr>
              <w:spacing w:after="40" w:line="240" w:lineRule="auto"/>
            </w:pPr>
          </w:p>
        </w:tc>
      </w:tr>
    </w:tbl>
    <w:p w14:paraId="22CBFD75" w14:textId="77777777" w:rsidR="00DD12A9" w:rsidRPr="0012433E" w:rsidRDefault="00000000">
      <w:pPr>
        <w:rPr>
          <w:lang w:val="fr-CA"/>
        </w:rPr>
      </w:pPr>
      <w:r w:rsidRPr="0012433E">
        <w:rPr>
          <w:szCs w:val="21"/>
          <w:lang w:val="fr-CA"/>
        </w:rPr>
        <w:t xml:space="preserve">Cette fiche fait du </w:t>
      </w:r>
      <w:r w:rsidRPr="0012433E">
        <w:rPr>
          <w:b/>
          <w:bCs/>
          <w:szCs w:val="21"/>
          <w:lang w:val="fr-CA"/>
        </w:rPr>
        <w:t>statut</w:t>
      </w:r>
      <w:r w:rsidRPr="0012433E">
        <w:rPr>
          <w:szCs w:val="21"/>
          <w:lang w:val="fr-CA"/>
        </w:rPr>
        <w:t xml:space="preserve"> le centre du chapitre. Elle oblige à reconnaître qu’un dossier dormant n’est pas seulement un contenu ; c’est aussi un ensemble de conditions de réutilisation.</w:t>
      </w:r>
    </w:p>
    <w:p w14:paraId="6A96F2C6" w14:textId="77777777" w:rsidR="0012433E" w:rsidRDefault="0012433E">
      <w:pPr>
        <w:spacing w:after="0" w:line="276" w:lineRule="auto"/>
        <w:rPr>
          <w:b/>
          <w:bCs/>
          <w:sz w:val="23"/>
          <w:szCs w:val="23"/>
          <w:lang w:val="fr-CA"/>
        </w:rPr>
      </w:pPr>
      <w:bookmarkStart w:id="777" w:name="_1jppjscf5v7z" w:colFirst="0" w:colLast="0"/>
      <w:bookmarkEnd w:id="777"/>
      <w:r>
        <w:rPr>
          <w:szCs w:val="23"/>
          <w:lang w:val="fr-CA"/>
        </w:rPr>
        <w:br w:type="page"/>
      </w:r>
    </w:p>
    <w:p w14:paraId="06C74414" w14:textId="6FD21C5C" w:rsidR="00DD12A9" w:rsidRPr="0012433E" w:rsidRDefault="00000000">
      <w:pPr>
        <w:pStyle w:val="Heading3"/>
        <w:rPr>
          <w:lang w:val="fr-CA"/>
        </w:rPr>
      </w:pPr>
      <w:r w:rsidRPr="0012433E">
        <w:rPr>
          <w:szCs w:val="23"/>
          <w:lang w:val="fr-CA"/>
        </w:rPr>
        <w:lastRenderedPageBreak/>
        <w:t>15.4.2 Version enrichie par section</w:t>
      </w:r>
    </w:p>
    <w:p w14:paraId="258B6D30" w14:textId="77777777" w:rsidR="00DD12A9" w:rsidRPr="0012433E" w:rsidRDefault="00000000">
      <w:pPr>
        <w:rPr>
          <w:lang w:val="fr-CA"/>
        </w:rPr>
      </w:pPr>
      <w:r w:rsidRPr="0012433E">
        <w:rPr>
          <w:szCs w:val="21"/>
          <w:lang w:val="fr-CA"/>
        </w:rPr>
        <w:t>Si le dossier contient des éléments de nature différente, on ajoute un second tableau :</w:t>
      </w:r>
    </w:p>
    <w:tbl>
      <w:tblPr>
        <w:tblStyle w:val="affff"/>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61"/>
        <w:gridCol w:w="941"/>
        <w:gridCol w:w="736"/>
        <w:gridCol w:w="1081"/>
        <w:gridCol w:w="2634"/>
      </w:tblGrid>
      <w:tr w:rsidR="00DD12A9" w14:paraId="3EE54E49"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70E88D92" w14:textId="77777777" w:rsidR="00DD12A9" w:rsidRDefault="00000000">
            <w:pPr>
              <w:spacing w:after="40" w:line="240" w:lineRule="auto"/>
              <w:rPr>
                <w:b/>
                <w:bCs/>
              </w:rPr>
            </w:pPr>
            <w:r>
              <w:rPr>
                <w:b/>
                <w:bCs/>
                <w:color w:val="FFFFFF"/>
                <w:sz w:val="19"/>
              </w:rPr>
              <w:t>Section du dossier</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248C10A7" w14:textId="77777777" w:rsidR="00DD12A9" w:rsidRDefault="00000000">
            <w:pPr>
              <w:spacing w:after="40" w:line="240" w:lineRule="auto"/>
              <w:rPr>
                <w:b/>
                <w:bCs/>
              </w:rPr>
            </w:pPr>
            <w:r>
              <w:rPr>
                <w:b/>
                <w:bCs/>
                <w:color w:val="FFFFFF"/>
                <w:sz w:val="19"/>
              </w:rPr>
              <w:t>Contenu</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2C679ED3" w14:textId="77777777" w:rsidR="00DD12A9" w:rsidRDefault="00000000">
            <w:pPr>
              <w:spacing w:after="40" w:line="240" w:lineRule="auto"/>
              <w:rPr>
                <w:b/>
                <w:bCs/>
              </w:rPr>
            </w:pPr>
            <w:r>
              <w:rPr>
                <w:b/>
                <w:bCs/>
                <w:color w:val="FFFFFF"/>
                <w:sz w:val="19"/>
              </w:rPr>
              <w:t>Statut</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1E44DB6C" w14:textId="77777777" w:rsidR="00DD12A9" w:rsidRDefault="00000000">
            <w:pPr>
              <w:spacing w:after="40" w:line="240" w:lineRule="auto"/>
              <w:rPr>
                <w:b/>
                <w:bCs/>
              </w:rPr>
            </w:pPr>
            <w:r>
              <w:rPr>
                <w:b/>
                <w:bCs/>
                <w:color w:val="FFFFFF"/>
                <w:sz w:val="19"/>
              </w:rPr>
              <w:t>Pourquoi ?</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52A27EBF" w14:textId="77777777" w:rsidR="00DD12A9" w:rsidRDefault="00000000">
            <w:pPr>
              <w:spacing w:after="40" w:line="240" w:lineRule="auto"/>
              <w:rPr>
                <w:b/>
                <w:bCs/>
              </w:rPr>
            </w:pPr>
            <w:r>
              <w:rPr>
                <w:b/>
                <w:bCs/>
                <w:color w:val="FFFFFF"/>
                <w:sz w:val="19"/>
              </w:rPr>
              <w:t>Vérification ou protection nécessaire</w:t>
            </w:r>
          </w:p>
        </w:tc>
      </w:tr>
      <w:tr w:rsidR="00DD12A9" w14:paraId="4E9AD45C"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DF92BBF" w14:textId="77777777" w:rsidR="00DD12A9" w:rsidRDefault="00000000">
            <w:pPr>
              <w:spacing w:after="40" w:line="240" w:lineRule="auto"/>
            </w:pPr>
            <w:r>
              <w:rPr>
                <w:sz w:val="19"/>
              </w:rPr>
              <w:t>Introduction</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B10276F"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5C5C0A4"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E7C1BF5"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A4971AD" w14:textId="77777777" w:rsidR="00DD12A9" w:rsidRDefault="00DD12A9">
            <w:pPr>
              <w:spacing w:after="40" w:line="240" w:lineRule="auto"/>
            </w:pPr>
          </w:p>
        </w:tc>
      </w:tr>
      <w:tr w:rsidR="00DD12A9" w14:paraId="331B75D3"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4D1B773" w14:textId="77777777" w:rsidR="00DD12A9" w:rsidRDefault="00000000">
            <w:pPr>
              <w:spacing w:after="40" w:line="240" w:lineRule="auto"/>
            </w:pPr>
            <w:r>
              <w:rPr>
                <w:sz w:val="19"/>
              </w:rPr>
              <w:t>Données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C776B14"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C53AFDD"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18E83B5"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35F8919" w14:textId="77777777" w:rsidR="00DD12A9" w:rsidRDefault="00DD12A9">
            <w:pPr>
              <w:spacing w:after="40" w:line="240" w:lineRule="auto"/>
            </w:pPr>
          </w:p>
        </w:tc>
      </w:tr>
      <w:tr w:rsidR="00DD12A9" w14:paraId="3112EB74"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F83EF4D" w14:textId="77777777" w:rsidR="00DD12A9" w:rsidRDefault="00000000">
            <w:pPr>
              <w:spacing w:after="40" w:line="240" w:lineRule="auto"/>
            </w:pPr>
            <w:r>
              <w:rPr>
                <w:sz w:val="19"/>
              </w:rPr>
              <w:t>Témoignages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3803A09"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93F35AD"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8FAEF7B"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DC24662" w14:textId="77777777" w:rsidR="00DD12A9" w:rsidRDefault="00DD12A9">
            <w:pPr>
              <w:spacing w:after="40" w:line="240" w:lineRule="auto"/>
            </w:pPr>
          </w:p>
        </w:tc>
      </w:tr>
      <w:tr w:rsidR="00DD12A9" w14:paraId="0C75E9B9"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3DDF906A" w14:textId="77777777" w:rsidR="00DD12A9" w:rsidRDefault="00000000">
            <w:pPr>
              <w:spacing w:after="40" w:line="240" w:lineRule="auto"/>
            </w:pPr>
            <w:r>
              <w:rPr>
                <w:sz w:val="19"/>
              </w:rPr>
              <w:t>Recommandations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4B41317"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B4D385D"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C782DE9"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9863396" w14:textId="77777777" w:rsidR="00DD12A9" w:rsidRDefault="00DD12A9">
            <w:pPr>
              <w:spacing w:after="40" w:line="240" w:lineRule="auto"/>
            </w:pPr>
          </w:p>
        </w:tc>
      </w:tr>
      <w:tr w:rsidR="00DD12A9" w14:paraId="2443A134"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29404B9" w14:textId="77777777" w:rsidR="00DD12A9" w:rsidRDefault="00000000">
            <w:pPr>
              <w:spacing w:after="40" w:line="240" w:lineRule="auto"/>
            </w:pPr>
            <w:r>
              <w:rPr>
                <w:sz w:val="19"/>
              </w:rPr>
              <w:t>Annexes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385EE9F"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4201331"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D8D18F1"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9029CBB" w14:textId="77777777" w:rsidR="00DD12A9" w:rsidRDefault="00DD12A9">
            <w:pPr>
              <w:spacing w:after="40" w:line="240" w:lineRule="auto"/>
            </w:pPr>
          </w:p>
        </w:tc>
      </w:tr>
    </w:tbl>
    <w:p w14:paraId="518C179D" w14:textId="77777777" w:rsidR="00DD12A9" w:rsidRPr="0012433E" w:rsidRDefault="00000000">
      <w:pPr>
        <w:rPr>
          <w:lang w:val="fr-CA"/>
        </w:rPr>
      </w:pPr>
      <w:r w:rsidRPr="0012433E">
        <w:rPr>
          <w:szCs w:val="21"/>
          <w:lang w:val="fr-CA"/>
        </w:rPr>
        <w:t>Cette version est préférable à un verdict global trop rapide.</w:t>
      </w:r>
    </w:p>
    <w:p w14:paraId="0672C611" w14:textId="77777777" w:rsidR="00DD12A9" w:rsidRPr="0012433E" w:rsidRDefault="00000000">
      <w:pPr>
        <w:pStyle w:val="Heading3"/>
        <w:rPr>
          <w:lang w:val="fr-CA"/>
        </w:rPr>
      </w:pPr>
      <w:bookmarkStart w:id="778" w:name="_rzt9d04pr640" w:colFirst="0" w:colLast="0"/>
      <w:bookmarkEnd w:id="778"/>
      <w:r w:rsidRPr="0012433E">
        <w:rPr>
          <w:szCs w:val="23"/>
          <w:lang w:val="fr-CA"/>
        </w:rPr>
        <w:t>15.4.3 Mini-exercice — Retrouver un savoir dormant</w:t>
      </w:r>
    </w:p>
    <w:p w14:paraId="7C254075" w14:textId="77777777" w:rsidR="00DD12A9" w:rsidRPr="0012433E" w:rsidRDefault="00000000">
      <w:pPr>
        <w:rPr>
          <w:lang w:val="fr-CA"/>
        </w:rPr>
      </w:pPr>
      <w:r w:rsidRPr="0012433E">
        <w:rPr>
          <w:szCs w:val="21"/>
          <w:lang w:val="fr-CA"/>
        </w:rPr>
        <w:t>Choisir un document ou un ensemble de traces déjà existant. Cela peut être un rapport, une note de réunion, un bilan, une consultation, une ancienne proposition, un tableau ou une archive non sensible.</w:t>
      </w:r>
    </w:p>
    <w:p w14:paraId="3C26B0E1" w14:textId="77777777" w:rsidR="00DD12A9" w:rsidRDefault="00000000">
      <w:pPr>
        <w:spacing w:after="0"/>
      </w:pPr>
      <w:r>
        <w:rPr>
          <w:b/>
          <w:bCs/>
          <w:szCs w:val="21"/>
        </w:rPr>
        <w:t>Consigne :</w:t>
      </w:r>
    </w:p>
    <w:p w14:paraId="335C82A1" w14:textId="77777777" w:rsidR="00DD12A9" w:rsidRPr="0012433E" w:rsidRDefault="00000000">
      <w:pPr>
        <w:numPr>
          <w:ilvl w:val="0"/>
          <w:numId w:val="18"/>
        </w:numPr>
        <w:spacing w:after="0" w:line="240" w:lineRule="auto"/>
        <w:rPr>
          <w:rFonts w:ascii="Arial" w:eastAsia="Arial" w:hAnsi="Arial" w:cs="Arial"/>
          <w:sz w:val="22"/>
          <w:szCs w:val="22"/>
          <w:lang w:val="fr-CA"/>
        </w:rPr>
      </w:pPr>
      <w:r w:rsidRPr="0012433E">
        <w:rPr>
          <w:szCs w:val="21"/>
          <w:lang w:val="fr-CA"/>
        </w:rPr>
        <w:t>identifier l’origine et le contexte ;</w:t>
      </w:r>
    </w:p>
    <w:p w14:paraId="7F0C1AA0" w14:textId="77777777" w:rsidR="00DD12A9" w:rsidRPr="0012433E" w:rsidRDefault="00000000">
      <w:pPr>
        <w:numPr>
          <w:ilvl w:val="0"/>
          <w:numId w:val="18"/>
        </w:numPr>
        <w:spacing w:after="0" w:line="240" w:lineRule="auto"/>
        <w:rPr>
          <w:rFonts w:ascii="Arial" w:eastAsia="Arial" w:hAnsi="Arial" w:cs="Arial"/>
          <w:sz w:val="22"/>
          <w:szCs w:val="22"/>
          <w:lang w:val="fr-CA"/>
        </w:rPr>
      </w:pPr>
      <w:r w:rsidRPr="0012433E">
        <w:rPr>
          <w:szCs w:val="21"/>
          <w:lang w:val="fr-CA"/>
        </w:rPr>
        <w:t>expliquer pourquoi le dossier est dormant ;</w:t>
      </w:r>
    </w:p>
    <w:p w14:paraId="0E66588D" w14:textId="77777777" w:rsidR="00DD12A9" w:rsidRDefault="00000000">
      <w:pPr>
        <w:numPr>
          <w:ilvl w:val="0"/>
          <w:numId w:val="18"/>
        </w:numPr>
        <w:spacing w:after="0" w:line="240" w:lineRule="auto"/>
        <w:rPr>
          <w:rFonts w:ascii="Arial" w:eastAsia="Arial" w:hAnsi="Arial" w:cs="Arial"/>
          <w:sz w:val="22"/>
          <w:szCs w:val="22"/>
        </w:rPr>
      </w:pPr>
      <w:r>
        <w:rPr>
          <w:szCs w:val="21"/>
        </w:rPr>
        <w:t>attribuer un statut ;</w:t>
      </w:r>
    </w:p>
    <w:p w14:paraId="075FC669" w14:textId="77777777" w:rsidR="00DD12A9" w:rsidRPr="0012433E" w:rsidRDefault="00000000">
      <w:pPr>
        <w:numPr>
          <w:ilvl w:val="0"/>
          <w:numId w:val="18"/>
        </w:numPr>
        <w:spacing w:after="0" w:line="240" w:lineRule="auto"/>
        <w:rPr>
          <w:rFonts w:ascii="Arial" w:eastAsia="Arial" w:hAnsi="Arial" w:cs="Arial"/>
          <w:sz w:val="22"/>
          <w:szCs w:val="22"/>
          <w:lang w:val="fr-CA"/>
        </w:rPr>
      </w:pPr>
      <w:r w:rsidRPr="0012433E">
        <w:rPr>
          <w:szCs w:val="21"/>
          <w:lang w:val="fr-CA"/>
        </w:rPr>
        <w:t>nommer les limites et précautions ;</w:t>
      </w:r>
    </w:p>
    <w:p w14:paraId="004B4B91" w14:textId="77777777" w:rsidR="00DD12A9" w:rsidRPr="0012433E" w:rsidRDefault="00000000">
      <w:pPr>
        <w:numPr>
          <w:ilvl w:val="0"/>
          <w:numId w:val="18"/>
        </w:numPr>
        <w:spacing w:after="80" w:line="240" w:lineRule="auto"/>
        <w:rPr>
          <w:rFonts w:ascii="Arial" w:eastAsia="Arial" w:hAnsi="Arial" w:cs="Arial"/>
          <w:sz w:val="22"/>
          <w:szCs w:val="22"/>
          <w:lang w:val="fr-CA"/>
        </w:rPr>
      </w:pPr>
      <w:r w:rsidRPr="0012433E">
        <w:rPr>
          <w:szCs w:val="21"/>
          <w:lang w:val="fr-CA"/>
        </w:rPr>
        <w:t>dire s’il existe un potentiel d’action actuel.</w:t>
      </w:r>
    </w:p>
    <w:p w14:paraId="639EAD99" w14:textId="77777777" w:rsidR="00DD12A9" w:rsidRPr="0012433E" w:rsidRDefault="00000000" w:rsidP="004C7A31">
      <w:pPr>
        <w:pStyle w:val="KK-Encadre"/>
        <w:ind w:left="0"/>
        <w:rPr>
          <w:lang w:val="fr-CA"/>
        </w:rPr>
      </w:pPr>
      <w:r w:rsidRPr="0012433E">
        <w:rPr>
          <w:b/>
          <w:bCs/>
          <w:lang w:val="fr-CA"/>
        </w:rPr>
        <w:t>Production attendue :</w:t>
      </w:r>
    </w:p>
    <w:p w14:paraId="5976C210" w14:textId="77777777" w:rsidR="00DD12A9" w:rsidRPr="0012433E" w:rsidRDefault="00000000">
      <w:pPr>
        <w:spacing w:after="0"/>
        <w:rPr>
          <w:lang w:val="fr-CA"/>
        </w:rPr>
      </w:pPr>
      <w:r w:rsidRPr="0012433E">
        <w:rPr>
          <w:szCs w:val="21"/>
          <w:lang w:val="fr-CA"/>
        </w:rPr>
        <w:t>une fiche complétée indiquant :</w:t>
      </w:r>
    </w:p>
    <w:p w14:paraId="3BFFD53A" w14:textId="77777777" w:rsidR="00DD12A9" w:rsidRDefault="00000000">
      <w:pPr>
        <w:numPr>
          <w:ilvl w:val="0"/>
          <w:numId w:val="57"/>
        </w:numPr>
        <w:spacing w:after="0" w:line="240" w:lineRule="auto"/>
        <w:rPr>
          <w:szCs w:val="21"/>
        </w:rPr>
      </w:pPr>
      <w:r>
        <w:rPr>
          <w:szCs w:val="21"/>
        </w:rPr>
        <w:t>origine du dossier ;</w:t>
      </w:r>
    </w:p>
    <w:p w14:paraId="60A3DDBF" w14:textId="77777777" w:rsidR="00DD12A9" w:rsidRDefault="00000000">
      <w:pPr>
        <w:numPr>
          <w:ilvl w:val="0"/>
          <w:numId w:val="57"/>
        </w:numPr>
        <w:spacing w:after="0" w:line="240" w:lineRule="auto"/>
        <w:rPr>
          <w:szCs w:val="21"/>
        </w:rPr>
      </w:pPr>
      <w:r>
        <w:rPr>
          <w:szCs w:val="21"/>
        </w:rPr>
        <w:t>raison de son sommeil ;</w:t>
      </w:r>
    </w:p>
    <w:p w14:paraId="097ED3C3" w14:textId="77777777" w:rsidR="00DD12A9" w:rsidRDefault="00000000">
      <w:pPr>
        <w:numPr>
          <w:ilvl w:val="0"/>
          <w:numId w:val="57"/>
        </w:numPr>
        <w:spacing w:after="0" w:line="240" w:lineRule="auto"/>
        <w:rPr>
          <w:szCs w:val="21"/>
        </w:rPr>
      </w:pPr>
      <w:r>
        <w:rPr>
          <w:szCs w:val="21"/>
        </w:rPr>
        <w:t>contenu encore utile ;</w:t>
      </w:r>
    </w:p>
    <w:p w14:paraId="618E9E7A" w14:textId="77777777" w:rsidR="00DD12A9" w:rsidRDefault="00000000">
      <w:pPr>
        <w:numPr>
          <w:ilvl w:val="0"/>
          <w:numId w:val="57"/>
        </w:numPr>
        <w:spacing w:after="0" w:line="240" w:lineRule="auto"/>
        <w:rPr>
          <w:szCs w:val="21"/>
        </w:rPr>
      </w:pPr>
      <w:r>
        <w:rPr>
          <w:szCs w:val="21"/>
        </w:rPr>
        <w:t>contenu à vérifier ;</w:t>
      </w:r>
    </w:p>
    <w:p w14:paraId="3762A8D4" w14:textId="77777777" w:rsidR="00DD12A9" w:rsidRDefault="00000000">
      <w:pPr>
        <w:numPr>
          <w:ilvl w:val="0"/>
          <w:numId w:val="57"/>
        </w:numPr>
        <w:spacing w:after="0" w:line="240" w:lineRule="auto"/>
        <w:rPr>
          <w:szCs w:val="21"/>
        </w:rPr>
      </w:pPr>
      <w:r>
        <w:rPr>
          <w:szCs w:val="21"/>
        </w:rPr>
        <w:t>contenu sensible ;</w:t>
      </w:r>
    </w:p>
    <w:p w14:paraId="5EF3A62E" w14:textId="77777777" w:rsidR="00DD12A9" w:rsidRDefault="00000000">
      <w:pPr>
        <w:numPr>
          <w:ilvl w:val="0"/>
          <w:numId w:val="57"/>
        </w:numPr>
        <w:spacing w:after="0" w:line="240" w:lineRule="auto"/>
        <w:rPr>
          <w:szCs w:val="21"/>
        </w:rPr>
      </w:pPr>
      <w:r>
        <w:rPr>
          <w:szCs w:val="21"/>
        </w:rPr>
        <w:t>statut général ;</w:t>
      </w:r>
    </w:p>
    <w:p w14:paraId="443B1265" w14:textId="77777777" w:rsidR="00DD12A9" w:rsidRDefault="00000000">
      <w:pPr>
        <w:numPr>
          <w:ilvl w:val="0"/>
          <w:numId w:val="57"/>
        </w:numPr>
        <w:spacing w:after="0" w:line="240" w:lineRule="auto"/>
        <w:rPr>
          <w:szCs w:val="21"/>
        </w:rPr>
      </w:pPr>
      <w:r>
        <w:rPr>
          <w:szCs w:val="21"/>
        </w:rPr>
        <w:t>première action possible.</w:t>
      </w:r>
    </w:p>
    <w:p w14:paraId="293D84CF" w14:textId="77777777" w:rsidR="00DD12A9" w:rsidRDefault="00000000">
      <w:pPr>
        <w:pStyle w:val="Heading3"/>
      </w:pPr>
      <w:bookmarkStart w:id="779" w:name="_jsox15pwbsdz" w:colFirst="0" w:colLast="0"/>
      <w:bookmarkEnd w:id="779"/>
      <w:r>
        <w:rPr>
          <w:szCs w:val="23"/>
        </w:rPr>
        <w:lastRenderedPageBreak/>
        <w:t>15.4.4 Application au Grand Dossier COVID</w:t>
      </w:r>
    </w:p>
    <w:p w14:paraId="381CC40E" w14:textId="77777777" w:rsidR="00DD12A9" w:rsidRPr="0012433E" w:rsidRDefault="00000000">
      <w:pPr>
        <w:rPr>
          <w:lang w:val="fr-CA"/>
        </w:rPr>
      </w:pPr>
      <w:r w:rsidRPr="0012433E">
        <w:rPr>
          <w:szCs w:val="21"/>
          <w:lang w:val="fr-CA"/>
        </w:rPr>
        <w:t>Pour le cas filé, l’étudiant peut partir d’un ancien plan de pandémie, d’un bilan scolaire, d’un ensemble de plaintes de familles, d’une note locale, d’une série de témoignages de soignants ou d’un rapport post-crise.</w:t>
      </w:r>
    </w:p>
    <w:p w14:paraId="429A122C" w14:textId="77777777" w:rsidR="00DD12A9" w:rsidRPr="0012433E" w:rsidRDefault="00000000">
      <w:pPr>
        <w:pStyle w:val="KK-Formule"/>
        <w:rPr>
          <w:lang w:val="fr-CA"/>
        </w:rPr>
      </w:pPr>
      <w:r w:rsidRPr="0012433E">
        <w:rPr>
          <w:lang w:val="fr-CA"/>
        </w:rPr>
        <w:t>La question n’est pas encore : « quelle solution faut-il imposer ? »</w:t>
      </w:r>
      <w:r w:rsidRPr="0012433E">
        <w:rPr>
          <w:lang w:val="fr-CA"/>
        </w:rPr>
        <w:br/>
        <w:t>La question est :</w:t>
      </w:r>
    </w:p>
    <w:p w14:paraId="2BB7E798" w14:textId="77777777" w:rsidR="00DD12A9" w:rsidRPr="0012433E" w:rsidRDefault="00000000">
      <w:pPr>
        <w:rPr>
          <w:lang w:val="fr-CA"/>
        </w:rPr>
      </w:pPr>
      <w:r w:rsidRPr="0012433E">
        <w:rPr>
          <w:szCs w:val="21"/>
          <w:lang w:val="fr-CA"/>
        </w:rPr>
        <w:t>Ce dossier aide-t-il à comprendre, à protéger, à vérifier, à agir plus tard — ou doit-il être écarté pour l’instant ?</w:t>
      </w:r>
      <w:r w:rsidRPr="0012433E">
        <w:rPr>
          <w:lang w:val="fr-CA"/>
        </w:rPr>
        <w:br w:type="page"/>
      </w:r>
    </w:p>
    <w:p w14:paraId="493C823E" w14:textId="77777777" w:rsidR="00DD12A9" w:rsidRPr="0012433E" w:rsidRDefault="00000000">
      <w:pPr>
        <w:pStyle w:val="Heading2"/>
        <w:rPr>
          <w:lang w:val="fr-CA"/>
        </w:rPr>
      </w:pPr>
      <w:bookmarkStart w:id="780" w:name="_ubv3hdkkaep1" w:colFirst="0" w:colLast="0"/>
      <w:bookmarkStart w:id="781" w:name="_Toc230001098"/>
      <w:bookmarkEnd w:id="780"/>
      <w:r w:rsidRPr="0012433E">
        <w:rPr>
          <w:szCs w:val="26"/>
          <w:lang w:val="fr-CA"/>
        </w:rPr>
        <w:lastRenderedPageBreak/>
        <w:t>15.5 Retenir — Ce que reconnaître un savoir dormant permet et ne permet pas</w:t>
      </w:r>
      <w:bookmarkEnd w:id="781"/>
    </w:p>
    <w:p w14:paraId="315D5E10" w14:textId="77777777" w:rsidR="00DD12A9" w:rsidRPr="0012433E" w:rsidRDefault="00000000">
      <w:pPr>
        <w:pStyle w:val="Heading3"/>
        <w:rPr>
          <w:lang w:val="fr-CA"/>
        </w:rPr>
      </w:pPr>
      <w:bookmarkStart w:id="782" w:name="_1ichz51crhia" w:colFirst="0" w:colLast="0"/>
      <w:bookmarkEnd w:id="782"/>
      <w:r w:rsidRPr="0012433E">
        <w:rPr>
          <w:szCs w:val="23"/>
          <w:lang w:val="fr-CA"/>
        </w:rPr>
        <w:t>15.5.1 Phrase clé</w:t>
      </w:r>
    </w:p>
    <w:p w14:paraId="65EE67F9" w14:textId="77777777" w:rsidR="00DD12A9" w:rsidRPr="0012433E" w:rsidRDefault="00000000">
      <w:pPr>
        <w:rPr>
          <w:lang w:val="fr-CA"/>
        </w:rPr>
      </w:pPr>
      <w:r w:rsidRPr="0012433E">
        <w:rPr>
          <w:szCs w:val="21"/>
          <w:lang w:val="fr-CA"/>
        </w:rPr>
        <w:t>Reconnaître un savoir dormant, ce n’est pas ressusciter tout le passé. C’est distinguer ce qui peut encore éclairer l’action, ce qui doit être protégé, et ce qui doit rester fermé.</w:t>
      </w:r>
    </w:p>
    <w:p w14:paraId="0617A556" w14:textId="77777777" w:rsidR="00DD12A9" w:rsidRPr="0012433E" w:rsidRDefault="00000000">
      <w:pPr>
        <w:pStyle w:val="Heading3"/>
        <w:rPr>
          <w:lang w:val="fr-CA"/>
        </w:rPr>
      </w:pPr>
      <w:bookmarkStart w:id="783" w:name="_v4mh75fdjcl" w:colFirst="0" w:colLast="0"/>
      <w:bookmarkEnd w:id="783"/>
      <w:r w:rsidRPr="0012433E">
        <w:rPr>
          <w:szCs w:val="23"/>
          <w:lang w:val="fr-CA"/>
        </w:rPr>
        <w:t>15.5.2 Ce que l’étudiant doit retenir</w:t>
      </w:r>
    </w:p>
    <w:p w14:paraId="542E7A9B" w14:textId="77777777" w:rsidR="00DD12A9" w:rsidRPr="0012433E" w:rsidRDefault="00000000">
      <w:pPr>
        <w:rPr>
          <w:lang w:val="fr-CA"/>
        </w:rPr>
      </w:pPr>
      <w:r w:rsidRPr="0012433E">
        <w:rPr>
          <w:szCs w:val="21"/>
          <w:lang w:val="fr-CA"/>
        </w:rPr>
        <w:t>Un dossier dormant peut être précieux. Il peut éviter de recommencer une enquête, de répéter une erreur, d’oublier un groupe déjà entendu ou de perdre une recommandation déjà formulée. Mais il peut aussi contenir des parties dépassées, des catégories obsolètes, des biais institutionnels, des éléments sensibles ou des traces impossibles à reprendre sans autorisation.</w:t>
      </w:r>
    </w:p>
    <w:p w14:paraId="16226627" w14:textId="77777777" w:rsidR="00DD12A9" w:rsidRPr="0012433E" w:rsidRDefault="00000000">
      <w:pPr>
        <w:rPr>
          <w:lang w:val="fr-CA"/>
        </w:rPr>
      </w:pPr>
      <w:r w:rsidRPr="0012433E">
        <w:rPr>
          <w:szCs w:val="21"/>
          <w:lang w:val="fr-CA"/>
        </w:rPr>
        <w:t>Le geste du chapitre n’est donc ni nostalgique ni purement archivistique. Il est méthodologique. Il apprend à reconnaître la qualité de réactivation d’un dossier. Dans la logique du manuel, c’est un seuil indispensable entre la correction d’une action passée et la transformation prudente d’un dossier en ressource pour la suite.</w:t>
      </w:r>
    </w:p>
    <w:p w14:paraId="40B5917A" w14:textId="77777777" w:rsidR="00DD12A9" w:rsidRDefault="00000000">
      <w:pPr>
        <w:pStyle w:val="Heading3"/>
      </w:pPr>
      <w:bookmarkStart w:id="784" w:name="_cif49jespn81" w:colFirst="0" w:colLast="0"/>
      <w:bookmarkEnd w:id="784"/>
      <w:r>
        <w:rPr>
          <w:szCs w:val="23"/>
        </w:rPr>
        <w:t>15.5.3 Erreurs fréquentes</w:t>
      </w:r>
    </w:p>
    <w:p w14:paraId="109ACEB7" w14:textId="77777777" w:rsidR="00DD12A9" w:rsidRPr="0012433E" w:rsidRDefault="00000000">
      <w:pPr>
        <w:numPr>
          <w:ilvl w:val="0"/>
          <w:numId w:val="4"/>
        </w:numPr>
        <w:spacing w:after="0" w:line="240" w:lineRule="auto"/>
        <w:rPr>
          <w:rFonts w:ascii="Arial" w:eastAsia="Arial" w:hAnsi="Arial" w:cs="Arial"/>
          <w:sz w:val="22"/>
          <w:szCs w:val="22"/>
          <w:lang w:val="fr-CA"/>
        </w:rPr>
      </w:pPr>
      <w:r w:rsidRPr="0012433E">
        <w:rPr>
          <w:szCs w:val="21"/>
          <w:lang w:val="fr-CA"/>
        </w:rPr>
        <w:t>croire qu’un document ancien est automatiquement inutile ;</w:t>
      </w:r>
    </w:p>
    <w:p w14:paraId="1DF8EA58" w14:textId="77777777" w:rsidR="00DD12A9" w:rsidRPr="0012433E" w:rsidRDefault="00000000">
      <w:pPr>
        <w:numPr>
          <w:ilvl w:val="0"/>
          <w:numId w:val="4"/>
        </w:numPr>
        <w:spacing w:after="0" w:line="240" w:lineRule="auto"/>
        <w:rPr>
          <w:rFonts w:ascii="Arial" w:eastAsia="Arial" w:hAnsi="Arial" w:cs="Arial"/>
          <w:sz w:val="22"/>
          <w:szCs w:val="22"/>
          <w:lang w:val="fr-CA"/>
        </w:rPr>
      </w:pPr>
      <w:r w:rsidRPr="0012433E">
        <w:rPr>
          <w:szCs w:val="21"/>
          <w:lang w:val="fr-CA"/>
        </w:rPr>
        <w:t>croire qu’un document disponible est automatiquement utilisable ;</w:t>
      </w:r>
    </w:p>
    <w:p w14:paraId="7142FDB8" w14:textId="77777777" w:rsidR="00DD12A9" w:rsidRPr="0012433E" w:rsidRDefault="00000000">
      <w:pPr>
        <w:numPr>
          <w:ilvl w:val="0"/>
          <w:numId w:val="4"/>
        </w:numPr>
        <w:spacing w:after="0" w:line="240" w:lineRule="auto"/>
        <w:rPr>
          <w:rFonts w:ascii="Arial" w:eastAsia="Arial" w:hAnsi="Arial" w:cs="Arial"/>
          <w:sz w:val="22"/>
          <w:szCs w:val="22"/>
          <w:lang w:val="fr-CA"/>
        </w:rPr>
      </w:pPr>
      <w:r w:rsidRPr="0012433E">
        <w:rPr>
          <w:szCs w:val="21"/>
          <w:lang w:val="fr-CA"/>
        </w:rPr>
        <w:t>réutiliser un extrait sans comprendre son contexte ;</w:t>
      </w:r>
    </w:p>
    <w:p w14:paraId="320C6E2F" w14:textId="77777777" w:rsidR="00DD12A9" w:rsidRPr="0012433E" w:rsidRDefault="00000000">
      <w:pPr>
        <w:numPr>
          <w:ilvl w:val="0"/>
          <w:numId w:val="4"/>
        </w:numPr>
        <w:spacing w:after="0" w:line="240" w:lineRule="auto"/>
        <w:rPr>
          <w:rFonts w:ascii="Arial" w:eastAsia="Arial" w:hAnsi="Arial" w:cs="Arial"/>
          <w:sz w:val="22"/>
          <w:szCs w:val="22"/>
          <w:lang w:val="fr-CA"/>
        </w:rPr>
      </w:pPr>
      <w:r w:rsidRPr="0012433E">
        <w:rPr>
          <w:szCs w:val="21"/>
          <w:lang w:val="fr-CA"/>
        </w:rPr>
        <w:t>confondre information utile et information partageable ;</w:t>
      </w:r>
    </w:p>
    <w:p w14:paraId="21EBE21C" w14:textId="77777777" w:rsidR="00DD12A9" w:rsidRPr="0012433E" w:rsidRDefault="00000000">
      <w:pPr>
        <w:numPr>
          <w:ilvl w:val="0"/>
          <w:numId w:val="4"/>
        </w:numPr>
        <w:spacing w:after="0" w:line="240" w:lineRule="auto"/>
        <w:rPr>
          <w:rFonts w:ascii="Arial" w:eastAsia="Arial" w:hAnsi="Arial" w:cs="Arial"/>
          <w:sz w:val="22"/>
          <w:szCs w:val="22"/>
          <w:lang w:val="fr-CA"/>
        </w:rPr>
      </w:pPr>
      <w:r w:rsidRPr="0012433E">
        <w:rPr>
          <w:szCs w:val="21"/>
          <w:lang w:val="fr-CA"/>
        </w:rPr>
        <w:t>traiter un dossier comme homogène ;</w:t>
      </w:r>
    </w:p>
    <w:p w14:paraId="714E0843" w14:textId="77777777" w:rsidR="00DD12A9" w:rsidRPr="0012433E" w:rsidRDefault="00000000">
      <w:pPr>
        <w:numPr>
          <w:ilvl w:val="0"/>
          <w:numId w:val="4"/>
        </w:numPr>
        <w:spacing w:after="0" w:line="240" w:lineRule="auto"/>
        <w:rPr>
          <w:rFonts w:ascii="Arial" w:eastAsia="Arial" w:hAnsi="Arial" w:cs="Arial"/>
          <w:sz w:val="22"/>
          <w:szCs w:val="22"/>
          <w:lang w:val="fr-CA"/>
        </w:rPr>
      </w:pPr>
      <w:r w:rsidRPr="0012433E">
        <w:rPr>
          <w:szCs w:val="21"/>
          <w:lang w:val="fr-CA"/>
        </w:rPr>
        <w:t>chercher une action trop vite sans reconnaître d’abord le statut du dossier ;</w:t>
      </w:r>
    </w:p>
    <w:p w14:paraId="599FE61A" w14:textId="77777777" w:rsidR="00DD12A9" w:rsidRPr="0012433E" w:rsidRDefault="00000000">
      <w:pPr>
        <w:numPr>
          <w:ilvl w:val="0"/>
          <w:numId w:val="4"/>
        </w:numPr>
        <w:spacing w:after="0" w:line="240" w:lineRule="auto"/>
        <w:rPr>
          <w:rFonts w:ascii="Arial" w:eastAsia="Arial" w:hAnsi="Arial" w:cs="Arial"/>
          <w:sz w:val="22"/>
          <w:szCs w:val="22"/>
          <w:lang w:val="fr-CA"/>
        </w:rPr>
      </w:pPr>
      <w:r w:rsidRPr="0012433E">
        <w:rPr>
          <w:szCs w:val="21"/>
          <w:lang w:val="fr-CA"/>
        </w:rPr>
        <w:t>utiliser la réactivation comme prétexte à l’exposition publique de contenus sensibles.</w:t>
      </w:r>
    </w:p>
    <w:p w14:paraId="664B65B5" w14:textId="77777777" w:rsidR="00DD12A9" w:rsidRPr="0012433E" w:rsidRDefault="00000000">
      <w:pPr>
        <w:pStyle w:val="Heading3"/>
        <w:rPr>
          <w:lang w:val="fr-CA"/>
        </w:rPr>
      </w:pPr>
      <w:bookmarkStart w:id="785" w:name="_f9y8s878a3en" w:colFirst="0" w:colLast="0"/>
      <w:bookmarkEnd w:id="785"/>
      <w:r w:rsidRPr="0012433E">
        <w:rPr>
          <w:szCs w:val="23"/>
          <w:lang w:val="fr-CA"/>
        </w:rPr>
        <w:t>15.5.4 Point de vigilance</w:t>
      </w:r>
    </w:p>
    <w:p w14:paraId="7589D107" w14:textId="77777777" w:rsidR="00DD12A9" w:rsidRPr="0012433E" w:rsidRDefault="00000000">
      <w:pPr>
        <w:rPr>
          <w:lang w:val="fr-CA"/>
        </w:rPr>
      </w:pPr>
      <w:r w:rsidRPr="0012433E">
        <w:rPr>
          <w:szCs w:val="21"/>
          <w:lang w:val="fr-CA"/>
        </w:rPr>
        <w:t>Dans les dossiers liés à des crises, à des communautés ou à des expériences sensibles, la bonne question n’est pas seulement « que pouvons-nous reprendre ? », mais aussi « que risquons-nous de trahir, d’exposer ou de simplifier en le reprenant ? ». La mémoire utile protège autant qu’elle transmet. Cette vigilance est cohérente avec l’EPTC 2, OCAP® et CARE, qui rappellent chacun à leur manière que provenance, autorité, contrôle, contexte et protection doivent rester visibles dans la circulation des informations (Groupe en éthique de la recherche, 2022 ; First Nations Information Governance Centre, n.d. ; Carroll et al., 2020).</w:t>
      </w:r>
      <w:r w:rsidRPr="0012433E">
        <w:rPr>
          <w:lang w:val="fr-CA"/>
        </w:rPr>
        <w:br w:type="page"/>
      </w:r>
    </w:p>
    <w:p w14:paraId="4324F88C" w14:textId="77777777" w:rsidR="00DD12A9" w:rsidRPr="0012433E" w:rsidRDefault="00000000">
      <w:pPr>
        <w:pStyle w:val="Heading2"/>
        <w:rPr>
          <w:lang w:val="fr-CA"/>
        </w:rPr>
      </w:pPr>
      <w:bookmarkStart w:id="786" w:name="_suuigpqmskzd" w:colFirst="0" w:colLast="0"/>
      <w:bookmarkStart w:id="787" w:name="_Toc230001099"/>
      <w:bookmarkEnd w:id="786"/>
      <w:r w:rsidRPr="0012433E">
        <w:rPr>
          <w:szCs w:val="26"/>
          <w:lang w:val="fr-CA"/>
        </w:rPr>
        <w:lastRenderedPageBreak/>
        <w:t>15.6 Référencer — Références mobilisées</w:t>
      </w:r>
      <w:bookmarkEnd w:id="787"/>
    </w:p>
    <w:p w14:paraId="7C5FE833" w14:textId="77777777" w:rsidR="00DD12A9" w:rsidRPr="0012433E" w:rsidRDefault="00000000">
      <w:pPr>
        <w:spacing w:after="0"/>
        <w:rPr>
          <w:lang w:val="fr-CA"/>
        </w:rPr>
      </w:pPr>
      <w:r w:rsidRPr="0012433E">
        <w:rPr>
          <w:szCs w:val="21"/>
          <w:lang w:val="fr-CA"/>
        </w:rPr>
        <w:t>Ce chapitre s’appuie notamment sur :</w:t>
      </w:r>
    </w:p>
    <w:p w14:paraId="065BE876" w14:textId="77777777" w:rsidR="00DD12A9" w:rsidRPr="0012433E" w:rsidRDefault="00000000">
      <w:pPr>
        <w:numPr>
          <w:ilvl w:val="0"/>
          <w:numId w:val="4"/>
        </w:numPr>
        <w:spacing w:after="0" w:line="240" w:lineRule="auto"/>
        <w:rPr>
          <w:rFonts w:ascii="Arial" w:eastAsia="Arial" w:hAnsi="Arial" w:cs="Arial"/>
          <w:sz w:val="22"/>
          <w:szCs w:val="22"/>
          <w:lang w:val="fr-CA"/>
        </w:rPr>
      </w:pPr>
      <w:r w:rsidRPr="0012433E">
        <w:rPr>
          <w:b/>
          <w:bCs/>
          <w:szCs w:val="21"/>
          <w:lang w:val="fr-CA"/>
        </w:rPr>
        <w:t>Smith (2021)</w:t>
      </w:r>
      <w:r w:rsidRPr="0012433E">
        <w:rPr>
          <w:szCs w:val="21"/>
          <w:lang w:val="fr-CA"/>
        </w:rPr>
        <w:t>, pour la prudence méthodologique et la non-extraction ;</w:t>
      </w:r>
    </w:p>
    <w:p w14:paraId="0EF1BB21" w14:textId="77777777" w:rsidR="00DD12A9" w:rsidRPr="0012433E" w:rsidRDefault="00000000">
      <w:pPr>
        <w:numPr>
          <w:ilvl w:val="0"/>
          <w:numId w:val="4"/>
        </w:numPr>
        <w:spacing w:after="0" w:line="240" w:lineRule="auto"/>
        <w:rPr>
          <w:rFonts w:ascii="Arial" w:eastAsia="Arial" w:hAnsi="Arial" w:cs="Arial"/>
          <w:sz w:val="22"/>
          <w:szCs w:val="22"/>
          <w:lang w:val="fr-CA"/>
        </w:rPr>
      </w:pPr>
      <w:r w:rsidRPr="0012433E">
        <w:rPr>
          <w:b/>
          <w:bCs/>
          <w:szCs w:val="21"/>
          <w:lang w:val="fr-CA"/>
        </w:rPr>
        <w:t>Wilson (2008)</w:t>
      </w:r>
      <w:r w:rsidRPr="0012433E">
        <w:rPr>
          <w:szCs w:val="21"/>
          <w:lang w:val="fr-CA"/>
        </w:rPr>
        <w:t xml:space="preserve"> et </w:t>
      </w:r>
      <w:r w:rsidRPr="0012433E">
        <w:rPr>
          <w:b/>
          <w:bCs/>
          <w:szCs w:val="21"/>
          <w:lang w:val="fr-CA"/>
        </w:rPr>
        <w:t>Kovach (2021)</w:t>
      </w:r>
      <w:r w:rsidRPr="0012433E">
        <w:rPr>
          <w:szCs w:val="21"/>
          <w:lang w:val="fr-CA"/>
        </w:rPr>
        <w:t>, pour le caractère relationnel et situé des savoirs ;</w:t>
      </w:r>
    </w:p>
    <w:p w14:paraId="6AA4A6AB" w14:textId="77777777" w:rsidR="00DD12A9" w:rsidRPr="0012433E" w:rsidRDefault="00000000">
      <w:pPr>
        <w:numPr>
          <w:ilvl w:val="0"/>
          <w:numId w:val="4"/>
        </w:numPr>
        <w:spacing w:after="0" w:line="240" w:lineRule="auto"/>
        <w:rPr>
          <w:rFonts w:ascii="Arial" w:eastAsia="Arial" w:hAnsi="Arial" w:cs="Arial"/>
          <w:sz w:val="22"/>
          <w:szCs w:val="22"/>
          <w:lang w:val="fr-CA"/>
        </w:rPr>
      </w:pPr>
      <w:r w:rsidRPr="0012433E">
        <w:rPr>
          <w:b/>
          <w:bCs/>
          <w:szCs w:val="21"/>
          <w:lang w:val="fr-CA"/>
        </w:rPr>
        <w:t>Tuck et Yang (2012)</w:t>
      </w:r>
      <w:r w:rsidRPr="0012433E">
        <w:rPr>
          <w:szCs w:val="21"/>
          <w:lang w:val="fr-CA"/>
        </w:rPr>
        <w:t>, pour la vigilance contre les usages vagues du langage critique ;</w:t>
      </w:r>
    </w:p>
    <w:p w14:paraId="499AEB7A" w14:textId="77777777" w:rsidR="00DD12A9" w:rsidRPr="0012433E" w:rsidRDefault="00000000">
      <w:pPr>
        <w:numPr>
          <w:ilvl w:val="0"/>
          <w:numId w:val="4"/>
        </w:numPr>
        <w:spacing w:after="0" w:line="240" w:lineRule="auto"/>
        <w:rPr>
          <w:rFonts w:ascii="Arial" w:eastAsia="Arial" w:hAnsi="Arial" w:cs="Arial"/>
          <w:sz w:val="22"/>
          <w:szCs w:val="22"/>
          <w:lang w:val="fr-CA"/>
        </w:rPr>
      </w:pPr>
      <w:r w:rsidRPr="0012433E">
        <w:rPr>
          <w:b/>
          <w:bCs/>
          <w:szCs w:val="21"/>
          <w:lang w:val="fr-CA"/>
        </w:rPr>
        <w:t>EPTC 2 (2022)</w:t>
      </w:r>
      <w:r w:rsidRPr="0012433E">
        <w:rPr>
          <w:szCs w:val="21"/>
          <w:lang w:val="fr-CA"/>
        </w:rPr>
        <w:t xml:space="preserve">, </w:t>
      </w:r>
      <w:r w:rsidRPr="0012433E">
        <w:rPr>
          <w:b/>
          <w:bCs/>
          <w:szCs w:val="21"/>
          <w:lang w:val="fr-CA"/>
        </w:rPr>
        <w:t>OCAP®</w:t>
      </w:r>
      <w:r w:rsidRPr="0012433E">
        <w:rPr>
          <w:szCs w:val="21"/>
          <w:lang w:val="fr-CA"/>
        </w:rPr>
        <w:t xml:space="preserve"> et </w:t>
      </w:r>
      <w:r w:rsidRPr="0012433E">
        <w:rPr>
          <w:b/>
          <w:bCs/>
          <w:szCs w:val="21"/>
          <w:lang w:val="fr-CA"/>
        </w:rPr>
        <w:t>CARE</w:t>
      </w:r>
      <w:r w:rsidRPr="0012433E">
        <w:rPr>
          <w:szCs w:val="21"/>
          <w:lang w:val="fr-CA"/>
        </w:rPr>
        <w:t>, pour les principes d’autorité, de contrôle, de protection et de gouvernance des informations ;</w:t>
      </w:r>
    </w:p>
    <w:p w14:paraId="57487CBD" w14:textId="77777777" w:rsidR="00DD12A9" w:rsidRPr="0012433E" w:rsidRDefault="00000000">
      <w:pPr>
        <w:numPr>
          <w:ilvl w:val="0"/>
          <w:numId w:val="4"/>
        </w:numPr>
        <w:spacing w:after="0" w:line="240" w:lineRule="auto"/>
        <w:rPr>
          <w:rFonts w:ascii="Arial" w:eastAsia="Arial" w:hAnsi="Arial" w:cs="Arial"/>
          <w:sz w:val="22"/>
          <w:szCs w:val="22"/>
          <w:lang w:val="fr-CA"/>
        </w:rPr>
      </w:pPr>
      <w:r w:rsidRPr="0012433E">
        <w:rPr>
          <w:b/>
          <w:bCs/>
          <w:szCs w:val="21"/>
          <w:lang w:val="fr-CA"/>
        </w:rPr>
        <w:t>Gebru et al. (2021)</w:t>
      </w:r>
      <w:r w:rsidRPr="0012433E">
        <w:rPr>
          <w:szCs w:val="21"/>
          <w:lang w:val="fr-CA"/>
        </w:rPr>
        <w:t>, pour la documentation explicite de l’origine, du contenu, des limites, des usages possibles et des risques d’un dossier ;</w:t>
      </w:r>
    </w:p>
    <w:p w14:paraId="12E63B33" w14:textId="77777777" w:rsidR="00DD12A9" w:rsidRPr="0012433E" w:rsidRDefault="00000000">
      <w:pPr>
        <w:numPr>
          <w:ilvl w:val="0"/>
          <w:numId w:val="4"/>
        </w:numPr>
        <w:spacing w:after="80" w:line="240" w:lineRule="auto"/>
        <w:rPr>
          <w:rFonts w:ascii="Arial" w:eastAsia="Arial" w:hAnsi="Arial" w:cs="Arial"/>
          <w:sz w:val="22"/>
          <w:szCs w:val="22"/>
          <w:lang w:val="fr-CA"/>
        </w:rPr>
      </w:pPr>
      <w:r w:rsidRPr="0012433E">
        <w:rPr>
          <w:b/>
          <w:bCs/>
          <w:szCs w:val="21"/>
          <w:lang w:val="fr-CA"/>
        </w:rPr>
        <w:t>Wilkinson et al. (2016)</w:t>
      </w:r>
      <w:r w:rsidRPr="0012433E">
        <w:rPr>
          <w:szCs w:val="21"/>
          <w:lang w:val="fr-CA"/>
        </w:rPr>
        <w:t>, pour l’idée qu’une réutilisation responsable exige une organisation lisible et des conditions de réemploi claires.</w:t>
      </w:r>
    </w:p>
    <w:p w14:paraId="2579D385" w14:textId="012763F6" w:rsidR="00DD12A9" w:rsidRPr="0012433E" w:rsidRDefault="00000000">
      <w:pPr>
        <w:rPr>
          <w:lang w:val="fr-CA"/>
        </w:rPr>
      </w:pPr>
      <w:r w:rsidRPr="0012433E">
        <w:rPr>
          <w:szCs w:val="21"/>
          <w:lang w:val="fr-CA"/>
        </w:rPr>
        <w:t>Les références complètes figurent dans la bibliographie commentée du cours.</w:t>
      </w:r>
    </w:p>
    <w:p w14:paraId="4DB44D70" w14:textId="77777777" w:rsidR="00DD12A9" w:rsidRPr="0012433E" w:rsidRDefault="00000000">
      <w:pPr>
        <w:pStyle w:val="Heading2"/>
        <w:rPr>
          <w:lang w:val="fr-CA"/>
        </w:rPr>
      </w:pPr>
      <w:bookmarkStart w:id="788" w:name="_1ar7jdngzyv7" w:colFirst="0" w:colLast="0"/>
      <w:bookmarkStart w:id="789" w:name="_Toc230001100"/>
      <w:bookmarkEnd w:id="788"/>
      <w:r w:rsidRPr="0012433E">
        <w:rPr>
          <w:szCs w:val="26"/>
          <w:lang w:val="fr-CA"/>
        </w:rPr>
        <w:t>15.7 Livrable du chapitre</w:t>
      </w:r>
      <w:bookmarkEnd w:id="789"/>
    </w:p>
    <w:p w14:paraId="190B9D67" w14:textId="77777777" w:rsidR="00DD12A9" w:rsidRPr="0012433E" w:rsidRDefault="00000000">
      <w:pPr>
        <w:pStyle w:val="KK-Encadre"/>
        <w:rPr>
          <w:lang w:val="fr-CA"/>
        </w:rPr>
      </w:pPr>
      <w:r w:rsidRPr="0012433E">
        <w:rPr>
          <w:b/>
          <w:bCs/>
          <w:lang w:val="fr-CA"/>
        </w:rPr>
        <w:t>Livrable attendu :</w:t>
      </w:r>
      <w:r w:rsidRPr="0012433E">
        <w:rPr>
          <w:lang w:val="fr-CA"/>
        </w:rPr>
        <w:t xml:space="preserve"> une </w:t>
      </w:r>
      <w:r w:rsidRPr="0012433E">
        <w:rPr>
          <w:b/>
          <w:bCs/>
          <w:lang w:val="fr-CA"/>
        </w:rPr>
        <w:t>fiche de reconnaissance d’un dossier dormant</w:t>
      </w:r>
      <w:r w:rsidRPr="0012433E">
        <w:rPr>
          <w:lang w:val="fr-CA"/>
        </w:rPr>
        <w:t>.</w:t>
      </w:r>
    </w:p>
    <w:p w14:paraId="6DA2387B" w14:textId="77777777" w:rsidR="00DD12A9" w:rsidRDefault="00000000">
      <w:pPr>
        <w:spacing w:after="0"/>
      </w:pPr>
      <w:r>
        <w:rPr>
          <w:szCs w:val="21"/>
        </w:rPr>
        <w:t>Elle doit contenir :</w:t>
      </w:r>
    </w:p>
    <w:p w14:paraId="035DAC24" w14:textId="77777777" w:rsidR="00DD12A9" w:rsidRPr="0012433E" w:rsidRDefault="00000000">
      <w:pPr>
        <w:numPr>
          <w:ilvl w:val="0"/>
          <w:numId w:val="39"/>
        </w:numPr>
        <w:spacing w:after="0" w:line="240" w:lineRule="auto"/>
        <w:rPr>
          <w:szCs w:val="21"/>
          <w:lang w:val="fr-CA"/>
        </w:rPr>
      </w:pPr>
      <w:r w:rsidRPr="0012433E">
        <w:rPr>
          <w:szCs w:val="21"/>
          <w:lang w:val="fr-CA"/>
        </w:rPr>
        <w:t>un angle choisi du Grand Dossier COVID ;</w:t>
      </w:r>
    </w:p>
    <w:p w14:paraId="3BA19275" w14:textId="77777777" w:rsidR="00DD12A9" w:rsidRDefault="00000000">
      <w:pPr>
        <w:numPr>
          <w:ilvl w:val="0"/>
          <w:numId w:val="39"/>
        </w:numPr>
        <w:spacing w:after="0" w:line="240" w:lineRule="auto"/>
        <w:rPr>
          <w:szCs w:val="21"/>
        </w:rPr>
      </w:pPr>
      <w:r>
        <w:rPr>
          <w:szCs w:val="21"/>
        </w:rPr>
        <w:t>l’identification d’un dossier existant ;</w:t>
      </w:r>
    </w:p>
    <w:p w14:paraId="407C60E1" w14:textId="77777777" w:rsidR="00DD12A9" w:rsidRPr="0012433E" w:rsidRDefault="00000000">
      <w:pPr>
        <w:numPr>
          <w:ilvl w:val="0"/>
          <w:numId w:val="39"/>
        </w:numPr>
        <w:spacing w:after="0" w:line="240" w:lineRule="auto"/>
        <w:rPr>
          <w:szCs w:val="21"/>
          <w:lang w:val="fr-CA"/>
        </w:rPr>
      </w:pPr>
      <w:r w:rsidRPr="0012433E">
        <w:rPr>
          <w:szCs w:val="21"/>
          <w:lang w:val="fr-CA"/>
        </w:rPr>
        <w:t>son origine et son contexte ;</w:t>
      </w:r>
    </w:p>
    <w:p w14:paraId="7E9D716D" w14:textId="77777777" w:rsidR="00DD12A9" w:rsidRPr="0012433E" w:rsidRDefault="00000000">
      <w:pPr>
        <w:numPr>
          <w:ilvl w:val="0"/>
          <w:numId w:val="39"/>
        </w:numPr>
        <w:spacing w:after="0" w:line="240" w:lineRule="auto"/>
        <w:rPr>
          <w:szCs w:val="21"/>
          <w:lang w:val="fr-CA"/>
        </w:rPr>
      </w:pPr>
      <w:r w:rsidRPr="0012433E">
        <w:rPr>
          <w:szCs w:val="21"/>
          <w:lang w:val="fr-CA"/>
        </w:rPr>
        <w:t>la raison de son sommeil ;</w:t>
      </w:r>
    </w:p>
    <w:p w14:paraId="79154CB1" w14:textId="77777777" w:rsidR="00DD12A9" w:rsidRPr="0012433E" w:rsidRDefault="00000000">
      <w:pPr>
        <w:numPr>
          <w:ilvl w:val="0"/>
          <w:numId w:val="39"/>
        </w:numPr>
        <w:spacing w:after="0" w:line="240" w:lineRule="auto"/>
        <w:rPr>
          <w:szCs w:val="21"/>
          <w:lang w:val="fr-CA"/>
        </w:rPr>
      </w:pPr>
      <w:r w:rsidRPr="0012433E">
        <w:rPr>
          <w:szCs w:val="21"/>
          <w:lang w:val="fr-CA"/>
        </w:rPr>
        <w:t>ce qui semble encore utile ;</w:t>
      </w:r>
    </w:p>
    <w:p w14:paraId="412C2A4C" w14:textId="77777777" w:rsidR="00DD12A9" w:rsidRDefault="00000000">
      <w:pPr>
        <w:numPr>
          <w:ilvl w:val="0"/>
          <w:numId w:val="39"/>
        </w:numPr>
        <w:spacing w:after="0" w:line="240" w:lineRule="auto"/>
        <w:rPr>
          <w:szCs w:val="21"/>
        </w:rPr>
      </w:pPr>
      <w:r>
        <w:rPr>
          <w:szCs w:val="21"/>
        </w:rPr>
        <w:t>ce qui semble dépassé ;</w:t>
      </w:r>
    </w:p>
    <w:p w14:paraId="565F7329" w14:textId="77777777" w:rsidR="00DD12A9" w:rsidRDefault="00000000">
      <w:pPr>
        <w:numPr>
          <w:ilvl w:val="0"/>
          <w:numId w:val="39"/>
        </w:numPr>
        <w:spacing w:after="0" w:line="240" w:lineRule="auto"/>
        <w:rPr>
          <w:szCs w:val="21"/>
        </w:rPr>
      </w:pPr>
      <w:r>
        <w:rPr>
          <w:szCs w:val="21"/>
        </w:rPr>
        <w:t>ce qui semble sensible ;</w:t>
      </w:r>
    </w:p>
    <w:p w14:paraId="26D1C5A9" w14:textId="77777777" w:rsidR="00DD12A9" w:rsidRPr="0012433E" w:rsidRDefault="00000000">
      <w:pPr>
        <w:numPr>
          <w:ilvl w:val="0"/>
          <w:numId w:val="39"/>
        </w:numPr>
        <w:spacing w:after="0" w:line="240" w:lineRule="auto"/>
        <w:rPr>
          <w:szCs w:val="21"/>
          <w:lang w:val="fr-CA"/>
        </w:rPr>
      </w:pPr>
      <w:r w:rsidRPr="0012433E">
        <w:rPr>
          <w:szCs w:val="21"/>
          <w:lang w:val="fr-CA"/>
        </w:rPr>
        <w:t>ce qui doit être vérifié ;</w:t>
      </w:r>
    </w:p>
    <w:p w14:paraId="5898AF19" w14:textId="77777777" w:rsidR="00DD12A9" w:rsidRDefault="00000000">
      <w:pPr>
        <w:numPr>
          <w:ilvl w:val="0"/>
          <w:numId w:val="39"/>
        </w:numPr>
        <w:spacing w:after="0" w:line="240" w:lineRule="auto"/>
        <w:rPr>
          <w:szCs w:val="21"/>
        </w:rPr>
      </w:pPr>
      <w:r>
        <w:rPr>
          <w:szCs w:val="21"/>
        </w:rPr>
        <w:t>le statut attribué ;</w:t>
      </w:r>
    </w:p>
    <w:p w14:paraId="74822F97" w14:textId="77777777" w:rsidR="00DD12A9" w:rsidRPr="0012433E" w:rsidRDefault="00000000">
      <w:pPr>
        <w:numPr>
          <w:ilvl w:val="0"/>
          <w:numId w:val="39"/>
        </w:numPr>
        <w:spacing w:after="80" w:line="240" w:lineRule="auto"/>
        <w:rPr>
          <w:szCs w:val="21"/>
          <w:lang w:val="fr-CA"/>
        </w:rPr>
      </w:pPr>
      <w:r w:rsidRPr="0012433E">
        <w:rPr>
          <w:szCs w:val="21"/>
          <w:lang w:val="fr-CA"/>
        </w:rPr>
        <w:t>la première action possible ou la raison de ne pas réutiliser.</w:t>
      </w:r>
    </w:p>
    <w:p w14:paraId="4168A812" w14:textId="77777777" w:rsidR="00DD12A9" w:rsidRPr="0012433E" w:rsidRDefault="00000000">
      <w:pPr>
        <w:rPr>
          <w:lang w:val="fr-CA"/>
        </w:rPr>
      </w:pPr>
      <w:r w:rsidRPr="0012433E">
        <w:rPr>
          <w:b/>
          <w:bCs/>
          <w:szCs w:val="21"/>
          <w:lang w:val="fr-CA"/>
        </w:rPr>
        <w:t>Format recommandé :</w:t>
      </w:r>
      <w:r w:rsidRPr="0012433E">
        <w:rPr>
          <w:szCs w:val="21"/>
          <w:lang w:val="fr-CA"/>
        </w:rPr>
        <w:t xml:space="preserve"> 1 page pour la fiche principale, avec tableau complémentaire si le dossier contient plusieurs sections de statuts différents. Ce livrable prépare directement le chapitre 16, qui transformera un dossier reconnu en information actionnable.</w:t>
      </w:r>
      <w:r w:rsidRPr="0012433E">
        <w:rPr>
          <w:lang w:val="fr-CA"/>
        </w:rPr>
        <w:br w:type="page"/>
      </w:r>
    </w:p>
    <w:p w14:paraId="670489E3" w14:textId="77777777" w:rsidR="00DD12A9" w:rsidRPr="0012433E" w:rsidRDefault="00000000">
      <w:pPr>
        <w:pStyle w:val="Heading2"/>
        <w:rPr>
          <w:lang w:val="fr-CA"/>
        </w:rPr>
      </w:pPr>
      <w:bookmarkStart w:id="790" w:name="_686yceuaouii" w:colFirst="0" w:colLast="0"/>
      <w:bookmarkStart w:id="791" w:name="_Toc230001101"/>
      <w:bookmarkEnd w:id="790"/>
      <w:r w:rsidRPr="0012433E">
        <w:rPr>
          <w:szCs w:val="26"/>
          <w:lang w:val="fr-CA"/>
        </w:rPr>
        <w:lastRenderedPageBreak/>
        <w:t>15.8 Transition vers le chapitre 16</w:t>
      </w:r>
      <w:bookmarkEnd w:id="791"/>
    </w:p>
    <w:p w14:paraId="342AB104" w14:textId="77777777" w:rsidR="00DD12A9" w:rsidRPr="0012433E" w:rsidRDefault="00000000">
      <w:pPr>
        <w:rPr>
          <w:lang w:val="fr-CA"/>
        </w:rPr>
      </w:pPr>
      <w:r w:rsidRPr="0012433E">
        <w:rPr>
          <w:szCs w:val="21"/>
          <w:lang w:val="fr-CA"/>
        </w:rPr>
        <w:t>Le chapitre 15 a appris à reconnaître ce qu’un dossier est devenu : archive simple, dossier dormant partiellement réutilisable, contenu sensible, matériau à vérifier ou trace à écarter.</w:t>
      </w:r>
    </w:p>
    <w:p w14:paraId="64D5C157" w14:textId="77777777" w:rsidR="00DD12A9" w:rsidRPr="0012433E" w:rsidRDefault="00000000">
      <w:pPr>
        <w:rPr>
          <w:lang w:val="fr-CA"/>
        </w:rPr>
      </w:pPr>
      <w:r w:rsidRPr="0012433E">
        <w:rPr>
          <w:szCs w:val="21"/>
          <w:lang w:val="fr-CA"/>
        </w:rPr>
        <w:t>Le chapitre 16 fera le geste suivant :</w:t>
      </w:r>
    </w:p>
    <w:p w14:paraId="77670D1B" w14:textId="77777777" w:rsidR="00DD12A9" w:rsidRPr="0012433E" w:rsidRDefault="00000000">
      <w:pPr>
        <w:rPr>
          <w:lang w:val="fr-CA"/>
        </w:rPr>
      </w:pPr>
      <w:r w:rsidRPr="0012433E">
        <w:rPr>
          <w:szCs w:val="21"/>
          <w:lang w:val="fr-CA"/>
        </w:rPr>
        <w:t>transformer un dossier reconnu en information actionnable, sans le trahir.</w:t>
      </w:r>
    </w:p>
    <w:p w14:paraId="476EB13B" w14:textId="77777777" w:rsidR="00DD12A9" w:rsidRPr="0012433E" w:rsidRDefault="00000000">
      <w:pPr>
        <w:rPr>
          <w:lang w:val="fr-CA"/>
        </w:rPr>
        <w:sectPr w:rsidR="00DD12A9" w:rsidRPr="0012433E" w:rsidSect="00AB7D26">
          <w:headerReference w:type="default" r:id="rId36"/>
          <w:footerReference w:type="default" r:id="rId37"/>
          <w:pgSz w:w="8640" w:h="12960"/>
          <w:pgMar w:top="794" w:right="709" w:bottom="794" w:left="862" w:header="363" w:footer="363" w:gutter="0"/>
          <w:cols w:space="720"/>
          <w:docGrid w:linePitch="286"/>
        </w:sectPr>
      </w:pPr>
      <w:r w:rsidRPr="0012433E">
        <w:rPr>
          <w:szCs w:val="21"/>
          <w:lang w:val="fr-CA"/>
        </w:rPr>
        <w:t>Autrement dit, après avoir appris à attribuer un statut, l’étudiant devra apprendre à reformuler ce qui peut servir, à conserver visibles les limites, et à séparer le transmissible du protégé.</w:t>
      </w:r>
    </w:p>
    <w:p w14:paraId="7C91F7FA" w14:textId="77777777" w:rsidR="00DD12A9" w:rsidRPr="0012433E" w:rsidRDefault="00000000">
      <w:pPr>
        <w:pStyle w:val="Heading1"/>
        <w:rPr>
          <w:lang w:val="fr-CA"/>
        </w:rPr>
      </w:pPr>
      <w:bookmarkStart w:id="792" w:name="_q4dhr16ioh1l" w:colFirst="0" w:colLast="0"/>
      <w:bookmarkStart w:id="793" w:name="_Toc230001102"/>
      <w:bookmarkEnd w:id="792"/>
      <w:r w:rsidRPr="0012433E">
        <w:rPr>
          <w:bCs/>
          <w:szCs w:val="35"/>
          <w:lang w:val="fr-CA"/>
        </w:rPr>
        <w:lastRenderedPageBreak/>
        <w:t>16. Transformer un dossier en information actionnable</w:t>
      </w:r>
      <w:bookmarkEnd w:id="793"/>
    </w:p>
    <w:p w14:paraId="06E31FF8" w14:textId="77777777" w:rsidR="00DD12A9" w:rsidRPr="0012433E" w:rsidRDefault="00000000">
      <w:pPr>
        <w:pStyle w:val="KK-Transformation"/>
        <w:rPr>
          <w:i w:val="0"/>
          <w:iCs/>
          <w:lang w:val="fr-CA"/>
        </w:rPr>
      </w:pPr>
      <w:r w:rsidRPr="0012433E">
        <w:rPr>
          <w:b/>
          <w:bCs/>
          <w:i w:val="0"/>
          <w:iCs/>
          <w:lang w:val="fr-CA"/>
        </w:rPr>
        <w:t>Rôle du chapitre :</w:t>
      </w:r>
      <w:r w:rsidRPr="0012433E">
        <w:rPr>
          <w:i w:val="0"/>
          <w:iCs/>
          <w:lang w:val="fr-CA"/>
        </w:rPr>
        <w:t xml:space="preserve"> </w:t>
      </w:r>
      <w:r w:rsidRPr="0012433E">
        <w:rPr>
          <w:lang w:val="fr-CA"/>
        </w:rPr>
        <w:t>Transformer → Produire</w:t>
      </w:r>
    </w:p>
    <w:p w14:paraId="524E212B" w14:textId="26D639ED" w:rsidR="00DD12A9" w:rsidRPr="0012433E" w:rsidRDefault="00000000">
      <w:pPr>
        <w:pStyle w:val="KK-Transformation"/>
        <w:rPr>
          <w:lang w:val="fr-CA"/>
        </w:rPr>
      </w:pPr>
      <w:r w:rsidRPr="0012433E">
        <w:rPr>
          <w:b/>
          <w:bCs/>
          <w:i w:val="0"/>
          <w:iCs/>
          <w:lang w:val="fr-CA"/>
        </w:rPr>
        <w:t>Trajectoire du chapitre :</w:t>
      </w:r>
      <w:r w:rsidRPr="0012433E">
        <w:rPr>
          <w:i w:val="0"/>
          <w:iCs/>
          <w:lang w:val="fr-CA"/>
        </w:rPr>
        <w:br/>
      </w:r>
      <w:r w:rsidRPr="0012433E">
        <w:rPr>
          <w:i w:val="0"/>
          <w:iCs/>
          <w:u w:val="single"/>
          <w:lang w:val="fr-CA"/>
        </w:rPr>
        <w:t>Dossier dormant</w:t>
      </w:r>
      <w:r w:rsidRPr="0012433E">
        <w:rPr>
          <w:lang w:val="fr-CA"/>
        </w:rPr>
        <w:br/>
        <w:t>→ lecture critique</w:t>
      </w:r>
      <w:r w:rsidRPr="0012433E">
        <w:rPr>
          <w:lang w:val="fr-CA"/>
        </w:rPr>
        <w:br/>
        <w:t>→ éléments utiles clarifiés</w:t>
      </w:r>
      <w:r w:rsidRPr="0012433E">
        <w:rPr>
          <w:lang w:val="fr-CA"/>
        </w:rPr>
        <w:br/>
        <w:t>→ limites et permissions visibles</w:t>
      </w:r>
      <w:r w:rsidRPr="0012433E">
        <w:rPr>
          <w:lang w:val="fr-CA"/>
        </w:rPr>
        <w:br/>
        <w:t>→ format adapté à l’usage</w:t>
      </w:r>
      <w:r w:rsidRPr="0012433E">
        <w:rPr>
          <w:lang w:val="fr-CA"/>
        </w:rPr>
        <w:br/>
        <w:t>→ information actionnable</w:t>
      </w:r>
    </w:p>
    <w:p w14:paraId="1A5B51AE" w14:textId="77777777" w:rsidR="00DD12A9" w:rsidRPr="0012433E" w:rsidRDefault="00000000">
      <w:pPr>
        <w:pStyle w:val="Heading2"/>
        <w:rPr>
          <w:lang w:val="fr-CA"/>
        </w:rPr>
      </w:pPr>
      <w:bookmarkStart w:id="794" w:name="_2z6mcxtd2zof" w:colFirst="0" w:colLast="0"/>
      <w:bookmarkStart w:id="795" w:name="_Toc230001103"/>
      <w:bookmarkEnd w:id="794"/>
      <w:r w:rsidRPr="0012433E">
        <w:rPr>
          <w:szCs w:val="26"/>
          <w:lang w:val="fr-CA"/>
        </w:rPr>
        <w:t>16.0 Objectifs du chapitre</w:t>
      </w:r>
      <w:bookmarkEnd w:id="795"/>
    </w:p>
    <w:p w14:paraId="3C5938A2" w14:textId="77777777" w:rsidR="00DD12A9" w:rsidRPr="0012433E" w:rsidRDefault="00000000">
      <w:pPr>
        <w:spacing w:after="0"/>
        <w:rPr>
          <w:lang w:val="fr-CA"/>
        </w:rPr>
      </w:pPr>
      <w:r w:rsidRPr="0012433E">
        <w:rPr>
          <w:szCs w:val="21"/>
          <w:lang w:val="fr-CA"/>
        </w:rPr>
        <w:t>À la fin de ce chapitre, l’étudiant devrait être capable de :</w:t>
      </w:r>
    </w:p>
    <w:p w14:paraId="45DE7013" w14:textId="77777777" w:rsidR="00DD12A9" w:rsidRPr="0012433E" w:rsidRDefault="00000000">
      <w:pPr>
        <w:numPr>
          <w:ilvl w:val="0"/>
          <w:numId w:val="30"/>
        </w:numPr>
        <w:spacing w:after="0" w:line="240" w:lineRule="auto"/>
        <w:rPr>
          <w:rFonts w:ascii="Arial" w:eastAsia="Arial" w:hAnsi="Arial" w:cs="Arial"/>
          <w:sz w:val="22"/>
          <w:szCs w:val="22"/>
          <w:lang w:val="fr-CA"/>
        </w:rPr>
      </w:pPr>
      <w:r w:rsidRPr="0012433E">
        <w:rPr>
          <w:szCs w:val="21"/>
          <w:lang w:val="fr-CA"/>
        </w:rPr>
        <w:t>distinguer ce qu’un dossier permet de comprendre, de vérifier, de protéger ou de faire ;</w:t>
      </w:r>
    </w:p>
    <w:p w14:paraId="017E5ED9" w14:textId="77777777" w:rsidR="00DD12A9" w:rsidRPr="0012433E" w:rsidRDefault="00000000">
      <w:pPr>
        <w:numPr>
          <w:ilvl w:val="0"/>
          <w:numId w:val="30"/>
        </w:numPr>
        <w:spacing w:after="0" w:line="240" w:lineRule="auto"/>
        <w:rPr>
          <w:rFonts w:ascii="Arial" w:eastAsia="Arial" w:hAnsi="Arial" w:cs="Arial"/>
          <w:sz w:val="22"/>
          <w:szCs w:val="22"/>
          <w:lang w:val="fr-CA"/>
        </w:rPr>
      </w:pPr>
      <w:r w:rsidRPr="0012433E">
        <w:rPr>
          <w:szCs w:val="21"/>
          <w:lang w:val="fr-CA"/>
        </w:rPr>
        <w:t>transformer un dossier existant en formulation utile pour une action prudente ;</w:t>
      </w:r>
    </w:p>
    <w:p w14:paraId="68096B6B" w14:textId="77777777" w:rsidR="00DD12A9" w:rsidRPr="0012433E" w:rsidRDefault="00000000">
      <w:pPr>
        <w:numPr>
          <w:ilvl w:val="0"/>
          <w:numId w:val="30"/>
        </w:numPr>
        <w:spacing w:after="0" w:line="240" w:lineRule="auto"/>
        <w:rPr>
          <w:rFonts w:ascii="Arial" w:eastAsia="Arial" w:hAnsi="Arial" w:cs="Arial"/>
          <w:sz w:val="22"/>
          <w:szCs w:val="22"/>
          <w:lang w:val="fr-CA"/>
        </w:rPr>
      </w:pPr>
      <w:r w:rsidRPr="0012433E">
        <w:rPr>
          <w:szCs w:val="21"/>
          <w:lang w:val="fr-CA"/>
        </w:rPr>
        <w:t>identifier ce qui peut être transmis, ce qui doit être restreint et ce qui doit rester protégé ;</w:t>
      </w:r>
    </w:p>
    <w:p w14:paraId="4C6AD7BD" w14:textId="77777777" w:rsidR="00DD12A9" w:rsidRPr="0012433E" w:rsidRDefault="00000000">
      <w:pPr>
        <w:numPr>
          <w:ilvl w:val="0"/>
          <w:numId w:val="30"/>
        </w:numPr>
        <w:spacing w:after="0" w:line="240" w:lineRule="auto"/>
        <w:rPr>
          <w:rFonts w:ascii="Arial" w:eastAsia="Arial" w:hAnsi="Arial" w:cs="Arial"/>
          <w:sz w:val="22"/>
          <w:szCs w:val="22"/>
          <w:lang w:val="fr-CA"/>
        </w:rPr>
      </w:pPr>
      <w:r w:rsidRPr="0012433E">
        <w:rPr>
          <w:szCs w:val="21"/>
          <w:lang w:val="fr-CA"/>
        </w:rPr>
        <w:t>documenter les risques de mauvaise lecture, de mauvaise généralisation ou de mauvais usage ;</w:t>
      </w:r>
    </w:p>
    <w:p w14:paraId="39E35A3B" w14:textId="77777777" w:rsidR="00DD12A9" w:rsidRPr="0012433E" w:rsidRDefault="00000000">
      <w:pPr>
        <w:numPr>
          <w:ilvl w:val="0"/>
          <w:numId w:val="30"/>
        </w:numPr>
        <w:spacing w:after="80" w:line="240" w:lineRule="auto"/>
        <w:rPr>
          <w:rFonts w:ascii="Arial" w:eastAsia="Arial" w:hAnsi="Arial" w:cs="Arial"/>
          <w:sz w:val="22"/>
          <w:szCs w:val="22"/>
          <w:lang w:val="fr-CA"/>
        </w:rPr>
      </w:pPr>
      <w:r w:rsidRPr="0012433E">
        <w:rPr>
          <w:szCs w:val="21"/>
          <w:lang w:val="fr-CA"/>
        </w:rPr>
        <w:t>produire une fiche courte reliant un dossier dormant à une piste d’action limitée et révisable.</w:t>
      </w:r>
    </w:p>
    <w:p w14:paraId="62096AD7" w14:textId="77777777" w:rsidR="00DD12A9" w:rsidRPr="0012433E" w:rsidRDefault="00000000">
      <w:pPr>
        <w:rPr>
          <w:lang w:val="fr-CA"/>
        </w:rPr>
      </w:pPr>
      <w:r w:rsidRPr="0012433E">
        <w:rPr>
          <w:szCs w:val="21"/>
          <w:lang w:val="fr-CA"/>
        </w:rPr>
        <w:t>Ce chapitre occupe une position charnière dans la Partie 4. Le chapitre 15 a appris à reconnaître les savoirs dormants ; le chapitre 16 apprend à les transformer sans les trahir. Il ne suffit pas de retrouver un rapport, une archive, une note interne ou une série de témoignages. Il faut encore déterminer ce qui peut être compris, vérifié, protégé, résumé, adapté et orienté vers une action prudente. Dans la logique UCKK, ce passage n’est jamais automatique : une trace ne devient pas d’elle-même une décision, et une archive ne devient pas d’elle-même une mémoire utile.</w:t>
      </w:r>
      <w:r w:rsidRPr="0012433E">
        <w:rPr>
          <w:lang w:val="fr-CA"/>
        </w:rPr>
        <w:br w:type="page"/>
      </w:r>
    </w:p>
    <w:p w14:paraId="1E54990B" w14:textId="77777777" w:rsidR="00DD12A9" w:rsidRPr="0012433E" w:rsidRDefault="00000000">
      <w:pPr>
        <w:pStyle w:val="Heading2"/>
        <w:rPr>
          <w:lang w:val="fr-CA"/>
        </w:rPr>
      </w:pPr>
      <w:bookmarkStart w:id="796" w:name="_ccqacb6gzpg9" w:colFirst="0" w:colLast="0"/>
      <w:bookmarkStart w:id="797" w:name="_Toc230001104"/>
      <w:bookmarkEnd w:id="796"/>
      <w:r w:rsidRPr="0012433E">
        <w:rPr>
          <w:szCs w:val="26"/>
          <w:lang w:val="fr-CA"/>
        </w:rPr>
        <w:lastRenderedPageBreak/>
        <w:t>16.1 Situer — Lire un dossier ne suffit pas</w:t>
      </w:r>
      <w:bookmarkEnd w:id="797"/>
    </w:p>
    <w:p w14:paraId="2E7FF3CB" w14:textId="77777777" w:rsidR="00DD12A9" w:rsidRPr="0012433E" w:rsidRDefault="00000000">
      <w:pPr>
        <w:pStyle w:val="Heading3"/>
        <w:rPr>
          <w:lang w:val="fr-CA"/>
        </w:rPr>
      </w:pPr>
      <w:bookmarkStart w:id="798" w:name="_ikph8gde9c6n" w:colFirst="0" w:colLast="0"/>
      <w:bookmarkEnd w:id="798"/>
      <w:r w:rsidRPr="0012433E">
        <w:rPr>
          <w:szCs w:val="23"/>
          <w:lang w:val="fr-CA"/>
        </w:rPr>
        <w:t>16.1.1 La question directrice du chapitre</w:t>
      </w:r>
    </w:p>
    <w:p w14:paraId="7DB88071" w14:textId="77777777" w:rsidR="00DD12A9" w:rsidRPr="0012433E" w:rsidRDefault="00000000">
      <w:pPr>
        <w:rPr>
          <w:lang w:val="fr-CA"/>
        </w:rPr>
      </w:pPr>
      <w:r w:rsidRPr="0012433E">
        <w:rPr>
          <w:szCs w:val="21"/>
          <w:lang w:val="fr-CA"/>
        </w:rPr>
        <w:t>Face à un dossier retrouvé, la première question n’est pas :</w:t>
      </w:r>
    </w:p>
    <w:p w14:paraId="2A247D1E" w14:textId="77777777" w:rsidR="00DD12A9" w:rsidRPr="0012433E" w:rsidRDefault="00000000">
      <w:pPr>
        <w:rPr>
          <w:lang w:val="fr-CA"/>
        </w:rPr>
      </w:pPr>
      <w:r w:rsidRPr="0012433E">
        <w:rPr>
          <w:szCs w:val="21"/>
          <w:lang w:val="fr-CA"/>
        </w:rPr>
        <w:t>Que peut-on annoncer tout de suite ?</w:t>
      </w:r>
    </w:p>
    <w:p w14:paraId="54E0AA5C" w14:textId="77777777" w:rsidR="00DD12A9" w:rsidRPr="0012433E" w:rsidRDefault="00000000">
      <w:pPr>
        <w:rPr>
          <w:lang w:val="fr-CA"/>
        </w:rPr>
      </w:pPr>
      <w:r w:rsidRPr="0012433E">
        <w:rPr>
          <w:szCs w:val="21"/>
          <w:lang w:val="fr-CA"/>
        </w:rPr>
        <w:t>La bonne question est plus exigeante :</w:t>
      </w:r>
    </w:p>
    <w:p w14:paraId="49F469AE" w14:textId="77777777" w:rsidR="00DD12A9" w:rsidRPr="0012433E" w:rsidRDefault="00000000">
      <w:pPr>
        <w:rPr>
          <w:lang w:val="fr-CA"/>
        </w:rPr>
      </w:pPr>
      <w:r w:rsidRPr="0012433E">
        <w:rPr>
          <w:szCs w:val="21"/>
          <w:lang w:val="fr-CA"/>
        </w:rPr>
        <w:t>Face à ce dossier, faut-il surtout comprendre, vérifier, protéger ou faire ?</w:t>
      </w:r>
    </w:p>
    <w:p w14:paraId="40872562" w14:textId="77777777" w:rsidR="00DD12A9" w:rsidRPr="0012433E" w:rsidRDefault="00000000">
      <w:pPr>
        <w:rPr>
          <w:lang w:val="fr-CA"/>
        </w:rPr>
      </w:pPr>
      <w:r w:rsidRPr="0012433E">
        <w:rPr>
          <w:szCs w:val="21"/>
          <w:lang w:val="fr-CA"/>
        </w:rPr>
        <w:t>Cette question évite une erreur fréquente : croire qu’un document retrouvé appelle automatiquement une action immédiate. Dans certains cas, le bon geste consiste à résumer. Dans d’autres, à vérifier. Dans d’autres encore, à restreindre l’accès, à contextualiser fortement, ou à ne pas réutiliser du tout. Une information actionnable n’est donc pas une information spectaculaire ; c’est une formulation assez claire, assez située et assez limitée pour soutenir une décision réelle sans effacer ses risques.</w:t>
      </w:r>
    </w:p>
    <w:p w14:paraId="1BB1ED08" w14:textId="77777777" w:rsidR="00DD12A9" w:rsidRPr="0012433E" w:rsidRDefault="00000000">
      <w:pPr>
        <w:pStyle w:val="Heading3"/>
        <w:rPr>
          <w:lang w:val="fr-CA"/>
        </w:rPr>
      </w:pPr>
      <w:bookmarkStart w:id="799" w:name="_j9udr38sujm9" w:colFirst="0" w:colLast="0"/>
      <w:bookmarkEnd w:id="799"/>
      <w:r w:rsidRPr="0012433E">
        <w:rPr>
          <w:szCs w:val="23"/>
          <w:lang w:val="fr-CA"/>
        </w:rPr>
        <w:t>16.1.2 Place du chapitre dans le manuel</w:t>
      </w:r>
    </w:p>
    <w:p w14:paraId="13DF09E0" w14:textId="77777777" w:rsidR="00DD12A9" w:rsidRPr="0012433E" w:rsidRDefault="00000000">
      <w:pPr>
        <w:rPr>
          <w:lang w:val="fr-CA"/>
        </w:rPr>
      </w:pPr>
      <w:r w:rsidRPr="0012433E">
        <w:rPr>
          <w:szCs w:val="21"/>
          <w:lang w:val="fr-CA"/>
        </w:rPr>
        <w:t>Le standard UCKK demande à chaque chapitre de faire passer l’étudiant par les opérations Situer → Distinguer → Transformer → Produire → Retenir → Référencer. Ici, l’opération dominante est le passage d’un dossier existant à une forme d’information pouvant soutenir une action sans effacer ses limites. Ce chapitre prépare directement le suivant : une fois l’information rendue actionnable, il faudra décider ce qu’il convient d’en garder en mémoire, de transmettre, de protéger ou de laisser fermé.</w:t>
      </w:r>
    </w:p>
    <w:p w14:paraId="6E8A922A" w14:textId="77777777" w:rsidR="00DD12A9" w:rsidRPr="0012433E" w:rsidRDefault="00000000">
      <w:pPr>
        <w:pStyle w:val="Heading3"/>
        <w:rPr>
          <w:lang w:val="fr-CA"/>
        </w:rPr>
      </w:pPr>
      <w:bookmarkStart w:id="800" w:name="_gvpmaz98lrrg" w:colFirst="0" w:colLast="0"/>
      <w:bookmarkEnd w:id="800"/>
      <w:r w:rsidRPr="0012433E">
        <w:rPr>
          <w:szCs w:val="23"/>
          <w:lang w:val="fr-CA"/>
        </w:rPr>
        <w:t>16.1.3 Application au Grand Dossier COVID</w:t>
      </w:r>
    </w:p>
    <w:p w14:paraId="55165383" w14:textId="77777777" w:rsidR="00DD12A9" w:rsidRPr="0012433E" w:rsidRDefault="00000000">
      <w:pPr>
        <w:rPr>
          <w:lang w:val="fr-CA"/>
        </w:rPr>
      </w:pPr>
      <w:r w:rsidRPr="0012433E">
        <w:rPr>
          <w:szCs w:val="21"/>
          <w:lang w:val="fr-CA"/>
        </w:rPr>
        <w:t>Dans le cas filé du manuel, le rôle du chapitre 16 est explicite : transformer les archives COVID en outils pour mieux agir lors d’une prochaine crise. Le cas ne demande ni de tout republier, ni de tout dénoncer, ni de produire une synthèse totale. Il demande d’extraire prudemment ce qui peut devenir utile pour mieux préparer, corriger, communiquer ou protéger. Des plaintes sur des messages confus peuvent devenir un guide de communication claire ; des statistiques d’absentéisme scolaire peuvent nourrir un protocole de soutien éducatif ; des témoignages de soignants peuvent contribuer à un plan de gestion de surcharge ; des recommandations oubliées peuvent devenir un plan de préparation actualisé.</w:t>
      </w:r>
      <w:r w:rsidRPr="0012433E">
        <w:rPr>
          <w:lang w:val="fr-CA"/>
        </w:rPr>
        <w:br w:type="page"/>
      </w:r>
    </w:p>
    <w:p w14:paraId="548EA4FA" w14:textId="77777777" w:rsidR="00DD12A9" w:rsidRPr="0012433E" w:rsidRDefault="00000000">
      <w:pPr>
        <w:pStyle w:val="Heading2"/>
        <w:rPr>
          <w:lang w:val="fr-CA"/>
        </w:rPr>
      </w:pPr>
      <w:bookmarkStart w:id="801" w:name="_31cps6y7vcmd" w:colFirst="0" w:colLast="0"/>
      <w:bookmarkStart w:id="802" w:name="_Toc230001105"/>
      <w:bookmarkEnd w:id="801"/>
      <w:r w:rsidRPr="0012433E">
        <w:rPr>
          <w:szCs w:val="26"/>
          <w:lang w:val="fr-CA"/>
        </w:rPr>
        <w:lastRenderedPageBreak/>
        <w:t>16.2 Distinguer — Ce qu’une information actionnable est et n’est pas</w:t>
      </w:r>
      <w:bookmarkEnd w:id="802"/>
    </w:p>
    <w:p w14:paraId="7F5BE33B" w14:textId="77777777" w:rsidR="00DD12A9" w:rsidRPr="0012433E" w:rsidRDefault="00000000">
      <w:pPr>
        <w:pStyle w:val="Heading3"/>
        <w:rPr>
          <w:lang w:val="fr-CA"/>
        </w:rPr>
      </w:pPr>
      <w:bookmarkStart w:id="803" w:name="_balrtdoxqq" w:colFirst="0" w:colLast="0"/>
      <w:bookmarkEnd w:id="803"/>
      <w:r w:rsidRPr="0012433E">
        <w:rPr>
          <w:szCs w:val="23"/>
          <w:lang w:val="fr-CA"/>
        </w:rPr>
        <w:t>16.2.1 Information brute, interprétation, action possible</w:t>
      </w:r>
    </w:p>
    <w:p w14:paraId="03295B87" w14:textId="77777777" w:rsidR="00DD12A9" w:rsidRPr="0012433E" w:rsidRDefault="00000000">
      <w:pPr>
        <w:rPr>
          <w:lang w:val="fr-CA"/>
        </w:rPr>
      </w:pPr>
      <w:r w:rsidRPr="0012433E">
        <w:rPr>
          <w:szCs w:val="21"/>
          <w:lang w:val="fr-CA"/>
        </w:rPr>
        <w:t>Un dossier contient rarement seulement des faits. Il contient souvent un mélange de données, de récits, de tableaux, de catégories, d’inférences, d’hypothèses, de recommandations et de jugements. Transformer un dossier en information actionnable commence donc par une distinction simple :</w:t>
      </w:r>
    </w:p>
    <w:tbl>
      <w:tblPr>
        <w:tblStyle w:val="affff0"/>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42"/>
        <w:gridCol w:w="5511"/>
      </w:tblGrid>
      <w:tr w:rsidR="00DD12A9" w14:paraId="4550808E"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64A8FEB7" w14:textId="77777777" w:rsidR="00DD12A9" w:rsidRDefault="00000000">
            <w:pPr>
              <w:spacing w:after="40" w:line="240" w:lineRule="auto"/>
              <w:rPr>
                <w:b/>
                <w:bCs/>
              </w:rPr>
            </w:pPr>
            <w:r>
              <w:rPr>
                <w:b/>
                <w:bCs/>
                <w:color w:val="FFFFFF"/>
                <w:sz w:val="19"/>
              </w:rPr>
              <w:t>Élément</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4240A6EC" w14:textId="77777777" w:rsidR="00DD12A9" w:rsidRDefault="00000000">
            <w:pPr>
              <w:spacing w:after="40" w:line="240" w:lineRule="auto"/>
              <w:rPr>
                <w:b/>
                <w:bCs/>
              </w:rPr>
            </w:pPr>
            <w:r>
              <w:rPr>
                <w:b/>
                <w:bCs/>
                <w:color w:val="FFFFFF"/>
                <w:sz w:val="19"/>
              </w:rPr>
              <w:t>Fonction</w:t>
            </w:r>
          </w:p>
        </w:tc>
      </w:tr>
      <w:tr w:rsidR="00DD12A9" w:rsidRPr="00884602" w14:paraId="384AB1E3"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C6092BD" w14:textId="77777777" w:rsidR="00DD12A9" w:rsidRDefault="00000000">
            <w:pPr>
              <w:spacing w:after="40" w:line="240" w:lineRule="auto"/>
            </w:pPr>
            <w:r>
              <w:rPr>
                <w:sz w:val="19"/>
              </w:rPr>
              <w:t>Information brute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FEA3D9E" w14:textId="77777777" w:rsidR="00DD12A9" w:rsidRPr="0012433E" w:rsidRDefault="00000000">
            <w:pPr>
              <w:spacing w:after="40" w:line="240" w:lineRule="auto"/>
              <w:rPr>
                <w:lang w:val="fr-CA"/>
              </w:rPr>
            </w:pPr>
            <w:r w:rsidRPr="0012433E">
              <w:rPr>
                <w:sz w:val="19"/>
                <w:lang w:val="fr-CA"/>
              </w:rPr>
              <w:t>Ce qui est présent dans le dossier : chiffres, phrases, observations, comptes rendus</w:t>
            </w:r>
          </w:p>
        </w:tc>
      </w:tr>
      <w:tr w:rsidR="00DD12A9" w:rsidRPr="00884602" w14:paraId="30283941"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49722FD" w14:textId="77777777" w:rsidR="00DD12A9" w:rsidRDefault="00000000">
            <w:pPr>
              <w:spacing w:after="40" w:line="240" w:lineRule="auto"/>
            </w:pPr>
            <w:r>
              <w:rPr>
                <w:sz w:val="19"/>
              </w:rPr>
              <w:t>Interprétation</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5260F5D" w14:textId="77777777" w:rsidR="00DD12A9" w:rsidRPr="0012433E" w:rsidRDefault="00000000">
            <w:pPr>
              <w:spacing w:after="40" w:line="240" w:lineRule="auto"/>
              <w:rPr>
                <w:lang w:val="fr-CA"/>
              </w:rPr>
            </w:pPr>
            <w:r w:rsidRPr="0012433E">
              <w:rPr>
                <w:sz w:val="19"/>
                <w:lang w:val="fr-CA"/>
              </w:rPr>
              <w:t>Le sens donné à ces éléments</w:t>
            </w:r>
          </w:p>
        </w:tc>
      </w:tr>
      <w:tr w:rsidR="00DD12A9" w:rsidRPr="00884602" w14:paraId="19C9519A"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2293D9F" w14:textId="77777777" w:rsidR="00DD12A9" w:rsidRDefault="00000000">
            <w:pPr>
              <w:spacing w:after="40" w:line="240" w:lineRule="auto"/>
            </w:pPr>
            <w:r>
              <w:rPr>
                <w:sz w:val="19"/>
              </w:rPr>
              <w:t>Action possible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32DA96B" w14:textId="77777777" w:rsidR="00DD12A9" w:rsidRPr="0012433E" w:rsidRDefault="00000000">
            <w:pPr>
              <w:spacing w:after="40" w:line="240" w:lineRule="auto"/>
              <w:rPr>
                <w:lang w:val="fr-CA"/>
              </w:rPr>
            </w:pPr>
            <w:r w:rsidRPr="0012433E">
              <w:rPr>
                <w:sz w:val="19"/>
                <w:lang w:val="fr-CA"/>
              </w:rPr>
              <w:t>Ce qu’on peut raisonnablement faire à partir de ce qui est compris</w:t>
            </w:r>
          </w:p>
        </w:tc>
      </w:tr>
    </w:tbl>
    <w:p w14:paraId="5B4C51B7" w14:textId="77777777" w:rsidR="00DD12A9" w:rsidRPr="0012433E" w:rsidRDefault="00000000">
      <w:pPr>
        <w:rPr>
          <w:lang w:val="fr-CA"/>
        </w:rPr>
      </w:pPr>
      <w:r w:rsidRPr="0012433E">
        <w:rPr>
          <w:szCs w:val="21"/>
          <w:lang w:val="fr-CA"/>
        </w:rPr>
        <w:t>Une information actionnable n’est ni une donnée brute, ni une opinion nue. C’est une formulation suffisamment claire, située, vérifiée et limitée pour aider un acteur réel à décider, corriger, prévenir ou préparer quelque chose (Graham et al., 2006).</w:t>
      </w:r>
    </w:p>
    <w:p w14:paraId="19E7D258" w14:textId="77777777" w:rsidR="00DD12A9" w:rsidRPr="0012433E" w:rsidRDefault="00000000">
      <w:pPr>
        <w:pStyle w:val="Heading3"/>
        <w:rPr>
          <w:lang w:val="fr-CA"/>
        </w:rPr>
      </w:pPr>
      <w:bookmarkStart w:id="804" w:name="_9xx12c6zmfhh" w:colFirst="0" w:colLast="0"/>
      <w:bookmarkEnd w:id="804"/>
      <w:r w:rsidRPr="0012433E">
        <w:rPr>
          <w:szCs w:val="23"/>
          <w:lang w:val="fr-CA"/>
        </w:rPr>
        <w:t>16.2.2 Information disponible, information partageable</w:t>
      </w:r>
    </w:p>
    <w:p w14:paraId="6D7D2CEB" w14:textId="77777777" w:rsidR="00DD12A9" w:rsidRDefault="00000000">
      <w:pPr>
        <w:spacing w:after="0"/>
      </w:pPr>
      <w:r w:rsidRPr="0012433E">
        <w:rPr>
          <w:szCs w:val="21"/>
          <w:lang w:val="fr-CA"/>
        </w:rPr>
        <w:t xml:space="preserve">Un document accessible n’est pas nécessairement un document diffusable. Une note interne, un témoignage, un dossier clinique, un courriel, une plainte nominative ou une archive sensible peuvent être consultables dans un cadre donné sans être librement transmissibles. </w:t>
      </w:r>
      <w:r>
        <w:rPr>
          <w:szCs w:val="21"/>
        </w:rPr>
        <w:t>Il faut donc distinguer :</w:t>
      </w:r>
    </w:p>
    <w:p w14:paraId="763120FD" w14:textId="77777777" w:rsidR="00DD12A9" w:rsidRDefault="00000000">
      <w:pPr>
        <w:numPr>
          <w:ilvl w:val="0"/>
          <w:numId w:val="30"/>
        </w:numPr>
        <w:spacing w:after="0" w:line="240" w:lineRule="auto"/>
        <w:rPr>
          <w:rFonts w:ascii="Arial" w:eastAsia="Arial" w:hAnsi="Arial" w:cs="Arial"/>
          <w:sz w:val="22"/>
          <w:szCs w:val="22"/>
        </w:rPr>
      </w:pPr>
      <w:r>
        <w:rPr>
          <w:szCs w:val="21"/>
        </w:rPr>
        <w:t>ce qui est disponible ;</w:t>
      </w:r>
    </w:p>
    <w:p w14:paraId="55CB8039" w14:textId="77777777" w:rsidR="00DD12A9" w:rsidRDefault="00000000">
      <w:pPr>
        <w:numPr>
          <w:ilvl w:val="0"/>
          <w:numId w:val="30"/>
        </w:numPr>
        <w:spacing w:after="0" w:line="240" w:lineRule="auto"/>
        <w:rPr>
          <w:rFonts w:ascii="Arial" w:eastAsia="Arial" w:hAnsi="Arial" w:cs="Arial"/>
          <w:sz w:val="22"/>
          <w:szCs w:val="22"/>
        </w:rPr>
      </w:pPr>
      <w:r>
        <w:rPr>
          <w:szCs w:val="21"/>
        </w:rPr>
        <w:t>ce qui est partageable ;</w:t>
      </w:r>
    </w:p>
    <w:p w14:paraId="7B02DD5A" w14:textId="77777777" w:rsidR="00DD12A9" w:rsidRPr="0012433E" w:rsidRDefault="00000000">
      <w:pPr>
        <w:numPr>
          <w:ilvl w:val="0"/>
          <w:numId w:val="30"/>
        </w:numPr>
        <w:spacing w:after="0" w:line="240" w:lineRule="auto"/>
        <w:rPr>
          <w:rFonts w:ascii="Arial" w:eastAsia="Arial" w:hAnsi="Arial" w:cs="Arial"/>
          <w:sz w:val="22"/>
          <w:szCs w:val="22"/>
          <w:lang w:val="fr-CA"/>
        </w:rPr>
      </w:pPr>
      <w:r w:rsidRPr="0012433E">
        <w:rPr>
          <w:szCs w:val="21"/>
          <w:lang w:val="fr-CA"/>
        </w:rPr>
        <w:t>ce qui est partageable seulement après transformation ;</w:t>
      </w:r>
    </w:p>
    <w:p w14:paraId="37F2ACF3" w14:textId="77777777" w:rsidR="00DD12A9" w:rsidRPr="0012433E" w:rsidRDefault="00000000">
      <w:pPr>
        <w:numPr>
          <w:ilvl w:val="0"/>
          <w:numId w:val="30"/>
        </w:numPr>
        <w:spacing w:after="80" w:line="240" w:lineRule="auto"/>
        <w:rPr>
          <w:rFonts w:ascii="Arial" w:eastAsia="Arial" w:hAnsi="Arial" w:cs="Arial"/>
          <w:sz w:val="22"/>
          <w:szCs w:val="22"/>
          <w:lang w:val="fr-CA"/>
        </w:rPr>
      </w:pPr>
      <w:r w:rsidRPr="0012433E">
        <w:rPr>
          <w:szCs w:val="21"/>
          <w:lang w:val="fr-CA"/>
        </w:rPr>
        <w:t>ce qui doit rester protégé.</w:t>
      </w:r>
    </w:p>
    <w:p w14:paraId="73E1A570" w14:textId="77777777" w:rsidR="00DD12A9" w:rsidRPr="0012433E" w:rsidRDefault="00000000">
      <w:pPr>
        <w:rPr>
          <w:lang w:val="fr-CA"/>
        </w:rPr>
      </w:pPr>
      <w:r w:rsidRPr="0012433E">
        <w:rPr>
          <w:szCs w:val="21"/>
          <w:lang w:val="fr-CA"/>
        </w:rPr>
        <w:t>Cette distinction rejoint les principes OCAP® et CARE, ainsi que les garde-fous méthodologiques rappelés par Smith, Wilson et Kovach : la valeur d’un savoir ne suspend ni la relation, ni le consentement, ni la responsabilité contextuelle (Smith, 2021 ; Wilson, 2008 ; Kovach, 2021 ; Carroll et al., 2020).</w:t>
      </w:r>
    </w:p>
    <w:p w14:paraId="7568D8A9" w14:textId="77777777" w:rsidR="0012433E" w:rsidRDefault="0012433E">
      <w:pPr>
        <w:spacing w:after="0" w:line="276" w:lineRule="auto"/>
        <w:rPr>
          <w:b/>
          <w:bCs/>
          <w:sz w:val="23"/>
          <w:szCs w:val="23"/>
          <w:lang w:val="fr-CA"/>
        </w:rPr>
      </w:pPr>
      <w:bookmarkStart w:id="805" w:name="_le932yqnghva" w:colFirst="0" w:colLast="0"/>
      <w:bookmarkEnd w:id="805"/>
      <w:r>
        <w:rPr>
          <w:szCs w:val="23"/>
          <w:lang w:val="fr-CA"/>
        </w:rPr>
        <w:br w:type="page"/>
      </w:r>
    </w:p>
    <w:p w14:paraId="3294BE9D" w14:textId="1E56723A" w:rsidR="00DD12A9" w:rsidRPr="0012433E" w:rsidRDefault="00000000">
      <w:pPr>
        <w:pStyle w:val="Heading3"/>
        <w:rPr>
          <w:lang w:val="fr-CA"/>
        </w:rPr>
      </w:pPr>
      <w:r w:rsidRPr="0012433E">
        <w:rPr>
          <w:szCs w:val="23"/>
          <w:lang w:val="fr-CA"/>
        </w:rPr>
        <w:lastRenderedPageBreak/>
        <w:t>16.2.3 Information ancienne, information utile</w:t>
      </w:r>
    </w:p>
    <w:p w14:paraId="0F614981" w14:textId="77777777" w:rsidR="00DD12A9" w:rsidRPr="0012433E" w:rsidRDefault="00000000">
      <w:pPr>
        <w:rPr>
          <w:lang w:val="fr-CA"/>
        </w:rPr>
      </w:pPr>
      <w:r w:rsidRPr="0012433E">
        <w:rPr>
          <w:szCs w:val="21"/>
          <w:lang w:val="fr-CA"/>
        </w:rPr>
        <w:t>Une information ancienne n’est pas automatiquement périmée. Mais elle n’est pas automatiquement utile non plus. Un dossier retrouvé peut garder une grande valeur s’il éclaire une vulnérabilité persistante, un angle mort récurrent, une erreur de coordination, une difficulté de communication ou une limite institutionnelle toujours active. Inversement, un dossier récent peut être inutilisable s’il est mal contextualisé, mal vérifié ou trop sensible.</w:t>
      </w:r>
    </w:p>
    <w:p w14:paraId="224DA3BF" w14:textId="77777777" w:rsidR="00DD12A9" w:rsidRPr="0012433E" w:rsidRDefault="00000000">
      <w:pPr>
        <w:rPr>
          <w:lang w:val="fr-CA"/>
        </w:rPr>
      </w:pPr>
      <w:r w:rsidRPr="0012433E">
        <w:rPr>
          <w:szCs w:val="21"/>
          <w:lang w:val="fr-CA"/>
        </w:rPr>
        <w:t>La bonne question n’est donc pas seulement :</w:t>
      </w:r>
    </w:p>
    <w:p w14:paraId="178F8D9D" w14:textId="77777777" w:rsidR="00DD12A9" w:rsidRPr="0012433E" w:rsidRDefault="00000000">
      <w:pPr>
        <w:rPr>
          <w:lang w:val="fr-CA"/>
        </w:rPr>
      </w:pPr>
      <w:r w:rsidRPr="0012433E">
        <w:rPr>
          <w:szCs w:val="21"/>
          <w:lang w:val="fr-CA"/>
        </w:rPr>
        <w:t>Est-ce récent ?</w:t>
      </w:r>
    </w:p>
    <w:p w14:paraId="79386E7D" w14:textId="77777777" w:rsidR="00DD12A9" w:rsidRPr="0012433E" w:rsidRDefault="00000000">
      <w:pPr>
        <w:rPr>
          <w:lang w:val="fr-CA"/>
        </w:rPr>
      </w:pPr>
      <w:r w:rsidRPr="0012433E">
        <w:rPr>
          <w:szCs w:val="21"/>
          <w:lang w:val="fr-CA"/>
        </w:rPr>
        <w:t>La bonne question est plutôt :</w:t>
      </w:r>
    </w:p>
    <w:p w14:paraId="04F3A2EE" w14:textId="77777777" w:rsidR="00DD12A9" w:rsidRPr="0012433E" w:rsidRDefault="00000000">
      <w:pPr>
        <w:rPr>
          <w:lang w:val="fr-CA"/>
        </w:rPr>
      </w:pPr>
      <w:r w:rsidRPr="0012433E">
        <w:rPr>
          <w:szCs w:val="21"/>
          <w:lang w:val="fr-CA"/>
        </w:rPr>
        <w:t>Est-ce encore pertinent pour une situation décisionnelle identifiable ?</w:t>
      </w:r>
    </w:p>
    <w:p w14:paraId="11BE3F22" w14:textId="77777777" w:rsidR="00DD12A9" w:rsidRPr="0012433E" w:rsidRDefault="00000000">
      <w:pPr>
        <w:pStyle w:val="Heading3"/>
        <w:rPr>
          <w:lang w:val="fr-CA"/>
        </w:rPr>
      </w:pPr>
      <w:bookmarkStart w:id="806" w:name="_h2lbbu44ryhl" w:colFirst="0" w:colLast="0"/>
      <w:bookmarkEnd w:id="806"/>
      <w:r w:rsidRPr="0012433E">
        <w:rPr>
          <w:szCs w:val="23"/>
          <w:lang w:val="fr-CA"/>
        </w:rPr>
        <w:t>16.2.4 Absence, absence de preuve, absence de problème</w:t>
      </w:r>
    </w:p>
    <w:p w14:paraId="4A88B772" w14:textId="77777777" w:rsidR="00DD12A9" w:rsidRPr="0012433E" w:rsidRDefault="00000000">
      <w:pPr>
        <w:spacing w:after="0"/>
        <w:rPr>
          <w:lang w:val="fr-CA"/>
        </w:rPr>
      </w:pPr>
      <w:r w:rsidRPr="0012433E">
        <w:rPr>
          <w:szCs w:val="21"/>
          <w:lang w:val="fr-CA"/>
        </w:rPr>
        <w:t>Dans un dossier, une absence peut vouloir dire plusieurs choses :</w:t>
      </w:r>
    </w:p>
    <w:p w14:paraId="79F25DD0" w14:textId="77777777" w:rsidR="00DD12A9" w:rsidRPr="0012433E" w:rsidRDefault="00000000">
      <w:pPr>
        <w:numPr>
          <w:ilvl w:val="0"/>
          <w:numId w:val="30"/>
        </w:numPr>
        <w:spacing w:after="0" w:line="240" w:lineRule="auto"/>
        <w:rPr>
          <w:rFonts w:ascii="Arial" w:eastAsia="Arial" w:hAnsi="Arial" w:cs="Arial"/>
          <w:sz w:val="22"/>
          <w:szCs w:val="22"/>
          <w:lang w:val="fr-CA"/>
        </w:rPr>
      </w:pPr>
      <w:r w:rsidRPr="0012433E">
        <w:rPr>
          <w:szCs w:val="21"/>
          <w:lang w:val="fr-CA"/>
        </w:rPr>
        <w:t>l’information n’a jamais été produite ;</w:t>
      </w:r>
    </w:p>
    <w:p w14:paraId="6205E6C0" w14:textId="77777777" w:rsidR="00DD12A9" w:rsidRPr="0012433E" w:rsidRDefault="00000000">
      <w:pPr>
        <w:numPr>
          <w:ilvl w:val="0"/>
          <w:numId w:val="30"/>
        </w:numPr>
        <w:spacing w:after="0" w:line="240" w:lineRule="auto"/>
        <w:rPr>
          <w:rFonts w:ascii="Arial" w:eastAsia="Arial" w:hAnsi="Arial" w:cs="Arial"/>
          <w:sz w:val="22"/>
          <w:szCs w:val="22"/>
          <w:lang w:val="fr-CA"/>
        </w:rPr>
      </w:pPr>
      <w:r w:rsidRPr="0012433E">
        <w:rPr>
          <w:szCs w:val="21"/>
          <w:lang w:val="fr-CA"/>
        </w:rPr>
        <w:t>elle a été produite, mais non conservée ;</w:t>
      </w:r>
    </w:p>
    <w:p w14:paraId="17724D10" w14:textId="77777777" w:rsidR="00DD12A9" w:rsidRPr="0012433E" w:rsidRDefault="00000000">
      <w:pPr>
        <w:numPr>
          <w:ilvl w:val="0"/>
          <w:numId w:val="30"/>
        </w:numPr>
        <w:spacing w:after="0" w:line="240" w:lineRule="auto"/>
        <w:rPr>
          <w:rFonts w:ascii="Arial" w:eastAsia="Arial" w:hAnsi="Arial" w:cs="Arial"/>
          <w:sz w:val="22"/>
          <w:szCs w:val="22"/>
          <w:lang w:val="fr-CA"/>
        </w:rPr>
      </w:pPr>
      <w:r w:rsidRPr="0012433E">
        <w:rPr>
          <w:szCs w:val="21"/>
          <w:lang w:val="fr-CA"/>
        </w:rPr>
        <w:t>elle existe, mais n’est pas accessible ;</w:t>
      </w:r>
    </w:p>
    <w:p w14:paraId="17031537" w14:textId="77777777" w:rsidR="00DD12A9" w:rsidRDefault="00000000">
      <w:pPr>
        <w:numPr>
          <w:ilvl w:val="0"/>
          <w:numId w:val="30"/>
        </w:numPr>
        <w:spacing w:after="0" w:line="240" w:lineRule="auto"/>
        <w:rPr>
          <w:rFonts w:ascii="Arial" w:eastAsia="Arial" w:hAnsi="Arial" w:cs="Arial"/>
          <w:sz w:val="22"/>
          <w:szCs w:val="22"/>
        </w:rPr>
      </w:pPr>
      <w:r>
        <w:rPr>
          <w:szCs w:val="21"/>
        </w:rPr>
        <w:t>elle a été écartée ;</w:t>
      </w:r>
    </w:p>
    <w:p w14:paraId="6C518D82" w14:textId="77777777" w:rsidR="00DD12A9" w:rsidRPr="0012433E" w:rsidRDefault="00000000">
      <w:pPr>
        <w:numPr>
          <w:ilvl w:val="0"/>
          <w:numId w:val="30"/>
        </w:numPr>
        <w:spacing w:after="0" w:line="240" w:lineRule="auto"/>
        <w:rPr>
          <w:rFonts w:ascii="Arial" w:eastAsia="Arial" w:hAnsi="Arial" w:cs="Arial"/>
          <w:sz w:val="22"/>
          <w:szCs w:val="22"/>
          <w:lang w:val="fr-CA"/>
        </w:rPr>
      </w:pPr>
      <w:r w:rsidRPr="0012433E">
        <w:rPr>
          <w:szCs w:val="21"/>
          <w:lang w:val="fr-CA"/>
        </w:rPr>
        <w:t>elle concerne des personnes peu entendues ;</w:t>
      </w:r>
    </w:p>
    <w:p w14:paraId="0FAEACB7" w14:textId="77777777" w:rsidR="00DD12A9" w:rsidRPr="0012433E" w:rsidRDefault="00000000">
      <w:pPr>
        <w:numPr>
          <w:ilvl w:val="0"/>
          <w:numId w:val="30"/>
        </w:numPr>
        <w:spacing w:after="80" w:line="240" w:lineRule="auto"/>
        <w:rPr>
          <w:rFonts w:ascii="Arial" w:eastAsia="Arial" w:hAnsi="Arial" w:cs="Arial"/>
          <w:sz w:val="22"/>
          <w:szCs w:val="22"/>
          <w:lang w:val="fr-CA"/>
        </w:rPr>
      </w:pPr>
      <w:r w:rsidRPr="0012433E">
        <w:rPr>
          <w:szCs w:val="21"/>
          <w:lang w:val="fr-CA"/>
        </w:rPr>
        <w:t>elle n’a pas encore été interprétée.</w:t>
      </w:r>
    </w:p>
    <w:p w14:paraId="3B249EF4" w14:textId="77777777" w:rsidR="00DD12A9" w:rsidRPr="0012433E" w:rsidRDefault="00000000">
      <w:pPr>
        <w:rPr>
          <w:lang w:val="fr-CA"/>
        </w:rPr>
      </w:pPr>
      <w:r w:rsidRPr="0012433E">
        <w:rPr>
          <w:szCs w:val="21"/>
          <w:lang w:val="fr-CA"/>
        </w:rPr>
        <w:t>Il faut donc refuser l’équation simpliste : absence d’information = absence de problème. Cette vigilance est particulièrement importante dans le Grand Dossier COVID, où certains effets collatéraux, certains groupes ou certaines expériences locales ont pu être mal documentés, tardivement reconnus ou peu intégrés aux synthèses publiques.</w:t>
      </w:r>
    </w:p>
    <w:p w14:paraId="06F2D282" w14:textId="77777777" w:rsidR="00DD12A9" w:rsidRPr="0012433E" w:rsidRDefault="00000000">
      <w:pPr>
        <w:pStyle w:val="Heading3"/>
        <w:rPr>
          <w:lang w:val="fr-CA"/>
        </w:rPr>
      </w:pPr>
      <w:bookmarkStart w:id="807" w:name="_qaiiq2q40igp" w:colFirst="0" w:colLast="0"/>
      <w:bookmarkEnd w:id="807"/>
      <w:r w:rsidRPr="0012433E">
        <w:rPr>
          <w:szCs w:val="23"/>
          <w:lang w:val="fr-CA"/>
        </w:rPr>
        <w:t>16.2.5 Risque de mauvaise lecture</w:t>
      </w:r>
    </w:p>
    <w:p w14:paraId="2C826CDD" w14:textId="77777777" w:rsidR="00DD12A9" w:rsidRPr="0012433E" w:rsidRDefault="00000000">
      <w:pPr>
        <w:spacing w:after="0"/>
        <w:rPr>
          <w:lang w:val="fr-CA"/>
        </w:rPr>
      </w:pPr>
      <w:r w:rsidRPr="0012433E">
        <w:rPr>
          <w:szCs w:val="21"/>
          <w:lang w:val="fr-CA"/>
        </w:rPr>
        <w:t>Un dossier peut être mal lu de plusieurs façons :</w:t>
      </w:r>
    </w:p>
    <w:p w14:paraId="22973780" w14:textId="77777777" w:rsidR="00DD12A9" w:rsidRDefault="00000000">
      <w:pPr>
        <w:numPr>
          <w:ilvl w:val="0"/>
          <w:numId w:val="30"/>
        </w:numPr>
        <w:spacing w:after="0" w:line="240" w:lineRule="auto"/>
        <w:rPr>
          <w:rFonts w:ascii="Arial" w:eastAsia="Arial" w:hAnsi="Arial" w:cs="Arial"/>
          <w:sz w:val="22"/>
          <w:szCs w:val="22"/>
        </w:rPr>
      </w:pPr>
      <w:r>
        <w:rPr>
          <w:szCs w:val="21"/>
        </w:rPr>
        <w:t>par décontextualisation ;</w:t>
      </w:r>
    </w:p>
    <w:p w14:paraId="1E38DB7B" w14:textId="77777777" w:rsidR="00DD12A9" w:rsidRDefault="00000000">
      <w:pPr>
        <w:numPr>
          <w:ilvl w:val="0"/>
          <w:numId w:val="30"/>
        </w:numPr>
        <w:spacing w:after="0" w:line="240" w:lineRule="auto"/>
        <w:rPr>
          <w:rFonts w:ascii="Arial" w:eastAsia="Arial" w:hAnsi="Arial" w:cs="Arial"/>
          <w:sz w:val="22"/>
          <w:szCs w:val="22"/>
        </w:rPr>
      </w:pPr>
      <w:r>
        <w:rPr>
          <w:szCs w:val="21"/>
        </w:rPr>
        <w:t>par généralisation abusive ;</w:t>
      </w:r>
    </w:p>
    <w:p w14:paraId="0648B715" w14:textId="77777777" w:rsidR="00DD12A9" w:rsidRPr="0012433E" w:rsidRDefault="00000000">
      <w:pPr>
        <w:numPr>
          <w:ilvl w:val="0"/>
          <w:numId w:val="30"/>
        </w:numPr>
        <w:spacing w:after="0" w:line="240" w:lineRule="auto"/>
        <w:rPr>
          <w:rFonts w:ascii="Arial" w:eastAsia="Arial" w:hAnsi="Arial" w:cs="Arial"/>
          <w:sz w:val="22"/>
          <w:szCs w:val="22"/>
          <w:lang w:val="fr-CA"/>
        </w:rPr>
      </w:pPr>
      <w:r w:rsidRPr="0012433E">
        <w:rPr>
          <w:szCs w:val="21"/>
          <w:lang w:val="fr-CA"/>
        </w:rPr>
        <w:t>par extraction d’une phrase spectaculaire ;</w:t>
      </w:r>
    </w:p>
    <w:p w14:paraId="2EA4595A" w14:textId="77777777" w:rsidR="00DD12A9" w:rsidRPr="0012433E" w:rsidRDefault="00000000">
      <w:pPr>
        <w:numPr>
          <w:ilvl w:val="0"/>
          <w:numId w:val="30"/>
        </w:numPr>
        <w:spacing w:after="0" w:line="240" w:lineRule="auto"/>
        <w:rPr>
          <w:rFonts w:ascii="Arial" w:eastAsia="Arial" w:hAnsi="Arial" w:cs="Arial"/>
          <w:sz w:val="22"/>
          <w:szCs w:val="22"/>
          <w:lang w:val="fr-CA"/>
        </w:rPr>
      </w:pPr>
      <w:r w:rsidRPr="0012433E">
        <w:rPr>
          <w:szCs w:val="21"/>
          <w:lang w:val="fr-CA"/>
        </w:rPr>
        <w:t>par oubli des limites méthodologiques ;</w:t>
      </w:r>
    </w:p>
    <w:p w14:paraId="7204986D" w14:textId="77777777" w:rsidR="00DD12A9" w:rsidRPr="0012433E" w:rsidRDefault="00000000">
      <w:pPr>
        <w:numPr>
          <w:ilvl w:val="0"/>
          <w:numId w:val="30"/>
        </w:numPr>
        <w:spacing w:after="0" w:line="240" w:lineRule="auto"/>
        <w:rPr>
          <w:rFonts w:ascii="Arial" w:eastAsia="Arial" w:hAnsi="Arial" w:cs="Arial"/>
          <w:sz w:val="22"/>
          <w:szCs w:val="22"/>
          <w:lang w:val="fr-CA"/>
        </w:rPr>
      </w:pPr>
      <w:r w:rsidRPr="0012433E">
        <w:rPr>
          <w:szCs w:val="21"/>
          <w:lang w:val="fr-CA"/>
        </w:rPr>
        <w:t>par confusion entre témoignage, preuve, hypothèse et recommandation ;</w:t>
      </w:r>
    </w:p>
    <w:p w14:paraId="3558796C" w14:textId="77777777" w:rsidR="00DD12A9" w:rsidRPr="0012433E" w:rsidRDefault="00000000">
      <w:pPr>
        <w:numPr>
          <w:ilvl w:val="0"/>
          <w:numId w:val="30"/>
        </w:numPr>
        <w:spacing w:after="80" w:line="240" w:lineRule="auto"/>
        <w:rPr>
          <w:rFonts w:ascii="Arial" w:eastAsia="Arial" w:hAnsi="Arial" w:cs="Arial"/>
          <w:sz w:val="22"/>
          <w:szCs w:val="22"/>
          <w:lang w:val="fr-CA"/>
        </w:rPr>
      </w:pPr>
      <w:r w:rsidRPr="0012433E">
        <w:rPr>
          <w:szCs w:val="21"/>
          <w:lang w:val="fr-CA"/>
        </w:rPr>
        <w:t>par effacement des absences ou des personnes non représentées.</w:t>
      </w:r>
    </w:p>
    <w:p w14:paraId="1E36E666" w14:textId="77777777" w:rsidR="00DD12A9" w:rsidRPr="0012433E" w:rsidRDefault="00000000">
      <w:pPr>
        <w:rPr>
          <w:lang w:val="fr-CA"/>
        </w:rPr>
      </w:pPr>
      <w:r w:rsidRPr="0012433E">
        <w:rPr>
          <w:szCs w:val="21"/>
          <w:lang w:val="fr-CA"/>
        </w:rPr>
        <w:t>Cette lecture critique est essentielle. D’Ignazio et Klein rappellent que les données ne sont jamais neutres dans leurs catégories, leurs absences et leurs effets de pouvoir (D’Ignazio &amp; Klein, 2020). Une information actionnable digne de ce nom doit donc rendre ses limites visibles, pas seulement ses usages possibles.</w:t>
      </w:r>
      <w:r w:rsidRPr="0012433E">
        <w:rPr>
          <w:lang w:val="fr-CA"/>
        </w:rPr>
        <w:br w:type="page"/>
      </w:r>
    </w:p>
    <w:p w14:paraId="3B319971" w14:textId="77777777" w:rsidR="00DD12A9" w:rsidRPr="0012433E" w:rsidRDefault="00000000">
      <w:pPr>
        <w:pStyle w:val="Heading2"/>
        <w:rPr>
          <w:lang w:val="fr-CA"/>
        </w:rPr>
      </w:pPr>
      <w:bookmarkStart w:id="808" w:name="_obt1pbtd9w" w:colFirst="0" w:colLast="0"/>
      <w:bookmarkStart w:id="809" w:name="_Toc230001106"/>
      <w:bookmarkEnd w:id="808"/>
      <w:r w:rsidRPr="0012433E">
        <w:rPr>
          <w:szCs w:val="26"/>
          <w:lang w:val="fr-CA"/>
        </w:rPr>
        <w:lastRenderedPageBreak/>
        <w:t>16.3 Transformer — Du dossier existant à la formulation utile</w:t>
      </w:r>
      <w:bookmarkEnd w:id="809"/>
    </w:p>
    <w:p w14:paraId="78D85B57" w14:textId="77777777" w:rsidR="00DD12A9" w:rsidRPr="0012433E" w:rsidRDefault="00000000">
      <w:pPr>
        <w:pStyle w:val="Heading3"/>
        <w:rPr>
          <w:lang w:val="fr-CA"/>
        </w:rPr>
      </w:pPr>
      <w:bookmarkStart w:id="810" w:name="_hpwgfyxfhjt4" w:colFirst="0" w:colLast="0"/>
      <w:bookmarkEnd w:id="810"/>
      <w:r w:rsidRPr="0012433E">
        <w:rPr>
          <w:szCs w:val="23"/>
          <w:lang w:val="fr-CA"/>
        </w:rPr>
        <w:t>16.3.1 Opération centrale</w:t>
      </w:r>
    </w:p>
    <w:p w14:paraId="1F3509E6" w14:textId="77777777" w:rsidR="00DD12A9" w:rsidRPr="0012433E" w:rsidRDefault="00000000">
      <w:pPr>
        <w:rPr>
          <w:lang w:val="fr-CA"/>
        </w:rPr>
      </w:pPr>
      <w:r w:rsidRPr="0012433E">
        <w:rPr>
          <w:szCs w:val="21"/>
          <w:lang w:val="fr-CA"/>
        </w:rPr>
        <w:t>L’opération du chapitre peut être formulée ainsi :</w:t>
      </w:r>
    </w:p>
    <w:p w14:paraId="50C9889B" w14:textId="0B8D607E" w:rsidR="00DD12A9" w:rsidRPr="0012433E" w:rsidRDefault="0012433E">
      <w:pPr>
        <w:pStyle w:val="KK-Transformation"/>
        <w:rPr>
          <w:lang w:val="fr-CA"/>
        </w:rPr>
      </w:pPr>
      <w:r>
        <w:rPr>
          <w:i w:val="0"/>
          <w:iCs/>
          <w:u w:val="single"/>
          <w:lang w:val="fr-CA"/>
        </w:rPr>
        <w:t>L</w:t>
      </w:r>
      <w:r w:rsidRPr="0012433E">
        <w:rPr>
          <w:i w:val="0"/>
          <w:iCs/>
          <w:u w:val="single"/>
          <w:lang w:val="fr-CA"/>
        </w:rPr>
        <w:t>ire</w:t>
      </w:r>
      <w:r w:rsidRPr="0012433E">
        <w:rPr>
          <w:lang w:val="fr-CA"/>
        </w:rPr>
        <w:br/>
        <w:t>→ trier</w:t>
      </w:r>
      <w:r w:rsidRPr="0012433E">
        <w:rPr>
          <w:lang w:val="fr-CA"/>
        </w:rPr>
        <w:br/>
        <w:t>→ vérifier</w:t>
      </w:r>
      <w:r w:rsidRPr="0012433E">
        <w:rPr>
          <w:lang w:val="fr-CA"/>
        </w:rPr>
        <w:br/>
        <w:t>→ limiter</w:t>
      </w:r>
      <w:r w:rsidRPr="0012433E">
        <w:rPr>
          <w:lang w:val="fr-CA"/>
        </w:rPr>
        <w:br/>
        <w:t>→ reformuler</w:t>
      </w:r>
      <w:r w:rsidRPr="0012433E">
        <w:rPr>
          <w:lang w:val="fr-CA"/>
        </w:rPr>
        <w:br/>
        <w:t>→ orienter vers un usage précis</w:t>
      </w:r>
    </w:p>
    <w:p w14:paraId="5E8A8A28" w14:textId="77777777" w:rsidR="00DD12A9" w:rsidRPr="0012433E" w:rsidRDefault="00000000">
      <w:pPr>
        <w:rPr>
          <w:lang w:val="fr-CA"/>
        </w:rPr>
      </w:pPr>
      <w:r w:rsidRPr="0012433E">
        <w:rPr>
          <w:szCs w:val="21"/>
          <w:lang w:val="fr-CA"/>
        </w:rPr>
        <w:t>Le verbe important ici n’est pas “extraire” au sens brut. Il s’agit plutôt de transformer avec discernement : résumer ce qui compte, garder visibles les limites, préciser les validations restantes, puis adapter le résultat à un usage concret.</w:t>
      </w:r>
    </w:p>
    <w:p w14:paraId="03E3174C" w14:textId="77777777" w:rsidR="00DD12A9" w:rsidRPr="0012433E" w:rsidRDefault="00000000">
      <w:pPr>
        <w:pStyle w:val="Heading3"/>
        <w:rPr>
          <w:lang w:val="fr-CA"/>
        </w:rPr>
      </w:pPr>
      <w:bookmarkStart w:id="811" w:name="_qodvsv53nhht" w:colFirst="0" w:colLast="0"/>
      <w:bookmarkEnd w:id="811"/>
      <w:r w:rsidRPr="0012433E">
        <w:rPr>
          <w:szCs w:val="23"/>
          <w:lang w:val="fr-CA"/>
        </w:rPr>
        <w:t>16.3.2 Ce qu’est une information actionnable</w:t>
      </w:r>
    </w:p>
    <w:p w14:paraId="3A016E44" w14:textId="77777777" w:rsidR="00DD12A9" w:rsidRPr="0012433E" w:rsidRDefault="00000000">
      <w:pPr>
        <w:spacing w:after="0"/>
        <w:rPr>
          <w:lang w:val="fr-CA"/>
        </w:rPr>
      </w:pPr>
      <w:r w:rsidRPr="0012433E">
        <w:rPr>
          <w:szCs w:val="21"/>
          <w:lang w:val="fr-CA"/>
        </w:rPr>
        <w:t>Une information devient actionnable lorsqu’elle réunit au moins six conditions :</w:t>
      </w:r>
    </w:p>
    <w:p w14:paraId="63EFEE42" w14:textId="77777777" w:rsidR="00DD12A9" w:rsidRPr="0012433E" w:rsidRDefault="00000000">
      <w:pPr>
        <w:numPr>
          <w:ilvl w:val="0"/>
          <w:numId w:val="34"/>
        </w:numPr>
        <w:spacing w:after="0" w:line="240" w:lineRule="auto"/>
        <w:rPr>
          <w:szCs w:val="21"/>
          <w:lang w:val="fr-CA"/>
        </w:rPr>
      </w:pPr>
      <w:r w:rsidRPr="0012433E">
        <w:rPr>
          <w:szCs w:val="21"/>
          <w:lang w:val="fr-CA"/>
        </w:rPr>
        <w:t>elle répond à un usage réel ;</w:t>
      </w:r>
    </w:p>
    <w:p w14:paraId="069445BA" w14:textId="77777777" w:rsidR="00DD12A9" w:rsidRDefault="00000000">
      <w:pPr>
        <w:numPr>
          <w:ilvl w:val="0"/>
          <w:numId w:val="34"/>
        </w:numPr>
        <w:spacing w:after="0" w:line="240" w:lineRule="auto"/>
        <w:rPr>
          <w:szCs w:val="21"/>
        </w:rPr>
      </w:pPr>
      <w:r>
        <w:rPr>
          <w:szCs w:val="21"/>
        </w:rPr>
        <w:t>elle est formulée clairement ;</w:t>
      </w:r>
    </w:p>
    <w:p w14:paraId="0143ABB1" w14:textId="77777777" w:rsidR="00DD12A9" w:rsidRPr="0012433E" w:rsidRDefault="00000000">
      <w:pPr>
        <w:numPr>
          <w:ilvl w:val="0"/>
          <w:numId w:val="34"/>
        </w:numPr>
        <w:spacing w:after="0" w:line="240" w:lineRule="auto"/>
        <w:rPr>
          <w:szCs w:val="21"/>
          <w:lang w:val="fr-CA"/>
        </w:rPr>
      </w:pPr>
      <w:r w:rsidRPr="0012433E">
        <w:rPr>
          <w:szCs w:val="21"/>
          <w:lang w:val="fr-CA"/>
        </w:rPr>
        <w:t>elle est liée à un contexte identifiable ;</w:t>
      </w:r>
    </w:p>
    <w:p w14:paraId="1C1E64D8" w14:textId="77777777" w:rsidR="00DD12A9" w:rsidRDefault="00000000">
      <w:pPr>
        <w:numPr>
          <w:ilvl w:val="0"/>
          <w:numId w:val="34"/>
        </w:numPr>
        <w:spacing w:after="0" w:line="240" w:lineRule="auto"/>
        <w:rPr>
          <w:szCs w:val="21"/>
        </w:rPr>
      </w:pPr>
      <w:r>
        <w:rPr>
          <w:szCs w:val="21"/>
        </w:rPr>
        <w:t>ses limites sont visibles ;</w:t>
      </w:r>
    </w:p>
    <w:p w14:paraId="550F6725" w14:textId="77777777" w:rsidR="00DD12A9" w:rsidRPr="0012433E" w:rsidRDefault="00000000">
      <w:pPr>
        <w:numPr>
          <w:ilvl w:val="0"/>
          <w:numId w:val="34"/>
        </w:numPr>
        <w:spacing w:after="0" w:line="240" w:lineRule="auto"/>
        <w:rPr>
          <w:szCs w:val="21"/>
          <w:lang w:val="fr-CA"/>
        </w:rPr>
      </w:pPr>
      <w:r w:rsidRPr="0012433E">
        <w:rPr>
          <w:szCs w:val="21"/>
          <w:lang w:val="fr-CA"/>
        </w:rPr>
        <w:t>ses permissions et restrictions sont explicites ;</w:t>
      </w:r>
    </w:p>
    <w:p w14:paraId="4AF4D005" w14:textId="77777777" w:rsidR="00DD12A9" w:rsidRPr="0012433E" w:rsidRDefault="00000000">
      <w:pPr>
        <w:numPr>
          <w:ilvl w:val="0"/>
          <w:numId w:val="34"/>
        </w:numPr>
        <w:spacing w:after="80" w:line="240" w:lineRule="auto"/>
        <w:rPr>
          <w:szCs w:val="21"/>
          <w:lang w:val="fr-CA"/>
        </w:rPr>
      </w:pPr>
      <w:r w:rsidRPr="0012433E">
        <w:rPr>
          <w:szCs w:val="21"/>
          <w:lang w:val="fr-CA"/>
        </w:rPr>
        <w:t>elle permet un geste concret, même minimal.</w:t>
      </w:r>
    </w:p>
    <w:p w14:paraId="2CDD1C3F" w14:textId="77777777" w:rsidR="00DD12A9" w:rsidRPr="0012433E" w:rsidRDefault="00000000">
      <w:pPr>
        <w:rPr>
          <w:lang w:val="fr-CA"/>
        </w:rPr>
      </w:pPr>
      <w:r w:rsidRPr="0012433E">
        <w:rPr>
          <w:szCs w:val="21"/>
          <w:lang w:val="fr-CA"/>
        </w:rPr>
        <w:t>Autrement dit, une information actionnable n’est pas simplement “intéressante”. Elle aide quelqu’un à mieux faire quelque chose, dans un cadre déterminé, avec un niveau de prudence explicite (Graham et al., 2006 ; CIHR, 2012).</w:t>
      </w:r>
    </w:p>
    <w:p w14:paraId="39915ADA" w14:textId="77777777" w:rsidR="00DD12A9" w:rsidRPr="0012433E" w:rsidRDefault="00000000">
      <w:pPr>
        <w:pStyle w:val="Heading3"/>
        <w:rPr>
          <w:lang w:val="fr-CA"/>
        </w:rPr>
      </w:pPr>
      <w:bookmarkStart w:id="812" w:name="_7egbc46mkgnb" w:colFirst="0" w:colLast="0"/>
      <w:bookmarkEnd w:id="812"/>
      <w:r w:rsidRPr="0012433E">
        <w:rPr>
          <w:szCs w:val="23"/>
          <w:lang w:val="fr-CA"/>
        </w:rPr>
        <w:t>16.3.3 Ce qu’elle n’est pas</w:t>
      </w:r>
    </w:p>
    <w:p w14:paraId="18573F5B" w14:textId="77777777" w:rsidR="00DD12A9" w:rsidRPr="0012433E" w:rsidRDefault="00000000">
      <w:pPr>
        <w:spacing w:after="0"/>
        <w:rPr>
          <w:lang w:val="fr-CA"/>
        </w:rPr>
      </w:pPr>
      <w:r w:rsidRPr="0012433E">
        <w:rPr>
          <w:szCs w:val="21"/>
          <w:lang w:val="fr-CA"/>
        </w:rPr>
        <w:t>Une information actionnable n’est pas :</w:t>
      </w:r>
    </w:p>
    <w:p w14:paraId="66263796" w14:textId="77777777" w:rsidR="00DD12A9" w:rsidRPr="0012433E" w:rsidRDefault="00000000">
      <w:pPr>
        <w:numPr>
          <w:ilvl w:val="0"/>
          <w:numId w:val="37"/>
        </w:numPr>
        <w:spacing w:after="0" w:line="240" w:lineRule="auto"/>
        <w:rPr>
          <w:rFonts w:ascii="Arial" w:eastAsia="Arial" w:hAnsi="Arial" w:cs="Arial"/>
          <w:sz w:val="22"/>
          <w:szCs w:val="22"/>
          <w:lang w:val="fr-CA"/>
        </w:rPr>
      </w:pPr>
      <w:r w:rsidRPr="0012433E">
        <w:rPr>
          <w:szCs w:val="21"/>
          <w:lang w:val="fr-CA"/>
        </w:rPr>
        <w:t>un dossier brut déversé tel quel ;</w:t>
      </w:r>
    </w:p>
    <w:p w14:paraId="632F51CD" w14:textId="77777777" w:rsidR="00DD12A9" w:rsidRPr="0012433E" w:rsidRDefault="00000000">
      <w:pPr>
        <w:numPr>
          <w:ilvl w:val="0"/>
          <w:numId w:val="37"/>
        </w:numPr>
        <w:spacing w:after="0" w:line="240" w:lineRule="auto"/>
        <w:rPr>
          <w:rFonts w:ascii="Arial" w:eastAsia="Arial" w:hAnsi="Arial" w:cs="Arial"/>
          <w:sz w:val="22"/>
          <w:szCs w:val="22"/>
          <w:lang w:val="fr-CA"/>
        </w:rPr>
      </w:pPr>
      <w:r w:rsidRPr="0012433E">
        <w:rPr>
          <w:szCs w:val="21"/>
          <w:lang w:val="fr-CA"/>
        </w:rPr>
        <w:t>une synthèse totale du problème ;</w:t>
      </w:r>
    </w:p>
    <w:p w14:paraId="29621D49" w14:textId="77777777" w:rsidR="00DD12A9" w:rsidRDefault="00000000">
      <w:pPr>
        <w:numPr>
          <w:ilvl w:val="0"/>
          <w:numId w:val="37"/>
        </w:numPr>
        <w:spacing w:after="0" w:line="240" w:lineRule="auto"/>
        <w:rPr>
          <w:rFonts w:ascii="Arial" w:eastAsia="Arial" w:hAnsi="Arial" w:cs="Arial"/>
          <w:sz w:val="22"/>
          <w:szCs w:val="22"/>
        </w:rPr>
      </w:pPr>
      <w:r>
        <w:rPr>
          <w:szCs w:val="21"/>
        </w:rPr>
        <w:t>une affirmation définitive ;</w:t>
      </w:r>
    </w:p>
    <w:p w14:paraId="340A3E01" w14:textId="77777777" w:rsidR="00DD12A9" w:rsidRDefault="00000000">
      <w:pPr>
        <w:numPr>
          <w:ilvl w:val="0"/>
          <w:numId w:val="37"/>
        </w:numPr>
        <w:spacing w:after="0" w:line="240" w:lineRule="auto"/>
        <w:rPr>
          <w:rFonts w:ascii="Arial" w:eastAsia="Arial" w:hAnsi="Arial" w:cs="Arial"/>
          <w:sz w:val="22"/>
          <w:szCs w:val="22"/>
        </w:rPr>
      </w:pPr>
      <w:r>
        <w:rPr>
          <w:szCs w:val="21"/>
        </w:rPr>
        <w:t>une information automatiquement publique ;</w:t>
      </w:r>
    </w:p>
    <w:p w14:paraId="07F986F5" w14:textId="77777777" w:rsidR="00DD12A9" w:rsidRPr="0012433E" w:rsidRDefault="00000000">
      <w:pPr>
        <w:numPr>
          <w:ilvl w:val="0"/>
          <w:numId w:val="37"/>
        </w:numPr>
        <w:spacing w:after="0" w:line="240" w:lineRule="auto"/>
        <w:rPr>
          <w:rFonts w:ascii="Arial" w:eastAsia="Arial" w:hAnsi="Arial" w:cs="Arial"/>
          <w:sz w:val="22"/>
          <w:szCs w:val="22"/>
          <w:lang w:val="fr-CA"/>
        </w:rPr>
      </w:pPr>
      <w:r w:rsidRPr="0012433E">
        <w:rPr>
          <w:szCs w:val="21"/>
          <w:lang w:val="fr-CA"/>
        </w:rPr>
        <w:t>une autorisation d’agir sans validation ;</w:t>
      </w:r>
    </w:p>
    <w:p w14:paraId="0ABB0946" w14:textId="77777777" w:rsidR="00DD12A9" w:rsidRDefault="00000000">
      <w:pPr>
        <w:numPr>
          <w:ilvl w:val="0"/>
          <w:numId w:val="37"/>
        </w:numPr>
        <w:spacing w:after="0" w:line="240" w:lineRule="auto"/>
        <w:rPr>
          <w:rFonts w:ascii="Arial" w:eastAsia="Arial" w:hAnsi="Arial" w:cs="Arial"/>
          <w:sz w:val="22"/>
          <w:szCs w:val="22"/>
        </w:rPr>
      </w:pPr>
      <w:r>
        <w:rPr>
          <w:szCs w:val="21"/>
        </w:rPr>
        <w:t>une mémoire complète ;</w:t>
      </w:r>
    </w:p>
    <w:p w14:paraId="445F729C" w14:textId="77777777" w:rsidR="00DD12A9" w:rsidRDefault="00000000">
      <w:pPr>
        <w:numPr>
          <w:ilvl w:val="0"/>
          <w:numId w:val="37"/>
        </w:numPr>
        <w:spacing w:after="80" w:line="240" w:lineRule="auto"/>
        <w:rPr>
          <w:rFonts w:ascii="Arial" w:eastAsia="Arial" w:hAnsi="Arial" w:cs="Arial"/>
          <w:sz w:val="22"/>
          <w:szCs w:val="22"/>
        </w:rPr>
      </w:pPr>
      <w:r>
        <w:rPr>
          <w:szCs w:val="21"/>
        </w:rPr>
        <w:t>un slogan critique.</w:t>
      </w:r>
    </w:p>
    <w:p w14:paraId="1CBC9CA5" w14:textId="77777777" w:rsidR="00DD12A9" w:rsidRPr="0012433E" w:rsidRDefault="00000000">
      <w:pPr>
        <w:rPr>
          <w:lang w:val="fr-CA"/>
        </w:rPr>
      </w:pPr>
      <w:r w:rsidRPr="0012433E">
        <w:rPr>
          <w:szCs w:val="21"/>
          <w:lang w:val="fr-CA"/>
        </w:rPr>
        <w:t>Elle peut être partielle, provisoire, conditionnelle et limitée. Sa valeur tient justement dans cette honnêteté méthodologique.</w:t>
      </w:r>
    </w:p>
    <w:p w14:paraId="0AD234D8" w14:textId="77777777" w:rsidR="00DD12A9" w:rsidRPr="0012433E" w:rsidRDefault="00000000">
      <w:pPr>
        <w:pStyle w:val="Heading3"/>
        <w:rPr>
          <w:lang w:val="fr-CA"/>
        </w:rPr>
      </w:pPr>
      <w:bookmarkStart w:id="813" w:name="_h2hjd94xe76a" w:colFirst="0" w:colLast="0"/>
      <w:bookmarkEnd w:id="813"/>
      <w:r w:rsidRPr="0012433E">
        <w:rPr>
          <w:szCs w:val="23"/>
          <w:lang w:val="fr-CA"/>
        </w:rPr>
        <w:lastRenderedPageBreak/>
        <w:t>16.3.4 Les cinq opérations de transformation</w:t>
      </w:r>
    </w:p>
    <w:p w14:paraId="3D420036" w14:textId="77777777" w:rsidR="00DD12A9" w:rsidRPr="0012433E" w:rsidRDefault="00000000">
      <w:pPr>
        <w:rPr>
          <w:lang w:val="fr-CA"/>
        </w:rPr>
      </w:pPr>
      <w:r w:rsidRPr="0012433E">
        <w:rPr>
          <w:b/>
          <w:bCs/>
          <w:szCs w:val="21"/>
          <w:lang w:val="fr-CA"/>
        </w:rPr>
        <w:t>Résumer</w:t>
      </w:r>
      <w:r w:rsidRPr="0012433E">
        <w:rPr>
          <w:szCs w:val="21"/>
          <w:lang w:val="fr-CA"/>
        </w:rPr>
        <w:br/>
        <w:t>Réduire un dossier à ce qui reste pertinent pour l’usage visé, sans supprimer les limites essentielles.</w:t>
      </w:r>
    </w:p>
    <w:p w14:paraId="280EE4DF" w14:textId="77777777" w:rsidR="00DD12A9" w:rsidRPr="0012433E" w:rsidRDefault="00000000">
      <w:pPr>
        <w:rPr>
          <w:lang w:val="fr-CA"/>
        </w:rPr>
      </w:pPr>
      <w:r w:rsidRPr="0012433E">
        <w:rPr>
          <w:b/>
          <w:bCs/>
          <w:szCs w:val="21"/>
          <w:lang w:val="fr-CA"/>
        </w:rPr>
        <w:t>Extraire</w:t>
      </w:r>
      <w:r w:rsidRPr="0012433E">
        <w:rPr>
          <w:szCs w:val="21"/>
          <w:lang w:val="fr-CA"/>
        </w:rPr>
        <w:br/>
        <w:t>Identifier les éléments qui peuvent soutenir une décision, une correction, une prévention ou une préparation.</w:t>
      </w:r>
    </w:p>
    <w:p w14:paraId="5E6EFCE7" w14:textId="77777777" w:rsidR="00DD12A9" w:rsidRPr="0012433E" w:rsidRDefault="00000000" w:rsidP="0012433E">
      <w:pPr>
        <w:pStyle w:val="KK-Formule"/>
        <w:ind w:left="0"/>
        <w:rPr>
          <w:lang w:val="fr-CA"/>
        </w:rPr>
      </w:pPr>
      <w:r w:rsidRPr="0012433E">
        <w:rPr>
          <w:b/>
          <w:bCs/>
          <w:lang w:val="fr-CA"/>
        </w:rPr>
        <w:t>Vérifier</w:t>
      </w:r>
      <w:r w:rsidRPr="0012433E">
        <w:rPr>
          <w:lang w:val="fr-CA"/>
        </w:rPr>
        <w:br/>
        <w:t>Nommer ce qui reste à confirmer avant usage.</w:t>
      </w:r>
    </w:p>
    <w:p w14:paraId="62E9051B" w14:textId="77777777" w:rsidR="00DD12A9" w:rsidRPr="0012433E" w:rsidRDefault="00000000">
      <w:pPr>
        <w:rPr>
          <w:lang w:val="fr-CA"/>
        </w:rPr>
      </w:pPr>
      <w:r w:rsidRPr="0012433E">
        <w:rPr>
          <w:b/>
          <w:bCs/>
          <w:szCs w:val="21"/>
          <w:lang w:val="fr-CA"/>
        </w:rPr>
        <w:t>Protéger</w:t>
      </w:r>
      <w:r w:rsidRPr="0012433E">
        <w:rPr>
          <w:szCs w:val="21"/>
          <w:lang w:val="fr-CA"/>
        </w:rPr>
        <w:br/>
        <w:t>Retirer, anonymiser, restreindre ou différer ce qui ne doit pas circuler.</w:t>
      </w:r>
    </w:p>
    <w:p w14:paraId="2075B8D3" w14:textId="77777777" w:rsidR="00DD12A9" w:rsidRPr="0012433E" w:rsidRDefault="00000000">
      <w:pPr>
        <w:rPr>
          <w:lang w:val="fr-CA"/>
        </w:rPr>
      </w:pPr>
      <w:r w:rsidRPr="0012433E">
        <w:rPr>
          <w:b/>
          <w:bCs/>
          <w:szCs w:val="21"/>
          <w:lang w:val="fr-CA"/>
        </w:rPr>
        <w:t>Orienter</w:t>
      </w:r>
      <w:r w:rsidRPr="0012433E">
        <w:rPr>
          <w:szCs w:val="21"/>
          <w:lang w:val="fr-CA"/>
        </w:rPr>
        <w:br/>
        <w:t>Formuler l’information pour un destinataire, un moment décisionnel et un geste réaliste.</w:t>
      </w:r>
    </w:p>
    <w:p w14:paraId="5F402C39" w14:textId="77777777" w:rsidR="00DD12A9" w:rsidRPr="0012433E" w:rsidRDefault="00000000">
      <w:pPr>
        <w:pStyle w:val="Heading3"/>
        <w:rPr>
          <w:lang w:val="fr-CA"/>
        </w:rPr>
      </w:pPr>
      <w:bookmarkStart w:id="814" w:name="_bcsg3dhw7f90" w:colFirst="0" w:colLast="0"/>
      <w:bookmarkEnd w:id="814"/>
      <w:r w:rsidRPr="0012433E">
        <w:rPr>
          <w:szCs w:val="23"/>
          <w:lang w:val="fr-CA"/>
        </w:rPr>
        <w:t>16.3.5 Formule d’usage</w:t>
      </w:r>
    </w:p>
    <w:p w14:paraId="3BED820A" w14:textId="77777777" w:rsidR="00DD12A9" w:rsidRPr="0012433E" w:rsidRDefault="00000000">
      <w:pPr>
        <w:rPr>
          <w:lang w:val="fr-CA"/>
        </w:rPr>
      </w:pPr>
      <w:r w:rsidRPr="0012433E">
        <w:rPr>
          <w:szCs w:val="21"/>
          <w:lang w:val="fr-CA"/>
        </w:rPr>
        <w:t>Pour rester précis, chaque dossier transformé devrait répondre à la phrase suivante :</w:t>
      </w:r>
    </w:p>
    <w:p w14:paraId="21A292BA" w14:textId="77777777" w:rsidR="00DD12A9" w:rsidRPr="0012433E" w:rsidRDefault="00000000">
      <w:pPr>
        <w:rPr>
          <w:lang w:val="fr-CA"/>
        </w:rPr>
      </w:pPr>
      <w:r w:rsidRPr="0012433E">
        <w:rPr>
          <w:szCs w:val="21"/>
          <w:lang w:val="fr-CA"/>
        </w:rPr>
        <w:t>À partir de ce dossier, pour tel utilisateur, dans tel contexte, avec telles limites et telles validations restantes, voici l’information la plus utile que l’on peut formuler maintenant.</w:t>
      </w:r>
      <w:r w:rsidRPr="0012433E">
        <w:rPr>
          <w:lang w:val="fr-CA"/>
        </w:rPr>
        <w:br w:type="page"/>
      </w:r>
    </w:p>
    <w:p w14:paraId="74E39BEB" w14:textId="77777777" w:rsidR="00DD12A9" w:rsidRPr="0012433E" w:rsidRDefault="00000000">
      <w:pPr>
        <w:pStyle w:val="Heading2"/>
        <w:rPr>
          <w:lang w:val="fr-CA"/>
        </w:rPr>
      </w:pPr>
      <w:bookmarkStart w:id="815" w:name="_rp9tc8idyko4" w:colFirst="0" w:colLast="0"/>
      <w:bookmarkStart w:id="816" w:name="_Toc230001107"/>
      <w:bookmarkEnd w:id="815"/>
      <w:r w:rsidRPr="0012433E">
        <w:rPr>
          <w:szCs w:val="26"/>
          <w:lang w:val="fr-CA"/>
        </w:rPr>
        <w:lastRenderedPageBreak/>
        <w:t>16.4 Produire — Fiche de transformation et outils du chapitre</w:t>
      </w:r>
      <w:bookmarkEnd w:id="816"/>
    </w:p>
    <w:p w14:paraId="5AE188F8" w14:textId="77777777" w:rsidR="00DD12A9" w:rsidRDefault="00000000">
      <w:pPr>
        <w:pStyle w:val="Heading3"/>
      </w:pPr>
      <w:bookmarkStart w:id="817" w:name="_rrnm8sge0957" w:colFirst="0" w:colLast="0"/>
      <w:bookmarkEnd w:id="817"/>
      <w:r>
        <w:rPr>
          <w:szCs w:val="23"/>
        </w:rPr>
        <w:t>16.4.1 Tableau dossier dormant → information actionnable</w:t>
      </w:r>
    </w:p>
    <w:tbl>
      <w:tblPr>
        <w:tblStyle w:val="affff1"/>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877"/>
        <w:gridCol w:w="4176"/>
      </w:tblGrid>
      <w:tr w:rsidR="00DD12A9" w14:paraId="74B124D9"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19508303" w14:textId="77777777" w:rsidR="00DD12A9" w:rsidRDefault="00000000">
            <w:pPr>
              <w:spacing w:after="40" w:line="240" w:lineRule="auto"/>
              <w:rPr>
                <w:b/>
                <w:bCs/>
              </w:rPr>
            </w:pPr>
            <w:r>
              <w:rPr>
                <w:b/>
                <w:bCs/>
                <w:color w:val="FFFFFF"/>
                <w:sz w:val="19"/>
              </w:rPr>
              <w:t>Élément</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40BED9AA" w14:textId="77777777" w:rsidR="00DD12A9" w:rsidRDefault="00000000">
            <w:pPr>
              <w:spacing w:after="40" w:line="240" w:lineRule="auto"/>
              <w:rPr>
                <w:b/>
                <w:bCs/>
              </w:rPr>
            </w:pPr>
            <w:r>
              <w:rPr>
                <w:b/>
                <w:bCs/>
                <w:color w:val="FFFFFF"/>
                <w:sz w:val="19"/>
              </w:rPr>
              <w:t>Réponse</w:t>
            </w:r>
          </w:p>
        </w:tc>
      </w:tr>
      <w:tr w:rsidR="00DD12A9" w14:paraId="028DE474"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ADF8DB8" w14:textId="77777777" w:rsidR="00DD12A9" w:rsidRDefault="00000000">
            <w:pPr>
              <w:spacing w:after="40" w:line="240" w:lineRule="auto"/>
            </w:pPr>
            <w:r>
              <w:rPr>
                <w:sz w:val="19"/>
              </w:rPr>
              <w:t>Dossier choisi</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D4CB377" w14:textId="77777777" w:rsidR="00DD12A9" w:rsidRDefault="00DD12A9">
            <w:pPr>
              <w:spacing w:after="40" w:line="240" w:lineRule="auto"/>
            </w:pPr>
          </w:p>
        </w:tc>
      </w:tr>
      <w:tr w:rsidR="00DD12A9" w:rsidRPr="00884602" w14:paraId="5818B23F"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881F250" w14:textId="77777777" w:rsidR="00DD12A9" w:rsidRDefault="00000000">
            <w:pPr>
              <w:spacing w:after="40" w:line="240" w:lineRule="auto"/>
            </w:pPr>
            <w:r>
              <w:rPr>
                <w:sz w:val="19"/>
              </w:rPr>
              <w:t>Nature du dossier</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C399512" w14:textId="77777777" w:rsidR="00DD12A9" w:rsidRPr="0012433E" w:rsidRDefault="00000000">
            <w:pPr>
              <w:spacing w:after="40" w:line="240" w:lineRule="auto"/>
              <w:rPr>
                <w:lang w:val="fr-CA"/>
              </w:rPr>
            </w:pPr>
            <w:r w:rsidRPr="0012433E">
              <w:rPr>
                <w:sz w:val="19"/>
                <w:lang w:val="fr-CA"/>
              </w:rPr>
              <w:t>rapport / note / témoignages / tableau / archive / autre</w:t>
            </w:r>
          </w:p>
        </w:tc>
      </w:tr>
      <w:tr w:rsidR="00DD12A9" w:rsidRPr="00884602" w14:paraId="1F6FC3AD"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67B0B81" w14:textId="77777777" w:rsidR="00DD12A9" w:rsidRDefault="00000000">
            <w:pPr>
              <w:spacing w:after="40" w:line="240" w:lineRule="auto"/>
            </w:pPr>
            <w:r>
              <w:rPr>
                <w:sz w:val="19"/>
              </w:rPr>
              <w:t>Usage visé</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9752DED" w14:textId="77777777" w:rsidR="00DD12A9" w:rsidRPr="0012433E" w:rsidRDefault="00000000">
            <w:pPr>
              <w:spacing w:after="40" w:line="240" w:lineRule="auto"/>
              <w:rPr>
                <w:lang w:val="fr-CA"/>
              </w:rPr>
            </w:pPr>
            <w:r w:rsidRPr="0012433E">
              <w:rPr>
                <w:sz w:val="19"/>
                <w:lang w:val="fr-CA"/>
              </w:rPr>
              <w:t>comprendre / corriger / prévenir / préparer / former</w:t>
            </w:r>
          </w:p>
        </w:tc>
      </w:tr>
      <w:tr w:rsidR="00DD12A9" w14:paraId="610AFAA6"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DB290F4" w14:textId="77777777" w:rsidR="00DD12A9" w:rsidRDefault="00000000">
            <w:pPr>
              <w:spacing w:after="40" w:line="240" w:lineRule="auto"/>
            </w:pPr>
            <w:r>
              <w:rPr>
                <w:sz w:val="19"/>
              </w:rPr>
              <w:t>Utilisateur principal</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66F9098" w14:textId="77777777" w:rsidR="00DD12A9" w:rsidRDefault="00DD12A9">
            <w:pPr>
              <w:spacing w:after="40" w:line="240" w:lineRule="auto"/>
            </w:pPr>
          </w:p>
        </w:tc>
      </w:tr>
      <w:tr w:rsidR="00DD12A9" w14:paraId="513CC2EC"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D3E8D90" w14:textId="77777777" w:rsidR="00DD12A9" w:rsidRDefault="00000000">
            <w:pPr>
              <w:spacing w:after="40" w:line="240" w:lineRule="auto"/>
            </w:pPr>
            <w:r>
              <w:rPr>
                <w:sz w:val="19"/>
              </w:rPr>
              <w:t>Ce qui reste pertinent</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3C9D6A7" w14:textId="77777777" w:rsidR="00DD12A9" w:rsidRDefault="00DD12A9">
            <w:pPr>
              <w:spacing w:after="40" w:line="240" w:lineRule="auto"/>
            </w:pPr>
          </w:p>
        </w:tc>
      </w:tr>
      <w:tr w:rsidR="00DD12A9" w:rsidRPr="00884602" w14:paraId="483826AF"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30EB40C" w14:textId="77777777" w:rsidR="00DD12A9" w:rsidRPr="0012433E" w:rsidRDefault="00000000">
            <w:pPr>
              <w:spacing w:after="40" w:line="240" w:lineRule="auto"/>
              <w:rPr>
                <w:lang w:val="fr-CA"/>
              </w:rPr>
            </w:pPr>
            <w:r w:rsidRPr="0012433E">
              <w:rPr>
                <w:sz w:val="19"/>
                <w:lang w:val="fr-CA"/>
              </w:rPr>
              <w:t>Ce qui doit être vérifié</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61E01CF" w14:textId="77777777" w:rsidR="00DD12A9" w:rsidRPr="0012433E" w:rsidRDefault="00DD12A9">
            <w:pPr>
              <w:spacing w:after="40" w:line="240" w:lineRule="auto"/>
              <w:rPr>
                <w:lang w:val="fr-CA"/>
              </w:rPr>
            </w:pPr>
          </w:p>
        </w:tc>
      </w:tr>
      <w:tr w:rsidR="00DD12A9" w:rsidRPr="00884602" w14:paraId="7676EE01"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D30E22A" w14:textId="77777777" w:rsidR="00DD12A9" w:rsidRPr="0012433E" w:rsidRDefault="00000000">
            <w:pPr>
              <w:spacing w:after="40" w:line="240" w:lineRule="auto"/>
              <w:rPr>
                <w:lang w:val="fr-CA"/>
              </w:rPr>
            </w:pPr>
            <w:r w:rsidRPr="0012433E">
              <w:rPr>
                <w:sz w:val="19"/>
                <w:lang w:val="fr-CA"/>
              </w:rPr>
              <w:t>Ce qui doit être protégé</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7612FE3" w14:textId="77777777" w:rsidR="00DD12A9" w:rsidRPr="0012433E" w:rsidRDefault="00DD12A9">
            <w:pPr>
              <w:spacing w:after="40" w:line="240" w:lineRule="auto"/>
              <w:rPr>
                <w:lang w:val="fr-CA"/>
              </w:rPr>
            </w:pPr>
          </w:p>
        </w:tc>
      </w:tr>
      <w:tr w:rsidR="00DD12A9" w14:paraId="0D36D8F2"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B9594B3" w14:textId="77777777" w:rsidR="00DD12A9" w:rsidRDefault="00000000">
            <w:pPr>
              <w:spacing w:after="40" w:line="240" w:lineRule="auto"/>
            </w:pPr>
            <w:r>
              <w:rPr>
                <w:sz w:val="19"/>
              </w:rPr>
              <w:t>Limites de partage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4766614" w14:textId="77777777" w:rsidR="00DD12A9" w:rsidRDefault="00DD12A9">
            <w:pPr>
              <w:spacing w:after="40" w:line="240" w:lineRule="auto"/>
            </w:pPr>
          </w:p>
        </w:tc>
      </w:tr>
      <w:tr w:rsidR="00DD12A9" w:rsidRPr="00884602" w14:paraId="4CB6A0CE"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C2D80ED" w14:textId="77777777" w:rsidR="00DD12A9" w:rsidRPr="0012433E" w:rsidRDefault="00000000">
            <w:pPr>
              <w:spacing w:after="40" w:line="240" w:lineRule="auto"/>
              <w:rPr>
                <w:lang w:val="fr-CA"/>
              </w:rPr>
            </w:pPr>
            <w:r w:rsidRPr="0012433E">
              <w:rPr>
                <w:sz w:val="19"/>
                <w:lang w:val="fr-CA"/>
              </w:rPr>
              <w:t>Risque principal de mauvaise lecture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8B7C2BD" w14:textId="77777777" w:rsidR="00DD12A9" w:rsidRPr="0012433E" w:rsidRDefault="00DD12A9">
            <w:pPr>
              <w:spacing w:after="40" w:line="240" w:lineRule="auto"/>
              <w:rPr>
                <w:lang w:val="fr-CA"/>
              </w:rPr>
            </w:pPr>
          </w:p>
        </w:tc>
      </w:tr>
      <w:tr w:rsidR="00DD12A9" w14:paraId="48AAACB1"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543D801" w14:textId="77777777" w:rsidR="00DD12A9" w:rsidRDefault="00000000">
            <w:pPr>
              <w:spacing w:after="40" w:line="240" w:lineRule="auto"/>
            </w:pPr>
            <w:r>
              <w:rPr>
                <w:sz w:val="19"/>
              </w:rPr>
              <w:t>Information actionnable produite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6C257AE" w14:textId="77777777" w:rsidR="00DD12A9" w:rsidRDefault="00DD12A9">
            <w:pPr>
              <w:spacing w:after="40" w:line="240" w:lineRule="auto"/>
            </w:pPr>
          </w:p>
        </w:tc>
      </w:tr>
      <w:tr w:rsidR="00DD12A9" w14:paraId="07483F03"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6AFCD27" w14:textId="77777777" w:rsidR="00DD12A9" w:rsidRDefault="00000000">
            <w:pPr>
              <w:spacing w:after="40" w:line="240" w:lineRule="auto"/>
            </w:pPr>
            <w:r>
              <w:rPr>
                <w:sz w:val="19"/>
              </w:rPr>
              <w:t>Validation restante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15E3C9E" w14:textId="77777777" w:rsidR="00DD12A9" w:rsidRDefault="00DD12A9">
            <w:pPr>
              <w:spacing w:after="40" w:line="240" w:lineRule="auto"/>
            </w:pPr>
          </w:p>
        </w:tc>
      </w:tr>
    </w:tbl>
    <w:p w14:paraId="79A5FFBF" w14:textId="77777777" w:rsidR="00DD12A9" w:rsidRPr="0012433E" w:rsidRDefault="00000000">
      <w:pPr>
        <w:rPr>
          <w:lang w:val="fr-CA"/>
        </w:rPr>
      </w:pPr>
      <w:r w:rsidRPr="0012433E">
        <w:rPr>
          <w:szCs w:val="21"/>
          <w:lang w:val="fr-CA"/>
        </w:rPr>
        <w:t>Ce tableau doit rester court. L’objectif n’est pas de refaire tout le dossier, mais de faire apparaître ce qui peut réellement soutenir une action prudente.</w:t>
      </w:r>
    </w:p>
    <w:p w14:paraId="79DBCCD3" w14:textId="77777777" w:rsidR="0012433E" w:rsidRPr="0012433E" w:rsidRDefault="0012433E">
      <w:pPr>
        <w:spacing w:after="0" w:line="276" w:lineRule="auto"/>
        <w:rPr>
          <w:b/>
          <w:bCs/>
          <w:sz w:val="23"/>
          <w:szCs w:val="23"/>
          <w:lang w:val="fr-CA"/>
        </w:rPr>
      </w:pPr>
      <w:bookmarkStart w:id="818" w:name="_438hzygn2y15" w:colFirst="0" w:colLast="0"/>
      <w:bookmarkEnd w:id="818"/>
      <w:r w:rsidRPr="0012433E">
        <w:rPr>
          <w:szCs w:val="23"/>
          <w:lang w:val="fr-CA"/>
        </w:rPr>
        <w:br w:type="page"/>
      </w:r>
    </w:p>
    <w:p w14:paraId="70514249" w14:textId="0380A8E3" w:rsidR="00DD12A9" w:rsidRDefault="00000000">
      <w:pPr>
        <w:pStyle w:val="Heading3"/>
      </w:pPr>
      <w:r>
        <w:rPr>
          <w:szCs w:val="23"/>
        </w:rPr>
        <w:lastRenderedPageBreak/>
        <w:t>16.4.2 Grille de risques</w:t>
      </w:r>
    </w:p>
    <w:tbl>
      <w:tblPr>
        <w:tblStyle w:val="affff2"/>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228"/>
        <w:gridCol w:w="1978"/>
        <w:gridCol w:w="999"/>
        <w:gridCol w:w="1848"/>
      </w:tblGrid>
      <w:tr w:rsidR="00DD12A9" w14:paraId="75BCE481"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7868ED1E" w14:textId="77777777" w:rsidR="00DD12A9" w:rsidRDefault="00000000">
            <w:pPr>
              <w:spacing w:after="40" w:line="240" w:lineRule="auto"/>
              <w:rPr>
                <w:b/>
                <w:bCs/>
              </w:rPr>
            </w:pPr>
            <w:r>
              <w:rPr>
                <w:b/>
                <w:bCs/>
                <w:color w:val="FFFFFF"/>
                <w:sz w:val="19"/>
              </w:rPr>
              <w:t>Risque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6C5D88D0" w14:textId="77777777" w:rsidR="00DD12A9" w:rsidRDefault="00000000">
            <w:pPr>
              <w:spacing w:after="40" w:line="240" w:lineRule="auto"/>
              <w:rPr>
                <w:b/>
                <w:bCs/>
              </w:rPr>
            </w:pPr>
            <w:r>
              <w:rPr>
                <w:b/>
                <w:bCs/>
                <w:color w:val="FFFFFF"/>
                <w:sz w:val="19"/>
              </w:rPr>
              <w:t>Faible / moyen / élevé</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5B568993" w14:textId="77777777" w:rsidR="00DD12A9" w:rsidRDefault="00000000">
            <w:pPr>
              <w:spacing w:after="40" w:line="240" w:lineRule="auto"/>
              <w:rPr>
                <w:b/>
                <w:bCs/>
              </w:rPr>
            </w:pPr>
            <w:r>
              <w:rPr>
                <w:b/>
                <w:bCs/>
                <w:color w:val="FFFFFF"/>
                <w:sz w:val="19"/>
              </w:rPr>
              <w:t>Pourquoi</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21E8A98A" w14:textId="77777777" w:rsidR="00DD12A9" w:rsidRDefault="00000000">
            <w:pPr>
              <w:spacing w:after="40" w:line="240" w:lineRule="auto"/>
              <w:rPr>
                <w:b/>
                <w:bCs/>
              </w:rPr>
            </w:pPr>
            <w:r>
              <w:rPr>
                <w:b/>
                <w:bCs/>
                <w:color w:val="FFFFFF"/>
                <w:sz w:val="19"/>
              </w:rPr>
              <w:t>Mesure de prudence</w:t>
            </w:r>
          </w:p>
        </w:tc>
      </w:tr>
      <w:tr w:rsidR="00DD12A9" w14:paraId="73B0FB4C"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A970CBE" w14:textId="77777777" w:rsidR="00DD12A9" w:rsidRDefault="00000000">
            <w:pPr>
              <w:spacing w:after="40" w:line="240" w:lineRule="auto"/>
            </w:pPr>
            <w:r>
              <w:rPr>
                <w:sz w:val="19"/>
              </w:rPr>
              <w:t>Mauvaise interprétation</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FD0B3CF"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48EDD6C"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7D14E2E" w14:textId="77777777" w:rsidR="00DD12A9" w:rsidRDefault="00DD12A9">
            <w:pPr>
              <w:spacing w:after="40" w:line="240" w:lineRule="auto"/>
            </w:pPr>
          </w:p>
        </w:tc>
      </w:tr>
      <w:tr w:rsidR="00DD12A9" w14:paraId="7CE7C445"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7A5827A" w14:textId="77777777" w:rsidR="00DD12A9" w:rsidRDefault="00000000">
            <w:pPr>
              <w:spacing w:after="40" w:line="240" w:lineRule="auto"/>
            </w:pPr>
            <w:r>
              <w:rPr>
                <w:sz w:val="19"/>
              </w:rPr>
              <w:t>Sur-généralisation</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38B6380"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57515E5"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7D5B75A" w14:textId="77777777" w:rsidR="00DD12A9" w:rsidRDefault="00DD12A9">
            <w:pPr>
              <w:spacing w:after="40" w:line="240" w:lineRule="auto"/>
            </w:pPr>
          </w:p>
        </w:tc>
      </w:tr>
      <w:tr w:rsidR="00DD12A9" w14:paraId="668F9A99"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2617D55" w14:textId="77777777" w:rsidR="00DD12A9" w:rsidRDefault="00000000">
            <w:pPr>
              <w:spacing w:after="40" w:line="240" w:lineRule="auto"/>
            </w:pPr>
            <w:r>
              <w:rPr>
                <w:sz w:val="19"/>
              </w:rPr>
              <w:t>Atteinte à la confidentialité</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111FFDE"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A91C742"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5960021" w14:textId="77777777" w:rsidR="00DD12A9" w:rsidRDefault="00DD12A9">
            <w:pPr>
              <w:spacing w:after="40" w:line="240" w:lineRule="auto"/>
            </w:pPr>
          </w:p>
        </w:tc>
      </w:tr>
      <w:tr w:rsidR="00DD12A9" w14:paraId="79D1A2BC"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E2ACAA8" w14:textId="77777777" w:rsidR="00DD12A9" w:rsidRDefault="00000000">
            <w:pPr>
              <w:spacing w:after="40" w:line="240" w:lineRule="auto"/>
            </w:pPr>
            <w:r>
              <w:rPr>
                <w:sz w:val="19"/>
              </w:rPr>
              <w:t>Mauvais utilisateur</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3AAD5829"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71C0186"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8734958" w14:textId="77777777" w:rsidR="00DD12A9" w:rsidRDefault="00DD12A9">
            <w:pPr>
              <w:spacing w:after="40" w:line="240" w:lineRule="auto"/>
            </w:pPr>
          </w:p>
        </w:tc>
      </w:tr>
      <w:tr w:rsidR="00DD12A9" w14:paraId="5B644537"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A5D0A8B" w14:textId="77777777" w:rsidR="00DD12A9" w:rsidRDefault="00000000">
            <w:pPr>
              <w:spacing w:after="40" w:line="240" w:lineRule="auto"/>
            </w:pPr>
            <w:r>
              <w:rPr>
                <w:sz w:val="19"/>
              </w:rPr>
              <w:t>Décision trop rapide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E6A6743"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3085D6B"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2F490CF" w14:textId="77777777" w:rsidR="00DD12A9" w:rsidRDefault="00DD12A9">
            <w:pPr>
              <w:spacing w:after="40" w:line="240" w:lineRule="auto"/>
            </w:pPr>
          </w:p>
        </w:tc>
      </w:tr>
      <w:tr w:rsidR="00DD12A9" w14:paraId="44B035A5"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30C03E07" w14:textId="77777777" w:rsidR="00DD12A9" w:rsidRDefault="00000000">
            <w:pPr>
              <w:spacing w:after="40" w:line="240" w:lineRule="auto"/>
            </w:pPr>
            <w:r>
              <w:rPr>
                <w:sz w:val="19"/>
              </w:rPr>
              <w:t>Effacement des absences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A184D5C"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15CB2D0"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C44C117" w14:textId="77777777" w:rsidR="00DD12A9" w:rsidRDefault="00DD12A9">
            <w:pPr>
              <w:spacing w:after="40" w:line="240" w:lineRule="auto"/>
            </w:pPr>
          </w:p>
        </w:tc>
      </w:tr>
    </w:tbl>
    <w:p w14:paraId="3706CDD0" w14:textId="77777777" w:rsidR="00DD12A9" w:rsidRPr="0012433E" w:rsidRDefault="00000000">
      <w:pPr>
        <w:rPr>
          <w:lang w:val="fr-CA"/>
        </w:rPr>
      </w:pPr>
      <w:r w:rsidRPr="0012433E">
        <w:rPr>
          <w:szCs w:val="21"/>
          <w:lang w:val="fr-CA"/>
        </w:rPr>
        <w:t>Cette grille est importante parce qu’une formulation utile mais mal lue peut devenir une formulation dangereuse.</w:t>
      </w:r>
    </w:p>
    <w:p w14:paraId="1B127A5C" w14:textId="77777777" w:rsidR="00DD12A9" w:rsidRPr="0012433E" w:rsidRDefault="00000000">
      <w:pPr>
        <w:pStyle w:val="Heading3"/>
        <w:rPr>
          <w:lang w:val="fr-CA"/>
        </w:rPr>
      </w:pPr>
      <w:bookmarkStart w:id="819" w:name="_7518sly2rh41" w:colFirst="0" w:colLast="0"/>
      <w:bookmarkEnd w:id="819"/>
      <w:r w:rsidRPr="0012433E">
        <w:rPr>
          <w:szCs w:val="23"/>
          <w:lang w:val="fr-CA"/>
        </w:rPr>
        <w:t>16.4.3 Mini-exercice appliqué au Grand Dossier COVID</w:t>
      </w:r>
    </w:p>
    <w:p w14:paraId="2EECCE13" w14:textId="77777777" w:rsidR="00DD12A9" w:rsidRPr="0012433E" w:rsidRDefault="00000000">
      <w:pPr>
        <w:rPr>
          <w:lang w:val="fr-CA"/>
        </w:rPr>
      </w:pPr>
      <w:r w:rsidRPr="0012433E">
        <w:rPr>
          <w:b/>
          <w:bCs/>
          <w:szCs w:val="21"/>
          <w:lang w:val="fr-CA"/>
        </w:rPr>
        <w:t>Entrée</w:t>
      </w:r>
      <w:r w:rsidRPr="0012433E">
        <w:rPr>
          <w:szCs w:val="21"/>
          <w:lang w:val="fr-CA"/>
        </w:rPr>
        <w:br/>
        <w:t>Choisir un dossier lié au Grand Dossier COVID : plaintes sur la confusion des messages, statistiques d’absentéisme, témoignages de soignants, recommandations oubliées, bilans scolaires, notes locales, rapports sur l’isolement des aînés.</w:t>
      </w:r>
    </w:p>
    <w:p w14:paraId="4DAA80A6" w14:textId="77777777" w:rsidR="00DD12A9" w:rsidRPr="0012433E" w:rsidRDefault="00000000">
      <w:pPr>
        <w:rPr>
          <w:lang w:val="fr-CA"/>
        </w:rPr>
      </w:pPr>
      <w:r w:rsidRPr="0012433E">
        <w:rPr>
          <w:b/>
          <w:bCs/>
          <w:szCs w:val="21"/>
          <w:lang w:val="fr-CA"/>
        </w:rPr>
        <w:t>Consigne</w:t>
      </w:r>
      <w:r w:rsidRPr="0012433E">
        <w:rPr>
          <w:szCs w:val="21"/>
          <w:lang w:val="fr-CA"/>
        </w:rPr>
        <w:br/>
        <w:t>Transformer ce dossier en une information actionnable destinée à un acteur réel : direction d’école, municipalité, établissement de santé, équipe de communication, organisme communautaire, cellule de préparation à la prochaine crise.</w:t>
      </w:r>
    </w:p>
    <w:p w14:paraId="211640AA" w14:textId="77777777" w:rsidR="00DD12A9" w:rsidRPr="0012433E" w:rsidRDefault="00000000">
      <w:pPr>
        <w:pStyle w:val="KK-Encadre"/>
        <w:spacing w:after="0"/>
        <w:rPr>
          <w:lang w:val="fr-CA"/>
        </w:rPr>
      </w:pPr>
      <w:r w:rsidRPr="0012433E">
        <w:rPr>
          <w:b/>
          <w:bCs/>
          <w:lang w:val="fr-CA"/>
        </w:rPr>
        <w:t>Production attendue</w:t>
      </w:r>
      <w:r w:rsidRPr="0012433E">
        <w:rPr>
          <w:lang w:val="fr-CA"/>
        </w:rPr>
        <w:br/>
        <w:t>Une page maximum contenant :</w:t>
      </w:r>
    </w:p>
    <w:p w14:paraId="6DBB83DC" w14:textId="77777777" w:rsidR="00DD12A9" w:rsidRDefault="00000000">
      <w:pPr>
        <w:numPr>
          <w:ilvl w:val="0"/>
          <w:numId w:val="37"/>
        </w:numPr>
        <w:spacing w:after="0" w:line="240" w:lineRule="auto"/>
        <w:rPr>
          <w:rFonts w:ascii="Arial" w:eastAsia="Arial" w:hAnsi="Arial" w:cs="Arial"/>
          <w:sz w:val="22"/>
          <w:szCs w:val="22"/>
        </w:rPr>
      </w:pPr>
      <w:r>
        <w:rPr>
          <w:szCs w:val="21"/>
        </w:rPr>
        <w:t>le dossier choisi ;</w:t>
      </w:r>
    </w:p>
    <w:p w14:paraId="4DBE8169" w14:textId="77777777" w:rsidR="00DD12A9" w:rsidRDefault="00000000">
      <w:pPr>
        <w:numPr>
          <w:ilvl w:val="0"/>
          <w:numId w:val="37"/>
        </w:numPr>
        <w:spacing w:after="0" w:line="240" w:lineRule="auto"/>
        <w:rPr>
          <w:rFonts w:ascii="Arial" w:eastAsia="Arial" w:hAnsi="Arial" w:cs="Arial"/>
          <w:sz w:val="22"/>
          <w:szCs w:val="22"/>
        </w:rPr>
      </w:pPr>
      <w:r>
        <w:rPr>
          <w:szCs w:val="21"/>
        </w:rPr>
        <w:t>l’usage visé ;</w:t>
      </w:r>
    </w:p>
    <w:p w14:paraId="207787F7" w14:textId="77777777" w:rsidR="00DD12A9" w:rsidRDefault="00000000">
      <w:pPr>
        <w:numPr>
          <w:ilvl w:val="0"/>
          <w:numId w:val="37"/>
        </w:numPr>
        <w:spacing w:after="0" w:line="240" w:lineRule="auto"/>
        <w:rPr>
          <w:rFonts w:ascii="Arial" w:eastAsia="Arial" w:hAnsi="Arial" w:cs="Arial"/>
          <w:sz w:val="22"/>
          <w:szCs w:val="22"/>
        </w:rPr>
      </w:pPr>
      <w:r>
        <w:rPr>
          <w:szCs w:val="21"/>
        </w:rPr>
        <w:t>ce qui reste pertinent ;</w:t>
      </w:r>
    </w:p>
    <w:p w14:paraId="24A7DB02" w14:textId="77777777" w:rsidR="00DD12A9" w:rsidRPr="0012433E" w:rsidRDefault="00000000">
      <w:pPr>
        <w:numPr>
          <w:ilvl w:val="0"/>
          <w:numId w:val="37"/>
        </w:numPr>
        <w:spacing w:after="0" w:line="240" w:lineRule="auto"/>
        <w:rPr>
          <w:rFonts w:ascii="Arial" w:eastAsia="Arial" w:hAnsi="Arial" w:cs="Arial"/>
          <w:sz w:val="22"/>
          <w:szCs w:val="22"/>
          <w:lang w:val="fr-CA"/>
        </w:rPr>
      </w:pPr>
      <w:r w:rsidRPr="0012433E">
        <w:rPr>
          <w:szCs w:val="21"/>
          <w:lang w:val="fr-CA"/>
        </w:rPr>
        <w:t>ce qui doit être vérifié ;</w:t>
      </w:r>
    </w:p>
    <w:p w14:paraId="5689B21E" w14:textId="77777777" w:rsidR="00DD12A9" w:rsidRPr="0012433E" w:rsidRDefault="00000000">
      <w:pPr>
        <w:numPr>
          <w:ilvl w:val="0"/>
          <w:numId w:val="37"/>
        </w:numPr>
        <w:spacing w:after="0" w:line="240" w:lineRule="auto"/>
        <w:rPr>
          <w:rFonts w:ascii="Arial" w:eastAsia="Arial" w:hAnsi="Arial" w:cs="Arial"/>
          <w:sz w:val="22"/>
          <w:szCs w:val="22"/>
          <w:lang w:val="fr-CA"/>
        </w:rPr>
      </w:pPr>
      <w:r w:rsidRPr="0012433E">
        <w:rPr>
          <w:szCs w:val="21"/>
          <w:lang w:val="fr-CA"/>
        </w:rPr>
        <w:t>ce qui doit être protégé ;</w:t>
      </w:r>
    </w:p>
    <w:p w14:paraId="7B83134B" w14:textId="77777777" w:rsidR="00DD12A9" w:rsidRDefault="00000000">
      <w:pPr>
        <w:numPr>
          <w:ilvl w:val="0"/>
          <w:numId w:val="37"/>
        </w:numPr>
        <w:spacing w:after="0" w:line="240" w:lineRule="auto"/>
        <w:rPr>
          <w:rFonts w:ascii="Arial" w:eastAsia="Arial" w:hAnsi="Arial" w:cs="Arial"/>
          <w:sz w:val="22"/>
          <w:szCs w:val="22"/>
        </w:rPr>
      </w:pPr>
      <w:r>
        <w:rPr>
          <w:szCs w:val="21"/>
        </w:rPr>
        <w:t>l’information actionnable formulée ;</w:t>
      </w:r>
    </w:p>
    <w:p w14:paraId="6E8821C0" w14:textId="77777777" w:rsidR="00DD12A9" w:rsidRDefault="00000000">
      <w:pPr>
        <w:numPr>
          <w:ilvl w:val="0"/>
          <w:numId w:val="37"/>
        </w:numPr>
        <w:spacing w:after="0" w:line="240" w:lineRule="auto"/>
        <w:rPr>
          <w:rFonts w:ascii="Arial" w:eastAsia="Arial" w:hAnsi="Arial" w:cs="Arial"/>
          <w:sz w:val="22"/>
          <w:szCs w:val="22"/>
        </w:rPr>
      </w:pPr>
      <w:r>
        <w:rPr>
          <w:szCs w:val="21"/>
        </w:rPr>
        <w:t>le risque principal ;</w:t>
      </w:r>
    </w:p>
    <w:p w14:paraId="7783A62D" w14:textId="77777777" w:rsidR="00DD12A9" w:rsidRDefault="00000000">
      <w:pPr>
        <w:numPr>
          <w:ilvl w:val="0"/>
          <w:numId w:val="37"/>
        </w:numPr>
        <w:spacing w:after="0" w:line="240" w:lineRule="auto"/>
        <w:rPr>
          <w:rFonts w:ascii="Arial" w:eastAsia="Arial" w:hAnsi="Arial" w:cs="Arial"/>
          <w:sz w:val="22"/>
          <w:szCs w:val="22"/>
        </w:rPr>
      </w:pPr>
      <w:r>
        <w:rPr>
          <w:szCs w:val="21"/>
        </w:rPr>
        <w:t>la validation restante.</w:t>
      </w:r>
    </w:p>
    <w:p w14:paraId="108B0E0D" w14:textId="77777777" w:rsidR="00DD12A9" w:rsidRDefault="00000000">
      <w:pPr>
        <w:pStyle w:val="Heading3"/>
      </w:pPr>
      <w:bookmarkStart w:id="820" w:name="_d63u9a4ozubk" w:colFirst="0" w:colLast="0"/>
      <w:bookmarkEnd w:id="820"/>
      <w:r>
        <w:rPr>
          <w:szCs w:val="23"/>
        </w:rPr>
        <w:lastRenderedPageBreak/>
        <w:t>16.4.4 Phrase modèle</w:t>
      </w:r>
    </w:p>
    <w:p w14:paraId="41A6CC62" w14:textId="77777777" w:rsidR="00DD12A9" w:rsidRPr="0012433E" w:rsidRDefault="00000000">
      <w:pPr>
        <w:pStyle w:val="KK-Formule"/>
        <w:rPr>
          <w:lang w:val="fr-CA"/>
        </w:rPr>
      </w:pPr>
      <w:r w:rsidRPr="0012433E">
        <w:rPr>
          <w:lang w:val="fr-CA"/>
        </w:rPr>
        <w:t>À partir du dossier ______, il est raisonnable de formuler l’information suivante :</w:t>
      </w:r>
      <w:r w:rsidRPr="0012433E">
        <w:rPr>
          <w:lang w:val="fr-CA"/>
        </w:rPr>
        <w:br/>
        <w:t>______. Cette formulation peut aider ______ à ______, à condition de reconnaître</w:t>
      </w:r>
      <w:r w:rsidRPr="0012433E">
        <w:rPr>
          <w:lang w:val="fr-CA"/>
        </w:rPr>
        <w:br/>
        <w:t>les limites suivantes : ______. Avant usage, il reste à vérifier ______.</w:t>
      </w:r>
      <w:r w:rsidRPr="0012433E">
        <w:rPr>
          <w:lang w:val="fr-CA"/>
        </w:rPr>
        <w:br/>
        <w:t>Ce qui ne doit pas être transmis tel quel est ______.</w:t>
      </w:r>
    </w:p>
    <w:p w14:paraId="36FBA644" w14:textId="77777777" w:rsidR="00DD12A9" w:rsidRPr="0012433E" w:rsidRDefault="00000000">
      <w:pPr>
        <w:pStyle w:val="Heading3"/>
        <w:rPr>
          <w:lang w:val="fr-CA"/>
        </w:rPr>
      </w:pPr>
      <w:bookmarkStart w:id="821" w:name="_yro347pnah93" w:colFirst="0" w:colLast="0"/>
      <w:bookmarkEnd w:id="821"/>
      <w:r w:rsidRPr="0012433E">
        <w:rPr>
          <w:szCs w:val="23"/>
          <w:lang w:val="fr-CA"/>
        </w:rPr>
        <w:t>16.4.5 Exemple bref</w:t>
      </w:r>
    </w:p>
    <w:p w14:paraId="6F26504C" w14:textId="77777777" w:rsidR="00DD12A9" w:rsidRPr="0012433E" w:rsidRDefault="00000000">
      <w:pPr>
        <w:rPr>
          <w:lang w:val="fr-CA"/>
        </w:rPr>
      </w:pPr>
      <w:r w:rsidRPr="0012433E">
        <w:rPr>
          <w:szCs w:val="21"/>
          <w:lang w:val="fr-CA"/>
        </w:rPr>
        <w:t>À partir d’un ensemble de plaintes et de bilans locaux sur des messages publics changeants,</w:t>
      </w:r>
      <w:r w:rsidRPr="0012433E">
        <w:rPr>
          <w:szCs w:val="21"/>
          <w:lang w:val="fr-CA"/>
        </w:rPr>
        <w:br/>
        <w:t>il est raisonnable de formuler l’information suivante :</w:t>
      </w:r>
      <w:r w:rsidRPr="0012433E">
        <w:rPr>
          <w:szCs w:val="21"/>
          <w:lang w:val="fr-CA"/>
        </w:rPr>
        <w:br/>
        <w:t>les changements de consignes non expliqués augmentent la confusion pratique et fragilisent la confiance.</w:t>
      </w:r>
      <w:r w:rsidRPr="0012433E">
        <w:rPr>
          <w:szCs w:val="21"/>
          <w:lang w:val="fr-CA"/>
        </w:rPr>
        <w:br/>
        <w:t>Cette formulation peut aider une équipe de communication publique à créer un protocole</w:t>
      </w:r>
      <w:r w:rsidRPr="0012433E">
        <w:rPr>
          <w:szCs w:val="21"/>
          <w:lang w:val="fr-CA"/>
        </w:rPr>
        <w:br/>
        <w:t>de messages datés, justifiés et révisables, à condition de reconnaître que les sources</w:t>
      </w:r>
      <w:r w:rsidRPr="0012433E">
        <w:rPr>
          <w:szCs w:val="21"/>
          <w:lang w:val="fr-CA"/>
        </w:rPr>
        <w:br/>
        <w:t>sont locales, inégales et partielles. Avant usage, il reste à vérifier l’étendue du phénomène</w:t>
      </w:r>
      <w:r w:rsidRPr="0012433E">
        <w:rPr>
          <w:szCs w:val="21"/>
          <w:lang w:val="fr-CA"/>
        </w:rPr>
        <w:br/>
        <w:t>dans d’autres territoires. Ce qui ne doit pas être transmis tel quel est le détail nominatif</w:t>
      </w:r>
      <w:r w:rsidRPr="0012433E">
        <w:rPr>
          <w:szCs w:val="21"/>
          <w:lang w:val="fr-CA"/>
        </w:rPr>
        <w:br/>
        <w:t>des plaintes individuelles.</w:t>
      </w:r>
      <w:r w:rsidRPr="0012433E">
        <w:rPr>
          <w:lang w:val="fr-CA"/>
        </w:rPr>
        <w:br w:type="page"/>
      </w:r>
    </w:p>
    <w:p w14:paraId="2BE36C65" w14:textId="77777777" w:rsidR="00DD12A9" w:rsidRPr="0012433E" w:rsidRDefault="00000000">
      <w:pPr>
        <w:pStyle w:val="Heading2"/>
        <w:rPr>
          <w:lang w:val="fr-CA"/>
        </w:rPr>
      </w:pPr>
      <w:bookmarkStart w:id="822" w:name="_1c1y6bgcykw4" w:colFirst="0" w:colLast="0"/>
      <w:bookmarkStart w:id="823" w:name="_Toc230001108"/>
      <w:bookmarkEnd w:id="822"/>
      <w:r w:rsidRPr="0012433E">
        <w:rPr>
          <w:szCs w:val="26"/>
          <w:lang w:val="fr-CA"/>
        </w:rPr>
        <w:lastRenderedPageBreak/>
        <w:t>16.5 Retenir — Trois règles simples</w:t>
      </w:r>
      <w:bookmarkEnd w:id="823"/>
    </w:p>
    <w:p w14:paraId="4EC23109" w14:textId="77777777" w:rsidR="00DD12A9" w:rsidRPr="0012433E" w:rsidRDefault="00000000">
      <w:pPr>
        <w:pStyle w:val="Heading3"/>
        <w:rPr>
          <w:lang w:val="fr-CA"/>
        </w:rPr>
      </w:pPr>
      <w:bookmarkStart w:id="824" w:name="_c61i3ff2hn8t" w:colFirst="0" w:colLast="0"/>
      <w:bookmarkEnd w:id="824"/>
      <w:r w:rsidRPr="0012433E">
        <w:rPr>
          <w:szCs w:val="23"/>
          <w:lang w:val="fr-CA"/>
        </w:rPr>
        <w:t>16.5.1 Règle 1</w:t>
      </w:r>
    </w:p>
    <w:p w14:paraId="0AE01804" w14:textId="77777777" w:rsidR="00DD12A9" w:rsidRPr="0012433E" w:rsidRDefault="00000000">
      <w:pPr>
        <w:rPr>
          <w:lang w:val="fr-CA"/>
        </w:rPr>
      </w:pPr>
      <w:r w:rsidRPr="0012433E">
        <w:rPr>
          <w:szCs w:val="21"/>
          <w:lang w:val="fr-CA"/>
        </w:rPr>
        <w:t>Réactiver ne veut pas dire rendre public.</w:t>
      </w:r>
    </w:p>
    <w:p w14:paraId="5205FA97" w14:textId="77777777" w:rsidR="00DD12A9" w:rsidRPr="0012433E" w:rsidRDefault="00000000">
      <w:pPr>
        <w:pStyle w:val="Heading3"/>
        <w:rPr>
          <w:lang w:val="fr-CA"/>
        </w:rPr>
      </w:pPr>
      <w:bookmarkStart w:id="825" w:name="_u1my37ryrj7a" w:colFirst="0" w:colLast="0"/>
      <w:bookmarkEnd w:id="825"/>
      <w:r w:rsidRPr="0012433E">
        <w:rPr>
          <w:szCs w:val="23"/>
          <w:lang w:val="fr-CA"/>
        </w:rPr>
        <w:t>16.5.2 Règle 2</w:t>
      </w:r>
    </w:p>
    <w:p w14:paraId="4A6B41FB" w14:textId="77777777" w:rsidR="00DD12A9" w:rsidRPr="0012433E" w:rsidRDefault="00000000">
      <w:pPr>
        <w:rPr>
          <w:lang w:val="fr-CA"/>
        </w:rPr>
      </w:pPr>
      <w:r w:rsidRPr="0012433E">
        <w:rPr>
          <w:szCs w:val="21"/>
          <w:lang w:val="fr-CA"/>
        </w:rPr>
        <w:t>Disponible ne veut pas dire utilisable.</w:t>
      </w:r>
    </w:p>
    <w:p w14:paraId="0FCF0CD5" w14:textId="77777777" w:rsidR="00DD12A9" w:rsidRPr="0012433E" w:rsidRDefault="00000000">
      <w:pPr>
        <w:pStyle w:val="Heading3"/>
        <w:rPr>
          <w:lang w:val="fr-CA"/>
        </w:rPr>
      </w:pPr>
      <w:bookmarkStart w:id="826" w:name="_x6n1ffrtoxv9" w:colFirst="0" w:colLast="0"/>
      <w:bookmarkEnd w:id="826"/>
      <w:r w:rsidRPr="0012433E">
        <w:rPr>
          <w:szCs w:val="23"/>
          <w:lang w:val="fr-CA"/>
        </w:rPr>
        <w:t>16.5.3 Règle 3</w:t>
      </w:r>
    </w:p>
    <w:p w14:paraId="152C0845" w14:textId="77777777" w:rsidR="00DD12A9" w:rsidRPr="0012433E" w:rsidRDefault="00000000">
      <w:pPr>
        <w:rPr>
          <w:lang w:val="fr-CA"/>
        </w:rPr>
      </w:pPr>
      <w:r w:rsidRPr="0012433E">
        <w:rPr>
          <w:szCs w:val="21"/>
          <w:lang w:val="fr-CA"/>
        </w:rPr>
        <w:t>Actionnable ne veut pas dire partageable.</w:t>
      </w:r>
    </w:p>
    <w:p w14:paraId="5545FE15" w14:textId="77777777" w:rsidR="00DD12A9" w:rsidRPr="0012433E" w:rsidRDefault="00000000">
      <w:pPr>
        <w:pStyle w:val="Heading3"/>
        <w:rPr>
          <w:lang w:val="fr-CA"/>
        </w:rPr>
      </w:pPr>
      <w:bookmarkStart w:id="827" w:name="_z5a3hnwvbh0e" w:colFirst="0" w:colLast="0"/>
      <w:bookmarkEnd w:id="827"/>
      <w:r w:rsidRPr="0012433E">
        <w:rPr>
          <w:szCs w:val="23"/>
          <w:lang w:val="fr-CA"/>
        </w:rPr>
        <w:t>16.5.4 Ce que l’étudiant doit retenir</w:t>
      </w:r>
    </w:p>
    <w:p w14:paraId="79313C40" w14:textId="77777777" w:rsidR="00DD12A9" w:rsidRPr="0012433E" w:rsidRDefault="00000000">
      <w:pPr>
        <w:spacing w:after="0"/>
        <w:rPr>
          <w:lang w:val="fr-CA"/>
        </w:rPr>
      </w:pPr>
      <w:r w:rsidRPr="0012433E">
        <w:rPr>
          <w:szCs w:val="21"/>
          <w:lang w:val="fr-CA"/>
        </w:rPr>
        <w:t>À la fin du chapitre, l’étudiant doit retenir que :</w:t>
      </w:r>
    </w:p>
    <w:p w14:paraId="70E14E2C" w14:textId="77777777" w:rsidR="00DD12A9" w:rsidRPr="0012433E" w:rsidRDefault="00000000">
      <w:pPr>
        <w:numPr>
          <w:ilvl w:val="0"/>
          <w:numId w:val="37"/>
        </w:numPr>
        <w:spacing w:after="0" w:line="240" w:lineRule="auto"/>
        <w:rPr>
          <w:rFonts w:ascii="Arial" w:eastAsia="Arial" w:hAnsi="Arial" w:cs="Arial"/>
          <w:sz w:val="22"/>
          <w:szCs w:val="22"/>
          <w:lang w:val="fr-CA"/>
        </w:rPr>
      </w:pPr>
      <w:r w:rsidRPr="0012433E">
        <w:rPr>
          <w:szCs w:val="21"/>
          <w:lang w:val="fr-CA"/>
        </w:rPr>
        <w:t>un dossier n’aide pas encore tant qu’il n’est pas orienté vers un usage concret ;</w:t>
      </w:r>
    </w:p>
    <w:p w14:paraId="0E80CF9F" w14:textId="77777777" w:rsidR="00DD12A9" w:rsidRPr="0012433E" w:rsidRDefault="00000000">
      <w:pPr>
        <w:numPr>
          <w:ilvl w:val="0"/>
          <w:numId w:val="37"/>
        </w:numPr>
        <w:spacing w:after="0" w:line="240" w:lineRule="auto"/>
        <w:rPr>
          <w:rFonts w:ascii="Arial" w:eastAsia="Arial" w:hAnsi="Arial" w:cs="Arial"/>
          <w:sz w:val="22"/>
          <w:szCs w:val="22"/>
          <w:lang w:val="fr-CA"/>
        </w:rPr>
      </w:pPr>
      <w:r w:rsidRPr="0012433E">
        <w:rPr>
          <w:szCs w:val="21"/>
          <w:lang w:val="fr-CA"/>
        </w:rPr>
        <w:t>une formulation utile doit rendre visibles ses limites ;</w:t>
      </w:r>
    </w:p>
    <w:p w14:paraId="7EA9ADF2" w14:textId="77777777" w:rsidR="00DD12A9" w:rsidRPr="0012433E" w:rsidRDefault="00000000">
      <w:pPr>
        <w:numPr>
          <w:ilvl w:val="0"/>
          <w:numId w:val="37"/>
        </w:numPr>
        <w:spacing w:after="0" w:line="240" w:lineRule="auto"/>
        <w:rPr>
          <w:rFonts w:ascii="Arial" w:eastAsia="Arial" w:hAnsi="Arial" w:cs="Arial"/>
          <w:sz w:val="22"/>
          <w:szCs w:val="22"/>
          <w:lang w:val="fr-CA"/>
        </w:rPr>
      </w:pPr>
      <w:r w:rsidRPr="0012433E">
        <w:rPr>
          <w:szCs w:val="21"/>
          <w:lang w:val="fr-CA"/>
        </w:rPr>
        <w:t>les permissions et les protections font partie du contenu, pas seulement de l’éthique externe ;</w:t>
      </w:r>
    </w:p>
    <w:p w14:paraId="4E831D0A" w14:textId="77777777" w:rsidR="00DD12A9" w:rsidRPr="0012433E" w:rsidRDefault="00000000">
      <w:pPr>
        <w:numPr>
          <w:ilvl w:val="0"/>
          <w:numId w:val="37"/>
        </w:numPr>
        <w:spacing w:after="0" w:line="240" w:lineRule="auto"/>
        <w:rPr>
          <w:rFonts w:ascii="Arial" w:eastAsia="Arial" w:hAnsi="Arial" w:cs="Arial"/>
          <w:sz w:val="22"/>
          <w:szCs w:val="22"/>
          <w:lang w:val="fr-CA"/>
        </w:rPr>
      </w:pPr>
      <w:r w:rsidRPr="0012433E">
        <w:rPr>
          <w:szCs w:val="21"/>
          <w:lang w:val="fr-CA"/>
        </w:rPr>
        <w:t>une absence dans le dossier doit rester visible ;</w:t>
      </w:r>
    </w:p>
    <w:p w14:paraId="16FDF9DA" w14:textId="77777777" w:rsidR="00DD12A9" w:rsidRPr="0012433E" w:rsidRDefault="00000000">
      <w:pPr>
        <w:numPr>
          <w:ilvl w:val="0"/>
          <w:numId w:val="37"/>
        </w:numPr>
        <w:spacing w:after="0" w:line="240" w:lineRule="auto"/>
        <w:rPr>
          <w:rFonts w:ascii="Arial" w:eastAsia="Arial" w:hAnsi="Arial" w:cs="Arial"/>
          <w:sz w:val="22"/>
          <w:szCs w:val="22"/>
          <w:lang w:val="fr-CA"/>
        </w:rPr>
      </w:pPr>
      <w:r w:rsidRPr="0012433E">
        <w:rPr>
          <w:szCs w:val="21"/>
          <w:lang w:val="fr-CA"/>
        </w:rPr>
        <w:t>une bonne information actionnable prépare un geste prudent, pas une certitude totale ;</w:t>
      </w:r>
    </w:p>
    <w:p w14:paraId="2866E548" w14:textId="77777777" w:rsidR="00DD12A9" w:rsidRPr="0012433E" w:rsidRDefault="00000000">
      <w:pPr>
        <w:numPr>
          <w:ilvl w:val="0"/>
          <w:numId w:val="37"/>
        </w:numPr>
        <w:spacing w:after="0" w:line="240" w:lineRule="auto"/>
        <w:rPr>
          <w:rFonts w:ascii="Arial" w:eastAsia="Arial" w:hAnsi="Arial" w:cs="Arial"/>
          <w:sz w:val="22"/>
          <w:szCs w:val="22"/>
          <w:lang w:val="fr-CA"/>
        </w:rPr>
      </w:pPr>
      <w:r w:rsidRPr="0012433E">
        <w:rPr>
          <w:szCs w:val="21"/>
          <w:lang w:val="fr-CA"/>
        </w:rPr>
        <w:t>la qualité d’une transformation se mesure autant par ce qu’elle protège que par ce qu’elle permet.</w:t>
      </w:r>
      <w:r w:rsidRPr="0012433E">
        <w:rPr>
          <w:lang w:val="fr-CA"/>
        </w:rPr>
        <w:br w:type="page"/>
      </w:r>
    </w:p>
    <w:p w14:paraId="0E76C0C5" w14:textId="77777777" w:rsidR="00DD12A9" w:rsidRPr="0012433E" w:rsidRDefault="00000000">
      <w:pPr>
        <w:pStyle w:val="Heading2"/>
        <w:rPr>
          <w:lang w:val="fr-CA"/>
        </w:rPr>
      </w:pPr>
      <w:bookmarkStart w:id="828" w:name="_i186ckgczvmw" w:colFirst="0" w:colLast="0"/>
      <w:bookmarkStart w:id="829" w:name="_Toc230001109"/>
      <w:bookmarkEnd w:id="828"/>
      <w:r w:rsidRPr="0012433E">
        <w:rPr>
          <w:szCs w:val="26"/>
          <w:lang w:val="fr-CA"/>
        </w:rPr>
        <w:lastRenderedPageBreak/>
        <w:t>16.6 Référencer — Références mobilisées</w:t>
      </w:r>
      <w:bookmarkEnd w:id="829"/>
    </w:p>
    <w:p w14:paraId="7CCDEF39" w14:textId="77777777" w:rsidR="00DD12A9" w:rsidRPr="0012433E" w:rsidRDefault="00000000">
      <w:pPr>
        <w:spacing w:after="0"/>
        <w:rPr>
          <w:lang w:val="fr-CA"/>
        </w:rPr>
      </w:pPr>
      <w:r w:rsidRPr="0012433E">
        <w:rPr>
          <w:szCs w:val="21"/>
          <w:lang w:val="fr-CA"/>
        </w:rPr>
        <w:t>Ce chapitre s’appuie principalement sur :</w:t>
      </w:r>
    </w:p>
    <w:p w14:paraId="035F5D9D" w14:textId="77777777" w:rsidR="00DD12A9" w:rsidRPr="0012433E" w:rsidRDefault="00000000">
      <w:pPr>
        <w:numPr>
          <w:ilvl w:val="0"/>
          <w:numId w:val="37"/>
        </w:numPr>
        <w:spacing w:after="0" w:line="240" w:lineRule="auto"/>
        <w:rPr>
          <w:rFonts w:ascii="Arial" w:eastAsia="Arial" w:hAnsi="Arial" w:cs="Arial"/>
          <w:sz w:val="22"/>
          <w:szCs w:val="22"/>
          <w:lang w:val="fr-CA"/>
        </w:rPr>
      </w:pPr>
      <w:r w:rsidRPr="0012433E">
        <w:rPr>
          <w:b/>
          <w:bCs/>
          <w:szCs w:val="21"/>
          <w:lang w:val="fr-CA"/>
        </w:rPr>
        <w:t>Graham et al. (2006)</w:t>
      </w:r>
      <w:r w:rsidRPr="0012433E">
        <w:rPr>
          <w:szCs w:val="21"/>
          <w:lang w:val="fr-CA"/>
        </w:rPr>
        <w:t>, pour penser le passage structuré entre connaissances et action ;</w:t>
      </w:r>
    </w:p>
    <w:p w14:paraId="7C9705E8" w14:textId="77777777" w:rsidR="00DD12A9" w:rsidRPr="0012433E" w:rsidRDefault="00000000">
      <w:pPr>
        <w:numPr>
          <w:ilvl w:val="0"/>
          <w:numId w:val="37"/>
        </w:numPr>
        <w:spacing w:after="0" w:line="240" w:lineRule="auto"/>
        <w:rPr>
          <w:rFonts w:ascii="Arial" w:eastAsia="Arial" w:hAnsi="Arial" w:cs="Arial"/>
          <w:sz w:val="22"/>
          <w:szCs w:val="22"/>
          <w:lang w:val="fr-CA"/>
        </w:rPr>
      </w:pPr>
      <w:r w:rsidRPr="0012433E">
        <w:rPr>
          <w:b/>
          <w:bCs/>
          <w:szCs w:val="21"/>
          <w:lang w:val="fr-CA"/>
        </w:rPr>
        <w:t>CIHR (2012)</w:t>
      </w:r>
      <w:r w:rsidRPr="0012433E">
        <w:rPr>
          <w:szCs w:val="21"/>
          <w:lang w:val="fr-CA"/>
        </w:rPr>
        <w:t>, pour l’adaptation des connaissances à des utilisateurs et contextes concrets ;</w:t>
      </w:r>
    </w:p>
    <w:p w14:paraId="48CA8620" w14:textId="77777777" w:rsidR="00DD12A9" w:rsidRPr="0012433E" w:rsidRDefault="00000000">
      <w:pPr>
        <w:numPr>
          <w:ilvl w:val="0"/>
          <w:numId w:val="37"/>
        </w:numPr>
        <w:spacing w:after="0" w:line="240" w:lineRule="auto"/>
        <w:rPr>
          <w:rFonts w:ascii="Arial" w:eastAsia="Arial" w:hAnsi="Arial" w:cs="Arial"/>
          <w:sz w:val="22"/>
          <w:szCs w:val="22"/>
          <w:lang w:val="fr-CA"/>
        </w:rPr>
      </w:pPr>
      <w:r w:rsidRPr="0012433E">
        <w:rPr>
          <w:b/>
          <w:bCs/>
          <w:szCs w:val="21"/>
          <w:lang w:val="fr-CA"/>
        </w:rPr>
        <w:t>Gebru et al. (2021)</w:t>
      </w:r>
      <w:r w:rsidRPr="0012433E">
        <w:rPr>
          <w:szCs w:val="21"/>
          <w:lang w:val="fr-CA"/>
        </w:rPr>
        <w:t>, pour la documentation de l’origine, du contenu, des usages et des limites d’un dossier ;</w:t>
      </w:r>
    </w:p>
    <w:p w14:paraId="1C884262" w14:textId="77777777" w:rsidR="00DD12A9" w:rsidRPr="0012433E" w:rsidRDefault="00000000">
      <w:pPr>
        <w:numPr>
          <w:ilvl w:val="0"/>
          <w:numId w:val="37"/>
        </w:numPr>
        <w:spacing w:after="0" w:line="240" w:lineRule="auto"/>
        <w:rPr>
          <w:rFonts w:ascii="Arial" w:eastAsia="Arial" w:hAnsi="Arial" w:cs="Arial"/>
          <w:sz w:val="22"/>
          <w:szCs w:val="22"/>
          <w:lang w:val="fr-CA"/>
        </w:rPr>
      </w:pPr>
      <w:r w:rsidRPr="0012433E">
        <w:rPr>
          <w:b/>
          <w:bCs/>
          <w:szCs w:val="21"/>
          <w:lang w:val="fr-CA"/>
        </w:rPr>
        <w:t>Wilkinson et al. (2016)</w:t>
      </w:r>
      <w:r w:rsidRPr="0012433E">
        <w:rPr>
          <w:szCs w:val="21"/>
          <w:lang w:val="fr-CA"/>
        </w:rPr>
        <w:t>, pour les principes FAIR de trouvabilité, d’accès, d’interopérabilité et de réutilisation ;</w:t>
      </w:r>
    </w:p>
    <w:p w14:paraId="32676B64" w14:textId="77777777" w:rsidR="00DD12A9" w:rsidRPr="0012433E" w:rsidRDefault="00000000">
      <w:pPr>
        <w:numPr>
          <w:ilvl w:val="0"/>
          <w:numId w:val="37"/>
        </w:numPr>
        <w:spacing w:after="0" w:line="240" w:lineRule="auto"/>
        <w:rPr>
          <w:rFonts w:ascii="Arial" w:eastAsia="Arial" w:hAnsi="Arial" w:cs="Arial"/>
          <w:sz w:val="22"/>
          <w:szCs w:val="22"/>
          <w:lang w:val="fr-CA"/>
        </w:rPr>
      </w:pPr>
      <w:r w:rsidRPr="0012433E">
        <w:rPr>
          <w:b/>
          <w:bCs/>
          <w:szCs w:val="21"/>
          <w:lang w:val="fr-CA"/>
        </w:rPr>
        <w:t>Carroll et al. (2020)</w:t>
      </w:r>
      <w:r w:rsidRPr="0012433E">
        <w:rPr>
          <w:szCs w:val="21"/>
          <w:lang w:val="fr-CA"/>
        </w:rPr>
        <w:t>, pour les principes CARE et la responsabilité éthique de la gouvernance des données ;</w:t>
      </w:r>
    </w:p>
    <w:p w14:paraId="448FA13C" w14:textId="77777777" w:rsidR="00DD12A9" w:rsidRPr="0012433E" w:rsidRDefault="00000000">
      <w:pPr>
        <w:numPr>
          <w:ilvl w:val="0"/>
          <w:numId w:val="37"/>
        </w:numPr>
        <w:spacing w:after="0" w:line="240" w:lineRule="auto"/>
        <w:rPr>
          <w:rFonts w:ascii="Arial" w:eastAsia="Arial" w:hAnsi="Arial" w:cs="Arial"/>
          <w:sz w:val="22"/>
          <w:szCs w:val="22"/>
          <w:lang w:val="fr-CA"/>
        </w:rPr>
      </w:pPr>
      <w:r w:rsidRPr="0012433E">
        <w:rPr>
          <w:b/>
          <w:bCs/>
          <w:szCs w:val="21"/>
          <w:lang w:val="fr-CA"/>
        </w:rPr>
        <w:t>First Nations Information Governance Centre (n.d.)</w:t>
      </w:r>
      <w:r w:rsidRPr="0012433E">
        <w:rPr>
          <w:szCs w:val="21"/>
          <w:lang w:val="fr-CA"/>
        </w:rPr>
        <w:t>, pour les principes OCAP® ;</w:t>
      </w:r>
    </w:p>
    <w:p w14:paraId="552966B1" w14:textId="77777777" w:rsidR="00DD12A9" w:rsidRPr="0012433E" w:rsidRDefault="00000000">
      <w:pPr>
        <w:numPr>
          <w:ilvl w:val="0"/>
          <w:numId w:val="37"/>
        </w:numPr>
        <w:spacing w:after="0" w:line="240" w:lineRule="auto"/>
        <w:rPr>
          <w:rFonts w:ascii="Arial" w:eastAsia="Arial" w:hAnsi="Arial" w:cs="Arial"/>
          <w:sz w:val="22"/>
          <w:szCs w:val="22"/>
          <w:lang w:val="fr-CA"/>
        </w:rPr>
      </w:pPr>
      <w:r w:rsidRPr="0012433E">
        <w:rPr>
          <w:b/>
          <w:bCs/>
          <w:szCs w:val="21"/>
          <w:lang w:val="fr-CA"/>
        </w:rPr>
        <w:t>D’Ignazio &amp; Klein (2020)</w:t>
      </w:r>
      <w:r w:rsidRPr="0012433E">
        <w:rPr>
          <w:szCs w:val="21"/>
          <w:lang w:val="fr-CA"/>
        </w:rPr>
        <w:t>, pour l’attention aux absences, aux catégories et aux rapports de pouvoir dans les données ;</w:t>
      </w:r>
    </w:p>
    <w:p w14:paraId="305583B8" w14:textId="77777777" w:rsidR="00DD12A9" w:rsidRPr="0012433E" w:rsidRDefault="00000000">
      <w:pPr>
        <w:numPr>
          <w:ilvl w:val="0"/>
          <w:numId w:val="37"/>
        </w:numPr>
        <w:spacing w:after="80" w:line="240" w:lineRule="auto"/>
        <w:rPr>
          <w:rFonts w:ascii="Arial" w:eastAsia="Arial" w:hAnsi="Arial" w:cs="Arial"/>
          <w:sz w:val="22"/>
          <w:szCs w:val="22"/>
          <w:lang w:val="fr-CA"/>
        </w:rPr>
      </w:pPr>
      <w:r w:rsidRPr="0012433E">
        <w:rPr>
          <w:b/>
          <w:bCs/>
          <w:szCs w:val="21"/>
          <w:lang w:val="fr-CA"/>
        </w:rPr>
        <w:t>Smith (2021), Wilson (2008) et Kovach (2021)</w:t>
      </w:r>
      <w:r w:rsidRPr="0012433E">
        <w:rPr>
          <w:szCs w:val="21"/>
          <w:lang w:val="fr-CA"/>
        </w:rPr>
        <w:t>, pour la prudence relationnelle et non extractive dans l’usage des savoirs.</w:t>
      </w:r>
    </w:p>
    <w:p w14:paraId="5BAB0781" w14:textId="7437951E" w:rsidR="00DD12A9" w:rsidRPr="0012433E" w:rsidRDefault="00000000">
      <w:pPr>
        <w:rPr>
          <w:lang w:val="fr-CA"/>
        </w:rPr>
      </w:pPr>
      <w:r w:rsidRPr="0012433E">
        <w:rPr>
          <w:szCs w:val="21"/>
          <w:lang w:val="fr-CA"/>
        </w:rPr>
        <w:t>Cette combinaison de références permet de tenir ensemble trois exigences : traduire un dossier en outil d’action, préserver les contextes d’usage et garder visibles les responsabilités éthiques de la transformation.</w:t>
      </w:r>
    </w:p>
    <w:p w14:paraId="4B4BBBA6" w14:textId="77777777" w:rsidR="00DD12A9" w:rsidRPr="0012433E" w:rsidRDefault="00000000">
      <w:pPr>
        <w:pStyle w:val="Heading2"/>
        <w:rPr>
          <w:lang w:val="fr-CA"/>
        </w:rPr>
      </w:pPr>
      <w:bookmarkStart w:id="830" w:name="_3w42oos138od" w:colFirst="0" w:colLast="0"/>
      <w:bookmarkStart w:id="831" w:name="_Toc230001110"/>
      <w:bookmarkEnd w:id="830"/>
      <w:r w:rsidRPr="0012433E">
        <w:rPr>
          <w:szCs w:val="26"/>
          <w:lang w:val="fr-CA"/>
        </w:rPr>
        <w:t>16.7 Livrable du chapitre</w:t>
      </w:r>
      <w:bookmarkEnd w:id="831"/>
    </w:p>
    <w:p w14:paraId="336ABCB3" w14:textId="77777777" w:rsidR="00DD12A9" w:rsidRPr="0012433E" w:rsidRDefault="00000000">
      <w:pPr>
        <w:spacing w:after="0"/>
        <w:rPr>
          <w:lang w:val="fr-CA"/>
        </w:rPr>
      </w:pPr>
      <w:r w:rsidRPr="0012433E">
        <w:rPr>
          <w:szCs w:val="21"/>
          <w:lang w:val="fr-CA"/>
        </w:rPr>
        <w:t>À la fin du chapitre, l’étudiant doit avoir produit :</w:t>
      </w:r>
    </w:p>
    <w:p w14:paraId="20D6005D" w14:textId="77777777" w:rsidR="00DD12A9" w:rsidRPr="0012433E" w:rsidRDefault="00000000">
      <w:pPr>
        <w:numPr>
          <w:ilvl w:val="0"/>
          <w:numId w:val="9"/>
        </w:numPr>
        <w:spacing w:after="0" w:line="240" w:lineRule="auto"/>
        <w:rPr>
          <w:szCs w:val="21"/>
          <w:lang w:val="fr-CA"/>
        </w:rPr>
      </w:pPr>
      <w:r w:rsidRPr="0012433E">
        <w:rPr>
          <w:szCs w:val="21"/>
          <w:lang w:val="fr-CA"/>
        </w:rPr>
        <w:t xml:space="preserve">une fiche </w:t>
      </w:r>
      <w:r w:rsidRPr="0012433E">
        <w:rPr>
          <w:b/>
          <w:bCs/>
          <w:szCs w:val="21"/>
          <w:lang w:val="fr-CA"/>
        </w:rPr>
        <w:t>dossier dormant → information actionnable</w:t>
      </w:r>
      <w:r w:rsidRPr="0012433E">
        <w:rPr>
          <w:szCs w:val="21"/>
          <w:lang w:val="fr-CA"/>
        </w:rPr>
        <w:t xml:space="preserve"> ;</w:t>
      </w:r>
    </w:p>
    <w:p w14:paraId="4CD8A163" w14:textId="77777777" w:rsidR="00DD12A9" w:rsidRDefault="00000000">
      <w:pPr>
        <w:numPr>
          <w:ilvl w:val="0"/>
          <w:numId w:val="9"/>
        </w:numPr>
        <w:spacing w:after="0" w:line="240" w:lineRule="auto"/>
        <w:rPr>
          <w:szCs w:val="21"/>
        </w:rPr>
      </w:pPr>
      <w:r>
        <w:rPr>
          <w:szCs w:val="21"/>
        </w:rPr>
        <w:t xml:space="preserve">une </w:t>
      </w:r>
      <w:r>
        <w:rPr>
          <w:b/>
          <w:bCs/>
          <w:szCs w:val="21"/>
        </w:rPr>
        <w:t>grille de risques</w:t>
      </w:r>
      <w:r>
        <w:rPr>
          <w:szCs w:val="21"/>
        </w:rPr>
        <w:t xml:space="preserve"> ;</w:t>
      </w:r>
    </w:p>
    <w:p w14:paraId="2DB4363F" w14:textId="77777777" w:rsidR="00DD12A9" w:rsidRDefault="00000000">
      <w:pPr>
        <w:numPr>
          <w:ilvl w:val="0"/>
          <w:numId w:val="9"/>
        </w:numPr>
        <w:spacing w:after="0" w:line="240" w:lineRule="auto"/>
        <w:rPr>
          <w:szCs w:val="21"/>
        </w:rPr>
      </w:pPr>
      <w:r>
        <w:rPr>
          <w:szCs w:val="21"/>
        </w:rPr>
        <w:t xml:space="preserve">une </w:t>
      </w:r>
      <w:r>
        <w:rPr>
          <w:b/>
          <w:bCs/>
          <w:szCs w:val="21"/>
        </w:rPr>
        <w:t>phrase d’information actionnable</w:t>
      </w:r>
      <w:r>
        <w:rPr>
          <w:szCs w:val="21"/>
        </w:rPr>
        <w:t xml:space="preserve"> ;</w:t>
      </w:r>
    </w:p>
    <w:p w14:paraId="7591DC36" w14:textId="77777777" w:rsidR="00DD12A9" w:rsidRPr="0012433E" w:rsidRDefault="00000000">
      <w:pPr>
        <w:numPr>
          <w:ilvl w:val="0"/>
          <w:numId w:val="9"/>
        </w:numPr>
        <w:spacing w:after="0" w:line="240" w:lineRule="auto"/>
        <w:rPr>
          <w:szCs w:val="21"/>
          <w:lang w:val="fr-CA"/>
        </w:rPr>
      </w:pPr>
      <w:r w:rsidRPr="0012433E">
        <w:rPr>
          <w:szCs w:val="21"/>
          <w:lang w:val="fr-CA"/>
        </w:rPr>
        <w:t xml:space="preserve">une </w:t>
      </w:r>
      <w:r w:rsidRPr="0012433E">
        <w:rPr>
          <w:b/>
          <w:bCs/>
          <w:szCs w:val="21"/>
          <w:lang w:val="fr-CA"/>
        </w:rPr>
        <w:t>validation restante</w:t>
      </w:r>
      <w:r w:rsidRPr="0012433E">
        <w:rPr>
          <w:szCs w:val="21"/>
          <w:lang w:val="fr-CA"/>
        </w:rPr>
        <w:t xml:space="preserve"> à effectuer avant usage ;</w:t>
      </w:r>
    </w:p>
    <w:p w14:paraId="77B9EED6" w14:textId="77777777" w:rsidR="00DD12A9" w:rsidRPr="0012433E" w:rsidRDefault="00000000">
      <w:pPr>
        <w:numPr>
          <w:ilvl w:val="0"/>
          <w:numId w:val="9"/>
        </w:numPr>
        <w:spacing w:after="0" w:line="240" w:lineRule="auto"/>
        <w:rPr>
          <w:szCs w:val="21"/>
          <w:lang w:val="fr-CA"/>
        </w:rPr>
      </w:pPr>
      <w:r w:rsidRPr="0012433E">
        <w:rPr>
          <w:szCs w:val="21"/>
          <w:lang w:val="fr-CA"/>
        </w:rPr>
        <w:t xml:space="preserve">une </w:t>
      </w:r>
      <w:r w:rsidRPr="0012433E">
        <w:rPr>
          <w:b/>
          <w:bCs/>
          <w:szCs w:val="21"/>
          <w:lang w:val="fr-CA"/>
        </w:rPr>
        <w:t>distinction claire</w:t>
      </w:r>
      <w:r w:rsidRPr="0012433E">
        <w:rPr>
          <w:szCs w:val="21"/>
          <w:lang w:val="fr-CA"/>
        </w:rPr>
        <w:t xml:space="preserve"> entre ce qui peut être transmis et ce qui doit être protégé.</w:t>
      </w:r>
      <w:bookmarkStart w:id="832" w:name="_4q6u82nglyk" w:colFirst="0" w:colLast="0"/>
      <w:bookmarkEnd w:id="832"/>
      <w:r w:rsidRPr="0012433E">
        <w:rPr>
          <w:lang w:val="fr-CA"/>
        </w:rPr>
        <w:br w:type="page"/>
      </w:r>
    </w:p>
    <w:p w14:paraId="330C8540" w14:textId="77777777" w:rsidR="00DD12A9" w:rsidRPr="0012433E" w:rsidRDefault="00000000">
      <w:pPr>
        <w:pStyle w:val="Heading2"/>
        <w:rPr>
          <w:lang w:val="fr-CA"/>
        </w:rPr>
      </w:pPr>
      <w:bookmarkStart w:id="833" w:name="_Toc230001111"/>
      <w:r w:rsidRPr="0012433E">
        <w:rPr>
          <w:szCs w:val="26"/>
          <w:lang w:val="fr-CA"/>
        </w:rPr>
        <w:lastRenderedPageBreak/>
        <w:t>16.8 Transition vers le chapitre 17</w:t>
      </w:r>
      <w:bookmarkEnd w:id="833"/>
    </w:p>
    <w:p w14:paraId="0260A552" w14:textId="77777777" w:rsidR="00DD12A9" w:rsidRPr="0012433E" w:rsidRDefault="00000000">
      <w:pPr>
        <w:rPr>
          <w:lang w:val="fr-CA"/>
        </w:rPr>
      </w:pPr>
      <w:r w:rsidRPr="0012433E">
        <w:rPr>
          <w:szCs w:val="21"/>
          <w:lang w:val="fr-CA"/>
        </w:rPr>
        <w:t>Le chapitre 16 transforme un dossier dormant en information actionnable.</w:t>
      </w:r>
    </w:p>
    <w:p w14:paraId="50B2EFB0" w14:textId="77777777" w:rsidR="00DD12A9" w:rsidRPr="0012433E" w:rsidRDefault="00000000">
      <w:pPr>
        <w:rPr>
          <w:lang w:val="fr-CA"/>
        </w:rPr>
      </w:pPr>
      <w:r w:rsidRPr="0012433E">
        <w:rPr>
          <w:szCs w:val="21"/>
          <w:lang w:val="fr-CA"/>
        </w:rPr>
        <w:t>Le chapitre 17 posera une autre question :</w:t>
      </w:r>
    </w:p>
    <w:p w14:paraId="7BA215EB" w14:textId="77777777" w:rsidR="00DD12A9" w:rsidRPr="0012433E" w:rsidRDefault="00000000">
      <w:pPr>
        <w:rPr>
          <w:lang w:val="fr-CA"/>
        </w:rPr>
      </w:pPr>
      <w:r w:rsidRPr="0012433E">
        <w:rPr>
          <w:szCs w:val="21"/>
          <w:lang w:val="fr-CA"/>
        </w:rPr>
        <w:t>Que faut-il garder de cette transformation pour ne pas recommencer à zéro ?</w:t>
      </w:r>
    </w:p>
    <w:p w14:paraId="142FC731" w14:textId="77777777" w:rsidR="00DD12A9" w:rsidRPr="0012433E" w:rsidRDefault="00000000">
      <w:pPr>
        <w:rPr>
          <w:lang w:val="fr-CA"/>
        </w:rPr>
        <w:sectPr w:rsidR="00DD12A9" w:rsidRPr="0012433E" w:rsidSect="00AB7D26">
          <w:headerReference w:type="default" r:id="rId38"/>
          <w:footerReference w:type="default" r:id="rId39"/>
          <w:pgSz w:w="8640" w:h="12960"/>
          <w:pgMar w:top="794" w:right="709" w:bottom="794" w:left="862" w:header="363" w:footer="363" w:gutter="0"/>
          <w:cols w:space="720"/>
          <w:docGrid w:linePitch="286"/>
        </w:sectPr>
      </w:pPr>
      <w:r w:rsidRPr="0012433E">
        <w:rPr>
          <w:szCs w:val="21"/>
          <w:lang w:val="fr-CA"/>
        </w:rPr>
        <w:t>Une information actionnable n’a de valeur durable que si l’on garde une mémoire claire de son origine, de ses limites, de ses risques, de ses usages possibles et de ce qui doit rester protégé.</w:t>
      </w:r>
    </w:p>
    <w:p w14:paraId="07F96F28" w14:textId="77777777" w:rsidR="00DD12A9" w:rsidRPr="0012433E" w:rsidRDefault="00000000">
      <w:pPr>
        <w:pStyle w:val="Heading1"/>
        <w:rPr>
          <w:lang w:val="fr-CA"/>
        </w:rPr>
      </w:pPr>
      <w:bookmarkStart w:id="834" w:name="_y8x2siinv2d" w:colFirst="0" w:colLast="0"/>
      <w:bookmarkStart w:id="835" w:name="_Toc230001112"/>
      <w:bookmarkEnd w:id="834"/>
      <w:r w:rsidRPr="0012433E">
        <w:rPr>
          <w:bCs/>
          <w:szCs w:val="35"/>
          <w:lang w:val="fr-CA"/>
        </w:rPr>
        <w:lastRenderedPageBreak/>
        <w:t>17. Garder une mémoire utile</w:t>
      </w:r>
      <w:bookmarkEnd w:id="835"/>
    </w:p>
    <w:p w14:paraId="072A0888" w14:textId="77777777" w:rsidR="00DD12A9" w:rsidRPr="0012433E" w:rsidRDefault="00000000">
      <w:pPr>
        <w:pStyle w:val="KK-Transformation"/>
        <w:rPr>
          <w:lang w:val="fr-CA"/>
        </w:rPr>
      </w:pPr>
      <w:r w:rsidRPr="0012433E">
        <w:rPr>
          <w:b/>
          <w:bCs/>
          <w:i w:val="0"/>
          <w:iCs/>
          <w:lang w:val="fr-CA"/>
        </w:rPr>
        <w:t>Rôle du chapitre :</w:t>
      </w:r>
      <w:r w:rsidRPr="0012433E">
        <w:rPr>
          <w:b/>
          <w:bCs/>
          <w:lang w:val="fr-CA"/>
        </w:rPr>
        <w:t xml:space="preserve"> </w:t>
      </w:r>
      <w:r w:rsidRPr="0012433E">
        <w:rPr>
          <w:lang w:val="fr-CA"/>
        </w:rPr>
        <w:t>Mémoriser → Projeter</w:t>
      </w:r>
    </w:p>
    <w:p w14:paraId="72960951" w14:textId="77777777" w:rsidR="00DD12A9" w:rsidRPr="0012433E" w:rsidRDefault="00000000">
      <w:pPr>
        <w:rPr>
          <w:lang w:val="fr-CA"/>
        </w:rPr>
      </w:pPr>
      <w:r w:rsidRPr="0012433E">
        <w:rPr>
          <w:b/>
          <w:bCs/>
          <w:szCs w:val="21"/>
          <w:lang w:val="fr-CA"/>
        </w:rPr>
        <w:t>Trajectoire du chapitre :</w:t>
      </w:r>
    </w:p>
    <w:p w14:paraId="00F0664F" w14:textId="46F83028" w:rsidR="00DD12A9" w:rsidRPr="0012433E" w:rsidRDefault="00000000">
      <w:pPr>
        <w:pStyle w:val="KK-Transformation"/>
        <w:rPr>
          <w:lang w:val="fr-CA"/>
        </w:rPr>
      </w:pPr>
      <w:r w:rsidRPr="0012433E">
        <w:rPr>
          <w:i w:val="0"/>
          <w:iCs/>
          <w:u w:val="single"/>
          <w:lang w:val="fr-CA"/>
        </w:rPr>
        <w:t>Action et apprentissages dispersés</w:t>
      </w:r>
      <w:r w:rsidRPr="0012433E">
        <w:rPr>
          <w:lang w:val="fr-CA"/>
        </w:rPr>
        <w:br/>
        <w:t>→ tri de ce qui mérite d’être gardé</w:t>
      </w:r>
      <w:r w:rsidRPr="0012433E">
        <w:rPr>
          <w:lang w:val="fr-CA"/>
        </w:rPr>
        <w:br/>
        <w:t>→ distinction entre transmissible, restreint et protégé</w:t>
      </w:r>
      <w:r w:rsidRPr="0012433E">
        <w:rPr>
          <w:lang w:val="fr-CA"/>
        </w:rPr>
        <w:br/>
        <w:t>→ mémoire active contextualisée</w:t>
      </w:r>
      <w:r w:rsidRPr="0012433E">
        <w:rPr>
          <w:lang w:val="fr-CA"/>
        </w:rPr>
        <w:br/>
        <w:t>→ prochain geste responsable</w:t>
      </w:r>
    </w:p>
    <w:p w14:paraId="21919E2C" w14:textId="77777777" w:rsidR="00DD12A9" w:rsidRPr="0012433E" w:rsidRDefault="00000000">
      <w:pPr>
        <w:pStyle w:val="Heading2"/>
        <w:rPr>
          <w:lang w:val="fr-CA"/>
        </w:rPr>
      </w:pPr>
      <w:bookmarkStart w:id="836" w:name="_bct8o8rc8e3w" w:colFirst="0" w:colLast="0"/>
      <w:bookmarkStart w:id="837" w:name="_Toc230001113"/>
      <w:bookmarkEnd w:id="836"/>
      <w:r w:rsidRPr="0012433E">
        <w:rPr>
          <w:szCs w:val="26"/>
          <w:lang w:val="fr-CA"/>
        </w:rPr>
        <w:t>17.0 Objectifs du chapitre</w:t>
      </w:r>
      <w:bookmarkEnd w:id="837"/>
    </w:p>
    <w:p w14:paraId="6A6DBDAC" w14:textId="77777777" w:rsidR="00DD12A9" w:rsidRPr="0012433E" w:rsidRDefault="00000000">
      <w:pPr>
        <w:spacing w:after="0"/>
        <w:rPr>
          <w:lang w:val="fr-CA"/>
        </w:rPr>
      </w:pPr>
      <w:r w:rsidRPr="0012433E">
        <w:rPr>
          <w:szCs w:val="21"/>
          <w:lang w:val="fr-CA"/>
        </w:rPr>
        <w:t>À la fin de ce chapitre, l’étudiant devrait être capable de :</w:t>
      </w:r>
    </w:p>
    <w:p w14:paraId="0F1263F7" w14:textId="77777777" w:rsidR="00DD12A9" w:rsidRPr="0012433E" w:rsidRDefault="00000000">
      <w:pPr>
        <w:numPr>
          <w:ilvl w:val="0"/>
          <w:numId w:val="47"/>
        </w:numPr>
        <w:spacing w:after="0" w:line="240" w:lineRule="auto"/>
        <w:rPr>
          <w:rFonts w:ascii="Arial" w:eastAsia="Arial" w:hAnsi="Arial" w:cs="Arial"/>
          <w:sz w:val="22"/>
          <w:szCs w:val="22"/>
          <w:lang w:val="fr-CA"/>
        </w:rPr>
      </w:pPr>
      <w:r w:rsidRPr="0012433E">
        <w:rPr>
          <w:szCs w:val="21"/>
          <w:lang w:val="fr-CA"/>
        </w:rPr>
        <w:t>distinguer archive passive et mémoire active ;</w:t>
      </w:r>
    </w:p>
    <w:p w14:paraId="4F91A8E3" w14:textId="77777777" w:rsidR="00DD12A9" w:rsidRPr="0012433E" w:rsidRDefault="00000000">
      <w:pPr>
        <w:numPr>
          <w:ilvl w:val="0"/>
          <w:numId w:val="47"/>
        </w:numPr>
        <w:spacing w:after="0" w:line="240" w:lineRule="auto"/>
        <w:rPr>
          <w:rFonts w:ascii="Arial" w:eastAsia="Arial" w:hAnsi="Arial" w:cs="Arial"/>
          <w:sz w:val="22"/>
          <w:szCs w:val="22"/>
          <w:lang w:val="fr-CA"/>
        </w:rPr>
      </w:pPr>
      <w:r w:rsidRPr="0012433E">
        <w:rPr>
          <w:szCs w:val="21"/>
          <w:lang w:val="fr-CA"/>
        </w:rPr>
        <w:t>distinguer mémoire courte et mémoire longue ;</w:t>
      </w:r>
    </w:p>
    <w:p w14:paraId="2208E21C" w14:textId="77777777" w:rsidR="00DD12A9" w:rsidRPr="0012433E" w:rsidRDefault="00000000">
      <w:pPr>
        <w:numPr>
          <w:ilvl w:val="0"/>
          <w:numId w:val="47"/>
        </w:numPr>
        <w:spacing w:after="0" w:line="240" w:lineRule="auto"/>
        <w:rPr>
          <w:rFonts w:ascii="Arial" w:eastAsia="Arial" w:hAnsi="Arial" w:cs="Arial"/>
          <w:sz w:val="22"/>
          <w:szCs w:val="22"/>
          <w:lang w:val="fr-CA"/>
        </w:rPr>
      </w:pPr>
      <w:r w:rsidRPr="0012433E">
        <w:rPr>
          <w:szCs w:val="21"/>
          <w:lang w:val="fr-CA"/>
        </w:rPr>
        <w:t>distinguer ce qui peut être transmis, ce qui doit rester restreint et ce qui doit être protégé ;</w:t>
      </w:r>
    </w:p>
    <w:p w14:paraId="49D71740" w14:textId="77777777" w:rsidR="00DD12A9" w:rsidRPr="0012433E" w:rsidRDefault="00000000">
      <w:pPr>
        <w:numPr>
          <w:ilvl w:val="0"/>
          <w:numId w:val="47"/>
        </w:numPr>
        <w:spacing w:after="0" w:line="240" w:lineRule="auto"/>
        <w:rPr>
          <w:rFonts w:ascii="Arial" w:eastAsia="Arial" w:hAnsi="Arial" w:cs="Arial"/>
          <w:sz w:val="22"/>
          <w:szCs w:val="22"/>
          <w:lang w:val="fr-CA"/>
        </w:rPr>
      </w:pPr>
      <w:r w:rsidRPr="0012433E">
        <w:rPr>
          <w:szCs w:val="21"/>
          <w:lang w:val="fr-CA"/>
        </w:rPr>
        <w:t>conserver non seulement les résultats, mais aussi les erreurs, blocages, corrections, limites et incertitudes ;</w:t>
      </w:r>
    </w:p>
    <w:p w14:paraId="5BA3CC3D" w14:textId="77777777" w:rsidR="00DD12A9" w:rsidRPr="0012433E" w:rsidRDefault="00000000">
      <w:pPr>
        <w:numPr>
          <w:ilvl w:val="0"/>
          <w:numId w:val="47"/>
        </w:numPr>
        <w:spacing w:after="0" w:line="240" w:lineRule="auto"/>
        <w:rPr>
          <w:rFonts w:ascii="Arial" w:eastAsia="Arial" w:hAnsi="Arial" w:cs="Arial"/>
          <w:sz w:val="22"/>
          <w:szCs w:val="22"/>
          <w:lang w:val="fr-CA"/>
        </w:rPr>
      </w:pPr>
      <w:r w:rsidRPr="0012433E">
        <w:rPr>
          <w:szCs w:val="21"/>
          <w:lang w:val="fr-CA"/>
        </w:rPr>
        <w:t>documenter l’origine, le contexte et les conditions de réutilisation d’une mémoire ;</w:t>
      </w:r>
    </w:p>
    <w:p w14:paraId="35DF1FC5" w14:textId="77777777" w:rsidR="00DD12A9" w:rsidRPr="0012433E" w:rsidRDefault="00000000">
      <w:pPr>
        <w:numPr>
          <w:ilvl w:val="0"/>
          <w:numId w:val="47"/>
        </w:numPr>
        <w:spacing w:after="0" w:line="240" w:lineRule="auto"/>
        <w:rPr>
          <w:rFonts w:ascii="Arial" w:eastAsia="Arial" w:hAnsi="Arial" w:cs="Arial"/>
          <w:sz w:val="22"/>
          <w:szCs w:val="22"/>
          <w:lang w:val="fr-CA"/>
        </w:rPr>
      </w:pPr>
      <w:r w:rsidRPr="0012433E">
        <w:rPr>
          <w:szCs w:val="21"/>
          <w:lang w:val="fr-CA"/>
        </w:rPr>
        <w:t>produire une fiche de mémoire utile ;</w:t>
      </w:r>
    </w:p>
    <w:p w14:paraId="4BD299B7" w14:textId="77777777" w:rsidR="00DD12A9" w:rsidRPr="0012433E" w:rsidRDefault="00000000">
      <w:pPr>
        <w:numPr>
          <w:ilvl w:val="0"/>
          <w:numId w:val="47"/>
        </w:numPr>
        <w:spacing w:after="80" w:line="240" w:lineRule="auto"/>
        <w:rPr>
          <w:rFonts w:ascii="Arial" w:eastAsia="Arial" w:hAnsi="Arial" w:cs="Arial"/>
          <w:sz w:val="22"/>
          <w:szCs w:val="22"/>
          <w:lang w:val="fr-CA"/>
        </w:rPr>
      </w:pPr>
      <w:r w:rsidRPr="0012433E">
        <w:rPr>
          <w:szCs w:val="21"/>
          <w:lang w:val="fr-CA"/>
        </w:rPr>
        <w:t>formuler une prochaine étape responsable à partir de cette mémoire.</w:t>
      </w:r>
    </w:p>
    <w:p w14:paraId="695FD074" w14:textId="77777777" w:rsidR="00DD12A9" w:rsidRPr="0012433E" w:rsidRDefault="00000000">
      <w:pPr>
        <w:rPr>
          <w:lang w:val="fr-CA"/>
        </w:rPr>
      </w:pPr>
      <w:r w:rsidRPr="0012433E">
        <w:rPr>
          <w:szCs w:val="21"/>
          <w:lang w:val="fr-CA"/>
        </w:rPr>
        <w:t xml:space="preserve">Ce chapitre clôt la Partie 4 du guide. Après avoir reconnu des savoirs dormants et transformé certains dossiers en informations actionnables, il faut maintenant décider </w:t>
      </w:r>
      <w:r w:rsidRPr="0012433E">
        <w:rPr>
          <w:b/>
          <w:bCs/>
          <w:szCs w:val="21"/>
          <w:lang w:val="fr-CA"/>
        </w:rPr>
        <w:t>ce qui mérite d’être gardé</w:t>
      </w:r>
      <w:r w:rsidRPr="0012433E">
        <w:rPr>
          <w:szCs w:val="21"/>
          <w:lang w:val="fr-CA"/>
        </w:rPr>
        <w:t xml:space="preserve">, </w:t>
      </w:r>
      <w:r w:rsidRPr="0012433E">
        <w:rPr>
          <w:b/>
          <w:bCs/>
          <w:szCs w:val="21"/>
          <w:lang w:val="fr-CA"/>
        </w:rPr>
        <w:t>dans quelles conditions</w:t>
      </w:r>
      <w:r w:rsidRPr="0012433E">
        <w:rPr>
          <w:szCs w:val="21"/>
          <w:lang w:val="fr-CA"/>
        </w:rPr>
        <w:t xml:space="preserve">, </w:t>
      </w:r>
      <w:r w:rsidRPr="0012433E">
        <w:rPr>
          <w:b/>
          <w:bCs/>
          <w:szCs w:val="21"/>
          <w:lang w:val="fr-CA"/>
        </w:rPr>
        <w:t>pour qui</w:t>
      </w:r>
      <w:r w:rsidRPr="0012433E">
        <w:rPr>
          <w:szCs w:val="21"/>
          <w:lang w:val="fr-CA"/>
        </w:rPr>
        <w:t xml:space="preserve"> et </w:t>
      </w:r>
      <w:r w:rsidRPr="0012433E">
        <w:rPr>
          <w:b/>
          <w:bCs/>
          <w:szCs w:val="21"/>
          <w:lang w:val="fr-CA"/>
        </w:rPr>
        <w:t>pour quelle suite</w:t>
      </w:r>
      <w:r w:rsidRPr="0012433E">
        <w:rPr>
          <w:szCs w:val="21"/>
          <w:lang w:val="fr-CA"/>
        </w:rPr>
        <w:t>.</w:t>
      </w:r>
    </w:p>
    <w:p w14:paraId="1BCCDD37" w14:textId="77777777" w:rsidR="00DD12A9" w:rsidRPr="0012433E" w:rsidRDefault="00000000">
      <w:pPr>
        <w:rPr>
          <w:lang w:val="fr-CA"/>
        </w:rPr>
      </w:pPr>
      <w:r w:rsidRPr="0012433E">
        <w:rPr>
          <w:szCs w:val="21"/>
          <w:lang w:val="fr-CA"/>
        </w:rPr>
        <w:t>Une mémoire utile ne se réduit ni à une archive accumulée ni à une publication générale. Elle organise des apprentissages, conserve les limites, protège ce qui doit l’être et rend l’action suivante plus intelligente.</w:t>
      </w:r>
      <w:r w:rsidRPr="0012433E">
        <w:rPr>
          <w:lang w:val="fr-CA"/>
        </w:rPr>
        <w:br w:type="page"/>
      </w:r>
    </w:p>
    <w:p w14:paraId="1D4F501D" w14:textId="77777777" w:rsidR="00DD12A9" w:rsidRPr="0012433E" w:rsidRDefault="00000000">
      <w:pPr>
        <w:pStyle w:val="Heading2"/>
        <w:rPr>
          <w:lang w:val="fr-CA"/>
        </w:rPr>
      </w:pPr>
      <w:bookmarkStart w:id="838" w:name="_tzpu2nlxkwym" w:colFirst="0" w:colLast="0"/>
      <w:bookmarkStart w:id="839" w:name="_Toc230001114"/>
      <w:bookmarkEnd w:id="838"/>
      <w:r w:rsidRPr="0012433E">
        <w:rPr>
          <w:szCs w:val="26"/>
          <w:lang w:val="fr-CA"/>
        </w:rPr>
        <w:lastRenderedPageBreak/>
        <w:t>17.1 Situer — La mémoire comme ressource active</w:t>
      </w:r>
      <w:bookmarkEnd w:id="839"/>
    </w:p>
    <w:p w14:paraId="06C126CE" w14:textId="77777777" w:rsidR="00DD12A9" w:rsidRPr="0012433E" w:rsidRDefault="00000000">
      <w:pPr>
        <w:pStyle w:val="Heading3"/>
        <w:rPr>
          <w:lang w:val="fr-CA"/>
        </w:rPr>
      </w:pPr>
      <w:bookmarkStart w:id="840" w:name="_96ecp81x7qz4" w:colFirst="0" w:colLast="0"/>
      <w:bookmarkEnd w:id="840"/>
      <w:r w:rsidRPr="0012433E">
        <w:rPr>
          <w:szCs w:val="23"/>
          <w:lang w:val="fr-CA"/>
        </w:rPr>
        <w:t>17.1.1 La mémoire ne sert pas seulement à conserver</w:t>
      </w:r>
    </w:p>
    <w:p w14:paraId="3AFA5E24" w14:textId="77777777" w:rsidR="00DD12A9" w:rsidRPr="0012433E" w:rsidRDefault="00000000">
      <w:pPr>
        <w:rPr>
          <w:lang w:val="fr-CA"/>
        </w:rPr>
      </w:pPr>
      <w:r w:rsidRPr="0012433E">
        <w:rPr>
          <w:szCs w:val="21"/>
          <w:lang w:val="fr-CA"/>
        </w:rPr>
        <w:t>Une mémoire utile n’est pas un entrepôt de documents. C’est une trace organisée qui aide à comprendre ce qui a été tenté, pourquoi, avec quels résultats, quelles limites, quelles précautions et quelle suite possible.</w:t>
      </w:r>
    </w:p>
    <w:p w14:paraId="31FA527C" w14:textId="77777777" w:rsidR="00DD12A9" w:rsidRPr="0012433E" w:rsidRDefault="00000000">
      <w:pPr>
        <w:rPr>
          <w:lang w:val="fr-CA"/>
        </w:rPr>
      </w:pPr>
      <w:r w:rsidRPr="0012433E">
        <w:rPr>
          <w:szCs w:val="21"/>
          <w:lang w:val="fr-CA"/>
        </w:rPr>
        <w:t>Dans la logique du guide, une action, même bien menée, ne devient pas automatiquement apprentissage. Il faut une structure qui rende visibles les raisons, les écarts, les corrections et les conditions de réutilisation.</w:t>
      </w:r>
    </w:p>
    <w:p w14:paraId="6B3B3CDB" w14:textId="77777777" w:rsidR="00DD12A9" w:rsidRPr="0012433E" w:rsidRDefault="00000000">
      <w:pPr>
        <w:rPr>
          <w:lang w:val="fr-CA"/>
        </w:rPr>
      </w:pPr>
      <w:r w:rsidRPr="0012433E">
        <w:rPr>
          <w:szCs w:val="21"/>
          <w:lang w:val="fr-CA"/>
        </w:rPr>
        <w:t xml:space="preserve">Le modèle </w:t>
      </w:r>
      <w:r w:rsidRPr="0012433E">
        <w:rPr>
          <w:b/>
          <w:bCs/>
          <w:szCs w:val="21"/>
          <w:lang w:val="fr-CA"/>
        </w:rPr>
        <w:t>Knowledge-to-Action</w:t>
      </w:r>
      <w:r w:rsidRPr="0012433E">
        <w:rPr>
          <w:szCs w:val="21"/>
          <w:lang w:val="fr-CA"/>
        </w:rPr>
        <w:t xml:space="preserve"> rappelle justement qu’un savoir ne devient pas utile par sa seule existence : il doit être adapté, organisé et rendu mobilisable pour des usages réels (Graham et al., 2006). Le guide du </w:t>
      </w:r>
      <w:r w:rsidRPr="0012433E">
        <w:rPr>
          <w:b/>
          <w:bCs/>
          <w:szCs w:val="21"/>
          <w:lang w:val="fr-CA"/>
        </w:rPr>
        <w:t>CIHR</w:t>
      </w:r>
      <w:r w:rsidRPr="0012433E">
        <w:rPr>
          <w:szCs w:val="21"/>
          <w:lang w:val="fr-CA"/>
        </w:rPr>
        <w:t xml:space="preserve"> va dans le même sens : une connaissance n’est réellement mobilisée que si l’on pense ses utilisateurs, ses formats et ses conditions d’usage (CIHR, 2012).</w:t>
      </w:r>
    </w:p>
    <w:p w14:paraId="5A9A8748" w14:textId="77777777" w:rsidR="00DD12A9" w:rsidRPr="0012433E" w:rsidRDefault="00000000">
      <w:pPr>
        <w:pStyle w:val="Heading3"/>
        <w:rPr>
          <w:lang w:val="fr-CA"/>
        </w:rPr>
      </w:pPr>
      <w:bookmarkStart w:id="841" w:name="_z3tzczsztxbc" w:colFirst="0" w:colLast="0"/>
      <w:bookmarkEnd w:id="841"/>
      <w:r w:rsidRPr="0012433E">
        <w:rPr>
          <w:szCs w:val="23"/>
          <w:lang w:val="fr-CA"/>
        </w:rPr>
        <w:t>17.1.2 Les cinq questions d’une mémoire utile</w:t>
      </w:r>
    </w:p>
    <w:p w14:paraId="7544BA62" w14:textId="77777777" w:rsidR="00DD12A9" w:rsidRPr="0012433E" w:rsidRDefault="00000000">
      <w:pPr>
        <w:spacing w:after="0"/>
        <w:rPr>
          <w:lang w:val="fr-CA"/>
        </w:rPr>
      </w:pPr>
      <w:r w:rsidRPr="0012433E">
        <w:rPr>
          <w:szCs w:val="21"/>
          <w:lang w:val="fr-CA"/>
        </w:rPr>
        <w:t>Une mémoire utile doit pouvoir répondre au minimum à cinq questions :</w:t>
      </w:r>
    </w:p>
    <w:p w14:paraId="68AF2AA6" w14:textId="77777777" w:rsidR="00DD12A9" w:rsidRDefault="00000000">
      <w:pPr>
        <w:numPr>
          <w:ilvl w:val="0"/>
          <w:numId w:val="5"/>
        </w:numPr>
        <w:spacing w:after="0" w:line="240" w:lineRule="auto"/>
        <w:rPr>
          <w:szCs w:val="21"/>
        </w:rPr>
      </w:pPr>
      <w:r>
        <w:rPr>
          <w:szCs w:val="21"/>
        </w:rPr>
        <w:t>Qu’avons-nous appris ?</w:t>
      </w:r>
    </w:p>
    <w:p w14:paraId="2304159F" w14:textId="77777777" w:rsidR="00DD12A9" w:rsidRPr="0012433E" w:rsidRDefault="00000000">
      <w:pPr>
        <w:numPr>
          <w:ilvl w:val="0"/>
          <w:numId w:val="5"/>
        </w:numPr>
        <w:spacing w:after="0" w:line="240" w:lineRule="auto"/>
        <w:rPr>
          <w:szCs w:val="21"/>
          <w:lang w:val="fr-CA"/>
        </w:rPr>
      </w:pPr>
      <w:r w:rsidRPr="0012433E">
        <w:rPr>
          <w:szCs w:val="21"/>
          <w:lang w:val="fr-CA"/>
        </w:rPr>
        <w:t>Qu’est-ce qui reste incertain ?</w:t>
      </w:r>
    </w:p>
    <w:p w14:paraId="6EBE3D24" w14:textId="77777777" w:rsidR="00DD12A9" w:rsidRPr="0012433E" w:rsidRDefault="00000000">
      <w:pPr>
        <w:numPr>
          <w:ilvl w:val="0"/>
          <w:numId w:val="5"/>
        </w:numPr>
        <w:spacing w:after="0" w:line="240" w:lineRule="auto"/>
        <w:rPr>
          <w:szCs w:val="21"/>
          <w:lang w:val="fr-CA"/>
        </w:rPr>
      </w:pPr>
      <w:r w:rsidRPr="0012433E">
        <w:rPr>
          <w:szCs w:val="21"/>
          <w:lang w:val="fr-CA"/>
        </w:rPr>
        <w:t>Qu’est-ce qui peut être transmis ?</w:t>
      </w:r>
    </w:p>
    <w:p w14:paraId="133C79C1" w14:textId="77777777" w:rsidR="00DD12A9" w:rsidRPr="0012433E" w:rsidRDefault="00000000">
      <w:pPr>
        <w:numPr>
          <w:ilvl w:val="0"/>
          <w:numId w:val="5"/>
        </w:numPr>
        <w:spacing w:after="0" w:line="240" w:lineRule="auto"/>
        <w:rPr>
          <w:szCs w:val="21"/>
          <w:lang w:val="fr-CA"/>
        </w:rPr>
      </w:pPr>
      <w:r w:rsidRPr="0012433E">
        <w:rPr>
          <w:szCs w:val="21"/>
          <w:lang w:val="fr-CA"/>
        </w:rPr>
        <w:t>Qu’est-ce qui doit rester protégé ?</w:t>
      </w:r>
    </w:p>
    <w:p w14:paraId="12179557" w14:textId="77777777" w:rsidR="00DD12A9" w:rsidRPr="0012433E" w:rsidRDefault="00000000">
      <w:pPr>
        <w:numPr>
          <w:ilvl w:val="0"/>
          <w:numId w:val="5"/>
        </w:numPr>
        <w:spacing w:after="80" w:line="240" w:lineRule="auto"/>
        <w:rPr>
          <w:szCs w:val="21"/>
          <w:lang w:val="fr-CA"/>
        </w:rPr>
      </w:pPr>
      <w:r w:rsidRPr="0012433E">
        <w:rPr>
          <w:szCs w:val="21"/>
          <w:lang w:val="fr-CA"/>
        </w:rPr>
        <w:t>Quelle est la prochaine étape responsable ?</w:t>
      </w:r>
    </w:p>
    <w:p w14:paraId="2DC8F53C" w14:textId="77777777" w:rsidR="00DD12A9" w:rsidRPr="0012433E" w:rsidRDefault="00000000">
      <w:pPr>
        <w:rPr>
          <w:lang w:val="fr-CA"/>
        </w:rPr>
      </w:pPr>
      <w:r w:rsidRPr="0012433E">
        <w:rPr>
          <w:szCs w:val="21"/>
          <w:lang w:val="fr-CA"/>
        </w:rPr>
        <w:t>La cinquième question est décisive. Une mémoire qui ne débouche sur aucun prochain geste reste un bilan immobile. Dans ce guide, la mémoire n’est pas la fin du travail : elle prépare le cycle suivant.</w:t>
      </w:r>
    </w:p>
    <w:p w14:paraId="1174D558" w14:textId="77777777" w:rsidR="00DD12A9" w:rsidRPr="0012433E" w:rsidRDefault="00000000">
      <w:pPr>
        <w:pStyle w:val="Heading3"/>
        <w:rPr>
          <w:lang w:val="fr-CA"/>
        </w:rPr>
      </w:pPr>
      <w:bookmarkStart w:id="842" w:name="_p6rrloxonqru" w:colFirst="0" w:colLast="0"/>
      <w:bookmarkEnd w:id="842"/>
      <w:r w:rsidRPr="0012433E">
        <w:rPr>
          <w:szCs w:val="23"/>
          <w:lang w:val="fr-CA"/>
        </w:rPr>
        <w:t>17.1.3 Application au Grand Dossier COVID</w:t>
      </w:r>
    </w:p>
    <w:p w14:paraId="4A293C94" w14:textId="77777777" w:rsidR="00DD12A9" w:rsidRPr="0012433E" w:rsidRDefault="00000000">
      <w:pPr>
        <w:rPr>
          <w:lang w:val="fr-CA"/>
        </w:rPr>
      </w:pPr>
      <w:r w:rsidRPr="0012433E">
        <w:rPr>
          <w:szCs w:val="21"/>
          <w:lang w:val="fr-CA"/>
        </w:rPr>
        <w:t xml:space="preserve">Dans le </w:t>
      </w:r>
      <w:r w:rsidRPr="0012433E">
        <w:rPr>
          <w:b/>
          <w:bCs/>
          <w:szCs w:val="21"/>
          <w:lang w:val="fr-CA"/>
        </w:rPr>
        <w:t>Grand Dossier COVID</w:t>
      </w:r>
      <w:r w:rsidRPr="0012433E">
        <w:rPr>
          <w:szCs w:val="21"/>
          <w:lang w:val="fr-CA"/>
        </w:rPr>
        <w:t>, la mémoire utile ne consiste pas à accumuler tous les documents de la crise. Elle consiste à retenir ce qui peut rendre la prochaine réponse plus intelligente, plus proportionnée et plus responsable.</w:t>
      </w:r>
    </w:p>
    <w:p w14:paraId="2B05C8AB" w14:textId="77777777" w:rsidR="00DD12A9" w:rsidRPr="0012433E" w:rsidRDefault="00000000">
      <w:pPr>
        <w:spacing w:after="0"/>
        <w:rPr>
          <w:lang w:val="fr-CA"/>
        </w:rPr>
      </w:pPr>
      <w:r w:rsidRPr="0012433E">
        <w:rPr>
          <w:szCs w:val="21"/>
          <w:lang w:val="fr-CA"/>
        </w:rPr>
        <w:t>Cela peut inclure, selon l’angle choisi :</w:t>
      </w:r>
    </w:p>
    <w:p w14:paraId="17F005DD" w14:textId="77777777" w:rsidR="00DD12A9" w:rsidRDefault="00000000">
      <w:pPr>
        <w:numPr>
          <w:ilvl w:val="0"/>
          <w:numId w:val="45"/>
        </w:numPr>
        <w:spacing w:after="0" w:line="240" w:lineRule="auto"/>
        <w:rPr>
          <w:rFonts w:ascii="Arial" w:eastAsia="Arial" w:hAnsi="Arial" w:cs="Arial"/>
          <w:sz w:val="22"/>
          <w:szCs w:val="22"/>
        </w:rPr>
      </w:pPr>
      <w:r>
        <w:rPr>
          <w:szCs w:val="21"/>
        </w:rPr>
        <w:t>des leçons de communication ;</w:t>
      </w:r>
    </w:p>
    <w:p w14:paraId="6E1DBC89" w14:textId="77777777" w:rsidR="00DD12A9" w:rsidRDefault="00000000">
      <w:pPr>
        <w:numPr>
          <w:ilvl w:val="0"/>
          <w:numId w:val="45"/>
        </w:numPr>
        <w:spacing w:after="0" w:line="240" w:lineRule="auto"/>
        <w:rPr>
          <w:rFonts w:ascii="Arial" w:eastAsia="Arial" w:hAnsi="Arial" w:cs="Arial"/>
          <w:sz w:val="22"/>
          <w:szCs w:val="22"/>
        </w:rPr>
      </w:pPr>
      <w:r>
        <w:rPr>
          <w:szCs w:val="21"/>
        </w:rPr>
        <w:t>des critères de proportionnalité ;</w:t>
      </w:r>
    </w:p>
    <w:p w14:paraId="05D6B807" w14:textId="77777777" w:rsidR="00DD12A9" w:rsidRPr="0012433E" w:rsidRDefault="00000000">
      <w:pPr>
        <w:numPr>
          <w:ilvl w:val="0"/>
          <w:numId w:val="45"/>
        </w:numPr>
        <w:spacing w:after="0" w:line="240" w:lineRule="auto"/>
        <w:rPr>
          <w:rFonts w:ascii="Arial" w:eastAsia="Arial" w:hAnsi="Arial" w:cs="Arial"/>
          <w:sz w:val="22"/>
          <w:szCs w:val="22"/>
          <w:lang w:val="fr-CA"/>
        </w:rPr>
      </w:pPr>
      <w:r w:rsidRPr="0012433E">
        <w:rPr>
          <w:szCs w:val="21"/>
          <w:lang w:val="fr-CA"/>
        </w:rPr>
        <w:t>des effets indirects sur certains groupes ;</w:t>
      </w:r>
    </w:p>
    <w:p w14:paraId="195E9985" w14:textId="77777777" w:rsidR="00DD12A9" w:rsidRDefault="00000000">
      <w:pPr>
        <w:numPr>
          <w:ilvl w:val="0"/>
          <w:numId w:val="45"/>
        </w:numPr>
        <w:spacing w:after="0" w:line="240" w:lineRule="auto"/>
        <w:rPr>
          <w:rFonts w:ascii="Arial" w:eastAsia="Arial" w:hAnsi="Arial" w:cs="Arial"/>
          <w:sz w:val="22"/>
          <w:szCs w:val="22"/>
        </w:rPr>
      </w:pPr>
      <w:r>
        <w:rPr>
          <w:szCs w:val="21"/>
        </w:rPr>
        <w:t>des erreurs de coordination ;</w:t>
      </w:r>
    </w:p>
    <w:p w14:paraId="5D3446E6" w14:textId="77777777" w:rsidR="00DD12A9" w:rsidRPr="0012433E" w:rsidRDefault="00000000">
      <w:pPr>
        <w:numPr>
          <w:ilvl w:val="0"/>
          <w:numId w:val="45"/>
        </w:numPr>
        <w:spacing w:after="0" w:line="240" w:lineRule="auto"/>
        <w:rPr>
          <w:rFonts w:ascii="Arial" w:eastAsia="Arial" w:hAnsi="Arial" w:cs="Arial"/>
          <w:sz w:val="22"/>
          <w:szCs w:val="22"/>
          <w:lang w:val="fr-CA"/>
        </w:rPr>
      </w:pPr>
      <w:r w:rsidRPr="0012433E">
        <w:rPr>
          <w:szCs w:val="21"/>
          <w:lang w:val="fr-CA"/>
        </w:rPr>
        <w:t>des ressources locales sous-utilisées ;</w:t>
      </w:r>
    </w:p>
    <w:p w14:paraId="3990DF9D" w14:textId="77777777" w:rsidR="00DD12A9" w:rsidRPr="0012433E" w:rsidRDefault="00000000">
      <w:pPr>
        <w:numPr>
          <w:ilvl w:val="0"/>
          <w:numId w:val="45"/>
        </w:numPr>
        <w:spacing w:after="0" w:line="240" w:lineRule="auto"/>
        <w:rPr>
          <w:rFonts w:ascii="Arial" w:eastAsia="Arial" w:hAnsi="Arial" w:cs="Arial"/>
          <w:sz w:val="22"/>
          <w:szCs w:val="22"/>
          <w:lang w:val="fr-CA"/>
        </w:rPr>
      </w:pPr>
      <w:r w:rsidRPr="0012433E">
        <w:rPr>
          <w:szCs w:val="21"/>
          <w:lang w:val="fr-CA"/>
        </w:rPr>
        <w:t>des conditions de protection pour les données ou témoignages sensibles ;</w:t>
      </w:r>
    </w:p>
    <w:p w14:paraId="05DF5FC2" w14:textId="77777777" w:rsidR="00DD12A9" w:rsidRPr="0012433E" w:rsidRDefault="00000000">
      <w:pPr>
        <w:numPr>
          <w:ilvl w:val="0"/>
          <w:numId w:val="45"/>
        </w:numPr>
        <w:spacing w:after="80" w:line="240" w:lineRule="auto"/>
        <w:rPr>
          <w:rFonts w:ascii="Arial" w:eastAsia="Arial" w:hAnsi="Arial" w:cs="Arial"/>
          <w:sz w:val="22"/>
          <w:szCs w:val="22"/>
          <w:lang w:val="fr-CA"/>
        </w:rPr>
      </w:pPr>
      <w:r w:rsidRPr="0012433E">
        <w:rPr>
          <w:szCs w:val="21"/>
          <w:lang w:val="fr-CA"/>
        </w:rPr>
        <w:t>des points à surveiller lors d’une prochaine crise.</w:t>
      </w:r>
    </w:p>
    <w:p w14:paraId="65694128" w14:textId="77777777" w:rsidR="00DD12A9" w:rsidRPr="0012433E" w:rsidRDefault="00000000">
      <w:pPr>
        <w:rPr>
          <w:lang w:val="fr-CA"/>
        </w:rPr>
      </w:pPr>
      <w:r w:rsidRPr="0012433E">
        <w:rPr>
          <w:szCs w:val="21"/>
          <w:lang w:val="fr-CA"/>
        </w:rPr>
        <w:lastRenderedPageBreak/>
        <w:t>Réactiver le Grand Dossier COVID ne veut pas dire tout exposer ; cela veut dire transformer prudemment ce qui peut aider à mieux agir.</w:t>
      </w:r>
      <w:r w:rsidRPr="0012433E">
        <w:rPr>
          <w:lang w:val="fr-CA"/>
        </w:rPr>
        <w:br w:type="page"/>
      </w:r>
    </w:p>
    <w:p w14:paraId="11F597C4" w14:textId="77777777" w:rsidR="00DD12A9" w:rsidRPr="0012433E" w:rsidRDefault="00000000">
      <w:pPr>
        <w:pStyle w:val="Heading2"/>
        <w:rPr>
          <w:lang w:val="fr-CA"/>
        </w:rPr>
      </w:pPr>
      <w:bookmarkStart w:id="843" w:name="_3wg8t98g07xj" w:colFirst="0" w:colLast="0"/>
      <w:bookmarkStart w:id="844" w:name="_Toc230001115"/>
      <w:bookmarkEnd w:id="843"/>
      <w:r w:rsidRPr="0012433E">
        <w:rPr>
          <w:szCs w:val="26"/>
          <w:lang w:val="fr-CA"/>
        </w:rPr>
        <w:lastRenderedPageBreak/>
        <w:t>17.2 Distinguer — Ce qu’il faut garder, transmettre ou protéger</w:t>
      </w:r>
      <w:bookmarkEnd w:id="844"/>
    </w:p>
    <w:p w14:paraId="15CBF3D3" w14:textId="77777777" w:rsidR="00DD12A9" w:rsidRDefault="00000000">
      <w:pPr>
        <w:pStyle w:val="Heading3"/>
      </w:pPr>
      <w:bookmarkStart w:id="845" w:name="_6zb9byf14ay5" w:colFirst="0" w:colLast="0"/>
      <w:bookmarkEnd w:id="845"/>
      <w:r>
        <w:rPr>
          <w:szCs w:val="23"/>
        </w:rPr>
        <w:t>17.2.1 Archive passive et mémoire active</w:t>
      </w:r>
    </w:p>
    <w:tbl>
      <w:tblPr>
        <w:tblStyle w:val="affff3"/>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32"/>
        <w:gridCol w:w="5421"/>
      </w:tblGrid>
      <w:tr w:rsidR="00DD12A9" w14:paraId="31B480A0"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4C55B347" w14:textId="77777777" w:rsidR="00DD12A9" w:rsidRDefault="00000000">
            <w:pPr>
              <w:spacing w:after="40" w:line="240" w:lineRule="auto"/>
              <w:rPr>
                <w:b/>
                <w:bCs/>
              </w:rPr>
            </w:pPr>
            <w:r>
              <w:rPr>
                <w:b/>
                <w:bCs/>
                <w:color w:val="FFFFFF"/>
                <w:sz w:val="19"/>
              </w:rPr>
              <w:t>Terme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0ECB8B87" w14:textId="77777777" w:rsidR="00DD12A9" w:rsidRDefault="00000000">
            <w:pPr>
              <w:spacing w:after="40" w:line="240" w:lineRule="auto"/>
              <w:rPr>
                <w:b/>
                <w:bCs/>
              </w:rPr>
            </w:pPr>
            <w:r>
              <w:rPr>
                <w:b/>
                <w:bCs/>
                <w:color w:val="FFFFFF"/>
                <w:sz w:val="19"/>
              </w:rPr>
              <w:t>Sens</w:t>
            </w:r>
          </w:p>
        </w:tc>
      </w:tr>
      <w:tr w:rsidR="00DD12A9" w:rsidRPr="00884602" w14:paraId="0DE62AE8"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4B75802" w14:textId="77777777" w:rsidR="00DD12A9" w:rsidRDefault="00000000">
            <w:pPr>
              <w:spacing w:after="40" w:line="240" w:lineRule="auto"/>
            </w:pPr>
            <w:r>
              <w:rPr>
                <w:sz w:val="19"/>
              </w:rPr>
              <w:t>Archive passive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8B8356B" w14:textId="77777777" w:rsidR="00DD12A9" w:rsidRPr="0012433E" w:rsidRDefault="00000000">
            <w:pPr>
              <w:spacing w:after="40" w:line="240" w:lineRule="auto"/>
              <w:rPr>
                <w:lang w:val="fr-CA"/>
              </w:rPr>
            </w:pPr>
            <w:r w:rsidRPr="0012433E">
              <w:rPr>
                <w:sz w:val="19"/>
                <w:lang w:val="fr-CA"/>
              </w:rPr>
              <w:t>Trace conservée, mais peu ou pas relue pour guider l’action</w:t>
            </w:r>
          </w:p>
        </w:tc>
      </w:tr>
      <w:tr w:rsidR="00DD12A9" w:rsidRPr="00884602" w14:paraId="1B32319F"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208C25F" w14:textId="77777777" w:rsidR="00DD12A9" w:rsidRDefault="00000000">
            <w:pPr>
              <w:spacing w:after="40" w:line="240" w:lineRule="auto"/>
            </w:pPr>
            <w:r>
              <w:rPr>
                <w:sz w:val="19"/>
              </w:rPr>
              <w:t>Mémoire active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3515AA47" w14:textId="77777777" w:rsidR="00DD12A9" w:rsidRPr="0012433E" w:rsidRDefault="00000000">
            <w:pPr>
              <w:spacing w:after="40" w:line="240" w:lineRule="auto"/>
              <w:rPr>
                <w:lang w:val="fr-CA"/>
              </w:rPr>
            </w:pPr>
            <w:r w:rsidRPr="0012433E">
              <w:rPr>
                <w:sz w:val="19"/>
                <w:lang w:val="fr-CA"/>
              </w:rPr>
              <w:t>Trace comprise, contextualisée et réutilisable avec prudence</w:t>
            </w:r>
          </w:p>
        </w:tc>
      </w:tr>
    </w:tbl>
    <w:p w14:paraId="6FA673B4" w14:textId="77777777" w:rsidR="00DD12A9" w:rsidRPr="0012433E" w:rsidRDefault="00000000">
      <w:pPr>
        <w:rPr>
          <w:lang w:val="fr-CA"/>
        </w:rPr>
      </w:pPr>
      <w:r w:rsidRPr="0012433E">
        <w:rPr>
          <w:szCs w:val="21"/>
          <w:lang w:val="fr-CA"/>
        </w:rPr>
        <w:t>Une archive garde une trace. Une mémoire utile permet d’apprendre de cette trace.</w:t>
      </w:r>
    </w:p>
    <w:p w14:paraId="5FB1C383" w14:textId="77777777" w:rsidR="00DD12A9" w:rsidRDefault="00000000">
      <w:pPr>
        <w:pStyle w:val="Heading3"/>
      </w:pPr>
      <w:bookmarkStart w:id="846" w:name="_2jrx1z1zyu6a" w:colFirst="0" w:colLast="0"/>
      <w:bookmarkEnd w:id="846"/>
      <w:r>
        <w:rPr>
          <w:szCs w:val="23"/>
        </w:rPr>
        <w:t>17.2.2 Mémoire courte et mémoire longue</w:t>
      </w:r>
    </w:p>
    <w:tbl>
      <w:tblPr>
        <w:tblStyle w:val="affff4"/>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334"/>
        <w:gridCol w:w="2068"/>
        <w:gridCol w:w="3651"/>
      </w:tblGrid>
      <w:tr w:rsidR="00DD12A9" w14:paraId="6D092296"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41A673FF" w14:textId="77777777" w:rsidR="00DD12A9" w:rsidRDefault="00000000">
            <w:pPr>
              <w:spacing w:after="40" w:line="240" w:lineRule="auto"/>
              <w:rPr>
                <w:b/>
                <w:bCs/>
              </w:rPr>
            </w:pPr>
            <w:r>
              <w:rPr>
                <w:b/>
                <w:bCs/>
                <w:color w:val="FFFFFF"/>
                <w:sz w:val="19"/>
              </w:rPr>
              <w:t>Type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29BCDDB2" w14:textId="77777777" w:rsidR="00DD12A9" w:rsidRDefault="00000000">
            <w:pPr>
              <w:spacing w:after="40" w:line="240" w:lineRule="auto"/>
              <w:rPr>
                <w:b/>
                <w:bCs/>
              </w:rPr>
            </w:pPr>
            <w:r>
              <w:rPr>
                <w:b/>
                <w:bCs/>
                <w:color w:val="FFFFFF"/>
                <w:sz w:val="19"/>
              </w:rPr>
              <w:t>Fonction</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4D91CA42" w14:textId="77777777" w:rsidR="00DD12A9" w:rsidRDefault="00000000">
            <w:pPr>
              <w:spacing w:after="40" w:line="240" w:lineRule="auto"/>
              <w:rPr>
                <w:b/>
                <w:bCs/>
              </w:rPr>
            </w:pPr>
            <w:r>
              <w:rPr>
                <w:b/>
                <w:bCs/>
                <w:color w:val="FFFFFF"/>
                <w:sz w:val="19"/>
              </w:rPr>
              <w:t>Exemple</w:t>
            </w:r>
          </w:p>
        </w:tc>
      </w:tr>
      <w:tr w:rsidR="00DD12A9" w:rsidRPr="00884602" w14:paraId="2EB9EA05"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280C1D1" w14:textId="77777777" w:rsidR="00DD12A9" w:rsidRDefault="00000000">
            <w:pPr>
              <w:spacing w:after="40" w:line="240" w:lineRule="auto"/>
            </w:pPr>
            <w:r>
              <w:rPr>
                <w:sz w:val="19"/>
              </w:rPr>
              <w:t>Mémoire courte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0982300" w14:textId="77777777" w:rsidR="00DD12A9" w:rsidRDefault="00000000">
            <w:pPr>
              <w:spacing w:after="40" w:line="240" w:lineRule="auto"/>
            </w:pPr>
            <w:r>
              <w:rPr>
                <w:sz w:val="19"/>
              </w:rPr>
              <w:t>Aider la suite immédiate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7839A0F" w14:textId="77777777" w:rsidR="00DD12A9" w:rsidRPr="0012433E" w:rsidRDefault="00000000">
            <w:pPr>
              <w:spacing w:after="40" w:line="240" w:lineRule="auto"/>
              <w:rPr>
                <w:lang w:val="fr-CA"/>
              </w:rPr>
            </w:pPr>
            <w:r w:rsidRPr="0012433E">
              <w:rPr>
                <w:sz w:val="19"/>
                <w:lang w:val="fr-CA"/>
              </w:rPr>
              <w:t>consigne corrigée, leçon opérationnelle, rappel de risque</w:t>
            </w:r>
          </w:p>
        </w:tc>
      </w:tr>
      <w:tr w:rsidR="00DD12A9" w:rsidRPr="00884602" w14:paraId="200CC448"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D53A0FA" w14:textId="77777777" w:rsidR="00DD12A9" w:rsidRDefault="00000000">
            <w:pPr>
              <w:spacing w:after="40" w:line="240" w:lineRule="auto"/>
            </w:pPr>
            <w:r>
              <w:rPr>
                <w:sz w:val="19"/>
              </w:rPr>
              <w:t>Mémoire longue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C536485" w14:textId="77777777" w:rsidR="00DD12A9" w:rsidRDefault="00000000">
            <w:pPr>
              <w:spacing w:after="40" w:line="240" w:lineRule="auto"/>
            </w:pPr>
            <w:r>
              <w:rPr>
                <w:sz w:val="19"/>
              </w:rPr>
              <w:t>Préparer des révisions futures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6442A05" w14:textId="77777777" w:rsidR="00DD12A9" w:rsidRPr="0012433E" w:rsidRDefault="00000000">
            <w:pPr>
              <w:spacing w:after="40" w:line="240" w:lineRule="auto"/>
              <w:rPr>
                <w:lang w:val="fr-CA"/>
              </w:rPr>
            </w:pPr>
            <w:r w:rsidRPr="0012433E">
              <w:rPr>
                <w:sz w:val="19"/>
                <w:lang w:val="fr-CA"/>
              </w:rPr>
              <w:t>bilan de crise, protocole révisé, principe de gouvernance</w:t>
            </w:r>
          </w:p>
        </w:tc>
      </w:tr>
    </w:tbl>
    <w:p w14:paraId="24D2B60E" w14:textId="77777777" w:rsidR="00DD12A9" w:rsidRPr="0012433E" w:rsidRDefault="00000000">
      <w:pPr>
        <w:rPr>
          <w:lang w:val="fr-CA"/>
        </w:rPr>
      </w:pPr>
      <w:r w:rsidRPr="0012433E">
        <w:rPr>
          <w:szCs w:val="21"/>
          <w:lang w:val="fr-CA"/>
        </w:rPr>
        <w:t>Les deux sont utiles. Une mémoire courte soutient le prochain geste. Une mémoire longue protège contre l’oubli institutionnel.</w:t>
      </w:r>
    </w:p>
    <w:p w14:paraId="429EFDE5" w14:textId="77777777" w:rsidR="00DD12A9" w:rsidRPr="0012433E" w:rsidRDefault="00000000">
      <w:pPr>
        <w:pStyle w:val="Heading3"/>
        <w:rPr>
          <w:lang w:val="fr-CA"/>
        </w:rPr>
      </w:pPr>
      <w:bookmarkStart w:id="847" w:name="_3w4fgyg9nwiz" w:colFirst="0" w:colLast="0"/>
      <w:bookmarkEnd w:id="847"/>
      <w:r w:rsidRPr="0012433E">
        <w:rPr>
          <w:szCs w:val="23"/>
          <w:lang w:val="fr-CA"/>
        </w:rPr>
        <w:t>17.2.3 Transmissible, restreint, protégé</w:t>
      </w:r>
    </w:p>
    <w:p w14:paraId="687F069E" w14:textId="77777777" w:rsidR="00DD12A9" w:rsidRPr="0012433E" w:rsidRDefault="00000000">
      <w:pPr>
        <w:rPr>
          <w:lang w:val="fr-CA"/>
        </w:rPr>
      </w:pPr>
      <w:r w:rsidRPr="0012433E">
        <w:rPr>
          <w:szCs w:val="21"/>
          <w:lang w:val="fr-CA"/>
        </w:rPr>
        <w:t>Le cœur du chapitre tient dans cette distinction.</w:t>
      </w:r>
    </w:p>
    <w:tbl>
      <w:tblPr>
        <w:tblStyle w:val="affff5"/>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250"/>
        <w:gridCol w:w="2941"/>
        <w:gridCol w:w="2862"/>
      </w:tblGrid>
      <w:tr w:rsidR="00DD12A9" w14:paraId="33B209EC"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6C2DBFBA" w14:textId="77777777" w:rsidR="00DD12A9" w:rsidRDefault="00000000">
            <w:pPr>
              <w:spacing w:after="40" w:line="240" w:lineRule="auto"/>
              <w:rPr>
                <w:b/>
                <w:bCs/>
              </w:rPr>
            </w:pPr>
            <w:r>
              <w:rPr>
                <w:b/>
                <w:bCs/>
                <w:color w:val="FFFFFF"/>
                <w:sz w:val="19"/>
              </w:rPr>
              <w:t>Statut</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322124BA" w14:textId="77777777" w:rsidR="00DD12A9" w:rsidRDefault="00000000">
            <w:pPr>
              <w:spacing w:after="40" w:line="240" w:lineRule="auto"/>
              <w:rPr>
                <w:b/>
                <w:bCs/>
              </w:rPr>
            </w:pPr>
            <w:r>
              <w:rPr>
                <w:b/>
                <w:bCs/>
                <w:color w:val="FFFFFF"/>
                <w:sz w:val="19"/>
              </w:rPr>
              <w:t>Ce que cela signifie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3C8ACB9D" w14:textId="77777777" w:rsidR="00DD12A9" w:rsidRDefault="00000000">
            <w:pPr>
              <w:spacing w:after="40" w:line="240" w:lineRule="auto"/>
              <w:rPr>
                <w:b/>
                <w:bCs/>
              </w:rPr>
            </w:pPr>
            <w:r>
              <w:rPr>
                <w:b/>
                <w:bCs/>
                <w:color w:val="FFFFFF"/>
                <w:sz w:val="19"/>
              </w:rPr>
              <w:t>Exemple</w:t>
            </w:r>
          </w:p>
        </w:tc>
      </w:tr>
      <w:tr w:rsidR="00DD12A9" w:rsidRPr="00884602" w14:paraId="557CF575"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0336BF0" w14:textId="77777777" w:rsidR="00DD12A9" w:rsidRDefault="00000000">
            <w:pPr>
              <w:spacing w:after="40" w:line="240" w:lineRule="auto"/>
            </w:pPr>
            <w:r>
              <w:rPr>
                <w:sz w:val="19"/>
              </w:rPr>
              <w:t>Transmissible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FC0C1C8" w14:textId="77777777" w:rsidR="00DD12A9" w:rsidRPr="0012433E" w:rsidRDefault="00000000">
            <w:pPr>
              <w:spacing w:after="40" w:line="240" w:lineRule="auto"/>
              <w:rPr>
                <w:lang w:val="fr-CA"/>
              </w:rPr>
            </w:pPr>
            <w:r w:rsidRPr="0012433E">
              <w:rPr>
                <w:sz w:val="19"/>
                <w:lang w:val="fr-CA"/>
              </w:rPr>
              <w:t>Peut être partagé pour aider d’autres personnes ou équipes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0D70F92" w14:textId="77777777" w:rsidR="00DD12A9" w:rsidRPr="0012433E" w:rsidRDefault="00000000">
            <w:pPr>
              <w:spacing w:after="40" w:line="240" w:lineRule="auto"/>
              <w:rPr>
                <w:lang w:val="fr-CA"/>
              </w:rPr>
            </w:pPr>
            <w:r w:rsidRPr="0012433E">
              <w:rPr>
                <w:sz w:val="19"/>
                <w:lang w:val="fr-CA"/>
              </w:rPr>
              <w:t>principe de communication, critère d’impact, leçon de coordination</w:t>
            </w:r>
          </w:p>
        </w:tc>
      </w:tr>
      <w:tr w:rsidR="00DD12A9" w:rsidRPr="00884602" w14:paraId="769816CE"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35E163CB" w14:textId="77777777" w:rsidR="00DD12A9" w:rsidRDefault="00000000">
            <w:pPr>
              <w:spacing w:after="40" w:line="240" w:lineRule="auto"/>
            </w:pPr>
            <w:r>
              <w:rPr>
                <w:sz w:val="19"/>
              </w:rPr>
              <w:t>Restreint</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2BE4355" w14:textId="77777777" w:rsidR="00DD12A9" w:rsidRPr="0012433E" w:rsidRDefault="00000000">
            <w:pPr>
              <w:spacing w:after="40" w:line="240" w:lineRule="auto"/>
              <w:rPr>
                <w:lang w:val="fr-CA"/>
              </w:rPr>
            </w:pPr>
            <w:r w:rsidRPr="0012433E">
              <w:rPr>
                <w:sz w:val="19"/>
                <w:lang w:val="fr-CA"/>
              </w:rPr>
              <w:t>Peut circuler dans un cadre limité et défini</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829CC86" w14:textId="77777777" w:rsidR="00DD12A9" w:rsidRPr="0012433E" w:rsidRDefault="00000000">
            <w:pPr>
              <w:spacing w:after="40" w:line="240" w:lineRule="auto"/>
              <w:rPr>
                <w:lang w:val="fr-CA"/>
              </w:rPr>
            </w:pPr>
            <w:r w:rsidRPr="0012433E">
              <w:rPr>
                <w:sz w:val="19"/>
                <w:lang w:val="fr-CA"/>
              </w:rPr>
              <w:t>note interne, synthèse de travail, protocole non public</w:t>
            </w:r>
          </w:p>
        </w:tc>
      </w:tr>
      <w:tr w:rsidR="00DD12A9" w:rsidRPr="00884602" w14:paraId="5A6D1AE3"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3AFCCDB" w14:textId="77777777" w:rsidR="00DD12A9" w:rsidRDefault="00000000">
            <w:pPr>
              <w:spacing w:after="40" w:line="240" w:lineRule="auto"/>
            </w:pPr>
            <w:r>
              <w:rPr>
                <w:sz w:val="19"/>
              </w:rPr>
              <w:t>Protégé</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A52B650" w14:textId="77777777" w:rsidR="00DD12A9" w:rsidRPr="0012433E" w:rsidRDefault="00000000">
            <w:pPr>
              <w:spacing w:after="40" w:line="240" w:lineRule="auto"/>
              <w:rPr>
                <w:lang w:val="fr-CA"/>
              </w:rPr>
            </w:pPr>
            <w:r w:rsidRPr="0012433E">
              <w:rPr>
                <w:sz w:val="19"/>
                <w:lang w:val="fr-CA"/>
              </w:rPr>
              <w:t>Ne doit pas être diffusé librement ; exige autorisation, encadrement ou retrait</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2290336" w14:textId="77777777" w:rsidR="00DD12A9" w:rsidRPr="0012433E" w:rsidRDefault="00000000">
            <w:pPr>
              <w:spacing w:after="40" w:line="240" w:lineRule="auto"/>
              <w:rPr>
                <w:lang w:val="fr-CA"/>
              </w:rPr>
            </w:pPr>
            <w:r w:rsidRPr="0012433E">
              <w:rPr>
                <w:sz w:val="19"/>
                <w:lang w:val="fr-CA"/>
              </w:rPr>
              <w:t>données personnelles, témoignages sensibles, dossiers nominatifs</w:t>
            </w:r>
          </w:p>
        </w:tc>
      </w:tr>
    </w:tbl>
    <w:p w14:paraId="26AD625D" w14:textId="77777777" w:rsidR="00DD12A9" w:rsidRPr="0012433E" w:rsidRDefault="00000000">
      <w:pPr>
        <w:rPr>
          <w:lang w:val="fr-CA"/>
        </w:rPr>
      </w:pPr>
      <w:r w:rsidRPr="0012433E">
        <w:rPr>
          <w:szCs w:val="21"/>
          <w:lang w:val="fr-CA"/>
        </w:rPr>
        <w:t>Cette distinction rejoint les principes de gouvernance des données et de responsabilité collective : un document disponible n’est pas automatiquement un document librement réutilisable (FNIGC, n.d. ; Carroll et al., 2020).</w:t>
      </w:r>
    </w:p>
    <w:p w14:paraId="64A352D7" w14:textId="77777777" w:rsidR="00DD12A9" w:rsidRPr="0012433E" w:rsidRDefault="00000000">
      <w:pPr>
        <w:pStyle w:val="Heading3"/>
        <w:rPr>
          <w:lang w:val="fr-CA"/>
        </w:rPr>
      </w:pPr>
      <w:bookmarkStart w:id="848" w:name="_us06gknskdr" w:colFirst="0" w:colLast="0"/>
      <w:bookmarkEnd w:id="848"/>
      <w:r w:rsidRPr="0012433E">
        <w:rPr>
          <w:szCs w:val="23"/>
          <w:lang w:val="fr-CA"/>
        </w:rPr>
        <w:lastRenderedPageBreak/>
        <w:t>17.2.4 Résultat, apprentissage, correction, limite</w:t>
      </w:r>
    </w:p>
    <w:p w14:paraId="68ADDFC4" w14:textId="77777777" w:rsidR="00DD12A9" w:rsidRDefault="00000000">
      <w:pPr>
        <w:spacing w:after="0"/>
      </w:pPr>
      <w:r w:rsidRPr="0012433E">
        <w:rPr>
          <w:szCs w:val="21"/>
          <w:lang w:val="fr-CA"/>
        </w:rPr>
        <w:t xml:space="preserve">Une mémoire utile ne garde pas seulement le résultat final. </w:t>
      </w:r>
      <w:r>
        <w:rPr>
          <w:szCs w:val="21"/>
        </w:rPr>
        <w:t>Elle garde aussi :</w:t>
      </w:r>
    </w:p>
    <w:p w14:paraId="716E3DFD" w14:textId="77777777" w:rsidR="00DD12A9" w:rsidRDefault="00000000">
      <w:pPr>
        <w:numPr>
          <w:ilvl w:val="0"/>
          <w:numId w:val="45"/>
        </w:numPr>
        <w:spacing w:after="0" w:line="240" w:lineRule="auto"/>
        <w:rPr>
          <w:rFonts w:ascii="Arial" w:eastAsia="Arial" w:hAnsi="Arial" w:cs="Arial"/>
          <w:sz w:val="22"/>
          <w:szCs w:val="22"/>
        </w:rPr>
      </w:pPr>
      <w:r>
        <w:rPr>
          <w:szCs w:val="21"/>
        </w:rPr>
        <w:t>ce qui a fonctionné ;</w:t>
      </w:r>
    </w:p>
    <w:p w14:paraId="2D4D004F" w14:textId="77777777" w:rsidR="00DD12A9" w:rsidRDefault="00000000">
      <w:pPr>
        <w:numPr>
          <w:ilvl w:val="0"/>
          <w:numId w:val="45"/>
        </w:numPr>
        <w:spacing w:after="0" w:line="240" w:lineRule="auto"/>
        <w:rPr>
          <w:rFonts w:ascii="Arial" w:eastAsia="Arial" w:hAnsi="Arial" w:cs="Arial"/>
          <w:sz w:val="22"/>
          <w:szCs w:val="22"/>
        </w:rPr>
      </w:pPr>
      <w:r>
        <w:rPr>
          <w:szCs w:val="21"/>
        </w:rPr>
        <w:t>ce qui a échoué ;</w:t>
      </w:r>
    </w:p>
    <w:p w14:paraId="7E1191AA" w14:textId="77777777" w:rsidR="00DD12A9" w:rsidRPr="0012433E" w:rsidRDefault="00000000">
      <w:pPr>
        <w:numPr>
          <w:ilvl w:val="0"/>
          <w:numId w:val="45"/>
        </w:numPr>
        <w:spacing w:after="0" w:line="240" w:lineRule="auto"/>
        <w:rPr>
          <w:rFonts w:ascii="Arial" w:eastAsia="Arial" w:hAnsi="Arial" w:cs="Arial"/>
          <w:sz w:val="22"/>
          <w:szCs w:val="22"/>
          <w:lang w:val="fr-CA"/>
        </w:rPr>
      </w:pPr>
      <w:r w:rsidRPr="0012433E">
        <w:rPr>
          <w:szCs w:val="21"/>
          <w:lang w:val="fr-CA"/>
        </w:rPr>
        <w:t>ce qui a été corrigé ;</w:t>
      </w:r>
    </w:p>
    <w:p w14:paraId="030E2517" w14:textId="77777777" w:rsidR="00DD12A9" w:rsidRDefault="00000000">
      <w:pPr>
        <w:numPr>
          <w:ilvl w:val="0"/>
          <w:numId w:val="45"/>
        </w:numPr>
        <w:spacing w:after="0" w:line="240" w:lineRule="auto"/>
        <w:rPr>
          <w:rFonts w:ascii="Arial" w:eastAsia="Arial" w:hAnsi="Arial" w:cs="Arial"/>
          <w:sz w:val="22"/>
          <w:szCs w:val="22"/>
        </w:rPr>
      </w:pPr>
      <w:r>
        <w:rPr>
          <w:szCs w:val="21"/>
        </w:rPr>
        <w:t>ce qui reste fragile ;</w:t>
      </w:r>
    </w:p>
    <w:p w14:paraId="50B1A06C" w14:textId="77777777" w:rsidR="00DD12A9" w:rsidRPr="0012433E" w:rsidRDefault="00000000">
      <w:pPr>
        <w:numPr>
          <w:ilvl w:val="0"/>
          <w:numId w:val="45"/>
        </w:numPr>
        <w:spacing w:after="0" w:line="240" w:lineRule="auto"/>
        <w:rPr>
          <w:rFonts w:ascii="Arial" w:eastAsia="Arial" w:hAnsi="Arial" w:cs="Arial"/>
          <w:sz w:val="22"/>
          <w:szCs w:val="22"/>
          <w:lang w:val="fr-CA"/>
        </w:rPr>
      </w:pPr>
      <w:r w:rsidRPr="0012433E">
        <w:rPr>
          <w:szCs w:val="21"/>
          <w:lang w:val="fr-CA"/>
        </w:rPr>
        <w:t>ce qui n’a pas encore été validé ;</w:t>
      </w:r>
    </w:p>
    <w:p w14:paraId="49642A80" w14:textId="77777777" w:rsidR="00DD12A9" w:rsidRPr="0012433E" w:rsidRDefault="00000000">
      <w:pPr>
        <w:numPr>
          <w:ilvl w:val="0"/>
          <w:numId w:val="45"/>
        </w:numPr>
        <w:spacing w:after="80" w:line="240" w:lineRule="auto"/>
        <w:rPr>
          <w:rFonts w:ascii="Arial" w:eastAsia="Arial" w:hAnsi="Arial" w:cs="Arial"/>
          <w:sz w:val="22"/>
          <w:szCs w:val="22"/>
          <w:lang w:val="fr-CA"/>
        </w:rPr>
      </w:pPr>
      <w:r w:rsidRPr="0012433E">
        <w:rPr>
          <w:szCs w:val="21"/>
          <w:lang w:val="fr-CA"/>
        </w:rPr>
        <w:t>ce qui exige une protection particulière.</w:t>
      </w:r>
    </w:p>
    <w:p w14:paraId="22BF441F" w14:textId="77777777" w:rsidR="00DD12A9" w:rsidRPr="0012433E" w:rsidRDefault="00000000">
      <w:pPr>
        <w:rPr>
          <w:lang w:val="fr-CA"/>
        </w:rPr>
      </w:pPr>
      <w:r w:rsidRPr="0012433E">
        <w:rPr>
          <w:szCs w:val="21"/>
          <w:lang w:val="fr-CA"/>
        </w:rPr>
        <w:t>Autrement dit, une mémoire utile conserve autant les chemins que les conclusions.</w:t>
      </w:r>
      <w:r w:rsidRPr="0012433E">
        <w:rPr>
          <w:lang w:val="fr-CA"/>
        </w:rPr>
        <w:br w:type="page"/>
      </w:r>
    </w:p>
    <w:p w14:paraId="1EA52804" w14:textId="77777777" w:rsidR="00DD12A9" w:rsidRPr="0012433E" w:rsidRDefault="00000000">
      <w:pPr>
        <w:pStyle w:val="Heading2"/>
        <w:rPr>
          <w:lang w:val="fr-CA"/>
        </w:rPr>
      </w:pPr>
      <w:bookmarkStart w:id="849" w:name="_br9nkmsgdpld" w:colFirst="0" w:colLast="0"/>
      <w:bookmarkStart w:id="850" w:name="_Toc230001116"/>
      <w:bookmarkEnd w:id="849"/>
      <w:r w:rsidRPr="0012433E">
        <w:rPr>
          <w:szCs w:val="26"/>
          <w:lang w:val="fr-CA"/>
        </w:rPr>
        <w:lastRenderedPageBreak/>
        <w:t>17.3 Transformer — De l’expérience à la mémoire utile</w:t>
      </w:r>
      <w:bookmarkEnd w:id="850"/>
    </w:p>
    <w:p w14:paraId="40FCD142" w14:textId="77777777" w:rsidR="00DD12A9" w:rsidRPr="0012433E" w:rsidRDefault="00000000">
      <w:pPr>
        <w:pStyle w:val="Heading3"/>
        <w:rPr>
          <w:lang w:val="fr-CA"/>
        </w:rPr>
      </w:pPr>
      <w:bookmarkStart w:id="851" w:name="_skxi915uqao5" w:colFirst="0" w:colLast="0"/>
      <w:bookmarkEnd w:id="851"/>
      <w:r w:rsidRPr="0012433E">
        <w:rPr>
          <w:szCs w:val="23"/>
          <w:lang w:val="fr-CA"/>
        </w:rPr>
        <w:t>17.3.1 Opération centrale</w:t>
      </w:r>
    </w:p>
    <w:p w14:paraId="3DF4A678" w14:textId="77777777" w:rsidR="00DD12A9" w:rsidRPr="0012433E" w:rsidRDefault="00000000">
      <w:pPr>
        <w:rPr>
          <w:lang w:val="fr-CA"/>
        </w:rPr>
      </w:pPr>
      <w:r w:rsidRPr="0012433E">
        <w:rPr>
          <w:szCs w:val="21"/>
          <w:lang w:val="fr-CA"/>
        </w:rPr>
        <w:t>Le geste du chapitre peut être résumé ainsi :</w:t>
      </w:r>
    </w:p>
    <w:p w14:paraId="6DA32D19" w14:textId="313246B8" w:rsidR="00DD12A9" w:rsidRPr="0012433E" w:rsidRDefault="0012433E">
      <w:pPr>
        <w:pStyle w:val="KK-Transformation"/>
        <w:rPr>
          <w:lang w:val="fr-CA"/>
        </w:rPr>
      </w:pPr>
      <w:r>
        <w:rPr>
          <w:i w:val="0"/>
          <w:iCs/>
          <w:u w:val="single"/>
          <w:lang w:val="fr-CA"/>
        </w:rPr>
        <w:t>E</w:t>
      </w:r>
      <w:r w:rsidRPr="0012433E">
        <w:rPr>
          <w:i w:val="0"/>
          <w:iCs/>
          <w:u w:val="single"/>
          <w:lang w:val="fr-CA"/>
        </w:rPr>
        <w:t>xpérience ou dossier réactivé</w:t>
      </w:r>
      <w:r w:rsidRPr="0012433E">
        <w:rPr>
          <w:lang w:val="fr-CA"/>
        </w:rPr>
        <w:br/>
        <w:t>→ apprentissages formulés</w:t>
      </w:r>
      <w:r w:rsidRPr="0012433E">
        <w:rPr>
          <w:lang w:val="fr-CA"/>
        </w:rPr>
        <w:br/>
        <w:t>→ tri des éléments à garder</w:t>
      </w:r>
      <w:r w:rsidRPr="0012433E">
        <w:rPr>
          <w:lang w:val="fr-CA"/>
        </w:rPr>
        <w:br/>
        <w:t>→ distinction transmissible / restreint / protégé</w:t>
      </w:r>
      <w:r w:rsidRPr="0012433E">
        <w:rPr>
          <w:lang w:val="fr-CA"/>
        </w:rPr>
        <w:br/>
        <w:t>→ mémoire active</w:t>
      </w:r>
      <w:r w:rsidRPr="0012433E">
        <w:rPr>
          <w:lang w:val="fr-CA"/>
        </w:rPr>
        <w:br/>
        <w:t>→ prochaine étape</w:t>
      </w:r>
    </w:p>
    <w:p w14:paraId="2805FA51" w14:textId="77777777" w:rsidR="00DD12A9" w:rsidRPr="0012433E" w:rsidRDefault="00000000">
      <w:pPr>
        <w:rPr>
          <w:lang w:val="fr-CA"/>
        </w:rPr>
      </w:pPr>
      <w:r w:rsidRPr="0012433E">
        <w:rPr>
          <w:szCs w:val="21"/>
          <w:lang w:val="fr-CA"/>
        </w:rPr>
        <w:t xml:space="preserve">Le chapitre ne demande donc pas d’archiver tout ce qui existe. Il demande de </w:t>
      </w:r>
      <w:r w:rsidRPr="0012433E">
        <w:rPr>
          <w:b/>
          <w:bCs/>
          <w:szCs w:val="21"/>
          <w:lang w:val="fr-CA"/>
        </w:rPr>
        <w:t>choisir ce qui doit être retenu</w:t>
      </w:r>
      <w:r w:rsidRPr="0012433E">
        <w:rPr>
          <w:szCs w:val="21"/>
          <w:lang w:val="fr-CA"/>
        </w:rPr>
        <w:t xml:space="preserve">, de </w:t>
      </w:r>
      <w:r w:rsidRPr="0012433E">
        <w:rPr>
          <w:b/>
          <w:bCs/>
          <w:szCs w:val="21"/>
          <w:lang w:val="fr-CA"/>
        </w:rPr>
        <w:t>nommer ses limites</w:t>
      </w:r>
      <w:r w:rsidRPr="0012433E">
        <w:rPr>
          <w:szCs w:val="21"/>
          <w:lang w:val="fr-CA"/>
        </w:rPr>
        <w:t xml:space="preserve"> et de </w:t>
      </w:r>
      <w:r w:rsidRPr="0012433E">
        <w:rPr>
          <w:b/>
          <w:bCs/>
          <w:szCs w:val="21"/>
          <w:lang w:val="fr-CA"/>
        </w:rPr>
        <w:t>préparer une suite responsable</w:t>
      </w:r>
      <w:r w:rsidRPr="0012433E">
        <w:rPr>
          <w:szCs w:val="21"/>
          <w:lang w:val="fr-CA"/>
        </w:rPr>
        <w:t>.</w:t>
      </w:r>
    </w:p>
    <w:p w14:paraId="0860AE00" w14:textId="77777777" w:rsidR="00DD12A9" w:rsidRPr="0012433E" w:rsidRDefault="00000000">
      <w:pPr>
        <w:pStyle w:val="Heading3"/>
        <w:rPr>
          <w:lang w:val="fr-CA"/>
        </w:rPr>
      </w:pPr>
      <w:bookmarkStart w:id="852" w:name="_pex5hl1m3z9u" w:colFirst="0" w:colLast="0"/>
      <w:bookmarkEnd w:id="852"/>
      <w:r w:rsidRPr="0012433E">
        <w:rPr>
          <w:szCs w:val="23"/>
          <w:lang w:val="fr-CA"/>
        </w:rPr>
        <w:t>17.3.2 Les quatre gestes de transformation</w:t>
      </w:r>
    </w:p>
    <w:p w14:paraId="7FFFEECB" w14:textId="77777777" w:rsidR="00DD12A9" w:rsidRPr="0012433E" w:rsidRDefault="00000000" w:rsidP="004C7A31">
      <w:pPr>
        <w:ind w:left="720"/>
        <w:rPr>
          <w:lang w:val="fr-CA"/>
        </w:rPr>
      </w:pPr>
      <w:r w:rsidRPr="0012433E">
        <w:rPr>
          <w:b/>
          <w:bCs/>
          <w:szCs w:val="21"/>
          <w:lang w:val="fr-CA"/>
        </w:rPr>
        <w:t>Geste 1 — Formuler l’apprentissage</w:t>
      </w:r>
      <w:r w:rsidRPr="0012433E">
        <w:rPr>
          <w:szCs w:val="21"/>
          <w:lang w:val="fr-CA"/>
        </w:rPr>
        <w:br/>
        <w:t>Nommer ce qui a été appris, en une phrase claire.</w:t>
      </w:r>
    </w:p>
    <w:p w14:paraId="1878D5D0" w14:textId="77777777" w:rsidR="00DD12A9" w:rsidRPr="0012433E" w:rsidRDefault="00000000" w:rsidP="004C7A31">
      <w:pPr>
        <w:ind w:left="720"/>
        <w:rPr>
          <w:lang w:val="fr-CA"/>
        </w:rPr>
      </w:pPr>
      <w:r w:rsidRPr="0012433E">
        <w:rPr>
          <w:b/>
          <w:bCs/>
          <w:szCs w:val="21"/>
          <w:lang w:val="fr-CA"/>
        </w:rPr>
        <w:t>Geste 2 — Garder les limites visibles</w:t>
      </w:r>
      <w:r w:rsidRPr="0012433E">
        <w:rPr>
          <w:szCs w:val="21"/>
          <w:lang w:val="fr-CA"/>
        </w:rPr>
        <w:br/>
        <w:t>Préciser ce qui reste incertain, partiel, contesté ou sensible.</w:t>
      </w:r>
    </w:p>
    <w:p w14:paraId="6EAF4DF9" w14:textId="77777777" w:rsidR="00DD12A9" w:rsidRPr="0012433E" w:rsidRDefault="00000000" w:rsidP="004C7A31">
      <w:pPr>
        <w:ind w:left="720"/>
        <w:rPr>
          <w:lang w:val="fr-CA"/>
        </w:rPr>
      </w:pPr>
      <w:r w:rsidRPr="0012433E">
        <w:rPr>
          <w:b/>
          <w:bCs/>
          <w:szCs w:val="21"/>
          <w:lang w:val="fr-CA"/>
        </w:rPr>
        <w:t>Geste 3 — Trier le statut de diffusion</w:t>
      </w:r>
      <w:r w:rsidRPr="0012433E">
        <w:rPr>
          <w:szCs w:val="21"/>
          <w:lang w:val="fr-CA"/>
        </w:rPr>
        <w:br/>
        <w:t>Décider ce qui peut être transmis, ce qui doit rester restreint, et ce qui doit être protégé.</w:t>
      </w:r>
    </w:p>
    <w:p w14:paraId="564F3940" w14:textId="77777777" w:rsidR="00DD12A9" w:rsidRPr="0012433E" w:rsidRDefault="00000000" w:rsidP="004C7A31">
      <w:pPr>
        <w:ind w:left="720"/>
        <w:rPr>
          <w:lang w:val="fr-CA"/>
        </w:rPr>
      </w:pPr>
      <w:r w:rsidRPr="0012433E">
        <w:rPr>
          <w:b/>
          <w:bCs/>
          <w:szCs w:val="21"/>
          <w:lang w:val="fr-CA"/>
        </w:rPr>
        <w:t>Geste 4 — Nommer la prochaine étape</w:t>
      </w:r>
      <w:r w:rsidRPr="0012433E">
        <w:rPr>
          <w:szCs w:val="21"/>
          <w:lang w:val="fr-CA"/>
        </w:rPr>
        <w:br/>
        <w:t>Formuler le geste suivant rendu possible par cette mémoire.</w:t>
      </w:r>
    </w:p>
    <w:p w14:paraId="38542664" w14:textId="77777777" w:rsidR="00DD12A9" w:rsidRPr="0012433E" w:rsidRDefault="00000000">
      <w:pPr>
        <w:pStyle w:val="Heading3"/>
        <w:rPr>
          <w:lang w:val="fr-CA"/>
        </w:rPr>
      </w:pPr>
      <w:bookmarkStart w:id="853" w:name="_ijirsxblg44q" w:colFirst="0" w:colLast="0"/>
      <w:bookmarkEnd w:id="853"/>
      <w:r w:rsidRPr="0012433E">
        <w:rPr>
          <w:szCs w:val="23"/>
          <w:lang w:val="fr-CA"/>
        </w:rPr>
        <w:t>17.3.3 Pourquoi cette transformation est nécessaire</w:t>
      </w:r>
    </w:p>
    <w:p w14:paraId="0F519183" w14:textId="77777777" w:rsidR="00DD12A9" w:rsidRPr="0012433E" w:rsidRDefault="00000000">
      <w:pPr>
        <w:spacing w:after="0"/>
        <w:rPr>
          <w:lang w:val="fr-CA"/>
        </w:rPr>
      </w:pPr>
      <w:r w:rsidRPr="0012433E">
        <w:rPr>
          <w:szCs w:val="21"/>
          <w:lang w:val="fr-CA"/>
        </w:rPr>
        <w:t>Sans cette transformation, plusieurs dérives réapparaissent :</w:t>
      </w:r>
    </w:p>
    <w:p w14:paraId="4748177F" w14:textId="77777777" w:rsidR="00DD12A9" w:rsidRDefault="00000000">
      <w:pPr>
        <w:numPr>
          <w:ilvl w:val="0"/>
          <w:numId w:val="45"/>
        </w:numPr>
        <w:spacing w:after="0" w:line="240" w:lineRule="auto"/>
        <w:rPr>
          <w:rFonts w:ascii="Arial" w:eastAsia="Arial" w:hAnsi="Arial" w:cs="Arial"/>
          <w:sz w:val="22"/>
          <w:szCs w:val="22"/>
        </w:rPr>
      </w:pPr>
      <w:r>
        <w:rPr>
          <w:szCs w:val="21"/>
        </w:rPr>
        <w:t>on recommence à zéro ;</w:t>
      </w:r>
    </w:p>
    <w:p w14:paraId="33BA32DD" w14:textId="77777777" w:rsidR="00DD12A9" w:rsidRDefault="00000000">
      <w:pPr>
        <w:numPr>
          <w:ilvl w:val="0"/>
          <w:numId w:val="45"/>
        </w:numPr>
        <w:spacing w:after="0" w:line="240" w:lineRule="auto"/>
        <w:rPr>
          <w:rFonts w:ascii="Arial" w:eastAsia="Arial" w:hAnsi="Arial" w:cs="Arial"/>
          <w:sz w:val="22"/>
          <w:szCs w:val="22"/>
        </w:rPr>
      </w:pPr>
      <w:r>
        <w:rPr>
          <w:szCs w:val="21"/>
        </w:rPr>
        <w:t>on oublie les erreurs ;</w:t>
      </w:r>
    </w:p>
    <w:p w14:paraId="093E05F4" w14:textId="77777777" w:rsidR="00DD12A9" w:rsidRPr="0012433E" w:rsidRDefault="00000000">
      <w:pPr>
        <w:numPr>
          <w:ilvl w:val="0"/>
          <w:numId w:val="45"/>
        </w:numPr>
        <w:spacing w:after="0" w:line="240" w:lineRule="auto"/>
        <w:rPr>
          <w:rFonts w:ascii="Arial" w:eastAsia="Arial" w:hAnsi="Arial" w:cs="Arial"/>
          <w:sz w:val="22"/>
          <w:szCs w:val="22"/>
          <w:lang w:val="fr-CA"/>
        </w:rPr>
      </w:pPr>
      <w:r w:rsidRPr="0012433E">
        <w:rPr>
          <w:szCs w:val="21"/>
          <w:lang w:val="fr-CA"/>
        </w:rPr>
        <w:t>on transmet des conclusions sans leurs limites ;</w:t>
      </w:r>
    </w:p>
    <w:p w14:paraId="2B7727ED" w14:textId="77777777" w:rsidR="00DD12A9" w:rsidRPr="0012433E" w:rsidRDefault="00000000">
      <w:pPr>
        <w:numPr>
          <w:ilvl w:val="0"/>
          <w:numId w:val="45"/>
        </w:numPr>
        <w:spacing w:after="0" w:line="240" w:lineRule="auto"/>
        <w:rPr>
          <w:rFonts w:ascii="Arial" w:eastAsia="Arial" w:hAnsi="Arial" w:cs="Arial"/>
          <w:sz w:val="22"/>
          <w:szCs w:val="22"/>
          <w:lang w:val="fr-CA"/>
        </w:rPr>
      </w:pPr>
      <w:r w:rsidRPr="0012433E">
        <w:rPr>
          <w:szCs w:val="21"/>
          <w:lang w:val="fr-CA"/>
        </w:rPr>
        <w:t>on diffuse des éléments sensibles sans précaution ;</w:t>
      </w:r>
    </w:p>
    <w:p w14:paraId="1543711D" w14:textId="77777777" w:rsidR="00DD12A9" w:rsidRPr="0012433E" w:rsidRDefault="00000000">
      <w:pPr>
        <w:numPr>
          <w:ilvl w:val="0"/>
          <w:numId w:val="45"/>
        </w:numPr>
        <w:spacing w:after="0" w:line="240" w:lineRule="auto"/>
        <w:rPr>
          <w:rFonts w:ascii="Arial" w:eastAsia="Arial" w:hAnsi="Arial" w:cs="Arial"/>
          <w:sz w:val="22"/>
          <w:szCs w:val="22"/>
          <w:lang w:val="fr-CA"/>
        </w:rPr>
      </w:pPr>
      <w:r w:rsidRPr="0012433E">
        <w:rPr>
          <w:szCs w:val="21"/>
          <w:lang w:val="fr-CA"/>
        </w:rPr>
        <w:t>on garde trop de choses sans savoir ce qui compte vraiment ;</w:t>
      </w:r>
    </w:p>
    <w:p w14:paraId="575719FC" w14:textId="77777777" w:rsidR="00DD12A9" w:rsidRPr="0012433E" w:rsidRDefault="00000000">
      <w:pPr>
        <w:numPr>
          <w:ilvl w:val="0"/>
          <w:numId w:val="45"/>
        </w:numPr>
        <w:spacing w:after="80" w:line="240" w:lineRule="auto"/>
        <w:rPr>
          <w:rFonts w:ascii="Arial" w:eastAsia="Arial" w:hAnsi="Arial" w:cs="Arial"/>
          <w:sz w:val="22"/>
          <w:szCs w:val="22"/>
          <w:lang w:val="fr-CA"/>
        </w:rPr>
      </w:pPr>
      <w:r w:rsidRPr="0012433E">
        <w:rPr>
          <w:szCs w:val="21"/>
          <w:lang w:val="fr-CA"/>
        </w:rPr>
        <w:t>on produit un bilan sans suite.</w:t>
      </w:r>
    </w:p>
    <w:p w14:paraId="438CB815" w14:textId="77777777" w:rsidR="00DD12A9" w:rsidRPr="0012433E" w:rsidRDefault="00000000">
      <w:pPr>
        <w:rPr>
          <w:lang w:val="fr-CA"/>
        </w:rPr>
      </w:pPr>
      <w:r w:rsidRPr="0012433E">
        <w:rPr>
          <w:szCs w:val="21"/>
          <w:lang w:val="fr-CA"/>
        </w:rPr>
        <w:t>Une mémoire utile est donc moins une accumulation qu’un tri responsable.</w:t>
      </w:r>
    </w:p>
    <w:p w14:paraId="77CF3C31" w14:textId="77777777" w:rsidR="0012433E" w:rsidRDefault="0012433E">
      <w:pPr>
        <w:spacing w:after="0" w:line="276" w:lineRule="auto"/>
        <w:rPr>
          <w:b/>
          <w:bCs/>
          <w:sz w:val="23"/>
          <w:szCs w:val="23"/>
          <w:lang w:val="fr-CA"/>
        </w:rPr>
      </w:pPr>
      <w:bookmarkStart w:id="854" w:name="_6ump83fvgiwq" w:colFirst="0" w:colLast="0"/>
      <w:bookmarkEnd w:id="854"/>
      <w:r>
        <w:rPr>
          <w:szCs w:val="23"/>
          <w:lang w:val="fr-CA"/>
        </w:rPr>
        <w:br w:type="page"/>
      </w:r>
    </w:p>
    <w:p w14:paraId="087EC7D0" w14:textId="49FFDD07" w:rsidR="00DD12A9" w:rsidRPr="0012433E" w:rsidRDefault="00000000">
      <w:pPr>
        <w:pStyle w:val="Heading3"/>
        <w:rPr>
          <w:lang w:val="fr-CA"/>
        </w:rPr>
      </w:pPr>
      <w:r w:rsidRPr="0012433E">
        <w:rPr>
          <w:szCs w:val="23"/>
          <w:lang w:val="fr-CA"/>
        </w:rPr>
        <w:lastRenderedPageBreak/>
        <w:t>17.3.4 Application au Grand Dossier COVID</w:t>
      </w:r>
    </w:p>
    <w:p w14:paraId="02C4234C" w14:textId="77777777" w:rsidR="00DD12A9" w:rsidRPr="0012433E" w:rsidRDefault="00000000">
      <w:pPr>
        <w:rPr>
          <w:lang w:val="fr-CA"/>
        </w:rPr>
      </w:pPr>
      <w:r w:rsidRPr="0012433E">
        <w:rPr>
          <w:szCs w:val="21"/>
          <w:lang w:val="fr-CA"/>
        </w:rPr>
        <w:t>Dans le cas COVID, la mémoire utile peut prendre la forme d’une table simple :</w:t>
      </w:r>
    </w:p>
    <w:tbl>
      <w:tblPr>
        <w:tblStyle w:val="affff6"/>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217"/>
        <w:gridCol w:w="1851"/>
        <w:gridCol w:w="1411"/>
        <w:gridCol w:w="1574"/>
      </w:tblGrid>
      <w:tr w:rsidR="00DD12A9" w14:paraId="631FAF1D"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398ADEF2" w14:textId="77777777" w:rsidR="00DD12A9" w:rsidRDefault="00000000">
            <w:pPr>
              <w:spacing w:after="40" w:line="240" w:lineRule="auto"/>
              <w:rPr>
                <w:b/>
                <w:bCs/>
              </w:rPr>
            </w:pPr>
            <w:r>
              <w:rPr>
                <w:b/>
                <w:bCs/>
                <w:color w:val="FFFFFF"/>
                <w:sz w:val="19"/>
              </w:rPr>
              <w:t>Ce qu’on a appris</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1F97B692" w14:textId="77777777" w:rsidR="00DD12A9" w:rsidRPr="0012433E" w:rsidRDefault="00000000">
            <w:pPr>
              <w:spacing w:after="40" w:line="240" w:lineRule="auto"/>
              <w:rPr>
                <w:b/>
                <w:bCs/>
                <w:lang w:val="fr-CA"/>
              </w:rPr>
            </w:pPr>
            <w:r w:rsidRPr="0012433E">
              <w:rPr>
                <w:b/>
                <w:bCs/>
                <w:color w:val="FFFFFF"/>
                <w:sz w:val="19"/>
                <w:lang w:val="fr-CA"/>
              </w:rPr>
              <w:t>Ce qui peut être transmis</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1A43C28D" w14:textId="77777777" w:rsidR="00DD12A9" w:rsidRPr="0012433E" w:rsidRDefault="00000000">
            <w:pPr>
              <w:spacing w:after="40" w:line="240" w:lineRule="auto"/>
              <w:rPr>
                <w:b/>
                <w:bCs/>
                <w:lang w:val="fr-CA"/>
              </w:rPr>
            </w:pPr>
            <w:r w:rsidRPr="0012433E">
              <w:rPr>
                <w:b/>
                <w:bCs/>
                <w:color w:val="FFFFFF"/>
                <w:sz w:val="19"/>
                <w:lang w:val="fr-CA"/>
              </w:rPr>
              <w:t>Ce qui doit être protégé</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348B67F3" w14:textId="77777777" w:rsidR="00DD12A9" w:rsidRDefault="00000000">
            <w:pPr>
              <w:spacing w:after="40" w:line="240" w:lineRule="auto"/>
              <w:rPr>
                <w:b/>
                <w:bCs/>
              </w:rPr>
            </w:pPr>
            <w:r>
              <w:rPr>
                <w:b/>
                <w:bCs/>
                <w:color w:val="FFFFFF"/>
                <w:sz w:val="19"/>
              </w:rPr>
              <w:t>Prochaine étape</w:t>
            </w:r>
          </w:p>
        </w:tc>
      </w:tr>
      <w:tr w:rsidR="00DD12A9" w14:paraId="0AAF1BC8"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18DE392" w14:textId="77777777" w:rsidR="00DD12A9" w:rsidRPr="0012433E" w:rsidRDefault="00000000">
            <w:pPr>
              <w:spacing w:after="40" w:line="240" w:lineRule="auto"/>
              <w:rPr>
                <w:lang w:val="fr-CA"/>
              </w:rPr>
            </w:pPr>
            <w:r w:rsidRPr="0012433E">
              <w:rPr>
                <w:sz w:val="19"/>
                <w:lang w:val="fr-CA"/>
              </w:rPr>
              <w:t>les messages changeants détruisent la confiance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B60316E" w14:textId="77777777" w:rsidR="00DD12A9" w:rsidRDefault="00000000">
            <w:pPr>
              <w:spacing w:after="40" w:line="240" w:lineRule="auto"/>
            </w:pPr>
            <w:r>
              <w:rPr>
                <w:sz w:val="19"/>
              </w:rPr>
              <w:t>principes de communication claire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4551730" w14:textId="77777777" w:rsidR="00DD12A9" w:rsidRDefault="00000000">
            <w:pPr>
              <w:spacing w:after="40" w:line="240" w:lineRule="auto"/>
            </w:pPr>
            <w:r>
              <w:rPr>
                <w:sz w:val="19"/>
              </w:rPr>
              <w:t>notes internes sensibles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F675831" w14:textId="77777777" w:rsidR="00DD12A9" w:rsidRDefault="00000000">
            <w:pPr>
              <w:spacing w:after="40" w:line="240" w:lineRule="auto"/>
            </w:pPr>
            <w:r>
              <w:rPr>
                <w:sz w:val="19"/>
              </w:rPr>
              <w:t>guide de crise</w:t>
            </w:r>
          </w:p>
        </w:tc>
      </w:tr>
      <w:tr w:rsidR="00DD12A9" w14:paraId="03AB9825"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AC9822C" w14:textId="77777777" w:rsidR="00DD12A9" w:rsidRPr="0012433E" w:rsidRDefault="00000000">
            <w:pPr>
              <w:spacing w:after="40" w:line="240" w:lineRule="auto"/>
              <w:rPr>
                <w:lang w:val="fr-CA"/>
              </w:rPr>
            </w:pPr>
            <w:r w:rsidRPr="0012433E">
              <w:rPr>
                <w:sz w:val="19"/>
                <w:lang w:val="fr-CA"/>
              </w:rPr>
              <w:t>les enfants subissent des impacts indirects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F93CCDE" w14:textId="77777777" w:rsidR="00DD12A9" w:rsidRDefault="00000000">
            <w:pPr>
              <w:spacing w:after="40" w:line="240" w:lineRule="auto"/>
            </w:pPr>
            <w:r>
              <w:rPr>
                <w:sz w:val="19"/>
              </w:rPr>
              <w:t>grille d’impacts scolaires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427364C" w14:textId="77777777" w:rsidR="00DD12A9" w:rsidRDefault="00000000">
            <w:pPr>
              <w:spacing w:after="40" w:line="240" w:lineRule="auto"/>
            </w:pPr>
            <w:r>
              <w:rPr>
                <w:sz w:val="19"/>
              </w:rPr>
              <w:t>dossiers personnels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F5AA652" w14:textId="77777777" w:rsidR="00DD12A9" w:rsidRDefault="00000000">
            <w:pPr>
              <w:spacing w:after="40" w:line="240" w:lineRule="auto"/>
            </w:pPr>
            <w:r>
              <w:rPr>
                <w:sz w:val="19"/>
              </w:rPr>
              <w:t>protocole scolaire</w:t>
            </w:r>
          </w:p>
        </w:tc>
      </w:tr>
      <w:tr w:rsidR="00DD12A9" w14:paraId="2AE79056"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8F87CC2" w14:textId="77777777" w:rsidR="00DD12A9" w:rsidRPr="0012433E" w:rsidRDefault="00000000">
            <w:pPr>
              <w:spacing w:after="40" w:line="240" w:lineRule="auto"/>
              <w:rPr>
                <w:lang w:val="fr-CA"/>
              </w:rPr>
            </w:pPr>
            <w:r w:rsidRPr="0012433E">
              <w:rPr>
                <w:sz w:val="19"/>
                <w:lang w:val="fr-CA"/>
              </w:rPr>
              <w:t>les critiques ne sont pas toutes de la désinformation</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FD71CF5" w14:textId="77777777" w:rsidR="00DD12A9" w:rsidRDefault="00000000">
            <w:pPr>
              <w:spacing w:after="40" w:line="240" w:lineRule="auto"/>
            </w:pPr>
            <w:r>
              <w:rPr>
                <w:sz w:val="19"/>
              </w:rPr>
              <w:t>méthode d’écoute contradictoire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A7EADDC" w14:textId="77777777" w:rsidR="00DD12A9" w:rsidRDefault="00000000">
            <w:pPr>
              <w:spacing w:after="40" w:line="240" w:lineRule="auto"/>
            </w:pPr>
            <w:r>
              <w:rPr>
                <w:sz w:val="19"/>
              </w:rPr>
              <w:t>noms des personnes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8E09602" w14:textId="77777777" w:rsidR="00DD12A9" w:rsidRDefault="00000000">
            <w:pPr>
              <w:spacing w:after="40" w:line="240" w:lineRule="auto"/>
            </w:pPr>
            <w:r>
              <w:rPr>
                <w:sz w:val="19"/>
              </w:rPr>
              <w:t>espace de délibération</w:t>
            </w:r>
          </w:p>
        </w:tc>
      </w:tr>
      <w:tr w:rsidR="00DD12A9" w14:paraId="025D3A82"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0990345" w14:textId="77777777" w:rsidR="00DD12A9" w:rsidRPr="0012433E" w:rsidRDefault="00000000">
            <w:pPr>
              <w:spacing w:after="40" w:line="240" w:lineRule="auto"/>
              <w:rPr>
                <w:lang w:val="fr-CA"/>
              </w:rPr>
            </w:pPr>
            <w:r w:rsidRPr="0012433E">
              <w:rPr>
                <w:sz w:val="19"/>
                <w:lang w:val="fr-CA"/>
              </w:rPr>
              <w:t>la centralisation peut être trop rigide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91F213E" w14:textId="77777777" w:rsidR="00DD12A9" w:rsidRDefault="00000000">
            <w:pPr>
              <w:spacing w:after="40" w:line="240" w:lineRule="auto"/>
            </w:pPr>
            <w:r>
              <w:rPr>
                <w:sz w:val="19"/>
              </w:rPr>
              <w:t>critères d’adaptation locale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A4B23B0" w14:textId="77777777" w:rsidR="00DD12A9" w:rsidRDefault="00000000">
            <w:pPr>
              <w:spacing w:after="40" w:line="240" w:lineRule="auto"/>
            </w:pPr>
            <w:r>
              <w:rPr>
                <w:sz w:val="19"/>
              </w:rPr>
              <w:t>données sensibles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FA4DA72" w14:textId="77777777" w:rsidR="00DD12A9" w:rsidRDefault="00000000">
            <w:pPr>
              <w:spacing w:after="40" w:line="240" w:lineRule="auto"/>
            </w:pPr>
            <w:r>
              <w:rPr>
                <w:sz w:val="19"/>
              </w:rPr>
              <w:t>modèle de gouvernance locale</w:t>
            </w:r>
          </w:p>
        </w:tc>
      </w:tr>
      <w:tr w:rsidR="00DD12A9" w14:paraId="1A3C8A29"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D9A40B4" w14:textId="77777777" w:rsidR="00DD12A9" w:rsidRPr="0012433E" w:rsidRDefault="00000000">
            <w:pPr>
              <w:spacing w:after="40" w:line="240" w:lineRule="auto"/>
              <w:rPr>
                <w:lang w:val="fr-CA"/>
              </w:rPr>
            </w:pPr>
            <w:r w:rsidRPr="0012433E">
              <w:rPr>
                <w:sz w:val="19"/>
                <w:lang w:val="fr-CA"/>
              </w:rPr>
              <w:t>les plans oubliés coûtent cher</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1B10B11" w14:textId="77777777" w:rsidR="00DD12A9" w:rsidRDefault="00000000">
            <w:pPr>
              <w:spacing w:after="40" w:line="240" w:lineRule="auto"/>
            </w:pPr>
            <w:r>
              <w:rPr>
                <w:sz w:val="19"/>
              </w:rPr>
              <w:t>calendrier de révision</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0025534" w14:textId="77777777" w:rsidR="00DD12A9" w:rsidRDefault="00000000">
            <w:pPr>
              <w:spacing w:after="40" w:line="240" w:lineRule="auto"/>
            </w:pPr>
            <w:r>
              <w:rPr>
                <w:sz w:val="19"/>
              </w:rPr>
              <w:t>documents restreints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48B976A" w14:textId="77777777" w:rsidR="00DD12A9" w:rsidRDefault="00000000">
            <w:pPr>
              <w:spacing w:after="40" w:line="240" w:lineRule="auto"/>
            </w:pPr>
            <w:r>
              <w:rPr>
                <w:sz w:val="19"/>
              </w:rPr>
              <w:t>mise à jour annuelle</w:t>
            </w:r>
          </w:p>
        </w:tc>
      </w:tr>
    </w:tbl>
    <w:p w14:paraId="1F8D19C4" w14:textId="77777777" w:rsidR="00DD12A9" w:rsidRPr="0012433E" w:rsidRDefault="00000000">
      <w:pPr>
        <w:rPr>
          <w:lang w:val="fr-CA"/>
        </w:rPr>
      </w:pPr>
      <w:r w:rsidRPr="0012433E">
        <w:rPr>
          <w:szCs w:val="21"/>
          <w:lang w:val="fr-CA"/>
        </w:rPr>
        <w:t>Cette forme est volontairement simple. Elle oblige à garder ensemble apprentissage, protection et suite.</w:t>
      </w:r>
      <w:r w:rsidRPr="0012433E">
        <w:rPr>
          <w:lang w:val="fr-CA"/>
        </w:rPr>
        <w:br w:type="page"/>
      </w:r>
    </w:p>
    <w:p w14:paraId="03224A00" w14:textId="77777777" w:rsidR="00DD12A9" w:rsidRPr="0012433E" w:rsidRDefault="00000000">
      <w:pPr>
        <w:pStyle w:val="Heading2"/>
        <w:rPr>
          <w:lang w:val="fr-CA"/>
        </w:rPr>
      </w:pPr>
      <w:bookmarkStart w:id="855" w:name="_gy67h5q57rnc" w:colFirst="0" w:colLast="0"/>
      <w:bookmarkStart w:id="856" w:name="_Toc230001117"/>
      <w:bookmarkEnd w:id="855"/>
      <w:r w:rsidRPr="0012433E">
        <w:rPr>
          <w:szCs w:val="26"/>
          <w:lang w:val="fr-CA"/>
        </w:rPr>
        <w:lastRenderedPageBreak/>
        <w:t>17.4 Produire — Fiche de mémoire utile</w:t>
      </w:r>
      <w:bookmarkEnd w:id="856"/>
    </w:p>
    <w:p w14:paraId="557D94A7" w14:textId="77777777" w:rsidR="00DD12A9" w:rsidRPr="0012433E" w:rsidRDefault="00000000">
      <w:pPr>
        <w:pStyle w:val="Heading3"/>
        <w:rPr>
          <w:lang w:val="fr-CA"/>
        </w:rPr>
      </w:pPr>
      <w:bookmarkStart w:id="857" w:name="_esif54gfv33q" w:colFirst="0" w:colLast="0"/>
      <w:bookmarkEnd w:id="857"/>
      <w:r w:rsidRPr="0012433E">
        <w:rPr>
          <w:szCs w:val="23"/>
          <w:lang w:val="fr-CA"/>
        </w:rPr>
        <w:t>17.4.1 Consigne</w:t>
      </w:r>
    </w:p>
    <w:p w14:paraId="4DBC9C6B" w14:textId="77777777" w:rsidR="00DD12A9" w:rsidRPr="0012433E" w:rsidRDefault="00000000">
      <w:pPr>
        <w:rPr>
          <w:lang w:val="fr-CA"/>
        </w:rPr>
      </w:pPr>
      <w:r w:rsidRPr="0012433E">
        <w:rPr>
          <w:szCs w:val="21"/>
          <w:lang w:val="fr-CA"/>
        </w:rPr>
        <w:t xml:space="preserve">À partir de l’angle choisi dans le </w:t>
      </w:r>
      <w:r w:rsidRPr="0012433E">
        <w:rPr>
          <w:b/>
          <w:bCs/>
          <w:szCs w:val="21"/>
          <w:lang w:val="fr-CA"/>
        </w:rPr>
        <w:t>Grand Dossier COVID</w:t>
      </w:r>
      <w:r w:rsidRPr="0012433E">
        <w:rPr>
          <w:szCs w:val="21"/>
          <w:lang w:val="fr-CA"/>
        </w:rPr>
        <w:t xml:space="preserve">, produis une </w:t>
      </w:r>
      <w:r w:rsidRPr="0012433E">
        <w:rPr>
          <w:b/>
          <w:bCs/>
          <w:szCs w:val="21"/>
          <w:lang w:val="fr-CA"/>
        </w:rPr>
        <w:t>fiche de mémoire utile</w:t>
      </w:r>
      <w:r w:rsidRPr="0012433E">
        <w:rPr>
          <w:szCs w:val="21"/>
          <w:lang w:val="fr-CA"/>
        </w:rPr>
        <w:t>. Cette fiche doit tenir sur une page maximum et répondre à la question :</w:t>
      </w:r>
    </w:p>
    <w:p w14:paraId="57C985DE" w14:textId="77777777" w:rsidR="00DD12A9" w:rsidRPr="0012433E" w:rsidRDefault="00000000">
      <w:pPr>
        <w:rPr>
          <w:lang w:val="fr-CA"/>
        </w:rPr>
      </w:pPr>
      <w:r w:rsidRPr="0012433E">
        <w:rPr>
          <w:szCs w:val="21"/>
          <w:lang w:val="fr-CA"/>
        </w:rPr>
        <w:t>Que faut-il garder de ce travail pour ne pas recommencer à zéro ?</w:t>
      </w:r>
    </w:p>
    <w:p w14:paraId="69217D0C" w14:textId="77777777" w:rsidR="00DD12A9" w:rsidRPr="0012433E" w:rsidRDefault="00000000">
      <w:pPr>
        <w:pStyle w:val="Heading3"/>
        <w:rPr>
          <w:lang w:val="fr-CA"/>
        </w:rPr>
      </w:pPr>
      <w:bookmarkStart w:id="858" w:name="_kv8kxtcd1xi" w:colFirst="0" w:colLast="0"/>
      <w:bookmarkEnd w:id="858"/>
      <w:r w:rsidRPr="0012433E">
        <w:rPr>
          <w:szCs w:val="23"/>
          <w:lang w:val="fr-CA"/>
        </w:rPr>
        <w:t>17.4.2 Modèle de fiche</w:t>
      </w:r>
    </w:p>
    <w:p w14:paraId="44C728AD" w14:textId="77777777" w:rsidR="00DD12A9" w:rsidRPr="0012433E" w:rsidRDefault="00000000">
      <w:pPr>
        <w:pStyle w:val="Heading4"/>
        <w:rPr>
          <w:lang w:val="fr-CA"/>
        </w:rPr>
      </w:pPr>
      <w:bookmarkStart w:id="859" w:name="_ooick4vykx7d" w:colFirst="0" w:colLast="0"/>
      <w:bookmarkEnd w:id="859"/>
      <w:r w:rsidRPr="0012433E">
        <w:rPr>
          <w:szCs w:val="21"/>
          <w:lang w:val="fr-CA"/>
        </w:rPr>
        <w:t>Fiche de mémoire utile</w:t>
      </w:r>
    </w:p>
    <w:p w14:paraId="27703D3B" w14:textId="77777777" w:rsidR="00DD12A9" w:rsidRPr="0012433E" w:rsidRDefault="00000000" w:rsidP="004C7A31">
      <w:pPr>
        <w:pStyle w:val="Heading5"/>
        <w:ind w:left="720"/>
        <w:rPr>
          <w:lang w:val="fr-CA"/>
        </w:rPr>
      </w:pPr>
      <w:bookmarkStart w:id="860" w:name="_ah3xxni57j9o" w:colFirst="0" w:colLast="0"/>
      <w:bookmarkEnd w:id="860"/>
      <w:r w:rsidRPr="0012433E">
        <w:rPr>
          <w:lang w:val="fr-CA"/>
        </w:rPr>
        <w:t>1. Angle choisi</w:t>
      </w:r>
    </w:p>
    <w:p w14:paraId="17E9C5BF" w14:textId="77777777" w:rsidR="00DD12A9" w:rsidRPr="0012433E" w:rsidRDefault="00000000" w:rsidP="004C7A31">
      <w:pPr>
        <w:ind w:left="720"/>
        <w:rPr>
          <w:lang w:val="fr-CA"/>
        </w:rPr>
      </w:pPr>
      <w:r w:rsidRPr="0012433E">
        <w:rPr>
          <w:szCs w:val="21"/>
          <w:lang w:val="fr-CA"/>
        </w:rPr>
        <w:t>Quel aspect précis de la crise ou du dossier est concerné ?</w:t>
      </w:r>
    </w:p>
    <w:p w14:paraId="7E53E489" w14:textId="77777777" w:rsidR="00DD12A9" w:rsidRPr="0012433E" w:rsidRDefault="00000000" w:rsidP="004C7A31">
      <w:pPr>
        <w:pStyle w:val="Heading5"/>
        <w:ind w:left="720"/>
        <w:rPr>
          <w:lang w:val="fr-CA"/>
        </w:rPr>
      </w:pPr>
      <w:bookmarkStart w:id="861" w:name="_8b5kd1onl65y" w:colFirst="0" w:colLast="0"/>
      <w:bookmarkEnd w:id="861"/>
      <w:r w:rsidRPr="0012433E">
        <w:rPr>
          <w:lang w:val="fr-CA"/>
        </w:rPr>
        <w:t>2. Ce que nous avons appris</w:t>
      </w:r>
    </w:p>
    <w:p w14:paraId="737345CA" w14:textId="77777777" w:rsidR="00DD12A9" w:rsidRPr="0012433E" w:rsidRDefault="00000000" w:rsidP="004C7A31">
      <w:pPr>
        <w:ind w:left="720"/>
        <w:rPr>
          <w:lang w:val="fr-CA"/>
        </w:rPr>
      </w:pPr>
      <w:r w:rsidRPr="0012433E">
        <w:rPr>
          <w:szCs w:val="21"/>
          <w:lang w:val="fr-CA"/>
        </w:rPr>
        <w:t>Quelles leçons principales ressortent ?</w:t>
      </w:r>
    </w:p>
    <w:p w14:paraId="2849577C" w14:textId="77777777" w:rsidR="00DD12A9" w:rsidRPr="0012433E" w:rsidRDefault="00000000" w:rsidP="004C7A31">
      <w:pPr>
        <w:pStyle w:val="Heading5"/>
        <w:ind w:left="720"/>
        <w:rPr>
          <w:lang w:val="fr-CA"/>
        </w:rPr>
      </w:pPr>
      <w:bookmarkStart w:id="862" w:name="_u3o8ff23sqca" w:colFirst="0" w:colLast="0"/>
      <w:bookmarkEnd w:id="862"/>
      <w:r w:rsidRPr="0012433E">
        <w:rPr>
          <w:lang w:val="fr-CA"/>
        </w:rPr>
        <w:t>3. Ce qui reste incertain</w:t>
      </w:r>
    </w:p>
    <w:p w14:paraId="20AE08B0" w14:textId="77777777" w:rsidR="00DD12A9" w:rsidRPr="0012433E" w:rsidRDefault="00000000" w:rsidP="004C7A31">
      <w:pPr>
        <w:ind w:left="720"/>
        <w:rPr>
          <w:lang w:val="fr-CA"/>
        </w:rPr>
      </w:pPr>
      <w:r w:rsidRPr="0012433E">
        <w:rPr>
          <w:szCs w:val="21"/>
          <w:lang w:val="fr-CA"/>
        </w:rPr>
        <w:t>Qu’est-ce qui demeure incomplet, fragile ou contesté ?</w:t>
      </w:r>
    </w:p>
    <w:p w14:paraId="4F901D35" w14:textId="77777777" w:rsidR="00DD12A9" w:rsidRPr="0012433E" w:rsidRDefault="00000000" w:rsidP="004C7A31">
      <w:pPr>
        <w:pStyle w:val="Heading5"/>
        <w:ind w:left="720"/>
        <w:rPr>
          <w:lang w:val="fr-CA"/>
        </w:rPr>
      </w:pPr>
      <w:bookmarkStart w:id="863" w:name="_yox3wvtnll6" w:colFirst="0" w:colLast="0"/>
      <w:bookmarkEnd w:id="863"/>
      <w:r w:rsidRPr="0012433E">
        <w:rPr>
          <w:lang w:val="fr-CA"/>
        </w:rPr>
        <w:t>4. Ce qui peut être transmis</w:t>
      </w:r>
    </w:p>
    <w:p w14:paraId="66BD48DA" w14:textId="77777777" w:rsidR="00DD12A9" w:rsidRPr="0012433E" w:rsidRDefault="00000000" w:rsidP="004C7A31">
      <w:pPr>
        <w:ind w:left="720"/>
        <w:rPr>
          <w:lang w:val="fr-CA"/>
        </w:rPr>
      </w:pPr>
      <w:r w:rsidRPr="0012433E">
        <w:rPr>
          <w:szCs w:val="21"/>
          <w:lang w:val="fr-CA"/>
        </w:rPr>
        <w:t>Quels éléments peuvent aider d’autres personnes, équipes ou institutions ?</w:t>
      </w:r>
    </w:p>
    <w:p w14:paraId="06A0C1CB" w14:textId="77777777" w:rsidR="00DD12A9" w:rsidRPr="0012433E" w:rsidRDefault="00000000" w:rsidP="004C7A31">
      <w:pPr>
        <w:pStyle w:val="Heading5"/>
        <w:ind w:left="720"/>
        <w:rPr>
          <w:lang w:val="fr-CA"/>
        </w:rPr>
      </w:pPr>
      <w:bookmarkStart w:id="864" w:name="_grd6gvbx84j0" w:colFirst="0" w:colLast="0"/>
      <w:bookmarkEnd w:id="864"/>
      <w:r w:rsidRPr="0012433E">
        <w:rPr>
          <w:lang w:val="fr-CA"/>
        </w:rPr>
        <w:t>5. Ce qui doit rester restreint</w:t>
      </w:r>
    </w:p>
    <w:p w14:paraId="6037401E" w14:textId="77777777" w:rsidR="00DD12A9" w:rsidRPr="0012433E" w:rsidRDefault="00000000" w:rsidP="004C7A31">
      <w:pPr>
        <w:ind w:left="720"/>
        <w:rPr>
          <w:lang w:val="fr-CA"/>
        </w:rPr>
      </w:pPr>
      <w:r w:rsidRPr="0012433E">
        <w:rPr>
          <w:szCs w:val="21"/>
          <w:lang w:val="fr-CA"/>
        </w:rPr>
        <w:t>Quels éléments exigent un usage limité ?</w:t>
      </w:r>
    </w:p>
    <w:p w14:paraId="42A3A1A7" w14:textId="77777777" w:rsidR="00DD12A9" w:rsidRPr="0012433E" w:rsidRDefault="00000000" w:rsidP="004C7A31">
      <w:pPr>
        <w:pStyle w:val="Heading5"/>
        <w:ind w:left="720"/>
        <w:rPr>
          <w:lang w:val="fr-CA"/>
        </w:rPr>
      </w:pPr>
      <w:bookmarkStart w:id="865" w:name="_n4h9fe5s3zh5" w:colFirst="0" w:colLast="0"/>
      <w:bookmarkEnd w:id="865"/>
      <w:r w:rsidRPr="0012433E">
        <w:rPr>
          <w:lang w:val="fr-CA"/>
        </w:rPr>
        <w:t>6. Ce qui doit être protégé</w:t>
      </w:r>
    </w:p>
    <w:p w14:paraId="1A7D6CF2" w14:textId="77777777" w:rsidR="00DD12A9" w:rsidRPr="0012433E" w:rsidRDefault="00000000" w:rsidP="004C7A31">
      <w:pPr>
        <w:ind w:left="720"/>
        <w:rPr>
          <w:lang w:val="fr-CA"/>
        </w:rPr>
      </w:pPr>
      <w:r w:rsidRPr="0012433E">
        <w:rPr>
          <w:szCs w:val="21"/>
          <w:lang w:val="fr-CA"/>
        </w:rPr>
        <w:t>Quelles données, paroles ou traces ne doivent pas circuler librement ?</w:t>
      </w:r>
    </w:p>
    <w:p w14:paraId="58C93B42" w14:textId="77777777" w:rsidR="00DD12A9" w:rsidRPr="0012433E" w:rsidRDefault="00000000" w:rsidP="004C7A31">
      <w:pPr>
        <w:pStyle w:val="Heading5"/>
        <w:ind w:left="720"/>
        <w:rPr>
          <w:lang w:val="fr-CA"/>
        </w:rPr>
      </w:pPr>
      <w:bookmarkStart w:id="866" w:name="_4u1e8g2h2d95" w:colFirst="0" w:colLast="0"/>
      <w:bookmarkEnd w:id="866"/>
      <w:r w:rsidRPr="0012433E">
        <w:rPr>
          <w:lang w:val="fr-CA"/>
        </w:rPr>
        <w:t>7. Conditions de réutilisation</w:t>
      </w:r>
    </w:p>
    <w:p w14:paraId="3AF3276C" w14:textId="77777777" w:rsidR="00DD12A9" w:rsidRPr="0012433E" w:rsidRDefault="00000000" w:rsidP="004C7A31">
      <w:pPr>
        <w:ind w:left="720"/>
        <w:rPr>
          <w:lang w:val="fr-CA"/>
        </w:rPr>
      </w:pPr>
      <w:r w:rsidRPr="0012433E">
        <w:rPr>
          <w:szCs w:val="21"/>
          <w:lang w:val="fr-CA"/>
        </w:rPr>
        <w:t>Dans quel contexte cette mémoire peut-elle être reprise ?</w:t>
      </w:r>
      <w:r w:rsidRPr="0012433E">
        <w:rPr>
          <w:szCs w:val="21"/>
          <w:lang w:val="fr-CA"/>
        </w:rPr>
        <w:br/>
        <w:t>Par qui ?</w:t>
      </w:r>
      <w:r w:rsidRPr="0012433E">
        <w:rPr>
          <w:szCs w:val="21"/>
          <w:lang w:val="fr-CA"/>
        </w:rPr>
        <w:br/>
        <w:t>Avec quelles précautions ?</w:t>
      </w:r>
    </w:p>
    <w:p w14:paraId="1D3C28E9" w14:textId="77777777" w:rsidR="00DD12A9" w:rsidRPr="0012433E" w:rsidRDefault="00000000" w:rsidP="004C7A31">
      <w:pPr>
        <w:pStyle w:val="Heading5"/>
        <w:ind w:left="720"/>
        <w:rPr>
          <w:lang w:val="fr-CA"/>
        </w:rPr>
      </w:pPr>
      <w:bookmarkStart w:id="867" w:name="_uzi00wwotafn" w:colFirst="0" w:colLast="0"/>
      <w:bookmarkEnd w:id="867"/>
      <w:r w:rsidRPr="0012433E">
        <w:rPr>
          <w:lang w:val="fr-CA"/>
        </w:rPr>
        <w:t>8. Prochaine étape responsable</w:t>
      </w:r>
    </w:p>
    <w:p w14:paraId="27FA41D8" w14:textId="77777777" w:rsidR="00DD12A9" w:rsidRPr="0012433E" w:rsidRDefault="00000000" w:rsidP="004C7A31">
      <w:pPr>
        <w:ind w:left="720"/>
        <w:rPr>
          <w:lang w:val="fr-CA"/>
        </w:rPr>
      </w:pPr>
      <w:r w:rsidRPr="0012433E">
        <w:rPr>
          <w:szCs w:val="21"/>
          <w:lang w:val="fr-CA"/>
        </w:rPr>
        <w:t>Quel geste devient possible grâce à cette mémoire ?</w:t>
      </w:r>
    </w:p>
    <w:p w14:paraId="46BCD515" w14:textId="77777777" w:rsidR="00DD12A9" w:rsidRPr="0012433E" w:rsidRDefault="00000000">
      <w:pPr>
        <w:pStyle w:val="Heading3"/>
        <w:rPr>
          <w:lang w:val="fr-CA"/>
        </w:rPr>
      </w:pPr>
      <w:bookmarkStart w:id="868" w:name="_g97h2wenffzp" w:colFirst="0" w:colLast="0"/>
      <w:bookmarkEnd w:id="868"/>
      <w:r w:rsidRPr="0012433E">
        <w:rPr>
          <w:szCs w:val="23"/>
          <w:lang w:val="fr-CA"/>
        </w:rPr>
        <w:lastRenderedPageBreak/>
        <w:t>17.4.3 Tableau complémentaire — Tri de la mémoire</w:t>
      </w:r>
    </w:p>
    <w:tbl>
      <w:tblPr>
        <w:tblStyle w:val="affff7"/>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20"/>
        <w:gridCol w:w="2689"/>
        <w:gridCol w:w="1013"/>
        <w:gridCol w:w="1731"/>
      </w:tblGrid>
      <w:tr w:rsidR="00DD12A9" w14:paraId="3852AA6C"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554769C2" w14:textId="77777777" w:rsidR="00DD12A9" w:rsidRDefault="00000000">
            <w:pPr>
              <w:spacing w:after="40" w:line="240" w:lineRule="auto"/>
              <w:rPr>
                <w:b/>
                <w:bCs/>
              </w:rPr>
            </w:pPr>
            <w:r>
              <w:rPr>
                <w:b/>
                <w:bCs/>
                <w:color w:val="FFFFFF"/>
                <w:sz w:val="19"/>
              </w:rPr>
              <w:t>Élément à garder</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2FB11D3B" w14:textId="77777777" w:rsidR="00DD12A9" w:rsidRDefault="00000000">
            <w:pPr>
              <w:spacing w:after="40" w:line="240" w:lineRule="auto"/>
              <w:rPr>
                <w:b/>
                <w:bCs/>
              </w:rPr>
            </w:pPr>
            <w:r>
              <w:rPr>
                <w:b/>
                <w:bCs/>
                <w:color w:val="FFFFFF"/>
                <w:sz w:val="19"/>
              </w:rPr>
              <w:t>Statut</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38BB2D89" w14:textId="77777777" w:rsidR="00DD12A9" w:rsidRDefault="00000000">
            <w:pPr>
              <w:spacing w:after="40" w:line="240" w:lineRule="auto"/>
              <w:rPr>
                <w:b/>
                <w:bCs/>
              </w:rPr>
            </w:pPr>
            <w:r>
              <w:rPr>
                <w:b/>
                <w:bCs/>
                <w:color w:val="FFFFFF"/>
                <w:sz w:val="19"/>
              </w:rPr>
              <w:t>Pourquoi</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7FCEB715" w14:textId="77777777" w:rsidR="00DD12A9" w:rsidRDefault="00000000">
            <w:pPr>
              <w:spacing w:after="40" w:line="240" w:lineRule="auto"/>
              <w:rPr>
                <w:b/>
                <w:bCs/>
              </w:rPr>
            </w:pPr>
            <w:r>
              <w:rPr>
                <w:b/>
                <w:bCs/>
                <w:color w:val="FFFFFF"/>
                <w:sz w:val="19"/>
              </w:rPr>
              <w:t>Condition d’usage</w:t>
            </w:r>
          </w:p>
        </w:tc>
      </w:tr>
      <w:tr w:rsidR="00DD12A9" w14:paraId="4F7F9197"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660CC92"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A94E6FD" w14:textId="77777777" w:rsidR="00DD12A9" w:rsidRDefault="00000000">
            <w:pPr>
              <w:spacing w:after="40" w:line="240" w:lineRule="auto"/>
            </w:pPr>
            <w:r>
              <w:rPr>
                <w:sz w:val="19"/>
              </w:rPr>
              <w:t>transmissible / restreint / protégé</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D6E4B9C" w14:textId="77777777" w:rsidR="00DD12A9" w:rsidRDefault="00DD12A9">
            <w:pPr>
              <w:spacing w:after="40" w:line="240" w:lineRule="auto"/>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B574F07" w14:textId="77777777" w:rsidR="00DD12A9" w:rsidRDefault="00DD12A9">
            <w:pPr>
              <w:spacing w:after="40" w:line="240" w:lineRule="auto"/>
            </w:pPr>
          </w:p>
        </w:tc>
      </w:tr>
    </w:tbl>
    <w:p w14:paraId="6C0123B9" w14:textId="77777777" w:rsidR="00DD12A9" w:rsidRDefault="00000000">
      <w:pPr>
        <w:pStyle w:val="Heading3"/>
      </w:pPr>
      <w:bookmarkStart w:id="869" w:name="_thegq94z80ll" w:colFirst="0" w:colLast="0"/>
      <w:bookmarkEnd w:id="869"/>
      <w:r>
        <w:rPr>
          <w:szCs w:val="23"/>
        </w:rPr>
        <w:t>17.4.4 Exemple appliqué</w:t>
      </w:r>
    </w:p>
    <w:p w14:paraId="02C45032" w14:textId="77777777" w:rsidR="00DD12A9" w:rsidRPr="0012433E" w:rsidRDefault="00000000">
      <w:pPr>
        <w:rPr>
          <w:lang w:val="fr-CA"/>
        </w:rPr>
      </w:pPr>
      <w:r w:rsidRPr="0012433E">
        <w:rPr>
          <w:b/>
          <w:bCs/>
          <w:szCs w:val="21"/>
          <w:lang w:val="fr-CA"/>
        </w:rPr>
        <w:t>Angle choisi :</w:t>
      </w:r>
      <w:r w:rsidRPr="0012433E">
        <w:rPr>
          <w:szCs w:val="21"/>
          <w:lang w:val="fr-CA"/>
        </w:rPr>
        <w:t xml:space="preserve"> communication publique pendant la crise.</w:t>
      </w:r>
    </w:p>
    <w:p w14:paraId="40453580" w14:textId="77777777" w:rsidR="00DD12A9" w:rsidRPr="0012433E" w:rsidRDefault="00000000">
      <w:pPr>
        <w:rPr>
          <w:lang w:val="fr-CA"/>
        </w:rPr>
      </w:pPr>
      <w:r w:rsidRPr="0012433E">
        <w:rPr>
          <w:b/>
          <w:bCs/>
          <w:szCs w:val="21"/>
          <w:lang w:val="fr-CA"/>
        </w:rPr>
        <w:t>Ce que nous avons appris</w:t>
      </w:r>
      <w:r w:rsidRPr="0012433E">
        <w:rPr>
          <w:szCs w:val="21"/>
          <w:lang w:val="fr-CA"/>
        </w:rPr>
        <w:br/>
        <w:t>Les messages trop changeants, trop centralisés ou mal expliqués fragilisent la confiance.</w:t>
      </w:r>
    </w:p>
    <w:p w14:paraId="3A225734" w14:textId="77777777" w:rsidR="00DD12A9" w:rsidRPr="0012433E" w:rsidRDefault="00000000">
      <w:pPr>
        <w:rPr>
          <w:lang w:val="fr-CA"/>
        </w:rPr>
      </w:pPr>
      <w:r w:rsidRPr="0012433E">
        <w:rPr>
          <w:b/>
          <w:bCs/>
          <w:szCs w:val="21"/>
          <w:lang w:val="fr-CA"/>
        </w:rPr>
        <w:t>Ce qui reste incertain</w:t>
      </w:r>
      <w:r w:rsidRPr="0012433E">
        <w:rPr>
          <w:szCs w:val="21"/>
          <w:lang w:val="fr-CA"/>
        </w:rPr>
        <w:br/>
        <w:t>Toutes les causes de la perte de confiance ne sont pas isolées ; certains groupes ont vécu la communication de façon très différente.</w:t>
      </w:r>
    </w:p>
    <w:p w14:paraId="52783F5B" w14:textId="77777777" w:rsidR="00DD12A9" w:rsidRPr="0012433E" w:rsidRDefault="00000000">
      <w:pPr>
        <w:rPr>
          <w:lang w:val="fr-CA"/>
        </w:rPr>
      </w:pPr>
      <w:r w:rsidRPr="0012433E">
        <w:rPr>
          <w:b/>
          <w:bCs/>
          <w:szCs w:val="21"/>
          <w:lang w:val="fr-CA"/>
        </w:rPr>
        <w:t>Ce qui peut être transmis</w:t>
      </w:r>
      <w:r w:rsidRPr="0012433E">
        <w:rPr>
          <w:szCs w:val="21"/>
          <w:lang w:val="fr-CA"/>
        </w:rPr>
        <w:br/>
        <w:t>Principes de messages datés, clairs, révisables et testés auprès de groupes concernés.</w:t>
      </w:r>
    </w:p>
    <w:p w14:paraId="6A235B40" w14:textId="77777777" w:rsidR="00DD12A9" w:rsidRPr="0012433E" w:rsidRDefault="00000000">
      <w:pPr>
        <w:rPr>
          <w:lang w:val="fr-CA"/>
        </w:rPr>
      </w:pPr>
      <w:r w:rsidRPr="0012433E">
        <w:rPr>
          <w:b/>
          <w:bCs/>
          <w:szCs w:val="21"/>
          <w:lang w:val="fr-CA"/>
        </w:rPr>
        <w:t>Ce qui doit rester restreint</w:t>
      </w:r>
      <w:r w:rsidRPr="0012433E">
        <w:rPr>
          <w:szCs w:val="21"/>
          <w:lang w:val="fr-CA"/>
        </w:rPr>
        <w:br/>
        <w:t>Notes internes de préparation, débats non publics entre équipes, premiers brouillons nominatifs.</w:t>
      </w:r>
    </w:p>
    <w:p w14:paraId="6970943E" w14:textId="77777777" w:rsidR="00DD12A9" w:rsidRPr="0012433E" w:rsidRDefault="00000000">
      <w:pPr>
        <w:rPr>
          <w:lang w:val="fr-CA"/>
        </w:rPr>
      </w:pPr>
      <w:r w:rsidRPr="0012433E">
        <w:rPr>
          <w:b/>
          <w:bCs/>
          <w:szCs w:val="21"/>
          <w:lang w:val="fr-CA"/>
        </w:rPr>
        <w:t>Ce qui doit être protégé</w:t>
      </w:r>
      <w:r w:rsidRPr="0012433E">
        <w:rPr>
          <w:szCs w:val="21"/>
          <w:lang w:val="fr-CA"/>
        </w:rPr>
        <w:br/>
        <w:t>Témoignages identifiables, plaintes personnelles, données sensibles liées à la santé ou à la situation familiale.</w:t>
      </w:r>
    </w:p>
    <w:p w14:paraId="1EF4013E" w14:textId="77777777" w:rsidR="00DD12A9" w:rsidRPr="0012433E" w:rsidRDefault="00000000">
      <w:pPr>
        <w:rPr>
          <w:lang w:val="fr-CA"/>
        </w:rPr>
      </w:pPr>
      <w:r w:rsidRPr="0012433E">
        <w:rPr>
          <w:b/>
          <w:bCs/>
          <w:szCs w:val="21"/>
          <w:lang w:val="fr-CA"/>
        </w:rPr>
        <w:t>Conditions de réutilisation</w:t>
      </w:r>
      <w:r w:rsidRPr="0012433E">
        <w:rPr>
          <w:szCs w:val="21"/>
          <w:lang w:val="fr-CA"/>
        </w:rPr>
        <w:br/>
        <w:t>Cette mémoire peut servir à préparer un protocole de communication de crise, à condition de distinguer les niveaux institutionnels, les contextes locaux et les limites de diffusion.</w:t>
      </w:r>
    </w:p>
    <w:p w14:paraId="11E05E86" w14:textId="77777777" w:rsidR="00DD12A9" w:rsidRPr="0012433E" w:rsidRDefault="00000000">
      <w:pPr>
        <w:rPr>
          <w:lang w:val="fr-CA"/>
        </w:rPr>
      </w:pPr>
      <w:r w:rsidRPr="0012433E">
        <w:rPr>
          <w:b/>
          <w:bCs/>
          <w:szCs w:val="21"/>
          <w:lang w:val="fr-CA"/>
        </w:rPr>
        <w:t>Prochaine étape responsable</w:t>
      </w:r>
      <w:r w:rsidRPr="0012433E">
        <w:rPr>
          <w:szCs w:val="21"/>
          <w:lang w:val="fr-CA"/>
        </w:rPr>
        <w:br/>
        <w:t>Élaborer une fiche standard de communication de crise testée par des relais communautaires.</w:t>
      </w:r>
    </w:p>
    <w:p w14:paraId="6796FA97" w14:textId="77777777" w:rsidR="00DD12A9" w:rsidRPr="0012433E" w:rsidRDefault="00000000">
      <w:pPr>
        <w:pStyle w:val="Heading3"/>
        <w:rPr>
          <w:lang w:val="fr-CA"/>
        </w:rPr>
      </w:pPr>
      <w:bookmarkStart w:id="870" w:name="_b3ovke6v2s0k" w:colFirst="0" w:colLast="0"/>
      <w:bookmarkEnd w:id="870"/>
      <w:r w:rsidRPr="0012433E">
        <w:rPr>
          <w:szCs w:val="23"/>
          <w:lang w:val="fr-CA"/>
        </w:rPr>
        <w:t>17.4.5 Critères de réussite</w:t>
      </w:r>
    </w:p>
    <w:p w14:paraId="261870BD" w14:textId="77777777" w:rsidR="00DD12A9" w:rsidRPr="0012433E" w:rsidRDefault="00000000">
      <w:pPr>
        <w:spacing w:after="0"/>
        <w:rPr>
          <w:lang w:val="fr-CA"/>
        </w:rPr>
      </w:pPr>
      <w:r w:rsidRPr="0012433E">
        <w:rPr>
          <w:szCs w:val="21"/>
          <w:lang w:val="fr-CA"/>
        </w:rPr>
        <w:t>Le travail est réussi si la fiche :</w:t>
      </w:r>
    </w:p>
    <w:p w14:paraId="12A9BC22" w14:textId="77777777" w:rsidR="00DD12A9" w:rsidRPr="0012433E" w:rsidRDefault="00000000">
      <w:pPr>
        <w:numPr>
          <w:ilvl w:val="0"/>
          <w:numId w:val="45"/>
        </w:numPr>
        <w:spacing w:after="0" w:line="240" w:lineRule="auto"/>
        <w:rPr>
          <w:rFonts w:ascii="Arial" w:eastAsia="Arial" w:hAnsi="Arial" w:cs="Arial"/>
          <w:sz w:val="22"/>
          <w:szCs w:val="22"/>
          <w:lang w:val="fr-CA"/>
        </w:rPr>
      </w:pPr>
      <w:r w:rsidRPr="0012433E">
        <w:rPr>
          <w:szCs w:val="21"/>
          <w:lang w:val="fr-CA"/>
        </w:rPr>
        <w:t>nomme un apprentissage réel et situé ;</w:t>
      </w:r>
    </w:p>
    <w:p w14:paraId="14A3240B" w14:textId="77777777" w:rsidR="00DD12A9" w:rsidRDefault="00000000">
      <w:pPr>
        <w:numPr>
          <w:ilvl w:val="0"/>
          <w:numId w:val="45"/>
        </w:numPr>
        <w:spacing w:after="0" w:line="240" w:lineRule="auto"/>
        <w:rPr>
          <w:rFonts w:ascii="Arial" w:eastAsia="Arial" w:hAnsi="Arial" w:cs="Arial"/>
          <w:sz w:val="22"/>
          <w:szCs w:val="22"/>
        </w:rPr>
      </w:pPr>
      <w:r>
        <w:rPr>
          <w:szCs w:val="21"/>
        </w:rPr>
        <w:t>garde visibles les incertitudes ;</w:t>
      </w:r>
    </w:p>
    <w:p w14:paraId="51AA7C9B" w14:textId="77777777" w:rsidR="00DD12A9" w:rsidRPr="0012433E" w:rsidRDefault="00000000">
      <w:pPr>
        <w:numPr>
          <w:ilvl w:val="0"/>
          <w:numId w:val="45"/>
        </w:numPr>
        <w:spacing w:after="0" w:line="240" w:lineRule="auto"/>
        <w:rPr>
          <w:rFonts w:ascii="Arial" w:eastAsia="Arial" w:hAnsi="Arial" w:cs="Arial"/>
          <w:sz w:val="22"/>
          <w:szCs w:val="22"/>
          <w:lang w:val="fr-CA"/>
        </w:rPr>
      </w:pPr>
      <w:r w:rsidRPr="0012433E">
        <w:rPr>
          <w:szCs w:val="21"/>
          <w:lang w:val="fr-CA"/>
        </w:rPr>
        <w:t>distingue clairement transmissible, restreint et protégé ;</w:t>
      </w:r>
    </w:p>
    <w:p w14:paraId="147B3282" w14:textId="77777777" w:rsidR="00DD12A9" w:rsidRPr="0012433E" w:rsidRDefault="00000000">
      <w:pPr>
        <w:numPr>
          <w:ilvl w:val="0"/>
          <w:numId w:val="45"/>
        </w:numPr>
        <w:spacing w:after="0" w:line="240" w:lineRule="auto"/>
        <w:rPr>
          <w:rFonts w:ascii="Arial" w:eastAsia="Arial" w:hAnsi="Arial" w:cs="Arial"/>
          <w:sz w:val="22"/>
          <w:szCs w:val="22"/>
          <w:lang w:val="fr-CA"/>
        </w:rPr>
      </w:pPr>
      <w:r w:rsidRPr="0012433E">
        <w:rPr>
          <w:szCs w:val="21"/>
          <w:lang w:val="fr-CA"/>
        </w:rPr>
        <w:t>précise des conditions de réutilisation ;</w:t>
      </w:r>
    </w:p>
    <w:p w14:paraId="554D63CA" w14:textId="77777777" w:rsidR="00DD12A9" w:rsidRPr="0012433E" w:rsidRDefault="00000000">
      <w:pPr>
        <w:numPr>
          <w:ilvl w:val="0"/>
          <w:numId w:val="45"/>
        </w:numPr>
        <w:spacing w:after="0" w:line="240" w:lineRule="auto"/>
        <w:rPr>
          <w:rFonts w:ascii="Arial" w:eastAsia="Arial" w:hAnsi="Arial" w:cs="Arial"/>
          <w:sz w:val="22"/>
          <w:szCs w:val="22"/>
          <w:lang w:val="fr-CA"/>
        </w:rPr>
      </w:pPr>
      <w:r w:rsidRPr="0012433E">
        <w:rPr>
          <w:szCs w:val="21"/>
          <w:lang w:val="fr-CA"/>
        </w:rPr>
        <w:t>débouche sur une prochaine étape réaliste ;</w:t>
      </w:r>
    </w:p>
    <w:p w14:paraId="14FA2FED" w14:textId="77777777" w:rsidR="00DD12A9" w:rsidRPr="0012433E" w:rsidRDefault="00000000">
      <w:pPr>
        <w:numPr>
          <w:ilvl w:val="0"/>
          <w:numId w:val="45"/>
        </w:numPr>
        <w:spacing w:after="0" w:line="240" w:lineRule="auto"/>
        <w:rPr>
          <w:rFonts w:ascii="Arial" w:eastAsia="Arial" w:hAnsi="Arial" w:cs="Arial"/>
          <w:sz w:val="22"/>
          <w:szCs w:val="22"/>
          <w:lang w:val="fr-CA"/>
        </w:rPr>
      </w:pPr>
      <w:r w:rsidRPr="0012433E">
        <w:rPr>
          <w:szCs w:val="21"/>
          <w:lang w:val="fr-CA"/>
        </w:rPr>
        <w:t>évite de transformer un bilan en archive muette.</w:t>
      </w:r>
      <w:r w:rsidRPr="0012433E">
        <w:rPr>
          <w:lang w:val="fr-CA"/>
        </w:rPr>
        <w:br w:type="page"/>
      </w:r>
    </w:p>
    <w:p w14:paraId="5D0D4E05" w14:textId="77777777" w:rsidR="00DD12A9" w:rsidRPr="0012433E" w:rsidRDefault="00000000">
      <w:pPr>
        <w:pStyle w:val="Heading2"/>
        <w:rPr>
          <w:lang w:val="fr-CA"/>
        </w:rPr>
      </w:pPr>
      <w:bookmarkStart w:id="871" w:name="_j8yfx7413pz0" w:colFirst="0" w:colLast="0"/>
      <w:bookmarkStart w:id="872" w:name="_Toc230001118"/>
      <w:bookmarkEnd w:id="871"/>
      <w:r w:rsidRPr="0012433E">
        <w:rPr>
          <w:szCs w:val="26"/>
          <w:lang w:val="fr-CA"/>
        </w:rPr>
        <w:lastRenderedPageBreak/>
        <w:t>17.5 Retenir — Ce qu’une mémoire utile doit conserver</w:t>
      </w:r>
      <w:bookmarkEnd w:id="872"/>
    </w:p>
    <w:p w14:paraId="6276F520" w14:textId="77777777" w:rsidR="00DD12A9" w:rsidRPr="0012433E" w:rsidRDefault="00000000">
      <w:pPr>
        <w:pStyle w:val="Heading3"/>
        <w:rPr>
          <w:lang w:val="fr-CA"/>
        </w:rPr>
      </w:pPr>
      <w:bookmarkStart w:id="873" w:name="_af9zs8ahj13r" w:colFirst="0" w:colLast="0"/>
      <w:bookmarkEnd w:id="873"/>
      <w:r w:rsidRPr="0012433E">
        <w:rPr>
          <w:szCs w:val="23"/>
          <w:lang w:val="fr-CA"/>
        </w:rPr>
        <w:t>17.5.1 Phrase clé</w:t>
      </w:r>
    </w:p>
    <w:p w14:paraId="08A6A844" w14:textId="77777777" w:rsidR="00DD12A9" w:rsidRPr="0012433E" w:rsidRDefault="00000000">
      <w:pPr>
        <w:rPr>
          <w:lang w:val="fr-CA"/>
        </w:rPr>
      </w:pPr>
      <w:r w:rsidRPr="0012433E">
        <w:rPr>
          <w:szCs w:val="21"/>
          <w:lang w:val="fr-CA"/>
        </w:rPr>
        <w:t>Une mémoire utile ne garde pas seulement ce qui a été fait. Elle garde ce qu’il faut comprendre pour mieux faire ensuite.</w:t>
      </w:r>
    </w:p>
    <w:p w14:paraId="7C91F1CC" w14:textId="77777777" w:rsidR="00DD12A9" w:rsidRPr="0012433E" w:rsidRDefault="00000000">
      <w:pPr>
        <w:pStyle w:val="Heading3"/>
        <w:rPr>
          <w:lang w:val="fr-CA"/>
        </w:rPr>
      </w:pPr>
      <w:bookmarkStart w:id="874" w:name="_tigdubu1ocvz" w:colFirst="0" w:colLast="0"/>
      <w:bookmarkEnd w:id="874"/>
      <w:r w:rsidRPr="0012433E">
        <w:rPr>
          <w:szCs w:val="23"/>
          <w:lang w:val="fr-CA"/>
        </w:rPr>
        <w:t>17.5.2 Formule courte</w:t>
      </w:r>
    </w:p>
    <w:p w14:paraId="05F608B0" w14:textId="77777777" w:rsidR="00DD12A9" w:rsidRPr="0012433E" w:rsidRDefault="00000000">
      <w:pPr>
        <w:rPr>
          <w:lang w:val="fr-CA"/>
        </w:rPr>
      </w:pPr>
      <w:r w:rsidRPr="0012433E">
        <w:rPr>
          <w:szCs w:val="21"/>
          <w:lang w:val="fr-CA"/>
        </w:rPr>
        <w:t>Relire.</w:t>
      </w:r>
      <w:r w:rsidRPr="0012433E">
        <w:rPr>
          <w:szCs w:val="21"/>
          <w:lang w:val="fr-CA"/>
        </w:rPr>
        <w:br/>
        <w:t>Trier.</w:t>
      </w:r>
      <w:r w:rsidRPr="0012433E">
        <w:rPr>
          <w:szCs w:val="21"/>
          <w:lang w:val="fr-CA"/>
        </w:rPr>
        <w:br/>
        <w:t>Protéger.</w:t>
      </w:r>
      <w:r w:rsidRPr="0012433E">
        <w:rPr>
          <w:szCs w:val="21"/>
          <w:lang w:val="fr-CA"/>
        </w:rPr>
        <w:br/>
        <w:t>Transmettre.</w:t>
      </w:r>
      <w:r w:rsidRPr="0012433E">
        <w:rPr>
          <w:szCs w:val="21"/>
          <w:lang w:val="fr-CA"/>
        </w:rPr>
        <w:br/>
        <w:t>Préparer la suite.</w:t>
      </w:r>
    </w:p>
    <w:p w14:paraId="4AB7F8DE" w14:textId="77777777" w:rsidR="00DD12A9" w:rsidRPr="0012433E" w:rsidRDefault="00000000">
      <w:pPr>
        <w:pStyle w:val="Heading3"/>
        <w:rPr>
          <w:lang w:val="fr-CA"/>
        </w:rPr>
      </w:pPr>
      <w:bookmarkStart w:id="875" w:name="_p4n9y6oebei6" w:colFirst="0" w:colLast="0"/>
      <w:bookmarkEnd w:id="875"/>
      <w:r w:rsidRPr="0012433E">
        <w:rPr>
          <w:szCs w:val="23"/>
          <w:lang w:val="fr-CA"/>
        </w:rPr>
        <w:t>17.5.3 Ce que l’étudiant doit retenir</w:t>
      </w:r>
    </w:p>
    <w:p w14:paraId="0ED32794" w14:textId="77777777" w:rsidR="00DD12A9" w:rsidRPr="0012433E" w:rsidRDefault="00000000">
      <w:pPr>
        <w:numPr>
          <w:ilvl w:val="0"/>
          <w:numId w:val="45"/>
        </w:numPr>
        <w:spacing w:after="0" w:line="240" w:lineRule="auto"/>
        <w:rPr>
          <w:rFonts w:ascii="Arial" w:eastAsia="Arial" w:hAnsi="Arial" w:cs="Arial"/>
          <w:sz w:val="22"/>
          <w:szCs w:val="22"/>
          <w:lang w:val="fr-CA"/>
        </w:rPr>
      </w:pPr>
      <w:r w:rsidRPr="0012433E">
        <w:rPr>
          <w:szCs w:val="21"/>
          <w:lang w:val="fr-CA"/>
        </w:rPr>
        <w:t>une archive ne devient pas automatiquement une mémoire utile ;</w:t>
      </w:r>
    </w:p>
    <w:p w14:paraId="55A224D1" w14:textId="77777777" w:rsidR="00DD12A9" w:rsidRPr="0012433E" w:rsidRDefault="00000000">
      <w:pPr>
        <w:numPr>
          <w:ilvl w:val="0"/>
          <w:numId w:val="45"/>
        </w:numPr>
        <w:spacing w:after="0" w:line="240" w:lineRule="auto"/>
        <w:rPr>
          <w:rFonts w:ascii="Arial" w:eastAsia="Arial" w:hAnsi="Arial" w:cs="Arial"/>
          <w:sz w:val="22"/>
          <w:szCs w:val="22"/>
          <w:lang w:val="fr-CA"/>
        </w:rPr>
      </w:pPr>
      <w:r w:rsidRPr="0012433E">
        <w:rPr>
          <w:szCs w:val="21"/>
          <w:lang w:val="fr-CA"/>
        </w:rPr>
        <w:t>une mémoire utile garde les résultats, mais aussi les limites, les erreurs et les corrections ;</w:t>
      </w:r>
    </w:p>
    <w:p w14:paraId="486B4DC7" w14:textId="77777777" w:rsidR="00DD12A9" w:rsidRPr="0012433E" w:rsidRDefault="00000000">
      <w:pPr>
        <w:numPr>
          <w:ilvl w:val="0"/>
          <w:numId w:val="45"/>
        </w:numPr>
        <w:spacing w:after="0" w:line="240" w:lineRule="auto"/>
        <w:rPr>
          <w:rFonts w:ascii="Arial" w:eastAsia="Arial" w:hAnsi="Arial" w:cs="Arial"/>
          <w:sz w:val="22"/>
          <w:szCs w:val="22"/>
          <w:lang w:val="fr-CA"/>
        </w:rPr>
      </w:pPr>
      <w:r w:rsidRPr="0012433E">
        <w:rPr>
          <w:szCs w:val="21"/>
          <w:lang w:val="fr-CA"/>
        </w:rPr>
        <w:t>tout ne doit pas être diffusé ;</w:t>
      </w:r>
    </w:p>
    <w:p w14:paraId="57939BB1" w14:textId="77777777" w:rsidR="00DD12A9" w:rsidRDefault="00000000">
      <w:pPr>
        <w:numPr>
          <w:ilvl w:val="0"/>
          <w:numId w:val="45"/>
        </w:numPr>
        <w:spacing w:after="0" w:line="240" w:lineRule="auto"/>
        <w:rPr>
          <w:rFonts w:ascii="Arial" w:eastAsia="Arial" w:hAnsi="Arial" w:cs="Arial"/>
          <w:sz w:val="22"/>
          <w:szCs w:val="22"/>
        </w:rPr>
      </w:pPr>
      <w:r>
        <w:rPr>
          <w:szCs w:val="21"/>
        </w:rPr>
        <w:t>transmettre exige de contextualiser ;</w:t>
      </w:r>
    </w:p>
    <w:p w14:paraId="54C8AB51" w14:textId="77777777" w:rsidR="00DD12A9" w:rsidRPr="0012433E" w:rsidRDefault="00000000">
      <w:pPr>
        <w:numPr>
          <w:ilvl w:val="0"/>
          <w:numId w:val="45"/>
        </w:numPr>
        <w:spacing w:after="0" w:line="240" w:lineRule="auto"/>
        <w:rPr>
          <w:rFonts w:ascii="Arial" w:eastAsia="Arial" w:hAnsi="Arial" w:cs="Arial"/>
          <w:sz w:val="22"/>
          <w:szCs w:val="22"/>
          <w:lang w:val="fr-CA"/>
        </w:rPr>
      </w:pPr>
      <w:r w:rsidRPr="0012433E">
        <w:rPr>
          <w:szCs w:val="21"/>
          <w:lang w:val="fr-CA"/>
        </w:rPr>
        <w:t>protéger exige de nommer des limites d’usage ;</w:t>
      </w:r>
    </w:p>
    <w:p w14:paraId="31613059" w14:textId="77777777" w:rsidR="00DD12A9" w:rsidRPr="0012433E" w:rsidRDefault="00000000">
      <w:pPr>
        <w:numPr>
          <w:ilvl w:val="0"/>
          <w:numId w:val="45"/>
        </w:numPr>
        <w:spacing w:after="0" w:line="240" w:lineRule="auto"/>
        <w:rPr>
          <w:rFonts w:ascii="Arial" w:eastAsia="Arial" w:hAnsi="Arial" w:cs="Arial"/>
          <w:sz w:val="22"/>
          <w:szCs w:val="22"/>
          <w:lang w:val="fr-CA"/>
        </w:rPr>
      </w:pPr>
      <w:r w:rsidRPr="0012433E">
        <w:rPr>
          <w:szCs w:val="21"/>
          <w:lang w:val="fr-CA"/>
        </w:rPr>
        <w:t>une mémoire utile prépare une prochaine étape.</w:t>
      </w:r>
    </w:p>
    <w:p w14:paraId="78888BB6" w14:textId="77777777" w:rsidR="00DD12A9" w:rsidRDefault="00000000">
      <w:pPr>
        <w:pStyle w:val="Heading3"/>
      </w:pPr>
      <w:bookmarkStart w:id="876" w:name="_c7139tspzdfq" w:colFirst="0" w:colLast="0"/>
      <w:bookmarkEnd w:id="876"/>
      <w:r>
        <w:rPr>
          <w:szCs w:val="23"/>
        </w:rPr>
        <w:t>17.5.4 Erreurs fréquentes</w:t>
      </w:r>
    </w:p>
    <w:p w14:paraId="2964CCF7" w14:textId="77777777" w:rsidR="00DD12A9" w:rsidRPr="0012433E" w:rsidRDefault="00000000">
      <w:pPr>
        <w:numPr>
          <w:ilvl w:val="0"/>
          <w:numId w:val="45"/>
        </w:numPr>
        <w:spacing w:after="0" w:line="240" w:lineRule="auto"/>
        <w:rPr>
          <w:rFonts w:ascii="Arial" w:eastAsia="Arial" w:hAnsi="Arial" w:cs="Arial"/>
          <w:sz w:val="22"/>
          <w:szCs w:val="22"/>
          <w:lang w:val="fr-CA"/>
        </w:rPr>
      </w:pPr>
      <w:r w:rsidRPr="0012433E">
        <w:rPr>
          <w:szCs w:val="21"/>
          <w:lang w:val="fr-CA"/>
        </w:rPr>
        <w:t>croire que garder beaucoup de documents suffit ;</w:t>
      </w:r>
    </w:p>
    <w:p w14:paraId="1B17DF59" w14:textId="77777777" w:rsidR="00DD12A9" w:rsidRPr="0012433E" w:rsidRDefault="00000000">
      <w:pPr>
        <w:numPr>
          <w:ilvl w:val="0"/>
          <w:numId w:val="45"/>
        </w:numPr>
        <w:spacing w:after="0" w:line="240" w:lineRule="auto"/>
        <w:rPr>
          <w:rFonts w:ascii="Arial" w:eastAsia="Arial" w:hAnsi="Arial" w:cs="Arial"/>
          <w:sz w:val="22"/>
          <w:szCs w:val="22"/>
          <w:lang w:val="fr-CA"/>
        </w:rPr>
      </w:pPr>
      <w:r w:rsidRPr="0012433E">
        <w:rPr>
          <w:szCs w:val="21"/>
          <w:lang w:val="fr-CA"/>
        </w:rPr>
        <w:t>transformer un bilan en publication générale sans tri ;</w:t>
      </w:r>
    </w:p>
    <w:p w14:paraId="7DE014F9" w14:textId="77777777" w:rsidR="00DD12A9" w:rsidRPr="0012433E" w:rsidRDefault="00000000">
      <w:pPr>
        <w:numPr>
          <w:ilvl w:val="0"/>
          <w:numId w:val="45"/>
        </w:numPr>
        <w:spacing w:after="0" w:line="240" w:lineRule="auto"/>
        <w:rPr>
          <w:rFonts w:ascii="Arial" w:eastAsia="Arial" w:hAnsi="Arial" w:cs="Arial"/>
          <w:sz w:val="22"/>
          <w:szCs w:val="22"/>
          <w:lang w:val="fr-CA"/>
        </w:rPr>
      </w:pPr>
      <w:r w:rsidRPr="0012433E">
        <w:rPr>
          <w:szCs w:val="21"/>
          <w:lang w:val="fr-CA"/>
        </w:rPr>
        <w:t>transmettre des éléments sans leurs limites ;</w:t>
      </w:r>
    </w:p>
    <w:p w14:paraId="189184C7" w14:textId="77777777" w:rsidR="00DD12A9" w:rsidRPr="0012433E" w:rsidRDefault="00000000">
      <w:pPr>
        <w:numPr>
          <w:ilvl w:val="0"/>
          <w:numId w:val="45"/>
        </w:numPr>
        <w:spacing w:after="0" w:line="240" w:lineRule="auto"/>
        <w:rPr>
          <w:rFonts w:ascii="Arial" w:eastAsia="Arial" w:hAnsi="Arial" w:cs="Arial"/>
          <w:sz w:val="22"/>
          <w:szCs w:val="22"/>
          <w:lang w:val="fr-CA"/>
        </w:rPr>
      </w:pPr>
      <w:r w:rsidRPr="0012433E">
        <w:rPr>
          <w:szCs w:val="21"/>
          <w:lang w:val="fr-CA"/>
        </w:rPr>
        <w:t>oublier ce qui doit être protégé ;</w:t>
      </w:r>
    </w:p>
    <w:p w14:paraId="219F8490" w14:textId="77777777" w:rsidR="00DD12A9" w:rsidRPr="0012433E" w:rsidRDefault="00000000">
      <w:pPr>
        <w:numPr>
          <w:ilvl w:val="0"/>
          <w:numId w:val="45"/>
        </w:numPr>
        <w:spacing w:after="0" w:line="240" w:lineRule="auto"/>
        <w:rPr>
          <w:rFonts w:ascii="Arial" w:eastAsia="Arial" w:hAnsi="Arial" w:cs="Arial"/>
          <w:sz w:val="22"/>
          <w:szCs w:val="22"/>
          <w:lang w:val="fr-CA"/>
        </w:rPr>
      </w:pPr>
      <w:r w:rsidRPr="0012433E">
        <w:rPr>
          <w:szCs w:val="21"/>
          <w:lang w:val="fr-CA"/>
        </w:rPr>
        <w:t>confondre mémoire et opinion rétrospective ;</w:t>
      </w:r>
    </w:p>
    <w:p w14:paraId="7FAD399D" w14:textId="77777777" w:rsidR="00DD12A9" w:rsidRPr="0012433E" w:rsidRDefault="00000000">
      <w:pPr>
        <w:numPr>
          <w:ilvl w:val="0"/>
          <w:numId w:val="45"/>
        </w:numPr>
        <w:spacing w:after="0" w:line="240" w:lineRule="auto"/>
        <w:rPr>
          <w:rFonts w:ascii="Arial" w:eastAsia="Arial" w:hAnsi="Arial" w:cs="Arial"/>
          <w:sz w:val="22"/>
          <w:szCs w:val="22"/>
          <w:lang w:val="fr-CA"/>
        </w:rPr>
      </w:pPr>
      <w:r w:rsidRPr="0012433E">
        <w:rPr>
          <w:szCs w:val="21"/>
          <w:lang w:val="fr-CA"/>
        </w:rPr>
        <w:t>produire une mémoire sans suite possible.</w:t>
      </w:r>
      <w:r w:rsidRPr="0012433E">
        <w:rPr>
          <w:lang w:val="fr-CA"/>
        </w:rPr>
        <w:br w:type="page"/>
      </w:r>
    </w:p>
    <w:p w14:paraId="338829CE" w14:textId="77777777" w:rsidR="00DD12A9" w:rsidRPr="0012433E" w:rsidRDefault="00000000">
      <w:pPr>
        <w:pStyle w:val="Heading2"/>
        <w:rPr>
          <w:lang w:val="fr-CA"/>
        </w:rPr>
      </w:pPr>
      <w:bookmarkStart w:id="877" w:name="_2npfx0mr9oxd" w:colFirst="0" w:colLast="0"/>
      <w:bookmarkStart w:id="878" w:name="_Toc230001119"/>
      <w:bookmarkEnd w:id="877"/>
      <w:r w:rsidRPr="0012433E">
        <w:rPr>
          <w:szCs w:val="26"/>
          <w:lang w:val="fr-CA"/>
        </w:rPr>
        <w:lastRenderedPageBreak/>
        <w:t>17.6 Projeter — La prochaine étape responsable</w:t>
      </w:r>
      <w:bookmarkEnd w:id="878"/>
    </w:p>
    <w:p w14:paraId="09B8A1BA" w14:textId="77777777" w:rsidR="00DD12A9" w:rsidRPr="0012433E" w:rsidRDefault="00000000">
      <w:pPr>
        <w:rPr>
          <w:lang w:val="fr-CA"/>
        </w:rPr>
      </w:pPr>
      <w:r w:rsidRPr="0012433E">
        <w:rPr>
          <w:szCs w:val="21"/>
          <w:lang w:val="fr-CA"/>
        </w:rPr>
        <w:t>La mémoire utile n’est pas seulement tournée vers le passé. Elle sert à mieux orienter la suite.</w:t>
      </w:r>
    </w:p>
    <w:p w14:paraId="0B21008A" w14:textId="77777777" w:rsidR="00DD12A9" w:rsidRDefault="00000000">
      <w:pPr>
        <w:pStyle w:val="Heading3"/>
      </w:pPr>
      <w:bookmarkStart w:id="879" w:name="_uy2g9th6sbnz" w:colFirst="0" w:colLast="0"/>
      <w:bookmarkEnd w:id="879"/>
      <w:r>
        <w:rPr>
          <w:szCs w:val="23"/>
        </w:rPr>
        <w:t>17.6.1 Questions de projection</w:t>
      </w:r>
    </w:p>
    <w:p w14:paraId="0C1E68CE" w14:textId="77777777" w:rsidR="00DD12A9" w:rsidRPr="0012433E" w:rsidRDefault="00000000">
      <w:pPr>
        <w:numPr>
          <w:ilvl w:val="0"/>
          <w:numId w:val="45"/>
        </w:numPr>
        <w:spacing w:after="0" w:line="240" w:lineRule="auto"/>
        <w:rPr>
          <w:rFonts w:ascii="Arial" w:eastAsia="Arial" w:hAnsi="Arial" w:cs="Arial"/>
          <w:sz w:val="22"/>
          <w:szCs w:val="22"/>
          <w:lang w:val="fr-CA"/>
        </w:rPr>
      </w:pPr>
      <w:r w:rsidRPr="0012433E">
        <w:rPr>
          <w:szCs w:val="21"/>
          <w:lang w:val="fr-CA"/>
        </w:rPr>
        <w:t>Quelle action deviendrait plus intelligente grâce à cette mémoire ?</w:t>
      </w:r>
    </w:p>
    <w:p w14:paraId="05A762EF" w14:textId="77777777" w:rsidR="00DD12A9" w:rsidRPr="0012433E" w:rsidRDefault="00000000">
      <w:pPr>
        <w:numPr>
          <w:ilvl w:val="0"/>
          <w:numId w:val="45"/>
        </w:numPr>
        <w:spacing w:after="0" w:line="240" w:lineRule="auto"/>
        <w:rPr>
          <w:rFonts w:ascii="Arial" w:eastAsia="Arial" w:hAnsi="Arial" w:cs="Arial"/>
          <w:sz w:val="22"/>
          <w:szCs w:val="22"/>
          <w:lang w:val="fr-CA"/>
        </w:rPr>
      </w:pPr>
      <w:r w:rsidRPr="0012433E">
        <w:rPr>
          <w:szCs w:val="21"/>
          <w:lang w:val="fr-CA"/>
        </w:rPr>
        <w:t>Quelle révision de protocole, de pratique ou de gouvernance devient possible ?</w:t>
      </w:r>
    </w:p>
    <w:p w14:paraId="018B11DE" w14:textId="77777777" w:rsidR="00DD12A9" w:rsidRPr="0012433E" w:rsidRDefault="00000000">
      <w:pPr>
        <w:numPr>
          <w:ilvl w:val="0"/>
          <w:numId w:val="45"/>
        </w:numPr>
        <w:spacing w:after="0" w:line="240" w:lineRule="auto"/>
        <w:rPr>
          <w:rFonts w:ascii="Arial" w:eastAsia="Arial" w:hAnsi="Arial" w:cs="Arial"/>
          <w:sz w:val="22"/>
          <w:szCs w:val="22"/>
          <w:lang w:val="fr-CA"/>
        </w:rPr>
      </w:pPr>
      <w:r w:rsidRPr="0012433E">
        <w:rPr>
          <w:szCs w:val="21"/>
          <w:lang w:val="fr-CA"/>
        </w:rPr>
        <w:t>Qui devrait être consulté avant réutilisation ?</w:t>
      </w:r>
    </w:p>
    <w:p w14:paraId="4F39171D" w14:textId="77777777" w:rsidR="00DD12A9" w:rsidRPr="0012433E" w:rsidRDefault="00000000">
      <w:pPr>
        <w:numPr>
          <w:ilvl w:val="0"/>
          <w:numId w:val="45"/>
        </w:numPr>
        <w:spacing w:after="0" w:line="240" w:lineRule="auto"/>
        <w:rPr>
          <w:rFonts w:ascii="Arial" w:eastAsia="Arial" w:hAnsi="Arial" w:cs="Arial"/>
          <w:sz w:val="22"/>
          <w:szCs w:val="22"/>
          <w:lang w:val="fr-CA"/>
        </w:rPr>
      </w:pPr>
      <w:r w:rsidRPr="0012433E">
        <w:rPr>
          <w:szCs w:val="21"/>
          <w:lang w:val="fr-CA"/>
        </w:rPr>
        <w:t>Quel risque devrait être surveillé si cette mémoire est mobilisée ?</w:t>
      </w:r>
    </w:p>
    <w:p w14:paraId="5C38867B" w14:textId="77777777" w:rsidR="00DD12A9" w:rsidRPr="0012433E" w:rsidRDefault="00000000">
      <w:pPr>
        <w:numPr>
          <w:ilvl w:val="0"/>
          <w:numId w:val="45"/>
        </w:numPr>
        <w:spacing w:after="0" w:line="240" w:lineRule="auto"/>
        <w:rPr>
          <w:rFonts w:ascii="Arial" w:eastAsia="Arial" w:hAnsi="Arial" w:cs="Arial"/>
          <w:sz w:val="22"/>
          <w:szCs w:val="22"/>
          <w:lang w:val="fr-CA"/>
        </w:rPr>
      </w:pPr>
      <w:r w:rsidRPr="0012433E">
        <w:rPr>
          <w:szCs w:val="21"/>
          <w:lang w:val="fr-CA"/>
        </w:rPr>
        <w:t>Quelle partie du dossier devrait rester protégée même dans la suite ?</w:t>
      </w:r>
    </w:p>
    <w:p w14:paraId="7F8C04E8" w14:textId="77777777" w:rsidR="00DD12A9" w:rsidRPr="0012433E" w:rsidRDefault="00000000">
      <w:pPr>
        <w:pStyle w:val="Heading3"/>
        <w:rPr>
          <w:lang w:val="fr-CA"/>
        </w:rPr>
      </w:pPr>
      <w:bookmarkStart w:id="880" w:name="_vi869jufnnqb" w:colFirst="0" w:colLast="0"/>
      <w:bookmarkEnd w:id="880"/>
      <w:r w:rsidRPr="0012433E">
        <w:rPr>
          <w:szCs w:val="23"/>
          <w:lang w:val="fr-CA"/>
        </w:rPr>
        <w:t>17.6.2 Bloc final à inclure</w:t>
      </w:r>
    </w:p>
    <w:p w14:paraId="39A52B86" w14:textId="77777777" w:rsidR="00DD12A9" w:rsidRPr="0012433E" w:rsidRDefault="00000000">
      <w:pPr>
        <w:pStyle w:val="Heading5"/>
        <w:rPr>
          <w:lang w:val="fr-CA"/>
        </w:rPr>
      </w:pPr>
      <w:bookmarkStart w:id="881" w:name="_9ga931vdvzj1" w:colFirst="0" w:colLast="0"/>
      <w:bookmarkEnd w:id="881"/>
      <w:r w:rsidRPr="0012433E">
        <w:rPr>
          <w:lang w:val="fr-CA"/>
        </w:rPr>
        <w:t>Prochaine étape responsable</w:t>
      </w:r>
    </w:p>
    <w:p w14:paraId="1083753F" w14:textId="77777777" w:rsidR="00DD12A9" w:rsidRPr="0012433E" w:rsidRDefault="00000000">
      <w:pPr>
        <w:pStyle w:val="KK-Formule"/>
        <w:rPr>
          <w:lang w:val="fr-CA"/>
        </w:rPr>
      </w:pPr>
      <w:r w:rsidRPr="0012433E">
        <w:rPr>
          <w:lang w:val="fr-CA"/>
        </w:rPr>
        <w:t>Action possible :</w:t>
      </w:r>
      <w:r w:rsidRPr="0012433E">
        <w:rPr>
          <w:lang w:val="fr-CA"/>
        </w:rPr>
        <w:br/>
        <w:t>___</w:t>
      </w:r>
    </w:p>
    <w:p w14:paraId="1E35A2E4" w14:textId="77777777" w:rsidR="00DD12A9" w:rsidRPr="0012433E" w:rsidRDefault="00000000">
      <w:pPr>
        <w:pStyle w:val="KK-Formule"/>
        <w:rPr>
          <w:lang w:val="fr-CA"/>
        </w:rPr>
      </w:pPr>
      <w:r w:rsidRPr="0012433E">
        <w:rPr>
          <w:lang w:val="fr-CA"/>
        </w:rPr>
        <w:t>Personne ou groupe à consulter :</w:t>
      </w:r>
      <w:r w:rsidRPr="0012433E">
        <w:rPr>
          <w:lang w:val="fr-CA"/>
        </w:rPr>
        <w:br/>
        <w:t>___</w:t>
      </w:r>
    </w:p>
    <w:p w14:paraId="0AB6D6BA" w14:textId="77777777" w:rsidR="00DD12A9" w:rsidRPr="0012433E" w:rsidRDefault="00000000">
      <w:pPr>
        <w:pStyle w:val="KK-Formule"/>
        <w:rPr>
          <w:lang w:val="fr-CA"/>
        </w:rPr>
      </w:pPr>
      <w:r w:rsidRPr="0012433E">
        <w:rPr>
          <w:lang w:val="fr-CA"/>
        </w:rPr>
        <w:t>Ressource à mobiliser :</w:t>
      </w:r>
      <w:r w:rsidRPr="0012433E">
        <w:rPr>
          <w:lang w:val="fr-CA"/>
        </w:rPr>
        <w:br/>
        <w:t>___</w:t>
      </w:r>
    </w:p>
    <w:p w14:paraId="23586581" w14:textId="77777777" w:rsidR="00DD12A9" w:rsidRPr="0012433E" w:rsidRDefault="00000000">
      <w:pPr>
        <w:pStyle w:val="KK-Formule"/>
        <w:rPr>
          <w:lang w:val="fr-CA"/>
        </w:rPr>
      </w:pPr>
      <w:r w:rsidRPr="0012433E">
        <w:rPr>
          <w:lang w:val="fr-CA"/>
        </w:rPr>
        <w:t>Risque à surveiller :</w:t>
      </w:r>
      <w:r w:rsidRPr="0012433E">
        <w:rPr>
          <w:lang w:val="fr-CA"/>
        </w:rPr>
        <w:br/>
        <w:t>___</w:t>
      </w:r>
    </w:p>
    <w:p w14:paraId="113AC7BA" w14:textId="77777777" w:rsidR="00DD12A9" w:rsidRPr="0012433E" w:rsidRDefault="00000000">
      <w:pPr>
        <w:pStyle w:val="KK-Formule"/>
        <w:rPr>
          <w:lang w:val="fr-CA"/>
        </w:rPr>
      </w:pPr>
      <w:r w:rsidRPr="0012433E">
        <w:rPr>
          <w:lang w:val="fr-CA"/>
        </w:rPr>
        <w:t>Mémoire à conserver :</w:t>
      </w:r>
      <w:r w:rsidRPr="0012433E">
        <w:rPr>
          <w:lang w:val="fr-CA"/>
        </w:rPr>
        <w:br/>
        <w:t>___</w:t>
      </w:r>
    </w:p>
    <w:p w14:paraId="170CF773" w14:textId="77777777" w:rsidR="00DD12A9" w:rsidRPr="0012433E" w:rsidRDefault="00000000">
      <w:pPr>
        <w:pStyle w:val="KK-Formule"/>
        <w:rPr>
          <w:lang w:val="fr-CA"/>
        </w:rPr>
      </w:pPr>
      <w:r w:rsidRPr="0012433E">
        <w:rPr>
          <w:lang w:val="fr-CA"/>
        </w:rPr>
        <w:t>Information à protéger :</w:t>
      </w:r>
      <w:r w:rsidRPr="0012433E">
        <w:rPr>
          <w:lang w:val="fr-CA"/>
        </w:rPr>
        <w:br/>
        <w:t>___</w:t>
      </w:r>
      <w:r w:rsidRPr="0012433E">
        <w:rPr>
          <w:lang w:val="fr-CA"/>
        </w:rPr>
        <w:br w:type="page"/>
      </w:r>
    </w:p>
    <w:p w14:paraId="677DB830" w14:textId="77777777" w:rsidR="00DD12A9" w:rsidRPr="0012433E" w:rsidRDefault="00000000">
      <w:pPr>
        <w:pStyle w:val="Heading2"/>
        <w:rPr>
          <w:lang w:val="fr-CA"/>
        </w:rPr>
      </w:pPr>
      <w:bookmarkStart w:id="882" w:name="_ltwrdbquq39i" w:colFirst="0" w:colLast="0"/>
      <w:bookmarkStart w:id="883" w:name="_Toc230001120"/>
      <w:bookmarkEnd w:id="882"/>
      <w:r w:rsidRPr="0012433E">
        <w:rPr>
          <w:szCs w:val="26"/>
          <w:lang w:val="fr-CA"/>
        </w:rPr>
        <w:lastRenderedPageBreak/>
        <w:t>17.7 Référencer — Références mobilisées</w:t>
      </w:r>
      <w:bookmarkEnd w:id="883"/>
    </w:p>
    <w:p w14:paraId="5D0FF93B" w14:textId="77777777" w:rsidR="00DD12A9" w:rsidRPr="0012433E" w:rsidRDefault="00000000">
      <w:pPr>
        <w:rPr>
          <w:lang w:val="fr-CA"/>
        </w:rPr>
      </w:pPr>
      <w:r w:rsidRPr="0012433E">
        <w:rPr>
          <w:szCs w:val="21"/>
          <w:lang w:val="fr-CA"/>
        </w:rPr>
        <w:t xml:space="preserve">Ce chapitre s’appuie principalement sur </w:t>
      </w:r>
      <w:r w:rsidRPr="0012433E">
        <w:rPr>
          <w:b/>
          <w:bCs/>
          <w:szCs w:val="21"/>
          <w:lang w:val="fr-CA"/>
        </w:rPr>
        <w:t>Graham et al. (2006)</w:t>
      </w:r>
      <w:r w:rsidRPr="0012433E">
        <w:rPr>
          <w:szCs w:val="21"/>
          <w:lang w:val="fr-CA"/>
        </w:rPr>
        <w:t xml:space="preserve"> pour le passage entre connaissance, adaptation et action ; sur le </w:t>
      </w:r>
      <w:r w:rsidRPr="0012433E">
        <w:rPr>
          <w:b/>
          <w:bCs/>
          <w:szCs w:val="21"/>
          <w:lang w:val="fr-CA"/>
        </w:rPr>
        <w:t>CIHR (2012)</w:t>
      </w:r>
      <w:r w:rsidRPr="0012433E">
        <w:rPr>
          <w:szCs w:val="21"/>
          <w:lang w:val="fr-CA"/>
        </w:rPr>
        <w:t xml:space="preserve"> pour l’attention aux utilisateurs, aux formats et aux conditions d’usage ; sur </w:t>
      </w:r>
      <w:r w:rsidRPr="0012433E">
        <w:rPr>
          <w:b/>
          <w:bCs/>
          <w:szCs w:val="21"/>
          <w:lang w:val="fr-CA"/>
        </w:rPr>
        <w:t>Carroll et al. (2020)</w:t>
      </w:r>
      <w:r w:rsidRPr="0012433E">
        <w:rPr>
          <w:szCs w:val="21"/>
          <w:lang w:val="fr-CA"/>
        </w:rPr>
        <w:t xml:space="preserve"> et les principes </w:t>
      </w:r>
      <w:r w:rsidRPr="0012433E">
        <w:rPr>
          <w:b/>
          <w:bCs/>
          <w:szCs w:val="21"/>
          <w:lang w:val="fr-CA"/>
        </w:rPr>
        <w:t>CARE</w:t>
      </w:r>
      <w:r w:rsidRPr="0012433E">
        <w:rPr>
          <w:szCs w:val="21"/>
          <w:lang w:val="fr-CA"/>
        </w:rPr>
        <w:t xml:space="preserve"> pour les droits collectifs, la responsabilité et l’éthique dans la gouvernance des données ; sur </w:t>
      </w:r>
      <w:r w:rsidRPr="0012433E">
        <w:rPr>
          <w:b/>
          <w:bCs/>
          <w:szCs w:val="21"/>
          <w:lang w:val="fr-CA"/>
        </w:rPr>
        <w:t>FNIGC (n.d.)</w:t>
      </w:r>
      <w:r w:rsidRPr="0012433E">
        <w:rPr>
          <w:szCs w:val="21"/>
          <w:lang w:val="fr-CA"/>
        </w:rPr>
        <w:t xml:space="preserve"> et </w:t>
      </w:r>
      <w:r w:rsidRPr="0012433E">
        <w:rPr>
          <w:b/>
          <w:bCs/>
          <w:szCs w:val="21"/>
          <w:lang w:val="fr-CA"/>
        </w:rPr>
        <w:t>OCAP®</w:t>
      </w:r>
      <w:r w:rsidRPr="0012433E">
        <w:rPr>
          <w:szCs w:val="21"/>
          <w:lang w:val="fr-CA"/>
        </w:rPr>
        <w:t xml:space="preserve"> pour la propriété, le contrôle, l’accès et la possession des informations ; ainsi que sur </w:t>
      </w:r>
      <w:r w:rsidRPr="0012433E">
        <w:rPr>
          <w:b/>
          <w:bCs/>
          <w:szCs w:val="21"/>
          <w:lang w:val="fr-CA"/>
        </w:rPr>
        <w:t>D’Ignazio et Klein (2020)</w:t>
      </w:r>
      <w:r w:rsidRPr="0012433E">
        <w:rPr>
          <w:szCs w:val="21"/>
          <w:lang w:val="fr-CA"/>
        </w:rPr>
        <w:t xml:space="preserve"> pour l’idée qu’une donnée, une trace ou un savoir doivent rester reliés aux rapports de pouvoir, aux absences et aux responsabilités de leur usage.</w:t>
      </w:r>
    </w:p>
    <w:p w14:paraId="48D92692" w14:textId="2A11ED9F" w:rsidR="00DD12A9" w:rsidRPr="0012433E" w:rsidRDefault="00000000">
      <w:pPr>
        <w:rPr>
          <w:lang w:val="fr-CA"/>
        </w:rPr>
      </w:pPr>
      <w:r w:rsidRPr="0012433E">
        <w:rPr>
          <w:szCs w:val="21"/>
          <w:lang w:val="fr-CA"/>
        </w:rPr>
        <w:t>Les références ne servent pas à alourdir la fiche de mémoire utile. Elles servent à rappeler une règle simple : une mémoire n’est utile que si elle reste située, réutilisable avec prudence, et protectrice de ce qui ne doit pas être exposé.</w:t>
      </w:r>
    </w:p>
    <w:p w14:paraId="4DA99C95" w14:textId="77777777" w:rsidR="00DD12A9" w:rsidRPr="0012433E" w:rsidRDefault="00000000">
      <w:pPr>
        <w:pStyle w:val="Heading2"/>
        <w:rPr>
          <w:lang w:val="fr-CA"/>
        </w:rPr>
      </w:pPr>
      <w:bookmarkStart w:id="884" w:name="_79zhsx6fc3l" w:colFirst="0" w:colLast="0"/>
      <w:bookmarkStart w:id="885" w:name="_Toc230001121"/>
      <w:bookmarkEnd w:id="884"/>
      <w:r w:rsidRPr="0012433E">
        <w:rPr>
          <w:szCs w:val="26"/>
          <w:lang w:val="fr-CA"/>
        </w:rPr>
        <w:t>17.8 Livrable du chapitre</w:t>
      </w:r>
      <w:bookmarkEnd w:id="885"/>
    </w:p>
    <w:p w14:paraId="7EE8EF65" w14:textId="77777777" w:rsidR="00DD12A9" w:rsidRPr="0012433E" w:rsidRDefault="00000000">
      <w:pPr>
        <w:spacing w:after="0"/>
        <w:rPr>
          <w:lang w:val="fr-CA"/>
        </w:rPr>
      </w:pPr>
      <w:r w:rsidRPr="0012433E">
        <w:rPr>
          <w:szCs w:val="21"/>
          <w:lang w:val="fr-CA"/>
        </w:rPr>
        <w:t>À la fin du chapitre, l’étudiant doit avoir produit :</w:t>
      </w:r>
    </w:p>
    <w:p w14:paraId="4934EBC7" w14:textId="77777777" w:rsidR="00DD12A9" w:rsidRPr="0012433E" w:rsidRDefault="00000000">
      <w:pPr>
        <w:numPr>
          <w:ilvl w:val="0"/>
          <w:numId w:val="41"/>
        </w:numPr>
        <w:spacing w:after="0" w:line="240" w:lineRule="auto"/>
        <w:rPr>
          <w:szCs w:val="21"/>
          <w:lang w:val="fr-CA"/>
        </w:rPr>
      </w:pPr>
      <w:r w:rsidRPr="0012433E">
        <w:rPr>
          <w:szCs w:val="21"/>
          <w:lang w:val="fr-CA"/>
        </w:rPr>
        <w:t>une fiche de mémoire utile ;</w:t>
      </w:r>
    </w:p>
    <w:p w14:paraId="0E461553" w14:textId="77777777" w:rsidR="00DD12A9" w:rsidRPr="0012433E" w:rsidRDefault="00000000">
      <w:pPr>
        <w:numPr>
          <w:ilvl w:val="0"/>
          <w:numId w:val="41"/>
        </w:numPr>
        <w:spacing w:after="0" w:line="240" w:lineRule="auto"/>
        <w:rPr>
          <w:szCs w:val="21"/>
          <w:lang w:val="fr-CA"/>
        </w:rPr>
      </w:pPr>
      <w:r w:rsidRPr="0012433E">
        <w:rPr>
          <w:szCs w:val="21"/>
          <w:lang w:val="fr-CA"/>
        </w:rPr>
        <w:t xml:space="preserve">un tableau de tri </w:t>
      </w:r>
      <w:r w:rsidRPr="0012433E">
        <w:rPr>
          <w:b/>
          <w:bCs/>
          <w:szCs w:val="21"/>
          <w:lang w:val="fr-CA"/>
        </w:rPr>
        <w:t>transmissible / restreint / protégé</w:t>
      </w:r>
      <w:r w:rsidRPr="0012433E">
        <w:rPr>
          <w:szCs w:val="21"/>
          <w:lang w:val="fr-CA"/>
        </w:rPr>
        <w:t xml:space="preserve"> ;</w:t>
      </w:r>
    </w:p>
    <w:p w14:paraId="31ACD770" w14:textId="77777777" w:rsidR="00DD12A9" w:rsidRDefault="00000000">
      <w:pPr>
        <w:numPr>
          <w:ilvl w:val="0"/>
          <w:numId w:val="41"/>
        </w:numPr>
        <w:spacing w:after="0" w:line="240" w:lineRule="auto"/>
        <w:rPr>
          <w:szCs w:val="21"/>
        </w:rPr>
      </w:pPr>
      <w:r>
        <w:rPr>
          <w:szCs w:val="21"/>
        </w:rPr>
        <w:t>une prochaine étape responsable ;</w:t>
      </w:r>
    </w:p>
    <w:p w14:paraId="4ED1A5B3" w14:textId="77777777" w:rsidR="00DD12A9" w:rsidRPr="0012433E" w:rsidRDefault="00000000">
      <w:pPr>
        <w:numPr>
          <w:ilvl w:val="0"/>
          <w:numId w:val="41"/>
        </w:numPr>
        <w:spacing w:after="0" w:line="240" w:lineRule="auto"/>
        <w:rPr>
          <w:szCs w:val="21"/>
          <w:lang w:val="fr-CA"/>
        </w:rPr>
      </w:pPr>
      <w:r w:rsidRPr="0012433E">
        <w:rPr>
          <w:szCs w:val="21"/>
          <w:lang w:val="fr-CA"/>
        </w:rPr>
        <w:t>une indication claire de ce qui doit rester protégé.</w:t>
      </w:r>
    </w:p>
    <w:p w14:paraId="5BCE9ED7" w14:textId="77777777" w:rsidR="00DD12A9" w:rsidRPr="0012433E" w:rsidRDefault="00000000">
      <w:pPr>
        <w:pStyle w:val="Heading3"/>
        <w:rPr>
          <w:lang w:val="fr-CA"/>
        </w:rPr>
      </w:pPr>
      <w:bookmarkStart w:id="886" w:name="_6z4zz0d8g63h" w:colFirst="0" w:colLast="0"/>
      <w:bookmarkEnd w:id="886"/>
      <w:r w:rsidRPr="0012433E">
        <w:rPr>
          <w:szCs w:val="23"/>
          <w:lang w:val="fr-CA"/>
        </w:rPr>
        <w:t>17.8.1 Livrable court attendu</w:t>
      </w:r>
    </w:p>
    <w:p w14:paraId="20B07DA4" w14:textId="77777777" w:rsidR="00DD12A9" w:rsidRPr="0012433E" w:rsidRDefault="00000000">
      <w:pPr>
        <w:spacing w:after="0"/>
        <w:rPr>
          <w:lang w:val="fr-CA"/>
        </w:rPr>
      </w:pPr>
      <w:r w:rsidRPr="0012433E">
        <w:rPr>
          <w:szCs w:val="21"/>
          <w:lang w:val="fr-CA"/>
        </w:rPr>
        <w:t>Une page maximum :</w:t>
      </w:r>
    </w:p>
    <w:p w14:paraId="2DD0C6C2" w14:textId="77777777" w:rsidR="00DD12A9" w:rsidRDefault="00000000">
      <w:pPr>
        <w:numPr>
          <w:ilvl w:val="0"/>
          <w:numId w:val="51"/>
        </w:numPr>
        <w:spacing w:after="0" w:line="240" w:lineRule="auto"/>
        <w:rPr>
          <w:rFonts w:ascii="Arial" w:eastAsia="Arial" w:hAnsi="Arial" w:cs="Arial"/>
          <w:sz w:val="22"/>
          <w:szCs w:val="22"/>
        </w:rPr>
      </w:pPr>
      <w:r>
        <w:rPr>
          <w:szCs w:val="21"/>
        </w:rPr>
        <w:t>angle choisi ;</w:t>
      </w:r>
    </w:p>
    <w:p w14:paraId="3D65D393" w14:textId="77777777" w:rsidR="00DD12A9" w:rsidRDefault="00000000">
      <w:pPr>
        <w:numPr>
          <w:ilvl w:val="0"/>
          <w:numId w:val="51"/>
        </w:numPr>
        <w:spacing w:after="0" w:line="240" w:lineRule="auto"/>
        <w:rPr>
          <w:rFonts w:ascii="Arial" w:eastAsia="Arial" w:hAnsi="Arial" w:cs="Arial"/>
          <w:sz w:val="22"/>
          <w:szCs w:val="22"/>
        </w:rPr>
      </w:pPr>
      <w:r>
        <w:rPr>
          <w:szCs w:val="21"/>
        </w:rPr>
        <w:t>apprentissage principal ;</w:t>
      </w:r>
    </w:p>
    <w:p w14:paraId="067272BE" w14:textId="77777777" w:rsidR="00DD12A9" w:rsidRDefault="00000000">
      <w:pPr>
        <w:numPr>
          <w:ilvl w:val="0"/>
          <w:numId w:val="51"/>
        </w:numPr>
        <w:spacing w:after="0" w:line="240" w:lineRule="auto"/>
        <w:rPr>
          <w:rFonts w:ascii="Arial" w:eastAsia="Arial" w:hAnsi="Arial" w:cs="Arial"/>
          <w:sz w:val="22"/>
          <w:szCs w:val="22"/>
        </w:rPr>
      </w:pPr>
      <w:r>
        <w:rPr>
          <w:szCs w:val="21"/>
        </w:rPr>
        <w:t>incertitude restante ;</w:t>
      </w:r>
    </w:p>
    <w:p w14:paraId="6FA8894F" w14:textId="77777777" w:rsidR="00DD12A9" w:rsidRDefault="00000000">
      <w:pPr>
        <w:numPr>
          <w:ilvl w:val="0"/>
          <w:numId w:val="51"/>
        </w:numPr>
        <w:spacing w:after="0" w:line="240" w:lineRule="auto"/>
        <w:rPr>
          <w:rFonts w:ascii="Arial" w:eastAsia="Arial" w:hAnsi="Arial" w:cs="Arial"/>
          <w:sz w:val="22"/>
          <w:szCs w:val="22"/>
        </w:rPr>
      </w:pPr>
      <w:r>
        <w:rPr>
          <w:szCs w:val="21"/>
        </w:rPr>
        <w:t>éléments transmissibles ;</w:t>
      </w:r>
    </w:p>
    <w:p w14:paraId="2FA894EF" w14:textId="77777777" w:rsidR="00DD12A9" w:rsidRDefault="00000000">
      <w:pPr>
        <w:numPr>
          <w:ilvl w:val="0"/>
          <w:numId w:val="51"/>
        </w:numPr>
        <w:spacing w:after="0" w:line="240" w:lineRule="auto"/>
        <w:rPr>
          <w:rFonts w:ascii="Arial" w:eastAsia="Arial" w:hAnsi="Arial" w:cs="Arial"/>
          <w:sz w:val="22"/>
          <w:szCs w:val="22"/>
        </w:rPr>
      </w:pPr>
      <w:r>
        <w:rPr>
          <w:szCs w:val="21"/>
        </w:rPr>
        <w:t>éléments restreints ;</w:t>
      </w:r>
    </w:p>
    <w:p w14:paraId="71666AC4" w14:textId="77777777" w:rsidR="00DD12A9" w:rsidRDefault="00000000">
      <w:pPr>
        <w:numPr>
          <w:ilvl w:val="0"/>
          <w:numId w:val="51"/>
        </w:numPr>
        <w:spacing w:after="0" w:line="240" w:lineRule="auto"/>
        <w:rPr>
          <w:rFonts w:ascii="Arial" w:eastAsia="Arial" w:hAnsi="Arial" w:cs="Arial"/>
          <w:sz w:val="22"/>
          <w:szCs w:val="22"/>
        </w:rPr>
      </w:pPr>
      <w:r>
        <w:rPr>
          <w:szCs w:val="21"/>
        </w:rPr>
        <w:t>éléments protégés ;</w:t>
      </w:r>
    </w:p>
    <w:p w14:paraId="011AC829" w14:textId="77777777" w:rsidR="00DD12A9" w:rsidRDefault="00000000">
      <w:pPr>
        <w:numPr>
          <w:ilvl w:val="0"/>
          <w:numId w:val="51"/>
        </w:numPr>
        <w:spacing w:after="0" w:line="240" w:lineRule="auto"/>
        <w:rPr>
          <w:rFonts w:ascii="Arial" w:eastAsia="Arial" w:hAnsi="Arial" w:cs="Arial"/>
          <w:sz w:val="22"/>
          <w:szCs w:val="22"/>
        </w:rPr>
      </w:pPr>
      <w:r>
        <w:rPr>
          <w:szCs w:val="21"/>
        </w:rPr>
        <w:t>condition de réutilisation ;</w:t>
      </w:r>
    </w:p>
    <w:p w14:paraId="7B7D702F" w14:textId="77777777" w:rsidR="00DD12A9" w:rsidRDefault="00000000">
      <w:pPr>
        <w:numPr>
          <w:ilvl w:val="0"/>
          <w:numId w:val="51"/>
        </w:numPr>
        <w:spacing w:after="0" w:line="240" w:lineRule="auto"/>
        <w:rPr>
          <w:rFonts w:ascii="Arial" w:eastAsia="Arial" w:hAnsi="Arial" w:cs="Arial"/>
          <w:sz w:val="22"/>
          <w:szCs w:val="22"/>
        </w:rPr>
      </w:pPr>
      <w:r>
        <w:rPr>
          <w:szCs w:val="21"/>
        </w:rPr>
        <w:t>prochaine étape.</w:t>
      </w:r>
      <w:r>
        <w:br w:type="page"/>
      </w:r>
    </w:p>
    <w:p w14:paraId="1645AA1F" w14:textId="77777777" w:rsidR="00DD12A9" w:rsidRDefault="00000000">
      <w:pPr>
        <w:pStyle w:val="Heading2"/>
      </w:pPr>
      <w:bookmarkStart w:id="887" w:name="_yscuclprwqlb" w:colFirst="0" w:colLast="0"/>
      <w:bookmarkStart w:id="888" w:name="_Toc230001122"/>
      <w:bookmarkEnd w:id="887"/>
      <w:r>
        <w:rPr>
          <w:szCs w:val="26"/>
        </w:rPr>
        <w:lastRenderedPageBreak/>
        <w:t>17.9 Transition vers le chapitre 18</w:t>
      </w:r>
      <w:bookmarkEnd w:id="888"/>
    </w:p>
    <w:p w14:paraId="099C2D9F" w14:textId="77777777" w:rsidR="00DD12A9" w:rsidRPr="0012433E" w:rsidRDefault="00000000">
      <w:pPr>
        <w:rPr>
          <w:lang w:val="fr-CA"/>
        </w:rPr>
      </w:pPr>
      <w:r w:rsidRPr="0012433E">
        <w:rPr>
          <w:szCs w:val="21"/>
          <w:lang w:val="fr-CA"/>
        </w:rPr>
        <w:t>Le chapitre 17 transforme l’expérience et les dossiers réactivés en mémoire utile.</w:t>
      </w:r>
    </w:p>
    <w:p w14:paraId="478EF5BE" w14:textId="77777777" w:rsidR="00DD12A9" w:rsidRPr="0012433E" w:rsidRDefault="00000000">
      <w:pPr>
        <w:rPr>
          <w:lang w:val="fr-CA"/>
        </w:rPr>
      </w:pPr>
      <w:r w:rsidRPr="0012433E">
        <w:rPr>
          <w:szCs w:val="21"/>
          <w:lang w:val="fr-CA"/>
        </w:rPr>
        <w:t>Le chapitre 18 fera un dernier passage :</w:t>
      </w:r>
    </w:p>
    <w:p w14:paraId="527650B7" w14:textId="130DAC29" w:rsidR="00DD12A9" w:rsidRPr="0012433E" w:rsidRDefault="0012433E">
      <w:pPr>
        <w:pStyle w:val="KK-Transformation"/>
        <w:rPr>
          <w:lang w:val="fr-CA"/>
        </w:rPr>
      </w:pPr>
      <w:r>
        <w:rPr>
          <w:i w:val="0"/>
          <w:iCs/>
          <w:u w:val="single"/>
          <w:lang w:val="fr-CA"/>
        </w:rPr>
        <w:t>M</w:t>
      </w:r>
      <w:r w:rsidRPr="0012433E">
        <w:rPr>
          <w:i w:val="0"/>
          <w:iCs/>
          <w:u w:val="single"/>
          <w:lang w:val="fr-CA"/>
        </w:rPr>
        <w:t>émoire utile</w:t>
      </w:r>
      <w:r w:rsidRPr="0012433E">
        <w:rPr>
          <w:lang w:val="fr-CA"/>
        </w:rPr>
        <w:br/>
        <w:t>→ démarche complète</w:t>
      </w:r>
      <w:r w:rsidRPr="0012433E">
        <w:rPr>
          <w:lang w:val="fr-CA"/>
        </w:rPr>
        <w:br/>
        <w:t>→ travail final structuré</w:t>
      </w:r>
      <w:r w:rsidRPr="0012433E">
        <w:rPr>
          <w:lang w:val="fr-CA"/>
        </w:rPr>
        <w:br/>
        <w:t>→ conclusion responsable</w:t>
      </w:r>
    </w:p>
    <w:p w14:paraId="20035C64" w14:textId="16C94C9F" w:rsidR="00635659" w:rsidRDefault="00000000">
      <w:pPr>
        <w:rPr>
          <w:szCs w:val="21"/>
          <w:lang w:val="fr-CA"/>
        </w:rPr>
      </w:pPr>
      <w:r w:rsidRPr="0012433E">
        <w:rPr>
          <w:szCs w:val="21"/>
          <w:lang w:val="fr-CA"/>
        </w:rPr>
        <w:t>Après avoir appris à garder une mémoire utile, il faut maintenant assembler toutes les productions du parcours en une seule démonstration cohérente : une situation, des ressources, des voix, des distinctions, des options, un choix, des impacts, une action, une mémoire et une suite possible.</w:t>
      </w:r>
    </w:p>
    <w:p w14:paraId="438D3CA3" w14:textId="77777777" w:rsidR="00635659" w:rsidRDefault="00635659">
      <w:pPr>
        <w:spacing w:after="0" w:line="276" w:lineRule="auto"/>
        <w:rPr>
          <w:szCs w:val="21"/>
          <w:lang w:val="fr-CA"/>
        </w:rPr>
      </w:pPr>
      <w:r>
        <w:rPr>
          <w:szCs w:val="21"/>
          <w:lang w:val="fr-CA"/>
        </w:rPr>
        <w:br w:type="page"/>
      </w:r>
    </w:p>
    <w:p w14:paraId="09BC45AA" w14:textId="547776D2" w:rsidR="00635659" w:rsidRDefault="00635659">
      <w:pPr>
        <w:spacing w:after="0" w:line="276" w:lineRule="auto"/>
        <w:rPr>
          <w:lang w:val="fr-CA"/>
        </w:rPr>
      </w:pPr>
      <w:r>
        <w:rPr>
          <w:lang w:val="fr-CA"/>
        </w:rPr>
        <w:lastRenderedPageBreak/>
        <w:br w:type="page"/>
      </w:r>
    </w:p>
    <w:p w14:paraId="061632FB" w14:textId="77777777" w:rsidR="00DD12A9" w:rsidRPr="0012433E" w:rsidRDefault="00DD12A9">
      <w:pPr>
        <w:rPr>
          <w:lang w:val="fr-CA"/>
        </w:rPr>
        <w:sectPr w:rsidR="00DD12A9" w:rsidRPr="0012433E" w:rsidSect="00AB7D26">
          <w:headerReference w:type="default" r:id="rId40"/>
          <w:footerReference w:type="default" r:id="rId41"/>
          <w:pgSz w:w="8640" w:h="12960"/>
          <w:pgMar w:top="794" w:right="709" w:bottom="794" w:left="862" w:header="363" w:footer="363" w:gutter="0"/>
          <w:cols w:space="720"/>
          <w:docGrid w:linePitch="286"/>
        </w:sectPr>
      </w:pPr>
    </w:p>
    <w:p w14:paraId="3BFC2EFC" w14:textId="77777777" w:rsidR="00DD12A9" w:rsidRPr="0012433E" w:rsidRDefault="00000000">
      <w:pPr>
        <w:pStyle w:val="Heading1"/>
        <w:rPr>
          <w:lang w:val="fr-CA"/>
        </w:rPr>
      </w:pPr>
      <w:bookmarkStart w:id="889" w:name="_afccjib18xr" w:colFirst="0" w:colLast="0"/>
      <w:bookmarkStart w:id="890" w:name="_Toc230001123"/>
      <w:bookmarkEnd w:id="889"/>
      <w:r w:rsidRPr="0012433E">
        <w:rPr>
          <w:bCs/>
          <w:szCs w:val="35"/>
          <w:lang w:val="fr-CA"/>
        </w:rPr>
        <w:lastRenderedPageBreak/>
        <w:t>18. Synthèse, travail final et conclusion</w:t>
      </w:r>
      <w:bookmarkEnd w:id="890"/>
    </w:p>
    <w:p w14:paraId="54A35E66" w14:textId="77777777" w:rsidR="00DD12A9" w:rsidRPr="0012433E" w:rsidRDefault="00000000">
      <w:pPr>
        <w:pStyle w:val="KK-Transformation"/>
        <w:rPr>
          <w:lang w:val="fr-CA"/>
        </w:rPr>
      </w:pPr>
      <w:r w:rsidRPr="0012433E">
        <w:rPr>
          <w:b/>
          <w:bCs/>
          <w:i w:val="0"/>
          <w:iCs/>
          <w:lang w:val="fr-CA"/>
        </w:rPr>
        <w:t>Rôle du chapitre :</w:t>
      </w:r>
      <w:r w:rsidRPr="0012433E">
        <w:rPr>
          <w:b/>
          <w:bCs/>
          <w:lang w:val="fr-CA"/>
        </w:rPr>
        <w:t xml:space="preserve"> </w:t>
      </w:r>
      <w:r w:rsidRPr="0012433E">
        <w:rPr>
          <w:lang w:val="fr-CA"/>
        </w:rPr>
        <w:t>Produire → Évaluer → Projeter → Référencer</w:t>
      </w:r>
    </w:p>
    <w:p w14:paraId="1A695BA1" w14:textId="77777777" w:rsidR="00DD12A9" w:rsidRPr="0012433E" w:rsidRDefault="00000000">
      <w:pPr>
        <w:rPr>
          <w:lang w:val="fr-CA"/>
        </w:rPr>
      </w:pPr>
      <w:r w:rsidRPr="0012433E">
        <w:rPr>
          <w:b/>
          <w:bCs/>
          <w:szCs w:val="21"/>
          <w:lang w:val="fr-CA"/>
        </w:rPr>
        <w:t xml:space="preserve">Trajectoire du chapitre : </w:t>
      </w:r>
    </w:p>
    <w:p w14:paraId="56ECEA88" w14:textId="70F8B444" w:rsidR="00DD12A9" w:rsidRPr="0012433E" w:rsidRDefault="00000000">
      <w:pPr>
        <w:pStyle w:val="KK-Transformation"/>
        <w:rPr>
          <w:lang w:val="fr-CA"/>
        </w:rPr>
      </w:pPr>
      <w:r w:rsidRPr="0012433E">
        <w:rPr>
          <w:i w:val="0"/>
          <w:iCs/>
          <w:u w:val="single"/>
          <w:lang w:val="fr-CA"/>
        </w:rPr>
        <w:t>Productions dispersées</w:t>
      </w:r>
      <w:r w:rsidRPr="0012433E">
        <w:rPr>
          <w:lang w:val="fr-CA"/>
        </w:rPr>
        <w:br/>
        <w:t>→ démarche assemblée</w:t>
      </w:r>
      <w:r w:rsidRPr="0012433E">
        <w:rPr>
          <w:lang w:val="fr-CA"/>
        </w:rPr>
        <w:br/>
        <w:t>→ travail final structuré</w:t>
      </w:r>
      <w:r w:rsidRPr="0012433E">
        <w:rPr>
          <w:lang w:val="fr-CA"/>
        </w:rPr>
        <w:br/>
        <w:t>→ autoévaluation</w:t>
      </w:r>
      <w:r w:rsidRPr="0012433E">
        <w:rPr>
          <w:lang w:val="fr-CA"/>
        </w:rPr>
        <w:br/>
        <w:t>→ prochaine étape responsable</w:t>
      </w:r>
      <w:r w:rsidRPr="0012433E">
        <w:rPr>
          <w:lang w:val="fr-CA"/>
        </w:rPr>
        <w:br/>
        <w:t>→ mémoire utile consolidée</w:t>
      </w:r>
    </w:p>
    <w:p w14:paraId="59EE4257" w14:textId="77777777" w:rsidR="00DD12A9" w:rsidRPr="0012433E" w:rsidRDefault="00000000">
      <w:pPr>
        <w:pStyle w:val="Heading2"/>
        <w:rPr>
          <w:lang w:val="fr-CA"/>
        </w:rPr>
      </w:pPr>
      <w:bookmarkStart w:id="891" w:name="_4it15l9o0ena" w:colFirst="0" w:colLast="0"/>
      <w:bookmarkStart w:id="892" w:name="_Toc230001124"/>
      <w:bookmarkEnd w:id="891"/>
      <w:r w:rsidRPr="0012433E">
        <w:rPr>
          <w:szCs w:val="26"/>
          <w:lang w:val="fr-CA"/>
        </w:rPr>
        <w:t>18.0 Objectifs du chapitre</w:t>
      </w:r>
      <w:bookmarkEnd w:id="892"/>
    </w:p>
    <w:p w14:paraId="2473E2C4" w14:textId="77777777" w:rsidR="00DD12A9" w:rsidRPr="0012433E" w:rsidRDefault="00000000">
      <w:pPr>
        <w:spacing w:after="0"/>
        <w:rPr>
          <w:lang w:val="fr-CA"/>
        </w:rPr>
      </w:pPr>
      <w:r w:rsidRPr="0012433E">
        <w:rPr>
          <w:szCs w:val="21"/>
          <w:lang w:val="fr-CA"/>
        </w:rPr>
        <w:t>À la fin de ce chapitre, l’étudiant devrait être capable de :</w:t>
      </w:r>
    </w:p>
    <w:p w14:paraId="0CCF46E8" w14:textId="77777777" w:rsidR="00DD12A9" w:rsidRPr="0012433E" w:rsidRDefault="00000000">
      <w:pPr>
        <w:numPr>
          <w:ilvl w:val="0"/>
          <w:numId w:val="51"/>
        </w:numPr>
        <w:spacing w:after="0" w:line="240" w:lineRule="auto"/>
        <w:rPr>
          <w:rFonts w:ascii="Arial" w:eastAsia="Arial" w:hAnsi="Arial" w:cs="Arial"/>
          <w:sz w:val="22"/>
          <w:szCs w:val="22"/>
          <w:lang w:val="fr-CA"/>
        </w:rPr>
      </w:pPr>
      <w:r w:rsidRPr="0012433E">
        <w:rPr>
          <w:szCs w:val="21"/>
          <w:lang w:val="fr-CA"/>
        </w:rPr>
        <w:t>assembler les productions des parties précédentes dans une seule démarche cohérente ;</w:t>
      </w:r>
    </w:p>
    <w:p w14:paraId="06DFF39F" w14:textId="77777777" w:rsidR="00DD12A9" w:rsidRPr="0012433E" w:rsidRDefault="00000000">
      <w:pPr>
        <w:numPr>
          <w:ilvl w:val="0"/>
          <w:numId w:val="51"/>
        </w:numPr>
        <w:spacing w:after="0" w:line="240" w:lineRule="auto"/>
        <w:rPr>
          <w:rFonts w:ascii="Arial" w:eastAsia="Arial" w:hAnsi="Arial" w:cs="Arial"/>
          <w:sz w:val="22"/>
          <w:szCs w:val="22"/>
          <w:lang w:val="fr-CA"/>
        </w:rPr>
      </w:pPr>
      <w:r w:rsidRPr="0012433E">
        <w:rPr>
          <w:szCs w:val="21"/>
          <w:lang w:val="fr-CA"/>
        </w:rPr>
        <w:t>présenter un travail final structuré, prudent, documenté et révisable ;</w:t>
      </w:r>
    </w:p>
    <w:p w14:paraId="5891DD39" w14:textId="77777777" w:rsidR="00DD12A9" w:rsidRPr="0012433E" w:rsidRDefault="00000000">
      <w:pPr>
        <w:numPr>
          <w:ilvl w:val="0"/>
          <w:numId w:val="51"/>
        </w:numPr>
        <w:spacing w:after="0" w:line="240" w:lineRule="auto"/>
        <w:rPr>
          <w:rFonts w:ascii="Arial" w:eastAsia="Arial" w:hAnsi="Arial" w:cs="Arial"/>
          <w:sz w:val="22"/>
          <w:szCs w:val="22"/>
          <w:lang w:val="fr-CA"/>
        </w:rPr>
      </w:pPr>
      <w:r w:rsidRPr="0012433E">
        <w:rPr>
          <w:szCs w:val="21"/>
          <w:lang w:val="fr-CA"/>
        </w:rPr>
        <w:t>montrer les passages entre ressources, écoute, compréhension, options, choix, impacts, action et mémoire ;</w:t>
      </w:r>
    </w:p>
    <w:p w14:paraId="6EE0B1F7" w14:textId="77777777" w:rsidR="00DD12A9" w:rsidRPr="0012433E" w:rsidRDefault="00000000">
      <w:pPr>
        <w:numPr>
          <w:ilvl w:val="0"/>
          <w:numId w:val="51"/>
        </w:numPr>
        <w:spacing w:after="0" w:line="240" w:lineRule="auto"/>
        <w:rPr>
          <w:rFonts w:ascii="Arial" w:eastAsia="Arial" w:hAnsi="Arial" w:cs="Arial"/>
          <w:sz w:val="22"/>
          <w:szCs w:val="22"/>
          <w:lang w:val="fr-CA"/>
        </w:rPr>
      </w:pPr>
      <w:r w:rsidRPr="0012433E">
        <w:rPr>
          <w:szCs w:val="21"/>
          <w:lang w:val="fr-CA"/>
        </w:rPr>
        <w:t>évaluer la qualité de sa propre démarche ;</w:t>
      </w:r>
    </w:p>
    <w:p w14:paraId="3D183DE7" w14:textId="77777777" w:rsidR="00DD12A9" w:rsidRPr="0012433E" w:rsidRDefault="00000000">
      <w:pPr>
        <w:numPr>
          <w:ilvl w:val="0"/>
          <w:numId w:val="51"/>
        </w:numPr>
        <w:spacing w:after="0" w:line="240" w:lineRule="auto"/>
        <w:rPr>
          <w:rFonts w:ascii="Arial" w:eastAsia="Arial" w:hAnsi="Arial" w:cs="Arial"/>
          <w:sz w:val="22"/>
          <w:szCs w:val="22"/>
          <w:lang w:val="fr-CA"/>
        </w:rPr>
      </w:pPr>
      <w:r w:rsidRPr="0012433E">
        <w:rPr>
          <w:szCs w:val="21"/>
          <w:lang w:val="fr-CA"/>
        </w:rPr>
        <w:t>formuler une prochaine étape responsable ;</w:t>
      </w:r>
    </w:p>
    <w:p w14:paraId="660B936B" w14:textId="4D50332B" w:rsidR="00DD12A9" w:rsidRPr="0012433E" w:rsidRDefault="00000000">
      <w:pPr>
        <w:numPr>
          <w:ilvl w:val="0"/>
          <w:numId w:val="51"/>
        </w:numPr>
        <w:spacing w:after="0" w:line="240" w:lineRule="auto"/>
        <w:rPr>
          <w:rFonts w:ascii="Arial" w:eastAsia="Arial" w:hAnsi="Arial" w:cs="Arial"/>
          <w:sz w:val="22"/>
          <w:szCs w:val="22"/>
          <w:lang w:val="fr-CA"/>
        </w:rPr>
      </w:pPr>
      <w:r w:rsidRPr="0012433E">
        <w:rPr>
          <w:szCs w:val="21"/>
          <w:lang w:val="fr-CA"/>
        </w:rPr>
        <w:t>mobiliser les références du cours sans transformer le travail en revue de littérature.</w:t>
      </w:r>
    </w:p>
    <w:p w14:paraId="7099944E" w14:textId="77777777" w:rsidR="0012433E" w:rsidRDefault="0012433E">
      <w:pPr>
        <w:spacing w:after="0" w:line="276" w:lineRule="auto"/>
        <w:rPr>
          <w:b/>
          <w:bCs/>
          <w:sz w:val="26"/>
          <w:szCs w:val="26"/>
          <w:lang w:val="fr-CA"/>
        </w:rPr>
      </w:pPr>
      <w:bookmarkStart w:id="893" w:name="_t2vum0t4b4rx" w:colFirst="0" w:colLast="0"/>
      <w:bookmarkStart w:id="894" w:name="_Toc230001125"/>
      <w:bookmarkEnd w:id="893"/>
      <w:r>
        <w:rPr>
          <w:szCs w:val="26"/>
          <w:lang w:val="fr-CA"/>
        </w:rPr>
        <w:br w:type="page"/>
      </w:r>
    </w:p>
    <w:p w14:paraId="65235B2B" w14:textId="187C38BE" w:rsidR="00DD12A9" w:rsidRPr="0012433E" w:rsidRDefault="00000000">
      <w:pPr>
        <w:pStyle w:val="Heading2"/>
        <w:rPr>
          <w:lang w:val="fr-CA"/>
        </w:rPr>
      </w:pPr>
      <w:r w:rsidRPr="0012433E">
        <w:rPr>
          <w:szCs w:val="26"/>
          <w:lang w:val="fr-CA"/>
        </w:rPr>
        <w:lastRenderedPageBreak/>
        <w:t>18.1 Situer — Ce que ce chapitre accomplit</w:t>
      </w:r>
      <w:bookmarkEnd w:id="894"/>
    </w:p>
    <w:p w14:paraId="186D5EA9" w14:textId="77777777" w:rsidR="00DD12A9" w:rsidRPr="0012433E" w:rsidRDefault="00000000">
      <w:pPr>
        <w:rPr>
          <w:lang w:val="fr-CA"/>
        </w:rPr>
      </w:pPr>
      <w:r w:rsidRPr="0012433E">
        <w:rPr>
          <w:szCs w:val="21"/>
          <w:lang w:val="fr-CA"/>
        </w:rPr>
        <w:t>Ce chapitre ne recommence pas le cours. Il rassemble ce qui a déjà été produit.</w:t>
      </w:r>
    </w:p>
    <w:p w14:paraId="36D52B4C" w14:textId="77777777" w:rsidR="00DD12A9" w:rsidRPr="0012433E" w:rsidRDefault="00000000">
      <w:pPr>
        <w:rPr>
          <w:lang w:val="fr-CA"/>
        </w:rPr>
      </w:pPr>
      <w:r w:rsidRPr="0012433E">
        <w:rPr>
          <w:szCs w:val="21"/>
          <w:lang w:val="fr-CA"/>
        </w:rPr>
        <w:t>Son rôle est simple : montrer qu’une situation confuse peut être transformée en démarche claire, prudente, utile et révisable. Le travail final n’est donc pas une conclusion décorative. Il est la preuve que l’étudiant sait désormais passer d’un dossier dispersé à une piste d’action responsable, en laissant une trace transmissible, corrigeable et protégée lorsque nécessaire.</w:t>
      </w:r>
    </w:p>
    <w:p w14:paraId="2AEADB67" w14:textId="77777777" w:rsidR="00DD12A9" w:rsidRDefault="00000000">
      <w:pPr>
        <w:spacing w:after="0"/>
      </w:pPr>
      <w:r w:rsidRPr="0012433E">
        <w:rPr>
          <w:szCs w:val="21"/>
          <w:lang w:val="fr-CA"/>
        </w:rPr>
        <w:t xml:space="preserve">Dans ce manuel, l’étudiant n’arrive pas les mains vides. </w:t>
      </w:r>
      <w:r>
        <w:rPr>
          <w:szCs w:val="21"/>
        </w:rPr>
        <w:t>Il arrive avec :</w:t>
      </w:r>
    </w:p>
    <w:p w14:paraId="0EEFBB43" w14:textId="77777777" w:rsidR="00DD12A9" w:rsidRDefault="00000000">
      <w:pPr>
        <w:numPr>
          <w:ilvl w:val="0"/>
          <w:numId w:val="51"/>
        </w:numPr>
        <w:spacing w:after="0" w:line="240" w:lineRule="auto"/>
        <w:rPr>
          <w:rFonts w:ascii="Arial" w:eastAsia="Arial" w:hAnsi="Arial" w:cs="Arial"/>
          <w:sz w:val="22"/>
          <w:szCs w:val="22"/>
        </w:rPr>
      </w:pPr>
      <w:r>
        <w:rPr>
          <w:szCs w:val="21"/>
        </w:rPr>
        <w:t>une situation choisie ;</w:t>
      </w:r>
    </w:p>
    <w:p w14:paraId="1DEFBFB3" w14:textId="77777777" w:rsidR="00DD12A9" w:rsidRDefault="00000000">
      <w:pPr>
        <w:numPr>
          <w:ilvl w:val="0"/>
          <w:numId w:val="51"/>
        </w:numPr>
        <w:spacing w:after="0" w:line="240" w:lineRule="auto"/>
        <w:rPr>
          <w:rFonts w:ascii="Arial" w:eastAsia="Arial" w:hAnsi="Arial" w:cs="Arial"/>
          <w:sz w:val="22"/>
          <w:szCs w:val="22"/>
        </w:rPr>
      </w:pPr>
      <w:r>
        <w:rPr>
          <w:szCs w:val="21"/>
        </w:rPr>
        <w:t>un inventaire des ressources ;</w:t>
      </w:r>
    </w:p>
    <w:p w14:paraId="1199FF03" w14:textId="77777777" w:rsidR="00DD12A9" w:rsidRPr="0012433E" w:rsidRDefault="00000000">
      <w:pPr>
        <w:numPr>
          <w:ilvl w:val="0"/>
          <w:numId w:val="51"/>
        </w:numPr>
        <w:spacing w:after="0" w:line="240" w:lineRule="auto"/>
        <w:rPr>
          <w:rFonts w:ascii="Arial" w:eastAsia="Arial" w:hAnsi="Arial" w:cs="Arial"/>
          <w:sz w:val="22"/>
          <w:szCs w:val="22"/>
          <w:lang w:val="fr-CA"/>
        </w:rPr>
      </w:pPr>
      <w:r w:rsidRPr="0012433E">
        <w:rPr>
          <w:szCs w:val="21"/>
          <w:lang w:val="fr-CA"/>
        </w:rPr>
        <w:t>des notes d’écoute et d’observation ;</w:t>
      </w:r>
    </w:p>
    <w:p w14:paraId="5BD8C66B" w14:textId="77777777" w:rsidR="00DD12A9" w:rsidRPr="0012433E" w:rsidRDefault="00000000">
      <w:pPr>
        <w:numPr>
          <w:ilvl w:val="0"/>
          <w:numId w:val="51"/>
        </w:numPr>
        <w:spacing w:after="0" w:line="240" w:lineRule="auto"/>
        <w:rPr>
          <w:rFonts w:ascii="Arial" w:eastAsia="Arial" w:hAnsi="Arial" w:cs="Arial"/>
          <w:sz w:val="22"/>
          <w:szCs w:val="22"/>
          <w:lang w:val="fr-CA"/>
        </w:rPr>
      </w:pPr>
      <w:r w:rsidRPr="0012433E">
        <w:rPr>
          <w:szCs w:val="21"/>
          <w:lang w:val="fr-CA"/>
        </w:rPr>
        <w:t>une distinction entre faits, hypothèses et interprétations ;</w:t>
      </w:r>
    </w:p>
    <w:p w14:paraId="2640D6C8" w14:textId="77777777" w:rsidR="00DD12A9" w:rsidRDefault="00000000">
      <w:pPr>
        <w:numPr>
          <w:ilvl w:val="0"/>
          <w:numId w:val="51"/>
        </w:numPr>
        <w:spacing w:after="0" w:line="240" w:lineRule="auto"/>
        <w:rPr>
          <w:rFonts w:ascii="Arial" w:eastAsia="Arial" w:hAnsi="Arial" w:cs="Arial"/>
          <w:sz w:val="22"/>
          <w:szCs w:val="22"/>
        </w:rPr>
      </w:pPr>
      <w:r>
        <w:rPr>
          <w:szCs w:val="21"/>
        </w:rPr>
        <w:t>un inventaire des options ;</w:t>
      </w:r>
    </w:p>
    <w:p w14:paraId="207C7D51" w14:textId="77777777" w:rsidR="00DD12A9" w:rsidRDefault="00000000">
      <w:pPr>
        <w:numPr>
          <w:ilvl w:val="0"/>
          <w:numId w:val="51"/>
        </w:numPr>
        <w:spacing w:after="0" w:line="240" w:lineRule="auto"/>
        <w:rPr>
          <w:rFonts w:ascii="Arial" w:eastAsia="Arial" w:hAnsi="Arial" w:cs="Arial"/>
          <w:sz w:val="22"/>
          <w:szCs w:val="22"/>
        </w:rPr>
      </w:pPr>
      <w:r>
        <w:rPr>
          <w:szCs w:val="21"/>
        </w:rPr>
        <w:t>un choix justifié ;</w:t>
      </w:r>
    </w:p>
    <w:p w14:paraId="62E04AEA" w14:textId="77777777" w:rsidR="00DD12A9" w:rsidRDefault="00000000">
      <w:pPr>
        <w:numPr>
          <w:ilvl w:val="0"/>
          <w:numId w:val="51"/>
        </w:numPr>
        <w:spacing w:after="0" w:line="240" w:lineRule="auto"/>
        <w:rPr>
          <w:rFonts w:ascii="Arial" w:eastAsia="Arial" w:hAnsi="Arial" w:cs="Arial"/>
          <w:sz w:val="22"/>
          <w:szCs w:val="22"/>
        </w:rPr>
      </w:pPr>
      <w:r>
        <w:rPr>
          <w:szCs w:val="21"/>
        </w:rPr>
        <w:t>une prévision des impacts ;</w:t>
      </w:r>
    </w:p>
    <w:p w14:paraId="51A6DF94" w14:textId="77777777" w:rsidR="00DD12A9" w:rsidRDefault="00000000">
      <w:pPr>
        <w:numPr>
          <w:ilvl w:val="0"/>
          <w:numId w:val="51"/>
        </w:numPr>
        <w:spacing w:after="0" w:line="240" w:lineRule="auto"/>
        <w:rPr>
          <w:rFonts w:ascii="Arial" w:eastAsia="Arial" w:hAnsi="Arial" w:cs="Arial"/>
          <w:sz w:val="22"/>
          <w:szCs w:val="22"/>
        </w:rPr>
      </w:pPr>
      <w:r>
        <w:rPr>
          <w:szCs w:val="21"/>
        </w:rPr>
        <w:t>un plan d’action minimal ;</w:t>
      </w:r>
    </w:p>
    <w:p w14:paraId="09DC122D" w14:textId="77777777" w:rsidR="00DD12A9" w:rsidRDefault="00000000">
      <w:pPr>
        <w:numPr>
          <w:ilvl w:val="0"/>
          <w:numId w:val="51"/>
        </w:numPr>
        <w:spacing w:after="0" w:line="240" w:lineRule="auto"/>
        <w:rPr>
          <w:rFonts w:ascii="Arial" w:eastAsia="Arial" w:hAnsi="Arial" w:cs="Arial"/>
          <w:sz w:val="22"/>
          <w:szCs w:val="22"/>
        </w:rPr>
      </w:pPr>
      <w:r>
        <w:rPr>
          <w:szCs w:val="21"/>
        </w:rPr>
        <w:t>un dossier dormant réactivable ;</w:t>
      </w:r>
    </w:p>
    <w:p w14:paraId="5AB200EB" w14:textId="77777777" w:rsidR="00DD12A9" w:rsidRDefault="00000000">
      <w:pPr>
        <w:numPr>
          <w:ilvl w:val="0"/>
          <w:numId w:val="51"/>
        </w:numPr>
        <w:spacing w:after="80" w:line="240" w:lineRule="auto"/>
        <w:rPr>
          <w:rFonts w:ascii="Arial" w:eastAsia="Arial" w:hAnsi="Arial" w:cs="Arial"/>
          <w:sz w:val="22"/>
          <w:szCs w:val="22"/>
        </w:rPr>
      </w:pPr>
      <w:r>
        <w:rPr>
          <w:szCs w:val="21"/>
        </w:rPr>
        <w:t>une première mémoire utile.</w:t>
      </w:r>
    </w:p>
    <w:p w14:paraId="79DA1687" w14:textId="77777777" w:rsidR="00DD12A9" w:rsidRPr="0012433E" w:rsidRDefault="00000000">
      <w:pPr>
        <w:rPr>
          <w:lang w:val="fr-CA"/>
        </w:rPr>
      </w:pPr>
      <w:r w:rsidRPr="0012433E">
        <w:rPr>
          <w:szCs w:val="21"/>
          <w:lang w:val="fr-CA"/>
        </w:rPr>
        <w:t>Le travail final consiste à montrer comment ces pièces tiennent ensemble, ce qu’elles rendent visible, et ce qu’elles permettent maintenant d’envisager.</w:t>
      </w:r>
    </w:p>
    <w:p w14:paraId="3E9F2D1B" w14:textId="77777777" w:rsidR="00DD12A9" w:rsidRPr="0012433E" w:rsidRDefault="00000000">
      <w:pPr>
        <w:rPr>
          <w:lang w:val="fr-CA"/>
        </w:rPr>
      </w:pPr>
      <w:r w:rsidRPr="0012433E">
        <w:rPr>
          <w:szCs w:val="21"/>
          <w:lang w:val="fr-CA"/>
        </w:rPr>
        <w:t>Dans le cas filé du Grand Dossier COVID, il ne s’agit pas de trancher toute la pandémie. Il s’agit de choisir un angle précis de la crise et de montrer comment cet angle peut être repris avec méthode : voir ce qui existait déjà, écouter les voix concernées, distinguer ce qui est établi de ce qui reste incertain, comparer plusieurs options, retenir une action limitée et transformer les traces en mémoire utile.</w:t>
      </w:r>
    </w:p>
    <w:p w14:paraId="3690DFEC" w14:textId="3EC5856D" w:rsidR="00DD12A9" w:rsidRPr="0012433E" w:rsidRDefault="00000000">
      <w:pPr>
        <w:rPr>
          <w:lang w:val="fr-CA"/>
        </w:rPr>
      </w:pPr>
      <w:r w:rsidRPr="0012433E">
        <w:rPr>
          <w:szCs w:val="21"/>
          <w:lang w:val="fr-CA"/>
        </w:rPr>
        <w:t>La règle du cas demeure :</w:t>
      </w:r>
      <w:r w:rsidR="0012433E">
        <w:rPr>
          <w:szCs w:val="21"/>
          <w:lang w:val="fr-CA"/>
        </w:rPr>
        <w:t xml:space="preserve"> </w:t>
      </w:r>
      <w:r w:rsidRPr="0012433E">
        <w:rPr>
          <w:szCs w:val="21"/>
          <w:lang w:val="fr-CA"/>
        </w:rPr>
        <w:t>La critique est permise. L’accusation doit être documentée. L’indignation doit être transformée en méthode.</w:t>
      </w:r>
      <w:r w:rsidRPr="0012433E">
        <w:rPr>
          <w:lang w:val="fr-CA"/>
        </w:rPr>
        <w:br w:type="page"/>
      </w:r>
    </w:p>
    <w:p w14:paraId="6EEB3ADF" w14:textId="77777777" w:rsidR="00DD12A9" w:rsidRPr="0012433E" w:rsidRDefault="00000000">
      <w:pPr>
        <w:pStyle w:val="Heading2"/>
        <w:rPr>
          <w:lang w:val="fr-CA"/>
        </w:rPr>
      </w:pPr>
      <w:bookmarkStart w:id="895" w:name="_rqbaiwbn5dea" w:colFirst="0" w:colLast="0"/>
      <w:bookmarkStart w:id="896" w:name="_Toc230001126"/>
      <w:bookmarkEnd w:id="895"/>
      <w:r w:rsidRPr="0012433E">
        <w:rPr>
          <w:szCs w:val="26"/>
          <w:lang w:val="fr-CA"/>
        </w:rPr>
        <w:lastRenderedPageBreak/>
        <w:t>18.2 Distinguer — Ce qu’un bon travail final doit montrer</w:t>
      </w:r>
      <w:bookmarkEnd w:id="896"/>
    </w:p>
    <w:p w14:paraId="513E6A8E" w14:textId="77777777" w:rsidR="00DD12A9" w:rsidRPr="0012433E" w:rsidRDefault="00000000">
      <w:pPr>
        <w:rPr>
          <w:lang w:val="fr-CA"/>
        </w:rPr>
      </w:pPr>
      <w:r w:rsidRPr="0012433E">
        <w:rPr>
          <w:szCs w:val="21"/>
          <w:lang w:val="fr-CA"/>
        </w:rPr>
        <w:t>Un bon travail final ne démontre pas que l’étudiant a trouvé la solution parfaite. Il démontre qu’il sait construire une démarche responsable.</w:t>
      </w:r>
    </w:p>
    <w:p w14:paraId="628AB901" w14:textId="77777777" w:rsidR="00DD12A9" w:rsidRPr="0012433E" w:rsidRDefault="00000000">
      <w:pPr>
        <w:spacing w:after="0"/>
        <w:rPr>
          <w:lang w:val="fr-CA"/>
        </w:rPr>
      </w:pPr>
      <w:r w:rsidRPr="0012433E">
        <w:rPr>
          <w:szCs w:val="21"/>
          <w:lang w:val="fr-CA"/>
        </w:rPr>
        <w:t>Cette démarche doit être :</w:t>
      </w:r>
    </w:p>
    <w:p w14:paraId="7EE83905" w14:textId="77777777" w:rsidR="00DD12A9" w:rsidRDefault="00000000">
      <w:pPr>
        <w:numPr>
          <w:ilvl w:val="0"/>
          <w:numId w:val="51"/>
        </w:numPr>
        <w:spacing w:after="0" w:line="240" w:lineRule="auto"/>
        <w:rPr>
          <w:rFonts w:ascii="Arial" w:eastAsia="Arial" w:hAnsi="Arial" w:cs="Arial"/>
          <w:sz w:val="22"/>
          <w:szCs w:val="22"/>
        </w:rPr>
      </w:pPr>
      <w:r>
        <w:rPr>
          <w:szCs w:val="21"/>
        </w:rPr>
        <w:t>lisible ;</w:t>
      </w:r>
    </w:p>
    <w:p w14:paraId="2DE076F8" w14:textId="77777777" w:rsidR="00DD12A9" w:rsidRDefault="00000000">
      <w:pPr>
        <w:numPr>
          <w:ilvl w:val="0"/>
          <w:numId w:val="51"/>
        </w:numPr>
        <w:spacing w:after="0" w:line="240" w:lineRule="auto"/>
        <w:rPr>
          <w:rFonts w:ascii="Arial" w:eastAsia="Arial" w:hAnsi="Arial" w:cs="Arial"/>
          <w:sz w:val="22"/>
          <w:szCs w:val="22"/>
        </w:rPr>
      </w:pPr>
      <w:r>
        <w:rPr>
          <w:szCs w:val="21"/>
        </w:rPr>
        <w:t>située ;</w:t>
      </w:r>
    </w:p>
    <w:p w14:paraId="1740CF34" w14:textId="77777777" w:rsidR="00DD12A9" w:rsidRDefault="00000000">
      <w:pPr>
        <w:numPr>
          <w:ilvl w:val="0"/>
          <w:numId w:val="51"/>
        </w:numPr>
        <w:spacing w:after="0" w:line="240" w:lineRule="auto"/>
        <w:rPr>
          <w:rFonts w:ascii="Arial" w:eastAsia="Arial" w:hAnsi="Arial" w:cs="Arial"/>
          <w:sz w:val="22"/>
          <w:szCs w:val="22"/>
        </w:rPr>
      </w:pPr>
      <w:r>
        <w:rPr>
          <w:szCs w:val="21"/>
        </w:rPr>
        <w:t>prudente ;</w:t>
      </w:r>
    </w:p>
    <w:p w14:paraId="2C59BFD4" w14:textId="77777777" w:rsidR="00DD12A9" w:rsidRDefault="00000000">
      <w:pPr>
        <w:numPr>
          <w:ilvl w:val="0"/>
          <w:numId w:val="51"/>
        </w:numPr>
        <w:spacing w:after="0" w:line="240" w:lineRule="auto"/>
        <w:rPr>
          <w:rFonts w:ascii="Arial" w:eastAsia="Arial" w:hAnsi="Arial" w:cs="Arial"/>
          <w:sz w:val="22"/>
          <w:szCs w:val="22"/>
        </w:rPr>
      </w:pPr>
      <w:r>
        <w:rPr>
          <w:szCs w:val="21"/>
        </w:rPr>
        <w:t>justifiée ;</w:t>
      </w:r>
    </w:p>
    <w:p w14:paraId="0A20FBDD" w14:textId="77777777" w:rsidR="00DD12A9" w:rsidRDefault="00000000">
      <w:pPr>
        <w:numPr>
          <w:ilvl w:val="0"/>
          <w:numId w:val="51"/>
        </w:numPr>
        <w:spacing w:after="0" w:line="240" w:lineRule="auto"/>
        <w:rPr>
          <w:rFonts w:ascii="Arial" w:eastAsia="Arial" w:hAnsi="Arial" w:cs="Arial"/>
          <w:sz w:val="22"/>
          <w:szCs w:val="22"/>
        </w:rPr>
      </w:pPr>
      <w:r>
        <w:rPr>
          <w:szCs w:val="21"/>
        </w:rPr>
        <w:t>révisable ;</w:t>
      </w:r>
    </w:p>
    <w:p w14:paraId="2E6B0A94" w14:textId="77777777" w:rsidR="00DD12A9" w:rsidRPr="0012433E" w:rsidRDefault="00000000">
      <w:pPr>
        <w:numPr>
          <w:ilvl w:val="0"/>
          <w:numId w:val="51"/>
        </w:numPr>
        <w:spacing w:after="80" w:line="240" w:lineRule="auto"/>
        <w:rPr>
          <w:rFonts w:ascii="Arial" w:eastAsia="Arial" w:hAnsi="Arial" w:cs="Arial"/>
          <w:sz w:val="22"/>
          <w:szCs w:val="22"/>
          <w:lang w:val="fr-CA"/>
        </w:rPr>
      </w:pPr>
      <w:r w:rsidRPr="0012433E">
        <w:rPr>
          <w:szCs w:val="21"/>
          <w:lang w:val="fr-CA"/>
        </w:rPr>
        <w:t>utile pour une suite possible.</w:t>
      </w:r>
    </w:p>
    <w:p w14:paraId="5B819992" w14:textId="77777777" w:rsidR="00DD12A9" w:rsidRPr="0012433E" w:rsidRDefault="00000000">
      <w:pPr>
        <w:rPr>
          <w:lang w:val="fr-CA"/>
        </w:rPr>
      </w:pPr>
      <w:r w:rsidRPr="0012433E">
        <w:rPr>
          <w:szCs w:val="21"/>
          <w:lang w:val="fr-CA"/>
        </w:rPr>
        <w:t>Une production sérieuse n’efface pas l’incertitude ; elle la traite honnêtement (Dryzek, 2000 ; Fishkin, 2009 ; Smith, 2021).</w:t>
      </w:r>
    </w:p>
    <w:p w14:paraId="15ED4CA9" w14:textId="77777777" w:rsidR="00DD12A9" w:rsidRPr="0012433E" w:rsidRDefault="00000000">
      <w:pPr>
        <w:pStyle w:val="Heading3"/>
        <w:rPr>
          <w:lang w:val="fr-CA"/>
        </w:rPr>
      </w:pPr>
      <w:bookmarkStart w:id="897" w:name="_sfqc8cbshwmj" w:colFirst="0" w:colLast="0"/>
      <w:bookmarkEnd w:id="897"/>
      <w:r w:rsidRPr="0012433E">
        <w:rPr>
          <w:szCs w:val="23"/>
          <w:lang w:val="fr-CA"/>
        </w:rPr>
        <w:t>18.2.1 Ce que le travail final n’est pas</w:t>
      </w:r>
    </w:p>
    <w:p w14:paraId="4BA2A1F9" w14:textId="77777777" w:rsidR="00DD12A9" w:rsidRPr="0012433E" w:rsidRDefault="00000000">
      <w:pPr>
        <w:spacing w:after="0"/>
        <w:rPr>
          <w:lang w:val="fr-CA"/>
        </w:rPr>
      </w:pPr>
      <w:r w:rsidRPr="0012433E">
        <w:rPr>
          <w:szCs w:val="21"/>
          <w:lang w:val="fr-CA"/>
        </w:rPr>
        <w:t>Le travail final n’est pas :</w:t>
      </w:r>
    </w:p>
    <w:p w14:paraId="392C983C" w14:textId="77777777" w:rsidR="00DD12A9" w:rsidRPr="0012433E" w:rsidRDefault="00000000">
      <w:pPr>
        <w:numPr>
          <w:ilvl w:val="0"/>
          <w:numId w:val="51"/>
        </w:numPr>
        <w:spacing w:after="0" w:line="240" w:lineRule="auto"/>
        <w:rPr>
          <w:rFonts w:ascii="Arial" w:eastAsia="Arial" w:hAnsi="Arial" w:cs="Arial"/>
          <w:sz w:val="22"/>
          <w:szCs w:val="22"/>
          <w:lang w:val="fr-CA"/>
        </w:rPr>
      </w:pPr>
      <w:r w:rsidRPr="0012433E">
        <w:rPr>
          <w:szCs w:val="21"/>
          <w:lang w:val="fr-CA"/>
        </w:rPr>
        <w:t>une vérité finale sur la pandémie ;</w:t>
      </w:r>
    </w:p>
    <w:p w14:paraId="7ED91A46" w14:textId="77777777" w:rsidR="00DD12A9" w:rsidRDefault="00000000">
      <w:pPr>
        <w:numPr>
          <w:ilvl w:val="0"/>
          <w:numId w:val="51"/>
        </w:numPr>
        <w:spacing w:after="0" w:line="240" w:lineRule="auto"/>
        <w:rPr>
          <w:rFonts w:ascii="Arial" w:eastAsia="Arial" w:hAnsi="Arial" w:cs="Arial"/>
          <w:sz w:val="22"/>
          <w:szCs w:val="22"/>
        </w:rPr>
      </w:pPr>
      <w:r>
        <w:rPr>
          <w:szCs w:val="21"/>
        </w:rPr>
        <w:t>une simple collecte d’informations ;</w:t>
      </w:r>
    </w:p>
    <w:p w14:paraId="69D1DF85" w14:textId="77777777" w:rsidR="00DD12A9" w:rsidRPr="0012433E" w:rsidRDefault="00000000">
      <w:pPr>
        <w:numPr>
          <w:ilvl w:val="0"/>
          <w:numId w:val="51"/>
        </w:numPr>
        <w:spacing w:after="0" w:line="240" w:lineRule="auto"/>
        <w:rPr>
          <w:rFonts w:ascii="Arial" w:eastAsia="Arial" w:hAnsi="Arial" w:cs="Arial"/>
          <w:sz w:val="22"/>
          <w:szCs w:val="22"/>
          <w:lang w:val="fr-CA"/>
        </w:rPr>
      </w:pPr>
      <w:r w:rsidRPr="0012433E">
        <w:rPr>
          <w:szCs w:val="21"/>
          <w:lang w:val="fr-CA"/>
        </w:rPr>
        <w:t>une opinion personnelle non structurée ;</w:t>
      </w:r>
    </w:p>
    <w:p w14:paraId="3378E754" w14:textId="77777777" w:rsidR="00DD12A9" w:rsidRPr="0012433E" w:rsidRDefault="00000000">
      <w:pPr>
        <w:numPr>
          <w:ilvl w:val="0"/>
          <w:numId w:val="51"/>
        </w:numPr>
        <w:spacing w:after="0" w:line="240" w:lineRule="auto"/>
        <w:rPr>
          <w:rFonts w:ascii="Arial" w:eastAsia="Arial" w:hAnsi="Arial" w:cs="Arial"/>
          <w:sz w:val="22"/>
          <w:szCs w:val="22"/>
          <w:lang w:val="fr-CA"/>
        </w:rPr>
      </w:pPr>
      <w:r w:rsidRPr="0012433E">
        <w:rPr>
          <w:szCs w:val="21"/>
          <w:lang w:val="fr-CA"/>
        </w:rPr>
        <w:t>une accusation globale sans distinctions ;</w:t>
      </w:r>
    </w:p>
    <w:p w14:paraId="404F5E94" w14:textId="77777777" w:rsidR="00DD12A9" w:rsidRPr="0012433E" w:rsidRDefault="00000000">
      <w:pPr>
        <w:numPr>
          <w:ilvl w:val="0"/>
          <w:numId w:val="51"/>
        </w:numPr>
        <w:spacing w:after="0" w:line="240" w:lineRule="auto"/>
        <w:rPr>
          <w:rFonts w:ascii="Arial" w:eastAsia="Arial" w:hAnsi="Arial" w:cs="Arial"/>
          <w:sz w:val="22"/>
          <w:szCs w:val="22"/>
          <w:lang w:val="fr-CA"/>
        </w:rPr>
      </w:pPr>
      <w:r w:rsidRPr="0012433E">
        <w:rPr>
          <w:szCs w:val="21"/>
          <w:lang w:val="fr-CA"/>
        </w:rPr>
        <w:t>une archive brute présentée comme mémoire ;</w:t>
      </w:r>
    </w:p>
    <w:p w14:paraId="3FEC1E2B" w14:textId="77777777" w:rsidR="00DD12A9" w:rsidRPr="0012433E" w:rsidRDefault="00000000">
      <w:pPr>
        <w:numPr>
          <w:ilvl w:val="0"/>
          <w:numId w:val="51"/>
        </w:numPr>
        <w:spacing w:after="0" w:line="240" w:lineRule="auto"/>
        <w:rPr>
          <w:rFonts w:ascii="Arial" w:eastAsia="Arial" w:hAnsi="Arial" w:cs="Arial"/>
          <w:sz w:val="22"/>
          <w:szCs w:val="22"/>
          <w:lang w:val="fr-CA"/>
        </w:rPr>
      </w:pPr>
      <w:r w:rsidRPr="0012433E">
        <w:rPr>
          <w:szCs w:val="21"/>
          <w:lang w:val="fr-CA"/>
        </w:rPr>
        <w:t>une solution totale sans limites ni conditions de révision.</w:t>
      </w:r>
    </w:p>
    <w:p w14:paraId="604E3F9F" w14:textId="77777777" w:rsidR="00DD12A9" w:rsidRPr="0012433E" w:rsidRDefault="00000000">
      <w:pPr>
        <w:pStyle w:val="Heading3"/>
        <w:rPr>
          <w:lang w:val="fr-CA"/>
        </w:rPr>
      </w:pPr>
      <w:bookmarkStart w:id="898" w:name="_ajrzzm361z2r" w:colFirst="0" w:colLast="0"/>
      <w:bookmarkEnd w:id="898"/>
      <w:r w:rsidRPr="0012433E">
        <w:rPr>
          <w:szCs w:val="23"/>
          <w:lang w:val="fr-CA"/>
        </w:rPr>
        <w:t>18.2.2 Ce que le travail final est</w:t>
      </w:r>
    </w:p>
    <w:p w14:paraId="34EB9519" w14:textId="77777777" w:rsidR="00DD12A9" w:rsidRDefault="00000000">
      <w:pPr>
        <w:spacing w:after="0"/>
      </w:pPr>
      <w:r>
        <w:rPr>
          <w:szCs w:val="21"/>
        </w:rPr>
        <w:t>Le travail final est :</w:t>
      </w:r>
    </w:p>
    <w:p w14:paraId="4CC3ADDB" w14:textId="77777777" w:rsidR="00DD12A9" w:rsidRDefault="00000000">
      <w:pPr>
        <w:numPr>
          <w:ilvl w:val="0"/>
          <w:numId w:val="51"/>
        </w:numPr>
        <w:spacing w:after="0" w:line="240" w:lineRule="auto"/>
        <w:rPr>
          <w:rFonts w:ascii="Arial" w:eastAsia="Arial" w:hAnsi="Arial" w:cs="Arial"/>
          <w:sz w:val="22"/>
          <w:szCs w:val="22"/>
        </w:rPr>
      </w:pPr>
      <w:r>
        <w:rPr>
          <w:szCs w:val="21"/>
        </w:rPr>
        <w:t>une démarche ;</w:t>
      </w:r>
    </w:p>
    <w:p w14:paraId="09F1993B" w14:textId="77777777" w:rsidR="00DD12A9" w:rsidRDefault="00000000">
      <w:pPr>
        <w:numPr>
          <w:ilvl w:val="0"/>
          <w:numId w:val="51"/>
        </w:numPr>
        <w:spacing w:after="0" w:line="240" w:lineRule="auto"/>
        <w:rPr>
          <w:rFonts w:ascii="Arial" w:eastAsia="Arial" w:hAnsi="Arial" w:cs="Arial"/>
          <w:sz w:val="22"/>
          <w:szCs w:val="22"/>
        </w:rPr>
      </w:pPr>
      <w:r>
        <w:rPr>
          <w:szCs w:val="21"/>
        </w:rPr>
        <w:t>une transformation ;</w:t>
      </w:r>
    </w:p>
    <w:p w14:paraId="14902AC7" w14:textId="77777777" w:rsidR="00DD12A9" w:rsidRDefault="00000000">
      <w:pPr>
        <w:numPr>
          <w:ilvl w:val="0"/>
          <w:numId w:val="51"/>
        </w:numPr>
        <w:spacing w:after="0" w:line="240" w:lineRule="auto"/>
        <w:rPr>
          <w:rFonts w:ascii="Arial" w:eastAsia="Arial" w:hAnsi="Arial" w:cs="Arial"/>
          <w:sz w:val="22"/>
          <w:szCs w:val="22"/>
        </w:rPr>
      </w:pPr>
      <w:r>
        <w:rPr>
          <w:szCs w:val="21"/>
        </w:rPr>
        <w:t>une justification ;</w:t>
      </w:r>
    </w:p>
    <w:p w14:paraId="79C5CC90" w14:textId="77777777" w:rsidR="00DD12A9" w:rsidRDefault="00000000">
      <w:pPr>
        <w:numPr>
          <w:ilvl w:val="0"/>
          <w:numId w:val="51"/>
        </w:numPr>
        <w:spacing w:after="0" w:line="240" w:lineRule="auto"/>
        <w:rPr>
          <w:rFonts w:ascii="Arial" w:eastAsia="Arial" w:hAnsi="Arial" w:cs="Arial"/>
          <w:sz w:val="22"/>
          <w:szCs w:val="22"/>
        </w:rPr>
      </w:pPr>
      <w:r>
        <w:rPr>
          <w:szCs w:val="21"/>
        </w:rPr>
        <w:t>une proposition prudente ;</w:t>
      </w:r>
    </w:p>
    <w:p w14:paraId="344599F6" w14:textId="77777777" w:rsidR="00DD12A9" w:rsidRDefault="00000000">
      <w:pPr>
        <w:numPr>
          <w:ilvl w:val="0"/>
          <w:numId w:val="51"/>
        </w:numPr>
        <w:spacing w:after="0" w:line="240" w:lineRule="auto"/>
        <w:rPr>
          <w:rFonts w:ascii="Arial" w:eastAsia="Arial" w:hAnsi="Arial" w:cs="Arial"/>
          <w:sz w:val="22"/>
          <w:szCs w:val="22"/>
        </w:rPr>
      </w:pPr>
      <w:r>
        <w:rPr>
          <w:szCs w:val="21"/>
        </w:rPr>
        <w:t>une trace réutilisable ;</w:t>
      </w:r>
    </w:p>
    <w:p w14:paraId="6D3050B3" w14:textId="77777777" w:rsidR="00DD12A9" w:rsidRDefault="00000000">
      <w:pPr>
        <w:numPr>
          <w:ilvl w:val="0"/>
          <w:numId w:val="51"/>
        </w:numPr>
        <w:spacing w:after="0" w:line="240" w:lineRule="auto"/>
        <w:rPr>
          <w:rFonts w:ascii="Arial" w:eastAsia="Arial" w:hAnsi="Arial" w:cs="Arial"/>
          <w:sz w:val="22"/>
          <w:szCs w:val="22"/>
        </w:rPr>
      </w:pPr>
      <w:r>
        <w:rPr>
          <w:szCs w:val="21"/>
        </w:rPr>
        <w:t>une mémoire utile ;</w:t>
      </w:r>
    </w:p>
    <w:p w14:paraId="7194D72A" w14:textId="77777777" w:rsidR="00DD12A9" w:rsidRPr="0012433E" w:rsidRDefault="00000000">
      <w:pPr>
        <w:numPr>
          <w:ilvl w:val="0"/>
          <w:numId w:val="51"/>
        </w:numPr>
        <w:spacing w:after="0" w:line="240" w:lineRule="auto"/>
        <w:rPr>
          <w:rFonts w:ascii="Arial" w:eastAsia="Arial" w:hAnsi="Arial" w:cs="Arial"/>
          <w:sz w:val="22"/>
          <w:szCs w:val="22"/>
          <w:lang w:val="fr-CA"/>
        </w:rPr>
      </w:pPr>
      <w:r w:rsidRPr="0012433E">
        <w:rPr>
          <w:szCs w:val="21"/>
          <w:lang w:val="fr-CA"/>
        </w:rPr>
        <w:t>une base pour une suite possible.</w:t>
      </w:r>
    </w:p>
    <w:p w14:paraId="5392163C" w14:textId="77777777" w:rsidR="0012433E" w:rsidRPr="0012433E" w:rsidRDefault="0012433E">
      <w:pPr>
        <w:spacing w:after="0" w:line="276" w:lineRule="auto"/>
        <w:rPr>
          <w:b/>
          <w:bCs/>
          <w:sz w:val="23"/>
          <w:szCs w:val="23"/>
          <w:lang w:val="fr-CA"/>
        </w:rPr>
      </w:pPr>
      <w:bookmarkStart w:id="899" w:name="_tlhd1iep3phj" w:colFirst="0" w:colLast="0"/>
      <w:bookmarkEnd w:id="899"/>
      <w:r w:rsidRPr="0012433E">
        <w:rPr>
          <w:szCs w:val="23"/>
          <w:lang w:val="fr-CA"/>
        </w:rPr>
        <w:br w:type="page"/>
      </w:r>
    </w:p>
    <w:p w14:paraId="760F5513" w14:textId="394628A5" w:rsidR="00DD12A9" w:rsidRDefault="00000000">
      <w:pPr>
        <w:pStyle w:val="Heading3"/>
      </w:pPr>
      <w:r>
        <w:rPr>
          <w:szCs w:val="23"/>
        </w:rPr>
        <w:lastRenderedPageBreak/>
        <w:t>18.2.3 Distinctions à garder visibles</w:t>
      </w:r>
    </w:p>
    <w:tbl>
      <w:tblPr>
        <w:tblStyle w:val="affff8"/>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344"/>
        <w:gridCol w:w="4709"/>
      </w:tblGrid>
      <w:tr w:rsidR="00DD12A9" w14:paraId="18E906A1"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453FAC9E" w14:textId="77777777" w:rsidR="00DD12A9" w:rsidRDefault="00000000">
            <w:pPr>
              <w:spacing w:after="40" w:line="240" w:lineRule="auto"/>
              <w:rPr>
                <w:b/>
                <w:bCs/>
              </w:rPr>
            </w:pPr>
            <w:r>
              <w:rPr>
                <w:b/>
                <w:bCs/>
                <w:color w:val="FFFFFF"/>
                <w:sz w:val="19"/>
              </w:rPr>
              <w:t>À ne pas confondre</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36CE06D6" w14:textId="77777777" w:rsidR="00DD12A9" w:rsidRDefault="00000000">
            <w:pPr>
              <w:spacing w:after="40" w:line="240" w:lineRule="auto"/>
              <w:rPr>
                <w:b/>
                <w:bCs/>
              </w:rPr>
            </w:pPr>
            <w:r>
              <w:rPr>
                <w:b/>
                <w:bCs/>
                <w:color w:val="FFFFFF"/>
                <w:sz w:val="19"/>
              </w:rPr>
              <w:t>Distinction attendue</w:t>
            </w:r>
          </w:p>
        </w:tc>
      </w:tr>
      <w:tr w:rsidR="00DD12A9" w14:paraId="3E1AE036"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EAFFB85" w14:textId="77777777" w:rsidR="00DD12A9" w:rsidRDefault="00000000">
            <w:pPr>
              <w:spacing w:after="40" w:line="240" w:lineRule="auto"/>
            </w:pPr>
            <w:r>
              <w:rPr>
                <w:sz w:val="19"/>
              </w:rPr>
              <w:t>Information</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050FD87" w14:textId="77777777" w:rsidR="00DD12A9" w:rsidRDefault="00000000">
            <w:pPr>
              <w:spacing w:after="40" w:line="240" w:lineRule="auto"/>
            </w:pPr>
            <w:r>
              <w:rPr>
                <w:sz w:val="19"/>
              </w:rPr>
              <w:t>Ce qui est disponible</w:t>
            </w:r>
          </w:p>
        </w:tc>
      </w:tr>
      <w:tr w:rsidR="00DD12A9" w:rsidRPr="00884602" w14:paraId="646E97E3"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8184BFD" w14:textId="77777777" w:rsidR="00DD12A9" w:rsidRDefault="00000000">
            <w:pPr>
              <w:spacing w:after="40" w:line="240" w:lineRule="auto"/>
            </w:pPr>
            <w:r>
              <w:rPr>
                <w:sz w:val="19"/>
              </w:rPr>
              <w:t>Connaissance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727FF01" w14:textId="77777777" w:rsidR="00DD12A9" w:rsidRPr="0012433E" w:rsidRDefault="00000000">
            <w:pPr>
              <w:spacing w:after="40" w:line="240" w:lineRule="auto"/>
              <w:rPr>
                <w:lang w:val="fr-CA"/>
              </w:rPr>
            </w:pPr>
            <w:r w:rsidRPr="0012433E">
              <w:rPr>
                <w:sz w:val="19"/>
                <w:lang w:val="fr-CA"/>
              </w:rPr>
              <w:t>Ce qui a été vérifié, situé ou compris</w:t>
            </w:r>
          </w:p>
        </w:tc>
      </w:tr>
      <w:tr w:rsidR="00DD12A9" w:rsidRPr="00884602" w14:paraId="3DAFBD00"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1C5C718" w14:textId="77777777" w:rsidR="00DD12A9" w:rsidRDefault="00000000">
            <w:pPr>
              <w:spacing w:after="40" w:line="240" w:lineRule="auto"/>
            </w:pPr>
            <w:r>
              <w:rPr>
                <w:sz w:val="19"/>
              </w:rPr>
              <w:t>Hypothèse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B739F37" w14:textId="77777777" w:rsidR="00DD12A9" w:rsidRPr="0012433E" w:rsidRDefault="00000000">
            <w:pPr>
              <w:spacing w:after="40" w:line="240" w:lineRule="auto"/>
              <w:rPr>
                <w:lang w:val="fr-CA"/>
              </w:rPr>
            </w:pPr>
            <w:r w:rsidRPr="0012433E">
              <w:rPr>
                <w:sz w:val="19"/>
                <w:lang w:val="fr-CA"/>
              </w:rPr>
              <w:t>Ce qui guide encore l’enquête</w:t>
            </w:r>
          </w:p>
        </w:tc>
      </w:tr>
      <w:tr w:rsidR="00DD12A9" w:rsidRPr="00884602" w14:paraId="3E72DD6F"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9F28670" w14:textId="77777777" w:rsidR="00DD12A9" w:rsidRDefault="00000000">
            <w:pPr>
              <w:spacing w:after="40" w:line="240" w:lineRule="auto"/>
            </w:pPr>
            <w:r>
              <w:rPr>
                <w:sz w:val="19"/>
              </w:rPr>
              <w:t>Interprétation</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81C3D93" w14:textId="77777777" w:rsidR="00DD12A9" w:rsidRPr="0012433E" w:rsidRDefault="00000000">
            <w:pPr>
              <w:spacing w:after="40" w:line="240" w:lineRule="auto"/>
              <w:rPr>
                <w:lang w:val="fr-CA"/>
              </w:rPr>
            </w:pPr>
            <w:r w:rsidRPr="0012433E">
              <w:rPr>
                <w:sz w:val="19"/>
                <w:lang w:val="fr-CA"/>
              </w:rPr>
              <w:t>Le sens donné à une situation</w:t>
            </w:r>
          </w:p>
        </w:tc>
      </w:tr>
      <w:tr w:rsidR="00DD12A9" w14:paraId="1343858F"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7A5CB88" w14:textId="77777777" w:rsidR="00DD12A9" w:rsidRDefault="00000000">
            <w:pPr>
              <w:spacing w:after="40" w:line="240" w:lineRule="auto"/>
            </w:pPr>
            <w:r>
              <w:rPr>
                <w:sz w:val="19"/>
              </w:rPr>
              <w:t>Choix</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E7E02F1" w14:textId="77777777" w:rsidR="00DD12A9" w:rsidRDefault="00000000">
            <w:pPr>
              <w:spacing w:after="40" w:line="240" w:lineRule="auto"/>
            </w:pPr>
            <w:r>
              <w:rPr>
                <w:sz w:val="19"/>
              </w:rPr>
              <w:t>L’option retenue pour maintenant</w:t>
            </w:r>
          </w:p>
        </w:tc>
      </w:tr>
      <w:tr w:rsidR="00DD12A9" w14:paraId="751E8BEF"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06786A8" w14:textId="77777777" w:rsidR="00DD12A9" w:rsidRDefault="00000000">
            <w:pPr>
              <w:spacing w:after="40" w:line="240" w:lineRule="auto"/>
            </w:pPr>
            <w:r>
              <w:rPr>
                <w:sz w:val="19"/>
              </w:rPr>
              <w:t>Action</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3EA5AE5A" w14:textId="77777777" w:rsidR="00DD12A9" w:rsidRDefault="00000000">
            <w:pPr>
              <w:spacing w:after="40" w:line="240" w:lineRule="auto"/>
            </w:pPr>
            <w:r>
              <w:rPr>
                <w:sz w:val="19"/>
              </w:rPr>
              <w:t>Le premier geste concret</w:t>
            </w:r>
          </w:p>
        </w:tc>
      </w:tr>
      <w:tr w:rsidR="00DD12A9" w:rsidRPr="00884602" w14:paraId="241F4066"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FEB367A" w14:textId="77777777" w:rsidR="00DD12A9" w:rsidRDefault="00000000">
            <w:pPr>
              <w:spacing w:after="40" w:line="240" w:lineRule="auto"/>
            </w:pPr>
            <w:r>
              <w:rPr>
                <w:sz w:val="19"/>
              </w:rPr>
              <w:t>Impact</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D95BA76" w14:textId="77777777" w:rsidR="00DD12A9" w:rsidRPr="0012433E" w:rsidRDefault="00000000">
            <w:pPr>
              <w:spacing w:after="40" w:line="240" w:lineRule="auto"/>
              <w:rPr>
                <w:lang w:val="fr-CA"/>
              </w:rPr>
            </w:pPr>
            <w:r w:rsidRPr="0012433E">
              <w:rPr>
                <w:sz w:val="19"/>
                <w:lang w:val="fr-CA"/>
              </w:rPr>
              <w:t>Ce que l’action peut produire</w:t>
            </w:r>
          </w:p>
        </w:tc>
      </w:tr>
      <w:tr w:rsidR="00DD12A9" w:rsidRPr="00884602" w14:paraId="2E5392E9"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DF64286" w14:textId="77777777" w:rsidR="00DD12A9" w:rsidRDefault="00000000">
            <w:pPr>
              <w:spacing w:after="40" w:line="240" w:lineRule="auto"/>
            </w:pPr>
            <w:r>
              <w:rPr>
                <w:sz w:val="19"/>
              </w:rPr>
              <w:t>Mémoire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B62F4BB" w14:textId="77777777" w:rsidR="00DD12A9" w:rsidRPr="0012433E" w:rsidRDefault="00000000">
            <w:pPr>
              <w:spacing w:after="40" w:line="240" w:lineRule="auto"/>
              <w:rPr>
                <w:lang w:val="fr-CA"/>
              </w:rPr>
            </w:pPr>
            <w:r w:rsidRPr="0012433E">
              <w:rPr>
                <w:sz w:val="19"/>
                <w:lang w:val="fr-CA"/>
              </w:rPr>
              <w:t>Ce qui doit être conservé, transmis ou protégé</w:t>
            </w:r>
          </w:p>
        </w:tc>
      </w:tr>
    </w:tbl>
    <w:p w14:paraId="6274E750" w14:textId="77777777" w:rsidR="0012433E" w:rsidRDefault="0012433E">
      <w:pPr>
        <w:pStyle w:val="Heading2"/>
        <w:rPr>
          <w:szCs w:val="26"/>
          <w:lang w:val="fr-CA"/>
        </w:rPr>
      </w:pPr>
      <w:bookmarkStart w:id="900" w:name="_2ooho0h2he6e" w:colFirst="0" w:colLast="0"/>
      <w:bookmarkEnd w:id="900"/>
    </w:p>
    <w:p w14:paraId="1DC56D9C" w14:textId="77777777" w:rsidR="0012433E" w:rsidRDefault="0012433E">
      <w:pPr>
        <w:spacing w:after="0" w:line="276" w:lineRule="auto"/>
        <w:rPr>
          <w:b/>
          <w:bCs/>
          <w:sz w:val="26"/>
          <w:szCs w:val="26"/>
          <w:lang w:val="fr-CA"/>
        </w:rPr>
      </w:pPr>
      <w:r>
        <w:rPr>
          <w:szCs w:val="26"/>
          <w:lang w:val="fr-CA"/>
        </w:rPr>
        <w:br w:type="page"/>
      </w:r>
    </w:p>
    <w:p w14:paraId="5737BA7A" w14:textId="39DAE664" w:rsidR="00DD12A9" w:rsidRPr="0012433E" w:rsidRDefault="00000000">
      <w:pPr>
        <w:pStyle w:val="Heading2"/>
        <w:rPr>
          <w:lang w:val="fr-CA"/>
        </w:rPr>
      </w:pPr>
      <w:bookmarkStart w:id="901" w:name="_Toc230001127"/>
      <w:r w:rsidRPr="0012433E">
        <w:rPr>
          <w:szCs w:val="26"/>
          <w:lang w:val="fr-CA"/>
        </w:rPr>
        <w:lastRenderedPageBreak/>
        <w:t>18.3 Transformer — Assembler les pièces du parcours</w:t>
      </w:r>
      <w:bookmarkEnd w:id="901"/>
    </w:p>
    <w:p w14:paraId="0FF9BF41" w14:textId="77777777" w:rsidR="00DD12A9" w:rsidRPr="0012433E" w:rsidRDefault="00000000">
      <w:pPr>
        <w:rPr>
          <w:lang w:val="fr-CA"/>
        </w:rPr>
      </w:pPr>
      <w:r w:rsidRPr="0012433E">
        <w:rPr>
          <w:szCs w:val="21"/>
          <w:lang w:val="fr-CA"/>
        </w:rPr>
        <w:t>Le travail final transforme des productions partielles en une démonstration continue. Il doit rendre visibles les passages, et non seulement les résultats.</w:t>
      </w:r>
    </w:p>
    <w:p w14:paraId="7B2AC76C" w14:textId="2C04570F" w:rsidR="00DD12A9" w:rsidRPr="0012433E" w:rsidRDefault="004C7A31">
      <w:pPr>
        <w:pStyle w:val="KK-Transformation"/>
        <w:rPr>
          <w:lang w:val="fr-CA"/>
        </w:rPr>
      </w:pPr>
      <w:r>
        <w:rPr>
          <w:i w:val="0"/>
          <w:iCs/>
          <w:u w:val="single"/>
          <w:lang w:val="fr-CA"/>
        </w:rPr>
        <w:t>S</w:t>
      </w:r>
      <w:r w:rsidRPr="0012433E">
        <w:rPr>
          <w:i w:val="0"/>
          <w:iCs/>
          <w:u w:val="single"/>
          <w:lang w:val="fr-CA"/>
        </w:rPr>
        <w:t>ituation ou dossier</w:t>
      </w:r>
      <w:r w:rsidRPr="0012433E">
        <w:rPr>
          <w:lang w:val="fr-CA"/>
        </w:rPr>
        <w:br/>
        <w:t>→ ressources</w:t>
      </w:r>
      <w:r w:rsidRPr="0012433E">
        <w:rPr>
          <w:lang w:val="fr-CA"/>
        </w:rPr>
        <w:br/>
        <w:t>→ écoute</w:t>
      </w:r>
      <w:r w:rsidRPr="0012433E">
        <w:rPr>
          <w:lang w:val="fr-CA"/>
        </w:rPr>
        <w:br/>
        <w:t>→ compréhension</w:t>
      </w:r>
      <w:r w:rsidRPr="0012433E">
        <w:rPr>
          <w:lang w:val="fr-CA"/>
        </w:rPr>
        <w:br/>
        <w:t>→ options</w:t>
      </w:r>
      <w:r w:rsidRPr="0012433E">
        <w:rPr>
          <w:lang w:val="fr-CA"/>
        </w:rPr>
        <w:br/>
        <w:t>→ choix</w:t>
      </w:r>
      <w:r w:rsidRPr="0012433E">
        <w:rPr>
          <w:lang w:val="fr-CA"/>
        </w:rPr>
        <w:br/>
        <w:t>→ impacts</w:t>
      </w:r>
      <w:r w:rsidRPr="0012433E">
        <w:rPr>
          <w:lang w:val="fr-CA"/>
        </w:rPr>
        <w:br/>
        <w:t>→ action</w:t>
      </w:r>
      <w:r w:rsidRPr="0012433E">
        <w:rPr>
          <w:lang w:val="fr-CA"/>
        </w:rPr>
        <w:br/>
        <w:t>→ mémoire</w:t>
      </w:r>
      <w:r w:rsidRPr="0012433E">
        <w:rPr>
          <w:lang w:val="fr-CA"/>
        </w:rPr>
        <w:br/>
        <w:t>→ prochaine étape</w:t>
      </w:r>
    </w:p>
    <w:p w14:paraId="33317DE2" w14:textId="77777777" w:rsidR="00DD12A9" w:rsidRPr="0012433E" w:rsidRDefault="00000000">
      <w:pPr>
        <w:rPr>
          <w:lang w:val="fr-CA"/>
        </w:rPr>
      </w:pPr>
      <w:r w:rsidRPr="0012433E">
        <w:rPr>
          <w:szCs w:val="21"/>
          <w:lang w:val="fr-CA"/>
        </w:rPr>
        <w:t>Cette chaîne reprend la logique générale du guide :</w:t>
      </w:r>
    </w:p>
    <w:p w14:paraId="0CB7267D" w14:textId="40150A51" w:rsidR="00DD12A9" w:rsidRPr="0012433E" w:rsidRDefault="004C7A31">
      <w:pPr>
        <w:pStyle w:val="KK-Transformation"/>
        <w:rPr>
          <w:lang w:val="fr-CA"/>
        </w:rPr>
      </w:pPr>
      <w:r>
        <w:rPr>
          <w:i w:val="0"/>
          <w:iCs/>
          <w:u w:val="single"/>
          <w:lang w:val="fr-CA"/>
        </w:rPr>
        <w:t>I</w:t>
      </w:r>
      <w:r w:rsidRPr="0012433E">
        <w:rPr>
          <w:i w:val="0"/>
          <w:iCs/>
          <w:u w:val="single"/>
          <w:lang w:val="fr-CA"/>
        </w:rPr>
        <w:t>nformation dispersée</w:t>
      </w:r>
      <w:r w:rsidRPr="0012433E">
        <w:rPr>
          <w:lang w:val="fr-CA"/>
        </w:rPr>
        <w:br/>
        <w:t>→ compréhension prudente</w:t>
      </w:r>
      <w:r w:rsidRPr="0012433E">
        <w:rPr>
          <w:lang w:val="fr-CA"/>
        </w:rPr>
        <w:br/>
        <w:t>→ choix justifié</w:t>
      </w:r>
      <w:r w:rsidRPr="0012433E">
        <w:rPr>
          <w:lang w:val="fr-CA"/>
        </w:rPr>
        <w:br/>
        <w:t>→ action responsable</w:t>
      </w:r>
      <w:r w:rsidRPr="0012433E">
        <w:rPr>
          <w:lang w:val="fr-CA"/>
        </w:rPr>
        <w:br/>
        <w:t>→ mémoire utile</w:t>
      </w:r>
    </w:p>
    <w:p w14:paraId="694C45A6" w14:textId="77777777" w:rsidR="00DD12A9" w:rsidRPr="0012433E" w:rsidRDefault="00000000">
      <w:pPr>
        <w:rPr>
          <w:lang w:val="fr-CA"/>
        </w:rPr>
      </w:pPr>
      <w:r w:rsidRPr="0012433E">
        <w:rPr>
          <w:szCs w:val="21"/>
          <w:lang w:val="fr-CA"/>
        </w:rPr>
        <w:t>Elle rejoint aussi le cycle kOA :</w:t>
      </w:r>
    </w:p>
    <w:p w14:paraId="2E18F302" w14:textId="77777777" w:rsidR="00DD12A9" w:rsidRPr="0012433E" w:rsidRDefault="00000000">
      <w:pPr>
        <w:pStyle w:val="KK-Transformation"/>
        <w:rPr>
          <w:lang w:val="fr-CA"/>
        </w:rPr>
      </w:pPr>
      <w:r w:rsidRPr="0012433E">
        <w:rPr>
          <w:lang w:val="fr-CA"/>
        </w:rPr>
        <w:t>Connaître → Choisir → Agir → Se souvenir</w:t>
      </w:r>
    </w:p>
    <w:p w14:paraId="0E2F5751" w14:textId="77777777" w:rsidR="00DD12A9" w:rsidRPr="0012433E" w:rsidRDefault="00000000">
      <w:pPr>
        <w:pStyle w:val="Heading3"/>
        <w:rPr>
          <w:lang w:val="fr-CA"/>
        </w:rPr>
      </w:pPr>
      <w:bookmarkStart w:id="902" w:name="_raxt1syus7ss" w:colFirst="0" w:colLast="0"/>
      <w:bookmarkEnd w:id="902"/>
      <w:r w:rsidRPr="0012433E">
        <w:rPr>
          <w:szCs w:val="23"/>
          <w:lang w:val="fr-CA"/>
        </w:rPr>
        <w:t>18.3.1 Les passages à rendre visibles</w:t>
      </w:r>
    </w:p>
    <w:p w14:paraId="49356BC2" w14:textId="77777777" w:rsidR="00DD12A9" w:rsidRPr="0012433E" w:rsidRDefault="00000000">
      <w:pPr>
        <w:spacing w:after="0"/>
        <w:rPr>
          <w:lang w:val="fr-CA"/>
        </w:rPr>
      </w:pPr>
      <w:r w:rsidRPr="0012433E">
        <w:rPr>
          <w:szCs w:val="21"/>
          <w:lang w:val="fr-CA"/>
        </w:rPr>
        <w:t>L’étudiant doit montrer, de façon brève mais nette :</w:t>
      </w:r>
    </w:p>
    <w:p w14:paraId="2173C732" w14:textId="77777777" w:rsidR="00DD12A9" w:rsidRPr="0012433E" w:rsidRDefault="00000000">
      <w:pPr>
        <w:numPr>
          <w:ilvl w:val="0"/>
          <w:numId w:val="51"/>
        </w:numPr>
        <w:spacing w:after="0" w:line="240" w:lineRule="auto"/>
        <w:rPr>
          <w:rFonts w:ascii="Arial" w:eastAsia="Arial" w:hAnsi="Arial" w:cs="Arial"/>
          <w:sz w:val="22"/>
          <w:szCs w:val="22"/>
          <w:lang w:val="fr-CA"/>
        </w:rPr>
      </w:pPr>
      <w:r w:rsidRPr="0012433E">
        <w:rPr>
          <w:szCs w:val="21"/>
          <w:lang w:val="fr-CA"/>
        </w:rPr>
        <w:t>ce qu’il a découvert qui existait déjà ;</w:t>
      </w:r>
    </w:p>
    <w:p w14:paraId="71AD9B35" w14:textId="77777777" w:rsidR="00DD12A9" w:rsidRPr="0012433E" w:rsidRDefault="00000000">
      <w:pPr>
        <w:numPr>
          <w:ilvl w:val="0"/>
          <w:numId w:val="51"/>
        </w:numPr>
        <w:spacing w:after="0" w:line="240" w:lineRule="auto"/>
        <w:rPr>
          <w:rFonts w:ascii="Arial" w:eastAsia="Arial" w:hAnsi="Arial" w:cs="Arial"/>
          <w:sz w:val="22"/>
          <w:szCs w:val="22"/>
          <w:lang w:val="fr-CA"/>
        </w:rPr>
      </w:pPr>
      <w:r w:rsidRPr="0012433E">
        <w:rPr>
          <w:szCs w:val="21"/>
          <w:lang w:val="fr-CA"/>
        </w:rPr>
        <w:t>quelle parole, observation ou limite a modifié sa première lecture ;</w:t>
      </w:r>
    </w:p>
    <w:p w14:paraId="2C283C7D" w14:textId="77777777" w:rsidR="00DD12A9" w:rsidRPr="0012433E" w:rsidRDefault="00000000">
      <w:pPr>
        <w:numPr>
          <w:ilvl w:val="0"/>
          <w:numId w:val="51"/>
        </w:numPr>
        <w:spacing w:after="0" w:line="240" w:lineRule="auto"/>
        <w:rPr>
          <w:rFonts w:ascii="Arial" w:eastAsia="Arial" w:hAnsi="Arial" w:cs="Arial"/>
          <w:sz w:val="22"/>
          <w:szCs w:val="22"/>
          <w:lang w:val="fr-CA"/>
        </w:rPr>
      </w:pPr>
      <w:r w:rsidRPr="0012433E">
        <w:rPr>
          <w:szCs w:val="21"/>
          <w:lang w:val="fr-CA"/>
        </w:rPr>
        <w:t>ce qui est désormais vérifié, supposé, interprété ou encore incertain ;</w:t>
      </w:r>
    </w:p>
    <w:p w14:paraId="1EA5412F" w14:textId="77777777" w:rsidR="00DD12A9" w:rsidRPr="0012433E" w:rsidRDefault="00000000">
      <w:pPr>
        <w:numPr>
          <w:ilvl w:val="0"/>
          <w:numId w:val="51"/>
        </w:numPr>
        <w:spacing w:after="0" w:line="240" w:lineRule="auto"/>
        <w:rPr>
          <w:rFonts w:ascii="Arial" w:eastAsia="Arial" w:hAnsi="Arial" w:cs="Arial"/>
          <w:sz w:val="22"/>
          <w:szCs w:val="22"/>
          <w:lang w:val="fr-CA"/>
        </w:rPr>
      </w:pPr>
      <w:r w:rsidRPr="0012433E">
        <w:rPr>
          <w:szCs w:val="21"/>
          <w:lang w:val="fr-CA"/>
        </w:rPr>
        <w:t>quelles options étaient possibles avant le choix ;</w:t>
      </w:r>
    </w:p>
    <w:p w14:paraId="44C25D46" w14:textId="77777777" w:rsidR="00DD12A9" w:rsidRPr="0012433E" w:rsidRDefault="00000000">
      <w:pPr>
        <w:numPr>
          <w:ilvl w:val="0"/>
          <w:numId w:val="51"/>
        </w:numPr>
        <w:spacing w:after="0" w:line="240" w:lineRule="auto"/>
        <w:rPr>
          <w:rFonts w:ascii="Arial" w:eastAsia="Arial" w:hAnsi="Arial" w:cs="Arial"/>
          <w:sz w:val="22"/>
          <w:szCs w:val="22"/>
          <w:lang w:val="fr-CA"/>
        </w:rPr>
      </w:pPr>
      <w:r w:rsidRPr="0012433E">
        <w:rPr>
          <w:szCs w:val="21"/>
          <w:lang w:val="fr-CA"/>
        </w:rPr>
        <w:t>pourquoi une option est retenue maintenant ;</w:t>
      </w:r>
    </w:p>
    <w:p w14:paraId="6F811EEB" w14:textId="77777777" w:rsidR="00DD12A9" w:rsidRPr="0012433E" w:rsidRDefault="00000000">
      <w:pPr>
        <w:numPr>
          <w:ilvl w:val="0"/>
          <w:numId w:val="51"/>
        </w:numPr>
        <w:spacing w:after="0" w:line="240" w:lineRule="auto"/>
        <w:rPr>
          <w:rFonts w:ascii="Arial" w:eastAsia="Arial" w:hAnsi="Arial" w:cs="Arial"/>
          <w:sz w:val="22"/>
          <w:szCs w:val="22"/>
          <w:lang w:val="fr-CA"/>
        </w:rPr>
      </w:pPr>
      <w:r w:rsidRPr="0012433E">
        <w:rPr>
          <w:szCs w:val="21"/>
          <w:lang w:val="fr-CA"/>
        </w:rPr>
        <w:t>quels impacts doivent être prévus ;</w:t>
      </w:r>
    </w:p>
    <w:p w14:paraId="478C0B11" w14:textId="77777777" w:rsidR="00DD12A9" w:rsidRPr="0012433E" w:rsidRDefault="00000000">
      <w:pPr>
        <w:numPr>
          <w:ilvl w:val="0"/>
          <w:numId w:val="51"/>
        </w:numPr>
        <w:spacing w:after="0" w:line="240" w:lineRule="auto"/>
        <w:rPr>
          <w:rFonts w:ascii="Arial" w:eastAsia="Arial" w:hAnsi="Arial" w:cs="Arial"/>
          <w:sz w:val="22"/>
          <w:szCs w:val="22"/>
          <w:lang w:val="fr-CA"/>
        </w:rPr>
      </w:pPr>
      <w:r w:rsidRPr="0012433E">
        <w:rPr>
          <w:szCs w:val="21"/>
          <w:lang w:val="fr-CA"/>
        </w:rPr>
        <w:t>quel premier geste est réaliste ;</w:t>
      </w:r>
    </w:p>
    <w:p w14:paraId="62916204" w14:textId="77777777" w:rsidR="00DD12A9" w:rsidRPr="0012433E" w:rsidRDefault="00000000">
      <w:pPr>
        <w:numPr>
          <w:ilvl w:val="0"/>
          <w:numId w:val="51"/>
        </w:numPr>
        <w:spacing w:after="0" w:line="240" w:lineRule="auto"/>
        <w:rPr>
          <w:rFonts w:ascii="Arial" w:eastAsia="Arial" w:hAnsi="Arial" w:cs="Arial"/>
          <w:sz w:val="22"/>
          <w:szCs w:val="22"/>
          <w:lang w:val="fr-CA"/>
        </w:rPr>
      </w:pPr>
      <w:r w:rsidRPr="0012433E">
        <w:rPr>
          <w:szCs w:val="21"/>
          <w:lang w:val="fr-CA"/>
        </w:rPr>
        <w:t>quel dossier ou quelle trace peut être réactivé ;</w:t>
      </w:r>
    </w:p>
    <w:p w14:paraId="7E6A214B" w14:textId="77777777" w:rsidR="00DD12A9" w:rsidRPr="0012433E" w:rsidRDefault="00000000">
      <w:pPr>
        <w:numPr>
          <w:ilvl w:val="0"/>
          <w:numId w:val="51"/>
        </w:numPr>
        <w:spacing w:after="0" w:line="240" w:lineRule="auto"/>
        <w:rPr>
          <w:rFonts w:ascii="Arial" w:eastAsia="Arial" w:hAnsi="Arial" w:cs="Arial"/>
          <w:sz w:val="22"/>
          <w:szCs w:val="22"/>
          <w:lang w:val="fr-CA"/>
        </w:rPr>
      </w:pPr>
      <w:r w:rsidRPr="0012433E">
        <w:rPr>
          <w:szCs w:val="21"/>
          <w:lang w:val="fr-CA"/>
        </w:rPr>
        <w:t>ce qui doit être transmis, restreint ou protégé ;</w:t>
      </w:r>
    </w:p>
    <w:p w14:paraId="488C4563" w14:textId="77777777" w:rsidR="00DD12A9" w:rsidRPr="0012433E" w:rsidRDefault="00000000">
      <w:pPr>
        <w:numPr>
          <w:ilvl w:val="0"/>
          <w:numId w:val="51"/>
        </w:numPr>
        <w:spacing w:after="0" w:line="240" w:lineRule="auto"/>
        <w:rPr>
          <w:rFonts w:ascii="Arial" w:eastAsia="Arial" w:hAnsi="Arial" w:cs="Arial"/>
          <w:sz w:val="22"/>
          <w:szCs w:val="22"/>
          <w:lang w:val="fr-CA"/>
        </w:rPr>
      </w:pPr>
      <w:r w:rsidRPr="0012433E">
        <w:rPr>
          <w:szCs w:val="21"/>
          <w:lang w:val="fr-CA"/>
        </w:rPr>
        <w:t>quelle prochaine étape devient possible.</w:t>
      </w:r>
    </w:p>
    <w:p w14:paraId="5974E960" w14:textId="77777777" w:rsidR="0012433E" w:rsidRDefault="0012433E">
      <w:pPr>
        <w:spacing w:after="0" w:line="276" w:lineRule="auto"/>
        <w:rPr>
          <w:b/>
          <w:bCs/>
          <w:sz w:val="23"/>
          <w:szCs w:val="23"/>
          <w:lang w:val="fr-CA"/>
        </w:rPr>
      </w:pPr>
      <w:bookmarkStart w:id="903" w:name="_jvpbxwudccw3" w:colFirst="0" w:colLast="0"/>
      <w:bookmarkEnd w:id="903"/>
      <w:r>
        <w:rPr>
          <w:szCs w:val="23"/>
          <w:lang w:val="fr-CA"/>
        </w:rPr>
        <w:br w:type="page"/>
      </w:r>
    </w:p>
    <w:p w14:paraId="484ECCA4" w14:textId="598B8B89" w:rsidR="00DD12A9" w:rsidRPr="0012433E" w:rsidRDefault="00000000">
      <w:pPr>
        <w:pStyle w:val="Heading3"/>
        <w:rPr>
          <w:lang w:val="fr-CA"/>
        </w:rPr>
      </w:pPr>
      <w:r w:rsidRPr="0012433E">
        <w:rPr>
          <w:szCs w:val="23"/>
          <w:lang w:val="fr-CA"/>
        </w:rPr>
        <w:lastRenderedPageBreak/>
        <w:t>18.3.2 Formule d’assemblage recommandée</w:t>
      </w:r>
    </w:p>
    <w:p w14:paraId="120D9C14" w14:textId="77777777" w:rsidR="00DD12A9" w:rsidRPr="0012433E" w:rsidRDefault="00000000">
      <w:pPr>
        <w:rPr>
          <w:lang w:val="fr-CA"/>
        </w:rPr>
      </w:pPr>
      <w:r w:rsidRPr="0012433E">
        <w:rPr>
          <w:szCs w:val="21"/>
          <w:lang w:val="fr-CA"/>
        </w:rPr>
        <w:t>L’étudiant peut structurer le cœur de son travail avec la formule suivante :</w:t>
      </w:r>
    </w:p>
    <w:p w14:paraId="2F295F58" w14:textId="77777777" w:rsidR="00DD12A9" w:rsidRPr="0012433E" w:rsidRDefault="00000000">
      <w:pPr>
        <w:rPr>
          <w:lang w:val="fr-CA"/>
        </w:rPr>
      </w:pPr>
      <w:r w:rsidRPr="0012433E">
        <w:rPr>
          <w:szCs w:val="21"/>
          <w:lang w:val="fr-CA"/>
        </w:rPr>
        <w:t>J’ai commencé par étudier ___.</w:t>
      </w:r>
      <w:r w:rsidRPr="0012433E">
        <w:rPr>
          <w:szCs w:val="21"/>
          <w:lang w:val="fr-CA"/>
        </w:rPr>
        <w:br/>
        <w:t>J’ai repéré que des ressources existaient déjà, notamment ___.</w:t>
      </w:r>
      <w:r w:rsidRPr="0012433E">
        <w:rPr>
          <w:szCs w:val="21"/>
          <w:lang w:val="fr-CA"/>
        </w:rPr>
        <w:br/>
        <w:t>L’écoute de ___ a modifié ma compréhension en montrant que ___.</w:t>
      </w:r>
      <w:r w:rsidRPr="0012433E">
        <w:rPr>
          <w:szCs w:val="21"/>
          <w:lang w:val="fr-CA"/>
        </w:rPr>
        <w:br/>
        <w:t>J’ai ensuite distingué ce qui relevait du fait, de l’hypothèse et de l’interprétation.</w:t>
      </w:r>
      <w:r w:rsidRPr="0012433E">
        <w:rPr>
          <w:szCs w:val="21"/>
          <w:lang w:val="fr-CA"/>
        </w:rPr>
        <w:br/>
        <w:t>Plusieurs options étaient possibles, dont ___.</w:t>
      </w:r>
      <w:r w:rsidRPr="0012433E">
        <w:rPr>
          <w:szCs w:val="21"/>
          <w:lang w:val="fr-CA"/>
        </w:rPr>
        <w:br/>
        <w:t>Je retiens pour maintenant l’option ___ parce que ___.</w:t>
      </w:r>
      <w:r w:rsidRPr="0012433E">
        <w:rPr>
          <w:szCs w:val="21"/>
          <w:lang w:val="fr-CA"/>
        </w:rPr>
        <w:br/>
        <w:t>Cette option comporte les risques suivants : ___.</w:t>
      </w:r>
      <w:r w:rsidRPr="0012433E">
        <w:rPr>
          <w:szCs w:val="21"/>
          <w:lang w:val="fr-CA"/>
        </w:rPr>
        <w:br/>
        <w:t>Le premier geste réaliste est ___.</w:t>
      </w:r>
      <w:r w:rsidRPr="0012433E">
        <w:rPr>
          <w:szCs w:val="21"/>
          <w:lang w:val="fr-CA"/>
        </w:rPr>
        <w:br/>
        <w:t>Un dossier ou une trace à réactiver est ___.</w:t>
      </w:r>
      <w:r w:rsidRPr="0012433E">
        <w:rPr>
          <w:szCs w:val="21"/>
          <w:lang w:val="fr-CA"/>
        </w:rPr>
        <w:br/>
        <w:t>La mémoire utile à conserver ou protéger concerne ___.</w:t>
      </w:r>
      <w:r w:rsidRPr="0012433E">
        <w:rPr>
          <w:szCs w:val="21"/>
          <w:lang w:val="fr-CA"/>
        </w:rPr>
        <w:br/>
        <w:t>La prochaine étape responsable serait ___.</w:t>
      </w:r>
    </w:p>
    <w:p w14:paraId="613B6FA9" w14:textId="77777777" w:rsidR="00DD12A9" w:rsidRPr="0012433E" w:rsidRDefault="00000000">
      <w:pPr>
        <w:pStyle w:val="Heading3"/>
        <w:rPr>
          <w:lang w:val="fr-CA"/>
        </w:rPr>
      </w:pPr>
      <w:bookmarkStart w:id="904" w:name="_yiewo66bx536" w:colFirst="0" w:colLast="0"/>
      <w:bookmarkEnd w:id="904"/>
      <w:r w:rsidRPr="0012433E">
        <w:rPr>
          <w:szCs w:val="23"/>
          <w:lang w:val="fr-CA"/>
        </w:rPr>
        <w:t>18.3.3 Application au Grand Dossier COVID</w:t>
      </w:r>
    </w:p>
    <w:p w14:paraId="4037852E" w14:textId="77777777" w:rsidR="00DD12A9" w:rsidRPr="0012433E" w:rsidRDefault="00000000">
      <w:pPr>
        <w:rPr>
          <w:lang w:val="fr-CA"/>
        </w:rPr>
      </w:pPr>
      <w:r w:rsidRPr="0012433E">
        <w:rPr>
          <w:szCs w:val="21"/>
          <w:lang w:val="fr-CA"/>
        </w:rPr>
        <w:t>Dans le Grand Dossier COVID, cette transformation doit rester précise. L’étudiant choisit un angle limité — par exemple la communication publique, les écoles, les aînés, la santé mentale, les travailleurs essentiels, les données sensibles, la confiance institutionnelle ou la préparation à la prochaine crise — puis montre comment une crise passée peut devenir une piste d’action présente.</w:t>
      </w:r>
    </w:p>
    <w:p w14:paraId="2CFD06EF" w14:textId="77777777" w:rsidR="00DD12A9" w:rsidRPr="0012433E" w:rsidRDefault="00000000">
      <w:pPr>
        <w:rPr>
          <w:lang w:val="fr-CA"/>
        </w:rPr>
      </w:pPr>
      <w:r w:rsidRPr="0012433E">
        <w:rPr>
          <w:szCs w:val="21"/>
          <w:lang w:val="fr-CA"/>
        </w:rPr>
        <w:t>Il ne s’agit pas d’écrire une autopsie totale de la pandémie, mais une autopsie méthodique d’un aspect précis, orientée vers une action plus responsable. Un travail trop large devient vite rhétorique ; un angle bien choisi devient opératoire.</w:t>
      </w:r>
      <w:r w:rsidRPr="0012433E">
        <w:rPr>
          <w:lang w:val="fr-CA"/>
        </w:rPr>
        <w:br w:type="page"/>
      </w:r>
    </w:p>
    <w:p w14:paraId="01FFD4C5" w14:textId="77777777" w:rsidR="00DD12A9" w:rsidRPr="0012433E" w:rsidRDefault="00000000">
      <w:pPr>
        <w:pStyle w:val="Heading2"/>
        <w:rPr>
          <w:lang w:val="fr-CA"/>
        </w:rPr>
      </w:pPr>
      <w:bookmarkStart w:id="905" w:name="_8d33e0rlzzqr" w:colFirst="0" w:colLast="0"/>
      <w:bookmarkStart w:id="906" w:name="_Toc230001128"/>
      <w:bookmarkEnd w:id="905"/>
      <w:r w:rsidRPr="0012433E">
        <w:rPr>
          <w:szCs w:val="26"/>
          <w:lang w:val="fr-CA"/>
        </w:rPr>
        <w:lastRenderedPageBreak/>
        <w:t>18.4 Produire — Travail final complet</w:t>
      </w:r>
      <w:bookmarkEnd w:id="906"/>
    </w:p>
    <w:p w14:paraId="4E924A27" w14:textId="77777777" w:rsidR="00DD12A9" w:rsidRPr="0012433E" w:rsidRDefault="00000000">
      <w:pPr>
        <w:rPr>
          <w:lang w:val="fr-CA"/>
        </w:rPr>
      </w:pPr>
      <w:r w:rsidRPr="0012433E">
        <w:rPr>
          <w:szCs w:val="21"/>
          <w:lang w:val="fr-CA"/>
        </w:rPr>
        <w:t>Le livrable principal du chapitre est le travail final. Il doit être assez précis pour être vérifiable, assez prudent pour rester honnête, et assez utile pour ouvrir une suite possible. Une piste d’action responsable n’a pas besoin de tout résoudre ; elle doit rendre la suite plus claire.</w:t>
      </w:r>
    </w:p>
    <w:p w14:paraId="5D33AA09" w14:textId="77777777" w:rsidR="00DD12A9" w:rsidRPr="0012433E" w:rsidRDefault="00000000">
      <w:pPr>
        <w:pStyle w:val="Heading3"/>
        <w:rPr>
          <w:lang w:val="fr-CA"/>
        </w:rPr>
      </w:pPr>
      <w:bookmarkStart w:id="907" w:name="_cfx50i7vk9te" w:colFirst="0" w:colLast="0"/>
      <w:bookmarkEnd w:id="907"/>
      <w:r w:rsidRPr="0012433E">
        <w:rPr>
          <w:szCs w:val="23"/>
          <w:lang w:val="fr-CA"/>
        </w:rPr>
        <w:t>18.4.1 Consigne générale</w:t>
      </w:r>
    </w:p>
    <w:p w14:paraId="220F1362" w14:textId="77777777" w:rsidR="00DD12A9" w:rsidRPr="0012433E" w:rsidRDefault="00000000">
      <w:pPr>
        <w:rPr>
          <w:lang w:val="fr-CA"/>
        </w:rPr>
      </w:pPr>
      <w:r w:rsidRPr="0012433E">
        <w:rPr>
          <w:szCs w:val="21"/>
          <w:lang w:val="fr-CA"/>
        </w:rPr>
        <w:t>Transformer un angle précis du Grand Dossier COVID en piste d’action responsable.</w:t>
      </w:r>
    </w:p>
    <w:p w14:paraId="37675099" w14:textId="77777777" w:rsidR="00DD12A9" w:rsidRPr="0012433E" w:rsidRDefault="00000000">
      <w:pPr>
        <w:pStyle w:val="Heading3"/>
        <w:rPr>
          <w:lang w:val="fr-CA"/>
        </w:rPr>
      </w:pPr>
      <w:bookmarkStart w:id="908" w:name="_czbqflre7sl" w:colFirst="0" w:colLast="0"/>
      <w:bookmarkEnd w:id="908"/>
      <w:r w:rsidRPr="0012433E">
        <w:rPr>
          <w:szCs w:val="23"/>
          <w:lang w:val="fr-CA"/>
        </w:rPr>
        <w:t>18.4.2 Structure attendue</w:t>
      </w:r>
    </w:p>
    <w:p w14:paraId="118BC7B0" w14:textId="77777777" w:rsidR="00DD12A9" w:rsidRPr="0012433E" w:rsidRDefault="00000000">
      <w:pPr>
        <w:pStyle w:val="Heading4"/>
        <w:rPr>
          <w:lang w:val="fr-CA"/>
        </w:rPr>
      </w:pPr>
      <w:bookmarkStart w:id="909" w:name="_oeiw6wabggp6" w:colFirst="0" w:colLast="0"/>
      <w:bookmarkEnd w:id="909"/>
      <w:r w:rsidRPr="0012433E">
        <w:rPr>
          <w:szCs w:val="21"/>
          <w:lang w:val="fr-CA"/>
        </w:rPr>
        <w:t>Travail final — Grand Dossier COVID</w:t>
      </w:r>
    </w:p>
    <w:p w14:paraId="3A787711" w14:textId="77777777" w:rsidR="00DD12A9" w:rsidRPr="0012433E" w:rsidRDefault="00000000" w:rsidP="004C7A31">
      <w:pPr>
        <w:pStyle w:val="Heading5"/>
        <w:ind w:left="720"/>
        <w:rPr>
          <w:lang w:val="fr-CA"/>
        </w:rPr>
      </w:pPr>
      <w:bookmarkStart w:id="910" w:name="_zib8k4yej4fd" w:colFirst="0" w:colLast="0"/>
      <w:bookmarkEnd w:id="910"/>
      <w:r w:rsidRPr="0012433E">
        <w:rPr>
          <w:lang w:val="fr-CA"/>
        </w:rPr>
        <w:t>1. Situation choisie</w:t>
      </w:r>
    </w:p>
    <w:p w14:paraId="3A7C8FA2" w14:textId="77777777" w:rsidR="00DD12A9" w:rsidRPr="0012433E" w:rsidRDefault="00000000" w:rsidP="004C7A31">
      <w:pPr>
        <w:ind w:left="720"/>
        <w:rPr>
          <w:lang w:val="fr-CA"/>
        </w:rPr>
      </w:pPr>
      <w:r w:rsidRPr="0012433E">
        <w:rPr>
          <w:szCs w:val="21"/>
          <w:lang w:val="fr-CA"/>
        </w:rPr>
        <w:t>Quel aspect précis de la gestion COVID est étudié ?</w:t>
      </w:r>
      <w:r w:rsidRPr="0012433E">
        <w:rPr>
          <w:szCs w:val="21"/>
          <w:lang w:val="fr-CA"/>
        </w:rPr>
        <w:br/>
        <w:t>Pourquoi cet angle est-il important ?</w:t>
      </w:r>
      <w:r w:rsidRPr="0012433E">
        <w:rPr>
          <w:szCs w:val="21"/>
          <w:lang w:val="fr-CA"/>
        </w:rPr>
        <w:br/>
        <w:t>Quelles sont les limites du travail ?</w:t>
      </w:r>
    </w:p>
    <w:p w14:paraId="579F0621" w14:textId="77777777" w:rsidR="00DD12A9" w:rsidRPr="0012433E" w:rsidRDefault="00000000" w:rsidP="004C7A31">
      <w:pPr>
        <w:pStyle w:val="Heading5"/>
        <w:ind w:left="720"/>
        <w:rPr>
          <w:lang w:val="fr-CA"/>
        </w:rPr>
      </w:pPr>
      <w:bookmarkStart w:id="911" w:name="_9hwtocc3yz2a" w:colFirst="0" w:colLast="0"/>
      <w:bookmarkEnd w:id="911"/>
      <w:r w:rsidRPr="0012433E">
        <w:rPr>
          <w:lang w:val="fr-CA"/>
        </w:rPr>
        <w:t>2. Inventaire des ressources</w:t>
      </w:r>
    </w:p>
    <w:p w14:paraId="0ABAF662" w14:textId="77777777" w:rsidR="00DD12A9" w:rsidRPr="0012433E" w:rsidRDefault="00000000" w:rsidP="004C7A31">
      <w:pPr>
        <w:ind w:left="720"/>
        <w:rPr>
          <w:lang w:val="fr-CA"/>
        </w:rPr>
      </w:pPr>
      <w:r w:rsidRPr="0012433E">
        <w:rPr>
          <w:szCs w:val="21"/>
          <w:lang w:val="fr-CA"/>
        </w:rPr>
        <w:t>Quelles ressources existaient déjà ?</w:t>
      </w:r>
      <w:r w:rsidRPr="0012433E">
        <w:rPr>
          <w:szCs w:val="21"/>
          <w:lang w:val="fr-CA"/>
        </w:rPr>
        <w:br/>
        <w:t>Qui les portait ?</w:t>
      </w:r>
      <w:r w:rsidRPr="0012433E">
        <w:rPr>
          <w:szCs w:val="21"/>
          <w:lang w:val="fr-CA"/>
        </w:rPr>
        <w:br/>
        <w:t>Quelles étaient leurs limites d’accès, d’usage ou de coordination ?</w:t>
      </w:r>
    </w:p>
    <w:p w14:paraId="418AD1A3" w14:textId="77777777" w:rsidR="00DD12A9" w:rsidRPr="0012433E" w:rsidRDefault="00000000" w:rsidP="004C7A31">
      <w:pPr>
        <w:pStyle w:val="Heading5"/>
        <w:ind w:left="720"/>
        <w:rPr>
          <w:lang w:val="fr-CA"/>
        </w:rPr>
      </w:pPr>
      <w:bookmarkStart w:id="912" w:name="_4ggpmcuq93tr" w:colFirst="0" w:colLast="0"/>
      <w:bookmarkEnd w:id="912"/>
      <w:r w:rsidRPr="0012433E">
        <w:rPr>
          <w:lang w:val="fr-CA"/>
        </w:rPr>
        <w:t>3. Écoute et observation</w:t>
      </w:r>
    </w:p>
    <w:p w14:paraId="0599315C" w14:textId="77777777" w:rsidR="00DD12A9" w:rsidRPr="0012433E" w:rsidRDefault="00000000" w:rsidP="004C7A31">
      <w:pPr>
        <w:ind w:left="720"/>
        <w:rPr>
          <w:lang w:val="fr-CA"/>
        </w:rPr>
      </w:pPr>
      <w:r w:rsidRPr="0012433E">
        <w:rPr>
          <w:szCs w:val="21"/>
          <w:lang w:val="fr-CA"/>
        </w:rPr>
        <w:t>Quelles voix ont été retenues ?</w:t>
      </w:r>
      <w:r w:rsidRPr="0012433E">
        <w:rPr>
          <w:szCs w:val="21"/>
          <w:lang w:val="fr-CA"/>
        </w:rPr>
        <w:br/>
        <w:t>Qu’ont-elles rendu visibles ?</w:t>
      </w:r>
      <w:r w:rsidRPr="0012433E">
        <w:rPr>
          <w:szCs w:val="21"/>
          <w:lang w:val="fr-CA"/>
        </w:rPr>
        <w:br/>
        <w:t>Qu’est-ce qui demeure silencieux, absent ou insuffisamment documenté ?</w:t>
      </w:r>
    </w:p>
    <w:p w14:paraId="61075369" w14:textId="77777777" w:rsidR="00DD12A9" w:rsidRPr="0012433E" w:rsidRDefault="00000000" w:rsidP="004C7A31">
      <w:pPr>
        <w:pStyle w:val="Heading5"/>
        <w:ind w:left="720"/>
        <w:rPr>
          <w:lang w:val="fr-CA"/>
        </w:rPr>
      </w:pPr>
      <w:bookmarkStart w:id="913" w:name="_urkszz2t4mbr" w:colFirst="0" w:colLast="0"/>
      <w:bookmarkEnd w:id="913"/>
      <w:r w:rsidRPr="0012433E">
        <w:rPr>
          <w:lang w:val="fr-CA"/>
        </w:rPr>
        <w:t>4. Faits, hypothèses et interprétations</w:t>
      </w:r>
    </w:p>
    <w:p w14:paraId="7117DDCD" w14:textId="77777777" w:rsidR="00DD12A9" w:rsidRPr="0012433E" w:rsidRDefault="00000000" w:rsidP="004C7A31">
      <w:pPr>
        <w:ind w:left="720"/>
        <w:rPr>
          <w:lang w:val="fr-CA"/>
        </w:rPr>
      </w:pPr>
      <w:r w:rsidRPr="0012433E">
        <w:rPr>
          <w:szCs w:val="21"/>
          <w:lang w:val="fr-CA"/>
        </w:rPr>
        <w:t>Quels énoncés ont été classés ?</w:t>
      </w:r>
      <w:r w:rsidRPr="0012433E">
        <w:rPr>
          <w:szCs w:val="21"/>
          <w:lang w:val="fr-CA"/>
        </w:rPr>
        <w:br/>
        <w:t>Qu’est-ce qui est vérifié, supposé, interprété ou encore incertain ?</w:t>
      </w:r>
    </w:p>
    <w:p w14:paraId="3BA4E893" w14:textId="77777777" w:rsidR="00DD12A9" w:rsidRPr="0012433E" w:rsidRDefault="00000000" w:rsidP="004C7A31">
      <w:pPr>
        <w:pStyle w:val="Heading5"/>
        <w:ind w:left="720"/>
        <w:rPr>
          <w:lang w:val="fr-CA"/>
        </w:rPr>
      </w:pPr>
      <w:bookmarkStart w:id="914" w:name="_ffpntkhs4eel" w:colFirst="0" w:colLast="0"/>
      <w:bookmarkEnd w:id="914"/>
      <w:r w:rsidRPr="0012433E">
        <w:rPr>
          <w:lang w:val="fr-CA"/>
        </w:rPr>
        <w:t>5. Inventaire des solutions</w:t>
      </w:r>
    </w:p>
    <w:p w14:paraId="407B26D8" w14:textId="77777777" w:rsidR="00DD12A9" w:rsidRPr="0012433E" w:rsidRDefault="00000000" w:rsidP="004C7A31">
      <w:pPr>
        <w:ind w:left="720"/>
        <w:rPr>
          <w:lang w:val="fr-CA"/>
        </w:rPr>
      </w:pPr>
      <w:r w:rsidRPr="0012433E">
        <w:rPr>
          <w:szCs w:val="21"/>
          <w:lang w:val="fr-CA"/>
        </w:rPr>
        <w:t>Quelles options auraient pu ou pourraient être considérées ?</w:t>
      </w:r>
      <w:r w:rsidRPr="0012433E">
        <w:rPr>
          <w:szCs w:val="21"/>
          <w:lang w:val="fr-CA"/>
        </w:rPr>
        <w:br/>
        <w:t>Quelles familles d’options ont été comparées ?</w:t>
      </w:r>
    </w:p>
    <w:p w14:paraId="4F8E0555" w14:textId="77777777" w:rsidR="00DD12A9" w:rsidRPr="0012433E" w:rsidRDefault="00000000" w:rsidP="004C7A31">
      <w:pPr>
        <w:pStyle w:val="Heading5"/>
        <w:ind w:left="720"/>
        <w:rPr>
          <w:lang w:val="fr-CA"/>
        </w:rPr>
      </w:pPr>
      <w:bookmarkStart w:id="915" w:name="_aq5umkonnlya" w:colFirst="0" w:colLast="0"/>
      <w:bookmarkEnd w:id="915"/>
      <w:r w:rsidRPr="0012433E">
        <w:rPr>
          <w:lang w:val="fr-CA"/>
        </w:rPr>
        <w:t>6. Choix justifié</w:t>
      </w:r>
    </w:p>
    <w:p w14:paraId="166F780E" w14:textId="77777777" w:rsidR="00DD12A9" w:rsidRPr="0012433E" w:rsidRDefault="00000000" w:rsidP="004C7A31">
      <w:pPr>
        <w:ind w:left="720"/>
        <w:rPr>
          <w:lang w:val="fr-CA"/>
        </w:rPr>
      </w:pPr>
      <w:r w:rsidRPr="0012433E">
        <w:rPr>
          <w:szCs w:val="21"/>
          <w:lang w:val="fr-CA"/>
        </w:rPr>
        <w:t>Quelle option est retenue maintenant ?</w:t>
      </w:r>
      <w:r w:rsidRPr="0012433E">
        <w:rPr>
          <w:szCs w:val="21"/>
          <w:lang w:val="fr-CA"/>
        </w:rPr>
        <w:br/>
        <w:t>Pourquoi cette option est-elle la plus responsable dans le temps disponible ?</w:t>
      </w:r>
      <w:r w:rsidRPr="0012433E">
        <w:rPr>
          <w:szCs w:val="21"/>
          <w:lang w:val="fr-CA"/>
        </w:rPr>
        <w:br/>
        <w:t>À quelles conditions devra-t-elle être révisée ?</w:t>
      </w:r>
    </w:p>
    <w:p w14:paraId="4D5D7352" w14:textId="77777777" w:rsidR="00DD12A9" w:rsidRPr="0012433E" w:rsidRDefault="00000000" w:rsidP="004C7A31">
      <w:pPr>
        <w:pStyle w:val="Heading5"/>
        <w:ind w:left="720"/>
        <w:rPr>
          <w:lang w:val="fr-CA"/>
        </w:rPr>
      </w:pPr>
      <w:bookmarkStart w:id="916" w:name="_2926e64s0dn4" w:colFirst="0" w:colLast="0"/>
      <w:bookmarkEnd w:id="916"/>
      <w:r w:rsidRPr="0012433E">
        <w:rPr>
          <w:lang w:val="fr-CA"/>
        </w:rPr>
        <w:lastRenderedPageBreak/>
        <w:t>7. Prévision des impacts</w:t>
      </w:r>
    </w:p>
    <w:p w14:paraId="151E0083" w14:textId="77777777" w:rsidR="00DD12A9" w:rsidRPr="0012433E" w:rsidRDefault="00000000" w:rsidP="004C7A31">
      <w:pPr>
        <w:ind w:left="720"/>
        <w:rPr>
          <w:lang w:val="fr-CA"/>
        </w:rPr>
      </w:pPr>
      <w:r w:rsidRPr="0012433E">
        <w:rPr>
          <w:szCs w:val="21"/>
          <w:lang w:val="fr-CA"/>
        </w:rPr>
        <w:t>Quels effets positifs, négatifs, directs, indirects et invisibles faut-il prévoir ?</w:t>
      </w:r>
      <w:r w:rsidRPr="0012433E">
        <w:rPr>
          <w:szCs w:val="21"/>
          <w:lang w:val="fr-CA"/>
        </w:rPr>
        <w:br/>
        <w:t>Qui pourrait en porter le coût ?</w:t>
      </w:r>
    </w:p>
    <w:p w14:paraId="3B064E66" w14:textId="77777777" w:rsidR="00DD12A9" w:rsidRPr="0012433E" w:rsidRDefault="00000000" w:rsidP="004C7A31">
      <w:pPr>
        <w:pStyle w:val="Heading5"/>
        <w:ind w:left="720"/>
        <w:rPr>
          <w:lang w:val="fr-CA"/>
        </w:rPr>
      </w:pPr>
      <w:bookmarkStart w:id="917" w:name="_1fbz6g78f7o9" w:colFirst="0" w:colLast="0"/>
      <w:bookmarkEnd w:id="917"/>
      <w:r w:rsidRPr="0012433E">
        <w:rPr>
          <w:lang w:val="fr-CA"/>
        </w:rPr>
        <w:t>8. Plan d’action minimal</w:t>
      </w:r>
    </w:p>
    <w:p w14:paraId="7BFA6A5B" w14:textId="77777777" w:rsidR="00DD12A9" w:rsidRPr="0012433E" w:rsidRDefault="00000000" w:rsidP="004C7A31">
      <w:pPr>
        <w:ind w:left="720"/>
        <w:rPr>
          <w:lang w:val="fr-CA"/>
        </w:rPr>
      </w:pPr>
      <w:r w:rsidRPr="0012433E">
        <w:rPr>
          <w:szCs w:val="21"/>
          <w:lang w:val="fr-CA"/>
        </w:rPr>
        <w:t>Quel premier geste réaliste peut être posé ?</w:t>
      </w:r>
      <w:r w:rsidRPr="0012433E">
        <w:rPr>
          <w:szCs w:val="21"/>
          <w:lang w:val="fr-CA"/>
        </w:rPr>
        <w:br/>
        <w:t>Qui en serait responsable ?</w:t>
      </w:r>
      <w:r w:rsidRPr="0012433E">
        <w:rPr>
          <w:szCs w:val="21"/>
          <w:lang w:val="fr-CA"/>
        </w:rPr>
        <w:br/>
        <w:t>Avec quelles ressources, dans quel délai et avec quel suivi ?</w:t>
      </w:r>
    </w:p>
    <w:p w14:paraId="50CF13F4" w14:textId="77777777" w:rsidR="00DD12A9" w:rsidRPr="0012433E" w:rsidRDefault="00000000" w:rsidP="004C7A31">
      <w:pPr>
        <w:pStyle w:val="Heading5"/>
        <w:ind w:left="720"/>
        <w:rPr>
          <w:lang w:val="fr-CA"/>
        </w:rPr>
      </w:pPr>
      <w:bookmarkStart w:id="918" w:name="_qw26iuoielw4" w:colFirst="0" w:colLast="0"/>
      <w:bookmarkEnd w:id="918"/>
      <w:r w:rsidRPr="0012433E">
        <w:rPr>
          <w:lang w:val="fr-CA"/>
        </w:rPr>
        <w:t>9. Dossier dormant</w:t>
      </w:r>
    </w:p>
    <w:p w14:paraId="333D4AE3" w14:textId="77777777" w:rsidR="00DD12A9" w:rsidRPr="0012433E" w:rsidRDefault="00000000" w:rsidP="004C7A31">
      <w:pPr>
        <w:ind w:left="720"/>
        <w:rPr>
          <w:lang w:val="fr-CA"/>
        </w:rPr>
      </w:pPr>
      <w:r w:rsidRPr="0012433E">
        <w:rPr>
          <w:szCs w:val="21"/>
          <w:lang w:val="fr-CA"/>
        </w:rPr>
        <w:t>Quel document, quelle trace ou quel ensemble d’informations peut être réactivé ?</w:t>
      </w:r>
      <w:r w:rsidRPr="0012433E">
        <w:rPr>
          <w:szCs w:val="21"/>
          <w:lang w:val="fr-CA"/>
        </w:rPr>
        <w:br/>
        <w:t>Que peut-il apprendre ?</w:t>
      </w:r>
      <w:r w:rsidRPr="0012433E">
        <w:rPr>
          <w:szCs w:val="21"/>
          <w:lang w:val="fr-CA"/>
        </w:rPr>
        <w:br/>
        <w:t>Quelles précautions doivent être maintenues ?</w:t>
      </w:r>
    </w:p>
    <w:p w14:paraId="516EB8BC" w14:textId="77777777" w:rsidR="00DD12A9" w:rsidRPr="0012433E" w:rsidRDefault="00000000" w:rsidP="004C7A31">
      <w:pPr>
        <w:pStyle w:val="Heading5"/>
        <w:ind w:left="720"/>
        <w:rPr>
          <w:lang w:val="fr-CA"/>
        </w:rPr>
      </w:pPr>
      <w:bookmarkStart w:id="919" w:name="_dweskamabqjc" w:colFirst="0" w:colLast="0"/>
      <w:bookmarkEnd w:id="919"/>
      <w:r w:rsidRPr="0012433E">
        <w:rPr>
          <w:lang w:val="fr-CA"/>
        </w:rPr>
        <w:t>10. Mémoire utile</w:t>
      </w:r>
    </w:p>
    <w:p w14:paraId="1FB1EF12" w14:textId="77777777" w:rsidR="00DD12A9" w:rsidRPr="0012433E" w:rsidRDefault="00000000" w:rsidP="004C7A31">
      <w:pPr>
        <w:ind w:left="720"/>
        <w:rPr>
          <w:lang w:val="fr-CA"/>
        </w:rPr>
      </w:pPr>
      <w:r w:rsidRPr="0012433E">
        <w:rPr>
          <w:szCs w:val="21"/>
          <w:lang w:val="fr-CA"/>
        </w:rPr>
        <w:t>Que faut-il retenir, transmettre, restreindre ou protéger ?</w:t>
      </w:r>
      <w:r w:rsidRPr="0012433E">
        <w:rPr>
          <w:szCs w:val="21"/>
          <w:lang w:val="fr-CA"/>
        </w:rPr>
        <w:br/>
        <w:t>Quelle mémoire rendrait la prochaine action plus intelligente ?</w:t>
      </w:r>
    </w:p>
    <w:p w14:paraId="082D592A" w14:textId="77777777" w:rsidR="00DD12A9" w:rsidRPr="0012433E" w:rsidRDefault="00000000" w:rsidP="004C7A31">
      <w:pPr>
        <w:pStyle w:val="Heading5"/>
        <w:ind w:left="720"/>
        <w:rPr>
          <w:lang w:val="fr-CA"/>
        </w:rPr>
      </w:pPr>
      <w:bookmarkStart w:id="920" w:name="_qiuzgtr3w2w1" w:colFirst="0" w:colLast="0"/>
      <w:bookmarkEnd w:id="920"/>
      <w:r w:rsidRPr="0012433E">
        <w:rPr>
          <w:lang w:val="fr-CA"/>
        </w:rPr>
        <w:t>11. Retour réflexif</w:t>
      </w:r>
    </w:p>
    <w:p w14:paraId="4EC248A5" w14:textId="77777777" w:rsidR="00DD12A9" w:rsidRPr="0012433E" w:rsidRDefault="00000000" w:rsidP="004C7A31">
      <w:pPr>
        <w:ind w:left="720"/>
        <w:rPr>
          <w:lang w:val="fr-CA"/>
        </w:rPr>
      </w:pPr>
      <w:r w:rsidRPr="0012433E">
        <w:rPr>
          <w:szCs w:val="21"/>
          <w:lang w:val="fr-CA"/>
        </w:rPr>
        <w:t>Qu’est-ce que ce travail révèle sur notre manière de connaître, choisir, agir et nous souvenir ?</w:t>
      </w:r>
      <w:r w:rsidRPr="0012433E">
        <w:rPr>
          <w:szCs w:val="21"/>
          <w:lang w:val="fr-CA"/>
        </w:rPr>
        <w:br/>
        <w:t>Qu’est-ce qui reste ouvert ?</w:t>
      </w:r>
    </w:p>
    <w:p w14:paraId="0E69B81D" w14:textId="77777777" w:rsidR="00DD12A9" w:rsidRPr="0012433E" w:rsidRDefault="00000000">
      <w:pPr>
        <w:pStyle w:val="Heading3"/>
        <w:rPr>
          <w:lang w:val="fr-CA"/>
        </w:rPr>
      </w:pPr>
      <w:bookmarkStart w:id="921" w:name="_8dj1hkscob4o" w:colFirst="0" w:colLast="0"/>
      <w:bookmarkEnd w:id="921"/>
      <w:r w:rsidRPr="0012433E">
        <w:rPr>
          <w:szCs w:val="23"/>
          <w:lang w:val="fr-CA"/>
        </w:rPr>
        <w:t>18.4.3 Exigences de rédaction</w:t>
      </w:r>
    </w:p>
    <w:p w14:paraId="08C8DFAB" w14:textId="77777777" w:rsidR="00DD12A9" w:rsidRPr="0012433E" w:rsidRDefault="00000000">
      <w:pPr>
        <w:spacing w:after="0"/>
        <w:rPr>
          <w:lang w:val="fr-CA"/>
        </w:rPr>
      </w:pPr>
      <w:r w:rsidRPr="0012433E">
        <w:rPr>
          <w:szCs w:val="21"/>
          <w:lang w:val="fr-CA"/>
        </w:rPr>
        <w:t>Le travail final doit :</w:t>
      </w:r>
    </w:p>
    <w:p w14:paraId="1D396044" w14:textId="77777777" w:rsidR="00DD12A9" w:rsidRDefault="00000000">
      <w:pPr>
        <w:numPr>
          <w:ilvl w:val="0"/>
          <w:numId w:val="51"/>
        </w:numPr>
        <w:spacing w:after="0" w:line="240" w:lineRule="auto"/>
        <w:rPr>
          <w:rFonts w:ascii="Arial" w:eastAsia="Arial" w:hAnsi="Arial" w:cs="Arial"/>
          <w:sz w:val="22"/>
          <w:szCs w:val="22"/>
        </w:rPr>
      </w:pPr>
      <w:r>
        <w:rPr>
          <w:szCs w:val="21"/>
        </w:rPr>
        <w:t>choisir un angle précis ;</w:t>
      </w:r>
    </w:p>
    <w:p w14:paraId="3D2ECC92" w14:textId="77777777" w:rsidR="00DD12A9" w:rsidRDefault="00000000">
      <w:pPr>
        <w:numPr>
          <w:ilvl w:val="0"/>
          <w:numId w:val="51"/>
        </w:numPr>
        <w:spacing w:after="0" w:line="240" w:lineRule="auto"/>
        <w:rPr>
          <w:rFonts w:ascii="Arial" w:eastAsia="Arial" w:hAnsi="Arial" w:cs="Arial"/>
          <w:sz w:val="22"/>
          <w:szCs w:val="22"/>
        </w:rPr>
      </w:pPr>
      <w:r>
        <w:rPr>
          <w:szCs w:val="21"/>
        </w:rPr>
        <w:t>garder visibles les limites ;</w:t>
      </w:r>
    </w:p>
    <w:p w14:paraId="476ADBE6" w14:textId="77777777" w:rsidR="00DD12A9" w:rsidRPr="0012433E" w:rsidRDefault="00000000">
      <w:pPr>
        <w:numPr>
          <w:ilvl w:val="0"/>
          <w:numId w:val="51"/>
        </w:numPr>
        <w:spacing w:after="0" w:line="240" w:lineRule="auto"/>
        <w:rPr>
          <w:rFonts w:ascii="Arial" w:eastAsia="Arial" w:hAnsi="Arial" w:cs="Arial"/>
          <w:sz w:val="22"/>
          <w:szCs w:val="22"/>
          <w:lang w:val="fr-CA"/>
        </w:rPr>
      </w:pPr>
      <w:r w:rsidRPr="0012433E">
        <w:rPr>
          <w:szCs w:val="21"/>
          <w:lang w:val="fr-CA"/>
        </w:rPr>
        <w:t>montrer les passages entre les étapes ;</w:t>
      </w:r>
    </w:p>
    <w:p w14:paraId="6982DEBE" w14:textId="77777777" w:rsidR="00DD12A9" w:rsidRDefault="00000000">
      <w:pPr>
        <w:numPr>
          <w:ilvl w:val="0"/>
          <w:numId w:val="51"/>
        </w:numPr>
        <w:spacing w:after="0" w:line="240" w:lineRule="auto"/>
        <w:rPr>
          <w:rFonts w:ascii="Arial" w:eastAsia="Arial" w:hAnsi="Arial" w:cs="Arial"/>
          <w:sz w:val="22"/>
          <w:szCs w:val="22"/>
        </w:rPr>
      </w:pPr>
      <w:r>
        <w:rPr>
          <w:szCs w:val="21"/>
        </w:rPr>
        <w:t>éviter les slogans globaux ;</w:t>
      </w:r>
    </w:p>
    <w:p w14:paraId="5CA81735" w14:textId="77777777" w:rsidR="00DD12A9" w:rsidRPr="0012433E" w:rsidRDefault="00000000">
      <w:pPr>
        <w:numPr>
          <w:ilvl w:val="0"/>
          <w:numId w:val="51"/>
        </w:numPr>
        <w:spacing w:after="0" w:line="240" w:lineRule="auto"/>
        <w:rPr>
          <w:rFonts w:ascii="Arial" w:eastAsia="Arial" w:hAnsi="Arial" w:cs="Arial"/>
          <w:sz w:val="22"/>
          <w:szCs w:val="22"/>
          <w:lang w:val="fr-CA"/>
        </w:rPr>
      </w:pPr>
      <w:r w:rsidRPr="0012433E">
        <w:rPr>
          <w:szCs w:val="21"/>
          <w:lang w:val="fr-CA"/>
        </w:rPr>
        <w:t>distinguer ce qui est transmissible de ce qui doit rester protégé ;</w:t>
      </w:r>
    </w:p>
    <w:p w14:paraId="378F3395" w14:textId="77777777" w:rsidR="00DD12A9" w:rsidRPr="0012433E" w:rsidRDefault="00000000">
      <w:pPr>
        <w:numPr>
          <w:ilvl w:val="0"/>
          <w:numId w:val="51"/>
        </w:numPr>
        <w:spacing w:after="0" w:line="240" w:lineRule="auto"/>
        <w:rPr>
          <w:rFonts w:ascii="Arial" w:eastAsia="Arial" w:hAnsi="Arial" w:cs="Arial"/>
          <w:sz w:val="22"/>
          <w:szCs w:val="22"/>
          <w:lang w:val="fr-CA"/>
        </w:rPr>
      </w:pPr>
      <w:r w:rsidRPr="0012433E">
        <w:rPr>
          <w:szCs w:val="21"/>
          <w:lang w:val="fr-CA"/>
        </w:rPr>
        <w:t>proposer une action modeste mais vérifiable plutôt qu’une réforme totale invérifiable ;</w:t>
      </w:r>
    </w:p>
    <w:p w14:paraId="0BBAA11E" w14:textId="77777777" w:rsidR="00DD12A9" w:rsidRPr="0012433E" w:rsidRDefault="00000000">
      <w:pPr>
        <w:numPr>
          <w:ilvl w:val="0"/>
          <w:numId w:val="51"/>
        </w:numPr>
        <w:spacing w:after="0" w:line="240" w:lineRule="auto"/>
        <w:rPr>
          <w:rFonts w:ascii="Arial" w:eastAsia="Arial" w:hAnsi="Arial" w:cs="Arial"/>
          <w:sz w:val="22"/>
          <w:szCs w:val="22"/>
          <w:lang w:val="fr-CA"/>
        </w:rPr>
      </w:pPr>
      <w:r w:rsidRPr="0012433E">
        <w:rPr>
          <w:szCs w:val="21"/>
          <w:lang w:val="fr-CA"/>
        </w:rPr>
        <w:t>intégrer les références pour soutenir la démarche, non pour l’écraser.</w:t>
      </w:r>
    </w:p>
    <w:p w14:paraId="3DD644CC" w14:textId="77777777" w:rsidR="0012433E" w:rsidRPr="0012433E" w:rsidRDefault="0012433E">
      <w:pPr>
        <w:spacing w:after="0" w:line="276" w:lineRule="auto"/>
        <w:rPr>
          <w:b/>
          <w:bCs/>
          <w:sz w:val="23"/>
          <w:szCs w:val="23"/>
          <w:lang w:val="fr-CA"/>
        </w:rPr>
      </w:pPr>
      <w:bookmarkStart w:id="922" w:name="_h6v75wqvu60w" w:colFirst="0" w:colLast="0"/>
      <w:bookmarkEnd w:id="922"/>
      <w:r w:rsidRPr="0012433E">
        <w:rPr>
          <w:szCs w:val="23"/>
          <w:lang w:val="fr-CA"/>
        </w:rPr>
        <w:br w:type="page"/>
      </w:r>
    </w:p>
    <w:p w14:paraId="11C3A20A" w14:textId="6CB383DA" w:rsidR="00DD12A9" w:rsidRDefault="00000000">
      <w:pPr>
        <w:pStyle w:val="Heading3"/>
      </w:pPr>
      <w:r>
        <w:rPr>
          <w:szCs w:val="23"/>
        </w:rPr>
        <w:lastRenderedPageBreak/>
        <w:t>18.4.4 Tableau de contrôle minimal</w:t>
      </w:r>
    </w:p>
    <w:tbl>
      <w:tblPr>
        <w:tblStyle w:val="affff9"/>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700"/>
        <w:gridCol w:w="5353"/>
      </w:tblGrid>
      <w:tr w:rsidR="00DD12A9" w14:paraId="5112E462"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192C1E92" w14:textId="77777777" w:rsidR="00DD12A9" w:rsidRDefault="00000000">
            <w:pPr>
              <w:spacing w:after="40" w:line="240" w:lineRule="auto"/>
              <w:rPr>
                <w:b/>
                <w:bCs/>
              </w:rPr>
            </w:pPr>
            <w:r>
              <w:rPr>
                <w:b/>
                <w:bCs/>
                <w:color w:val="FFFFFF"/>
                <w:sz w:val="19"/>
              </w:rPr>
              <w:t>Élément</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4C9D7EB6" w14:textId="77777777" w:rsidR="00DD12A9" w:rsidRDefault="00000000">
            <w:pPr>
              <w:spacing w:after="40" w:line="240" w:lineRule="auto"/>
              <w:rPr>
                <w:b/>
                <w:bCs/>
              </w:rPr>
            </w:pPr>
            <w:r>
              <w:rPr>
                <w:b/>
                <w:bCs/>
                <w:color w:val="FFFFFF"/>
                <w:sz w:val="19"/>
              </w:rPr>
              <w:t>Vérification</w:t>
            </w:r>
          </w:p>
        </w:tc>
      </w:tr>
      <w:tr w:rsidR="00DD12A9" w14:paraId="6EDF8D20"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CD05C64" w14:textId="77777777" w:rsidR="00DD12A9" w:rsidRDefault="00000000">
            <w:pPr>
              <w:spacing w:after="40" w:line="240" w:lineRule="auto"/>
            </w:pPr>
            <w:r>
              <w:rPr>
                <w:sz w:val="19"/>
              </w:rPr>
              <w:t>Angle choisi</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0754B89" w14:textId="77777777" w:rsidR="00DD12A9" w:rsidRDefault="00000000">
            <w:pPr>
              <w:spacing w:after="40" w:line="240" w:lineRule="auto"/>
            </w:pPr>
            <w:r>
              <w:rPr>
                <w:sz w:val="19"/>
              </w:rPr>
              <w:t>Est-il assez précis ?</w:t>
            </w:r>
          </w:p>
        </w:tc>
      </w:tr>
      <w:tr w:rsidR="00DD12A9" w:rsidRPr="00884602" w14:paraId="0D1D89AC"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135F3F9" w14:textId="77777777" w:rsidR="00DD12A9" w:rsidRDefault="00000000">
            <w:pPr>
              <w:spacing w:after="40" w:line="240" w:lineRule="auto"/>
            </w:pPr>
            <w:r>
              <w:rPr>
                <w:sz w:val="19"/>
              </w:rPr>
              <w:t>Ressources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DDD47EF" w14:textId="77777777" w:rsidR="00DD12A9" w:rsidRPr="0012433E" w:rsidRDefault="00000000">
            <w:pPr>
              <w:spacing w:after="40" w:line="240" w:lineRule="auto"/>
              <w:rPr>
                <w:lang w:val="fr-CA"/>
              </w:rPr>
            </w:pPr>
            <w:r w:rsidRPr="0012433E">
              <w:rPr>
                <w:sz w:val="19"/>
                <w:lang w:val="fr-CA"/>
              </w:rPr>
              <w:t>Sont-elles nommées et situées ?</w:t>
            </w:r>
          </w:p>
        </w:tc>
      </w:tr>
      <w:tr w:rsidR="00DD12A9" w:rsidRPr="00884602" w14:paraId="7F62FE0E"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13749E6" w14:textId="77777777" w:rsidR="00DD12A9" w:rsidRDefault="00000000">
            <w:pPr>
              <w:spacing w:after="40" w:line="240" w:lineRule="auto"/>
            </w:pPr>
            <w:r>
              <w:rPr>
                <w:sz w:val="19"/>
              </w:rPr>
              <w:t>Écoute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11AE229" w14:textId="77777777" w:rsidR="00DD12A9" w:rsidRPr="0012433E" w:rsidRDefault="00000000">
            <w:pPr>
              <w:spacing w:after="40" w:line="240" w:lineRule="auto"/>
              <w:rPr>
                <w:lang w:val="fr-CA"/>
              </w:rPr>
            </w:pPr>
            <w:r w:rsidRPr="0012433E">
              <w:rPr>
                <w:sz w:val="19"/>
                <w:lang w:val="fr-CA"/>
              </w:rPr>
              <w:t>Plusieurs voix sont-elles prises en compte ?</w:t>
            </w:r>
          </w:p>
        </w:tc>
      </w:tr>
      <w:tr w:rsidR="00DD12A9" w:rsidRPr="00884602" w14:paraId="5CFEBB2B"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3B96403" w14:textId="77777777" w:rsidR="00DD12A9" w:rsidRDefault="00000000">
            <w:pPr>
              <w:spacing w:after="40" w:line="240" w:lineRule="auto"/>
            </w:pPr>
            <w:r>
              <w:rPr>
                <w:sz w:val="19"/>
              </w:rPr>
              <w:t>Distinctions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A3E8EF2" w14:textId="77777777" w:rsidR="00DD12A9" w:rsidRPr="0012433E" w:rsidRDefault="00000000">
            <w:pPr>
              <w:spacing w:after="40" w:line="240" w:lineRule="auto"/>
              <w:rPr>
                <w:lang w:val="fr-CA"/>
              </w:rPr>
            </w:pPr>
            <w:r w:rsidRPr="0012433E">
              <w:rPr>
                <w:sz w:val="19"/>
                <w:lang w:val="fr-CA"/>
              </w:rPr>
              <w:t>Les catégories sont-elles clarifiées ?</w:t>
            </w:r>
          </w:p>
        </w:tc>
      </w:tr>
      <w:tr w:rsidR="00DD12A9" w:rsidRPr="00884602" w14:paraId="1E2B8A72"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35F57FC" w14:textId="77777777" w:rsidR="00DD12A9" w:rsidRDefault="00000000">
            <w:pPr>
              <w:spacing w:after="40" w:line="240" w:lineRule="auto"/>
            </w:pPr>
            <w:r>
              <w:rPr>
                <w:sz w:val="19"/>
              </w:rPr>
              <w:t>Solutions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BBF1F95" w14:textId="77777777" w:rsidR="00DD12A9" w:rsidRPr="0012433E" w:rsidRDefault="00000000">
            <w:pPr>
              <w:spacing w:after="40" w:line="240" w:lineRule="auto"/>
              <w:rPr>
                <w:lang w:val="fr-CA"/>
              </w:rPr>
            </w:pPr>
            <w:r w:rsidRPr="0012433E">
              <w:rPr>
                <w:sz w:val="19"/>
                <w:lang w:val="fr-CA"/>
              </w:rPr>
              <w:t>Plusieurs options sont-elles visibles ?</w:t>
            </w:r>
          </w:p>
        </w:tc>
      </w:tr>
      <w:tr w:rsidR="00DD12A9" w:rsidRPr="00884602" w14:paraId="69511F46"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76AFFE0" w14:textId="77777777" w:rsidR="00DD12A9" w:rsidRDefault="00000000">
            <w:pPr>
              <w:spacing w:after="40" w:line="240" w:lineRule="auto"/>
            </w:pPr>
            <w:r>
              <w:rPr>
                <w:sz w:val="19"/>
              </w:rPr>
              <w:t>Choix</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EE6DA4A" w14:textId="77777777" w:rsidR="00DD12A9" w:rsidRPr="0012433E" w:rsidRDefault="00000000">
            <w:pPr>
              <w:spacing w:after="40" w:line="240" w:lineRule="auto"/>
              <w:rPr>
                <w:lang w:val="fr-CA"/>
              </w:rPr>
            </w:pPr>
            <w:r w:rsidRPr="0012433E">
              <w:rPr>
                <w:sz w:val="19"/>
                <w:lang w:val="fr-CA"/>
              </w:rPr>
              <w:t>L’option retenue est-elle justifiée et révisable ?</w:t>
            </w:r>
          </w:p>
        </w:tc>
      </w:tr>
      <w:tr w:rsidR="00DD12A9" w:rsidRPr="00884602" w14:paraId="7AA807E2"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829AAD3" w14:textId="77777777" w:rsidR="00DD12A9" w:rsidRDefault="00000000">
            <w:pPr>
              <w:spacing w:after="40" w:line="240" w:lineRule="auto"/>
            </w:pPr>
            <w:r>
              <w:rPr>
                <w:sz w:val="19"/>
              </w:rPr>
              <w:t>Impacts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18B5E29" w14:textId="77777777" w:rsidR="00DD12A9" w:rsidRPr="0012433E" w:rsidRDefault="00000000">
            <w:pPr>
              <w:spacing w:after="40" w:line="240" w:lineRule="auto"/>
              <w:rPr>
                <w:lang w:val="fr-CA"/>
              </w:rPr>
            </w:pPr>
            <w:r w:rsidRPr="0012433E">
              <w:rPr>
                <w:sz w:val="19"/>
                <w:lang w:val="fr-CA"/>
              </w:rPr>
              <w:t>Les effets possibles sont-ils prévus ?</w:t>
            </w:r>
          </w:p>
        </w:tc>
      </w:tr>
      <w:tr w:rsidR="00DD12A9" w:rsidRPr="00884602" w14:paraId="395B1514"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B4363C3" w14:textId="77777777" w:rsidR="00DD12A9" w:rsidRDefault="00000000">
            <w:pPr>
              <w:spacing w:after="40" w:line="240" w:lineRule="auto"/>
            </w:pPr>
            <w:r>
              <w:rPr>
                <w:sz w:val="19"/>
              </w:rPr>
              <w:t>Action</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356F0A8" w14:textId="77777777" w:rsidR="00DD12A9" w:rsidRPr="0012433E" w:rsidRDefault="00000000">
            <w:pPr>
              <w:spacing w:after="40" w:line="240" w:lineRule="auto"/>
              <w:rPr>
                <w:lang w:val="fr-CA"/>
              </w:rPr>
            </w:pPr>
            <w:r w:rsidRPr="0012433E">
              <w:rPr>
                <w:sz w:val="19"/>
                <w:lang w:val="fr-CA"/>
              </w:rPr>
              <w:t>Le premier geste est-il concret ?</w:t>
            </w:r>
          </w:p>
        </w:tc>
      </w:tr>
      <w:tr w:rsidR="00DD12A9" w:rsidRPr="00884602" w14:paraId="162F3AA9"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6447502" w14:textId="77777777" w:rsidR="00DD12A9" w:rsidRDefault="00000000">
            <w:pPr>
              <w:spacing w:after="40" w:line="240" w:lineRule="auto"/>
            </w:pPr>
            <w:r>
              <w:rPr>
                <w:sz w:val="19"/>
              </w:rPr>
              <w:t>Dossier dormant</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B49B846" w14:textId="77777777" w:rsidR="00DD12A9" w:rsidRPr="0012433E" w:rsidRDefault="00000000">
            <w:pPr>
              <w:spacing w:after="40" w:line="240" w:lineRule="auto"/>
              <w:rPr>
                <w:lang w:val="fr-CA"/>
              </w:rPr>
            </w:pPr>
            <w:r w:rsidRPr="0012433E">
              <w:rPr>
                <w:sz w:val="19"/>
                <w:lang w:val="fr-CA"/>
              </w:rPr>
              <w:t>Un élément existant est-il réactivé avec prudence ?</w:t>
            </w:r>
          </w:p>
        </w:tc>
      </w:tr>
      <w:tr w:rsidR="00DD12A9" w:rsidRPr="00884602" w14:paraId="4935AEC5"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CEA2815" w14:textId="77777777" w:rsidR="00DD12A9" w:rsidRDefault="00000000">
            <w:pPr>
              <w:spacing w:after="40" w:line="240" w:lineRule="auto"/>
            </w:pPr>
            <w:r>
              <w:rPr>
                <w:sz w:val="19"/>
              </w:rPr>
              <w:t>Mémoire utile</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E107A6F" w14:textId="77777777" w:rsidR="00DD12A9" w:rsidRPr="0012433E" w:rsidRDefault="00000000">
            <w:pPr>
              <w:spacing w:after="40" w:line="240" w:lineRule="auto"/>
              <w:rPr>
                <w:lang w:val="fr-CA"/>
              </w:rPr>
            </w:pPr>
            <w:r w:rsidRPr="0012433E">
              <w:rPr>
                <w:sz w:val="19"/>
                <w:lang w:val="fr-CA"/>
              </w:rPr>
              <w:t>Le transmissible, le restreint et le protégé sont-ils distingués ?</w:t>
            </w:r>
          </w:p>
        </w:tc>
      </w:tr>
      <w:tr w:rsidR="00DD12A9" w:rsidRPr="00884602" w14:paraId="4C01CD76"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2B7E891E" w14:textId="77777777" w:rsidR="00DD12A9" w:rsidRDefault="00000000">
            <w:pPr>
              <w:spacing w:after="40" w:line="240" w:lineRule="auto"/>
            </w:pPr>
            <w:r>
              <w:rPr>
                <w:sz w:val="19"/>
              </w:rPr>
              <w:t>Retour réflexif</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05F1DAA" w14:textId="77777777" w:rsidR="00DD12A9" w:rsidRPr="0012433E" w:rsidRDefault="00000000">
            <w:pPr>
              <w:spacing w:after="40" w:line="240" w:lineRule="auto"/>
              <w:rPr>
                <w:lang w:val="fr-CA"/>
              </w:rPr>
            </w:pPr>
            <w:r w:rsidRPr="0012433E">
              <w:rPr>
                <w:sz w:val="19"/>
                <w:lang w:val="fr-CA"/>
              </w:rPr>
              <w:t>La démarche est-elle relue avec lucidité ?</w:t>
            </w:r>
          </w:p>
        </w:tc>
      </w:tr>
    </w:tbl>
    <w:p w14:paraId="561856A2" w14:textId="77777777" w:rsidR="0012433E" w:rsidRDefault="0012433E">
      <w:pPr>
        <w:pStyle w:val="Heading2"/>
        <w:rPr>
          <w:szCs w:val="26"/>
          <w:lang w:val="fr-CA"/>
        </w:rPr>
      </w:pPr>
      <w:bookmarkStart w:id="923" w:name="_l3vgscbp8cib" w:colFirst="0" w:colLast="0"/>
      <w:bookmarkEnd w:id="923"/>
    </w:p>
    <w:p w14:paraId="39222E41" w14:textId="77777777" w:rsidR="0012433E" w:rsidRDefault="0012433E">
      <w:pPr>
        <w:spacing w:after="0" w:line="276" w:lineRule="auto"/>
        <w:rPr>
          <w:b/>
          <w:bCs/>
          <w:sz w:val="26"/>
          <w:szCs w:val="26"/>
          <w:lang w:val="fr-CA"/>
        </w:rPr>
      </w:pPr>
      <w:r>
        <w:rPr>
          <w:szCs w:val="26"/>
          <w:lang w:val="fr-CA"/>
        </w:rPr>
        <w:br w:type="page"/>
      </w:r>
    </w:p>
    <w:p w14:paraId="7C340560" w14:textId="7EC07A56" w:rsidR="00DD12A9" w:rsidRPr="0012433E" w:rsidRDefault="00000000">
      <w:pPr>
        <w:pStyle w:val="Heading2"/>
        <w:rPr>
          <w:lang w:val="fr-CA"/>
        </w:rPr>
      </w:pPr>
      <w:bookmarkStart w:id="924" w:name="_Toc230001129"/>
      <w:r w:rsidRPr="0012433E">
        <w:rPr>
          <w:szCs w:val="26"/>
          <w:lang w:val="fr-CA"/>
        </w:rPr>
        <w:lastRenderedPageBreak/>
        <w:t>18.5 Évaluer — Autoévaluation et critères</w:t>
      </w:r>
      <w:bookmarkEnd w:id="924"/>
    </w:p>
    <w:p w14:paraId="72BF2816" w14:textId="77777777" w:rsidR="00DD12A9" w:rsidRPr="0012433E" w:rsidRDefault="00000000">
      <w:pPr>
        <w:rPr>
          <w:lang w:val="fr-CA"/>
        </w:rPr>
      </w:pPr>
      <w:r w:rsidRPr="0012433E">
        <w:rPr>
          <w:szCs w:val="21"/>
          <w:lang w:val="fr-CA"/>
        </w:rPr>
        <w:t>L’évaluation porte sur la qualité de la démarche, pas sur la taille de la solution proposée. Un travail peut être excellent même si l’action recommandée reste modeste. Une démarche bien construite vaut mieux qu’une solution trop rapide.</w:t>
      </w:r>
    </w:p>
    <w:p w14:paraId="2A71C9B5" w14:textId="77777777" w:rsidR="00DD12A9" w:rsidRDefault="00000000">
      <w:pPr>
        <w:pStyle w:val="Heading3"/>
      </w:pPr>
      <w:bookmarkStart w:id="925" w:name="_6pdz8jrw8tk6" w:colFirst="0" w:colLast="0"/>
      <w:bookmarkEnd w:id="925"/>
      <w:r>
        <w:rPr>
          <w:szCs w:val="23"/>
        </w:rPr>
        <w:t>18.5.1 Questions d’autoévaluation</w:t>
      </w:r>
    </w:p>
    <w:tbl>
      <w:tblPr>
        <w:tblStyle w:val="affffa"/>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790"/>
        <w:gridCol w:w="1930"/>
        <w:gridCol w:w="1333"/>
      </w:tblGrid>
      <w:tr w:rsidR="00DD12A9" w14:paraId="46393210"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6A53E604" w14:textId="77777777" w:rsidR="00DD12A9" w:rsidRDefault="00000000">
            <w:pPr>
              <w:spacing w:after="40" w:line="240" w:lineRule="auto"/>
              <w:rPr>
                <w:b/>
                <w:bCs/>
              </w:rPr>
            </w:pPr>
            <w:r>
              <w:rPr>
                <w:b/>
                <w:bCs/>
                <w:color w:val="FFFFFF"/>
                <w:sz w:val="19"/>
              </w:rPr>
              <w:t>Question</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2FAC0950" w14:textId="77777777" w:rsidR="00DD12A9" w:rsidRDefault="00000000">
            <w:pPr>
              <w:spacing w:after="40" w:line="240" w:lineRule="auto"/>
              <w:rPr>
                <w:b/>
                <w:bCs/>
              </w:rPr>
            </w:pPr>
            <w:r>
              <w:rPr>
                <w:b/>
                <w:bCs/>
                <w:color w:val="FFFFFF"/>
                <w:sz w:val="19"/>
              </w:rPr>
              <w:t>Oui / partiellement / non</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75EDFE14" w14:textId="77777777" w:rsidR="00DD12A9" w:rsidRDefault="00000000">
            <w:pPr>
              <w:spacing w:after="40" w:line="240" w:lineRule="auto"/>
              <w:rPr>
                <w:b/>
                <w:bCs/>
              </w:rPr>
            </w:pPr>
            <w:r>
              <w:rPr>
                <w:b/>
                <w:bCs/>
                <w:color w:val="FFFFFF"/>
                <w:sz w:val="19"/>
              </w:rPr>
              <w:t>Commentaire</w:t>
            </w:r>
          </w:p>
        </w:tc>
      </w:tr>
      <w:tr w:rsidR="00DD12A9" w:rsidRPr="00884602" w14:paraId="764F6918"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B425FC3" w14:textId="77777777" w:rsidR="00DD12A9" w:rsidRPr="0012433E" w:rsidRDefault="00000000">
            <w:pPr>
              <w:spacing w:after="40" w:line="240" w:lineRule="auto"/>
              <w:rPr>
                <w:lang w:val="fr-CA"/>
              </w:rPr>
            </w:pPr>
            <w:r w:rsidRPr="0012433E">
              <w:rPr>
                <w:sz w:val="19"/>
                <w:lang w:val="fr-CA"/>
              </w:rPr>
              <w:t>Mon angle est-il assez précis ?</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C608E69" w14:textId="77777777" w:rsidR="00DD12A9" w:rsidRPr="0012433E" w:rsidRDefault="00DD12A9">
            <w:pPr>
              <w:spacing w:after="40" w:line="240" w:lineRule="auto"/>
              <w:rPr>
                <w:lang w:val="fr-CA"/>
              </w:rPr>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F44326D" w14:textId="77777777" w:rsidR="00DD12A9" w:rsidRPr="0012433E" w:rsidRDefault="00DD12A9">
            <w:pPr>
              <w:spacing w:after="40" w:line="240" w:lineRule="auto"/>
              <w:rPr>
                <w:lang w:val="fr-CA"/>
              </w:rPr>
            </w:pPr>
          </w:p>
        </w:tc>
      </w:tr>
      <w:tr w:rsidR="00DD12A9" w:rsidRPr="00884602" w14:paraId="61AEA125"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F7FB454" w14:textId="77777777" w:rsidR="00DD12A9" w:rsidRPr="0012433E" w:rsidRDefault="00000000">
            <w:pPr>
              <w:spacing w:after="40" w:line="240" w:lineRule="auto"/>
              <w:rPr>
                <w:lang w:val="fr-CA"/>
              </w:rPr>
            </w:pPr>
            <w:r w:rsidRPr="0012433E">
              <w:rPr>
                <w:sz w:val="19"/>
                <w:lang w:val="fr-CA"/>
              </w:rPr>
              <w:t>Ai-je distingué faits, hypothèses et interprétations ?</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135E909" w14:textId="77777777" w:rsidR="00DD12A9" w:rsidRPr="0012433E" w:rsidRDefault="00DD12A9">
            <w:pPr>
              <w:spacing w:after="40" w:line="240" w:lineRule="auto"/>
              <w:rPr>
                <w:lang w:val="fr-CA"/>
              </w:rPr>
            </w:pP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C39D509" w14:textId="77777777" w:rsidR="00DD12A9" w:rsidRPr="0012433E" w:rsidRDefault="00DD12A9">
            <w:pPr>
              <w:spacing w:after="40" w:line="240" w:lineRule="auto"/>
              <w:rPr>
                <w:lang w:val="fr-CA"/>
              </w:rPr>
            </w:pPr>
          </w:p>
        </w:tc>
      </w:tr>
      <w:tr w:rsidR="00DD12A9" w:rsidRPr="00884602" w14:paraId="5044DFE9"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368F158" w14:textId="77777777" w:rsidR="00DD12A9" w:rsidRPr="0012433E" w:rsidRDefault="00000000">
            <w:pPr>
              <w:spacing w:after="40" w:line="240" w:lineRule="auto"/>
              <w:rPr>
                <w:lang w:val="fr-CA"/>
              </w:rPr>
            </w:pPr>
            <w:r w:rsidRPr="0012433E">
              <w:rPr>
                <w:sz w:val="19"/>
                <w:lang w:val="fr-CA"/>
              </w:rPr>
              <w:t>Ai-je mobilisé les ressources déjà présentes ?</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BFF7BD5" w14:textId="77777777" w:rsidR="00DD12A9" w:rsidRPr="0012433E" w:rsidRDefault="00DD12A9">
            <w:pPr>
              <w:spacing w:after="40" w:line="240" w:lineRule="auto"/>
              <w:rPr>
                <w:lang w:val="fr-CA"/>
              </w:rPr>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33E836E" w14:textId="77777777" w:rsidR="00DD12A9" w:rsidRPr="0012433E" w:rsidRDefault="00DD12A9">
            <w:pPr>
              <w:spacing w:after="40" w:line="240" w:lineRule="auto"/>
              <w:rPr>
                <w:lang w:val="fr-CA"/>
              </w:rPr>
            </w:pPr>
          </w:p>
        </w:tc>
      </w:tr>
      <w:tr w:rsidR="00DD12A9" w:rsidRPr="00884602" w14:paraId="27F24977"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D4EDC63" w14:textId="77777777" w:rsidR="00DD12A9" w:rsidRPr="0012433E" w:rsidRDefault="00000000">
            <w:pPr>
              <w:spacing w:after="40" w:line="240" w:lineRule="auto"/>
              <w:rPr>
                <w:lang w:val="fr-CA"/>
              </w:rPr>
            </w:pPr>
            <w:r w:rsidRPr="0012433E">
              <w:rPr>
                <w:sz w:val="19"/>
                <w:lang w:val="fr-CA"/>
              </w:rPr>
              <w:t>Ai-je pris en compte plusieurs voix ?</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569ADA3" w14:textId="77777777" w:rsidR="00DD12A9" w:rsidRPr="0012433E" w:rsidRDefault="00DD12A9">
            <w:pPr>
              <w:spacing w:after="40" w:line="240" w:lineRule="auto"/>
              <w:rPr>
                <w:lang w:val="fr-CA"/>
              </w:rPr>
            </w:pP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23720CD" w14:textId="77777777" w:rsidR="00DD12A9" w:rsidRPr="0012433E" w:rsidRDefault="00DD12A9">
            <w:pPr>
              <w:spacing w:after="40" w:line="240" w:lineRule="auto"/>
              <w:rPr>
                <w:lang w:val="fr-CA"/>
              </w:rPr>
            </w:pPr>
          </w:p>
        </w:tc>
      </w:tr>
      <w:tr w:rsidR="00DD12A9" w:rsidRPr="00884602" w14:paraId="21718708"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4F930C7" w14:textId="77777777" w:rsidR="00DD12A9" w:rsidRPr="0012433E" w:rsidRDefault="00000000">
            <w:pPr>
              <w:spacing w:after="40" w:line="240" w:lineRule="auto"/>
              <w:rPr>
                <w:lang w:val="fr-CA"/>
              </w:rPr>
            </w:pPr>
            <w:r w:rsidRPr="0012433E">
              <w:rPr>
                <w:sz w:val="19"/>
                <w:lang w:val="fr-CA"/>
              </w:rPr>
              <w:t>Ai-je inventorié plusieurs options avant de choisir ?</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6D0EDE7" w14:textId="77777777" w:rsidR="00DD12A9" w:rsidRPr="0012433E" w:rsidRDefault="00DD12A9">
            <w:pPr>
              <w:spacing w:after="40" w:line="240" w:lineRule="auto"/>
              <w:rPr>
                <w:lang w:val="fr-CA"/>
              </w:rPr>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84385D2" w14:textId="77777777" w:rsidR="00DD12A9" w:rsidRPr="0012433E" w:rsidRDefault="00DD12A9">
            <w:pPr>
              <w:spacing w:after="40" w:line="240" w:lineRule="auto"/>
              <w:rPr>
                <w:lang w:val="fr-CA"/>
              </w:rPr>
            </w:pPr>
          </w:p>
        </w:tc>
      </w:tr>
      <w:tr w:rsidR="00DD12A9" w:rsidRPr="00884602" w14:paraId="7DC14843"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B560B29" w14:textId="77777777" w:rsidR="00DD12A9" w:rsidRPr="0012433E" w:rsidRDefault="00000000">
            <w:pPr>
              <w:spacing w:after="40" w:line="240" w:lineRule="auto"/>
              <w:rPr>
                <w:lang w:val="fr-CA"/>
              </w:rPr>
            </w:pPr>
            <w:r w:rsidRPr="0012433E">
              <w:rPr>
                <w:sz w:val="19"/>
                <w:lang w:val="fr-CA"/>
              </w:rPr>
              <w:t>Mon choix est-il explicable et révisable ?</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EF6E1C9" w14:textId="77777777" w:rsidR="00DD12A9" w:rsidRPr="0012433E" w:rsidRDefault="00DD12A9">
            <w:pPr>
              <w:spacing w:after="40" w:line="240" w:lineRule="auto"/>
              <w:rPr>
                <w:lang w:val="fr-CA"/>
              </w:rPr>
            </w:pP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7040B734" w14:textId="77777777" w:rsidR="00DD12A9" w:rsidRPr="0012433E" w:rsidRDefault="00DD12A9">
            <w:pPr>
              <w:spacing w:after="40" w:line="240" w:lineRule="auto"/>
              <w:rPr>
                <w:lang w:val="fr-CA"/>
              </w:rPr>
            </w:pPr>
          </w:p>
        </w:tc>
      </w:tr>
      <w:tr w:rsidR="00DD12A9" w:rsidRPr="00884602" w14:paraId="4BD3DFC1"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AFE34A3" w14:textId="77777777" w:rsidR="00DD12A9" w:rsidRPr="0012433E" w:rsidRDefault="00000000">
            <w:pPr>
              <w:spacing w:after="40" w:line="240" w:lineRule="auto"/>
              <w:rPr>
                <w:lang w:val="fr-CA"/>
              </w:rPr>
            </w:pPr>
            <w:r w:rsidRPr="0012433E">
              <w:rPr>
                <w:sz w:val="19"/>
                <w:lang w:val="fr-CA"/>
              </w:rPr>
              <w:t>Les impacts sont-ils prévus de manière crédible ?</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5364CA0" w14:textId="77777777" w:rsidR="00DD12A9" w:rsidRPr="0012433E" w:rsidRDefault="00DD12A9">
            <w:pPr>
              <w:spacing w:after="40" w:line="240" w:lineRule="auto"/>
              <w:rPr>
                <w:lang w:val="fr-CA"/>
              </w:rPr>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F264FE6" w14:textId="77777777" w:rsidR="00DD12A9" w:rsidRPr="0012433E" w:rsidRDefault="00DD12A9">
            <w:pPr>
              <w:spacing w:after="40" w:line="240" w:lineRule="auto"/>
              <w:rPr>
                <w:lang w:val="fr-CA"/>
              </w:rPr>
            </w:pPr>
          </w:p>
        </w:tc>
      </w:tr>
      <w:tr w:rsidR="00DD12A9" w:rsidRPr="00884602" w14:paraId="641524B7"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A3BC79B" w14:textId="77777777" w:rsidR="00DD12A9" w:rsidRPr="0012433E" w:rsidRDefault="00000000">
            <w:pPr>
              <w:spacing w:after="40" w:line="240" w:lineRule="auto"/>
              <w:rPr>
                <w:lang w:val="fr-CA"/>
              </w:rPr>
            </w:pPr>
            <w:r w:rsidRPr="0012433E">
              <w:rPr>
                <w:sz w:val="19"/>
                <w:lang w:val="fr-CA"/>
              </w:rPr>
              <w:t>Mon plan d’action est-il réaliste ?</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2654CA5" w14:textId="77777777" w:rsidR="00DD12A9" w:rsidRPr="0012433E" w:rsidRDefault="00DD12A9">
            <w:pPr>
              <w:spacing w:after="40" w:line="240" w:lineRule="auto"/>
              <w:rPr>
                <w:lang w:val="fr-CA"/>
              </w:rPr>
            </w:pP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33A066D" w14:textId="77777777" w:rsidR="00DD12A9" w:rsidRPr="0012433E" w:rsidRDefault="00DD12A9">
            <w:pPr>
              <w:spacing w:after="40" w:line="240" w:lineRule="auto"/>
              <w:rPr>
                <w:lang w:val="fr-CA"/>
              </w:rPr>
            </w:pPr>
          </w:p>
        </w:tc>
      </w:tr>
      <w:tr w:rsidR="00DD12A9" w:rsidRPr="00884602" w14:paraId="32630230"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A2E7C43" w14:textId="77777777" w:rsidR="00DD12A9" w:rsidRPr="0012433E" w:rsidRDefault="00000000">
            <w:pPr>
              <w:spacing w:after="40" w:line="240" w:lineRule="auto"/>
              <w:rPr>
                <w:lang w:val="fr-CA"/>
              </w:rPr>
            </w:pPr>
            <w:r w:rsidRPr="0012433E">
              <w:rPr>
                <w:sz w:val="19"/>
                <w:lang w:val="fr-CA"/>
              </w:rPr>
              <w:t>Ai-je identifié un dossier ou une trace à réactiver ?</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0461C4E0" w14:textId="77777777" w:rsidR="00DD12A9" w:rsidRPr="0012433E" w:rsidRDefault="00DD12A9">
            <w:pPr>
              <w:spacing w:after="40" w:line="240" w:lineRule="auto"/>
              <w:rPr>
                <w:lang w:val="fr-CA"/>
              </w:rPr>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5CA7122" w14:textId="77777777" w:rsidR="00DD12A9" w:rsidRPr="0012433E" w:rsidRDefault="00DD12A9">
            <w:pPr>
              <w:spacing w:after="40" w:line="240" w:lineRule="auto"/>
              <w:rPr>
                <w:lang w:val="fr-CA"/>
              </w:rPr>
            </w:pPr>
          </w:p>
        </w:tc>
      </w:tr>
      <w:tr w:rsidR="00DD12A9" w:rsidRPr="00884602" w14:paraId="37950376"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B57C74D" w14:textId="77777777" w:rsidR="00DD12A9" w:rsidRPr="0012433E" w:rsidRDefault="00000000">
            <w:pPr>
              <w:spacing w:after="40" w:line="240" w:lineRule="auto"/>
              <w:rPr>
                <w:lang w:val="fr-CA"/>
              </w:rPr>
            </w:pPr>
            <w:r w:rsidRPr="0012433E">
              <w:rPr>
                <w:sz w:val="19"/>
                <w:lang w:val="fr-CA"/>
              </w:rPr>
              <w:t>Ai-je distingué ce qui peut être transmis de ce qui doit être protégé ?</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185A2FA" w14:textId="77777777" w:rsidR="00DD12A9" w:rsidRPr="0012433E" w:rsidRDefault="00DD12A9">
            <w:pPr>
              <w:spacing w:after="40" w:line="240" w:lineRule="auto"/>
              <w:rPr>
                <w:lang w:val="fr-CA"/>
              </w:rPr>
            </w:pP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4ECA07AB" w14:textId="77777777" w:rsidR="00DD12A9" w:rsidRPr="0012433E" w:rsidRDefault="00DD12A9">
            <w:pPr>
              <w:spacing w:after="40" w:line="240" w:lineRule="auto"/>
              <w:rPr>
                <w:lang w:val="fr-CA"/>
              </w:rPr>
            </w:pPr>
          </w:p>
        </w:tc>
      </w:tr>
      <w:tr w:rsidR="00DD12A9" w:rsidRPr="00884602" w14:paraId="1B2B8228"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AB2A5A0" w14:textId="77777777" w:rsidR="00DD12A9" w:rsidRPr="0012433E" w:rsidRDefault="00000000">
            <w:pPr>
              <w:spacing w:after="40" w:line="240" w:lineRule="auto"/>
              <w:rPr>
                <w:lang w:val="fr-CA"/>
              </w:rPr>
            </w:pPr>
            <w:r w:rsidRPr="0012433E">
              <w:rPr>
                <w:sz w:val="19"/>
                <w:lang w:val="fr-CA"/>
              </w:rPr>
              <w:t>Les références soutiennent-elles la démarche sans la remplacer ?</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288CA35" w14:textId="77777777" w:rsidR="00DD12A9" w:rsidRPr="0012433E" w:rsidRDefault="00DD12A9">
            <w:pPr>
              <w:spacing w:after="40" w:line="240" w:lineRule="auto"/>
              <w:rPr>
                <w:lang w:val="fr-CA"/>
              </w:rPr>
            </w:pP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4C2405A" w14:textId="77777777" w:rsidR="00DD12A9" w:rsidRPr="0012433E" w:rsidRDefault="00DD12A9">
            <w:pPr>
              <w:spacing w:after="40" w:line="240" w:lineRule="auto"/>
              <w:rPr>
                <w:lang w:val="fr-CA"/>
              </w:rPr>
            </w:pPr>
          </w:p>
        </w:tc>
      </w:tr>
      <w:tr w:rsidR="00DD12A9" w:rsidRPr="00884602" w14:paraId="3B395F0D"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F2CFA9E" w14:textId="77777777" w:rsidR="00DD12A9" w:rsidRPr="0012433E" w:rsidRDefault="00000000">
            <w:pPr>
              <w:spacing w:after="40" w:line="240" w:lineRule="auto"/>
              <w:rPr>
                <w:lang w:val="fr-CA"/>
              </w:rPr>
            </w:pPr>
            <w:r w:rsidRPr="0012433E">
              <w:rPr>
                <w:sz w:val="19"/>
                <w:lang w:val="fr-CA"/>
              </w:rPr>
              <w:t>Mon texte reste-t-il prudent, clair et utile ?</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2B97612E" w14:textId="77777777" w:rsidR="00DD12A9" w:rsidRPr="0012433E" w:rsidRDefault="00DD12A9">
            <w:pPr>
              <w:spacing w:after="40" w:line="240" w:lineRule="auto"/>
              <w:rPr>
                <w:lang w:val="fr-CA"/>
              </w:rPr>
            </w:pP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977FD32" w14:textId="77777777" w:rsidR="00DD12A9" w:rsidRPr="0012433E" w:rsidRDefault="00DD12A9">
            <w:pPr>
              <w:spacing w:after="40" w:line="240" w:lineRule="auto"/>
              <w:rPr>
                <w:lang w:val="fr-CA"/>
              </w:rPr>
            </w:pPr>
          </w:p>
        </w:tc>
      </w:tr>
    </w:tbl>
    <w:p w14:paraId="66DCF344" w14:textId="77777777" w:rsidR="0012433E" w:rsidRDefault="0012433E">
      <w:pPr>
        <w:pStyle w:val="Heading3"/>
        <w:rPr>
          <w:szCs w:val="23"/>
          <w:lang w:val="fr-CA"/>
        </w:rPr>
      </w:pPr>
      <w:bookmarkStart w:id="926" w:name="_btg8qfmd4d8" w:colFirst="0" w:colLast="0"/>
      <w:bookmarkEnd w:id="926"/>
    </w:p>
    <w:p w14:paraId="11CF05C7" w14:textId="77777777" w:rsidR="0012433E" w:rsidRDefault="0012433E">
      <w:pPr>
        <w:spacing w:after="0" w:line="276" w:lineRule="auto"/>
        <w:rPr>
          <w:b/>
          <w:bCs/>
          <w:sz w:val="23"/>
          <w:szCs w:val="23"/>
          <w:lang w:val="fr-CA"/>
        </w:rPr>
      </w:pPr>
      <w:r>
        <w:rPr>
          <w:szCs w:val="23"/>
          <w:lang w:val="fr-CA"/>
        </w:rPr>
        <w:br w:type="page"/>
      </w:r>
    </w:p>
    <w:p w14:paraId="2300412D" w14:textId="456D6BD8" w:rsidR="00DD12A9" w:rsidRPr="0012433E" w:rsidRDefault="00000000">
      <w:pPr>
        <w:pStyle w:val="Heading3"/>
        <w:rPr>
          <w:lang w:val="fr-CA"/>
        </w:rPr>
      </w:pPr>
      <w:r w:rsidRPr="0012433E">
        <w:rPr>
          <w:szCs w:val="23"/>
          <w:lang w:val="fr-CA"/>
        </w:rPr>
        <w:lastRenderedPageBreak/>
        <w:t>18.5.2 Critères de réussite</w:t>
      </w:r>
    </w:p>
    <w:p w14:paraId="5BD131D0" w14:textId="77777777" w:rsidR="00DD12A9" w:rsidRPr="0012433E" w:rsidRDefault="00000000">
      <w:pPr>
        <w:spacing w:after="0"/>
        <w:rPr>
          <w:lang w:val="fr-CA"/>
        </w:rPr>
      </w:pPr>
      <w:r w:rsidRPr="0012433E">
        <w:rPr>
          <w:szCs w:val="21"/>
          <w:lang w:val="fr-CA"/>
        </w:rPr>
        <w:t>Le travail est réussi si :</w:t>
      </w:r>
    </w:p>
    <w:p w14:paraId="0370E9EF" w14:textId="77777777" w:rsidR="00DD12A9" w:rsidRPr="0012433E" w:rsidRDefault="00000000">
      <w:pPr>
        <w:numPr>
          <w:ilvl w:val="0"/>
          <w:numId w:val="51"/>
        </w:numPr>
        <w:spacing w:after="0" w:line="240" w:lineRule="auto"/>
        <w:rPr>
          <w:rFonts w:ascii="Arial" w:eastAsia="Arial" w:hAnsi="Arial" w:cs="Arial"/>
          <w:sz w:val="22"/>
          <w:szCs w:val="22"/>
          <w:lang w:val="fr-CA"/>
        </w:rPr>
      </w:pPr>
      <w:r w:rsidRPr="0012433E">
        <w:rPr>
          <w:szCs w:val="21"/>
          <w:lang w:val="fr-CA"/>
        </w:rPr>
        <w:t>la situation choisie est précise ;</w:t>
      </w:r>
    </w:p>
    <w:p w14:paraId="1DCB227C" w14:textId="77777777" w:rsidR="00DD12A9" w:rsidRPr="0012433E" w:rsidRDefault="00000000">
      <w:pPr>
        <w:numPr>
          <w:ilvl w:val="0"/>
          <w:numId w:val="51"/>
        </w:numPr>
        <w:spacing w:after="0" w:line="240" w:lineRule="auto"/>
        <w:rPr>
          <w:rFonts w:ascii="Arial" w:eastAsia="Arial" w:hAnsi="Arial" w:cs="Arial"/>
          <w:sz w:val="22"/>
          <w:szCs w:val="22"/>
          <w:lang w:val="fr-CA"/>
        </w:rPr>
      </w:pPr>
      <w:r w:rsidRPr="0012433E">
        <w:rPr>
          <w:szCs w:val="21"/>
          <w:lang w:val="fr-CA"/>
        </w:rPr>
        <w:t>les ressources sont nommées et situées ;</w:t>
      </w:r>
    </w:p>
    <w:p w14:paraId="14F6AC6B" w14:textId="77777777" w:rsidR="00DD12A9" w:rsidRPr="0012433E" w:rsidRDefault="00000000">
      <w:pPr>
        <w:numPr>
          <w:ilvl w:val="0"/>
          <w:numId w:val="51"/>
        </w:numPr>
        <w:spacing w:after="0" w:line="240" w:lineRule="auto"/>
        <w:rPr>
          <w:rFonts w:ascii="Arial" w:eastAsia="Arial" w:hAnsi="Arial" w:cs="Arial"/>
          <w:sz w:val="22"/>
          <w:szCs w:val="22"/>
          <w:lang w:val="fr-CA"/>
        </w:rPr>
      </w:pPr>
      <w:r w:rsidRPr="0012433E">
        <w:rPr>
          <w:szCs w:val="21"/>
          <w:lang w:val="fr-CA"/>
        </w:rPr>
        <w:t>les voix prises en compte sont variées et significatives ;</w:t>
      </w:r>
    </w:p>
    <w:p w14:paraId="56412F48" w14:textId="77777777" w:rsidR="00DD12A9" w:rsidRPr="0012433E" w:rsidRDefault="00000000">
      <w:pPr>
        <w:numPr>
          <w:ilvl w:val="0"/>
          <w:numId w:val="51"/>
        </w:numPr>
        <w:spacing w:after="0" w:line="240" w:lineRule="auto"/>
        <w:rPr>
          <w:rFonts w:ascii="Arial" w:eastAsia="Arial" w:hAnsi="Arial" w:cs="Arial"/>
          <w:sz w:val="22"/>
          <w:szCs w:val="22"/>
          <w:lang w:val="fr-CA"/>
        </w:rPr>
      </w:pPr>
      <w:r w:rsidRPr="0012433E">
        <w:rPr>
          <w:szCs w:val="21"/>
          <w:lang w:val="fr-CA"/>
        </w:rPr>
        <w:t>les faits, hypothèses et interprétations sont distingués ;</w:t>
      </w:r>
    </w:p>
    <w:p w14:paraId="1DBFAFA8" w14:textId="77777777" w:rsidR="00DD12A9" w:rsidRPr="0012433E" w:rsidRDefault="00000000">
      <w:pPr>
        <w:numPr>
          <w:ilvl w:val="0"/>
          <w:numId w:val="51"/>
        </w:numPr>
        <w:spacing w:after="0" w:line="240" w:lineRule="auto"/>
        <w:rPr>
          <w:rFonts w:ascii="Arial" w:eastAsia="Arial" w:hAnsi="Arial" w:cs="Arial"/>
          <w:sz w:val="22"/>
          <w:szCs w:val="22"/>
          <w:lang w:val="fr-CA"/>
        </w:rPr>
      </w:pPr>
      <w:r w:rsidRPr="0012433E">
        <w:rPr>
          <w:szCs w:val="21"/>
          <w:lang w:val="fr-CA"/>
        </w:rPr>
        <w:t>plusieurs options ont été inventoriées avant le choix ;</w:t>
      </w:r>
    </w:p>
    <w:p w14:paraId="5DC272FB" w14:textId="77777777" w:rsidR="00DD12A9" w:rsidRPr="0012433E" w:rsidRDefault="00000000">
      <w:pPr>
        <w:numPr>
          <w:ilvl w:val="0"/>
          <w:numId w:val="51"/>
        </w:numPr>
        <w:spacing w:after="0" w:line="240" w:lineRule="auto"/>
        <w:rPr>
          <w:rFonts w:ascii="Arial" w:eastAsia="Arial" w:hAnsi="Arial" w:cs="Arial"/>
          <w:sz w:val="22"/>
          <w:szCs w:val="22"/>
          <w:lang w:val="fr-CA"/>
        </w:rPr>
      </w:pPr>
      <w:r w:rsidRPr="0012433E">
        <w:rPr>
          <w:szCs w:val="21"/>
          <w:lang w:val="fr-CA"/>
        </w:rPr>
        <w:t>le choix retenu est justifié et révisable ;</w:t>
      </w:r>
    </w:p>
    <w:p w14:paraId="07C1F4CF" w14:textId="77777777" w:rsidR="00DD12A9" w:rsidRPr="0012433E" w:rsidRDefault="00000000">
      <w:pPr>
        <w:numPr>
          <w:ilvl w:val="0"/>
          <w:numId w:val="51"/>
        </w:numPr>
        <w:spacing w:after="0" w:line="240" w:lineRule="auto"/>
        <w:rPr>
          <w:rFonts w:ascii="Arial" w:eastAsia="Arial" w:hAnsi="Arial" w:cs="Arial"/>
          <w:sz w:val="22"/>
          <w:szCs w:val="22"/>
          <w:lang w:val="fr-CA"/>
        </w:rPr>
      </w:pPr>
      <w:r w:rsidRPr="0012433E">
        <w:rPr>
          <w:szCs w:val="21"/>
          <w:lang w:val="fr-CA"/>
        </w:rPr>
        <w:t>les impacts sont prévus avec sérieux ;</w:t>
      </w:r>
    </w:p>
    <w:p w14:paraId="36D952B6" w14:textId="77777777" w:rsidR="00DD12A9" w:rsidRPr="0012433E" w:rsidRDefault="00000000">
      <w:pPr>
        <w:numPr>
          <w:ilvl w:val="0"/>
          <w:numId w:val="51"/>
        </w:numPr>
        <w:spacing w:after="0" w:line="240" w:lineRule="auto"/>
        <w:rPr>
          <w:rFonts w:ascii="Arial" w:eastAsia="Arial" w:hAnsi="Arial" w:cs="Arial"/>
          <w:sz w:val="22"/>
          <w:szCs w:val="22"/>
          <w:lang w:val="fr-CA"/>
        </w:rPr>
      </w:pPr>
      <w:r w:rsidRPr="0012433E">
        <w:rPr>
          <w:szCs w:val="21"/>
          <w:lang w:val="fr-CA"/>
        </w:rPr>
        <w:t>le plan d’action minimal est concret ;</w:t>
      </w:r>
    </w:p>
    <w:p w14:paraId="4A46DBB8" w14:textId="77777777" w:rsidR="00DD12A9" w:rsidRPr="0012433E" w:rsidRDefault="00000000">
      <w:pPr>
        <w:numPr>
          <w:ilvl w:val="0"/>
          <w:numId w:val="51"/>
        </w:numPr>
        <w:spacing w:after="0" w:line="240" w:lineRule="auto"/>
        <w:rPr>
          <w:rFonts w:ascii="Arial" w:eastAsia="Arial" w:hAnsi="Arial" w:cs="Arial"/>
          <w:sz w:val="22"/>
          <w:szCs w:val="22"/>
          <w:lang w:val="fr-CA"/>
        </w:rPr>
      </w:pPr>
      <w:r w:rsidRPr="0012433E">
        <w:rPr>
          <w:szCs w:val="21"/>
          <w:lang w:val="fr-CA"/>
        </w:rPr>
        <w:t>un dossier ou une trace utile est réactivé avec prudence ;</w:t>
      </w:r>
    </w:p>
    <w:p w14:paraId="1B680640" w14:textId="77777777" w:rsidR="00DD12A9" w:rsidRPr="0012433E" w:rsidRDefault="00000000">
      <w:pPr>
        <w:numPr>
          <w:ilvl w:val="0"/>
          <w:numId w:val="51"/>
        </w:numPr>
        <w:spacing w:after="0" w:line="240" w:lineRule="auto"/>
        <w:rPr>
          <w:rFonts w:ascii="Arial" w:eastAsia="Arial" w:hAnsi="Arial" w:cs="Arial"/>
          <w:sz w:val="22"/>
          <w:szCs w:val="22"/>
          <w:lang w:val="fr-CA"/>
        </w:rPr>
      </w:pPr>
      <w:r w:rsidRPr="0012433E">
        <w:rPr>
          <w:szCs w:val="21"/>
          <w:lang w:val="fr-CA"/>
        </w:rPr>
        <w:t>la mémoire utile distingue clairement ce qui doit être transmis, restreint ou protégé ;</w:t>
      </w:r>
    </w:p>
    <w:p w14:paraId="00C48804" w14:textId="77777777" w:rsidR="00DD12A9" w:rsidRPr="0012433E" w:rsidRDefault="00000000">
      <w:pPr>
        <w:numPr>
          <w:ilvl w:val="0"/>
          <w:numId w:val="51"/>
        </w:numPr>
        <w:spacing w:after="0" w:line="240" w:lineRule="auto"/>
        <w:rPr>
          <w:rFonts w:ascii="Arial" w:eastAsia="Arial" w:hAnsi="Arial" w:cs="Arial"/>
          <w:sz w:val="22"/>
          <w:szCs w:val="22"/>
          <w:lang w:val="fr-CA"/>
        </w:rPr>
      </w:pPr>
      <w:r w:rsidRPr="0012433E">
        <w:rPr>
          <w:szCs w:val="21"/>
          <w:lang w:val="fr-CA"/>
        </w:rPr>
        <w:t>le retour réflexif montre une véritable lucidité méthodologique.</w:t>
      </w:r>
    </w:p>
    <w:p w14:paraId="0EA2AEDD" w14:textId="77777777" w:rsidR="00DD12A9" w:rsidRPr="0012433E" w:rsidRDefault="00000000">
      <w:pPr>
        <w:pStyle w:val="Heading3"/>
        <w:rPr>
          <w:lang w:val="fr-CA"/>
        </w:rPr>
      </w:pPr>
      <w:bookmarkStart w:id="927" w:name="_edyqom2ogcmc" w:colFirst="0" w:colLast="0"/>
      <w:bookmarkEnd w:id="927"/>
      <w:r w:rsidRPr="0012433E">
        <w:rPr>
          <w:szCs w:val="23"/>
          <w:lang w:val="fr-CA"/>
        </w:rPr>
        <w:t>18.5.3 Formule de contrôle</w:t>
      </w:r>
    </w:p>
    <w:p w14:paraId="121B0A9D" w14:textId="77777777" w:rsidR="00DD12A9" w:rsidRPr="0012433E" w:rsidRDefault="00000000">
      <w:pPr>
        <w:rPr>
          <w:lang w:val="fr-CA"/>
        </w:rPr>
      </w:pPr>
      <w:r w:rsidRPr="0012433E">
        <w:rPr>
          <w:szCs w:val="21"/>
          <w:lang w:val="fr-CA"/>
        </w:rPr>
        <w:t>Une bonne autoévaluation ne demande pas seulement : « Est-ce convaincant ? »</w:t>
      </w:r>
      <w:r w:rsidRPr="0012433E">
        <w:rPr>
          <w:szCs w:val="21"/>
          <w:lang w:val="fr-CA"/>
        </w:rPr>
        <w:br/>
        <w:t>Elle demande aussi : « Est-ce vérifiable, corrigeable et suffisamment prudent ? »</w:t>
      </w:r>
      <w:r w:rsidRPr="0012433E">
        <w:rPr>
          <w:lang w:val="fr-CA"/>
        </w:rPr>
        <w:br w:type="page"/>
      </w:r>
    </w:p>
    <w:p w14:paraId="3272DC1A" w14:textId="77777777" w:rsidR="00DD12A9" w:rsidRPr="0012433E" w:rsidRDefault="00000000">
      <w:pPr>
        <w:pStyle w:val="Heading2"/>
        <w:rPr>
          <w:lang w:val="fr-CA"/>
        </w:rPr>
      </w:pPr>
      <w:bookmarkStart w:id="928" w:name="_tyv55nbkyzif" w:colFirst="0" w:colLast="0"/>
      <w:bookmarkStart w:id="929" w:name="_Toc230001130"/>
      <w:bookmarkEnd w:id="928"/>
      <w:r w:rsidRPr="0012433E">
        <w:rPr>
          <w:szCs w:val="26"/>
          <w:lang w:val="fr-CA"/>
        </w:rPr>
        <w:lastRenderedPageBreak/>
        <w:t>18.6 Projeter — Après le travail final</w:t>
      </w:r>
      <w:bookmarkEnd w:id="929"/>
    </w:p>
    <w:p w14:paraId="7B728FF8" w14:textId="77777777" w:rsidR="00DD12A9" w:rsidRPr="0012433E" w:rsidRDefault="00000000">
      <w:pPr>
        <w:rPr>
          <w:lang w:val="fr-CA"/>
        </w:rPr>
      </w:pPr>
      <w:r w:rsidRPr="0012433E">
        <w:rPr>
          <w:szCs w:val="21"/>
          <w:lang w:val="fr-CA"/>
        </w:rPr>
        <w:t>Le travail final ne doit pas fermer la démarche. Il doit ouvrir une suite possible.</w:t>
      </w:r>
    </w:p>
    <w:p w14:paraId="750A2054" w14:textId="77777777" w:rsidR="00DD12A9" w:rsidRPr="0012433E" w:rsidRDefault="00000000">
      <w:pPr>
        <w:rPr>
          <w:lang w:val="fr-CA"/>
        </w:rPr>
      </w:pPr>
      <w:r w:rsidRPr="0012433E">
        <w:rPr>
          <w:szCs w:val="21"/>
          <w:lang w:val="fr-CA"/>
        </w:rPr>
        <w:t>Une bonne conclusion ne dit pas seulement : voilà ce que j’ai compris. Elle dit aussi : voilà ce qu’il faudrait faire ensuite, vérifier ensuite, protéger ensuite ou transmettre ensuite.</w:t>
      </w:r>
    </w:p>
    <w:p w14:paraId="20872915" w14:textId="77777777" w:rsidR="00DD12A9" w:rsidRDefault="00000000">
      <w:pPr>
        <w:pStyle w:val="Heading3"/>
      </w:pPr>
      <w:bookmarkStart w:id="930" w:name="_catslnlszdsx" w:colFirst="0" w:colLast="0"/>
      <w:bookmarkEnd w:id="930"/>
      <w:r>
        <w:rPr>
          <w:szCs w:val="23"/>
        </w:rPr>
        <w:t>18.6.1 Questions de projection</w:t>
      </w:r>
    </w:p>
    <w:p w14:paraId="7C3FDA20" w14:textId="77777777" w:rsidR="00DD12A9" w:rsidRPr="0012433E" w:rsidRDefault="00000000">
      <w:pPr>
        <w:numPr>
          <w:ilvl w:val="0"/>
          <w:numId w:val="51"/>
        </w:numPr>
        <w:spacing w:after="0" w:line="240" w:lineRule="auto"/>
        <w:rPr>
          <w:rFonts w:ascii="Arial" w:eastAsia="Arial" w:hAnsi="Arial" w:cs="Arial"/>
          <w:sz w:val="22"/>
          <w:szCs w:val="22"/>
          <w:lang w:val="fr-CA"/>
        </w:rPr>
      </w:pPr>
      <w:r w:rsidRPr="0012433E">
        <w:rPr>
          <w:szCs w:val="21"/>
          <w:lang w:val="fr-CA"/>
        </w:rPr>
        <w:t>Quelle prochaine étape serait réaliste ?</w:t>
      </w:r>
    </w:p>
    <w:p w14:paraId="389FF31D" w14:textId="77777777" w:rsidR="00DD12A9" w:rsidRPr="0012433E" w:rsidRDefault="00000000">
      <w:pPr>
        <w:numPr>
          <w:ilvl w:val="0"/>
          <w:numId w:val="51"/>
        </w:numPr>
        <w:spacing w:after="0" w:line="240" w:lineRule="auto"/>
        <w:rPr>
          <w:rFonts w:ascii="Arial" w:eastAsia="Arial" w:hAnsi="Arial" w:cs="Arial"/>
          <w:sz w:val="22"/>
          <w:szCs w:val="22"/>
          <w:lang w:val="fr-CA"/>
        </w:rPr>
      </w:pPr>
      <w:r w:rsidRPr="0012433E">
        <w:rPr>
          <w:szCs w:val="21"/>
          <w:lang w:val="fr-CA"/>
        </w:rPr>
        <w:t>Qui devrait être consulté avant d’aller plus loin ?</w:t>
      </w:r>
    </w:p>
    <w:p w14:paraId="6B3E722E" w14:textId="77777777" w:rsidR="00DD12A9" w:rsidRPr="0012433E" w:rsidRDefault="00000000">
      <w:pPr>
        <w:numPr>
          <w:ilvl w:val="0"/>
          <w:numId w:val="51"/>
        </w:numPr>
        <w:spacing w:after="0" w:line="240" w:lineRule="auto"/>
        <w:rPr>
          <w:rFonts w:ascii="Arial" w:eastAsia="Arial" w:hAnsi="Arial" w:cs="Arial"/>
          <w:sz w:val="22"/>
          <w:szCs w:val="22"/>
          <w:lang w:val="fr-CA"/>
        </w:rPr>
      </w:pPr>
      <w:r w:rsidRPr="0012433E">
        <w:rPr>
          <w:szCs w:val="21"/>
          <w:lang w:val="fr-CA"/>
        </w:rPr>
        <w:t>Quelle ressource pourrait être mobilisée ensuite ?</w:t>
      </w:r>
    </w:p>
    <w:p w14:paraId="55AF35F6" w14:textId="77777777" w:rsidR="00DD12A9" w:rsidRPr="0012433E" w:rsidRDefault="00000000">
      <w:pPr>
        <w:numPr>
          <w:ilvl w:val="0"/>
          <w:numId w:val="51"/>
        </w:numPr>
        <w:spacing w:after="0" w:line="240" w:lineRule="auto"/>
        <w:rPr>
          <w:rFonts w:ascii="Arial" w:eastAsia="Arial" w:hAnsi="Arial" w:cs="Arial"/>
          <w:sz w:val="22"/>
          <w:szCs w:val="22"/>
          <w:lang w:val="fr-CA"/>
        </w:rPr>
      </w:pPr>
      <w:r w:rsidRPr="0012433E">
        <w:rPr>
          <w:szCs w:val="21"/>
          <w:lang w:val="fr-CA"/>
        </w:rPr>
        <w:t>Quel dossier devrait être relu, complété ou protégé ?</w:t>
      </w:r>
    </w:p>
    <w:p w14:paraId="3DB603E5" w14:textId="77777777" w:rsidR="00DD12A9" w:rsidRPr="0012433E" w:rsidRDefault="00000000">
      <w:pPr>
        <w:numPr>
          <w:ilvl w:val="0"/>
          <w:numId w:val="51"/>
        </w:numPr>
        <w:spacing w:after="0" w:line="240" w:lineRule="auto"/>
        <w:rPr>
          <w:rFonts w:ascii="Arial" w:eastAsia="Arial" w:hAnsi="Arial" w:cs="Arial"/>
          <w:sz w:val="22"/>
          <w:szCs w:val="22"/>
          <w:lang w:val="fr-CA"/>
        </w:rPr>
      </w:pPr>
      <w:r w:rsidRPr="0012433E">
        <w:rPr>
          <w:szCs w:val="21"/>
          <w:lang w:val="fr-CA"/>
        </w:rPr>
        <w:t>Quel impact devra être surveillé ?</w:t>
      </w:r>
    </w:p>
    <w:p w14:paraId="0AC046C1" w14:textId="77777777" w:rsidR="00DD12A9" w:rsidRPr="0012433E" w:rsidRDefault="00000000">
      <w:pPr>
        <w:numPr>
          <w:ilvl w:val="0"/>
          <w:numId w:val="51"/>
        </w:numPr>
        <w:spacing w:after="0" w:line="240" w:lineRule="auto"/>
        <w:rPr>
          <w:rFonts w:ascii="Arial" w:eastAsia="Arial" w:hAnsi="Arial" w:cs="Arial"/>
          <w:sz w:val="22"/>
          <w:szCs w:val="22"/>
          <w:lang w:val="fr-CA"/>
        </w:rPr>
      </w:pPr>
      <w:r w:rsidRPr="0012433E">
        <w:rPr>
          <w:szCs w:val="21"/>
          <w:lang w:val="fr-CA"/>
        </w:rPr>
        <w:t>Comment cette démarche pourrait-elle servir à une autre situation ?</w:t>
      </w:r>
    </w:p>
    <w:p w14:paraId="0D67166F" w14:textId="77777777" w:rsidR="00DD12A9" w:rsidRPr="0012433E" w:rsidRDefault="00000000">
      <w:pPr>
        <w:pStyle w:val="Heading3"/>
        <w:rPr>
          <w:lang w:val="fr-CA"/>
        </w:rPr>
      </w:pPr>
      <w:bookmarkStart w:id="931" w:name="_jyxsl6n6nk6q" w:colFirst="0" w:colLast="0"/>
      <w:bookmarkEnd w:id="931"/>
      <w:r w:rsidRPr="0012433E">
        <w:rPr>
          <w:szCs w:val="23"/>
          <w:lang w:val="fr-CA"/>
        </w:rPr>
        <w:t>18.6.2 Bloc final à inclure</w:t>
      </w:r>
    </w:p>
    <w:p w14:paraId="46D45C44" w14:textId="77777777" w:rsidR="00DD12A9" w:rsidRPr="0012433E" w:rsidRDefault="00000000">
      <w:pPr>
        <w:pStyle w:val="Heading5"/>
        <w:rPr>
          <w:lang w:val="fr-CA"/>
        </w:rPr>
      </w:pPr>
      <w:bookmarkStart w:id="932" w:name="_ntt2xnut6t38" w:colFirst="0" w:colLast="0"/>
      <w:bookmarkEnd w:id="932"/>
      <w:r w:rsidRPr="0012433E">
        <w:rPr>
          <w:lang w:val="fr-CA"/>
        </w:rPr>
        <w:t>Prochaine étape responsable</w:t>
      </w:r>
    </w:p>
    <w:p w14:paraId="5BE48287" w14:textId="77777777" w:rsidR="00DD12A9" w:rsidRPr="0012433E" w:rsidRDefault="00000000">
      <w:pPr>
        <w:pStyle w:val="KK-Formule"/>
        <w:rPr>
          <w:lang w:val="fr-CA"/>
        </w:rPr>
      </w:pPr>
      <w:r w:rsidRPr="0012433E">
        <w:rPr>
          <w:lang w:val="fr-CA"/>
        </w:rPr>
        <w:t>Action possible :</w:t>
      </w:r>
      <w:r w:rsidRPr="0012433E">
        <w:rPr>
          <w:lang w:val="fr-CA"/>
        </w:rPr>
        <w:br/>
        <w:t>___</w:t>
      </w:r>
    </w:p>
    <w:p w14:paraId="68706F79" w14:textId="77777777" w:rsidR="00DD12A9" w:rsidRPr="0012433E" w:rsidRDefault="00000000">
      <w:pPr>
        <w:pStyle w:val="KK-Formule"/>
        <w:rPr>
          <w:lang w:val="fr-CA"/>
        </w:rPr>
      </w:pPr>
      <w:r w:rsidRPr="0012433E">
        <w:rPr>
          <w:lang w:val="fr-CA"/>
        </w:rPr>
        <w:t>Personne ou groupe à consulter :</w:t>
      </w:r>
      <w:r w:rsidRPr="0012433E">
        <w:rPr>
          <w:lang w:val="fr-CA"/>
        </w:rPr>
        <w:br/>
        <w:t>___</w:t>
      </w:r>
    </w:p>
    <w:p w14:paraId="3C716D84" w14:textId="77777777" w:rsidR="00DD12A9" w:rsidRPr="0012433E" w:rsidRDefault="00000000">
      <w:pPr>
        <w:pStyle w:val="KK-Formule"/>
        <w:rPr>
          <w:lang w:val="fr-CA"/>
        </w:rPr>
      </w:pPr>
      <w:r w:rsidRPr="0012433E">
        <w:rPr>
          <w:lang w:val="fr-CA"/>
        </w:rPr>
        <w:t>Ressource à mobiliser :</w:t>
      </w:r>
      <w:r w:rsidRPr="0012433E">
        <w:rPr>
          <w:lang w:val="fr-CA"/>
        </w:rPr>
        <w:br/>
        <w:t>___</w:t>
      </w:r>
    </w:p>
    <w:p w14:paraId="668344C1" w14:textId="77777777" w:rsidR="00DD12A9" w:rsidRPr="0012433E" w:rsidRDefault="00000000">
      <w:pPr>
        <w:pStyle w:val="KK-Formule"/>
        <w:rPr>
          <w:lang w:val="fr-CA"/>
        </w:rPr>
      </w:pPr>
      <w:r w:rsidRPr="0012433E">
        <w:rPr>
          <w:lang w:val="fr-CA"/>
        </w:rPr>
        <w:t>Risque à surveiller :</w:t>
      </w:r>
      <w:r w:rsidRPr="0012433E">
        <w:rPr>
          <w:lang w:val="fr-CA"/>
        </w:rPr>
        <w:br/>
        <w:t>___</w:t>
      </w:r>
    </w:p>
    <w:p w14:paraId="54F19E37" w14:textId="77777777" w:rsidR="00DD12A9" w:rsidRPr="0012433E" w:rsidRDefault="00000000">
      <w:pPr>
        <w:pStyle w:val="KK-Formule"/>
        <w:rPr>
          <w:lang w:val="fr-CA"/>
        </w:rPr>
      </w:pPr>
      <w:r w:rsidRPr="0012433E">
        <w:rPr>
          <w:lang w:val="fr-CA"/>
        </w:rPr>
        <w:t>Mémoire à conserver :</w:t>
      </w:r>
      <w:r w:rsidRPr="0012433E">
        <w:rPr>
          <w:lang w:val="fr-CA"/>
        </w:rPr>
        <w:br/>
        <w:t>___</w:t>
      </w:r>
    </w:p>
    <w:p w14:paraId="544F98B8" w14:textId="77777777" w:rsidR="00DD12A9" w:rsidRPr="0012433E" w:rsidRDefault="00000000">
      <w:pPr>
        <w:pStyle w:val="KK-Formule"/>
        <w:rPr>
          <w:lang w:val="fr-CA"/>
        </w:rPr>
      </w:pPr>
      <w:r w:rsidRPr="0012433E">
        <w:rPr>
          <w:lang w:val="fr-CA"/>
        </w:rPr>
        <w:t>Information à protéger :</w:t>
      </w:r>
      <w:r w:rsidRPr="0012433E">
        <w:rPr>
          <w:lang w:val="fr-CA"/>
        </w:rPr>
        <w:br/>
        <w:t>___</w:t>
      </w:r>
      <w:r w:rsidRPr="0012433E">
        <w:rPr>
          <w:lang w:val="fr-CA"/>
        </w:rPr>
        <w:br w:type="page"/>
      </w:r>
    </w:p>
    <w:p w14:paraId="0CA2A489" w14:textId="77777777" w:rsidR="00DD12A9" w:rsidRPr="0012433E" w:rsidRDefault="00000000">
      <w:pPr>
        <w:pStyle w:val="Heading2"/>
        <w:rPr>
          <w:lang w:val="fr-CA"/>
        </w:rPr>
      </w:pPr>
      <w:bookmarkStart w:id="933" w:name="_kd2p3kniq80d" w:colFirst="0" w:colLast="0"/>
      <w:bookmarkStart w:id="934" w:name="_Toc230001131"/>
      <w:bookmarkEnd w:id="933"/>
      <w:r w:rsidRPr="0012433E">
        <w:rPr>
          <w:szCs w:val="26"/>
          <w:lang w:val="fr-CA"/>
        </w:rPr>
        <w:lastRenderedPageBreak/>
        <w:t>18.7 Référencer — Références mobilisées</w:t>
      </w:r>
      <w:bookmarkEnd w:id="934"/>
    </w:p>
    <w:p w14:paraId="568EDF81" w14:textId="77777777" w:rsidR="00DD12A9" w:rsidRPr="0012433E" w:rsidRDefault="00000000">
      <w:pPr>
        <w:rPr>
          <w:lang w:val="fr-CA"/>
        </w:rPr>
      </w:pPr>
      <w:r w:rsidRPr="0012433E">
        <w:rPr>
          <w:szCs w:val="21"/>
          <w:lang w:val="fr-CA"/>
        </w:rPr>
        <w:t>Le travail final doit s’appuyer sur les références du guide, mais sans devenir une revue de littérature. Les références servent à soutenir une étape précise de la démarche. Elles doivent renforcer la méthode, pas la remplacer.</w:t>
      </w:r>
    </w:p>
    <w:p w14:paraId="4221397F" w14:textId="77777777" w:rsidR="00DD12A9" w:rsidRPr="0012433E" w:rsidRDefault="00000000">
      <w:pPr>
        <w:pStyle w:val="Heading3"/>
        <w:rPr>
          <w:lang w:val="fr-CA"/>
        </w:rPr>
      </w:pPr>
      <w:bookmarkStart w:id="935" w:name="_e9krz5zgpqu1" w:colFirst="0" w:colLast="0"/>
      <w:bookmarkEnd w:id="935"/>
      <w:r w:rsidRPr="0012433E">
        <w:rPr>
          <w:szCs w:val="23"/>
          <w:lang w:val="fr-CA"/>
        </w:rPr>
        <w:t>18.7.1 Références utiles selon les sections</w:t>
      </w:r>
    </w:p>
    <w:tbl>
      <w:tblPr>
        <w:tblStyle w:val="affffb"/>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622"/>
        <w:gridCol w:w="4431"/>
      </w:tblGrid>
      <w:tr w:rsidR="00DD12A9" w14:paraId="4E046934" w14:textId="77777777">
        <w:trPr>
          <w:tblHeader/>
          <w:jc w:val="center"/>
        </w:trPr>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0FA78A9E" w14:textId="77777777" w:rsidR="00DD12A9" w:rsidRDefault="00000000">
            <w:pPr>
              <w:spacing w:after="40" w:line="240" w:lineRule="auto"/>
              <w:rPr>
                <w:b/>
                <w:bCs/>
              </w:rPr>
            </w:pPr>
            <w:r>
              <w:rPr>
                <w:b/>
                <w:bCs/>
                <w:color w:val="FFFFFF"/>
                <w:sz w:val="19"/>
              </w:rPr>
              <w:t>Section du travail</w:t>
            </w:r>
          </w:p>
        </w:tc>
        <w:tc>
          <w:tcPr>
            <w:tcW w:w="0" w:type="auto"/>
            <w:tcBorders>
              <w:top w:val="single" w:sz="6" w:space="0" w:color="D7D2C8"/>
              <w:left w:val="single" w:sz="6" w:space="0" w:color="D7D2C8"/>
              <w:bottom w:val="single" w:sz="6" w:space="0" w:color="D7D2C8"/>
              <w:right w:val="single" w:sz="6" w:space="0" w:color="D7D2C8"/>
            </w:tcBorders>
            <w:shd w:val="clear" w:color="auto" w:fill="000000"/>
            <w:tcMar>
              <w:top w:w="90" w:type="dxa"/>
              <w:left w:w="120" w:type="dxa"/>
              <w:bottom w:w="90" w:type="dxa"/>
              <w:right w:w="120" w:type="dxa"/>
            </w:tcMar>
            <w:vAlign w:val="center"/>
          </w:tcPr>
          <w:p w14:paraId="297D7BD5" w14:textId="77777777" w:rsidR="00DD12A9" w:rsidRDefault="00000000">
            <w:pPr>
              <w:spacing w:after="40" w:line="240" w:lineRule="auto"/>
              <w:rPr>
                <w:b/>
                <w:bCs/>
              </w:rPr>
            </w:pPr>
            <w:r>
              <w:rPr>
                <w:b/>
                <w:bCs/>
                <w:color w:val="FFFFFF"/>
                <w:sz w:val="19"/>
              </w:rPr>
              <w:t>Références à mobiliser</w:t>
            </w:r>
          </w:p>
        </w:tc>
      </w:tr>
      <w:tr w:rsidR="00DD12A9" w14:paraId="5C6532E3"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A44CD07" w14:textId="77777777" w:rsidR="00DD12A9" w:rsidRDefault="00000000">
            <w:pPr>
              <w:spacing w:after="40" w:line="240" w:lineRule="auto"/>
            </w:pPr>
            <w:r>
              <w:rPr>
                <w:sz w:val="19"/>
              </w:rPr>
              <w:t>Situation, prudence, limites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C7A56EA" w14:textId="77777777" w:rsidR="00DD12A9" w:rsidRDefault="00000000">
            <w:pPr>
              <w:spacing w:after="40" w:line="240" w:lineRule="auto"/>
            </w:pPr>
            <w:r>
              <w:rPr>
                <w:sz w:val="19"/>
              </w:rPr>
              <w:t>Smith (2021), Wilson (2008), Kovach (2021), Tuck et Yang (2012)</w:t>
            </w:r>
          </w:p>
        </w:tc>
      </w:tr>
      <w:tr w:rsidR="00DD12A9" w14:paraId="3CDD8B02"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315E0D2D" w14:textId="77777777" w:rsidR="00DD12A9" w:rsidRDefault="00000000">
            <w:pPr>
              <w:spacing w:after="40" w:line="240" w:lineRule="auto"/>
            </w:pPr>
            <w:r>
              <w:rPr>
                <w:sz w:val="19"/>
              </w:rPr>
              <w:t>Ressources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02C419B" w14:textId="77777777" w:rsidR="00DD12A9" w:rsidRDefault="00000000">
            <w:pPr>
              <w:spacing w:after="40" w:line="240" w:lineRule="auto"/>
            </w:pPr>
            <w:r>
              <w:rPr>
                <w:sz w:val="19"/>
              </w:rPr>
              <w:t>Kretzmann et McKnight (1993), Tuck (2009)</w:t>
            </w:r>
          </w:p>
        </w:tc>
      </w:tr>
      <w:tr w:rsidR="00DD12A9" w14:paraId="76A5D14D"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A2AB24F" w14:textId="77777777" w:rsidR="00DD12A9" w:rsidRDefault="00000000">
            <w:pPr>
              <w:spacing w:after="40" w:line="240" w:lineRule="auto"/>
            </w:pPr>
            <w:r>
              <w:rPr>
                <w:sz w:val="19"/>
              </w:rPr>
              <w:t>Écoute et observation</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730735BF" w14:textId="77777777" w:rsidR="00DD12A9" w:rsidRDefault="00000000">
            <w:pPr>
              <w:spacing w:after="40" w:line="240" w:lineRule="auto"/>
            </w:pPr>
            <w:r>
              <w:rPr>
                <w:sz w:val="19"/>
              </w:rPr>
              <w:t>Wilson (2008), Kovach (2021), Rogers et Farson (1957), Simpson (2014)</w:t>
            </w:r>
          </w:p>
        </w:tc>
      </w:tr>
      <w:tr w:rsidR="00DD12A9" w14:paraId="3CCEF6F2"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525B6CFC" w14:textId="77777777" w:rsidR="00DD12A9" w:rsidRDefault="00000000">
            <w:pPr>
              <w:spacing w:after="40" w:line="240" w:lineRule="auto"/>
            </w:pPr>
            <w:r>
              <w:rPr>
                <w:sz w:val="19"/>
              </w:rPr>
              <w:t>Faits, hypothèses et interprétations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1870DCAF" w14:textId="77777777" w:rsidR="00DD12A9" w:rsidRDefault="00000000">
            <w:pPr>
              <w:spacing w:after="40" w:line="240" w:lineRule="auto"/>
            </w:pPr>
            <w:r>
              <w:rPr>
                <w:sz w:val="19"/>
              </w:rPr>
              <w:t>Schön (1983), Smith (2021), Kovach (2021)</w:t>
            </w:r>
          </w:p>
        </w:tc>
      </w:tr>
      <w:tr w:rsidR="00DD12A9" w14:paraId="4571A1C2"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6AE485CB" w14:textId="77777777" w:rsidR="00DD12A9" w:rsidRDefault="00000000">
            <w:pPr>
              <w:spacing w:after="40" w:line="240" w:lineRule="auto"/>
            </w:pPr>
            <w:r>
              <w:rPr>
                <w:sz w:val="19"/>
              </w:rPr>
              <w:t>Solutions et décision</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5BED9B74" w14:textId="77777777" w:rsidR="00DD12A9" w:rsidRDefault="00000000">
            <w:pPr>
              <w:spacing w:after="40" w:line="240" w:lineRule="auto"/>
            </w:pPr>
            <w:r>
              <w:rPr>
                <w:sz w:val="19"/>
              </w:rPr>
              <w:t>Dryzek (2000), Fishkin (2009), Fung (2004), Costanza-Chock (2020)</w:t>
            </w:r>
          </w:p>
        </w:tc>
      </w:tr>
      <w:tr w:rsidR="00DD12A9" w14:paraId="21794825"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3357698B" w14:textId="77777777" w:rsidR="00DD12A9" w:rsidRDefault="00000000">
            <w:pPr>
              <w:spacing w:after="40" w:line="240" w:lineRule="auto"/>
            </w:pPr>
            <w:r>
              <w:rPr>
                <w:sz w:val="19"/>
              </w:rPr>
              <w:t>Impacts</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3B78B9B6" w14:textId="77777777" w:rsidR="00DD12A9" w:rsidRDefault="00000000">
            <w:pPr>
              <w:spacing w:after="40" w:line="240" w:lineRule="auto"/>
            </w:pPr>
            <w:r>
              <w:rPr>
                <w:sz w:val="19"/>
              </w:rPr>
              <w:t>Vanclay (2003), Todd (2016), Liboiron (2021)</w:t>
            </w:r>
          </w:p>
        </w:tc>
      </w:tr>
      <w:tr w:rsidR="00DD12A9" w14:paraId="15E0B9B7"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4D182CA" w14:textId="77777777" w:rsidR="00DD12A9" w:rsidRDefault="00000000">
            <w:pPr>
              <w:spacing w:after="40" w:line="240" w:lineRule="auto"/>
            </w:pPr>
            <w:r>
              <w:rPr>
                <w:sz w:val="19"/>
              </w:rPr>
              <w:t>Dossiers dormants</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349366EF" w14:textId="77777777" w:rsidR="00DD12A9" w:rsidRDefault="00000000">
            <w:pPr>
              <w:spacing w:after="40" w:line="240" w:lineRule="auto"/>
            </w:pPr>
            <w:r w:rsidRPr="0012433E">
              <w:rPr>
                <w:sz w:val="19"/>
                <w:lang w:val="fr-CA"/>
              </w:rPr>
              <w:t xml:space="preserve">Graham et al. (2006), Gebru et al. </w:t>
            </w:r>
            <w:r>
              <w:rPr>
                <w:sz w:val="19"/>
              </w:rPr>
              <w:t>(2021), IRSC/CIHR (2012)</w:t>
            </w:r>
          </w:p>
        </w:tc>
      </w:tr>
      <w:tr w:rsidR="00DD12A9" w14:paraId="2E2009C3"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6941619E" w14:textId="77777777" w:rsidR="00DD12A9" w:rsidRPr="0012433E" w:rsidRDefault="00000000">
            <w:pPr>
              <w:spacing w:after="40" w:line="240" w:lineRule="auto"/>
              <w:rPr>
                <w:lang w:val="fr-CA"/>
              </w:rPr>
            </w:pPr>
            <w:r w:rsidRPr="0012433E">
              <w:rPr>
                <w:sz w:val="19"/>
                <w:lang w:val="fr-CA"/>
              </w:rPr>
              <w:t>Protection et gouvernance de l’information</w:t>
            </w:r>
          </w:p>
        </w:tc>
        <w:tc>
          <w:tcPr>
            <w:tcW w:w="0" w:type="auto"/>
            <w:tcBorders>
              <w:top w:val="single" w:sz="6" w:space="0" w:color="D7D2C8"/>
              <w:left w:val="single" w:sz="6" w:space="0" w:color="D7D2C8"/>
              <w:bottom w:val="single" w:sz="6" w:space="0" w:color="D7D2C8"/>
              <w:right w:val="single" w:sz="6" w:space="0" w:color="D7D2C8"/>
            </w:tcBorders>
            <w:shd w:val="clear" w:color="auto" w:fill="F4F4F2"/>
            <w:tcMar>
              <w:top w:w="90" w:type="dxa"/>
              <w:left w:w="120" w:type="dxa"/>
              <w:bottom w:w="90" w:type="dxa"/>
              <w:right w:w="120" w:type="dxa"/>
            </w:tcMar>
            <w:vAlign w:val="center"/>
          </w:tcPr>
          <w:p w14:paraId="0C4AD6D3" w14:textId="77777777" w:rsidR="00DD12A9" w:rsidRDefault="00000000">
            <w:pPr>
              <w:spacing w:after="40" w:line="240" w:lineRule="auto"/>
            </w:pPr>
            <w:r>
              <w:rPr>
                <w:sz w:val="19"/>
              </w:rPr>
              <w:t>FNIGC (n.d.), Carroll et al. (2020), ITK (2018)</w:t>
            </w:r>
          </w:p>
        </w:tc>
      </w:tr>
      <w:tr w:rsidR="00DD12A9" w:rsidRPr="00884602" w14:paraId="0843B303" w14:textId="77777777">
        <w:trPr>
          <w:jc w:val="center"/>
        </w:trPr>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1E233EA8" w14:textId="77777777" w:rsidR="00DD12A9" w:rsidRDefault="00000000">
            <w:pPr>
              <w:spacing w:after="40" w:line="240" w:lineRule="auto"/>
            </w:pPr>
            <w:r>
              <w:rPr>
                <w:sz w:val="19"/>
              </w:rPr>
              <w:t>Mémoire utile</w:t>
            </w:r>
          </w:p>
        </w:tc>
        <w:tc>
          <w:tcPr>
            <w:tcW w:w="0" w:type="auto"/>
            <w:tcBorders>
              <w:top w:val="single" w:sz="6" w:space="0" w:color="D7D2C8"/>
              <w:left w:val="single" w:sz="6" w:space="0" w:color="D7D2C8"/>
              <w:bottom w:val="single" w:sz="6" w:space="0" w:color="D7D2C8"/>
              <w:right w:val="single" w:sz="6" w:space="0" w:color="D7D2C8"/>
            </w:tcBorders>
            <w:shd w:val="clear" w:color="auto" w:fill="FFFFFF"/>
            <w:tcMar>
              <w:top w:w="90" w:type="dxa"/>
              <w:left w:w="120" w:type="dxa"/>
              <w:bottom w:w="90" w:type="dxa"/>
              <w:right w:w="120" w:type="dxa"/>
            </w:tcMar>
            <w:vAlign w:val="center"/>
          </w:tcPr>
          <w:p w14:paraId="49276B14" w14:textId="77777777" w:rsidR="00DD12A9" w:rsidRPr="0012433E" w:rsidRDefault="00000000">
            <w:pPr>
              <w:spacing w:after="40" w:line="240" w:lineRule="auto"/>
              <w:rPr>
                <w:lang w:val="fr-CA"/>
              </w:rPr>
            </w:pPr>
            <w:r w:rsidRPr="0012433E">
              <w:rPr>
                <w:sz w:val="19"/>
                <w:lang w:val="fr-CA"/>
              </w:rPr>
              <w:t>Graham et al. (2006), Carroll et al. (2020), FNIGC (n.d.), D’Ignazio et Klein (2020)</w:t>
            </w:r>
          </w:p>
        </w:tc>
      </w:tr>
    </w:tbl>
    <w:p w14:paraId="6C12053D" w14:textId="77777777" w:rsidR="0012433E" w:rsidRDefault="0012433E">
      <w:pPr>
        <w:pStyle w:val="Heading3"/>
        <w:rPr>
          <w:szCs w:val="23"/>
          <w:lang w:val="fr-CA"/>
        </w:rPr>
      </w:pPr>
      <w:bookmarkStart w:id="936" w:name="_v0l74n68gqhg" w:colFirst="0" w:colLast="0"/>
      <w:bookmarkEnd w:id="936"/>
    </w:p>
    <w:p w14:paraId="1BE21EBA" w14:textId="77777777" w:rsidR="0012433E" w:rsidRDefault="0012433E">
      <w:pPr>
        <w:spacing w:after="0" w:line="276" w:lineRule="auto"/>
        <w:rPr>
          <w:b/>
          <w:bCs/>
          <w:sz w:val="23"/>
          <w:szCs w:val="23"/>
          <w:lang w:val="fr-CA"/>
        </w:rPr>
      </w:pPr>
      <w:r>
        <w:rPr>
          <w:szCs w:val="23"/>
          <w:lang w:val="fr-CA"/>
        </w:rPr>
        <w:br w:type="page"/>
      </w:r>
    </w:p>
    <w:p w14:paraId="28373E47" w14:textId="0A5FE508" w:rsidR="00DD12A9" w:rsidRPr="0012433E" w:rsidRDefault="00000000">
      <w:pPr>
        <w:pStyle w:val="Heading3"/>
        <w:rPr>
          <w:lang w:val="fr-CA"/>
        </w:rPr>
      </w:pPr>
      <w:r w:rsidRPr="0012433E">
        <w:rPr>
          <w:szCs w:val="23"/>
          <w:lang w:val="fr-CA"/>
        </w:rPr>
        <w:lastRenderedPageBreak/>
        <w:t>18.7.2 Principe d’intégration</w:t>
      </w:r>
    </w:p>
    <w:p w14:paraId="6A5CE881" w14:textId="77777777" w:rsidR="00DD12A9" w:rsidRDefault="00000000">
      <w:pPr>
        <w:spacing w:after="0"/>
      </w:pPr>
      <w:r w:rsidRPr="0012433E">
        <w:rPr>
          <w:szCs w:val="21"/>
          <w:lang w:val="fr-CA"/>
        </w:rPr>
        <w:t xml:space="preserve">Une référence doit toujours soutenir un geste précis. </w:t>
      </w:r>
      <w:r>
        <w:rPr>
          <w:szCs w:val="21"/>
        </w:rPr>
        <w:t>Par exemple :</w:t>
      </w:r>
    </w:p>
    <w:p w14:paraId="09509E58" w14:textId="77777777" w:rsidR="00DD12A9" w:rsidRPr="0012433E" w:rsidRDefault="00000000">
      <w:pPr>
        <w:numPr>
          <w:ilvl w:val="0"/>
          <w:numId w:val="51"/>
        </w:numPr>
        <w:spacing w:after="0" w:line="240" w:lineRule="auto"/>
        <w:rPr>
          <w:rFonts w:ascii="Arial" w:eastAsia="Arial" w:hAnsi="Arial" w:cs="Arial"/>
          <w:sz w:val="22"/>
          <w:szCs w:val="22"/>
          <w:lang w:val="fr-CA"/>
        </w:rPr>
      </w:pPr>
      <w:r w:rsidRPr="0012433E">
        <w:rPr>
          <w:szCs w:val="21"/>
          <w:lang w:val="fr-CA"/>
        </w:rPr>
        <w:t>partir des ressources déjà présentes plutôt que des seuls manques (Kretzmann &amp; McKnight, 1993) ;</w:t>
      </w:r>
    </w:p>
    <w:p w14:paraId="74D744A5" w14:textId="77777777" w:rsidR="00DD12A9" w:rsidRPr="0012433E" w:rsidRDefault="00000000">
      <w:pPr>
        <w:numPr>
          <w:ilvl w:val="0"/>
          <w:numId w:val="51"/>
        </w:numPr>
        <w:spacing w:after="0" w:line="240" w:lineRule="auto"/>
        <w:rPr>
          <w:rFonts w:ascii="Arial" w:eastAsia="Arial" w:hAnsi="Arial" w:cs="Arial"/>
          <w:sz w:val="22"/>
          <w:szCs w:val="22"/>
          <w:lang w:val="fr-CA"/>
        </w:rPr>
      </w:pPr>
      <w:r w:rsidRPr="0012433E">
        <w:rPr>
          <w:szCs w:val="21"/>
          <w:lang w:val="fr-CA"/>
        </w:rPr>
        <w:t>reconnaître que l’écoute engage une responsabilité relationnelle (Wilson, 2008 ; Kovach, 2021) ;</w:t>
      </w:r>
    </w:p>
    <w:p w14:paraId="0171745E" w14:textId="77777777" w:rsidR="00DD12A9" w:rsidRPr="0012433E" w:rsidRDefault="00000000">
      <w:pPr>
        <w:numPr>
          <w:ilvl w:val="0"/>
          <w:numId w:val="51"/>
        </w:numPr>
        <w:spacing w:after="0" w:line="240" w:lineRule="auto"/>
        <w:rPr>
          <w:rFonts w:ascii="Arial" w:eastAsia="Arial" w:hAnsi="Arial" w:cs="Arial"/>
          <w:sz w:val="22"/>
          <w:szCs w:val="22"/>
          <w:lang w:val="fr-CA"/>
        </w:rPr>
      </w:pPr>
      <w:r w:rsidRPr="0012433E">
        <w:rPr>
          <w:szCs w:val="21"/>
          <w:lang w:val="fr-CA"/>
        </w:rPr>
        <w:t>traiter le choix comme une décision explicable et révisable (Dryzek, 2000 ; Fishkin, 2009) ;</w:t>
      </w:r>
    </w:p>
    <w:p w14:paraId="7889E887" w14:textId="30BA6D77" w:rsidR="00DD12A9" w:rsidRPr="0012433E" w:rsidRDefault="00000000">
      <w:pPr>
        <w:numPr>
          <w:ilvl w:val="0"/>
          <w:numId w:val="51"/>
        </w:numPr>
        <w:spacing w:after="0" w:line="240" w:lineRule="auto"/>
        <w:rPr>
          <w:rFonts w:ascii="Arial" w:eastAsia="Arial" w:hAnsi="Arial" w:cs="Arial"/>
          <w:sz w:val="22"/>
          <w:szCs w:val="22"/>
          <w:lang w:val="fr-CA"/>
        </w:rPr>
      </w:pPr>
      <w:r w:rsidRPr="0012433E">
        <w:rPr>
          <w:szCs w:val="21"/>
          <w:lang w:val="fr-CA"/>
        </w:rPr>
        <w:t>rendre l’action transmissible sans exposer inutilement les personnes ou les données sensibles (Graham et al., 2006 ; Carroll et al., 2020 ; FNIGC, n.d.).</w:t>
      </w:r>
    </w:p>
    <w:p w14:paraId="5DAA6D97" w14:textId="77777777" w:rsidR="00DD12A9" w:rsidRPr="0012433E" w:rsidRDefault="00000000">
      <w:pPr>
        <w:pStyle w:val="Heading2"/>
        <w:rPr>
          <w:lang w:val="fr-CA"/>
        </w:rPr>
      </w:pPr>
      <w:bookmarkStart w:id="937" w:name="_75no36vo32r8" w:colFirst="0" w:colLast="0"/>
      <w:bookmarkStart w:id="938" w:name="_Toc230001132"/>
      <w:bookmarkEnd w:id="937"/>
      <w:r w:rsidRPr="0012433E">
        <w:rPr>
          <w:szCs w:val="26"/>
          <w:lang w:val="fr-CA"/>
        </w:rPr>
        <w:t>18.8 Retenir — Conclusion générale</w:t>
      </w:r>
      <w:bookmarkEnd w:id="938"/>
    </w:p>
    <w:p w14:paraId="6E3B2A78" w14:textId="77777777" w:rsidR="00DD12A9" w:rsidRPr="0012433E" w:rsidRDefault="00000000">
      <w:pPr>
        <w:spacing w:after="0"/>
        <w:rPr>
          <w:lang w:val="fr-CA"/>
        </w:rPr>
      </w:pPr>
      <w:r w:rsidRPr="0012433E">
        <w:rPr>
          <w:szCs w:val="21"/>
          <w:lang w:val="fr-CA"/>
        </w:rPr>
        <w:t>Le travail final n’est pas un exercice administratif. C’est une démonstration de capacité :</w:t>
      </w:r>
    </w:p>
    <w:p w14:paraId="6ED93E05" w14:textId="77777777" w:rsidR="00DD12A9" w:rsidRDefault="00000000">
      <w:pPr>
        <w:numPr>
          <w:ilvl w:val="0"/>
          <w:numId w:val="51"/>
        </w:numPr>
        <w:spacing w:after="0" w:line="240" w:lineRule="auto"/>
        <w:rPr>
          <w:rFonts w:ascii="Arial" w:eastAsia="Arial" w:hAnsi="Arial" w:cs="Arial"/>
          <w:sz w:val="22"/>
          <w:szCs w:val="22"/>
        </w:rPr>
      </w:pPr>
      <w:r>
        <w:rPr>
          <w:szCs w:val="21"/>
        </w:rPr>
        <w:t>capacité de ralentir ;</w:t>
      </w:r>
    </w:p>
    <w:p w14:paraId="1F2D2C8C" w14:textId="77777777" w:rsidR="00DD12A9" w:rsidRDefault="00000000">
      <w:pPr>
        <w:numPr>
          <w:ilvl w:val="0"/>
          <w:numId w:val="51"/>
        </w:numPr>
        <w:spacing w:after="0" w:line="240" w:lineRule="auto"/>
        <w:rPr>
          <w:rFonts w:ascii="Arial" w:eastAsia="Arial" w:hAnsi="Arial" w:cs="Arial"/>
          <w:sz w:val="22"/>
          <w:szCs w:val="22"/>
        </w:rPr>
      </w:pPr>
      <w:r>
        <w:rPr>
          <w:szCs w:val="21"/>
        </w:rPr>
        <w:t>capacité d’écouter ;</w:t>
      </w:r>
    </w:p>
    <w:p w14:paraId="2312AB89" w14:textId="77777777" w:rsidR="00DD12A9" w:rsidRDefault="00000000">
      <w:pPr>
        <w:numPr>
          <w:ilvl w:val="0"/>
          <w:numId w:val="51"/>
        </w:numPr>
        <w:spacing w:after="0" w:line="240" w:lineRule="auto"/>
        <w:rPr>
          <w:rFonts w:ascii="Arial" w:eastAsia="Arial" w:hAnsi="Arial" w:cs="Arial"/>
          <w:sz w:val="22"/>
          <w:szCs w:val="22"/>
        </w:rPr>
      </w:pPr>
      <w:r>
        <w:rPr>
          <w:szCs w:val="21"/>
        </w:rPr>
        <w:t>capacité de distinguer ;</w:t>
      </w:r>
    </w:p>
    <w:p w14:paraId="1E4B74D9" w14:textId="77777777" w:rsidR="00DD12A9" w:rsidRDefault="00000000">
      <w:pPr>
        <w:numPr>
          <w:ilvl w:val="0"/>
          <w:numId w:val="51"/>
        </w:numPr>
        <w:spacing w:after="0" w:line="240" w:lineRule="auto"/>
        <w:rPr>
          <w:rFonts w:ascii="Arial" w:eastAsia="Arial" w:hAnsi="Arial" w:cs="Arial"/>
          <w:sz w:val="22"/>
          <w:szCs w:val="22"/>
        </w:rPr>
      </w:pPr>
      <w:r>
        <w:rPr>
          <w:szCs w:val="21"/>
        </w:rPr>
        <w:t>capacité d’explorer ;</w:t>
      </w:r>
    </w:p>
    <w:p w14:paraId="4FCE66A6" w14:textId="77777777" w:rsidR="00DD12A9" w:rsidRDefault="00000000">
      <w:pPr>
        <w:numPr>
          <w:ilvl w:val="0"/>
          <w:numId w:val="51"/>
        </w:numPr>
        <w:spacing w:after="0" w:line="240" w:lineRule="auto"/>
        <w:rPr>
          <w:rFonts w:ascii="Arial" w:eastAsia="Arial" w:hAnsi="Arial" w:cs="Arial"/>
          <w:sz w:val="22"/>
          <w:szCs w:val="22"/>
        </w:rPr>
      </w:pPr>
      <w:r>
        <w:rPr>
          <w:szCs w:val="21"/>
        </w:rPr>
        <w:t>capacité de choisir ;</w:t>
      </w:r>
    </w:p>
    <w:p w14:paraId="3C44C286" w14:textId="77777777" w:rsidR="00DD12A9" w:rsidRDefault="00000000">
      <w:pPr>
        <w:numPr>
          <w:ilvl w:val="0"/>
          <w:numId w:val="51"/>
        </w:numPr>
        <w:spacing w:after="0" w:line="240" w:lineRule="auto"/>
        <w:rPr>
          <w:rFonts w:ascii="Arial" w:eastAsia="Arial" w:hAnsi="Arial" w:cs="Arial"/>
          <w:sz w:val="22"/>
          <w:szCs w:val="22"/>
        </w:rPr>
      </w:pPr>
      <w:r>
        <w:rPr>
          <w:szCs w:val="21"/>
        </w:rPr>
        <w:t>capacité de prévoir ;</w:t>
      </w:r>
    </w:p>
    <w:p w14:paraId="34E76ED0" w14:textId="77777777" w:rsidR="00DD12A9" w:rsidRDefault="00000000">
      <w:pPr>
        <w:numPr>
          <w:ilvl w:val="0"/>
          <w:numId w:val="51"/>
        </w:numPr>
        <w:spacing w:after="0" w:line="240" w:lineRule="auto"/>
        <w:rPr>
          <w:rFonts w:ascii="Arial" w:eastAsia="Arial" w:hAnsi="Arial" w:cs="Arial"/>
          <w:sz w:val="22"/>
          <w:szCs w:val="22"/>
        </w:rPr>
      </w:pPr>
      <w:r>
        <w:rPr>
          <w:szCs w:val="21"/>
        </w:rPr>
        <w:t>capacité d’agir ;</w:t>
      </w:r>
    </w:p>
    <w:p w14:paraId="2D92FD20" w14:textId="77777777" w:rsidR="00DD12A9" w:rsidRDefault="00000000">
      <w:pPr>
        <w:numPr>
          <w:ilvl w:val="0"/>
          <w:numId w:val="51"/>
        </w:numPr>
        <w:spacing w:after="0" w:line="240" w:lineRule="auto"/>
        <w:rPr>
          <w:rFonts w:ascii="Arial" w:eastAsia="Arial" w:hAnsi="Arial" w:cs="Arial"/>
          <w:sz w:val="22"/>
          <w:szCs w:val="22"/>
        </w:rPr>
      </w:pPr>
      <w:r>
        <w:rPr>
          <w:szCs w:val="21"/>
        </w:rPr>
        <w:t>capacité de mémoriser ;</w:t>
      </w:r>
    </w:p>
    <w:p w14:paraId="7B058D1D" w14:textId="77777777" w:rsidR="00DD12A9" w:rsidRDefault="00000000">
      <w:pPr>
        <w:numPr>
          <w:ilvl w:val="0"/>
          <w:numId w:val="51"/>
        </w:numPr>
        <w:spacing w:after="0" w:line="240" w:lineRule="auto"/>
        <w:rPr>
          <w:rFonts w:ascii="Arial" w:eastAsia="Arial" w:hAnsi="Arial" w:cs="Arial"/>
          <w:sz w:val="22"/>
          <w:szCs w:val="22"/>
        </w:rPr>
      </w:pPr>
      <w:r>
        <w:rPr>
          <w:szCs w:val="21"/>
        </w:rPr>
        <w:t>capacité de transmettre prudemment.</w:t>
      </w:r>
    </w:p>
    <w:p w14:paraId="1F037F3C" w14:textId="77777777" w:rsidR="00DD12A9" w:rsidRDefault="00000000">
      <w:pPr>
        <w:pStyle w:val="Heading3"/>
      </w:pPr>
      <w:bookmarkStart w:id="939" w:name="_gi82rtz2jz2s" w:colFirst="0" w:colLast="0"/>
      <w:bookmarkEnd w:id="939"/>
      <w:r>
        <w:rPr>
          <w:szCs w:val="23"/>
        </w:rPr>
        <w:t>18.8.1 Phrase finale principale</w:t>
      </w:r>
    </w:p>
    <w:p w14:paraId="6434D146" w14:textId="77777777" w:rsidR="00DD12A9" w:rsidRPr="0012433E" w:rsidRDefault="00000000">
      <w:pPr>
        <w:rPr>
          <w:lang w:val="fr-CA"/>
        </w:rPr>
      </w:pPr>
      <w:r w:rsidRPr="0012433E">
        <w:rPr>
          <w:szCs w:val="21"/>
          <w:lang w:val="fr-CA"/>
        </w:rPr>
        <w:t>Le but n’est pas de produire une réponse parfaite.</w:t>
      </w:r>
      <w:r w:rsidRPr="0012433E">
        <w:rPr>
          <w:szCs w:val="21"/>
          <w:lang w:val="fr-CA"/>
        </w:rPr>
        <w:br/>
        <w:t>Le but est de produire une démarche claire, prudente, révisable et utile.</w:t>
      </w:r>
    </w:p>
    <w:p w14:paraId="594D5846" w14:textId="77777777" w:rsidR="00DD12A9" w:rsidRPr="0012433E" w:rsidRDefault="00000000">
      <w:pPr>
        <w:pStyle w:val="Heading3"/>
        <w:rPr>
          <w:lang w:val="fr-CA"/>
        </w:rPr>
      </w:pPr>
      <w:bookmarkStart w:id="940" w:name="_ticn7igbfwz1" w:colFirst="0" w:colLast="0"/>
      <w:bookmarkEnd w:id="940"/>
      <w:r w:rsidRPr="0012433E">
        <w:rPr>
          <w:szCs w:val="23"/>
          <w:lang w:val="fr-CA"/>
        </w:rPr>
        <w:t>18.8.2 Variante courte</w:t>
      </w:r>
    </w:p>
    <w:p w14:paraId="07405A36" w14:textId="5865EE63" w:rsidR="00DD12A9" w:rsidRPr="0012433E" w:rsidRDefault="00000000">
      <w:pPr>
        <w:rPr>
          <w:lang w:val="fr-CA"/>
        </w:rPr>
      </w:pPr>
      <w:r w:rsidRPr="0012433E">
        <w:rPr>
          <w:szCs w:val="21"/>
          <w:lang w:val="fr-CA"/>
        </w:rPr>
        <w:t>Une démarche bien construite vaut mieux qu’une solution trop rapide.</w:t>
      </w:r>
    </w:p>
    <w:p w14:paraId="4AD188DB" w14:textId="77777777" w:rsidR="00DD12A9" w:rsidRPr="0012433E" w:rsidRDefault="00000000">
      <w:pPr>
        <w:pStyle w:val="Heading2"/>
        <w:rPr>
          <w:lang w:val="fr-CA"/>
        </w:rPr>
      </w:pPr>
      <w:bookmarkStart w:id="941" w:name="_n14h2vaxxcw7" w:colFirst="0" w:colLast="0"/>
      <w:bookmarkStart w:id="942" w:name="_Toc230001133"/>
      <w:bookmarkEnd w:id="941"/>
      <w:r w:rsidRPr="0012433E">
        <w:rPr>
          <w:szCs w:val="26"/>
          <w:lang w:val="fr-CA"/>
        </w:rPr>
        <w:t>18.9 Clôture du manuel</w:t>
      </w:r>
      <w:bookmarkEnd w:id="942"/>
    </w:p>
    <w:p w14:paraId="637C1F16" w14:textId="77777777" w:rsidR="00DD12A9" w:rsidRPr="0012433E" w:rsidRDefault="00000000">
      <w:pPr>
        <w:rPr>
          <w:lang w:val="fr-CA"/>
        </w:rPr>
      </w:pPr>
      <w:r w:rsidRPr="0012433E">
        <w:rPr>
          <w:szCs w:val="21"/>
          <w:lang w:val="fr-CA"/>
        </w:rPr>
        <w:t>Ce guide n’a pas demandé de tout savoir ni de tout résoudre. Il a demandé d’apprendre à reconnaître les ressources, écouter avec attention, distinguer ce qui est établi de ce qui doit encore être vérifié, explorer plusieurs options, choisir avec prudence, prévoir les impacts, agir sans se précipiter et garder une mémoire utile.</w:t>
      </w:r>
    </w:p>
    <w:p w14:paraId="2BC16D8E" w14:textId="77777777" w:rsidR="00DD12A9" w:rsidRPr="0012433E" w:rsidRDefault="00000000">
      <w:pPr>
        <w:rPr>
          <w:lang w:val="fr-CA"/>
        </w:rPr>
      </w:pPr>
      <w:r w:rsidRPr="0012433E">
        <w:rPr>
          <w:szCs w:val="21"/>
          <w:lang w:val="fr-CA"/>
        </w:rPr>
        <w:t>Si ce parcours a été accompli, alors le passage central du cours a bien eu lieu : des savoirs dispersés sont devenus une capacité d’action plus lucide.</w:t>
      </w:r>
    </w:p>
    <w:p w14:paraId="7E542C38" w14:textId="77777777" w:rsidR="00DD12A9" w:rsidRPr="0012433E" w:rsidRDefault="00000000" w:rsidP="0012433E">
      <w:pPr>
        <w:pStyle w:val="Heading1"/>
        <w:rPr>
          <w:lang w:val="fr-CA"/>
        </w:rPr>
      </w:pPr>
      <w:bookmarkStart w:id="943" w:name="_Toc230001134"/>
      <w:r w:rsidRPr="0012433E">
        <w:rPr>
          <w:lang w:val="fr-CA"/>
        </w:rPr>
        <w:lastRenderedPageBreak/>
        <w:t>Bibliographie commentée</w:t>
      </w:r>
      <w:bookmarkEnd w:id="943"/>
    </w:p>
    <w:p w14:paraId="7E316C88" w14:textId="77777777" w:rsidR="00DD12A9" w:rsidRPr="0012433E" w:rsidRDefault="00000000">
      <w:pPr>
        <w:spacing w:line="276" w:lineRule="auto"/>
        <w:rPr>
          <w:b/>
          <w:bCs/>
          <w:lang w:val="fr-CA"/>
        </w:rPr>
      </w:pPr>
      <w:r w:rsidRPr="0012433E">
        <w:rPr>
          <w:b/>
          <w:bCs/>
          <w:szCs w:val="21"/>
          <w:lang w:val="fr-CA"/>
        </w:rPr>
        <w:t>Méthodologies autochtones et recherche non extractive</w:t>
      </w:r>
    </w:p>
    <w:p w14:paraId="491D97EA" w14:textId="77777777" w:rsidR="00DD12A9" w:rsidRPr="0012433E" w:rsidRDefault="00000000">
      <w:pPr>
        <w:spacing w:line="276" w:lineRule="auto"/>
        <w:rPr>
          <w:lang w:val="fr-CA"/>
        </w:rPr>
      </w:pPr>
      <w:r>
        <w:rPr>
          <w:szCs w:val="21"/>
        </w:rPr>
        <w:t xml:space="preserve">Smith, L. T. (2021). </w:t>
      </w:r>
      <w:r>
        <w:rPr>
          <w:i/>
          <w:iCs/>
          <w:szCs w:val="21"/>
        </w:rPr>
        <w:t>Decolonizing methodologies: Research and Indigenous peoples</w:t>
      </w:r>
      <w:r>
        <w:rPr>
          <w:szCs w:val="21"/>
        </w:rPr>
        <w:t xml:space="preserve"> (3rd ed.). </w:t>
      </w:r>
      <w:r w:rsidRPr="0012433E">
        <w:rPr>
          <w:szCs w:val="21"/>
          <w:lang w:val="fr-CA"/>
        </w:rPr>
        <w:t>Zed Books.</w:t>
      </w:r>
    </w:p>
    <w:p w14:paraId="0F59C540" w14:textId="4B0029DC" w:rsidR="00DD12A9" w:rsidRPr="0012433E" w:rsidRDefault="00000000" w:rsidP="0012433E">
      <w:pPr>
        <w:pStyle w:val="offset"/>
      </w:pPr>
      <w:r w:rsidRPr="0012433E">
        <w:rPr>
          <w:rStyle w:val="offsetChar"/>
        </w:rPr>
        <w:t>Ouvrage fondamental pour comprendre les enjeux coloniaux liés à la recherche. Cette référence soutient les règles du cours concernant la non-extraction des savoirs, la prudence méthodologique, le consentement et la nécessité de ne pas parler à la place des communautés concernées. L’édition de 2021 est la troisième édition publiée chez Zed</w:t>
      </w:r>
      <w:r w:rsidRPr="0012433E">
        <w:t xml:space="preserve"> Books / Bloomsbury. </w:t>
      </w:r>
    </w:p>
    <w:p w14:paraId="01F0E88B" w14:textId="77777777" w:rsidR="00DD12A9" w:rsidRPr="0012433E" w:rsidRDefault="00000000">
      <w:pPr>
        <w:spacing w:line="276" w:lineRule="auto"/>
        <w:rPr>
          <w:lang w:val="fr-CA"/>
        </w:rPr>
      </w:pPr>
      <w:r>
        <w:rPr>
          <w:szCs w:val="21"/>
        </w:rPr>
        <w:t xml:space="preserve">Wilson, S. (2008). </w:t>
      </w:r>
      <w:r>
        <w:rPr>
          <w:i/>
          <w:iCs/>
          <w:szCs w:val="21"/>
        </w:rPr>
        <w:t>Research is ceremony: Indigenous research methods</w:t>
      </w:r>
      <w:r>
        <w:rPr>
          <w:szCs w:val="21"/>
        </w:rPr>
        <w:t xml:space="preserve">. </w:t>
      </w:r>
      <w:r w:rsidRPr="0012433E">
        <w:rPr>
          <w:szCs w:val="21"/>
          <w:lang w:val="fr-CA"/>
        </w:rPr>
        <w:t>Fernwood Publishing.</w:t>
      </w:r>
    </w:p>
    <w:p w14:paraId="1215CA21" w14:textId="51339BAA" w:rsidR="00DD12A9" w:rsidRPr="0012433E" w:rsidRDefault="00000000" w:rsidP="0012433E">
      <w:pPr>
        <w:pStyle w:val="offset"/>
      </w:pPr>
      <w:r w:rsidRPr="0012433E">
        <w:t xml:space="preserve">Référence centrale pour penser la recherche comme relation, responsabilité et engagement. Elle est particulièrement utile pour la partie du cours portant sur l’écoute, l’observation, la parole, le contexte et le respect des relations. </w:t>
      </w:r>
    </w:p>
    <w:p w14:paraId="68F81F37" w14:textId="77777777" w:rsidR="00DD12A9" w:rsidRDefault="00000000">
      <w:pPr>
        <w:spacing w:line="276" w:lineRule="auto"/>
      </w:pPr>
      <w:r>
        <w:rPr>
          <w:szCs w:val="21"/>
        </w:rPr>
        <w:t xml:space="preserve">Kovach, M. (2021). </w:t>
      </w:r>
      <w:r>
        <w:rPr>
          <w:i/>
          <w:iCs/>
          <w:szCs w:val="21"/>
        </w:rPr>
        <w:t>Indigenous methodologies: Characteristics, conversations, and contexts</w:t>
      </w:r>
      <w:r>
        <w:rPr>
          <w:szCs w:val="21"/>
        </w:rPr>
        <w:t xml:space="preserve"> (2nd ed.). University of Toronto Press.</w:t>
      </w:r>
    </w:p>
    <w:p w14:paraId="11D27FEA" w14:textId="5D935089" w:rsidR="00DD12A9" w:rsidRPr="0012433E" w:rsidRDefault="00000000" w:rsidP="0012433E">
      <w:pPr>
        <w:pStyle w:val="offset"/>
      </w:pPr>
      <w:r w:rsidRPr="0012433E">
        <w:t xml:space="preserve">Ouvrage important pour relier méthodologie, conversation, récit, contexte et savoirs situés. Il peut soutenir les exercices d’écoute, d’entretien, de validation communautaire et de transmission. La deuxième édition ajoute des éléments sur les partenariats communautaires et la diffusion orale du savoir. </w:t>
      </w:r>
    </w:p>
    <w:p w14:paraId="5381DBF2" w14:textId="77777777" w:rsidR="00DD12A9" w:rsidRPr="0012433E" w:rsidRDefault="00000000">
      <w:pPr>
        <w:spacing w:line="276" w:lineRule="auto"/>
        <w:rPr>
          <w:lang w:val="fr-CA"/>
        </w:rPr>
      </w:pPr>
      <w:r>
        <w:rPr>
          <w:szCs w:val="21"/>
        </w:rPr>
        <w:t xml:space="preserve">Tuck, E., &amp; Yang, K. W. (2012). Decolonization is not a metaphor. </w:t>
      </w:r>
      <w:r w:rsidRPr="0012433E">
        <w:rPr>
          <w:i/>
          <w:iCs/>
          <w:szCs w:val="21"/>
          <w:lang w:val="fr-CA"/>
        </w:rPr>
        <w:t>Decolonization: Indigeneity, Education &amp; Society, 1</w:t>
      </w:r>
      <w:r w:rsidRPr="0012433E">
        <w:rPr>
          <w:szCs w:val="21"/>
          <w:lang w:val="fr-CA"/>
        </w:rPr>
        <w:t>(1), 1–40.</w:t>
      </w:r>
    </w:p>
    <w:p w14:paraId="37DFA5A3" w14:textId="79F977C4" w:rsidR="00DD12A9" w:rsidRPr="0012433E" w:rsidRDefault="00000000" w:rsidP="0012433E">
      <w:pPr>
        <w:pStyle w:val="offset"/>
      </w:pPr>
      <w:r w:rsidRPr="0012433E">
        <w:t xml:space="preserve">Texte de garde-fou. Il aide à éviter que le vocabulaire de la décolonisation soit utilisé de manière vague ou décorative. Pour le cours, il rappelle que les notions de territoire, d’autorité, de contrôle et de responsabilité doivent rester concrètes. </w:t>
      </w:r>
    </w:p>
    <w:p w14:paraId="59AB5D07" w14:textId="77777777" w:rsidR="0012433E" w:rsidRDefault="0012433E">
      <w:pPr>
        <w:spacing w:line="276" w:lineRule="auto"/>
        <w:rPr>
          <w:b/>
          <w:bCs/>
          <w:szCs w:val="21"/>
          <w:lang w:val="fr-CA"/>
        </w:rPr>
      </w:pPr>
    </w:p>
    <w:p w14:paraId="19E22613" w14:textId="39A3BD8B" w:rsidR="00DD12A9" w:rsidRPr="0012433E" w:rsidRDefault="00000000">
      <w:pPr>
        <w:spacing w:line="276" w:lineRule="auto"/>
        <w:rPr>
          <w:b/>
          <w:bCs/>
          <w:lang w:val="fr-CA"/>
        </w:rPr>
      </w:pPr>
      <w:r w:rsidRPr="0012433E">
        <w:rPr>
          <w:b/>
          <w:bCs/>
          <w:szCs w:val="21"/>
          <w:lang w:val="fr-CA"/>
        </w:rPr>
        <w:t>Éthique de la recherche et souveraineté des données</w:t>
      </w:r>
    </w:p>
    <w:p w14:paraId="13DB61CD" w14:textId="77777777" w:rsidR="00DD12A9" w:rsidRPr="0012433E" w:rsidRDefault="00000000">
      <w:pPr>
        <w:spacing w:line="276" w:lineRule="auto"/>
        <w:rPr>
          <w:lang w:val="fr-CA"/>
        </w:rPr>
      </w:pPr>
      <w:r w:rsidRPr="0012433E">
        <w:rPr>
          <w:szCs w:val="21"/>
          <w:lang w:val="fr-CA"/>
        </w:rPr>
        <w:t xml:space="preserve">Groupe en éthique de la recherche. (2022). </w:t>
      </w:r>
      <w:r w:rsidRPr="0012433E">
        <w:rPr>
          <w:i/>
          <w:iCs/>
          <w:szCs w:val="21"/>
          <w:lang w:val="fr-CA"/>
        </w:rPr>
        <w:t>Énoncé de politique des trois conseils : Éthique de la recherche avec des êtres humains — EPTC 2</w:t>
      </w:r>
      <w:r w:rsidRPr="0012433E">
        <w:rPr>
          <w:szCs w:val="21"/>
          <w:lang w:val="fr-CA"/>
        </w:rPr>
        <w:t>. Gouvernement du Canada.</w:t>
      </w:r>
    </w:p>
    <w:p w14:paraId="6243A01B" w14:textId="1B03E805" w:rsidR="00DD12A9" w:rsidRPr="0012433E" w:rsidRDefault="00000000" w:rsidP="0012433E">
      <w:pPr>
        <w:pStyle w:val="offset"/>
      </w:pPr>
      <w:r w:rsidRPr="0012433E">
        <w:t xml:space="preserve">Référence canadienne essentielle. Le chapitre 9 porte sur la recherche impliquant les Premières Nations, les Inuit et les Métis. Il soutient les passages du cours </w:t>
      </w:r>
      <w:r w:rsidRPr="0012433E">
        <w:lastRenderedPageBreak/>
        <w:t>concernant l’engagement communautaire, la validation, le consentement, la protection des savoirs et la diffusion responsable.</w:t>
      </w:r>
    </w:p>
    <w:p w14:paraId="57621335" w14:textId="77777777" w:rsidR="00DD12A9" w:rsidRDefault="00000000">
      <w:pPr>
        <w:spacing w:line="276" w:lineRule="auto"/>
      </w:pPr>
      <w:r>
        <w:rPr>
          <w:szCs w:val="21"/>
        </w:rPr>
        <w:t xml:space="preserve">First Nations Information Governance Centre. (n.d.). </w:t>
      </w:r>
      <w:r>
        <w:rPr>
          <w:i/>
          <w:iCs/>
          <w:szCs w:val="21"/>
        </w:rPr>
        <w:t>The First Nations principles of OCAP®</w:t>
      </w:r>
      <w:r>
        <w:rPr>
          <w:szCs w:val="21"/>
        </w:rPr>
        <w:t>.</w:t>
      </w:r>
    </w:p>
    <w:p w14:paraId="6887CB91" w14:textId="6A974001" w:rsidR="00DD12A9" w:rsidRPr="0012433E" w:rsidRDefault="00000000" w:rsidP="0012433E">
      <w:pPr>
        <w:pStyle w:val="offset"/>
      </w:pPr>
      <w:r w:rsidRPr="0012433E">
        <w:t xml:space="preserve">Référence clé pour toute activité touchant des informations, dossiers, archives ou données des Premières Nations. OCAP® signifie Ownership, Control, Access and Possession, et sert de cadre pour la gouvernance de l’information et la souveraineté des données des Premières Nations. </w:t>
      </w:r>
    </w:p>
    <w:p w14:paraId="3C99686C" w14:textId="77777777" w:rsidR="00DD12A9" w:rsidRDefault="00000000">
      <w:pPr>
        <w:spacing w:line="276" w:lineRule="auto"/>
      </w:pPr>
      <w:r>
        <w:rPr>
          <w:szCs w:val="21"/>
        </w:rPr>
        <w:t xml:space="preserve">Carroll, S. R., Garba, I., Figueroa-Rodríguez, O. L., Holbrook, J., Lovett, R., Materechera, S., Parsons, M., Raseroka, K., Rodriguez-Lonebear, D., Rowe, R., Sara, R., Walker, J. D., Anderson, J., &amp; Hudson, M. (2020). The CARE principles for Indigenous data governance. </w:t>
      </w:r>
      <w:r>
        <w:rPr>
          <w:i/>
          <w:iCs/>
          <w:szCs w:val="21"/>
        </w:rPr>
        <w:t>Data Science Journal, 19</w:t>
      </w:r>
      <w:r>
        <w:rPr>
          <w:szCs w:val="21"/>
        </w:rPr>
        <w:t>, Article 43.</w:t>
      </w:r>
    </w:p>
    <w:p w14:paraId="6447BC8B" w14:textId="708CEC9F" w:rsidR="00DD12A9" w:rsidRPr="0012433E" w:rsidRDefault="00000000" w:rsidP="0012433E">
      <w:pPr>
        <w:pStyle w:val="offset"/>
      </w:pPr>
      <w:r w:rsidRPr="0012433E">
        <w:t xml:space="preserve">Référence essentielle pour la gouvernance des données autochtones. CARE met l’accent sur les droits collectifs, l’autorité de contrôle, la responsabilité et l’éthique. Cette référence est particulièrement utile pour la partie du cours sur les dossiers dormants, les archives et la transformation d’informations en ressources actionnables. </w:t>
      </w:r>
    </w:p>
    <w:p w14:paraId="2F18FB03" w14:textId="77777777" w:rsidR="00DD12A9" w:rsidRPr="0012433E" w:rsidRDefault="00000000">
      <w:pPr>
        <w:spacing w:line="276" w:lineRule="auto"/>
        <w:rPr>
          <w:lang w:val="fr-CA"/>
        </w:rPr>
      </w:pPr>
      <w:r>
        <w:rPr>
          <w:szCs w:val="21"/>
        </w:rPr>
        <w:t xml:space="preserve">Inuit Tapiriit Kanatami. (2018). </w:t>
      </w:r>
      <w:r>
        <w:rPr>
          <w:i/>
          <w:iCs/>
          <w:szCs w:val="21"/>
        </w:rPr>
        <w:t>National Inuit strategy on research</w:t>
      </w:r>
      <w:r>
        <w:rPr>
          <w:szCs w:val="21"/>
        </w:rPr>
        <w:t xml:space="preserve">. </w:t>
      </w:r>
      <w:r w:rsidRPr="0012433E">
        <w:rPr>
          <w:szCs w:val="21"/>
          <w:lang w:val="fr-CA"/>
        </w:rPr>
        <w:t>Inuit Tapiriit Kanatami.</w:t>
      </w:r>
    </w:p>
    <w:p w14:paraId="6C6265BF" w14:textId="2EACF20A" w:rsidR="00DD12A9" w:rsidRPr="0012433E" w:rsidRDefault="00000000" w:rsidP="0012433E">
      <w:pPr>
        <w:pStyle w:val="offset"/>
      </w:pPr>
      <w:r w:rsidRPr="0012433E">
        <w:t xml:space="preserve">Document important dans le contexte canadien. Il soutient l’idée que la recherche doit être utile, gouvernée avec les communautés concernées, alignée sur leurs priorités et respectueuse de l’autodétermination. </w:t>
      </w:r>
    </w:p>
    <w:p w14:paraId="118E6076" w14:textId="77777777" w:rsidR="0012433E" w:rsidRDefault="0012433E">
      <w:pPr>
        <w:spacing w:line="276" w:lineRule="auto"/>
        <w:rPr>
          <w:b/>
          <w:bCs/>
          <w:szCs w:val="21"/>
          <w:lang w:val="fr-CA"/>
        </w:rPr>
      </w:pPr>
    </w:p>
    <w:p w14:paraId="15E6516B" w14:textId="7595DEB9" w:rsidR="00DD12A9" w:rsidRPr="0012433E" w:rsidRDefault="00000000">
      <w:pPr>
        <w:spacing w:line="276" w:lineRule="auto"/>
        <w:rPr>
          <w:b/>
          <w:bCs/>
          <w:lang w:val="fr-CA"/>
        </w:rPr>
      </w:pPr>
      <w:r w:rsidRPr="0012433E">
        <w:rPr>
          <w:b/>
          <w:bCs/>
          <w:szCs w:val="21"/>
          <w:lang w:val="fr-CA"/>
        </w:rPr>
        <w:t>Inventaire des ressources et développement communautaire</w:t>
      </w:r>
    </w:p>
    <w:p w14:paraId="3FCE2141" w14:textId="77777777" w:rsidR="00DD12A9" w:rsidRDefault="00000000">
      <w:pPr>
        <w:spacing w:line="276" w:lineRule="auto"/>
      </w:pPr>
      <w:r>
        <w:rPr>
          <w:szCs w:val="21"/>
        </w:rPr>
        <w:t xml:space="preserve">Kretzmann, J. P., &amp; McKnight, J. L. (1993). </w:t>
      </w:r>
      <w:r>
        <w:rPr>
          <w:i/>
          <w:iCs/>
          <w:szCs w:val="21"/>
        </w:rPr>
        <w:t>Building communities from the inside out: A path toward finding and mobilizing a community’s assets</w:t>
      </w:r>
      <w:r>
        <w:rPr>
          <w:szCs w:val="21"/>
        </w:rPr>
        <w:t>. Asset-Based Community Development Institute, Institute for Policy Research, Northwestern University.</w:t>
      </w:r>
    </w:p>
    <w:p w14:paraId="61DE9AF8" w14:textId="73B92CEB" w:rsidR="00DD12A9" w:rsidRPr="0012433E" w:rsidRDefault="00000000" w:rsidP="0012433E">
      <w:pPr>
        <w:pStyle w:val="offset"/>
      </w:pPr>
      <w:r w:rsidRPr="0012433E">
        <w:t xml:space="preserve">Référence centrale pour la première partie du cours. L’approche du développement communautaire fondé sur les ressources invite à commencer par les forces, compétences, relations, lieux, associations et capacités déjà présentes dans une communauté. </w:t>
      </w:r>
    </w:p>
    <w:p w14:paraId="7876A3DF" w14:textId="77777777" w:rsidR="0012433E" w:rsidRDefault="0012433E">
      <w:pPr>
        <w:spacing w:line="276" w:lineRule="auto"/>
        <w:rPr>
          <w:b/>
          <w:bCs/>
          <w:szCs w:val="21"/>
          <w:lang w:val="fr-CA"/>
        </w:rPr>
      </w:pPr>
    </w:p>
    <w:p w14:paraId="3A9C30CD" w14:textId="77777777" w:rsidR="0012433E" w:rsidRDefault="0012433E">
      <w:pPr>
        <w:spacing w:line="276" w:lineRule="auto"/>
        <w:rPr>
          <w:b/>
          <w:bCs/>
          <w:szCs w:val="21"/>
          <w:lang w:val="fr-CA"/>
        </w:rPr>
      </w:pPr>
    </w:p>
    <w:p w14:paraId="33EC0C90" w14:textId="293D957A" w:rsidR="00DD12A9" w:rsidRPr="0012433E" w:rsidRDefault="00000000">
      <w:pPr>
        <w:spacing w:line="276" w:lineRule="auto"/>
        <w:rPr>
          <w:b/>
          <w:bCs/>
          <w:lang w:val="fr-CA"/>
        </w:rPr>
      </w:pPr>
      <w:r w:rsidRPr="0012433E">
        <w:rPr>
          <w:b/>
          <w:bCs/>
          <w:szCs w:val="21"/>
          <w:lang w:val="fr-CA"/>
        </w:rPr>
        <w:lastRenderedPageBreak/>
        <w:t>Écoute, observation et pratique réflexive</w:t>
      </w:r>
    </w:p>
    <w:p w14:paraId="01AABC72" w14:textId="77777777" w:rsidR="00DD12A9" w:rsidRDefault="00000000">
      <w:pPr>
        <w:spacing w:line="276" w:lineRule="auto"/>
      </w:pPr>
      <w:r w:rsidRPr="0012433E">
        <w:rPr>
          <w:szCs w:val="21"/>
          <w:lang w:val="fr-CA"/>
        </w:rPr>
        <w:t xml:space="preserve">Rogers, C. R., &amp; Farson, R. E. (1957). </w:t>
      </w:r>
      <w:r>
        <w:rPr>
          <w:i/>
          <w:iCs/>
          <w:szCs w:val="21"/>
        </w:rPr>
        <w:t>Active listening</w:t>
      </w:r>
      <w:r>
        <w:rPr>
          <w:szCs w:val="21"/>
        </w:rPr>
        <w:t>. Industrial Relations Center, University of Chicago.</w:t>
      </w:r>
    </w:p>
    <w:p w14:paraId="0E0C0383" w14:textId="77777777" w:rsidR="00DD12A9" w:rsidRPr="0012433E" w:rsidRDefault="00000000" w:rsidP="0012433E">
      <w:pPr>
        <w:pStyle w:val="offset"/>
      </w:pPr>
      <w:r w:rsidRPr="0012433E">
        <w:t>Texte utile pour fonder la posture d’écoute du cours. Il soutient l’idée qu’écouter exige de suspendre le réflexe de conclure trop vite, de rester attentif aux nuances et de reconnaître que la compréhension d’une personne ou d’une situation demeure toujours partielle.</w:t>
      </w:r>
    </w:p>
    <w:p w14:paraId="7DEF5E81" w14:textId="77777777" w:rsidR="00DD12A9" w:rsidRPr="0012433E" w:rsidRDefault="00000000">
      <w:pPr>
        <w:spacing w:line="276" w:lineRule="auto"/>
        <w:rPr>
          <w:lang w:val="fr-CA"/>
        </w:rPr>
      </w:pPr>
      <w:r>
        <w:rPr>
          <w:szCs w:val="21"/>
        </w:rPr>
        <w:t xml:space="preserve">Schön, D. A. (1983). </w:t>
      </w:r>
      <w:r>
        <w:rPr>
          <w:i/>
          <w:iCs/>
          <w:szCs w:val="21"/>
        </w:rPr>
        <w:t>The reflective practitioner: How professionals think in action</w:t>
      </w:r>
      <w:r>
        <w:rPr>
          <w:szCs w:val="21"/>
        </w:rPr>
        <w:t xml:space="preserve">. </w:t>
      </w:r>
      <w:r w:rsidRPr="0012433E">
        <w:rPr>
          <w:szCs w:val="21"/>
          <w:lang w:val="fr-CA"/>
        </w:rPr>
        <w:t>Basic Books.</w:t>
      </w:r>
    </w:p>
    <w:p w14:paraId="63096842" w14:textId="48EC1254" w:rsidR="00DD12A9" w:rsidRPr="0012433E" w:rsidRDefault="00000000" w:rsidP="0012433E">
      <w:pPr>
        <w:pStyle w:val="offset"/>
      </w:pPr>
      <w:r w:rsidRPr="0012433E">
        <w:t xml:space="preserve">Ouvrage de référence sur la pratique réflexive. Il permet de présenter l’apprentissage comme un cycle d’observation, d’action, d’ajustement et de retour critique. Il soutient les journaux de bord, les retours d’expérience et la correction après l’action. </w:t>
      </w:r>
    </w:p>
    <w:p w14:paraId="5174CFE0" w14:textId="77777777" w:rsidR="0012433E" w:rsidRDefault="0012433E">
      <w:pPr>
        <w:spacing w:line="276" w:lineRule="auto"/>
        <w:rPr>
          <w:b/>
          <w:bCs/>
          <w:szCs w:val="21"/>
          <w:lang w:val="fr-CA"/>
        </w:rPr>
      </w:pPr>
    </w:p>
    <w:p w14:paraId="7AF18D4E" w14:textId="3FF26761" w:rsidR="00DD12A9" w:rsidRPr="0012433E" w:rsidRDefault="00000000">
      <w:pPr>
        <w:spacing w:line="276" w:lineRule="auto"/>
        <w:rPr>
          <w:b/>
          <w:bCs/>
          <w:lang w:val="fr-CA"/>
        </w:rPr>
      </w:pPr>
      <w:r w:rsidRPr="0012433E">
        <w:rPr>
          <w:b/>
          <w:bCs/>
          <w:szCs w:val="21"/>
          <w:lang w:val="fr-CA"/>
        </w:rPr>
        <w:t>Recherche participative et mobilisation des connaissances</w:t>
      </w:r>
    </w:p>
    <w:p w14:paraId="2CB24830" w14:textId="77777777" w:rsidR="00DD12A9" w:rsidRPr="0012433E" w:rsidRDefault="00000000">
      <w:pPr>
        <w:spacing w:line="276" w:lineRule="auto"/>
        <w:rPr>
          <w:lang w:val="fr-CA"/>
        </w:rPr>
      </w:pPr>
      <w:r>
        <w:rPr>
          <w:szCs w:val="21"/>
        </w:rPr>
        <w:t xml:space="preserve">Minkler, M., &amp; Wallerstein, N. (Eds.). (2017). </w:t>
      </w:r>
      <w:r>
        <w:rPr>
          <w:i/>
          <w:iCs/>
          <w:szCs w:val="21"/>
        </w:rPr>
        <w:t>Community-based participatory research for health: Advancing social and health equity</w:t>
      </w:r>
      <w:r>
        <w:rPr>
          <w:szCs w:val="21"/>
        </w:rPr>
        <w:t xml:space="preserve"> (3rd ed.). </w:t>
      </w:r>
      <w:r w:rsidRPr="0012433E">
        <w:rPr>
          <w:szCs w:val="21"/>
          <w:lang w:val="fr-CA"/>
        </w:rPr>
        <w:t>Jossey-Bass.</w:t>
      </w:r>
    </w:p>
    <w:p w14:paraId="4E8834B3" w14:textId="77777777" w:rsidR="00DD12A9" w:rsidRPr="0012433E" w:rsidRDefault="00000000" w:rsidP="0012433E">
      <w:pPr>
        <w:pStyle w:val="offset"/>
      </w:pPr>
      <w:r w:rsidRPr="0012433E">
        <w:t>Ouvrage de référence sur la recherche participative communautaire. Il soutient l’idée que les projets doivent être construits avec les communautés concernées, en tenant compte de leurs besoins, de leurs priorités, de leurs savoirs et de leurs capacités d’action. Cette référence est particulièrement utile pour les exercices portant sur l’inventaire des ressources, la participation et la validation collective.</w:t>
      </w:r>
    </w:p>
    <w:p w14:paraId="5A5A9A02" w14:textId="77777777" w:rsidR="00DD12A9" w:rsidRDefault="00000000">
      <w:pPr>
        <w:spacing w:line="276" w:lineRule="auto"/>
      </w:pPr>
      <w:r>
        <w:rPr>
          <w:szCs w:val="21"/>
        </w:rPr>
        <w:t xml:space="preserve">Graham, I. D., Logan, J., Harrison, M. B., Straus, S. E., Tetroe, J., Caswell, W., &amp; Robinson, N. (2006). Lost in knowledge translation: Time for a map? </w:t>
      </w:r>
      <w:r>
        <w:rPr>
          <w:i/>
          <w:iCs/>
          <w:szCs w:val="21"/>
        </w:rPr>
        <w:t>Journal of Continuing Education in the Health Professions, 26</w:t>
      </w:r>
      <w:r>
        <w:rPr>
          <w:szCs w:val="21"/>
        </w:rPr>
        <w:t>(1), 13–24.</w:t>
      </w:r>
    </w:p>
    <w:p w14:paraId="60D3168A" w14:textId="77777777" w:rsidR="00DD12A9" w:rsidRPr="0012433E" w:rsidRDefault="00000000" w:rsidP="0012433E">
      <w:pPr>
        <w:pStyle w:val="offset"/>
      </w:pPr>
      <w:r w:rsidRPr="0012433E">
        <w:t>Référence centrale pour penser le passage entre connaissances et action. Le modèle Knowledge-to-Action permet de montrer comment une information, un rapport ou un dossier peut être transformé en outil utile pour la pratique. Cette référence soutient directement la partie du cours sur les dossiers dormants et les informations actionnables.</w:t>
      </w:r>
    </w:p>
    <w:p w14:paraId="1D14A7D8" w14:textId="77777777" w:rsidR="00DD12A9" w:rsidRPr="0012433E" w:rsidRDefault="00000000">
      <w:pPr>
        <w:spacing w:line="276" w:lineRule="auto"/>
        <w:rPr>
          <w:lang w:val="fr-CA"/>
        </w:rPr>
      </w:pPr>
      <w:r>
        <w:rPr>
          <w:szCs w:val="21"/>
        </w:rPr>
        <w:t xml:space="preserve">Canadian Institutes of Health Research. (2012). </w:t>
      </w:r>
      <w:r>
        <w:rPr>
          <w:i/>
          <w:iCs/>
          <w:szCs w:val="21"/>
        </w:rPr>
        <w:t>Guide to knowledge translation planning at CIHR: Integrated and end-of-grant approaches</w:t>
      </w:r>
      <w:r>
        <w:rPr>
          <w:szCs w:val="21"/>
        </w:rPr>
        <w:t xml:space="preserve">. </w:t>
      </w:r>
      <w:r w:rsidRPr="0012433E">
        <w:rPr>
          <w:szCs w:val="21"/>
          <w:lang w:val="fr-CA"/>
        </w:rPr>
        <w:t>Canadian Institutes of Health Research.</w:t>
      </w:r>
    </w:p>
    <w:p w14:paraId="3C77B8AD" w14:textId="77777777" w:rsidR="00DD12A9" w:rsidRPr="0012433E" w:rsidRDefault="00000000" w:rsidP="0012433E">
      <w:pPr>
        <w:pStyle w:val="offset"/>
      </w:pPr>
      <w:r w:rsidRPr="0012433E">
        <w:lastRenderedPageBreak/>
        <w:t>Guide pratique pour planifier la mobilisation des connaissances. Il aide à penser les utilisateurs de connaissances, les objectifs de diffusion, les formats appropriés et les conditions nécessaires pour qu’un savoir soit réellement utilisé. Cette référence est utile pour relier les travaux étudiants à des effets concrets.</w:t>
      </w:r>
    </w:p>
    <w:p w14:paraId="4B413E51" w14:textId="77777777" w:rsidR="0012433E" w:rsidRDefault="0012433E">
      <w:pPr>
        <w:spacing w:line="276" w:lineRule="auto"/>
        <w:rPr>
          <w:b/>
          <w:bCs/>
          <w:szCs w:val="21"/>
          <w:lang w:val="fr-CA"/>
        </w:rPr>
      </w:pPr>
    </w:p>
    <w:p w14:paraId="57F488F5" w14:textId="72553E3A" w:rsidR="00DD12A9" w:rsidRPr="0012433E" w:rsidRDefault="00000000">
      <w:pPr>
        <w:spacing w:line="276" w:lineRule="auto"/>
        <w:rPr>
          <w:b/>
          <w:bCs/>
          <w:lang w:val="fr-CA"/>
        </w:rPr>
      </w:pPr>
      <w:r w:rsidRPr="0012433E">
        <w:rPr>
          <w:b/>
          <w:bCs/>
          <w:szCs w:val="21"/>
          <w:lang w:val="fr-CA"/>
        </w:rPr>
        <w:t>Décision collective et délibération</w:t>
      </w:r>
    </w:p>
    <w:p w14:paraId="5B36FD1D" w14:textId="77777777" w:rsidR="00DD12A9" w:rsidRPr="0012433E" w:rsidRDefault="00000000">
      <w:pPr>
        <w:spacing w:line="276" w:lineRule="auto"/>
        <w:rPr>
          <w:lang w:val="fr-CA"/>
        </w:rPr>
      </w:pPr>
      <w:r w:rsidRPr="0012433E">
        <w:rPr>
          <w:szCs w:val="21"/>
          <w:lang w:val="fr-CA"/>
        </w:rPr>
        <w:t xml:space="preserve">Dryzek, J. S. (2000). </w:t>
      </w:r>
      <w:r>
        <w:rPr>
          <w:i/>
          <w:iCs/>
          <w:szCs w:val="21"/>
        </w:rPr>
        <w:t>Deliberative democracy and beyond: Liberals, critics, contestations</w:t>
      </w:r>
      <w:r>
        <w:rPr>
          <w:szCs w:val="21"/>
        </w:rPr>
        <w:t xml:space="preserve">. </w:t>
      </w:r>
      <w:r w:rsidRPr="0012433E">
        <w:rPr>
          <w:szCs w:val="21"/>
          <w:lang w:val="fr-CA"/>
        </w:rPr>
        <w:t>Oxford University Press.</w:t>
      </w:r>
    </w:p>
    <w:p w14:paraId="679920C4" w14:textId="77777777" w:rsidR="00DD12A9" w:rsidRPr="0012433E" w:rsidRDefault="00000000" w:rsidP="0012433E">
      <w:pPr>
        <w:pStyle w:val="offset"/>
      </w:pPr>
      <w:r w:rsidRPr="0012433E">
        <w:t>Référence théorique importante pour comprendre la décision collective comme processus de délibération. Elle soutient l’idée qu’une bonne décision ne consiste pas seulement à choisir rapidement, mais à examiner des raisons, reconnaître les désaccords et rendre les choix explicables.</w:t>
      </w:r>
    </w:p>
    <w:p w14:paraId="788AFA3B" w14:textId="77777777" w:rsidR="00DD12A9" w:rsidRPr="0012433E" w:rsidRDefault="00000000">
      <w:pPr>
        <w:spacing w:line="276" w:lineRule="auto"/>
        <w:rPr>
          <w:lang w:val="fr-CA"/>
        </w:rPr>
      </w:pPr>
      <w:r>
        <w:rPr>
          <w:szCs w:val="21"/>
        </w:rPr>
        <w:t xml:space="preserve">Fishkin, J. S. (2009). </w:t>
      </w:r>
      <w:r>
        <w:rPr>
          <w:i/>
          <w:iCs/>
          <w:szCs w:val="21"/>
        </w:rPr>
        <w:t>When the people speak: Deliberative democracy and public consultation</w:t>
      </w:r>
      <w:r>
        <w:rPr>
          <w:szCs w:val="21"/>
        </w:rPr>
        <w:t xml:space="preserve">. </w:t>
      </w:r>
      <w:r w:rsidRPr="0012433E">
        <w:rPr>
          <w:szCs w:val="21"/>
          <w:lang w:val="fr-CA"/>
        </w:rPr>
        <w:t>Oxford University Press.</w:t>
      </w:r>
    </w:p>
    <w:p w14:paraId="06AEB361" w14:textId="77777777" w:rsidR="00DD12A9" w:rsidRPr="0012433E" w:rsidRDefault="00000000" w:rsidP="0012433E">
      <w:pPr>
        <w:pStyle w:val="offset"/>
      </w:pPr>
      <w:r w:rsidRPr="0012433E">
        <w:t>Ouvrage utile pour distinguer opinion immédiate et jugement informé. Il soutient la partie du cours sur l’exploration des solutions avant le choix, surtout lorsqu’il faut décider sous contrainte de temps sans tomber dans la précipitation.</w:t>
      </w:r>
    </w:p>
    <w:p w14:paraId="77245325" w14:textId="77777777" w:rsidR="00DD12A9" w:rsidRPr="0012433E" w:rsidRDefault="00000000">
      <w:pPr>
        <w:spacing w:line="276" w:lineRule="auto"/>
        <w:rPr>
          <w:lang w:val="fr-CA"/>
        </w:rPr>
      </w:pPr>
      <w:r>
        <w:rPr>
          <w:szCs w:val="21"/>
        </w:rPr>
        <w:t xml:space="preserve">Fung, A. (2004). </w:t>
      </w:r>
      <w:r>
        <w:rPr>
          <w:i/>
          <w:iCs/>
          <w:szCs w:val="21"/>
        </w:rPr>
        <w:t>Empowered participation: Reinventing urban democracy</w:t>
      </w:r>
      <w:r>
        <w:rPr>
          <w:szCs w:val="21"/>
        </w:rPr>
        <w:t xml:space="preserve">. </w:t>
      </w:r>
      <w:r w:rsidRPr="0012433E">
        <w:rPr>
          <w:szCs w:val="21"/>
          <w:lang w:val="fr-CA"/>
        </w:rPr>
        <w:t>Princeton University Press.</w:t>
      </w:r>
    </w:p>
    <w:p w14:paraId="4796BA83" w14:textId="77777777" w:rsidR="00DD12A9" w:rsidRPr="0012433E" w:rsidRDefault="00000000" w:rsidP="0012433E">
      <w:pPr>
        <w:pStyle w:val="offset"/>
      </w:pPr>
      <w:r w:rsidRPr="0012433E">
        <w:t>Référence pertinente pour relier participation et capacité d’agir. Fung montre que la participation n’est pas seulement une consultation symbolique : elle doit pouvoir influencer les décisions et transformer les institutions. Cette référence soutient les exercices sur la décision collective et la responsabilité.</w:t>
      </w:r>
    </w:p>
    <w:p w14:paraId="556246C4" w14:textId="77777777" w:rsidR="0012433E" w:rsidRDefault="0012433E">
      <w:pPr>
        <w:spacing w:line="276" w:lineRule="auto"/>
        <w:rPr>
          <w:b/>
          <w:bCs/>
          <w:szCs w:val="21"/>
          <w:lang w:val="fr-CA"/>
        </w:rPr>
      </w:pPr>
    </w:p>
    <w:p w14:paraId="7C7E0808" w14:textId="71BF5D11" w:rsidR="00DD12A9" w:rsidRPr="0012433E" w:rsidRDefault="00000000">
      <w:pPr>
        <w:spacing w:line="276" w:lineRule="auto"/>
        <w:rPr>
          <w:b/>
          <w:bCs/>
          <w:lang w:val="fr-CA"/>
        </w:rPr>
      </w:pPr>
      <w:r w:rsidRPr="0012433E">
        <w:rPr>
          <w:b/>
          <w:bCs/>
          <w:szCs w:val="21"/>
          <w:lang w:val="fr-CA"/>
        </w:rPr>
        <w:t>Impacts, responsabilité et action</w:t>
      </w:r>
    </w:p>
    <w:p w14:paraId="0A070FF3" w14:textId="77777777" w:rsidR="00DD12A9" w:rsidRDefault="00000000">
      <w:pPr>
        <w:spacing w:line="276" w:lineRule="auto"/>
      </w:pPr>
      <w:r w:rsidRPr="0012433E">
        <w:rPr>
          <w:szCs w:val="21"/>
          <w:lang w:val="fr-CA"/>
        </w:rPr>
        <w:t xml:space="preserve">Vanclay, F. (2003). </w:t>
      </w:r>
      <w:r>
        <w:rPr>
          <w:szCs w:val="21"/>
        </w:rPr>
        <w:t xml:space="preserve">International principles for social impact assessment. </w:t>
      </w:r>
      <w:r>
        <w:rPr>
          <w:i/>
          <w:iCs/>
          <w:szCs w:val="21"/>
        </w:rPr>
        <w:t>Impact Assessment and Project Appraisal, 21</w:t>
      </w:r>
      <w:r>
        <w:rPr>
          <w:szCs w:val="21"/>
        </w:rPr>
        <w:t>(1), 5–12.</w:t>
      </w:r>
    </w:p>
    <w:p w14:paraId="4BFB8643" w14:textId="77777777" w:rsidR="00DD12A9" w:rsidRPr="0012433E" w:rsidRDefault="00000000" w:rsidP="0012433E">
      <w:pPr>
        <w:pStyle w:val="offset"/>
      </w:pPr>
      <w:r w:rsidRPr="0012433E">
        <w:t>Référence importante pour la partie du cours sur les impacts. Elle permet d’enseigner qu’une action responsable doit prévoir ses conséquences directes, indirectes, positives, négatives, intentionnelles et non intentionnelles.</w:t>
      </w:r>
    </w:p>
    <w:p w14:paraId="0B5A9FE5" w14:textId="77777777" w:rsidR="00DD12A9" w:rsidRPr="0012433E" w:rsidRDefault="00000000">
      <w:pPr>
        <w:spacing w:line="276" w:lineRule="auto"/>
        <w:rPr>
          <w:lang w:val="fr-CA"/>
        </w:rPr>
      </w:pPr>
      <w:r>
        <w:rPr>
          <w:szCs w:val="21"/>
        </w:rPr>
        <w:t xml:space="preserve">Freire, P. (1970). </w:t>
      </w:r>
      <w:r>
        <w:rPr>
          <w:i/>
          <w:iCs/>
          <w:szCs w:val="21"/>
        </w:rPr>
        <w:t>Pedagogy of the oppressed</w:t>
      </w:r>
      <w:r>
        <w:rPr>
          <w:szCs w:val="21"/>
        </w:rPr>
        <w:t xml:space="preserve">. </w:t>
      </w:r>
      <w:r w:rsidRPr="0012433E">
        <w:rPr>
          <w:szCs w:val="21"/>
          <w:lang w:val="fr-CA"/>
        </w:rPr>
        <w:t>Continuum.</w:t>
      </w:r>
    </w:p>
    <w:p w14:paraId="2EB4C8B8" w14:textId="77777777" w:rsidR="00DD12A9" w:rsidRPr="0012433E" w:rsidRDefault="00000000" w:rsidP="0012433E">
      <w:pPr>
        <w:pStyle w:val="offset"/>
      </w:pPr>
      <w:r w:rsidRPr="0012433E">
        <w:t xml:space="preserve">Ouvrage classique sur l’éducation comme dialogue, conscientisation et transformation. Il soutient une posture pédagogique où les étudiants et les </w:t>
      </w:r>
      <w:r w:rsidRPr="0012433E">
        <w:lastRenderedPageBreak/>
        <w:t>communautés ne sont pas traités comme des récepteurs passifs, mais comme des sujets capables d’interpréter leur situation et d’agir.</w:t>
      </w:r>
    </w:p>
    <w:p w14:paraId="6884FAFB" w14:textId="77777777" w:rsidR="00DD12A9" w:rsidRPr="0012433E" w:rsidRDefault="00000000">
      <w:pPr>
        <w:spacing w:line="276" w:lineRule="auto"/>
        <w:rPr>
          <w:lang w:val="fr-CA"/>
        </w:rPr>
      </w:pPr>
      <w:r>
        <w:rPr>
          <w:szCs w:val="21"/>
        </w:rPr>
        <w:t xml:space="preserve">hooks, b. (1994). </w:t>
      </w:r>
      <w:r>
        <w:rPr>
          <w:i/>
          <w:iCs/>
          <w:szCs w:val="21"/>
        </w:rPr>
        <w:t>Teaching to transgress: Education as the practice of freedom</w:t>
      </w:r>
      <w:r>
        <w:rPr>
          <w:szCs w:val="21"/>
        </w:rPr>
        <w:t xml:space="preserve">. </w:t>
      </w:r>
      <w:r w:rsidRPr="0012433E">
        <w:rPr>
          <w:szCs w:val="21"/>
          <w:lang w:val="fr-CA"/>
        </w:rPr>
        <w:t>Routledge.</w:t>
      </w:r>
    </w:p>
    <w:p w14:paraId="509D5B9B" w14:textId="77777777" w:rsidR="00DD12A9" w:rsidRPr="0012433E" w:rsidRDefault="00000000" w:rsidP="0012433E">
      <w:pPr>
        <w:pStyle w:val="offset"/>
      </w:pPr>
      <w:r w:rsidRPr="0012433E">
        <w:t>Référence utile pour penser la classe comme espace de parole, de participation critique et d’apprentissage actif. Elle soutient le ton général du cours : apprendre ne consiste pas seulement à recevoir un contenu, mais à développer une capacité de réflexion, d’expression et d’action.</w:t>
      </w:r>
    </w:p>
    <w:p w14:paraId="1E7A57FE" w14:textId="77777777" w:rsidR="0012433E" w:rsidRDefault="0012433E">
      <w:pPr>
        <w:spacing w:line="276" w:lineRule="auto"/>
        <w:rPr>
          <w:b/>
          <w:bCs/>
          <w:szCs w:val="21"/>
          <w:lang w:val="fr-CA"/>
        </w:rPr>
      </w:pPr>
    </w:p>
    <w:p w14:paraId="3FD01CC7" w14:textId="7A79673C" w:rsidR="00DD12A9" w:rsidRPr="0012433E" w:rsidRDefault="00000000">
      <w:pPr>
        <w:spacing w:line="276" w:lineRule="auto"/>
        <w:rPr>
          <w:b/>
          <w:bCs/>
          <w:lang w:val="fr-CA"/>
        </w:rPr>
      </w:pPr>
      <w:r w:rsidRPr="0012433E">
        <w:rPr>
          <w:b/>
          <w:bCs/>
          <w:szCs w:val="21"/>
          <w:lang w:val="fr-CA"/>
        </w:rPr>
        <w:t>IA responsable, archives et documentation</w:t>
      </w:r>
    </w:p>
    <w:p w14:paraId="2DECE578" w14:textId="77777777" w:rsidR="00DD12A9" w:rsidRPr="0012433E" w:rsidRDefault="00000000">
      <w:pPr>
        <w:spacing w:line="276" w:lineRule="auto"/>
        <w:rPr>
          <w:lang w:val="fr-CA"/>
        </w:rPr>
      </w:pPr>
      <w:r w:rsidRPr="0012433E">
        <w:rPr>
          <w:szCs w:val="21"/>
          <w:lang w:val="fr-CA"/>
        </w:rPr>
        <w:t xml:space="preserve">UNESCO. </w:t>
      </w:r>
      <w:r>
        <w:rPr>
          <w:szCs w:val="21"/>
        </w:rPr>
        <w:t xml:space="preserve">(2021). </w:t>
      </w:r>
      <w:r>
        <w:rPr>
          <w:i/>
          <w:iCs/>
          <w:szCs w:val="21"/>
        </w:rPr>
        <w:t>Recommendation on the ethics of artificial intelligence</w:t>
      </w:r>
      <w:r>
        <w:rPr>
          <w:szCs w:val="21"/>
        </w:rPr>
        <w:t xml:space="preserve">. </w:t>
      </w:r>
      <w:r w:rsidRPr="0012433E">
        <w:rPr>
          <w:szCs w:val="21"/>
          <w:lang w:val="fr-CA"/>
        </w:rPr>
        <w:t>UNESCO.</w:t>
      </w:r>
    </w:p>
    <w:p w14:paraId="742C0B00" w14:textId="77777777" w:rsidR="00DD12A9" w:rsidRPr="0012433E" w:rsidRDefault="00000000" w:rsidP="0012433E">
      <w:pPr>
        <w:pStyle w:val="offset"/>
      </w:pPr>
      <w:r w:rsidRPr="0012433E">
        <w:t>Référence internationale pour encadrer l’usage responsable de l’intelligence artificielle. Elle soutient les principes de dignité humaine, de transparence, de supervision humaine et de responsabilité. Dans le cours, elle sert surtout à rappeler que l’IA peut aider à organiser ou résumer, mais ne doit pas décider à la place des personnes concernées.</w:t>
      </w:r>
    </w:p>
    <w:p w14:paraId="58AEFA1B" w14:textId="77777777" w:rsidR="00DD12A9" w:rsidRDefault="00000000">
      <w:pPr>
        <w:spacing w:line="276" w:lineRule="auto"/>
      </w:pPr>
      <w:r>
        <w:rPr>
          <w:szCs w:val="21"/>
        </w:rPr>
        <w:t xml:space="preserve">National Institute of Standards and Technology. (2023). </w:t>
      </w:r>
      <w:r>
        <w:rPr>
          <w:i/>
          <w:iCs/>
          <w:szCs w:val="21"/>
        </w:rPr>
        <w:t>Artificial intelligence risk management framework (AI RMF 1.0)</w:t>
      </w:r>
      <w:r>
        <w:rPr>
          <w:szCs w:val="21"/>
        </w:rPr>
        <w:t>. U.S. Department of Commerce.</w:t>
      </w:r>
    </w:p>
    <w:p w14:paraId="4BBDC86E" w14:textId="77777777" w:rsidR="00DD12A9" w:rsidRPr="0012433E" w:rsidRDefault="00000000" w:rsidP="0012433E">
      <w:pPr>
        <w:pStyle w:val="offset"/>
      </w:pPr>
      <w:r w:rsidRPr="0012433E">
        <w:t>Cadre pratique pour identifier, mesurer et gérer les risques liés à l’intelligence artificielle. Il peut soutenir les activités où les étudiants doivent vérifier les limites d’un outil, repérer les risques d’erreur et documenter les conditions d’usage.</w:t>
      </w:r>
    </w:p>
    <w:p w14:paraId="4ABF1002" w14:textId="77777777" w:rsidR="00DD12A9" w:rsidRPr="0012433E" w:rsidRDefault="00000000">
      <w:pPr>
        <w:spacing w:line="276" w:lineRule="auto"/>
        <w:rPr>
          <w:lang w:val="fr-CA"/>
        </w:rPr>
      </w:pPr>
      <w:r>
        <w:rPr>
          <w:szCs w:val="21"/>
        </w:rPr>
        <w:t xml:space="preserve">Gebru, T., Morgenstern, J., Vecchione, B., Vaughan, J. W., Wallach, H., Daumé III, H., &amp; Crawford, K. (2021). </w:t>
      </w:r>
      <w:r w:rsidRPr="0012433E">
        <w:rPr>
          <w:szCs w:val="21"/>
          <w:lang w:val="fr-CA"/>
        </w:rPr>
        <w:t xml:space="preserve">Datasheets for datasets. </w:t>
      </w:r>
      <w:r w:rsidRPr="0012433E">
        <w:rPr>
          <w:i/>
          <w:iCs/>
          <w:szCs w:val="21"/>
          <w:lang w:val="fr-CA"/>
        </w:rPr>
        <w:t>Communications of the ACM, 64</w:t>
      </w:r>
      <w:r w:rsidRPr="0012433E">
        <w:rPr>
          <w:szCs w:val="21"/>
          <w:lang w:val="fr-CA"/>
        </w:rPr>
        <w:t>(12), 86–92.</w:t>
      </w:r>
    </w:p>
    <w:p w14:paraId="1ED5F3B8" w14:textId="77777777" w:rsidR="00DD12A9" w:rsidRPr="0012433E" w:rsidRDefault="00000000" w:rsidP="0012433E">
      <w:pPr>
        <w:pStyle w:val="offset"/>
      </w:pPr>
      <w:r w:rsidRPr="0012433E">
        <w:t>Référence utile pour documenter les dossiers, les archives et les ensembles d’information. L’idée centrale est qu’un dossier ou un jeu de données devrait être accompagné d’une fiche expliquant son origine, son contenu, ses limites, ses usages possibles et ses risques. Cette référence soutient la partie du cours sur les dossiers dormants.</w:t>
      </w:r>
    </w:p>
    <w:p w14:paraId="10F3AF44" w14:textId="77777777" w:rsidR="00DD12A9" w:rsidRPr="0012433E" w:rsidRDefault="00000000">
      <w:pPr>
        <w:spacing w:line="276" w:lineRule="auto"/>
        <w:rPr>
          <w:lang w:val="fr-CA"/>
        </w:rPr>
      </w:pPr>
      <w:r>
        <w:rPr>
          <w:szCs w:val="21"/>
        </w:rPr>
        <w:t xml:space="preserve">Wilkinson, M. D., Dumontier, M., Aalbersberg, I. J., Appleton, G., Axton, M., Baak, A., Blomberg, N., Boiten, J.-W., da Silva Santos, L. B., Bourne, P. E., Bouwman, J., Brookes, A. J., Clark, T., Crosas, M., Dillo, I., Dumon, O., Edmunds, S., Evelo, C. T., Finkers, R., ... Mons, B. (2016). The FAIR guiding principles for scientific data management and stewardship. </w:t>
      </w:r>
      <w:r w:rsidRPr="0012433E">
        <w:rPr>
          <w:i/>
          <w:iCs/>
          <w:szCs w:val="21"/>
          <w:lang w:val="fr-CA"/>
        </w:rPr>
        <w:t>Scientific Data, 3</w:t>
      </w:r>
      <w:r w:rsidRPr="0012433E">
        <w:rPr>
          <w:szCs w:val="21"/>
          <w:lang w:val="fr-CA"/>
        </w:rPr>
        <w:t>, Article 160018.</w:t>
      </w:r>
    </w:p>
    <w:p w14:paraId="6F9779E0" w14:textId="77777777" w:rsidR="00DD12A9" w:rsidRPr="0012433E" w:rsidRDefault="00000000" w:rsidP="0012433E">
      <w:pPr>
        <w:pStyle w:val="offset"/>
      </w:pPr>
      <w:r w:rsidRPr="0012433E">
        <w:lastRenderedPageBreak/>
        <w:t>Référence importante pour l’organisation et la réutilisation des données. Les principes FAIR visent à rendre les données trouvables, accessibles, interopérables et réutilisables. Dans ce cours, FAIR doit être utilisé avec prudence et complété par OCAP® et CARE lorsque des savoirs ou données autochtones sont concernés.</w:t>
      </w:r>
    </w:p>
    <w:p w14:paraId="08857418" w14:textId="77777777" w:rsidR="0012433E" w:rsidRDefault="0012433E">
      <w:pPr>
        <w:spacing w:line="276" w:lineRule="auto"/>
        <w:rPr>
          <w:b/>
          <w:bCs/>
          <w:szCs w:val="21"/>
          <w:lang w:val="fr-CA"/>
        </w:rPr>
      </w:pPr>
    </w:p>
    <w:p w14:paraId="212B6CBB" w14:textId="0E8B13DB" w:rsidR="00DD12A9" w:rsidRPr="0012433E" w:rsidRDefault="00000000">
      <w:pPr>
        <w:spacing w:line="276" w:lineRule="auto"/>
        <w:rPr>
          <w:b/>
          <w:bCs/>
          <w:lang w:val="fr-CA"/>
        </w:rPr>
      </w:pPr>
      <w:r w:rsidRPr="0012433E">
        <w:rPr>
          <w:b/>
          <w:bCs/>
          <w:szCs w:val="21"/>
          <w:lang w:val="fr-CA"/>
        </w:rPr>
        <w:t>Conception participative</w:t>
      </w:r>
    </w:p>
    <w:p w14:paraId="19F6FA35" w14:textId="77777777" w:rsidR="00DD12A9" w:rsidRPr="0012433E" w:rsidRDefault="00000000">
      <w:pPr>
        <w:spacing w:line="276" w:lineRule="auto"/>
        <w:rPr>
          <w:lang w:val="fr-CA"/>
        </w:rPr>
      </w:pPr>
      <w:r w:rsidRPr="0012433E">
        <w:rPr>
          <w:szCs w:val="21"/>
          <w:lang w:val="fr-CA"/>
        </w:rPr>
        <w:t xml:space="preserve">Simonsen, J., &amp; Robertson, T. (Eds.). </w:t>
      </w:r>
      <w:r>
        <w:rPr>
          <w:szCs w:val="21"/>
        </w:rPr>
        <w:t xml:space="preserve">(2013). </w:t>
      </w:r>
      <w:r>
        <w:rPr>
          <w:i/>
          <w:iCs/>
          <w:szCs w:val="21"/>
        </w:rPr>
        <w:t>Routledge international handbook of participatory design</w:t>
      </w:r>
      <w:r>
        <w:rPr>
          <w:szCs w:val="21"/>
        </w:rPr>
        <w:t xml:space="preserve">. </w:t>
      </w:r>
      <w:r w:rsidRPr="0012433E">
        <w:rPr>
          <w:szCs w:val="21"/>
          <w:lang w:val="fr-CA"/>
        </w:rPr>
        <w:t>Routledge.</w:t>
      </w:r>
    </w:p>
    <w:p w14:paraId="32E9868A" w14:textId="77777777" w:rsidR="00DD12A9" w:rsidRPr="0012433E" w:rsidRDefault="00000000" w:rsidP="0012433E">
      <w:pPr>
        <w:pStyle w:val="offset"/>
      </w:pPr>
      <w:r w:rsidRPr="0012433E">
        <w:t>Ouvrage de référence sur la conception participative. Il soutient l’idée que les personnes concernées par un outil, un service ou une démarche doivent participer à sa conception. Cette référence est utile si le cours mène à des formulaires, des archives, des ateliers, des outils numériques ou des projets communautaires.</w:t>
      </w:r>
    </w:p>
    <w:p w14:paraId="37515350" w14:textId="77777777" w:rsidR="0012433E" w:rsidRDefault="0012433E">
      <w:pPr>
        <w:spacing w:after="0" w:line="276" w:lineRule="auto"/>
        <w:rPr>
          <w:b/>
          <w:sz w:val="35"/>
          <w:szCs w:val="32"/>
          <w:lang w:val="fr-CA"/>
        </w:rPr>
      </w:pPr>
      <w:r>
        <w:rPr>
          <w:lang w:val="fr-CA"/>
        </w:rPr>
        <w:br w:type="page"/>
      </w:r>
    </w:p>
    <w:p w14:paraId="43DB3A51" w14:textId="56EF59B5" w:rsidR="00DD12A9" w:rsidRPr="0012433E" w:rsidRDefault="00000000" w:rsidP="0012433E">
      <w:pPr>
        <w:pStyle w:val="Heading1"/>
        <w:rPr>
          <w:lang w:val="fr-CA"/>
        </w:rPr>
      </w:pPr>
      <w:bookmarkStart w:id="944" w:name="_Toc230001135"/>
      <w:r w:rsidRPr="0012433E">
        <w:rPr>
          <w:lang w:val="fr-CA"/>
        </w:rPr>
        <w:lastRenderedPageBreak/>
        <w:t>Glossaire</w:t>
      </w:r>
      <w:bookmarkEnd w:id="944"/>
      <w:r w:rsidRPr="0012433E">
        <w:rPr>
          <w:lang w:val="fr-CA"/>
        </w:rPr>
        <w:t xml:space="preserve">                                      </w:t>
      </w:r>
      <w:r w:rsidRPr="0012433E">
        <w:rPr>
          <w:lang w:val="fr-CA"/>
        </w:rPr>
        <w:tab/>
      </w:r>
    </w:p>
    <w:p w14:paraId="4C591BA1" w14:textId="77777777" w:rsidR="00DD12A9" w:rsidRPr="0012433E" w:rsidRDefault="00000000">
      <w:pPr>
        <w:rPr>
          <w:lang w:val="fr-CA"/>
        </w:rPr>
      </w:pPr>
      <w:r w:rsidRPr="0012433E">
        <w:rPr>
          <w:szCs w:val="21"/>
          <w:lang w:val="fr-CA"/>
        </w:rPr>
        <w:t>Ce glossaire rassemble les principaux termes utilisés dans le manuel. Il sert à stabiliser le vocabulaire du guide et à éviter les confusions qui peuvent fragiliser une démarche : confondre information et connaissance, écoute et extraction, ressource et solution, hypothèse et fait, action et impact, archive et mémoire utile.</w:t>
      </w:r>
    </w:p>
    <w:p w14:paraId="1185C00A" w14:textId="77777777" w:rsidR="00DD12A9" w:rsidRPr="0012433E" w:rsidRDefault="00000000">
      <w:pPr>
        <w:rPr>
          <w:lang w:val="fr-CA"/>
        </w:rPr>
      </w:pPr>
      <w:r w:rsidRPr="0012433E">
        <w:rPr>
          <w:szCs w:val="21"/>
          <w:lang w:val="fr-CA"/>
        </w:rPr>
        <w:t>Le vocabulaire du manuel est un vocabulaire de passage. Il aide à transformer une situation confuse en compréhension prudente, puis en choix justifié, en action responsable et en mémoire utile.</w:t>
      </w:r>
    </w:p>
    <w:p w14:paraId="5324FD39" w14:textId="77777777" w:rsidR="00DD12A9" w:rsidRPr="0012433E" w:rsidRDefault="00000000">
      <w:pPr>
        <w:rPr>
          <w:b/>
          <w:bCs/>
          <w:sz w:val="22"/>
          <w:szCs w:val="22"/>
          <w:lang w:val="fr-CA"/>
        </w:rPr>
      </w:pPr>
      <w:r w:rsidRPr="0012433E">
        <w:rPr>
          <w:b/>
          <w:bCs/>
          <w:szCs w:val="21"/>
          <w:lang w:val="fr-CA"/>
        </w:rPr>
        <w:t>Action responsable</w:t>
      </w:r>
    </w:p>
    <w:p w14:paraId="4D135962" w14:textId="77777777" w:rsidR="00DD12A9" w:rsidRPr="0012433E" w:rsidRDefault="00000000">
      <w:pPr>
        <w:ind w:left="720"/>
        <w:rPr>
          <w:lang w:val="fr-CA"/>
        </w:rPr>
      </w:pPr>
      <w:r w:rsidRPr="0012433E">
        <w:rPr>
          <w:szCs w:val="21"/>
          <w:lang w:val="fr-CA"/>
        </w:rPr>
        <w:t>Action située, limitée et justifiée, posée après une compréhension prudente et un choix explicite.</w:t>
      </w:r>
    </w:p>
    <w:p w14:paraId="7A58F118" w14:textId="77777777" w:rsidR="00DD12A9" w:rsidRPr="0012433E" w:rsidRDefault="00000000">
      <w:pPr>
        <w:ind w:left="720"/>
        <w:rPr>
          <w:lang w:val="fr-CA"/>
        </w:rPr>
      </w:pPr>
      <w:r w:rsidRPr="0012433E">
        <w:rPr>
          <w:szCs w:val="21"/>
          <w:lang w:val="fr-CA"/>
        </w:rPr>
        <w:t>Une action responsable précise :</w:t>
      </w:r>
    </w:p>
    <w:p w14:paraId="41262685"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ce qui sera fait ;</w:t>
      </w:r>
    </w:p>
    <w:p w14:paraId="6FA09F72"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par qui ;</w:t>
      </w:r>
    </w:p>
    <w:p w14:paraId="0011BE2C"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avec quelles ressources ;</w:t>
      </w:r>
    </w:p>
    <w:p w14:paraId="43B944DF"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dans quel délai ;</w:t>
      </w:r>
    </w:p>
    <w:p w14:paraId="35940345"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avec quelles limites ;</w:t>
      </w:r>
    </w:p>
    <w:p w14:paraId="0A4E3088"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avec quel suivi.</w:t>
      </w:r>
    </w:p>
    <w:p w14:paraId="74A8894D" w14:textId="77777777" w:rsidR="00DD12A9" w:rsidRPr="0012433E" w:rsidRDefault="00000000">
      <w:pPr>
        <w:ind w:left="720"/>
        <w:rPr>
          <w:lang w:val="fr-CA"/>
        </w:rPr>
      </w:pPr>
      <w:r w:rsidRPr="0012433E">
        <w:rPr>
          <w:szCs w:val="21"/>
          <w:lang w:val="fr-CA"/>
        </w:rPr>
        <w:t>Une action responsable n’est pas nécessairement une grande action. Elle peut être modeste, mais elle doit être claire, réaliste et révisable.</w:t>
      </w:r>
    </w:p>
    <w:p w14:paraId="00A83C26" w14:textId="77777777" w:rsidR="00DD12A9" w:rsidRPr="0012433E" w:rsidRDefault="00000000" w:rsidP="0012433E">
      <w:pPr>
        <w:ind w:left="709" w:hanging="709"/>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action rapide, réaction immédiate, intention générale.</w:t>
      </w:r>
    </w:p>
    <w:p w14:paraId="511823F1" w14:textId="77777777" w:rsidR="00DD12A9" w:rsidRPr="0012433E" w:rsidRDefault="00000000">
      <w:pPr>
        <w:rPr>
          <w:b/>
          <w:bCs/>
          <w:sz w:val="22"/>
          <w:szCs w:val="22"/>
          <w:lang w:val="fr-CA"/>
        </w:rPr>
      </w:pPr>
      <w:r w:rsidRPr="0012433E">
        <w:rPr>
          <w:b/>
          <w:bCs/>
          <w:szCs w:val="21"/>
          <w:lang w:val="fr-CA"/>
        </w:rPr>
        <w:t>Accès</w:t>
      </w:r>
    </w:p>
    <w:p w14:paraId="2627BFDA" w14:textId="77777777" w:rsidR="00DD12A9" w:rsidRPr="0012433E" w:rsidRDefault="00000000">
      <w:pPr>
        <w:ind w:left="720"/>
        <w:rPr>
          <w:lang w:val="fr-CA"/>
        </w:rPr>
      </w:pPr>
      <w:r w:rsidRPr="0012433E">
        <w:rPr>
          <w:szCs w:val="21"/>
          <w:lang w:val="fr-CA"/>
        </w:rPr>
        <w:t>Possibilité concrète d’utiliser une ressource, une information, un lieu, une personne, un document ou un savoir.</w:t>
      </w:r>
    </w:p>
    <w:p w14:paraId="5DF7D154" w14:textId="77777777" w:rsidR="00DD12A9" w:rsidRPr="0012433E" w:rsidRDefault="00000000">
      <w:pPr>
        <w:ind w:left="720"/>
        <w:rPr>
          <w:lang w:val="fr-CA"/>
        </w:rPr>
      </w:pPr>
      <w:r w:rsidRPr="0012433E">
        <w:rPr>
          <w:szCs w:val="21"/>
          <w:lang w:val="fr-CA"/>
        </w:rPr>
        <w:t>Une ressource peut exister sans être accessible. Elle peut être présente, mais indisponible, protégée, surchargée, sensible ou soumise à autorisation.</w:t>
      </w:r>
    </w:p>
    <w:p w14:paraId="07267A22"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existence.</w:t>
      </w:r>
    </w:p>
    <w:p w14:paraId="7F225A17" w14:textId="77777777" w:rsidR="0012433E" w:rsidRDefault="0012433E">
      <w:pPr>
        <w:spacing w:after="0" w:line="276" w:lineRule="auto"/>
        <w:rPr>
          <w:b/>
          <w:bCs/>
          <w:szCs w:val="21"/>
          <w:lang w:val="fr-CA"/>
        </w:rPr>
      </w:pPr>
      <w:r>
        <w:rPr>
          <w:b/>
          <w:bCs/>
          <w:szCs w:val="21"/>
          <w:lang w:val="fr-CA"/>
        </w:rPr>
        <w:br w:type="page"/>
      </w:r>
    </w:p>
    <w:p w14:paraId="6A280C11" w14:textId="4FE77FE5" w:rsidR="00DD12A9" w:rsidRPr="0012433E" w:rsidRDefault="00000000">
      <w:pPr>
        <w:rPr>
          <w:b/>
          <w:bCs/>
          <w:sz w:val="22"/>
          <w:szCs w:val="22"/>
          <w:lang w:val="fr-CA"/>
        </w:rPr>
      </w:pPr>
      <w:r w:rsidRPr="0012433E">
        <w:rPr>
          <w:b/>
          <w:bCs/>
          <w:szCs w:val="21"/>
          <w:lang w:val="fr-CA"/>
        </w:rPr>
        <w:lastRenderedPageBreak/>
        <w:t>Accusation</w:t>
      </w:r>
    </w:p>
    <w:p w14:paraId="1D63DE57" w14:textId="77777777" w:rsidR="00DD12A9" w:rsidRPr="0012433E" w:rsidRDefault="00000000">
      <w:pPr>
        <w:ind w:left="720"/>
        <w:rPr>
          <w:lang w:val="fr-CA"/>
        </w:rPr>
      </w:pPr>
      <w:r w:rsidRPr="0012433E">
        <w:rPr>
          <w:szCs w:val="21"/>
          <w:lang w:val="fr-CA"/>
        </w:rPr>
        <w:t>Affirmation qui attribue une faute, une intention ou une responsabilité forte à une personne, une organisation ou une institution.</w:t>
      </w:r>
    </w:p>
    <w:p w14:paraId="1B55743E" w14:textId="77777777" w:rsidR="00DD12A9" w:rsidRPr="0012433E" w:rsidRDefault="00000000">
      <w:pPr>
        <w:ind w:left="720"/>
        <w:rPr>
          <w:lang w:val="fr-CA"/>
        </w:rPr>
      </w:pPr>
      <w:r w:rsidRPr="0012433E">
        <w:rPr>
          <w:szCs w:val="21"/>
          <w:lang w:val="fr-CA"/>
        </w:rPr>
        <w:t>Dans le manuel, la critique est permise, mais l’accusation exige un niveau plus élevé de preuve, de précision et de prudence.</w:t>
      </w:r>
    </w:p>
    <w:p w14:paraId="385930B0"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critique.</w:t>
      </w:r>
    </w:p>
    <w:p w14:paraId="50AD9253" w14:textId="77777777" w:rsidR="00DD12A9" w:rsidRPr="0012433E" w:rsidRDefault="00000000">
      <w:pPr>
        <w:rPr>
          <w:b/>
          <w:bCs/>
          <w:sz w:val="22"/>
          <w:szCs w:val="22"/>
          <w:lang w:val="fr-CA"/>
        </w:rPr>
      </w:pPr>
      <w:r w:rsidRPr="0012433E">
        <w:rPr>
          <w:b/>
          <w:bCs/>
          <w:szCs w:val="21"/>
          <w:lang w:val="fr-CA"/>
        </w:rPr>
        <w:t>Ajustement</w:t>
      </w:r>
    </w:p>
    <w:p w14:paraId="2DD35172" w14:textId="77777777" w:rsidR="00DD12A9" w:rsidRPr="0012433E" w:rsidRDefault="00000000">
      <w:pPr>
        <w:ind w:left="720"/>
        <w:rPr>
          <w:lang w:val="fr-CA"/>
        </w:rPr>
      </w:pPr>
      <w:r w:rsidRPr="0012433E">
        <w:rPr>
          <w:szCs w:val="21"/>
          <w:lang w:val="fr-CA"/>
        </w:rPr>
        <w:t>Modification apportée à une action après observation de ses effets.</w:t>
      </w:r>
    </w:p>
    <w:p w14:paraId="1EE84D58" w14:textId="77777777" w:rsidR="00DD12A9" w:rsidRPr="0012433E" w:rsidRDefault="00000000">
      <w:pPr>
        <w:ind w:left="720"/>
        <w:rPr>
          <w:lang w:val="fr-CA"/>
        </w:rPr>
      </w:pPr>
      <w:r w:rsidRPr="0012433E">
        <w:rPr>
          <w:szCs w:val="21"/>
          <w:lang w:val="fr-CA"/>
        </w:rPr>
        <w:t>Ajuster peut signifier modifier une étape, ralentir, consulter une personne oubliée, réduire un risque, protéger une information ou reformuler une décision.</w:t>
      </w:r>
    </w:p>
    <w:p w14:paraId="50EBF505"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recommencer à zéro.</w:t>
      </w:r>
    </w:p>
    <w:p w14:paraId="0723A8AC" w14:textId="77777777" w:rsidR="00DD12A9" w:rsidRPr="0012433E" w:rsidRDefault="00000000">
      <w:pPr>
        <w:rPr>
          <w:b/>
          <w:bCs/>
          <w:sz w:val="22"/>
          <w:szCs w:val="22"/>
          <w:lang w:val="fr-CA"/>
        </w:rPr>
      </w:pPr>
      <w:r w:rsidRPr="0012433E">
        <w:rPr>
          <w:b/>
          <w:bCs/>
          <w:szCs w:val="21"/>
          <w:lang w:val="fr-CA"/>
        </w:rPr>
        <w:t>Archive</w:t>
      </w:r>
    </w:p>
    <w:p w14:paraId="7E0A7884" w14:textId="77777777" w:rsidR="00DD12A9" w:rsidRPr="0012433E" w:rsidRDefault="00000000">
      <w:pPr>
        <w:ind w:left="720"/>
        <w:rPr>
          <w:lang w:val="fr-CA"/>
        </w:rPr>
      </w:pPr>
      <w:r w:rsidRPr="0012433E">
        <w:rPr>
          <w:szCs w:val="21"/>
          <w:lang w:val="fr-CA"/>
        </w:rPr>
        <w:t>Trace conservée, mais pas nécessairement organisée pour l’action.</w:t>
      </w:r>
    </w:p>
    <w:p w14:paraId="72BE5C55" w14:textId="77777777" w:rsidR="00DD12A9" w:rsidRPr="0012433E" w:rsidRDefault="00000000">
      <w:pPr>
        <w:ind w:left="720"/>
        <w:rPr>
          <w:lang w:val="fr-CA"/>
        </w:rPr>
      </w:pPr>
      <w:r w:rsidRPr="0012433E">
        <w:rPr>
          <w:szCs w:val="21"/>
          <w:lang w:val="fr-CA"/>
        </w:rPr>
        <w:t>Une archive peut être utile, mais elle ne devient pas automatiquement une mémoire utile. Elle doit être située, relue, protégée et interprétée avec prudence.</w:t>
      </w:r>
    </w:p>
    <w:p w14:paraId="0BE916CD"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mémoire utile.</w:t>
      </w:r>
    </w:p>
    <w:p w14:paraId="081C7BEF" w14:textId="77777777" w:rsidR="00DD12A9" w:rsidRPr="0012433E" w:rsidRDefault="00000000">
      <w:pPr>
        <w:rPr>
          <w:b/>
          <w:bCs/>
          <w:sz w:val="22"/>
          <w:szCs w:val="22"/>
          <w:lang w:val="fr-CA"/>
        </w:rPr>
      </w:pPr>
      <w:r w:rsidRPr="0012433E">
        <w:rPr>
          <w:b/>
          <w:bCs/>
          <w:szCs w:val="21"/>
          <w:lang w:val="fr-CA"/>
        </w:rPr>
        <w:t>Autoévaluation</w:t>
      </w:r>
    </w:p>
    <w:p w14:paraId="47CB41E9" w14:textId="77777777" w:rsidR="00DD12A9" w:rsidRPr="0012433E" w:rsidRDefault="00000000">
      <w:pPr>
        <w:ind w:left="720"/>
        <w:rPr>
          <w:lang w:val="fr-CA"/>
        </w:rPr>
      </w:pPr>
      <w:r w:rsidRPr="0012433E">
        <w:rPr>
          <w:szCs w:val="21"/>
          <w:lang w:val="fr-CA"/>
        </w:rPr>
        <w:t>Moment où l’étudiant vérifie la qualité de sa propre démarche.</w:t>
      </w:r>
    </w:p>
    <w:p w14:paraId="5BAC696D" w14:textId="77777777" w:rsidR="00DD12A9" w:rsidRPr="0012433E" w:rsidRDefault="00000000">
      <w:pPr>
        <w:ind w:left="720"/>
        <w:rPr>
          <w:lang w:val="fr-CA"/>
        </w:rPr>
      </w:pPr>
      <w:r w:rsidRPr="0012433E">
        <w:rPr>
          <w:szCs w:val="21"/>
          <w:lang w:val="fr-CA"/>
        </w:rPr>
        <w:t>L’autoévaluation porte notamment sur :</w:t>
      </w:r>
    </w:p>
    <w:p w14:paraId="00555604"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la clarté de la situation choisie ;</w:t>
      </w:r>
    </w:p>
    <w:p w14:paraId="64D17BA4"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la qualité de l’inventaire des ressources ;</w:t>
      </w:r>
    </w:p>
    <w:p w14:paraId="53813884"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l’écoute et l’observation ;</w:t>
      </w:r>
    </w:p>
    <w:p w14:paraId="1F62046F"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la distinction entre faits, hypothèses et interprétations ;</w:t>
      </w:r>
    </w:p>
    <w:p w14:paraId="0E50E00F"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l’exploration des solutions ;</w:t>
      </w:r>
    </w:p>
    <w:p w14:paraId="4FB048BC"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la justification du choix ;</w:t>
      </w:r>
    </w:p>
    <w:p w14:paraId="38E3315C"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la prévision des impacts ;</w:t>
      </w:r>
    </w:p>
    <w:p w14:paraId="7EE960D2"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le plan d’action minimal ;</w:t>
      </w:r>
    </w:p>
    <w:p w14:paraId="5A3466A7"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la mémoire utile.</w:t>
      </w:r>
    </w:p>
    <w:p w14:paraId="2752F301"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opinion personnelle sur son travail.</w:t>
      </w:r>
    </w:p>
    <w:p w14:paraId="305DAB52" w14:textId="77777777" w:rsidR="0012433E" w:rsidRDefault="0012433E">
      <w:pPr>
        <w:spacing w:after="0" w:line="276" w:lineRule="auto"/>
        <w:rPr>
          <w:b/>
          <w:bCs/>
          <w:szCs w:val="21"/>
          <w:lang w:val="fr-CA"/>
        </w:rPr>
      </w:pPr>
      <w:r>
        <w:rPr>
          <w:b/>
          <w:bCs/>
          <w:szCs w:val="21"/>
          <w:lang w:val="fr-CA"/>
        </w:rPr>
        <w:br w:type="page"/>
      </w:r>
    </w:p>
    <w:p w14:paraId="34413B24" w14:textId="6E5AE705" w:rsidR="00DD12A9" w:rsidRPr="0012433E" w:rsidRDefault="00000000">
      <w:pPr>
        <w:rPr>
          <w:b/>
          <w:bCs/>
          <w:sz w:val="22"/>
          <w:szCs w:val="22"/>
          <w:lang w:val="fr-CA"/>
        </w:rPr>
      </w:pPr>
      <w:r w:rsidRPr="0012433E">
        <w:rPr>
          <w:b/>
          <w:bCs/>
          <w:szCs w:val="21"/>
          <w:lang w:val="fr-CA"/>
        </w:rPr>
        <w:lastRenderedPageBreak/>
        <w:t>Capacité</w:t>
      </w:r>
    </w:p>
    <w:p w14:paraId="45869C62" w14:textId="77777777" w:rsidR="00DD12A9" w:rsidRPr="0012433E" w:rsidRDefault="00000000">
      <w:pPr>
        <w:ind w:left="720"/>
        <w:rPr>
          <w:lang w:val="fr-CA"/>
        </w:rPr>
      </w:pPr>
      <w:r w:rsidRPr="0012433E">
        <w:rPr>
          <w:szCs w:val="21"/>
          <w:lang w:val="fr-CA"/>
        </w:rPr>
        <w:t>Savoir, compétence, relation, expérience ou possibilité portée par une personne, un groupe ou un milieu.</w:t>
      </w:r>
    </w:p>
    <w:p w14:paraId="582A404E" w14:textId="77777777" w:rsidR="00DD12A9" w:rsidRPr="0012433E" w:rsidRDefault="00000000">
      <w:pPr>
        <w:ind w:left="720"/>
        <w:rPr>
          <w:lang w:val="fr-CA"/>
        </w:rPr>
      </w:pPr>
      <w:r w:rsidRPr="0012433E">
        <w:rPr>
          <w:szCs w:val="21"/>
          <w:lang w:val="fr-CA"/>
        </w:rPr>
        <w:t>Une personne peut vivre une difficulté tout en portant des capacités importantes. Reconnaître les capacités permet d’éviter de réduire les personnes à leurs problèmes.</w:t>
      </w:r>
    </w:p>
    <w:p w14:paraId="67F1CEF8"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absence de vulnérabilité.</w:t>
      </w:r>
    </w:p>
    <w:p w14:paraId="429DE9BE" w14:textId="77777777" w:rsidR="00DD12A9" w:rsidRPr="0012433E" w:rsidRDefault="00000000">
      <w:pPr>
        <w:rPr>
          <w:b/>
          <w:bCs/>
          <w:lang w:val="fr-CA"/>
        </w:rPr>
      </w:pPr>
      <w:r w:rsidRPr="0012433E">
        <w:rPr>
          <w:b/>
          <w:bCs/>
          <w:szCs w:val="21"/>
          <w:lang w:val="fr-CA"/>
        </w:rPr>
        <w:t>Carte des impacts</w:t>
      </w:r>
    </w:p>
    <w:p w14:paraId="3F1CFC35" w14:textId="77777777" w:rsidR="00DD12A9" w:rsidRPr="0012433E" w:rsidRDefault="00000000">
      <w:pPr>
        <w:ind w:left="720"/>
        <w:rPr>
          <w:lang w:val="fr-CA"/>
        </w:rPr>
      </w:pPr>
      <w:r w:rsidRPr="0012433E">
        <w:rPr>
          <w:szCs w:val="21"/>
          <w:lang w:val="fr-CA"/>
        </w:rPr>
        <w:t>Outil qui permet d’anticiper les effets possibles d’une action.</w:t>
      </w:r>
    </w:p>
    <w:p w14:paraId="56046374" w14:textId="77777777" w:rsidR="00DD12A9" w:rsidRPr="0012433E" w:rsidRDefault="00000000">
      <w:pPr>
        <w:ind w:left="720"/>
        <w:rPr>
          <w:lang w:val="fr-CA"/>
        </w:rPr>
      </w:pPr>
      <w:r w:rsidRPr="0012433E">
        <w:rPr>
          <w:szCs w:val="21"/>
          <w:lang w:val="fr-CA"/>
        </w:rPr>
        <w:t>Elle aide à repérer :</w:t>
      </w:r>
    </w:p>
    <w:p w14:paraId="0168500E"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les impacts positifs ;</w:t>
      </w:r>
    </w:p>
    <w:p w14:paraId="19D3E6AE"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les impacts négatifs ;</w:t>
      </w:r>
    </w:p>
    <w:p w14:paraId="71456086"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les impacts directs ;</w:t>
      </w:r>
    </w:p>
    <w:p w14:paraId="0D94ECAE"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les impacts indirects ;</w:t>
      </w:r>
    </w:p>
    <w:p w14:paraId="254891F9"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les impacts visibles ;</w:t>
      </w:r>
    </w:p>
    <w:p w14:paraId="6C14D139"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les impacts invisibles ;</w:t>
      </w:r>
    </w:p>
    <w:p w14:paraId="75AB7AC1"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les personnes ou groupes qui pourraient porter le coût de l’action.</w:t>
      </w:r>
    </w:p>
    <w:p w14:paraId="4E91327A"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garantie que tous les effets seront prévus.</w:t>
      </w:r>
    </w:p>
    <w:p w14:paraId="334A4F9B" w14:textId="77777777" w:rsidR="00DD12A9" w:rsidRPr="0012433E" w:rsidRDefault="00000000">
      <w:pPr>
        <w:rPr>
          <w:b/>
          <w:bCs/>
          <w:sz w:val="22"/>
          <w:szCs w:val="22"/>
          <w:lang w:val="fr-CA"/>
        </w:rPr>
      </w:pPr>
      <w:r w:rsidRPr="0012433E">
        <w:rPr>
          <w:b/>
          <w:bCs/>
          <w:szCs w:val="21"/>
          <w:lang w:val="fr-CA"/>
        </w:rPr>
        <w:t>Carte des ressources</w:t>
      </w:r>
    </w:p>
    <w:p w14:paraId="44DCCC9E" w14:textId="77777777" w:rsidR="00DD12A9" w:rsidRPr="0012433E" w:rsidRDefault="00000000">
      <w:pPr>
        <w:ind w:left="720"/>
        <w:rPr>
          <w:lang w:val="fr-CA"/>
        </w:rPr>
      </w:pPr>
      <w:r w:rsidRPr="0012433E">
        <w:rPr>
          <w:szCs w:val="21"/>
          <w:lang w:val="fr-CA"/>
        </w:rPr>
        <w:t>Outil qui organise les ressources déjà présentes dans une situation.</w:t>
      </w:r>
    </w:p>
    <w:p w14:paraId="65A2A509" w14:textId="77777777" w:rsidR="00DD12A9" w:rsidRPr="0012433E" w:rsidRDefault="00000000">
      <w:pPr>
        <w:ind w:left="720"/>
        <w:rPr>
          <w:lang w:val="fr-CA"/>
        </w:rPr>
      </w:pPr>
      <w:r w:rsidRPr="0012433E">
        <w:rPr>
          <w:szCs w:val="21"/>
          <w:lang w:val="fr-CA"/>
        </w:rPr>
        <w:t>Elle indique généralement :</w:t>
      </w:r>
    </w:p>
    <w:p w14:paraId="2BA229BB"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le type de ressource ;</w:t>
      </w:r>
    </w:p>
    <w:p w14:paraId="0727AE26"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ce qui existe déjà ;</w:t>
      </w:r>
    </w:p>
    <w:p w14:paraId="185098A9"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qui porte la ressource ;</w:t>
      </w:r>
    </w:p>
    <w:p w14:paraId="66FD4F5A"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comment y accéder ;</w:t>
      </w:r>
    </w:p>
    <w:p w14:paraId="1EDA263C"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quelles limites ou précautions doivent être respectées.</w:t>
      </w:r>
    </w:p>
    <w:p w14:paraId="31F98CE9"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simple liste de moyens disponibles.</w:t>
      </w:r>
    </w:p>
    <w:p w14:paraId="4D9F9A90" w14:textId="77777777" w:rsidR="00DD12A9" w:rsidRPr="0012433E" w:rsidRDefault="00000000">
      <w:pPr>
        <w:rPr>
          <w:b/>
          <w:bCs/>
          <w:sz w:val="22"/>
          <w:szCs w:val="22"/>
          <w:lang w:val="fr-CA"/>
        </w:rPr>
      </w:pPr>
      <w:r w:rsidRPr="0012433E">
        <w:rPr>
          <w:b/>
          <w:bCs/>
          <w:szCs w:val="21"/>
          <w:lang w:val="fr-CA"/>
        </w:rPr>
        <w:t>Cas filé</w:t>
      </w:r>
    </w:p>
    <w:p w14:paraId="7EF970EF" w14:textId="77777777" w:rsidR="00DD12A9" w:rsidRPr="0012433E" w:rsidRDefault="00000000">
      <w:pPr>
        <w:ind w:left="720"/>
        <w:rPr>
          <w:lang w:val="fr-CA"/>
        </w:rPr>
      </w:pPr>
      <w:r w:rsidRPr="0012433E">
        <w:rPr>
          <w:szCs w:val="21"/>
          <w:lang w:val="fr-CA"/>
        </w:rPr>
        <w:t>Situation suivie tout au long du manuel pour appliquer la méthode.</w:t>
      </w:r>
    </w:p>
    <w:p w14:paraId="426E6CDF" w14:textId="77777777" w:rsidR="00DD12A9" w:rsidRPr="0012433E" w:rsidRDefault="00000000">
      <w:pPr>
        <w:ind w:left="720"/>
        <w:rPr>
          <w:lang w:val="fr-CA"/>
        </w:rPr>
      </w:pPr>
      <w:r w:rsidRPr="0012433E">
        <w:rPr>
          <w:szCs w:val="21"/>
          <w:lang w:val="fr-CA"/>
        </w:rPr>
        <w:t>Dans ce guide, le cas filé principal est le Grand Dossier COVID. Il sert à apprendre la démarche, sans prétendre régler toutes les controverses liées à la pandémie.</w:t>
      </w:r>
    </w:p>
    <w:p w14:paraId="21537E28"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méthode générale du manuel.</w:t>
      </w:r>
    </w:p>
    <w:p w14:paraId="1B1B8187" w14:textId="77777777" w:rsidR="00DD12A9" w:rsidRPr="0012433E" w:rsidRDefault="00000000">
      <w:pPr>
        <w:rPr>
          <w:b/>
          <w:bCs/>
          <w:lang w:val="fr-CA"/>
        </w:rPr>
      </w:pPr>
      <w:r w:rsidRPr="0012433E">
        <w:rPr>
          <w:b/>
          <w:bCs/>
          <w:szCs w:val="21"/>
          <w:lang w:val="fr-CA"/>
        </w:rPr>
        <w:lastRenderedPageBreak/>
        <w:t>Choix justifié</w:t>
      </w:r>
    </w:p>
    <w:p w14:paraId="0944C5FA" w14:textId="77777777" w:rsidR="00DD12A9" w:rsidRPr="0012433E" w:rsidRDefault="00000000">
      <w:pPr>
        <w:ind w:left="720"/>
        <w:rPr>
          <w:lang w:val="fr-CA"/>
        </w:rPr>
      </w:pPr>
      <w:r w:rsidRPr="0012433E">
        <w:rPr>
          <w:szCs w:val="21"/>
          <w:lang w:val="fr-CA"/>
        </w:rPr>
        <w:t>Option retenue après comparaison de plusieurs possibilités.</w:t>
      </w:r>
    </w:p>
    <w:p w14:paraId="2E6BC88F" w14:textId="77777777" w:rsidR="00DD12A9" w:rsidRPr="0012433E" w:rsidRDefault="00000000">
      <w:pPr>
        <w:ind w:left="720"/>
        <w:rPr>
          <w:lang w:val="fr-CA"/>
        </w:rPr>
      </w:pPr>
      <w:r w:rsidRPr="0012433E">
        <w:rPr>
          <w:szCs w:val="21"/>
          <w:lang w:val="fr-CA"/>
        </w:rPr>
        <w:t>Un choix justifié doit pouvoir expliquer :</w:t>
      </w:r>
    </w:p>
    <w:p w14:paraId="77F9ED63"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pourquoi cette option est retenue ;</w:t>
      </w:r>
    </w:p>
    <w:p w14:paraId="4A14EE31"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pourquoi elle est préférable maintenant ;</w:t>
      </w:r>
    </w:p>
    <w:p w14:paraId="2002B820"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quelles options sont écartées ;</w:t>
      </w:r>
    </w:p>
    <w:p w14:paraId="235E73CD"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quelles limites demeurent ;</w:t>
      </w:r>
    </w:p>
    <w:p w14:paraId="798D4095"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à quelles conditions le choix devra être révisé.</w:t>
      </w:r>
    </w:p>
    <w:p w14:paraId="3AF38E6A"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préférence, intuition, solution évidente.</w:t>
      </w:r>
    </w:p>
    <w:p w14:paraId="2CAB3CC5" w14:textId="77777777" w:rsidR="00DD12A9" w:rsidRPr="0012433E" w:rsidRDefault="00000000">
      <w:pPr>
        <w:rPr>
          <w:b/>
          <w:bCs/>
          <w:sz w:val="22"/>
          <w:szCs w:val="22"/>
          <w:lang w:val="fr-CA"/>
        </w:rPr>
      </w:pPr>
      <w:r w:rsidRPr="0012433E">
        <w:rPr>
          <w:b/>
          <w:bCs/>
          <w:szCs w:val="21"/>
          <w:lang w:val="fr-CA"/>
        </w:rPr>
        <w:t>Compréhension prudente</w:t>
      </w:r>
    </w:p>
    <w:p w14:paraId="40471740" w14:textId="77777777" w:rsidR="00DD12A9" w:rsidRPr="0012433E" w:rsidRDefault="00000000">
      <w:pPr>
        <w:ind w:left="720"/>
        <w:rPr>
          <w:lang w:val="fr-CA"/>
        </w:rPr>
      </w:pPr>
      <w:r w:rsidRPr="0012433E">
        <w:rPr>
          <w:szCs w:val="21"/>
          <w:lang w:val="fr-CA"/>
        </w:rPr>
        <w:t>Compréhension qui distingue ce qui est établi, ce qui est supposé, ce qui est interprété et ce qui reste incertain.</w:t>
      </w:r>
    </w:p>
    <w:p w14:paraId="0253C93F" w14:textId="77777777" w:rsidR="00DD12A9" w:rsidRPr="0012433E" w:rsidRDefault="00000000">
      <w:pPr>
        <w:ind w:left="720"/>
        <w:rPr>
          <w:lang w:val="fr-CA"/>
        </w:rPr>
      </w:pPr>
      <w:r w:rsidRPr="0012433E">
        <w:rPr>
          <w:szCs w:val="21"/>
          <w:lang w:val="fr-CA"/>
        </w:rPr>
        <w:t>Une compréhension prudente ne prétend pas tout savoir. Elle rend visibles ses appuis, ses limites et ses questions ouvertes.</w:t>
      </w:r>
    </w:p>
    <w:p w14:paraId="635C24F1"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certitude complète.</w:t>
      </w:r>
    </w:p>
    <w:p w14:paraId="61020E16" w14:textId="77777777" w:rsidR="00DD12A9" w:rsidRPr="0012433E" w:rsidRDefault="00000000">
      <w:pPr>
        <w:rPr>
          <w:b/>
          <w:bCs/>
          <w:sz w:val="22"/>
          <w:szCs w:val="22"/>
          <w:lang w:val="fr-CA"/>
        </w:rPr>
      </w:pPr>
      <w:r w:rsidRPr="0012433E">
        <w:rPr>
          <w:b/>
          <w:bCs/>
          <w:szCs w:val="21"/>
          <w:lang w:val="fr-CA"/>
        </w:rPr>
        <w:t>Connaissance</w:t>
      </w:r>
    </w:p>
    <w:p w14:paraId="26E35F59" w14:textId="77777777" w:rsidR="00DD12A9" w:rsidRPr="0012433E" w:rsidRDefault="00000000">
      <w:pPr>
        <w:ind w:left="720"/>
        <w:rPr>
          <w:lang w:val="fr-CA"/>
        </w:rPr>
      </w:pPr>
      <w:r w:rsidRPr="0012433E">
        <w:rPr>
          <w:szCs w:val="21"/>
          <w:lang w:val="fr-CA"/>
        </w:rPr>
        <w:t>Information située, vérifiée et interprétée avec prudence.</w:t>
      </w:r>
    </w:p>
    <w:p w14:paraId="7BCDAEBF" w14:textId="77777777" w:rsidR="00DD12A9" w:rsidRPr="0012433E" w:rsidRDefault="00000000">
      <w:pPr>
        <w:ind w:left="720"/>
        <w:rPr>
          <w:lang w:val="fr-CA"/>
        </w:rPr>
      </w:pPr>
      <w:r w:rsidRPr="0012433E">
        <w:rPr>
          <w:szCs w:val="21"/>
          <w:lang w:val="fr-CA"/>
        </w:rPr>
        <w:t>Une information disponible n’est pas automatiquement une connaissance solide. Elle doit être replacée dans son contexte, comparée, vérifiée et utilisée avec responsabilité.</w:t>
      </w:r>
    </w:p>
    <w:p w14:paraId="1CB5D84A"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information brute.</w:t>
      </w:r>
    </w:p>
    <w:p w14:paraId="07374EF3" w14:textId="77777777" w:rsidR="00DD12A9" w:rsidRPr="0012433E" w:rsidRDefault="00000000">
      <w:pPr>
        <w:rPr>
          <w:b/>
          <w:bCs/>
          <w:sz w:val="22"/>
          <w:szCs w:val="22"/>
          <w:lang w:val="fr-CA"/>
        </w:rPr>
      </w:pPr>
      <w:r w:rsidRPr="0012433E">
        <w:rPr>
          <w:b/>
          <w:bCs/>
          <w:szCs w:val="21"/>
          <w:lang w:val="fr-CA"/>
        </w:rPr>
        <w:t>Consentement</w:t>
      </w:r>
    </w:p>
    <w:p w14:paraId="6FDC7F5D" w14:textId="77777777" w:rsidR="00DD12A9" w:rsidRPr="0012433E" w:rsidRDefault="00000000">
      <w:pPr>
        <w:ind w:left="720"/>
        <w:rPr>
          <w:lang w:val="fr-CA"/>
        </w:rPr>
      </w:pPr>
      <w:r w:rsidRPr="0012433E">
        <w:rPr>
          <w:szCs w:val="21"/>
          <w:lang w:val="fr-CA"/>
        </w:rPr>
        <w:t>Autorisation claire, située et limitée d’utiliser, recueillir, citer, diffuser ou réactiver une information, une parole ou une trace.</w:t>
      </w:r>
    </w:p>
    <w:p w14:paraId="790F10BD" w14:textId="77777777" w:rsidR="00DD12A9" w:rsidRPr="0012433E" w:rsidRDefault="00000000">
      <w:pPr>
        <w:ind w:left="720"/>
        <w:rPr>
          <w:lang w:val="fr-CA"/>
        </w:rPr>
      </w:pPr>
      <w:r w:rsidRPr="0012433E">
        <w:rPr>
          <w:szCs w:val="21"/>
          <w:lang w:val="fr-CA"/>
        </w:rPr>
        <w:t>Le consentement ne se déduit pas simplement du silence, de la présence ou de l’accessibilité d’un document.</w:t>
      </w:r>
    </w:p>
    <w:p w14:paraId="52020989"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absence de refus.</w:t>
      </w:r>
    </w:p>
    <w:p w14:paraId="76ACFB58" w14:textId="77777777" w:rsidR="0012433E" w:rsidRDefault="0012433E">
      <w:pPr>
        <w:spacing w:after="0" w:line="276" w:lineRule="auto"/>
        <w:rPr>
          <w:b/>
          <w:bCs/>
          <w:szCs w:val="21"/>
          <w:lang w:val="fr-CA"/>
        </w:rPr>
      </w:pPr>
      <w:r>
        <w:rPr>
          <w:b/>
          <w:bCs/>
          <w:szCs w:val="21"/>
          <w:lang w:val="fr-CA"/>
        </w:rPr>
        <w:br w:type="page"/>
      </w:r>
    </w:p>
    <w:p w14:paraId="3334B5BF" w14:textId="5AC5F09F" w:rsidR="00DD12A9" w:rsidRPr="0012433E" w:rsidRDefault="00000000">
      <w:pPr>
        <w:rPr>
          <w:b/>
          <w:bCs/>
          <w:lang w:val="fr-CA"/>
        </w:rPr>
      </w:pPr>
      <w:r w:rsidRPr="0012433E">
        <w:rPr>
          <w:b/>
          <w:bCs/>
          <w:szCs w:val="21"/>
          <w:lang w:val="fr-CA"/>
        </w:rPr>
        <w:lastRenderedPageBreak/>
        <w:t>Contrainte</w:t>
      </w:r>
    </w:p>
    <w:p w14:paraId="082D2639" w14:textId="77777777" w:rsidR="00DD12A9" w:rsidRPr="0012433E" w:rsidRDefault="00000000">
      <w:pPr>
        <w:ind w:left="720"/>
        <w:rPr>
          <w:lang w:val="fr-CA"/>
        </w:rPr>
      </w:pPr>
      <w:r w:rsidRPr="0012433E">
        <w:rPr>
          <w:szCs w:val="21"/>
          <w:lang w:val="fr-CA"/>
        </w:rPr>
        <w:t>Condition qui limite ce qu’il est possible de faire.</w:t>
      </w:r>
    </w:p>
    <w:p w14:paraId="47201746" w14:textId="77777777" w:rsidR="00DD12A9" w:rsidRPr="0012433E" w:rsidRDefault="00000000">
      <w:pPr>
        <w:ind w:left="720"/>
        <w:rPr>
          <w:lang w:val="fr-CA"/>
        </w:rPr>
      </w:pPr>
      <w:r w:rsidRPr="0012433E">
        <w:rPr>
          <w:szCs w:val="21"/>
          <w:lang w:val="fr-CA"/>
        </w:rPr>
        <w:t>Une contrainte peut être liée :</w:t>
      </w:r>
    </w:p>
    <w:p w14:paraId="3529A59B"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au temps ;</w:t>
      </w:r>
    </w:p>
    <w:p w14:paraId="19C30899"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aux ressources ;</w:t>
      </w:r>
    </w:p>
    <w:p w14:paraId="6A2D8E86"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aux responsabilités ;</w:t>
      </w:r>
    </w:p>
    <w:p w14:paraId="70C1ACAD"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aux autorisations ;</w:t>
      </w:r>
    </w:p>
    <w:p w14:paraId="510A6EAB"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aux risques ;</w:t>
      </w:r>
    </w:p>
    <w:p w14:paraId="18447FD9"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au contexte local ;</w:t>
      </w:r>
    </w:p>
    <w:p w14:paraId="16E966A0"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à la disponibilité des personnes ;</w:t>
      </w:r>
    </w:p>
    <w:p w14:paraId="1312C3D9"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aux limites éthiques ou juridiques.</w:t>
      </w:r>
    </w:p>
    <w:p w14:paraId="51F00664"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impossibilité totale.</w:t>
      </w:r>
    </w:p>
    <w:p w14:paraId="00320AC4" w14:textId="77777777" w:rsidR="00DD12A9" w:rsidRPr="0012433E" w:rsidRDefault="00000000">
      <w:pPr>
        <w:rPr>
          <w:b/>
          <w:bCs/>
          <w:sz w:val="22"/>
          <w:szCs w:val="22"/>
          <w:lang w:val="fr-CA"/>
        </w:rPr>
      </w:pPr>
      <w:r w:rsidRPr="0012433E">
        <w:rPr>
          <w:b/>
          <w:bCs/>
          <w:szCs w:val="21"/>
          <w:lang w:val="fr-CA"/>
        </w:rPr>
        <w:t>Correction</w:t>
      </w:r>
    </w:p>
    <w:p w14:paraId="1AD3ABEA" w14:textId="77777777" w:rsidR="00DD12A9" w:rsidRPr="0012433E" w:rsidRDefault="00000000">
      <w:pPr>
        <w:ind w:left="720"/>
        <w:rPr>
          <w:lang w:val="fr-CA"/>
        </w:rPr>
      </w:pPr>
      <w:r w:rsidRPr="0012433E">
        <w:rPr>
          <w:szCs w:val="21"/>
          <w:lang w:val="fr-CA"/>
        </w:rPr>
        <w:t>Modification apportée lorsqu’un écart, une erreur, un dommage, une information manquante ou un effet imprévu est constaté.</w:t>
      </w:r>
    </w:p>
    <w:p w14:paraId="4576F804" w14:textId="77777777" w:rsidR="00DD12A9" w:rsidRPr="0012433E" w:rsidRDefault="00000000">
      <w:pPr>
        <w:ind w:left="720"/>
        <w:rPr>
          <w:lang w:val="fr-CA"/>
        </w:rPr>
      </w:pPr>
      <w:r w:rsidRPr="0012433E">
        <w:rPr>
          <w:szCs w:val="21"/>
          <w:lang w:val="fr-CA"/>
        </w:rPr>
        <w:t>Corriger n’est pas perdre la face. Corriger, c’est protéger la suite du travail.</w:t>
      </w:r>
    </w:p>
    <w:p w14:paraId="001588AD"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échec.</w:t>
      </w:r>
    </w:p>
    <w:p w14:paraId="5528F272" w14:textId="77777777" w:rsidR="00DD12A9" w:rsidRPr="0012433E" w:rsidRDefault="00000000">
      <w:pPr>
        <w:rPr>
          <w:b/>
          <w:bCs/>
          <w:sz w:val="22"/>
          <w:szCs w:val="22"/>
          <w:lang w:val="fr-CA"/>
        </w:rPr>
      </w:pPr>
      <w:r w:rsidRPr="0012433E">
        <w:rPr>
          <w:b/>
          <w:bCs/>
          <w:szCs w:val="21"/>
          <w:lang w:val="fr-CA"/>
        </w:rPr>
        <w:t>Critique</w:t>
      </w:r>
    </w:p>
    <w:p w14:paraId="1EE9CF97" w14:textId="77777777" w:rsidR="00DD12A9" w:rsidRPr="0012433E" w:rsidRDefault="00000000">
      <w:pPr>
        <w:ind w:left="720"/>
        <w:rPr>
          <w:lang w:val="fr-CA"/>
        </w:rPr>
      </w:pPr>
      <w:r w:rsidRPr="0012433E">
        <w:rPr>
          <w:szCs w:val="21"/>
          <w:lang w:val="fr-CA"/>
        </w:rPr>
        <w:t>Analyse d’un problème, d’une limite, d’un effet négatif ou d’un choix contestable.</w:t>
      </w:r>
    </w:p>
    <w:p w14:paraId="0ACDA29C" w14:textId="77777777" w:rsidR="00DD12A9" w:rsidRPr="0012433E" w:rsidRDefault="00000000">
      <w:pPr>
        <w:ind w:left="720"/>
        <w:rPr>
          <w:lang w:val="fr-CA"/>
        </w:rPr>
      </w:pPr>
      <w:r w:rsidRPr="0012433E">
        <w:rPr>
          <w:szCs w:val="21"/>
          <w:lang w:val="fr-CA"/>
        </w:rPr>
        <w:t>Une critique peut être forte, mais elle doit rester précise. Elle gagne en qualité lorsqu’elle distingue les faits, les hypothèses, les interprétations et les preuves disponibles.</w:t>
      </w:r>
    </w:p>
    <w:p w14:paraId="0DE3EA7B"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accusation.</w:t>
      </w:r>
    </w:p>
    <w:p w14:paraId="7BA71FCF" w14:textId="77777777" w:rsidR="00DD12A9" w:rsidRPr="0012433E" w:rsidRDefault="00000000">
      <w:pPr>
        <w:rPr>
          <w:b/>
          <w:bCs/>
          <w:sz w:val="22"/>
          <w:szCs w:val="22"/>
          <w:lang w:val="fr-CA"/>
        </w:rPr>
      </w:pPr>
      <w:r w:rsidRPr="0012433E">
        <w:rPr>
          <w:b/>
          <w:bCs/>
          <w:szCs w:val="21"/>
          <w:lang w:val="fr-CA"/>
        </w:rPr>
        <w:t>Décision</w:t>
      </w:r>
    </w:p>
    <w:p w14:paraId="557C5211" w14:textId="77777777" w:rsidR="00DD12A9" w:rsidRPr="0012433E" w:rsidRDefault="00000000">
      <w:pPr>
        <w:ind w:left="720"/>
        <w:rPr>
          <w:lang w:val="fr-CA"/>
        </w:rPr>
      </w:pPr>
      <w:r w:rsidRPr="0012433E">
        <w:rPr>
          <w:szCs w:val="21"/>
          <w:lang w:val="fr-CA"/>
        </w:rPr>
        <w:t>Orientation retenue après examen.</w:t>
      </w:r>
    </w:p>
    <w:p w14:paraId="1D653869" w14:textId="77777777" w:rsidR="00DD12A9" w:rsidRPr="0012433E" w:rsidRDefault="00000000">
      <w:pPr>
        <w:ind w:left="720"/>
        <w:rPr>
          <w:lang w:val="fr-CA"/>
        </w:rPr>
      </w:pPr>
      <w:r w:rsidRPr="0012433E">
        <w:rPr>
          <w:szCs w:val="21"/>
          <w:lang w:val="fr-CA"/>
        </w:rPr>
        <w:t>Une décision devient utile lorsqu’elle peut être traduite en action concrète : responsabilités, étapes, ressources, échéances et suivi.</w:t>
      </w:r>
    </w:p>
    <w:p w14:paraId="4F31CCA4"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intention.</w:t>
      </w:r>
    </w:p>
    <w:p w14:paraId="050B44F8" w14:textId="77777777" w:rsidR="0012433E" w:rsidRDefault="0012433E">
      <w:pPr>
        <w:spacing w:after="0" w:line="276" w:lineRule="auto"/>
        <w:rPr>
          <w:b/>
          <w:bCs/>
          <w:szCs w:val="21"/>
          <w:lang w:val="fr-CA"/>
        </w:rPr>
      </w:pPr>
      <w:r>
        <w:rPr>
          <w:b/>
          <w:bCs/>
          <w:szCs w:val="21"/>
          <w:lang w:val="fr-CA"/>
        </w:rPr>
        <w:br w:type="page"/>
      </w:r>
    </w:p>
    <w:p w14:paraId="448487C5" w14:textId="2D85E768" w:rsidR="00DD12A9" w:rsidRPr="0012433E" w:rsidRDefault="00000000">
      <w:pPr>
        <w:rPr>
          <w:b/>
          <w:bCs/>
          <w:sz w:val="22"/>
          <w:szCs w:val="22"/>
          <w:lang w:val="fr-CA"/>
        </w:rPr>
      </w:pPr>
      <w:r w:rsidRPr="0012433E">
        <w:rPr>
          <w:b/>
          <w:bCs/>
          <w:szCs w:val="21"/>
          <w:lang w:val="fr-CA"/>
        </w:rPr>
        <w:lastRenderedPageBreak/>
        <w:t>Démarche révisable</w:t>
      </w:r>
    </w:p>
    <w:p w14:paraId="2B596264" w14:textId="77777777" w:rsidR="00DD12A9" w:rsidRPr="0012433E" w:rsidRDefault="00000000">
      <w:pPr>
        <w:ind w:left="720"/>
        <w:rPr>
          <w:lang w:val="fr-CA"/>
        </w:rPr>
      </w:pPr>
      <w:r w:rsidRPr="0012433E">
        <w:rPr>
          <w:szCs w:val="21"/>
          <w:lang w:val="fr-CA"/>
        </w:rPr>
        <w:t>Démarche qui peut être corrigée à partir de nouvelles informations, de nouveaux effets observés ou de limites reconnues.</w:t>
      </w:r>
    </w:p>
    <w:p w14:paraId="1F20574B" w14:textId="77777777" w:rsidR="00DD12A9" w:rsidRPr="0012433E" w:rsidRDefault="00000000">
      <w:pPr>
        <w:ind w:left="720"/>
        <w:rPr>
          <w:lang w:val="fr-CA"/>
        </w:rPr>
      </w:pPr>
      <w:r w:rsidRPr="0012433E">
        <w:rPr>
          <w:szCs w:val="21"/>
          <w:lang w:val="fr-CA"/>
        </w:rPr>
        <w:t>Une démarche révisable n’est pas faible. Elle est responsable parce qu’elle accepte d’apprendre.</w:t>
      </w:r>
    </w:p>
    <w:p w14:paraId="36C19E3B"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hésitation permanente.</w:t>
      </w:r>
    </w:p>
    <w:p w14:paraId="3CE009F0" w14:textId="77777777" w:rsidR="00DD12A9" w:rsidRPr="0012433E" w:rsidRDefault="00000000">
      <w:pPr>
        <w:rPr>
          <w:b/>
          <w:bCs/>
          <w:sz w:val="22"/>
          <w:szCs w:val="22"/>
          <w:lang w:val="fr-CA"/>
        </w:rPr>
      </w:pPr>
      <w:r w:rsidRPr="0012433E">
        <w:rPr>
          <w:b/>
          <w:bCs/>
          <w:szCs w:val="21"/>
          <w:lang w:val="fr-CA"/>
        </w:rPr>
        <w:t>Dossier dormant</w:t>
      </w:r>
    </w:p>
    <w:p w14:paraId="79EA011E" w14:textId="77777777" w:rsidR="00DD12A9" w:rsidRPr="0012433E" w:rsidRDefault="00000000">
      <w:pPr>
        <w:ind w:left="720"/>
        <w:rPr>
          <w:lang w:val="fr-CA"/>
        </w:rPr>
      </w:pPr>
      <w:r w:rsidRPr="0012433E">
        <w:rPr>
          <w:szCs w:val="21"/>
          <w:lang w:val="fr-CA"/>
        </w:rPr>
        <w:t>Document, rapport, note, bilan, consultation, archive ou ensemble d’informations qui existe encore, mais qui n’est plus activement utilisé.</w:t>
      </w:r>
    </w:p>
    <w:p w14:paraId="2139E04D" w14:textId="77777777" w:rsidR="00DD12A9" w:rsidRPr="0012433E" w:rsidRDefault="00000000">
      <w:pPr>
        <w:ind w:left="720"/>
        <w:rPr>
          <w:lang w:val="fr-CA"/>
        </w:rPr>
      </w:pPr>
      <w:r w:rsidRPr="0012433E">
        <w:rPr>
          <w:szCs w:val="21"/>
          <w:lang w:val="fr-CA"/>
        </w:rPr>
        <w:t>Un dossier dormant peut contenir des apprentissages précieux. Il peut aussi être incomplet, dépassé, sensible ou mal contextualisé. Il doit donc être réactivé avec prudence.</w:t>
      </w:r>
    </w:p>
    <w:p w14:paraId="445E9BF3"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information directement réutilisable.</w:t>
      </w:r>
    </w:p>
    <w:p w14:paraId="7C919908" w14:textId="77777777" w:rsidR="00DD12A9" w:rsidRPr="0012433E" w:rsidRDefault="00000000">
      <w:pPr>
        <w:rPr>
          <w:b/>
          <w:bCs/>
          <w:sz w:val="22"/>
          <w:szCs w:val="22"/>
          <w:lang w:val="fr-CA"/>
        </w:rPr>
      </w:pPr>
      <w:r w:rsidRPr="0012433E">
        <w:rPr>
          <w:b/>
          <w:bCs/>
          <w:szCs w:val="21"/>
          <w:lang w:val="fr-CA"/>
        </w:rPr>
        <w:t>Écoute</w:t>
      </w:r>
    </w:p>
    <w:p w14:paraId="78A8CD5A" w14:textId="77777777" w:rsidR="00DD12A9" w:rsidRPr="0012433E" w:rsidRDefault="00000000">
      <w:pPr>
        <w:ind w:left="720"/>
        <w:rPr>
          <w:lang w:val="fr-CA"/>
        </w:rPr>
      </w:pPr>
      <w:r w:rsidRPr="0012433E">
        <w:rPr>
          <w:szCs w:val="21"/>
          <w:lang w:val="fr-CA"/>
        </w:rPr>
        <w:t>Pratique active qui consiste à recevoir une parole, observer un contexte, poser des questions ouvertes et éviter de conclure trop vite.</w:t>
      </w:r>
    </w:p>
    <w:p w14:paraId="7EDAE2DD" w14:textId="77777777" w:rsidR="00DD12A9" w:rsidRPr="0012433E" w:rsidRDefault="00000000">
      <w:pPr>
        <w:ind w:left="720"/>
        <w:rPr>
          <w:lang w:val="fr-CA"/>
        </w:rPr>
      </w:pPr>
      <w:r w:rsidRPr="0012433E">
        <w:rPr>
          <w:szCs w:val="21"/>
          <w:lang w:val="fr-CA"/>
        </w:rPr>
        <w:t>Écouter ne donne pas automatiquement le droit d’utiliser, de citer ou de diffuser ce qui a été entendu.</w:t>
      </w:r>
    </w:p>
    <w:p w14:paraId="2E3E2B27"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entendre, recueillir, extraire.</w:t>
      </w:r>
    </w:p>
    <w:p w14:paraId="220A3C2E" w14:textId="77777777" w:rsidR="00DD12A9" w:rsidRPr="0012433E" w:rsidRDefault="00000000">
      <w:pPr>
        <w:rPr>
          <w:b/>
          <w:bCs/>
          <w:sz w:val="22"/>
          <w:szCs w:val="22"/>
          <w:lang w:val="fr-CA"/>
        </w:rPr>
      </w:pPr>
      <w:r w:rsidRPr="0012433E">
        <w:rPr>
          <w:b/>
          <w:bCs/>
          <w:szCs w:val="21"/>
          <w:lang w:val="fr-CA"/>
        </w:rPr>
        <w:t>Évaluation</w:t>
      </w:r>
    </w:p>
    <w:p w14:paraId="7DB36F59" w14:textId="77777777" w:rsidR="00DD12A9" w:rsidRPr="0012433E" w:rsidRDefault="00000000">
      <w:pPr>
        <w:ind w:left="720"/>
        <w:rPr>
          <w:lang w:val="fr-CA"/>
        </w:rPr>
      </w:pPr>
      <w:r w:rsidRPr="0012433E">
        <w:rPr>
          <w:szCs w:val="21"/>
          <w:lang w:val="fr-CA"/>
        </w:rPr>
        <w:t>Examen de la qualité d’une compréhension, d’une option, d’un choix, d’une action ou d’une mémoire.</w:t>
      </w:r>
    </w:p>
    <w:p w14:paraId="67C3A3D6" w14:textId="77777777" w:rsidR="00DD12A9" w:rsidRPr="0012433E" w:rsidRDefault="00000000">
      <w:pPr>
        <w:ind w:left="720"/>
        <w:rPr>
          <w:lang w:val="fr-CA"/>
        </w:rPr>
      </w:pPr>
      <w:r w:rsidRPr="0012433E">
        <w:rPr>
          <w:szCs w:val="21"/>
          <w:lang w:val="fr-CA"/>
        </w:rPr>
        <w:t>Dans ce manuel, évaluer ne sert pas seulement à juger. Évaluer sert à clarifier, corriger et améliorer la suite.</w:t>
      </w:r>
    </w:p>
    <w:p w14:paraId="57714858"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sanction.</w:t>
      </w:r>
    </w:p>
    <w:p w14:paraId="2FF13E9F" w14:textId="77777777" w:rsidR="00DD12A9" w:rsidRPr="0012433E" w:rsidRDefault="00000000">
      <w:pPr>
        <w:rPr>
          <w:b/>
          <w:bCs/>
          <w:sz w:val="22"/>
          <w:szCs w:val="22"/>
          <w:lang w:val="fr-CA"/>
        </w:rPr>
      </w:pPr>
      <w:r w:rsidRPr="0012433E">
        <w:rPr>
          <w:b/>
          <w:bCs/>
          <w:szCs w:val="21"/>
          <w:lang w:val="fr-CA"/>
        </w:rPr>
        <w:t>Extraction</w:t>
      </w:r>
    </w:p>
    <w:p w14:paraId="54FC2DC1" w14:textId="77777777" w:rsidR="00DD12A9" w:rsidRPr="0012433E" w:rsidRDefault="00000000">
      <w:pPr>
        <w:ind w:left="720"/>
        <w:rPr>
          <w:lang w:val="fr-CA"/>
        </w:rPr>
      </w:pPr>
      <w:r w:rsidRPr="0012433E">
        <w:rPr>
          <w:szCs w:val="21"/>
          <w:lang w:val="fr-CA"/>
        </w:rPr>
        <w:t>Utilisation d’une parole, d’un savoir, d’un document ou d’une ressource sans respecter son contexte, ses limites, ses conditions d’usage ou les personnes concernées.</w:t>
      </w:r>
    </w:p>
    <w:p w14:paraId="697436B4" w14:textId="77777777" w:rsidR="00DD12A9" w:rsidRPr="0012433E" w:rsidRDefault="00000000">
      <w:pPr>
        <w:ind w:left="720"/>
        <w:rPr>
          <w:lang w:val="fr-CA"/>
        </w:rPr>
      </w:pPr>
      <w:r w:rsidRPr="0012433E">
        <w:rPr>
          <w:szCs w:val="21"/>
          <w:lang w:val="fr-CA"/>
        </w:rPr>
        <w:t>L’extraction transforme ce qui est reçu en matière disponible, sans responsabilité suffisante.</w:t>
      </w:r>
    </w:p>
    <w:p w14:paraId="2A637F51"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écoute.</w:t>
      </w:r>
    </w:p>
    <w:p w14:paraId="334326B2" w14:textId="77777777" w:rsidR="0012433E" w:rsidRDefault="0012433E">
      <w:pPr>
        <w:spacing w:after="0" w:line="276" w:lineRule="auto"/>
        <w:rPr>
          <w:b/>
          <w:bCs/>
          <w:szCs w:val="21"/>
          <w:lang w:val="fr-CA"/>
        </w:rPr>
      </w:pPr>
      <w:r>
        <w:rPr>
          <w:b/>
          <w:bCs/>
          <w:szCs w:val="21"/>
          <w:lang w:val="fr-CA"/>
        </w:rPr>
        <w:br w:type="page"/>
      </w:r>
    </w:p>
    <w:p w14:paraId="46181DCB" w14:textId="5673CB17" w:rsidR="00DD12A9" w:rsidRPr="0012433E" w:rsidRDefault="00000000">
      <w:pPr>
        <w:rPr>
          <w:b/>
          <w:bCs/>
          <w:sz w:val="22"/>
          <w:szCs w:val="22"/>
          <w:lang w:val="fr-CA"/>
        </w:rPr>
      </w:pPr>
      <w:r w:rsidRPr="0012433E">
        <w:rPr>
          <w:b/>
          <w:bCs/>
          <w:szCs w:val="21"/>
          <w:lang w:val="fr-CA"/>
        </w:rPr>
        <w:lastRenderedPageBreak/>
        <w:t>Fait</w:t>
      </w:r>
    </w:p>
    <w:p w14:paraId="263BC6A5" w14:textId="77777777" w:rsidR="00DD12A9" w:rsidRPr="0012433E" w:rsidRDefault="00000000">
      <w:pPr>
        <w:ind w:left="720"/>
        <w:rPr>
          <w:lang w:val="fr-CA"/>
        </w:rPr>
      </w:pPr>
      <w:r w:rsidRPr="0012433E">
        <w:rPr>
          <w:szCs w:val="21"/>
          <w:lang w:val="fr-CA"/>
        </w:rPr>
        <w:t>Élément vérifiable.</w:t>
      </w:r>
    </w:p>
    <w:p w14:paraId="5E406FDF" w14:textId="77777777" w:rsidR="00DD12A9" w:rsidRPr="0012433E" w:rsidRDefault="00000000">
      <w:pPr>
        <w:ind w:left="720"/>
        <w:rPr>
          <w:lang w:val="fr-CA"/>
        </w:rPr>
      </w:pPr>
      <w:r w:rsidRPr="0012433E">
        <w:rPr>
          <w:szCs w:val="21"/>
          <w:lang w:val="fr-CA"/>
        </w:rPr>
        <w:t>Un fait peut être appuyé par une observation, une source, une trace, une donnée ou un document. Il doit être distingué d’une hypothèse ou d’une interprétation.</w:t>
      </w:r>
    </w:p>
    <w:p w14:paraId="6910A63C"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opinion, impression, hypothèse.</w:t>
      </w:r>
    </w:p>
    <w:p w14:paraId="3EC63F09" w14:textId="77777777" w:rsidR="00DD12A9" w:rsidRPr="0012433E" w:rsidRDefault="00000000">
      <w:pPr>
        <w:rPr>
          <w:b/>
          <w:bCs/>
          <w:sz w:val="28"/>
          <w:szCs w:val="28"/>
          <w:lang w:val="fr-CA"/>
        </w:rPr>
      </w:pPr>
      <w:r w:rsidRPr="0012433E">
        <w:rPr>
          <w:b/>
          <w:bCs/>
          <w:szCs w:val="21"/>
          <w:lang w:val="fr-CA"/>
        </w:rPr>
        <w:t>Grand Dossier COVID</w:t>
      </w:r>
    </w:p>
    <w:p w14:paraId="566D240B" w14:textId="77777777" w:rsidR="00DD12A9" w:rsidRPr="0012433E" w:rsidRDefault="00000000">
      <w:pPr>
        <w:ind w:left="720"/>
        <w:rPr>
          <w:lang w:val="fr-CA"/>
        </w:rPr>
      </w:pPr>
      <w:r w:rsidRPr="0012433E">
        <w:rPr>
          <w:szCs w:val="21"/>
          <w:lang w:val="fr-CA"/>
        </w:rPr>
        <w:t>Cas filé principal du manuel.</w:t>
      </w:r>
    </w:p>
    <w:p w14:paraId="340CA9CA" w14:textId="77777777" w:rsidR="00DD12A9" w:rsidRPr="0012433E" w:rsidRDefault="00000000">
      <w:pPr>
        <w:ind w:left="720"/>
        <w:rPr>
          <w:lang w:val="fr-CA"/>
        </w:rPr>
      </w:pPr>
      <w:r w:rsidRPr="0012433E">
        <w:rPr>
          <w:szCs w:val="21"/>
          <w:lang w:val="fr-CA"/>
        </w:rPr>
        <w:t>Il sert à étudier une crise dans laquelle des sociétés ont dû connaître rapidement, choisir sous pression, agir à grande échelle, suivre les impacts et conserver une mémoire utile.</w:t>
      </w:r>
    </w:p>
    <w:p w14:paraId="64DA8485" w14:textId="77777777" w:rsidR="00DD12A9" w:rsidRPr="0012433E" w:rsidRDefault="00000000">
      <w:pPr>
        <w:ind w:left="720"/>
        <w:rPr>
          <w:lang w:val="fr-CA"/>
        </w:rPr>
      </w:pPr>
      <w:r w:rsidRPr="0012433E">
        <w:rPr>
          <w:szCs w:val="21"/>
          <w:lang w:val="fr-CA"/>
        </w:rPr>
        <w:t>Le but n’est pas de produire une vérité totale sur la pandémie, mais d’appliquer une méthode prudente à un angle précis.</w:t>
      </w:r>
    </w:p>
    <w:p w14:paraId="2E1ACFDD"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enquête complète sur la pandémie.</w:t>
      </w:r>
    </w:p>
    <w:p w14:paraId="55A51A30" w14:textId="77777777" w:rsidR="00DD12A9" w:rsidRPr="0012433E" w:rsidRDefault="00000000">
      <w:pPr>
        <w:rPr>
          <w:b/>
          <w:bCs/>
          <w:sz w:val="28"/>
          <w:szCs w:val="28"/>
          <w:lang w:val="fr-CA"/>
        </w:rPr>
      </w:pPr>
      <w:r w:rsidRPr="0012433E">
        <w:rPr>
          <w:b/>
          <w:bCs/>
          <w:szCs w:val="21"/>
          <w:lang w:val="fr-CA"/>
        </w:rPr>
        <w:t>Hypothèse</w:t>
      </w:r>
    </w:p>
    <w:p w14:paraId="39EA9986" w14:textId="77777777" w:rsidR="00DD12A9" w:rsidRPr="0012433E" w:rsidRDefault="00000000">
      <w:pPr>
        <w:ind w:left="720"/>
        <w:rPr>
          <w:lang w:val="fr-CA"/>
        </w:rPr>
      </w:pPr>
      <w:r w:rsidRPr="0012433E">
        <w:rPr>
          <w:szCs w:val="21"/>
          <w:lang w:val="fr-CA"/>
        </w:rPr>
        <w:t>Possibilité à confirmer.</w:t>
      </w:r>
    </w:p>
    <w:p w14:paraId="78108DB5" w14:textId="77777777" w:rsidR="00DD12A9" w:rsidRPr="0012433E" w:rsidRDefault="00000000">
      <w:pPr>
        <w:ind w:left="720"/>
        <w:rPr>
          <w:lang w:val="fr-CA"/>
        </w:rPr>
      </w:pPr>
      <w:r w:rsidRPr="0012433E">
        <w:rPr>
          <w:szCs w:val="21"/>
          <w:lang w:val="fr-CA"/>
        </w:rPr>
        <w:t>Une hypothèse peut guider l’enquête, mais elle ne doit pas être présentée comme un fait établi. Elle doit rester ouverte à la vérification, à la correction ou à l’abandon.</w:t>
      </w:r>
    </w:p>
    <w:p w14:paraId="2E194567"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preuve.</w:t>
      </w:r>
    </w:p>
    <w:p w14:paraId="1A884295" w14:textId="77777777" w:rsidR="00DD12A9" w:rsidRPr="0012433E" w:rsidRDefault="00000000">
      <w:pPr>
        <w:rPr>
          <w:b/>
          <w:bCs/>
          <w:sz w:val="28"/>
          <w:szCs w:val="28"/>
          <w:lang w:val="fr-CA"/>
        </w:rPr>
      </w:pPr>
      <w:r w:rsidRPr="0012433E">
        <w:rPr>
          <w:b/>
          <w:bCs/>
          <w:szCs w:val="21"/>
          <w:lang w:val="fr-CA"/>
        </w:rPr>
        <w:t>Impact</w:t>
      </w:r>
    </w:p>
    <w:p w14:paraId="786F1083" w14:textId="77777777" w:rsidR="00DD12A9" w:rsidRPr="0012433E" w:rsidRDefault="00000000">
      <w:pPr>
        <w:ind w:left="720"/>
        <w:rPr>
          <w:lang w:val="fr-CA"/>
        </w:rPr>
      </w:pPr>
      <w:r w:rsidRPr="0012433E">
        <w:rPr>
          <w:szCs w:val="21"/>
          <w:lang w:val="fr-CA"/>
        </w:rPr>
        <w:t>Effet produit par une action, une décision ou une absence d’action.</w:t>
      </w:r>
    </w:p>
    <w:p w14:paraId="57D96F3E" w14:textId="77777777" w:rsidR="00DD12A9" w:rsidRPr="0012433E" w:rsidRDefault="00000000">
      <w:pPr>
        <w:ind w:left="720"/>
        <w:rPr>
          <w:lang w:val="fr-CA"/>
        </w:rPr>
      </w:pPr>
      <w:r w:rsidRPr="0012433E">
        <w:rPr>
          <w:szCs w:val="21"/>
          <w:lang w:val="fr-CA"/>
        </w:rPr>
        <w:t>Un impact peut être :</w:t>
      </w:r>
    </w:p>
    <w:p w14:paraId="4B8D8EE4"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positif ou négatif ;</w:t>
      </w:r>
    </w:p>
    <w:p w14:paraId="10AF93DA"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direct ou indirect ;</w:t>
      </w:r>
    </w:p>
    <w:p w14:paraId="3AC7CF90"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visible ou invisible ;</w:t>
      </w:r>
    </w:p>
    <w:p w14:paraId="1E729816"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immédiat ou différé ;</w:t>
      </w:r>
    </w:p>
    <w:p w14:paraId="2D41567D"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prévu ou imprévu.</w:t>
      </w:r>
    </w:p>
    <w:p w14:paraId="3E9FD2BA" w14:textId="77777777" w:rsidR="00DD12A9" w:rsidRPr="0012433E" w:rsidRDefault="00000000">
      <w:pPr>
        <w:pStyle w:val="KK-Formule"/>
        <w:spacing w:after="60"/>
        <w:ind w:left="720"/>
        <w:rPr>
          <w:lang w:val="fr-CA"/>
        </w:rPr>
      </w:pPr>
      <w:r w:rsidRPr="0012433E">
        <w:rPr>
          <w:lang w:val="fr-CA"/>
        </w:rPr>
        <w:t>Une action responsable prévoit les impacts avant d’agir et les observe après l’action.</w:t>
      </w:r>
    </w:p>
    <w:p w14:paraId="1463F0D5"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intention.</w:t>
      </w:r>
    </w:p>
    <w:p w14:paraId="1BEE7A82" w14:textId="77777777" w:rsidR="0012433E" w:rsidRDefault="0012433E">
      <w:pPr>
        <w:spacing w:after="0" w:line="276" w:lineRule="auto"/>
        <w:rPr>
          <w:b/>
          <w:bCs/>
          <w:szCs w:val="21"/>
          <w:lang w:val="fr-CA"/>
        </w:rPr>
      </w:pPr>
      <w:r>
        <w:rPr>
          <w:b/>
          <w:bCs/>
          <w:szCs w:val="21"/>
          <w:lang w:val="fr-CA"/>
        </w:rPr>
        <w:br w:type="page"/>
      </w:r>
    </w:p>
    <w:p w14:paraId="591AC4E3" w14:textId="14C31AF9" w:rsidR="00DD12A9" w:rsidRPr="0012433E" w:rsidRDefault="00000000">
      <w:pPr>
        <w:rPr>
          <w:b/>
          <w:bCs/>
          <w:sz w:val="22"/>
          <w:szCs w:val="22"/>
          <w:lang w:val="fr-CA"/>
        </w:rPr>
      </w:pPr>
      <w:r w:rsidRPr="0012433E">
        <w:rPr>
          <w:b/>
          <w:bCs/>
          <w:szCs w:val="21"/>
          <w:lang w:val="fr-CA"/>
        </w:rPr>
        <w:lastRenderedPageBreak/>
        <w:t>Impact invisible</w:t>
      </w:r>
    </w:p>
    <w:p w14:paraId="73002A6E" w14:textId="77777777" w:rsidR="00DD12A9" w:rsidRPr="0012433E" w:rsidRDefault="00000000">
      <w:pPr>
        <w:ind w:left="720"/>
        <w:rPr>
          <w:lang w:val="fr-CA"/>
        </w:rPr>
      </w:pPr>
      <w:r w:rsidRPr="0012433E">
        <w:rPr>
          <w:szCs w:val="21"/>
          <w:lang w:val="fr-CA"/>
        </w:rPr>
        <w:t>Effet difficile à voir immédiatement, mais important pour les personnes concernées.</w:t>
      </w:r>
    </w:p>
    <w:p w14:paraId="6868A25D" w14:textId="77777777" w:rsidR="00DD12A9" w:rsidRPr="0012433E" w:rsidRDefault="00000000">
      <w:pPr>
        <w:ind w:left="720"/>
        <w:rPr>
          <w:lang w:val="fr-CA"/>
        </w:rPr>
      </w:pPr>
      <w:r w:rsidRPr="0012433E">
        <w:rPr>
          <w:szCs w:val="21"/>
          <w:lang w:val="fr-CA"/>
        </w:rPr>
        <w:t>Il peut toucher la confiance, la fatigue, l’isolement, les relations, la mémoire, le sentiment d’injustice ou la capacité future d’agir.</w:t>
      </w:r>
    </w:p>
    <w:p w14:paraId="1129B2EA"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impact inexistant.</w:t>
      </w:r>
    </w:p>
    <w:p w14:paraId="07C1686B" w14:textId="77777777" w:rsidR="00DD12A9" w:rsidRPr="0012433E" w:rsidRDefault="00000000">
      <w:pPr>
        <w:rPr>
          <w:b/>
          <w:bCs/>
          <w:lang w:val="fr-CA"/>
        </w:rPr>
      </w:pPr>
      <w:r w:rsidRPr="0012433E">
        <w:rPr>
          <w:b/>
          <w:bCs/>
          <w:szCs w:val="21"/>
          <w:lang w:val="fr-CA"/>
        </w:rPr>
        <w:t>Information</w:t>
      </w:r>
    </w:p>
    <w:p w14:paraId="21CF8732" w14:textId="77777777" w:rsidR="00DD12A9" w:rsidRPr="0012433E" w:rsidRDefault="00000000">
      <w:pPr>
        <w:ind w:left="720"/>
        <w:rPr>
          <w:lang w:val="fr-CA"/>
        </w:rPr>
      </w:pPr>
      <w:r w:rsidRPr="0012433E">
        <w:rPr>
          <w:szCs w:val="21"/>
          <w:lang w:val="fr-CA"/>
        </w:rPr>
        <w:t>Élément disponible : donnée, document, parole, observation, trace, note, rapport ou témoignage.</w:t>
      </w:r>
    </w:p>
    <w:p w14:paraId="31825717" w14:textId="77777777" w:rsidR="00DD12A9" w:rsidRPr="0012433E" w:rsidRDefault="00000000">
      <w:pPr>
        <w:pStyle w:val="KK-Formule"/>
        <w:spacing w:after="60"/>
        <w:ind w:left="720"/>
        <w:rPr>
          <w:lang w:val="fr-CA"/>
        </w:rPr>
      </w:pPr>
      <w:r w:rsidRPr="0012433E">
        <w:rPr>
          <w:lang w:val="fr-CA"/>
        </w:rPr>
        <w:t>Une information doit être située, vérifiée et interprétée avant de devenir une connaissance fiable.</w:t>
      </w:r>
    </w:p>
    <w:p w14:paraId="7053E398"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connaissance.</w:t>
      </w:r>
    </w:p>
    <w:p w14:paraId="5D4F410B" w14:textId="77777777" w:rsidR="00DD12A9" w:rsidRPr="0012433E" w:rsidRDefault="00000000">
      <w:pPr>
        <w:rPr>
          <w:b/>
          <w:bCs/>
          <w:sz w:val="22"/>
          <w:szCs w:val="22"/>
          <w:lang w:val="fr-CA"/>
        </w:rPr>
      </w:pPr>
      <w:r w:rsidRPr="0012433E">
        <w:rPr>
          <w:b/>
          <w:bCs/>
          <w:szCs w:val="21"/>
          <w:lang w:val="fr-CA"/>
        </w:rPr>
        <w:t>Information actionnable</w:t>
      </w:r>
    </w:p>
    <w:p w14:paraId="447F2288" w14:textId="77777777" w:rsidR="00DD12A9" w:rsidRPr="0012433E" w:rsidRDefault="00000000">
      <w:pPr>
        <w:ind w:left="720"/>
        <w:rPr>
          <w:lang w:val="fr-CA"/>
        </w:rPr>
      </w:pPr>
      <w:r w:rsidRPr="0012433E">
        <w:rPr>
          <w:szCs w:val="21"/>
          <w:lang w:val="fr-CA"/>
        </w:rPr>
        <w:t>Information suffisamment claire, située, vérifiée, autorisée et organisée pour soutenir une décision ou une action prudente.</w:t>
      </w:r>
    </w:p>
    <w:p w14:paraId="5C5C8595" w14:textId="77777777" w:rsidR="00DD12A9" w:rsidRPr="0012433E" w:rsidRDefault="00000000">
      <w:pPr>
        <w:ind w:left="720"/>
        <w:rPr>
          <w:lang w:val="fr-CA"/>
        </w:rPr>
      </w:pPr>
      <w:r w:rsidRPr="0012433E">
        <w:rPr>
          <w:szCs w:val="21"/>
          <w:lang w:val="fr-CA"/>
        </w:rPr>
        <w:t>Une information actionnable doit pouvoir répondre à des questions pratiques : que permet-elle de comprendre, de décider, de corriger ou de transmettre ?</w:t>
      </w:r>
    </w:p>
    <w:p w14:paraId="647D9E96"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information simplement disponible.</w:t>
      </w:r>
    </w:p>
    <w:p w14:paraId="4239CB31" w14:textId="77777777" w:rsidR="00DD12A9" w:rsidRPr="0012433E" w:rsidRDefault="00000000">
      <w:pPr>
        <w:rPr>
          <w:b/>
          <w:bCs/>
          <w:sz w:val="22"/>
          <w:szCs w:val="22"/>
          <w:lang w:val="fr-CA"/>
        </w:rPr>
      </w:pPr>
      <w:r w:rsidRPr="0012433E">
        <w:rPr>
          <w:b/>
          <w:bCs/>
          <w:szCs w:val="21"/>
          <w:lang w:val="fr-CA"/>
        </w:rPr>
        <w:t>Interprétation</w:t>
      </w:r>
    </w:p>
    <w:p w14:paraId="3E34E374" w14:textId="77777777" w:rsidR="00DD12A9" w:rsidRPr="0012433E" w:rsidRDefault="00000000">
      <w:pPr>
        <w:ind w:left="720"/>
        <w:rPr>
          <w:lang w:val="fr-CA"/>
        </w:rPr>
      </w:pPr>
      <w:r w:rsidRPr="0012433E">
        <w:rPr>
          <w:szCs w:val="21"/>
          <w:lang w:val="fr-CA"/>
        </w:rPr>
        <w:t>Sens donné à un fait, une parole, une situation ou une trace.</w:t>
      </w:r>
    </w:p>
    <w:p w14:paraId="0E06AC04" w14:textId="77777777" w:rsidR="00DD12A9" w:rsidRPr="0012433E" w:rsidRDefault="00000000">
      <w:pPr>
        <w:ind w:left="720"/>
        <w:rPr>
          <w:lang w:val="fr-CA"/>
        </w:rPr>
      </w:pPr>
      <w:r w:rsidRPr="0012433E">
        <w:rPr>
          <w:szCs w:val="21"/>
          <w:lang w:val="fr-CA"/>
        </w:rPr>
        <w:t>Une interprétation peut être utile, mais elle doit rester identifiable comme interprétation. Elle ne doit pas être confondue avec ce qui est vérifiable.</w:t>
      </w:r>
    </w:p>
    <w:p w14:paraId="3101C4E2"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fait.</w:t>
      </w:r>
    </w:p>
    <w:p w14:paraId="2BEAEB1E" w14:textId="77777777" w:rsidR="00DD12A9" w:rsidRPr="0012433E" w:rsidRDefault="00000000">
      <w:pPr>
        <w:rPr>
          <w:b/>
          <w:bCs/>
          <w:sz w:val="22"/>
          <w:szCs w:val="22"/>
          <w:lang w:val="fr-CA"/>
        </w:rPr>
      </w:pPr>
      <w:r w:rsidRPr="0012433E">
        <w:rPr>
          <w:b/>
          <w:bCs/>
          <w:szCs w:val="21"/>
          <w:lang w:val="fr-CA"/>
        </w:rPr>
        <w:t>Inventaire des ressources</w:t>
      </w:r>
    </w:p>
    <w:p w14:paraId="6E4AAFA5" w14:textId="77777777" w:rsidR="00DD12A9" w:rsidRPr="0012433E" w:rsidRDefault="00000000">
      <w:pPr>
        <w:ind w:left="720"/>
        <w:rPr>
          <w:lang w:val="fr-CA"/>
        </w:rPr>
      </w:pPr>
      <w:r w:rsidRPr="0012433E">
        <w:rPr>
          <w:szCs w:val="21"/>
          <w:lang w:val="fr-CA"/>
        </w:rPr>
        <w:t>Repérage structuré de ce qui existe déjà dans une situation.</w:t>
      </w:r>
    </w:p>
    <w:p w14:paraId="42412D4D" w14:textId="77777777" w:rsidR="00DD12A9" w:rsidRPr="0012433E" w:rsidRDefault="00000000">
      <w:pPr>
        <w:ind w:left="720"/>
        <w:rPr>
          <w:lang w:val="fr-CA"/>
        </w:rPr>
      </w:pPr>
      <w:r w:rsidRPr="0012433E">
        <w:rPr>
          <w:szCs w:val="21"/>
          <w:lang w:val="fr-CA"/>
        </w:rPr>
        <w:t>L’inventaire peut inclure des personnes, compétences, relations, lieux, documents, outils, infrastructures, savoir-faire, expériences passées ou dossiers dormants.</w:t>
      </w:r>
    </w:p>
    <w:p w14:paraId="5973AD3A"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recherche immédiate d’une solution.</w:t>
      </w:r>
    </w:p>
    <w:p w14:paraId="217F6DD1" w14:textId="77777777" w:rsidR="0012433E" w:rsidRDefault="0012433E">
      <w:pPr>
        <w:spacing w:after="0" w:line="276" w:lineRule="auto"/>
        <w:rPr>
          <w:b/>
          <w:bCs/>
          <w:szCs w:val="21"/>
          <w:lang w:val="fr-CA"/>
        </w:rPr>
      </w:pPr>
      <w:r>
        <w:rPr>
          <w:b/>
          <w:bCs/>
          <w:szCs w:val="21"/>
          <w:lang w:val="fr-CA"/>
        </w:rPr>
        <w:br w:type="page"/>
      </w:r>
    </w:p>
    <w:p w14:paraId="45C96422" w14:textId="03A9BB34" w:rsidR="00DD12A9" w:rsidRPr="0012433E" w:rsidRDefault="00000000">
      <w:pPr>
        <w:rPr>
          <w:b/>
          <w:bCs/>
          <w:sz w:val="22"/>
          <w:szCs w:val="22"/>
          <w:lang w:val="fr-CA"/>
        </w:rPr>
      </w:pPr>
      <w:r w:rsidRPr="0012433E">
        <w:rPr>
          <w:b/>
          <w:bCs/>
          <w:szCs w:val="21"/>
          <w:lang w:val="fr-CA"/>
        </w:rPr>
        <w:lastRenderedPageBreak/>
        <w:t>Inventaire des solutions</w:t>
      </w:r>
    </w:p>
    <w:p w14:paraId="5A1352ED" w14:textId="77777777" w:rsidR="00DD12A9" w:rsidRPr="0012433E" w:rsidRDefault="00000000">
      <w:pPr>
        <w:pStyle w:val="KK-Formule"/>
        <w:spacing w:after="60"/>
        <w:ind w:left="720"/>
        <w:rPr>
          <w:lang w:val="fr-CA"/>
        </w:rPr>
      </w:pPr>
      <w:r w:rsidRPr="0012433E">
        <w:rPr>
          <w:lang w:val="fr-CA"/>
        </w:rPr>
        <w:t>Liste organisée de plusieurs options possibles avant de choisir.</w:t>
      </w:r>
    </w:p>
    <w:p w14:paraId="3261417D" w14:textId="77777777" w:rsidR="00DD12A9" w:rsidRPr="0012433E" w:rsidRDefault="00000000">
      <w:pPr>
        <w:ind w:left="720"/>
        <w:rPr>
          <w:lang w:val="fr-CA"/>
        </w:rPr>
      </w:pPr>
      <w:r w:rsidRPr="0012433E">
        <w:rPr>
          <w:szCs w:val="21"/>
          <w:lang w:val="fr-CA"/>
        </w:rPr>
        <w:t>Il permet de ne pas courir vers la première solution disponible et d’ouvrir un espace de comparaison.</w:t>
      </w:r>
    </w:p>
    <w:p w14:paraId="581A27C2"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décision finale.</w:t>
      </w:r>
    </w:p>
    <w:p w14:paraId="7E742506" w14:textId="77777777" w:rsidR="00DD12A9" w:rsidRPr="0012433E" w:rsidRDefault="00000000">
      <w:pPr>
        <w:rPr>
          <w:b/>
          <w:bCs/>
          <w:sz w:val="22"/>
          <w:szCs w:val="22"/>
          <w:lang w:val="fr-CA"/>
        </w:rPr>
      </w:pPr>
      <w:r w:rsidRPr="0012433E">
        <w:rPr>
          <w:b/>
          <w:bCs/>
          <w:szCs w:val="21"/>
          <w:lang w:val="fr-CA"/>
        </w:rPr>
        <w:t>Limite</w:t>
      </w:r>
    </w:p>
    <w:p w14:paraId="48BD586E" w14:textId="77777777" w:rsidR="00DD12A9" w:rsidRPr="0012433E" w:rsidRDefault="00000000">
      <w:pPr>
        <w:ind w:left="720"/>
        <w:rPr>
          <w:lang w:val="fr-CA"/>
        </w:rPr>
      </w:pPr>
      <w:r w:rsidRPr="0012433E">
        <w:rPr>
          <w:szCs w:val="21"/>
          <w:lang w:val="fr-CA"/>
        </w:rPr>
        <w:t>Frontière à reconnaître ou à respecter.</w:t>
      </w:r>
    </w:p>
    <w:p w14:paraId="22F65A8A" w14:textId="77777777" w:rsidR="00DD12A9" w:rsidRPr="0012433E" w:rsidRDefault="00000000">
      <w:pPr>
        <w:ind w:left="720"/>
        <w:rPr>
          <w:lang w:val="fr-CA"/>
        </w:rPr>
      </w:pPr>
      <w:r w:rsidRPr="0012433E">
        <w:rPr>
          <w:szCs w:val="21"/>
          <w:lang w:val="fr-CA"/>
        </w:rPr>
        <w:t>Une limite peut être liée à la connaissance, au temps, aux ressources, à l’autorisation, à la diffusion, à la sécurité, au contexte ou à la capacité réelle d’agir.</w:t>
      </w:r>
    </w:p>
    <w:p w14:paraId="5FFC2D28" w14:textId="77777777" w:rsidR="00DD12A9" w:rsidRPr="0012433E" w:rsidRDefault="00000000">
      <w:pPr>
        <w:ind w:left="720"/>
        <w:rPr>
          <w:lang w:val="fr-CA"/>
        </w:rPr>
      </w:pPr>
      <w:r w:rsidRPr="0012433E">
        <w:rPr>
          <w:szCs w:val="21"/>
          <w:lang w:val="fr-CA"/>
        </w:rPr>
        <w:t>Nommer une limite ne diminue pas la qualité d’une démarche. Cela la rend plus honnête.</w:t>
      </w:r>
    </w:p>
    <w:p w14:paraId="685D4D3E"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faiblesse.</w:t>
      </w:r>
    </w:p>
    <w:p w14:paraId="5E692B13" w14:textId="77777777" w:rsidR="00DD12A9" w:rsidRPr="0012433E" w:rsidRDefault="00000000">
      <w:pPr>
        <w:rPr>
          <w:b/>
          <w:bCs/>
          <w:lang w:val="fr-CA"/>
        </w:rPr>
      </w:pPr>
      <w:r w:rsidRPr="0012433E">
        <w:rPr>
          <w:b/>
          <w:bCs/>
          <w:szCs w:val="21"/>
          <w:lang w:val="fr-CA"/>
        </w:rPr>
        <w:t>Mémoire utile</w:t>
      </w:r>
    </w:p>
    <w:p w14:paraId="03A652CB" w14:textId="77777777" w:rsidR="00DD12A9" w:rsidRPr="0012433E" w:rsidRDefault="00000000">
      <w:pPr>
        <w:ind w:left="720"/>
        <w:rPr>
          <w:lang w:val="fr-CA"/>
        </w:rPr>
      </w:pPr>
      <w:r w:rsidRPr="0012433E">
        <w:rPr>
          <w:szCs w:val="21"/>
          <w:lang w:val="fr-CA"/>
        </w:rPr>
        <w:t>Trace organisée qui aide à ne pas recommencer à zéro.</w:t>
      </w:r>
    </w:p>
    <w:p w14:paraId="1EC2F5E3" w14:textId="77777777" w:rsidR="00DD12A9" w:rsidRPr="0012433E" w:rsidRDefault="00000000">
      <w:pPr>
        <w:ind w:left="720"/>
        <w:rPr>
          <w:lang w:val="fr-CA"/>
        </w:rPr>
      </w:pPr>
      <w:r w:rsidRPr="0012433E">
        <w:rPr>
          <w:szCs w:val="21"/>
          <w:lang w:val="fr-CA"/>
        </w:rPr>
        <w:t>Une mémoire utile conserve :</w:t>
      </w:r>
    </w:p>
    <w:p w14:paraId="385FCB86"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ce qui a été tenté ;</w:t>
      </w:r>
    </w:p>
    <w:p w14:paraId="4E0FA726"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ce qui a fonctionné ;</w:t>
      </w:r>
    </w:p>
    <w:p w14:paraId="498C43FB"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ce qui a échoué ;</w:t>
      </w:r>
    </w:p>
    <w:p w14:paraId="2518D298"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ce qui doit être corrigé ;</w:t>
      </w:r>
    </w:p>
    <w:p w14:paraId="4453E5F6"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ce qui doit être transmis ;</w:t>
      </w:r>
    </w:p>
    <w:p w14:paraId="61A9F8EA"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ce qui doit rester protégé ;</w:t>
      </w:r>
    </w:p>
    <w:p w14:paraId="50BF0E16"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ce qui pourrait servir à une prochaine action.</w:t>
      </w:r>
    </w:p>
    <w:p w14:paraId="4C8C3D1B"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accumulation d’archives.</w:t>
      </w:r>
    </w:p>
    <w:p w14:paraId="3B1109DA" w14:textId="77777777" w:rsidR="00DD12A9" w:rsidRPr="0012433E" w:rsidRDefault="00000000">
      <w:pPr>
        <w:rPr>
          <w:b/>
          <w:bCs/>
          <w:sz w:val="22"/>
          <w:szCs w:val="22"/>
          <w:lang w:val="fr-CA"/>
        </w:rPr>
      </w:pPr>
      <w:r w:rsidRPr="0012433E">
        <w:rPr>
          <w:b/>
          <w:bCs/>
          <w:szCs w:val="21"/>
          <w:lang w:val="fr-CA"/>
        </w:rPr>
        <w:t>Non-extraction</w:t>
      </w:r>
    </w:p>
    <w:p w14:paraId="17B3D042" w14:textId="77777777" w:rsidR="00DD12A9" w:rsidRPr="0012433E" w:rsidRDefault="00000000">
      <w:pPr>
        <w:ind w:left="720"/>
        <w:rPr>
          <w:lang w:val="fr-CA"/>
        </w:rPr>
      </w:pPr>
      <w:r w:rsidRPr="0012433E">
        <w:rPr>
          <w:szCs w:val="21"/>
          <w:lang w:val="fr-CA"/>
        </w:rPr>
        <w:t>Principe selon lequel une parole, un savoir, une information ou une ressource ne doit pas être pris hors de son contexte ni utilisé sans respect des personnes, relations, permissions et responsabilités.</w:t>
      </w:r>
    </w:p>
    <w:p w14:paraId="68492235" w14:textId="77777777" w:rsidR="00DD12A9" w:rsidRPr="0012433E" w:rsidRDefault="00000000">
      <w:pPr>
        <w:ind w:left="720"/>
        <w:rPr>
          <w:lang w:val="fr-CA"/>
        </w:rPr>
      </w:pPr>
      <w:r w:rsidRPr="0012433E">
        <w:rPr>
          <w:szCs w:val="21"/>
          <w:lang w:val="fr-CA"/>
        </w:rPr>
        <w:t>La non-extraction ne signifie pas qu’il ne faut pas apprendre. Elle signifie qu’apprendre engage une responsabilité.</w:t>
      </w:r>
    </w:p>
    <w:p w14:paraId="58B227DD"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refus de connaître.</w:t>
      </w:r>
    </w:p>
    <w:p w14:paraId="02382193" w14:textId="77777777" w:rsidR="0012433E" w:rsidRDefault="0012433E">
      <w:pPr>
        <w:spacing w:after="0" w:line="276" w:lineRule="auto"/>
        <w:rPr>
          <w:b/>
          <w:bCs/>
          <w:szCs w:val="21"/>
          <w:lang w:val="fr-CA"/>
        </w:rPr>
      </w:pPr>
      <w:r>
        <w:rPr>
          <w:b/>
          <w:bCs/>
          <w:szCs w:val="21"/>
          <w:lang w:val="fr-CA"/>
        </w:rPr>
        <w:br w:type="page"/>
      </w:r>
    </w:p>
    <w:p w14:paraId="45B0369B" w14:textId="19DB0414" w:rsidR="00DD12A9" w:rsidRPr="0012433E" w:rsidRDefault="00000000">
      <w:pPr>
        <w:rPr>
          <w:b/>
          <w:bCs/>
          <w:sz w:val="22"/>
          <w:szCs w:val="22"/>
          <w:lang w:val="fr-CA"/>
        </w:rPr>
      </w:pPr>
      <w:r w:rsidRPr="0012433E">
        <w:rPr>
          <w:b/>
          <w:bCs/>
          <w:szCs w:val="21"/>
          <w:lang w:val="fr-CA"/>
        </w:rPr>
        <w:lastRenderedPageBreak/>
        <w:t>Option</w:t>
      </w:r>
    </w:p>
    <w:p w14:paraId="142BB2AD" w14:textId="77777777" w:rsidR="00DD12A9" w:rsidRPr="0012433E" w:rsidRDefault="00000000">
      <w:pPr>
        <w:ind w:left="720"/>
        <w:rPr>
          <w:lang w:val="fr-CA"/>
        </w:rPr>
      </w:pPr>
      <w:r w:rsidRPr="0012433E">
        <w:rPr>
          <w:szCs w:val="21"/>
          <w:lang w:val="fr-CA"/>
        </w:rPr>
        <w:t>Possibilité d’action parmi d’autres.</w:t>
      </w:r>
    </w:p>
    <w:p w14:paraId="6B724C92" w14:textId="77777777" w:rsidR="00DD12A9" w:rsidRPr="0012433E" w:rsidRDefault="00000000">
      <w:pPr>
        <w:pStyle w:val="KK-Formule"/>
        <w:spacing w:after="60"/>
        <w:ind w:left="720"/>
        <w:rPr>
          <w:lang w:val="fr-CA"/>
        </w:rPr>
      </w:pPr>
      <w:r w:rsidRPr="0012433E">
        <w:rPr>
          <w:lang w:val="fr-CA"/>
        </w:rPr>
        <w:t>Une option doit être décrite, comparée et située avant d’être retenue ou écartée.</w:t>
      </w:r>
    </w:p>
    <w:p w14:paraId="1AF05FF2"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choix.</w:t>
      </w:r>
    </w:p>
    <w:p w14:paraId="129D97C4" w14:textId="77777777" w:rsidR="00DD12A9" w:rsidRPr="0012433E" w:rsidRDefault="00000000">
      <w:pPr>
        <w:rPr>
          <w:b/>
          <w:bCs/>
          <w:lang w:val="fr-CA"/>
        </w:rPr>
      </w:pPr>
      <w:r w:rsidRPr="0012433E">
        <w:rPr>
          <w:b/>
          <w:bCs/>
          <w:szCs w:val="21"/>
          <w:lang w:val="fr-CA"/>
        </w:rPr>
        <w:t>Plan d’action minimal</w:t>
      </w:r>
    </w:p>
    <w:p w14:paraId="42D3ED4E" w14:textId="77777777" w:rsidR="00DD12A9" w:rsidRPr="0012433E" w:rsidRDefault="00000000">
      <w:pPr>
        <w:ind w:left="720"/>
        <w:rPr>
          <w:lang w:val="fr-CA"/>
        </w:rPr>
      </w:pPr>
      <w:r w:rsidRPr="0012433E">
        <w:rPr>
          <w:szCs w:val="21"/>
          <w:lang w:val="fr-CA"/>
        </w:rPr>
        <w:t>Plan simple qui transforme un choix en premier geste réaliste.</w:t>
      </w:r>
    </w:p>
    <w:p w14:paraId="57439E87" w14:textId="77777777" w:rsidR="00DD12A9" w:rsidRPr="0012433E" w:rsidRDefault="00000000">
      <w:pPr>
        <w:ind w:left="720"/>
        <w:rPr>
          <w:lang w:val="fr-CA"/>
        </w:rPr>
      </w:pPr>
      <w:r w:rsidRPr="0012433E">
        <w:rPr>
          <w:szCs w:val="21"/>
          <w:lang w:val="fr-CA"/>
        </w:rPr>
        <w:t>Il précise :</w:t>
      </w:r>
    </w:p>
    <w:p w14:paraId="58258F09"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l’action proposée ;</w:t>
      </w:r>
    </w:p>
    <w:p w14:paraId="33ED3EFC"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la personne ou le groupe responsable ;</w:t>
      </w:r>
    </w:p>
    <w:p w14:paraId="2F9626E9"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les ressources nécessaires ;</w:t>
      </w:r>
    </w:p>
    <w:p w14:paraId="2E5F788F"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l’échéance ;</w:t>
      </w:r>
    </w:p>
    <w:p w14:paraId="1FA0DD78"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les limites ;</w:t>
      </w:r>
    </w:p>
    <w:p w14:paraId="795CFE10"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le suivi prévu.</w:t>
      </w:r>
    </w:p>
    <w:p w14:paraId="7F8B91DC" w14:textId="77777777" w:rsidR="00DD12A9" w:rsidRPr="0012433E" w:rsidRDefault="00000000">
      <w:pPr>
        <w:ind w:left="720"/>
        <w:rPr>
          <w:lang w:val="fr-CA"/>
        </w:rPr>
      </w:pPr>
      <w:r w:rsidRPr="0012433E">
        <w:rPr>
          <w:szCs w:val="21"/>
          <w:lang w:val="fr-CA"/>
        </w:rPr>
        <w:t>Le plan d’action minimal ne prétend pas tout régler. Il rend possible une première action responsable.</w:t>
      </w:r>
    </w:p>
    <w:p w14:paraId="2867B469"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plan complet de transformation.</w:t>
      </w:r>
    </w:p>
    <w:p w14:paraId="2D80F3FE" w14:textId="77777777" w:rsidR="00DD12A9" w:rsidRPr="0012433E" w:rsidRDefault="00000000">
      <w:pPr>
        <w:rPr>
          <w:b/>
          <w:bCs/>
          <w:sz w:val="22"/>
          <w:szCs w:val="22"/>
          <w:lang w:val="fr-CA"/>
        </w:rPr>
      </w:pPr>
      <w:r w:rsidRPr="0012433E">
        <w:rPr>
          <w:b/>
          <w:bCs/>
          <w:szCs w:val="21"/>
          <w:lang w:val="fr-CA"/>
        </w:rPr>
        <w:t>Porteur de ressource</w:t>
      </w:r>
    </w:p>
    <w:p w14:paraId="471D1491" w14:textId="77777777" w:rsidR="00DD12A9" w:rsidRPr="0012433E" w:rsidRDefault="00000000">
      <w:pPr>
        <w:ind w:left="720"/>
        <w:rPr>
          <w:lang w:val="fr-CA"/>
        </w:rPr>
      </w:pPr>
      <w:r w:rsidRPr="0012433E">
        <w:rPr>
          <w:szCs w:val="21"/>
          <w:lang w:val="fr-CA"/>
        </w:rPr>
        <w:t>Personne, groupe, institution, lieu ou document qui détient, protège, active ou transmet une ressource.</w:t>
      </w:r>
    </w:p>
    <w:p w14:paraId="41AAC87B" w14:textId="77777777" w:rsidR="00DD12A9" w:rsidRPr="0012433E" w:rsidRDefault="00000000">
      <w:pPr>
        <w:ind w:left="720"/>
        <w:rPr>
          <w:lang w:val="fr-CA"/>
        </w:rPr>
      </w:pPr>
      <w:r w:rsidRPr="0012433E">
        <w:rPr>
          <w:szCs w:val="21"/>
          <w:lang w:val="fr-CA"/>
        </w:rPr>
        <w:t>Identifier une ressource exige aussi d’identifier qui la porte et à quelles conditions elle peut être mobilisée.</w:t>
      </w:r>
    </w:p>
    <w:p w14:paraId="4FD9ED4D"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propriétaire automatique.</w:t>
      </w:r>
    </w:p>
    <w:p w14:paraId="76717BE9" w14:textId="77777777" w:rsidR="00DD12A9" w:rsidRPr="0012433E" w:rsidRDefault="00000000">
      <w:pPr>
        <w:rPr>
          <w:b/>
          <w:bCs/>
          <w:sz w:val="22"/>
          <w:szCs w:val="22"/>
          <w:lang w:val="fr-CA"/>
        </w:rPr>
      </w:pPr>
      <w:r w:rsidRPr="0012433E">
        <w:rPr>
          <w:b/>
          <w:bCs/>
          <w:szCs w:val="21"/>
          <w:lang w:val="fr-CA"/>
        </w:rPr>
        <w:t>Précaution</w:t>
      </w:r>
    </w:p>
    <w:p w14:paraId="7AAB8AC8" w14:textId="77777777" w:rsidR="00DD12A9" w:rsidRPr="0012433E" w:rsidRDefault="00000000">
      <w:pPr>
        <w:pStyle w:val="KK-Formule"/>
        <w:spacing w:after="60"/>
        <w:ind w:left="720"/>
        <w:rPr>
          <w:lang w:val="fr-CA"/>
        </w:rPr>
      </w:pPr>
      <w:r w:rsidRPr="0012433E">
        <w:rPr>
          <w:lang w:val="fr-CA"/>
        </w:rPr>
        <w:t>Mesure de prudence prise avant d’utiliser une information, une ressource, une parole ou une trace.</w:t>
      </w:r>
    </w:p>
    <w:p w14:paraId="21F825A7" w14:textId="77777777" w:rsidR="00DD12A9" w:rsidRPr="0012433E" w:rsidRDefault="00000000">
      <w:pPr>
        <w:ind w:left="720"/>
        <w:rPr>
          <w:lang w:val="fr-CA"/>
        </w:rPr>
      </w:pPr>
      <w:r w:rsidRPr="0012433E">
        <w:rPr>
          <w:szCs w:val="21"/>
          <w:lang w:val="fr-CA"/>
        </w:rPr>
        <w:t>La précaution peut consister à vérifier, demander une autorisation, limiter la diffusion, protéger une personne, contextualiser un document ou reconnaître une incertitude.</w:t>
      </w:r>
    </w:p>
    <w:p w14:paraId="47C9290C"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peur d’agir.</w:t>
      </w:r>
    </w:p>
    <w:p w14:paraId="67E8A02E" w14:textId="77777777" w:rsidR="0012433E" w:rsidRDefault="0012433E">
      <w:pPr>
        <w:spacing w:after="0" w:line="276" w:lineRule="auto"/>
        <w:rPr>
          <w:b/>
          <w:bCs/>
          <w:szCs w:val="21"/>
          <w:lang w:val="fr-CA"/>
        </w:rPr>
      </w:pPr>
      <w:r>
        <w:rPr>
          <w:b/>
          <w:bCs/>
          <w:szCs w:val="21"/>
          <w:lang w:val="fr-CA"/>
        </w:rPr>
        <w:br w:type="page"/>
      </w:r>
    </w:p>
    <w:p w14:paraId="0B387FBD" w14:textId="0C4FAE91" w:rsidR="00DD12A9" w:rsidRPr="0012433E" w:rsidRDefault="00000000">
      <w:pPr>
        <w:rPr>
          <w:b/>
          <w:bCs/>
          <w:sz w:val="22"/>
          <w:szCs w:val="22"/>
          <w:lang w:val="fr-CA"/>
        </w:rPr>
      </w:pPr>
      <w:r w:rsidRPr="0012433E">
        <w:rPr>
          <w:b/>
          <w:bCs/>
          <w:szCs w:val="21"/>
          <w:lang w:val="fr-CA"/>
        </w:rPr>
        <w:lastRenderedPageBreak/>
        <w:t>Problème</w:t>
      </w:r>
    </w:p>
    <w:p w14:paraId="118928FD" w14:textId="77777777" w:rsidR="00DD12A9" w:rsidRPr="0012433E" w:rsidRDefault="00000000">
      <w:pPr>
        <w:ind w:left="720"/>
        <w:rPr>
          <w:lang w:val="fr-CA"/>
        </w:rPr>
      </w:pPr>
      <w:r w:rsidRPr="0012433E">
        <w:rPr>
          <w:szCs w:val="21"/>
          <w:lang w:val="fr-CA"/>
        </w:rPr>
        <w:t>Difficulté visible, tension, manque, urgence ou dysfonctionnement.</w:t>
      </w:r>
    </w:p>
    <w:p w14:paraId="55F635A5" w14:textId="77777777" w:rsidR="00DD12A9" w:rsidRPr="0012433E" w:rsidRDefault="00000000">
      <w:pPr>
        <w:ind w:left="720"/>
        <w:rPr>
          <w:lang w:val="fr-CA"/>
        </w:rPr>
      </w:pPr>
      <w:r w:rsidRPr="0012433E">
        <w:rPr>
          <w:szCs w:val="21"/>
          <w:lang w:val="fr-CA"/>
        </w:rPr>
        <w:t>Un problème doit être nommé, mais il ne suffit pas à décrire toute la situation. Une situation contient aussi des ressources, des capacités, des relations et des contraintes.</w:t>
      </w:r>
    </w:p>
    <w:p w14:paraId="6174DC92"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contexte complet.</w:t>
      </w:r>
    </w:p>
    <w:p w14:paraId="5B3EC0E0" w14:textId="77777777" w:rsidR="00DD12A9" w:rsidRPr="0012433E" w:rsidRDefault="00000000">
      <w:pPr>
        <w:rPr>
          <w:b/>
          <w:bCs/>
          <w:lang w:val="fr-CA"/>
        </w:rPr>
      </w:pPr>
      <w:r w:rsidRPr="0012433E">
        <w:rPr>
          <w:b/>
          <w:bCs/>
          <w:szCs w:val="21"/>
          <w:lang w:val="fr-CA"/>
        </w:rPr>
        <w:t>Projection</w:t>
      </w:r>
    </w:p>
    <w:p w14:paraId="117A4A8A" w14:textId="77777777" w:rsidR="00DD12A9" w:rsidRPr="0012433E" w:rsidRDefault="00000000">
      <w:pPr>
        <w:ind w:left="720"/>
        <w:rPr>
          <w:lang w:val="fr-CA"/>
        </w:rPr>
      </w:pPr>
      <w:r w:rsidRPr="0012433E">
        <w:rPr>
          <w:szCs w:val="21"/>
          <w:lang w:val="fr-CA"/>
        </w:rPr>
        <w:t>Formulation d’une suite possible à partir de ce qui a été appris.</w:t>
      </w:r>
    </w:p>
    <w:p w14:paraId="1B8A3899" w14:textId="77777777" w:rsidR="00DD12A9" w:rsidRPr="0012433E" w:rsidRDefault="00000000">
      <w:pPr>
        <w:ind w:left="720"/>
        <w:rPr>
          <w:lang w:val="fr-CA"/>
        </w:rPr>
      </w:pPr>
      <w:r w:rsidRPr="0012433E">
        <w:rPr>
          <w:szCs w:val="21"/>
          <w:lang w:val="fr-CA"/>
        </w:rPr>
        <w:t>Projeter ne signifie pas prédire l’avenir. Cela signifie proposer une prochaine étape responsable, réaliste et révisable.</w:t>
      </w:r>
    </w:p>
    <w:p w14:paraId="20A9FC5B"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promesse vague.</w:t>
      </w:r>
    </w:p>
    <w:p w14:paraId="3443006F" w14:textId="77777777" w:rsidR="00DD12A9" w:rsidRPr="0012433E" w:rsidRDefault="00000000">
      <w:pPr>
        <w:rPr>
          <w:b/>
          <w:bCs/>
          <w:sz w:val="22"/>
          <w:szCs w:val="22"/>
          <w:lang w:val="fr-CA"/>
        </w:rPr>
      </w:pPr>
      <w:r w:rsidRPr="0012433E">
        <w:rPr>
          <w:b/>
          <w:bCs/>
          <w:szCs w:val="21"/>
          <w:lang w:val="fr-CA"/>
        </w:rPr>
        <w:t>Ressource</w:t>
      </w:r>
    </w:p>
    <w:p w14:paraId="09745FD8" w14:textId="77777777" w:rsidR="00DD12A9" w:rsidRPr="0012433E" w:rsidRDefault="00000000">
      <w:pPr>
        <w:ind w:left="720"/>
        <w:rPr>
          <w:lang w:val="fr-CA"/>
        </w:rPr>
      </w:pPr>
      <w:r w:rsidRPr="0012433E">
        <w:rPr>
          <w:szCs w:val="21"/>
          <w:lang w:val="fr-CA"/>
        </w:rPr>
        <w:t>Ce qui existe déjà et peut aider à comprendre, orienter ou soutenir une action.</w:t>
      </w:r>
    </w:p>
    <w:p w14:paraId="508D99D0" w14:textId="77777777" w:rsidR="00DD12A9" w:rsidRPr="0012433E" w:rsidRDefault="00000000">
      <w:pPr>
        <w:ind w:left="720"/>
        <w:rPr>
          <w:lang w:val="fr-CA"/>
        </w:rPr>
      </w:pPr>
      <w:r w:rsidRPr="0012433E">
        <w:rPr>
          <w:szCs w:val="21"/>
          <w:lang w:val="fr-CA"/>
        </w:rPr>
        <w:t>Une ressource peut être :</w:t>
      </w:r>
    </w:p>
    <w:p w14:paraId="6352B12E"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humaine ;</w:t>
      </w:r>
    </w:p>
    <w:p w14:paraId="76640BC6"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communautaire ;</w:t>
      </w:r>
    </w:p>
    <w:p w14:paraId="77249181"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relationnelle ;</w:t>
      </w:r>
    </w:p>
    <w:p w14:paraId="50EEF554"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logistique ;</w:t>
      </w:r>
    </w:p>
    <w:p w14:paraId="7A466DE8"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matérielle ;</w:t>
      </w:r>
    </w:p>
    <w:p w14:paraId="7AF347AD"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territoriale ;</w:t>
      </w:r>
    </w:p>
    <w:p w14:paraId="6211B55A"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culturelle ;</w:t>
      </w:r>
    </w:p>
    <w:p w14:paraId="5C672120"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institutionnelle ;</w:t>
      </w:r>
    </w:p>
    <w:p w14:paraId="7B6EA3E2"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documentaire ;</w:t>
      </w:r>
    </w:p>
    <w:p w14:paraId="5E921E72" w14:textId="77777777" w:rsidR="00DD12A9" w:rsidRPr="0012433E" w:rsidRDefault="00000000">
      <w:pPr>
        <w:ind w:left="1800" w:hanging="360"/>
        <w:rPr>
          <w:lang w:val="fr-CA"/>
        </w:rPr>
      </w:pPr>
      <w:r w:rsidRPr="0012433E">
        <w:rPr>
          <w:szCs w:val="21"/>
          <w:lang w:val="fr-CA"/>
        </w:rPr>
        <w:t xml:space="preserve">·   </w:t>
      </w:r>
      <w:r w:rsidRPr="0012433E">
        <w:rPr>
          <w:szCs w:val="21"/>
          <w:lang w:val="fr-CA"/>
        </w:rPr>
        <w:tab/>
        <w:t>dormante.</w:t>
      </w:r>
    </w:p>
    <w:p w14:paraId="26A6D34F" w14:textId="77777777" w:rsidR="00DD12A9" w:rsidRPr="0012433E" w:rsidRDefault="00000000">
      <w:pPr>
        <w:ind w:left="720"/>
        <w:rPr>
          <w:lang w:val="fr-CA"/>
        </w:rPr>
      </w:pPr>
      <w:r w:rsidRPr="0012433E">
        <w:rPr>
          <w:szCs w:val="21"/>
          <w:lang w:val="fr-CA"/>
        </w:rPr>
        <w:t>Une ressource peut exister sans être immédiatement utilisable.</w:t>
      </w:r>
    </w:p>
    <w:p w14:paraId="690533A5"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solution.</w:t>
      </w:r>
    </w:p>
    <w:p w14:paraId="079B38C1" w14:textId="77777777" w:rsidR="00DD12A9" w:rsidRPr="0012433E" w:rsidRDefault="00000000">
      <w:pPr>
        <w:rPr>
          <w:b/>
          <w:bCs/>
          <w:sz w:val="22"/>
          <w:szCs w:val="22"/>
          <w:lang w:val="fr-CA"/>
        </w:rPr>
      </w:pPr>
      <w:r w:rsidRPr="0012433E">
        <w:rPr>
          <w:b/>
          <w:bCs/>
          <w:szCs w:val="21"/>
          <w:lang w:val="fr-CA"/>
        </w:rPr>
        <w:t>Ressource dormante</w:t>
      </w:r>
    </w:p>
    <w:p w14:paraId="68DD0898" w14:textId="77777777" w:rsidR="00DD12A9" w:rsidRPr="0012433E" w:rsidRDefault="00000000">
      <w:pPr>
        <w:ind w:left="720"/>
        <w:rPr>
          <w:lang w:val="fr-CA"/>
        </w:rPr>
      </w:pPr>
      <w:r w:rsidRPr="0012433E">
        <w:rPr>
          <w:szCs w:val="21"/>
          <w:lang w:val="fr-CA"/>
        </w:rPr>
        <w:t>Ressource présente, mais non mobilisée.</w:t>
      </w:r>
    </w:p>
    <w:p w14:paraId="029FB02D" w14:textId="77777777" w:rsidR="00DD12A9" w:rsidRPr="0012433E" w:rsidRDefault="00000000">
      <w:pPr>
        <w:ind w:left="720"/>
        <w:rPr>
          <w:lang w:val="fr-CA"/>
        </w:rPr>
      </w:pPr>
      <w:r w:rsidRPr="0012433E">
        <w:rPr>
          <w:szCs w:val="21"/>
          <w:lang w:val="fr-CA"/>
        </w:rPr>
        <w:t>Il peut s’agir d’un rapport oublié, d’un savoir-faire non reconnu, d’une relation négligée, d’un bilan peu relu ou d’une expérience non transmise.</w:t>
      </w:r>
    </w:p>
    <w:p w14:paraId="4336529D"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ressource inutile.</w:t>
      </w:r>
    </w:p>
    <w:p w14:paraId="7F9D0EE1" w14:textId="77777777" w:rsidR="0012433E" w:rsidRDefault="0012433E">
      <w:pPr>
        <w:spacing w:after="0" w:line="276" w:lineRule="auto"/>
        <w:rPr>
          <w:b/>
          <w:bCs/>
          <w:szCs w:val="21"/>
          <w:lang w:val="fr-CA"/>
        </w:rPr>
      </w:pPr>
      <w:r>
        <w:rPr>
          <w:b/>
          <w:bCs/>
          <w:szCs w:val="21"/>
          <w:lang w:val="fr-CA"/>
        </w:rPr>
        <w:br w:type="page"/>
      </w:r>
    </w:p>
    <w:p w14:paraId="160C2795" w14:textId="1738F85F" w:rsidR="00DD12A9" w:rsidRPr="0012433E" w:rsidRDefault="00000000">
      <w:pPr>
        <w:rPr>
          <w:b/>
          <w:bCs/>
          <w:sz w:val="22"/>
          <w:szCs w:val="22"/>
          <w:lang w:val="fr-CA"/>
        </w:rPr>
      </w:pPr>
      <w:r w:rsidRPr="0012433E">
        <w:rPr>
          <w:b/>
          <w:bCs/>
          <w:szCs w:val="21"/>
          <w:lang w:val="fr-CA"/>
        </w:rPr>
        <w:lastRenderedPageBreak/>
        <w:t>Risque</w:t>
      </w:r>
    </w:p>
    <w:p w14:paraId="6B5741BD" w14:textId="77777777" w:rsidR="00DD12A9" w:rsidRPr="0012433E" w:rsidRDefault="00000000">
      <w:pPr>
        <w:ind w:left="720"/>
        <w:rPr>
          <w:lang w:val="fr-CA"/>
        </w:rPr>
      </w:pPr>
      <w:r w:rsidRPr="0012433E">
        <w:rPr>
          <w:szCs w:val="21"/>
          <w:lang w:val="fr-CA"/>
        </w:rPr>
        <w:t>Effet négatif possible d’une action, d’une décision ou d’une absence d’action.</w:t>
      </w:r>
    </w:p>
    <w:p w14:paraId="0D81DBDC" w14:textId="77777777" w:rsidR="00DD12A9" w:rsidRPr="0012433E" w:rsidRDefault="00000000">
      <w:pPr>
        <w:ind w:left="720"/>
        <w:rPr>
          <w:lang w:val="fr-CA"/>
        </w:rPr>
      </w:pPr>
      <w:r w:rsidRPr="0012433E">
        <w:rPr>
          <w:szCs w:val="21"/>
          <w:lang w:val="fr-CA"/>
        </w:rPr>
        <w:t>Un risque doit être nommé, évalué, réduit si possible et surveillé après l’action.</w:t>
      </w:r>
    </w:p>
    <w:p w14:paraId="49DC457D"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dommage déjà produit.</w:t>
      </w:r>
    </w:p>
    <w:p w14:paraId="22629997" w14:textId="77777777" w:rsidR="00DD12A9" w:rsidRPr="0012433E" w:rsidRDefault="00000000">
      <w:pPr>
        <w:rPr>
          <w:b/>
          <w:bCs/>
          <w:lang w:val="fr-CA"/>
        </w:rPr>
      </w:pPr>
      <w:r w:rsidRPr="0012433E">
        <w:rPr>
          <w:b/>
          <w:bCs/>
          <w:szCs w:val="21"/>
          <w:lang w:val="fr-CA"/>
        </w:rPr>
        <w:t>Savoir dormant</w:t>
      </w:r>
    </w:p>
    <w:p w14:paraId="3BAAECC7" w14:textId="77777777" w:rsidR="00DD12A9" w:rsidRPr="0012433E" w:rsidRDefault="00000000">
      <w:pPr>
        <w:ind w:left="720"/>
        <w:rPr>
          <w:lang w:val="fr-CA"/>
        </w:rPr>
      </w:pPr>
      <w:r w:rsidRPr="0012433E">
        <w:rPr>
          <w:szCs w:val="21"/>
          <w:lang w:val="fr-CA"/>
        </w:rPr>
        <w:t>Savoir qui existe encore, mais qui n’est plus activement utilisé pour comprendre, décider, corriger ou transmettre.</w:t>
      </w:r>
    </w:p>
    <w:p w14:paraId="274A6D9B" w14:textId="77777777" w:rsidR="00DD12A9" w:rsidRPr="0012433E" w:rsidRDefault="00000000">
      <w:pPr>
        <w:ind w:left="720"/>
        <w:rPr>
          <w:lang w:val="fr-CA"/>
        </w:rPr>
      </w:pPr>
      <w:r w:rsidRPr="0012433E">
        <w:rPr>
          <w:szCs w:val="21"/>
          <w:lang w:val="fr-CA"/>
        </w:rPr>
        <w:t>Un savoir dormant peut être précieux. Il peut aussi être incomplet, sensible, dépassé ou séparé de son contexte d’origine.</w:t>
      </w:r>
    </w:p>
    <w:p w14:paraId="6D5B8895"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savoir mort.</w:t>
      </w:r>
    </w:p>
    <w:p w14:paraId="6B939B96" w14:textId="77777777" w:rsidR="00DD12A9" w:rsidRPr="0012433E" w:rsidRDefault="00000000">
      <w:pPr>
        <w:rPr>
          <w:b/>
          <w:bCs/>
          <w:sz w:val="22"/>
          <w:szCs w:val="22"/>
          <w:lang w:val="fr-CA"/>
        </w:rPr>
      </w:pPr>
      <w:r w:rsidRPr="0012433E">
        <w:rPr>
          <w:b/>
          <w:bCs/>
          <w:szCs w:val="21"/>
          <w:lang w:val="fr-CA"/>
        </w:rPr>
        <w:t>Savoir situé</w:t>
      </w:r>
    </w:p>
    <w:p w14:paraId="18C4B338" w14:textId="77777777" w:rsidR="00DD12A9" w:rsidRPr="0012433E" w:rsidRDefault="00000000">
      <w:pPr>
        <w:ind w:left="720"/>
        <w:rPr>
          <w:lang w:val="fr-CA"/>
        </w:rPr>
      </w:pPr>
      <w:r w:rsidRPr="0012433E">
        <w:rPr>
          <w:szCs w:val="21"/>
          <w:lang w:val="fr-CA"/>
        </w:rPr>
        <w:t>Savoir lié à un contexte, des personnes, des relations, des lieux et des conditions d’usage.</w:t>
      </w:r>
    </w:p>
    <w:p w14:paraId="4D1C2A35" w14:textId="77777777" w:rsidR="00DD12A9" w:rsidRPr="0012433E" w:rsidRDefault="00000000">
      <w:pPr>
        <w:ind w:left="720"/>
        <w:rPr>
          <w:lang w:val="fr-CA"/>
        </w:rPr>
      </w:pPr>
      <w:r w:rsidRPr="0012433E">
        <w:rPr>
          <w:szCs w:val="21"/>
          <w:lang w:val="fr-CA"/>
        </w:rPr>
        <w:t>Un savoir situé ne peut pas être traité comme une information abstraite et librement réutilisable. Il doit être compris avec ses conditions de transmission, de protection et de responsabilité.</w:t>
      </w:r>
    </w:p>
    <w:p w14:paraId="4C8C1C4E"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information universelle disponible.</w:t>
      </w:r>
    </w:p>
    <w:p w14:paraId="3626A923" w14:textId="77777777" w:rsidR="00DD12A9" w:rsidRPr="0012433E" w:rsidRDefault="00000000">
      <w:pPr>
        <w:rPr>
          <w:b/>
          <w:bCs/>
          <w:sz w:val="22"/>
          <w:szCs w:val="22"/>
          <w:lang w:val="fr-CA"/>
        </w:rPr>
      </w:pPr>
      <w:r w:rsidRPr="0012433E">
        <w:rPr>
          <w:b/>
          <w:bCs/>
          <w:szCs w:val="21"/>
          <w:lang w:val="fr-CA"/>
        </w:rPr>
        <w:t>Situation choisie</w:t>
      </w:r>
    </w:p>
    <w:p w14:paraId="04338487" w14:textId="77777777" w:rsidR="00DD12A9" w:rsidRPr="0012433E" w:rsidRDefault="00000000">
      <w:pPr>
        <w:ind w:left="720"/>
        <w:rPr>
          <w:lang w:val="fr-CA"/>
        </w:rPr>
      </w:pPr>
      <w:r w:rsidRPr="0012433E">
        <w:rPr>
          <w:szCs w:val="21"/>
          <w:lang w:val="fr-CA"/>
        </w:rPr>
        <w:t>Angle précis retenu par l’étudiant pour appliquer la méthode.</w:t>
      </w:r>
    </w:p>
    <w:p w14:paraId="476FD63B" w14:textId="77777777" w:rsidR="00DD12A9" w:rsidRPr="0012433E" w:rsidRDefault="00000000">
      <w:pPr>
        <w:ind w:left="720"/>
        <w:rPr>
          <w:lang w:val="fr-CA"/>
        </w:rPr>
      </w:pPr>
      <w:r w:rsidRPr="0012433E">
        <w:rPr>
          <w:szCs w:val="21"/>
          <w:lang w:val="fr-CA"/>
        </w:rPr>
        <w:t>Une bonne situation choisie est assez limitée pour être travaillée sérieusement, mais assez importante pour permettre une réflexion sur les ressources, les choix, les impacts et la mémoire.</w:t>
      </w:r>
    </w:p>
    <w:p w14:paraId="287A6F33"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thème trop vaste.</w:t>
      </w:r>
    </w:p>
    <w:p w14:paraId="7C08C23A" w14:textId="77777777" w:rsidR="00DD12A9" w:rsidRPr="0012433E" w:rsidRDefault="00000000">
      <w:pPr>
        <w:rPr>
          <w:b/>
          <w:bCs/>
          <w:sz w:val="22"/>
          <w:szCs w:val="22"/>
          <w:lang w:val="fr-CA"/>
        </w:rPr>
      </w:pPr>
      <w:r w:rsidRPr="0012433E">
        <w:rPr>
          <w:b/>
          <w:bCs/>
          <w:szCs w:val="21"/>
          <w:lang w:val="fr-CA"/>
        </w:rPr>
        <w:t>Solution</w:t>
      </w:r>
    </w:p>
    <w:p w14:paraId="77102EF1" w14:textId="77777777" w:rsidR="00DD12A9" w:rsidRPr="0012433E" w:rsidRDefault="00000000">
      <w:pPr>
        <w:ind w:left="720"/>
        <w:rPr>
          <w:lang w:val="fr-CA"/>
        </w:rPr>
      </w:pPr>
      <w:r w:rsidRPr="0012433E">
        <w:rPr>
          <w:szCs w:val="21"/>
          <w:lang w:val="fr-CA"/>
        </w:rPr>
        <w:t>Réponse possible à une situation.</w:t>
      </w:r>
    </w:p>
    <w:p w14:paraId="42E5C7C4" w14:textId="77777777" w:rsidR="00DD12A9" w:rsidRPr="0012433E" w:rsidRDefault="00000000">
      <w:pPr>
        <w:ind w:left="720"/>
        <w:rPr>
          <w:lang w:val="fr-CA"/>
        </w:rPr>
      </w:pPr>
      <w:r w:rsidRPr="0012433E">
        <w:rPr>
          <w:szCs w:val="21"/>
          <w:lang w:val="fr-CA"/>
        </w:rPr>
        <w:t>Une solution doit être comparée, justifiée, limitée et suivie. Elle ne devient responsable qu’après examen des ressources, des contraintes, des impacts et des personnes concernées.</w:t>
      </w:r>
    </w:p>
    <w:p w14:paraId="042D798E"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ressource, choix justifié.</w:t>
      </w:r>
    </w:p>
    <w:p w14:paraId="1E04D84B" w14:textId="77777777" w:rsidR="0012433E" w:rsidRDefault="0012433E">
      <w:pPr>
        <w:spacing w:after="0" w:line="276" w:lineRule="auto"/>
        <w:rPr>
          <w:b/>
          <w:bCs/>
          <w:szCs w:val="21"/>
          <w:lang w:val="fr-CA"/>
        </w:rPr>
      </w:pPr>
      <w:r>
        <w:rPr>
          <w:b/>
          <w:bCs/>
          <w:szCs w:val="21"/>
          <w:lang w:val="fr-CA"/>
        </w:rPr>
        <w:br w:type="page"/>
      </w:r>
    </w:p>
    <w:p w14:paraId="5F9CFDC6" w14:textId="3AE27DE7" w:rsidR="00DD12A9" w:rsidRPr="0012433E" w:rsidRDefault="00000000">
      <w:pPr>
        <w:rPr>
          <w:b/>
          <w:bCs/>
          <w:sz w:val="22"/>
          <w:szCs w:val="22"/>
          <w:lang w:val="fr-CA"/>
        </w:rPr>
      </w:pPr>
      <w:r w:rsidRPr="0012433E">
        <w:rPr>
          <w:b/>
          <w:bCs/>
          <w:szCs w:val="21"/>
          <w:lang w:val="fr-CA"/>
        </w:rPr>
        <w:lastRenderedPageBreak/>
        <w:t>Suivi</w:t>
      </w:r>
    </w:p>
    <w:p w14:paraId="24C06FD2" w14:textId="77777777" w:rsidR="00DD12A9" w:rsidRPr="0012433E" w:rsidRDefault="00000000">
      <w:pPr>
        <w:ind w:left="720"/>
        <w:rPr>
          <w:lang w:val="fr-CA"/>
        </w:rPr>
      </w:pPr>
      <w:r w:rsidRPr="0012433E">
        <w:rPr>
          <w:szCs w:val="21"/>
          <w:lang w:val="fr-CA"/>
        </w:rPr>
        <w:t>Observation organisée des effets réels d’une action.</w:t>
      </w:r>
    </w:p>
    <w:p w14:paraId="058E8B6E" w14:textId="77777777" w:rsidR="00DD12A9" w:rsidRPr="0012433E" w:rsidRDefault="00000000">
      <w:pPr>
        <w:ind w:left="720"/>
        <w:rPr>
          <w:lang w:val="fr-CA"/>
        </w:rPr>
      </w:pPr>
      <w:r w:rsidRPr="0012433E">
        <w:rPr>
          <w:szCs w:val="21"/>
          <w:lang w:val="fr-CA"/>
        </w:rPr>
        <w:t>Le suivi permet de comparer ce qui était attendu avec ce qui s’est produit, puis de corriger si nécessaire.</w:t>
      </w:r>
    </w:p>
    <w:p w14:paraId="4887C105" w14:textId="77777777" w:rsidR="00DD12A9" w:rsidRPr="0012433E" w:rsidRDefault="00000000">
      <w:pPr>
        <w:ind w:left="720"/>
        <w:rPr>
          <w:lang w:val="fr-CA"/>
        </w:rPr>
      </w:pPr>
      <w:r w:rsidRPr="0012433E">
        <w:rPr>
          <w:szCs w:val="21"/>
          <w:lang w:val="fr-CA"/>
        </w:rPr>
        <w:t>Une action responsable ne se termine pas au moment où elle est posée. Elle doit être observée, comprise et ajustée.</w:t>
      </w:r>
    </w:p>
    <w:p w14:paraId="1B04B04A"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surveillance punitive.</w:t>
      </w:r>
    </w:p>
    <w:p w14:paraId="1DEBC7B3" w14:textId="77777777" w:rsidR="00DD12A9" w:rsidRPr="0012433E" w:rsidRDefault="00000000">
      <w:pPr>
        <w:rPr>
          <w:b/>
          <w:bCs/>
          <w:lang w:val="fr-CA"/>
        </w:rPr>
      </w:pPr>
      <w:r w:rsidRPr="0012433E">
        <w:rPr>
          <w:b/>
          <w:bCs/>
          <w:szCs w:val="21"/>
          <w:lang w:val="fr-CA"/>
        </w:rPr>
        <w:t>Trace</w:t>
      </w:r>
    </w:p>
    <w:p w14:paraId="7958D612" w14:textId="77777777" w:rsidR="00DD12A9" w:rsidRPr="0012433E" w:rsidRDefault="00000000">
      <w:pPr>
        <w:ind w:left="720"/>
        <w:rPr>
          <w:lang w:val="fr-CA"/>
        </w:rPr>
      </w:pPr>
      <w:r w:rsidRPr="0012433E">
        <w:rPr>
          <w:szCs w:val="21"/>
          <w:lang w:val="fr-CA"/>
        </w:rPr>
        <w:t>Élément conservé à partir d’une action, d’une décision, d’une observation, d’une consultation ou d’une expérience.</w:t>
      </w:r>
    </w:p>
    <w:p w14:paraId="60196BA5" w14:textId="77777777" w:rsidR="00DD12A9" w:rsidRPr="0012433E" w:rsidRDefault="00000000">
      <w:pPr>
        <w:ind w:left="720"/>
        <w:rPr>
          <w:lang w:val="fr-CA"/>
        </w:rPr>
      </w:pPr>
      <w:r w:rsidRPr="0012433E">
        <w:rPr>
          <w:szCs w:val="21"/>
          <w:lang w:val="fr-CA"/>
        </w:rPr>
        <w:t>Une trace peut être une note, un tableau, un témoignage, un rapport, une carte, un courriel, une fiche ou un bilan.</w:t>
      </w:r>
    </w:p>
    <w:p w14:paraId="4A438390" w14:textId="77777777" w:rsidR="00DD12A9" w:rsidRPr="0012433E" w:rsidRDefault="00000000">
      <w:pPr>
        <w:ind w:left="720"/>
        <w:rPr>
          <w:lang w:val="fr-CA"/>
        </w:rPr>
      </w:pPr>
      <w:r w:rsidRPr="0012433E">
        <w:rPr>
          <w:szCs w:val="21"/>
          <w:lang w:val="fr-CA"/>
        </w:rPr>
        <w:t>Une trace n’est pas automatiquement une preuve complète ni une mémoire utile.</w:t>
      </w:r>
    </w:p>
    <w:p w14:paraId="1B1B175D"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preuve complète.</w:t>
      </w:r>
    </w:p>
    <w:p w14:paraId="795BFB69" w14:textId="77777777" w:rsidR="00DD12A9" w:rsidRPr="0012433E" w:rsidRDefault="00000000">
      <w:pPr>
        <w:rPr>
          <w:b/>
          <w:bCs/>
          <w:sz w:val="22"/>
          <w:szCs w:val="22"/>
          <w:lang w:val="fr-CA"/>
        </w:rPr>
      </w:pPr>
      <w:r w:rsidRPr="0012433E">
        <w:rPr>
          <w:b/>
          <w:bCs/>
          <w:szCs w:val="21"/>
          <w:lang w:val="fr-CA"/>
        </w:rPr>
        <w:t>Transformation</w:t>
      </w:r>
    </w:p>
    <w:p w14:paraId="58C8E6ED" w14:textId="77777777" w:rsidR="00DD12A9" w:rsidRPr="0012433E" w:rsidRDefault="00000000">
      <w:pPr>
        <w:ind w:left="720"/>
        <w:rPr>
          <w:lang w:val="fr-CA"/>
        </w:rPr>
      </w:pPr>
      <w:r w:rsidRPr="0012433E">
        <w:rPr>
          <w:szCs w:val="21"/>
          <w:lang w:val="fr-CA"/>
        </w:rPr>
        <w:t>Passage contrôlé d’un état à un autre.</w:t>
      </w:r>
    </w:p>
    <w:p w14:paraId="2E4FEEA3" w14:textId="77777777" w:rsidR="00DD12A9" w:rsidRPr="0012433E" w:rsidRDefault="00000000">
      <w:pPr>
        <w:ind w:left="720"/>
        <w:rPr>
          <w:lang w:val="fr-CA"/>
        </w:rPr>
      </w:pPr>
      <w:r w:rsidRPr="0012433E">
        <w:rPr>
          <w:szCs w:val="21"/>
          <w:lang w:val="fr-CA"/>
        </w:rPr>
        <w:t>Dans le manuel, la transformation suit une progression :</w:t>
      </w:r>
    </w:p>
    <w:p w14:paraId="4B82A334" w14:textId="09DAFB89" w:rsidR="00DD12A9" w:rsidRPr="0012433E" w:rsidRDefault="0012433E">
      <w:pPr>
        <w:ind w:left="720"/>
        <w:rPr>
          <w:u w:val="single"/>
          <w:lang w:val="fr-CA"/>
        </w:rPr>
      </w:pPr>
      <w:r>
        <w:rPr>
          <w:szCs w:val="21"/>
          <w:u w:val="single"/>
          <w:lang w:val="fr-CA"/>
        </w:rPr>
        <w:t>S</w:t>
      </w:r>
      <w:r w:rsidRPr="0012433E">
        <w:rPr>
          <w:szCs w:val="21"/>
          <w:u w:val="single"/>
          <w:lang w:val="fr-CA"/>
        </w:rPr>
        <w:t>ituation confuse</w:t>
      </w:r>
    </w:p>
    <w:p w14:paraId="6DBBE05F" w14:textId="77777777" w:rsidR="00DD12A9" w:rsidRPr="0012433E" w:rsidRDefault="00000000">
      <w:pPr>
        <w:pStyle w:val="KK-Transformation"/>
        <w:spacing w:after="60"/>
        <w:ind w:left="720"/>
        <w:rPr>
          <w:lang w:val="fr-CA"/>
        </w:rPr>
      </w:pPr>
      <w:r w:rsidRPr="0012433E">
        <w:rPr>
          <w:lang w:val="fr-CA"/>
        </w:rPr>
        <w:t>→ ressources reconnues</w:t>
      </w:r>
    </w:p>
    <w:p w14:paraId="5B9B9E96" w14:textId="77777777" w:rsidR="00DD12A9" w:rsidRPr="0012433E" w:rsidRDefault="00000000">
      <w:pPr>
        <w:pStyle w:val="KK-Transformation"/>
        <w:spacing w:after="60"/>
        <w:ind w:left="720"/>
        <w:rPr>
          <w:lang w:val="fr-CA"/>
        </w:rPr>
      </w:pPr>
      <w:r w:rsidRPr="0012433E">
        <w:rPr>
          <w:lang w:val="fr-CA"/>
        </w:rPr>
        <w:t>→ écoute attentive</w:t>
      </w:r>
    </w:p>
    <w:p w14:paraId="7C1FC6EA" w14:textId="77777777" w:rsidR="00DD12A9" w:rsidRPr="0012433E" w:rsidRDefault="00000000">
      <w:pPr>
        <w:pStyle w:val="KK-Transformation"/>
        <w:spacing w:after="60"/>
        <w:ind w:left="720"/>
        <w:rPr>
          <w:lang w:val="fr-CA"/>
        </w:rPr>
      </w:pPr>
      <w:r w:rsidRPr="0012433E">
        <w:rPr>
          <w:lang w:val="fr-CA"/>
        </w:rPr>
        <w:t>→ compréhension prudente</w:t>
      </w:r>
    </w:p>
    <w:p w14:paraId="6A1F0AD2" w14:textId="77777777" w:rsidR="00DD12A9" w:rsidRPr="0012433E" w:rsidRDefault="00000000">
      <w:pPr>
        <w:pStyle w:val="KK-Transformation"/>
        <w:spacing w:after="60"/>
        <w:ind w:left="720"/>
        <w:rPr>
          <w:lang w:val="fr-CA"/>
        </w:rPr>
      </w:pPr>
      <w:r w:rsidRPr="0012433E">
        <w:rPr>
          <w:lang w:val="fr-CA"/>
        </w:rPr>
        <w:t>→ solutions explorées</w:t>
      </w:r>
    </w:p>
    <w:p w14:paraId="43EF1865" w14:textId="77777777" w:rsidR="00DD12A9" w:rsidRPr="0012433E" w:rsidRDefault="00000000">
      <w:pPr>
        <w:pStyle w:val="KK-Transformation"/>
        <w:spacing w:after="60"/>
        <w:ind w:left="720"/>
        <w:rPr>
          <w:lang w:val="fr-CA"/>
        </w:rPr>
      </w:pPr>
      <w:r w:rsidRPr="0012433E">
        <w:rPr>
          <w:lang w:val="fr-CA"/>
        </w:rPr>
        <w:t>→ choix justifié</w:t>
      </w:r>
    </w:p>
    <w:p w14:paraId="4687A911" w14:textId="77777777" w:rsidR="00DD12A9" w:rsidRPr="0012433E" w:rsidRDefault="00000000">
      <w:pPr>
        <w:pStyle w:val="KK-Transformation"/>
        <w:spacing w:after="60"/>
        <w:ind w:left="720"/>
        <w:rPr>
          <w:lang w:val="fr-CA"/>
        </w:rPr>
      </w:pPr>
      <w:r w:rsidRPr="0012433E">
        <w:rPr>
          <w:lang w:val="fr-CA"/>
        </w:rPr>
        <w:t>→ action responsable</w:t>
      </w:r>
    </w:p>
    <w:p w14:paraId="5D6DCADD" w14:textId="77777777" w:rsidR="00DD12A9" w:rsidRPr="0012433E" w:rsidRDefault="00000000">
      <w:pPr>
        <w:pStyle w:val="KK-Transformation"/>
        <w:spacing w:after="60"/>
        <w:ind w:left="720"/>
        <w:rPr>
          <w:lang w:val="fr-CA"/>
        </w:rPr>
      </w:pPr>
      <w:r w:rsidRPr="0012433E">
        <w:rPr>
          <w:lang w:val="fr-CA"/>
        </w:rPr>
        <w:t>→ mémoire utile</w:t>
      </w:r>
    </w:p>
    <w:p w14:paraId="580C6A62" w14:textId="77777777" w:rsidR="00DD12A9" w:rsidRPr="0012433E" w:rsidRDefault="00000000">
      <w:pPr>
        <w:pStyle w:val="KK-Transformation"/>
        <w:spacing w:after="60"/>
        <w:ind w:left="720"/>
        <w:rPr>
          <w:lang w:val="fr-CA"/>
        </w:rPr>
      </w:pPr>
      <w:r w:rsidRPr="0012433E">
        <w:rPr>
          <w:lang w:val="fr-CA"/>
        </w:rPr>
        <w:t>→ nouveau cycle d’apprentissage</w:t>
      </w:r>
    </w:p>
    <w:p w14:paraId="6F5A133B" w14:textId="77777777" w:rsidR="00DD12A9" w:rsidRPr="0012433E" w:rsidRDefault="00000000">
      <w:pPr>
        <w:ind w:left="720"/>
        <w:rPr>
          <w:lang w:val="fr-CA"/>
        </w:rPr>
      </w:pPr>
      <w:r w:rsidRPr="0012433E">
        <w:rPr>
          <w:szCs w:val="21"/>
          <w:lang w:val="fr-CA"/>
        </w:rPr>
        <w:t>Transformer ne veut pas dire sauter directement du problème à la solution. Cela veut dire organiser les passages entre comprendre, choisir, agir et se souvenir.</w:t>
      </w:r>
    </w:p>
    <w:p w14:paraId="6DA0B245"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changement rapide.</w:t>
      </w:r>
    </w:p>
    <w:p w14:paraId="71C435D0" w14:textId="77777777" w:rsidR="0012433E" w:rsidRDefault="0012433E">
      <w:pPr>
        <w:spacing w:after="0" w:line="276" w:lineRule="auto"/>
        <w:rPr>
          <w:b/>
          <w:bCs/>
          <w:szCs w:val="21"/>
          <w:lang w:val="fr-CA"/>
        </w:rPr>
      </w:pPr>
      <w:r>
        <w:rPr>
          <w:b/>
          <w:bCs/>
          <w:szCs w:val="21"/>
          <w:lang w:val="fr-CA"/>
        </w:rPr>
        <w:br w:type="page"/>
      </w:r>
    </w:p>
    <w:p w14:paraId="48E3FA60" w14:textId="67E90726" w:rsidR="00DD12A9" w:rsidRPr="0012433E" w:rsidRDefault="00000000">
      <w:pPr>
        <w:rPr>
          <w:b/>
          <w:bCs/>
          <w:lang w:val="fr-CA"/>
        </w:rPr>
      </w:pPr>
      <w:r w:rsidRPr="0012433E">
        <w:rPr>
          <w:b/>
          <w:bCs/>
          <w:szCs w:val="21"/>
          <w:lang w:val="fr-CA"/>
        </w:rPr>
        <w:lastRenderedPageBreak/>
        <w:t>Travail final</w:t>
      </w:r>
    </w:p>
    <w:p w14:paraId="6D0911B5" w14:textId="77777777" w:rsidR="00DD12A9" w:rsidRPr="0012433E" w:rsidRDefault="00000000">
      <w:pPr>
        <w:ind w:left="720"/>
        <w:rPr>
          <w:lang w:val="fr-CA"/>
        </w:rPr>
      </w:pPr>
      <w:r w:rsidRPr="0012433E">
        <w:rPr>
          <w:szCs w:val="21"/>
          <w:lang w:val="fr-CA"/>
        </w:rPr>
        <w:t>Production finale du manuel.</w:t>
      </w:r>
    </w:p>
    <w:p w14:paraId="0FF94EFC" w14:textId="77777777" w:rsidR="00DD12A9" w:rsidRPr="0012433E" w:rsidRDefault="00000000">
      <w:pPr>
        <w:ind w:left="720"/>
        <w:rPr>
          <w:lang w:val="fr-CA"/>
        </w:rPr>
      </w:pPr>
      <w:r w:rsidRPr="0012433E">
        <w:rPr>
          <w:szCs w:val="21"/>
          <w:lang w:val="fr-CA"/>
        </w:rPr>
        <w:t>Le travail final assemble les principales étapes de la démarche :</w:t>
      </w:r>
    </w:p>
    <w:p w14:paraId="6A57C155" w14:textId="77777777" w:rsidR="00DD12A9" w:rsidRPr="0012433E" w:rsidRDefault="00000000">
      <w:pPr>
        <w:ind w:left="1800" w:hanging="360"/>
        <w:rPr>
          <w:lang w:val="fr-CA"/>
        </w:rPr>
      </w:pPr>
      <w:r w:rsidRPr="0012433E">
        <w:rPr>
          <w:szCs w:val="21"/>
          <w:lang w:val="fr-CA"/>
        </w:rPr>
        <w:t>1.        situation choisie ;</w:t>
      </w:r>
    </w:p>
    <w:p w14:paraId="43A0C507" w14:textId="77777777" w:rsidR="00DD12A9" w:rsidRPr="0012433E" w:rsidRDefault="00000000">
      <w:pPr>
        <w:ind w:left="1800" w:hanging="360"/>
        <w:rPr>
          <w:lang w:val="fr-CA"/>
        </w:rPr>
      </w:pPr>
      <w:r w:rsidRPr="0012433E">
        <w:rPr>
          <w:szCs w:val="21"/>
          <w:lang w:val="fr-CA"/>
        </w:rPr>
        <w:t>2.        inventaire des ressources ;</w:t>
      </w:r>
    </w:p>
    <w:p w14:paraId="09B36DA5" w14:textId="77777777" w:rsidR="00DD12A9" w:rsidRPr="0012433E" w:rsidRDefault="00000000">
      <w:pPr>
        <w:ind w:left="1800" w:hanging="360"/>
        <w:rPr>
          <w:lang w:val="fr-CA"/>
        </w:rPr>
      </w:pPr>
      <w:r w:rsidRPr="0012433E">
        <w:rPr>
          <w:szCs w:val="21"/>
          <w:lang w:val="fr-CA"/>
        </w:rPr>
        <w:t>3.        écoute et observation ;</w:t>
      </w:r>
    </w:p>
    <w:p w14:paraId="43820D16" w14:textId="77777777" w:rsidR="00DD12A9" w:rsidRPr="0012433E" w:rsidRDefault="00000000">
      <w:pPr>
        <w:ind w:left="1800" w:hanging="360"/>
        <w:rPr>
          <w:lang w:val="fr-CA"/>
        </w:rPr>
      </w:pPr>
      <w:r w:rsidRPr="0012433E">
        <w:rPr>
          <w:szCs w:val="21"/>
          <w:lang w:val="fr-CA"/>
        </w:rPr>
        <w:t>4.        distinction entre faits, hypothèses et interprétations ;</w:t>
      </w:r>
    </w:p>
    <w:p w14:paraId="6F3CDD08" w14:textId="77777777" w:rsidR="00DD12A9" w:rsidRPr="0012433E" w:rsidRDefault="00000000">
      <w:pPr>
        <w:ind w:left="1800" w:hanging="360"/>
        <w:rPr>
          <w:lang w:val="fr-CA"/>
        </w:rPr>
      </w:pPr>
      <w:r w:rsidRPr="0012433E">
        <w:rPr>
          <w:szCs w:val="21"/>
          <w:lang w:val="fr-CA"/>
        </w:rPr>
        <w:t>5.        inventaire des solutions ;</w:t>
      </w:r>
    </w:p>
    <w:p w14:paraId="0CF86628" w14:textId="77777777" w:rsidR="00DD12A9" w:rsidRPr="0012433E" w:rsidRDefault="00000000">
      <w:pPr>
        <w:ind w:left="1800" w:hanging="360"/>
        <w:rPr>
          <w:lang w:val="fr-CA"/>
        </w:rPr>
      </w:pPr>
      <w:r w:rsidRPr="0012433E">
        <w:rPr>
          <w:szCs w:val="21"/>
          <w:lang w:val="fr-CA"/>
        </w:rPr>
        <w:t>6.        choix justifié ;</w:t>
      </w:r>
    </w:p>
    <w:p w14:paraId="3073D5E3" w14:textId="77777777" w:rsidR="00DD12A9" w:rsidRPr="0012433E" w:rsidRDefault="00000000">
      <w:pPr>
        <w:ind w:left="1800" w:hanging="360"/>
        <w:rPr>
          <w:lang w:val="fr-CA"/>
        </w:rPr>
      </w:pPr>
      <w:r w:rsidRPr="0012433E">
        <w:rPr>
          <w:szCs w:val="21"/>
          <w:lang w:val="fr-CA"/>
        </w:rPr>
        <w:t>7.        prévision des impacts ;</w:t>
      </w:r>
    </w:p>
    <w:p w14:paraId="66E138A2" w14:textId="77777777" w:rsidR="00DD12A9" w:rsidRPr="0012433E" w:rsidRDefault="00000000">
      <w:pPr>
        <w:ind w:left="1800" w:hanging="360"/>
        <w:rPr>
          <w:lang w:val="fr-CA"/>
        </w:rPr>
      </w:pPr>
      <w:r w:rsidRPr="0012433E">
        <w:rPr>
          <w:szCs w:val="21"/>
          <w:lang w:val="fr-CA"/>
        </w:rPr>
        <w:t>8.        plan d’action minimal ;</w:t>
      </w:r>
    </w:p>
    <w:p w14:paraId="69469084" w14:textId="77777777" w:rsidR="00DD12A9" w:rsidRPr="0012433E" w:rsidRDefault="00000000">
      <w:pPr>
        <w:ind w:left="1800" w:hanging="360"/>
        <w:rPr>
          <w:lang w:val="fr-CA"/>
        </w:rPr>
      </w:pPr>
      <w:r w:rsidRPr="0012433E">
        <w:rPr>
          <w:szCs w:val="21"/>
          <w:lang w:val="fr-CA"/>
        </w:rPr>
        <w:t>9.        dossier dormant ou information à réactiver ;</w:t>
      </w:r>
    </w:p>
    <w:p w14:paraId="532306D9" w14:textId="77777777" w:rsidR="00DD12A9" w:rsidRPr="0012433E" w:rsidRDefault="00000000">
      <w:pPr>
        <w:ind w:left="1800" w:hanging="360"/>
        <w:rPr>
          <w:lang w:val="fr-CA"/>
        </w:rPr>
      </w:pPr>
      <w:r w:rsidRPr="0012433E">
        <w:rPr>
          <w:szCs w:val="21"/>
          <w:lang w:val="fr-CA"/>
        </w:rPr>
        <w:t xml:space="preserve">10. </w:t>
      </w:r>
      <w:r w:rsidRPr="0012433E">
        <w:rPr>
          <w:szCs w:val="21"/>
          <w:lang w:val="fr-CA"/>
        </w:rPr>
        <w:tab/>
        <w:t>mémoire utile ;</w:t>
      </w:r>
    </w:p>
    <w:p w14:paraId="01CA8615" w14:textId="77777777" w:rsidR="00DD12A9" w:rsidRPr="0012433E" w:rsidRDefault="00000000">
      <w:pPr>
        <w:ind w:left="1800" w:hanging="360"/>
        <w:rPr>
          <w:lang w:val="fr-CA"/>
        </w:rPr>
      </w:pPr>
      <w:r w:rsidRPr="0012433E">
        <w:rPr>
          <w:szCs w:val="21"/>
          <w:lang w:val="fr-CA"/>
        </w:rPr>
        <w:t xml:space="preserve">11. </w:t>
      </w:r>
      <w:r w:rsidRPr="0012433E">
        <w:rPr>
          <w:szCs w:val="21"/>
          <w:lang w:val="fr-CA"/>
        </w:rPr>
        <w:tab/>
        <w:t>retour réflexif.</w:t>
      </w:r>
    </w:p>
    <w:p w14:paraId="51867F89" w14:textId="77777777" w:rsidR="00DD12A9" w:rsidRPr="0012433E" w:rsidRDefault="00000000">
      <w:pPr>
        <w:ind w:left="720"/>
        <w:rPr>
          <w:lang w:val="fr-CA"/>
        </w:rPr>
      </w:pPr>
      <w:r w:rsidRPr="0012433E">
        <w:rPr>
          <w:szCs w:val="21"/>
          <w:lang w:val="fr-CA"/>
        </w:rPr>
        <w:t>Le travail final n’est pas évalué parce qu’il propose une solution parfaite, mais parce qu’il montre une démarche claire, prudente, responsable et révisable.</w:t>
      </w:r>
    </w:p>
    <w:p w14:paraId="2FD7958C"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dissertation abstraite ou solution totale.</w:t>
      </w:r>
    </w:p>
    <w:p w14:paraId="7FEBF1AA" w14:textId="77777777" w:rsidR="0012433E" w:rsidRDefault="0012433E">
      <w:pPr>
        <w:spacing w:after="0" w:line="276" w:lineRule="auto"/>
        <w:rPr>
          <w:b/>
          <w:bCs/>
          <w:szCs w:val="21"/>
          <w:lang w:val="fr-CA"/>
        </w:rPr>
      </w:pPr>
      <w:r>
        <w:rPr>
          <w:b/>
          <w:bCs/>
          <w:szCs w:val="21"/>
          <w:lang w:val="fr-CA"/>
        </w:rPr>
        <w:br w:type="page"/>
      </w:r>
    </w:p>
    <w:p w14:paraId="7C90E01E" w14:textId="4A10C1E9" w:rsidR="00DD12A9" w:rsidRPr="0012433E" w:rsidRDefault="00000000">
      <w:pPr>
        <w:rPr>
          <w:b/>
          <w:bCs/>
          <w:sz w:val="22"/>
          <w:szCs w:val="22"/>
          <w:lang w:val="fr-CA"/>
        </w:rPr>
      </w:pPr>
      <w:r w:rsidRPr="0012433E">
        <w:rPr>
          <w:b/>
          <w:bCs/>
          <w:szCs w:val="21"/>
          <w:lang w:val="fr-CA"/>
        </w:rPr>
        <w:lastRenderedPageBreak/>
        <w:t>UCKK</w:t>
      </w:r>
    </w:p>
    <w:p w14:paraId="5CF2CAF2" w14:textId="77777777" w:rsidR="00DD12A9" w:rsidRPr="0012433E" w:rsidRDefault="00000000">
      <w:pPr>
        <w:ind w:left="720"/>
        <w:rPr>
          <w:lang w:val="fr-CA"/>
        </w:rPr>
      </w:pPr>
      <w:r w:rsidRPr="0012433E">
        <w:rPr>
          <w:szCs w:val="21"/>
          <w:lang w:val="fr-CA"/>
        </w:rPr>
        <w:t>Standard pédagogique qui structure le manuel.</w:t>
      </w:r>
    </w:p>
    <w:p w14:paraId="69607D0E" w14:textId="77777777" w:rsidR="00DD12A9" w:rsidRPr="0012433E" w:rsidRDefault="00000000">
      <w:pPr>
        <w:ind w:left="720"/>
        <w:rPr>
          <w:lang w:val="fr-CA"/>
        </w:rPr>
      </w:pPr>
      <w:r w:rsidRPr="0012433E">
        <w:rPr>
          <w:szCs w:val="21"/>
          <w:lang w:val="fr-CA"/>
        </w:rPr>
        <w:t>Il comprend neuf gestes :</w:t>
      </w:r>
    </w:p>
    <w:p w14:paraId="35AA6571" w14:textId="5E2EC3E7" w:rsidR="00DD12A9" w:rsidRPr="0012433E" w:rsidRDefault="0012433E">
      <w:pPr>
        <w:ind w:left="720"/>
        <w:rPr>
          <w:lang w:val="fr-CA"/>
        </w:rPr>
      </w:pPr>
      <w:r w:rsidRPr="0012433E">
        <w:rPr>
          <w:lang w:val="fr-CA"/>
        </w:rPr>
        <w:t xml:space="preserve">→ </w:t>
      </w:r>
      <w:r w:rsidRPr="0012433E">
        <w:rPr>
          <w:i/>
          <w:iCs/>
          <w:szCs w:val="21"/>
          <w:lang w:val="fr-CA"/>
        </w:rPr>
        <w:t>Orienter</w:t>
      </w:r>
    </w:p>
    <w:p w14:paraId="65027458" w14:textId="77777777" w:rsidR="00DD12A9" w:rsidRPr="0012433E" w:rsidRDefault="00000000">
      <w:pPr>
        <w:pStyle w:val="KK-Transformation"/>
        <w:spacing w:after="60"/>
        <w:ind w:left="720"/>
        <w:rPr>
          <w:lang w:val="fr-CA"/>
        </w:rPr>
      </w:pPr>
      <w:r w:rsidRPr="0012433E">
        <w:rPr>
          <w:lang w:val="fr-CA"/>
        </w:rPr>
        <w:t>→ Situer</w:t>
      </w:r>
    </w:p>
    <w:p w14:paraId="2A363B12" w14:textId="77777777" w:rsidR="00DD12A9" w:rsidRPr="0012433E" w:rsidRDefault="00000000">
      <w:pPr>
        <w:pStyle w:val="KK-Transformation"/>
        <w:spacing w:after="60"/>
        <w:ind w:left="720"/>
        <w:rPr>
          <w:lang w:val="fr-CA"/>
        </w:rPr>
      </w:pPr>
      <w:r w:rsidRPr="0012433E">
        <w:rPr>
          <w:lang w:val="fr-CA"/>
        </w:rPr>
        <w:t>→ Distinguer</w:t>
      </w:r>
    </w:p>
    <w:p w14:paraId="7D84F8FA" w14:textId="77777777" w:rsidR="00DD12A9" w:rsidRPr="0012433E" w:rsidRDefault="00000000">
      <w:pPr>
        <w:pStyle w:val="KK-Transformation"/>
        <w:spacing w:after="60"/>
        <w:ind w:left="720"/>
        <w:rPr>
          <w:lang w:val="fr-CA"/>
        </w:rPr>
      </w:pPr>
      <w:r w:rsidRPr="0012433E">
        <w:rPr>
          <w:lang w:val="fr-CA"/>
        </w:rPr>
        <w:t>→ Transformer</w:t>
      </w:r>
    </w:p>
    <w:p w14:paraId="71508E0C" w14:textId="77777777" w:rsidR="00DD12A9" w:rsidRPr="0012433E" w:rsidRDefault="00000000">
      <w:pPr>
        <w:pStyle w:val="KK-Transformation"/>
        <w:spacing w:after="60"/>
        <w:ind w:left="720"/>
        <w:rPr>
          <w:lang w:val="fr-CA"/>
        </w:rPr>
      </w:pPr>
      <w:r w:rsidRPr="0012433E">
        <w:rPr>
          <w:lang w:val="fr-CA"/>
        </w:rPr>
        <w:t>→ Produire</w:t>
      </w:r>
    </w:p>
    <w:p w14:paraId="3A664CAF" w14:textId="77777777" w:rsidR="00DD12A9" w:rsidRPr="0012433E" w:rsidRDefault="00000000">
      <w:pPr>
        <w:pStyle w:val="KK-Transformation"/>
        <w:spacing w:after="60"/>
        <w:ind w:left="720"/>
        <w:rPr>
          <w:lang w:val="fr-CA"/>
        </w:rPr>
      </w:pPr>
      <w:r w:rsidRPr="0012433E">
        <w:rPr>
          <w:lang w:val="fr-CA"/>
        </w:rPr>
        <w:t>→ Évaluer</w:t>
      </w:r>
    </w:p>
    <w:p w14:paraId="0198A5D4" w14:textId="77777777" w:rsidR="00DD12A9" w:rsidRPr="0012433E" w:rsidRDefault="00000000">
      <w:pPr>
        <w:pStyle w:val="KK-Transformation"/>
        <w:spacing w:after="60"/>
        <w:ind w:left="720"/>
        <w:rPr>
          <w:lang w:val="fr-CA"/>
        </w:rPr>
      </w:pPr>
      <w:r w:rsidRPr="0012433E">
        <w:rPr>
          <w:lang w:val="fr-CA"/>
        </w:rPr>
        <w:t>→ Mémoriser</w:t>
      </w:r>
    </w:p>
    <w:p w14:paraId="581E57BB" w14:textId="77777777" w:rsidR="00DD12A9" w:rsidRPr="0012433E" w:rsidRDefault="00000000">
      <w:pPr>
        <w:pStyle w:val="KK-Transformation"/>
        <w:spacing w:after="60"/>
        <w:ind w:left="720"/>
        <w:rPr>
          <w:lang w:val="fr-CA"/>
        </w:rPr>
      </w:pPr>
      <w:r w:rsidRPr="0012433E">
        <w:rPr>
          <w:lang w:val="fr-CA"/>
        </w:rPr>
        <w:t>→ Projeter</w:t>
      </w:r>
    </w:p>
    <w:p w14:paraId="1F189719" w14:textId="77777777" w:rsidR="00DD12A9" w:rsidRPr="0012433E" w:rsidRDefault="00000000">
      <w:pPr>
        <w:pStyle w:val="KK-Transformation"/>
        <w:spacing w:after="60"/>
        <w:ind w:left="720"/>
        <w:rPr>
          <w:lang w:val="fr-CA"/>
        </w:rPr>
      </w:pPr>
      <w:r w:rsidRPr="0012433E">
        <w:rPr>
          <w:lang w:val="fr-CA"/>
        </w:rPr>
        <w:t>→ Référencer</w:t>
      </w:r>
    </w:p>
    <w:p w14:paraId="0D696A2F" w14:textId="77777777" w:rsidR="00DD12A9" w:rsidRPr="0012433E" w:rsidRDefault="00000000">
      <w:pPr>
        <w:ind w:left="720"/>
        <w:rPr>
          <w:lang w:val="fr-CA"/>
        </w:rPr>
      </w:pPr>
      <w:r w:rsidRPr="0012433E">
        <w:rPr>
          <w:szCs w:val="21"/>
          <w:lang w:val="fr-CA"/>
        </w:rPr>
        <w:t>UCKK n’est pas seulement un plan de chapitre. C’est une manière d’organiser une démarche pour passer d’une matière dispersée à une action responsable et à une mémoire utile.</w:t>
      </w:r>
    </w:p>
    <w:p w14:paraId="201B4739"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simple structure formelle.</w:t>
      </w:r>
    </w:p>
    <w:p w14:paraId="51880762" w14:textId="77777777" w:rsidR="00DD12A9" w:rsidRPr="0012433E" w:rsidRDefault="00000000">
      <w:pPr>
        <w:rPr>
          <w:b/>
          <w:bCs/>
          <w:lang w:val="fr-CA"/>
        </w:rPr>
      </w:pPr>
      <w:r w:rsidRPr="0012433E">
        <w:rPr>
          <w:b/>
          <w:bCs/>
          <w:szCs w:val="21"/>
          <w:lang w:val="fr-CA"/>
        </w:rPr>
        <w:t>Urgence</w:t>
      </w:r>
    </w:p>
    <w:p w14:paraId="6A9024D9" w14:textId="77777777" w:rsidR="00DD12A9" w:rsidRPr="0012433E" w:rsidRDefault="00000000">
      <w:pPr>
        <w:ind w:left="720"/>
        <w:rPr>
          <w:lang w:val="fr-CA"/>
        </w:rPr>
      </w:pPr>
      <w:r w:rsidRPr="0012433E">
        <w:rPr>
          <w:szCs w:val="21"/>
          <w:lang w:val="fr-CA"/>
        </w:rPr>
        <w:t>Situation qui exige une attention rapide.</w:t>
      </w:r>
    </w:p>
    <w:p w14:paraId="36E28867" w14:textId="77777777" w:rsidR="00DD12A9" w:rsidRPr="0012433E" w:rsidRDefault="00000000">
      <w:pPr>
        <w:ind w:left="720"/>
        <w:rPr>
          <w:lang w:val="fr-CA"/>
        </w:rPr>
      </w:pPr>
      <w:r w:rsidRPr="0012433E">
        <w:rPr>
          <w:szCs w:val="21"/>
          <w:lang w:val="fr-CA"/>
        </w:rPr>
        <w:t>L’urgence peut être réelle, mais elle ne doit pas empêcher toute méthode. Décider sous pression ne signifie pas décider sans distinguer, sans consulter, sans prévoir les impacts ou sans prévoir de correction.</w:t>
      </w:r>
    </w:p>
    <w:p w14:paraId="2B979CA7"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priorité.</w:t>
      </w:r>
    </w:p>
    <w:p w14:paraId="72618636" w14:textId="77777777" w:rsidR="00DD12A9" w:rsidRPr="0012433E" w:rsidRDefault="00000000">
      <w:pPr>
        <w:rPr>
          <w:b/>
          <w:bCs/>
          <w:sz w:val="22"/>
          <w:szCs w:val="22"/>
          <w:lang w:val="fr-CA"/>
        </w:rPr>
      </w:pPr>
      <w:r w:rsidRPr="0012433E">
        <w:rPr>
          <w:b/>
          <w:bCs/>
          <w:szCs w:val="21"/>
          <w:lang w:val="fr-CA"/>
        </w:rPr>
        <w:t>Vérification</w:t>
      </w:r>
    </w:p>
    <w:p w14:paraId="2266B3C4" w14:textId="77777777" w:rsidR="00DD12A9" w:rsidRPr="0012433E" w:rsidRDefault="00000000">
      <w:pPr>
        <w:ind w:left="720"/>
        <w:rPr>
          <w:lang w:val="fr-CA"/>
        </w:rPr>
      </w:pPr>
      <w:r w:rsidRPr="0012433E">
        <w:rPr>
          <w:szCs w:val="21"/>
          <w:lang w:val="fr-CA"/>
        </w:rPr>
        <w:t>Action de confirmer une information, une hypothèse, une source, une autorisation ou une interprétation avant de l’utiliser.</w:t>
      </w:r>
    </w:p>
    <w:p w14:paraId="590B1A47" w14:textId="77777777" w:rsidR="00DD12A9" w:rsidRPr="0012433E" w:rsidRDefault="00000000">
      <w:pPr>
        <w:ind w:left="720"/>
        <w:rPr>
          <w:lang w:val="fr-CA"/>
        </w:rPr>
      </w:pPr>
      <w:r w:rsidRPr="0012433E">
        <w:rPr>
          <w:szCs w:val="21"/>
          <w:lang w:val="fr-CA"/>
        </w:rPr>
        <w:t>Vérifier ne signifie pas se méfier de tout. Cela signifie reconnaître qu’une démarche responsable doit savoir sur quoi elle s’appuie.</w:t>
      </w:r>
    </w:p>
    <w:p w14:paraId="19FBF8DA"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méfiance généralisée.</w:t>
      </w:r>
    </w:p>
    <w:p w14:paraId="3136DEBA" w14:textId="77777777" w:rsidR="0012433E" w:rsidRDefault="0012433E">
      <w:pPr>
        <w:spacing w:after="0" w:line="276" w:lineRule="auto"/>
        <w:rPr>
          <w:b/>
          <w:bCs/>
          <w:szCs w:val="21"/>
          <w:lang w:val="fr-CA"/>
        </w:rPr>
      </w:pPr>
      <w:r>
        <w:rPr>
          <w:b/>
          <w:bCs/>
          <w:szCs w:val="21"/>
          <w:lang w:val="fr-CA"/>
        </w:rPr>
        <w:br w:type="page"/>
      </w:r>
    </w:p>
    <w:p w14:paraId="72867B9D" w14:textId="78CED10D" w:rsidR="00DD12A9" w:rsidRPr="0012433E" w:rsidRDefault="00000000">
      <w:pPr>
        <w:rPr>
          <w:b/>
          <w:bCs/>
          <w:sz w:val="22"/>
          <w:szCs w:val="22"/>
          <w:lang w:val="fr-CA"/>
        </w:rPr>
      </w:pPr>
      <w:r w:rsidRPr="0012433E">
        <w:rPr>
          <w:b/>
          <w:bCs/>
          <w:szCs w:val="21"/>
          <w:lang w:val="fr-CA"/>
        </w:rPr>
        <w:lastRenderedPageBreak/>
        <w:t>Voix concernées</w:t>
      </w:r>
    </w:p>
    <w:p w14:paraId="2C412D9F" w14:textId="77777777" w:rsidR="00DD12A9" w:rsidRPr="0012433E" w:rsidRDefault="00000000">
      <w:pPr>
        <w:ind w:left="720"/>
        <w:rPr>
          <w:lang w:val="fr-CA"/>
        </w:rPr>
      </w:pPr>
      <w:r w:rsidRPr="0012433E">
        <w:rPr>
          <w:szCs w:val="21"/>
          <w:lang w:val="fr-CA"/>
        </w:rPr>
        <w:t>Personnes ou groupes directement touchés par une situation, une décision ou une action.</w:t>
      </w:r>
    </w:p>
    <w:p w14:paraId="5B8002B4" w14:textId="77777777" w:rsidR="00DD12A9" w:rsidRPr="0012433E" w:rsidRDefault="00000000">
      <w:pPr>
        <w:ind w:left="720"/>
        <w:rPr>
          <w:lang w:val="fr-CA"/>
        </w:rPr>
      </w:pPr>
      <w:r w:rsidRPr="0012433E">
        <w:rPr>
          <w:szCs w:val="21"/>
          <w:lang w:val="fr-CA"/>
        </w:rPr>
        <w:t>Écouter les voix concernées ne signifie pas parler à leur place. Cela signifie reconnaître qu’une action responsable doit tenir compte de celles et ceux qui porteront ses effets.</w:t>
      </w:r>
    </w:p>
    <w:p w14:paraId="58F49A57" w14:textId="77777777" w:rsidR="00DD12A9" w:rsidRPr="0012433E" w:rsidRDefault="00000000">
      <w:pPr>
        <w:rPr>
          <w:lang w:val="fr-CA"/>
        </w:rPr>
      </w:pPr>
      <w:r w:rsidRPr="0012433E">
        <w:rPr>
          <w:b/>
          <w:bCs/>
          <w:szCs w:val="21"/>
          <w:lang w:val="fr-CA"/>
        </w:rPr>
        <w:t xml:space="preserve"> </w:t>
      </w:r>
      <w:r w:rsidRPr="0012433E">
        <w:rPr>
          <w:b/>
          <w:bCs/>
          <w:szCs w:val="21"/>
          <w:lang w:val="fr-CA"/>
        </w:rPr>
        <w:tab/>
        <w:t xml:space="preserve">À ne pas confondre avec : </w:t>
      </w:r>
      <w:r w:rsidRPr="0012433E">
        <w:rPr>
          <w:szCs w:val="21"/>
          <w:lang w:val="fr-CA"/>
        </w:rPr>
        <w:t xml:space="preserve"> consultation symbolique.</w:t>
      </w:r>
    </w:p>
    <w:p w14:paraId="3BE61513" w14:textId="77777777" w:rsidR="0012433E" w:rsidRDefault="0012433E">
      <w:pPr>
        <w:spacing w:after="0" w:line="276" w:lineRule="auto"/>
        <w:rPr>
          <w:b/>
          <w:bCs/>
          <w:sz w:val="26"/>
          <w:szCs w:val="28"/>
          <w:lang w:val="fr-CA"/>
        </w:rPr>
      </w:pPr>
      <w:r>
        <w:rPr>
          <w:lang w:val="fr-CA"/>
        </w:rPr>
        <w:br w:type="page"/>
      </w:r>
    </w:p>
    <w:p w14:paraId="3AD1EB79" w14:textId="63A13E76" w:rsidR="00DD12A9" w:rsidRPr="0012433E" w:rsidRDefault="00000000" w:rsidP="004C7A31">
      <w:pPr>
        <w:pStyle w:val="Heading5"/>
        <w:rPr>
          <w:sz w:val="28"/>
          <w:szCs w:val="28"/>
          <w:lang w:val="fr-CA"/>
        </w:rPr>
      </w:pPr>
      <w:bookmarkStart w:id="945" w:name="_Toc230001136"/>
      <w:r w:rsidRPr="0012433E">
        <w:rPr>
          <w:lang w:val="fr-CA"/>
        </w:rPr>
        <w:lastRenderedPageBreak/>
        <w:t>Distinctions essentielles à retenir</w:t>
      </w:r>
      <w:bookmarkEnd w:id="945"/>
    </w:p>
    <w:p w14:paraId="22436211" w14:textId="77777777" w:rsidR="00DD12A9" w:rsidRPr="0012433E" w:rsidRDefault="00000000">
      <w:pPr>
        <w:rPr>
          <w:b/>
          <w:bCs/>
          <w:lang w:val="fr-CA"/>
        </w:rPr>
      </w:pPr>
      <w:r w:rsidRPr="0012433E">
        <w:rPr>
          <w:b/>
          <w:bCs/>
          <w:szCs w:val="21"/>
          <w:lang w:val="fr-CA"/>
        </w:rPr>
        <w:t>Information / connaissance</w:t>
      </w:r>
    </w:p>
    <w:p w14:paraId="0E15E93D" w14:textId="77777777" w:rsidR="00DD12A9" w:rsidRPr="0012433E" w:rsidRDefault="00000000">
      <w:pPr>
        <w:ind w:left="720"/>
        <w:rPr>
          <w:lang w:val="fr-CA"/>
        </w:rPr>
      </w:pPr>
      <w:r w:rsidRPr="0012433E">
        <w:rPr>
          <w:szCs w:val="21"/>
          <w:lang w:val="fr-CA"/>
        </w:rPr>
        <w:t>Une information est disponible.</w:t>
      </w:r>
      <w:r w:rsidRPr="0012433E">
        <w:rPr>
          <w:szCs w:val="21"/>
          <w:lang w:val="fr-CA"/>
        </w:rPr>
        <w:br/>
        <w:t xml:space="preserve"> Une connaissance est située, vérifiée et interprétée avec prudence.</w:t>
      </w:r>
    </w:p>
    <w:p w14:paraId="79A19270" w14:textId="77777777" w:rsidR="00DD12A9" w:rsidRPr="0012433E" w:rsidRDefault="00000000">
      <w:pPr>
        <w:rPr>
          <w:b/>
          <w:bCs/>
          <w:lang w:val="fr-CA"/>
        </w:rPr>
      </w:pPr>
      <w:r w:rsidRPr="0012433E">
        <w:rPr>
          <w:b/>
          <w:bCs/>
          <w:szCs w:val="21"/>
          <w:lang w:val="fr-CA"/>
        </w:rPr>
        <w:t>Écoute / extraction</w:t>
      </w:r>
    </w:p>
    <w:p w14:paraId="467BC541" w14:textId="77777777" w:rsidR="00DD12A9" w:rsidRPr="0012433E" w:rsidRDefault="00000000">
      <w:pPr>
        <w:ind w:left="720"/>
        <w:rPr>
          <w:lang w:val="fr-CA"/>
        </w:rPr>
      </w:pPr>
      <w:r w:rsidRPr="0012433E">
        <w:rPr>
          <w:szCs w:val="21"/>
          <w:lang w:val="fr-CA"/>
        </w:rPr>
        <w:t>L’écoute reçoit avec attention.</w:t>
      </w:r>
      <w:r w:rsidRPr="0012433E">
        <w:rPr>
          <w:szCs w:val="21"/>
          <w:lang w:val="fr-CA"/>
        </w:rPr>
        <w:br/>
        <w:t xml:space="preserve"> L’extraction utilise sans respecter suffisamment le contexte, les personnes ou les conditions d’usage.</w:t>
      </w:r>
    </w:p>
    <w:p w14:paraId="154B1E1D" w14:textId="77777777" w:rsidR="00DD12A9" w:rsidRPr="0012433E" w:rsidRDefault="00000000">
      <w:pPr>
        <w:rPr>
          <w:b/>
          <w:bCs/>
          <w:lang w:val="fr-CA"/>
        </w:rPr>
      </w:pPr>
      <w:r w:rsidRPr="0012433E">
        <w:rPr>
          <w:b/>
          <w:bCs/>
          <w:szCs w:val="21"/>
          <w:lang w:val="fr-CA"/>
        </w:rPr>
        <w:t>Ressource / solution</w:t>
      </w:r>
    </w:p>
    <w:p w14:paraId="7DCF0DA8" w14:textId="77777777" w:rsidR="00DD12A9" w:rsidRPr="0012433E" w:rsidRDefault="00000000">
      <w:pPr>
        <w:ind w:left="720"/>
        <w:rPr>
          <w:lang w:val="fr-CA"/>
        </w:rPr>
      </w:pPr>
      <w:r w:rsidRPr="0012433E">
        <w:rPr>
          <w:szCs w:val="21"/>
          <w:lang w:val="fr-CA"/>
        </w:rPr>
        <w:t>Une ressource peut soutenir une action.</w:t>
      </w:r>
      <w:r w:rsidRPr="0012433E">
        <w:rPr>
          <w:szCs w:val="21"/>
          <w:lang w:val="fr-CA"/>
        </w:rPr>
        <w:br/>
        <w:t xml:space="preserve"> Une solution propose une réponse possible.</w:t>
      </w:r>
    </w:p>
    <w:p w14:paraId="0B4BDF0B" w14:textId="77777777" w:rsidR="00DD12A9" w:rsidRPr="0012433E" w:rsidRDefault="00000000">
      <w:pPr>
        <w:rPr>
          <w:b/>
          <w:bCs/>
          <w:lang w:val="fr-CA"/>
        </w:rPr>
      </w:pPr>
      <w:r w:rsidRPr="0012433E">
        <w:rPr>
          <w:b/>
          <w:bCs/>
          <w:szCs w:val="21"/>
          <w:lang w:val="fr-CA"/>
        </w:rPr>
        <w:t>Hypothèse / fait</w:t>
      </w:r>
    </w:p>
    <w:p w14:paraId="78B869F5" w14:textId="77777777" w:rsidR="00DD12A9" w:rsidRPr="0012433E" w:rsidRDefault="00000000">
      <w:pPr>
        <w:ind w:left="720"/>
        <w:rPr>
          <w:lang w:val="fr-CA"/>
        </w:rPr>
      </w:pPr>
      <w:r w:rsidRPr="0012433E">
        <w:rPr>
          <w:szCs w:val="21"/>
          <w:lang w:val="fr-CA"/>
        </w:rPr>
        <w:t>Une hypothèse reste à confirmer.</w:t>
      </w:r>
      <w:r w:rsidRPr="0012433E">
        <w:rPr>
          <w:szCs w:val="21"/>
          <w:lang w:val="fr-CA"/>
        </w:rPr>
        <w:br/>
        <w:t xml:space="preserve"> Un fait est vérifiable.</w:t>
      </w:r>
    </w:p>
    <w:p w14:paraId="55C5C859" w14:textId="77777777" w:rsidR="00DD12A9" w:rsidRPr="0012433E" w:rsidRDefault="00000000">
      <w:pPr>
        <w:rPr>
          <w:b/>
          <w:bCs/>
          <w:lang w:val="fr-CA"/>
        </w:rPr>
      </w:pPr>
      <w:r w:rsidRPr="0012433E">
        <w:rPr>
          <w:b/>
          <w:bCs/>
          <w:szCs w:val="21"/>
          <w:lang w:val="fr-CA"/>
        </w:rPr>
        <w:t>Interprétation / décision</w:t>
      </w:r>
    </w:p>
    <w:p w14:paraId="1FA3F159" w14:textId="77777777" w:rsidR="00DD12A9" w:rsidRPr="0012433E" w:rsidRDefault="00000000">
      <w:pPr>
        <w:ind w:left="720"/>
        <w:rPr>
          <w:lang w:val="fr-CA"/>
        </w:rPr>
      </w:pPr>
      <w:r w:rsidRPr="0012433E">
        <w:rPr>
          <w:szCs w:val="21"/>
          <w:lang w:val="fr-CA"/>
        </w:rPr>
        <w:t>Une interprétation donne un sens.</w:t>
      </w:r>
      <w:r w:rsidRPr="0012433E">
        <w:rPr>
          <w:szCs w:val="21"/>
          <w:lang w:val="fr-CA"/>
        </w:rPr>
        <w:br/>
        <w:t xml:space="preserve"> Une décision retient une orientation.</w:t>
      </w:r>
    </w:p>
    <w:p w14:paraId="6F6EB633" w14:textId="77777777" w:rsidR="00DD12A9" w:rsidRPr="0012433E" w:rsidRDefault="00000000">
      <w:pPr>
        <w:rPr>
          <w:b/>
          <w:bCs/>
          <w:lang w:val="fr-CA"/>
        </w:rPr>
      </w:pPr>
      <w:r w:rsidRPr="0012433E">
        <w:rPr>
          <w:b/>
          <w:bCs/>
          <w:szCs w:val="21"/>
          <w:lang w:val="fr-CA"/>
        </w:rPr>
        <w:t>Urgence / priorité</w:t>
      </w:r>
    </w:p>
    <w:p w14:paraId="0550BEB0" w14:textId="77777777" w:rsidR="00DD12A9" w:rsidRPr="0012433E" w:rsidRDefault="00000000">
      <w:pPr>
        <w:ind w:left="720"/>
        <w:rPr>
          <w:lang w:val="fr-CA"/>
        </w:rPr>
      </w:pPr>
      <w:r w:rsidRPr="0012433E">
        <w:rPr>
          <w:szCs w:val="21"/>
          <w:lang w:val="fr-CA"/>
        </w:rPr>
        <w:t>L’urgence presse.</w:t>
      </w:r>
      <w:r w:rsidRPr="0012433E">
        <w:rPr>
          <w:szCs w:val="21"/>
          <w:lang w:val="fr-CA"/>
        </w:rPr>
        <w:br/>
        <w:t xml:space="preserve"> La priorité résulte d’un jugement situé.</w:t>
      </w:r>
    </w:p>
    <w:p w14:paraId="05B018AB" w14:textId="77777777" w:rsidR="00DD12A9" w:rsidRPr="0012433E" w:rsidRDefault="00000000">
      <w:pPr>
        <w:rPr>
          <w:b/>
          <w:bCs/>
          <w:lang w:val="fr-CA"/>
        </w:rPr>
      </w:pPr>
      <w:r w:rsidRPr="0012433E">
        <w:rPr>
          <w:b/>
          <w:bCs/>
          <w:szCs w:val="21"/>
          <w:lang w:val="fr-CA"/>
        </w:rPr>
        <w:t>Action / impact</w:t>
      </w:r>
    </w:p>
    <w:p w14:paraId="4FAF0A79" w14:textId="77777777" w:rsidR="00DD12A9" w:rsidRPr="0012433E" w:rsidRDefault="00000000">
      <w:pPr>
        <w:ind w:left="720"/>
        <w:rPr>
          <w:lang w:val="fr-CA"/>
        </w:rPr>
      </w:pPr>
      <w:r w:rsidRPr="0012433E">
        <w:rPr>
          <w:szCs w:val="21"/>
          <w:lang w:val="fr-CA"/>
        </w:rPr>
        <w:t>L’action est ce qu’on fait.</w:t>
      </w:r>
      <w:r w:rsidRPr="0012433E">
        <w:rPr>
          <w:szCs w:val="21"/>
          <w:lang w:val="fr-CA"/>
        </w:rPr>
        <w:br/>
        <w:t xml:space="preserve"> L’impact est ce que cela produit.</w:t>
      </w:r>
    </w:p>
    <w:p w14:paraId="0931A033" w14:textId="77777777" w:rsidR="00DD12A9" w:rsidRPr="0012433E" w:rsidRDefault="00000000">
      <w:pPr>
        <w:rPr>
          <w:b/>
          <w:bCs/>
          <w:lang w:val="fr-CA"/>
        </w:rPr>
      </w:pPr>
      <w:r w:rsidRPr="0012433E">
        <w:rPr>
          <w:b/>
          <w:bCs/>
          <w:szCs w:val="21"/>
          <w:lang w:val="fr-CA"/>
        </w:rPr>
        <w:t>Archive / mémoire utile</w:t>
      </w:r>
    </w:p>
    <w:p w14:paraId="4FDB68A4" w14:textId="77777777" w:rsidR="00DD12A9" w:rsidRPr="0012433E" w:rsidRDefault="00000000">
      <w:pPr>
        <w:ind w:left="720"/>
        <w:rPr>
          <w:lang w:val="fr-CA"/>
        </w:rPr>
      </w:pPr>
      <w:r w:rsidRPr="0012433E">
        <w:rPr>
          <w:szCs w:val="21"/>
          <w:lang w:val="fr-CA"/>
        </w:rPr>
        <w:t>L’archive conserve.</w:t>
      </w:r>
      <w:r w:rsidRPr="0012433E">
        <w:rPr>
          <w:szCs w:val="21"/>
          <w:lang w:val="fr-CA"/>
        </w:rPr>
        <w:br/>
        <w:t xml:space="preserve"> La mémoire utile organise, protège, transmet et prépare une suite.</w:t>
      </w:r>
    </w:p>
    <w:p w14:paraId="2F4A4A8C" w14:textId="77777777" w:rsidR="00DD12A9" w:rsidRPr="0012433E" w:rsidRDefault="00000000">
      <w:pPr>
        <w:rPr>
          <w:b/>
          <w:bCs/>
          <w:lang w:val="fr-CA"/>
        </w:rPr>
      </w:pPr>
      <w:r w:rsidRPr="0012433E">
        <w:rPr>
          <w:b/>
          <w:bCs/>
          <w:szCs w:val="21"/>
          <w:lang w:val="fr-CA"/>
        </w:rPr>
        <w:t>Critique / accusation</w:t>
      </w:r>
    </w:p>
    <w:p w14:paraId="501AB713" w14:textId="77777777" w:rsidR="00DD12A9" w:rsidRPr="0012433E" w:rsidRDefault="00000000">
      <w:pPr>
        <w:ind w:left="720"/>
        <w:rPr>
          <w:lang w:val="fr-CA"/>
        </w:rPr>
      </w:pPr>
      <w:r w:rsidRPr="0012433E">
        <w:rPr>
          <w:szCs w:val="21"/>
          <w:lang w:val="fr-CA"/>
        </w:rPr>
        <w:t>La critique analyse une limite ou un problème.</w:t>
      </w:r>
      <w:r w:rsidRPr="0012433E">
        <w:rPr>
          <w:szCs w:val="21"/>
          <w:lang w:val="fr-CA"/>
        </w:rPr>
        <w:br/>
        <w:t xml:space="preserve"> L’accusation attribue une faute, une intention ou une responsabilité forte et exige des preuves plus solides.</w:t>
      </w:r>
    </w:p>
    <w:p w14:paraId="2BEE220E" w14:textId="77777777" w:rsidR="00DD12A9" w:rsidRPr="0012433E" w:rsidRDefault="00000000">
      <w:pPr>
        <w:rPr>
          <w:b/>
          <w:bCs/>
          <w:lang w:val="fr-CA"/>
        </w:rPr>
      </w:pPr>
      <w:r w:rsidRPr="0012433E">
        <w:rPr>
          <w:b/>
          <w:bCs/>
          <w:szCs w:val="21"/>
          <w:lang w:val="fr-CA"/>
        </w:rPr>
        <w:t>Trace / preuve</w:t>
      </w:r>
    </w:p>
    <w:p w14:paraId="699D37DE" w14:textId="77777777" w:rsidR="00DD12A9" w:rsidRPr="0012433E" w:rsidRDefault="00000000">
      <w:pPr>
        <w:ind w:left="720"/>
        <w:rPr>
          <w:lang w:val="fr-CA"/>
        </w:rPr>
      </w:pPr>
      <w:r w:rsidRPr="0012433E">
        <w:rPr>
          <w:szCs w:val="21"/>
          <w:lang w:val="fr-CA"/>
        </w:rPr>
        <w:t>Une trace indique qu’un élément existe ou a existé.</w:t>
      </w:r>
      <w:r w:rsidRPr="0012433E">
        <w:rPr>
          <w:szCs w:val="21"/>
          <w:lang w:val="fr-CA"/>
        </w:rPr>
        <w:br/>
        <w:t xml:space="preserve"> Une preuve soutient une affirmation avec un degré plus élevé de vérification.</w:t>
      </w:r>
    </w:p>
    <w:sectPr w:rsidR="00DD12A9" w:rsidRPr="0012433E" w:rsidSect="00AB7D26">
      <w:headerReference w:type="default" r:id="rId42"/>
      <w:footerReference w:type="default" r:id="rId43"/>
      <w:pgSz w:w="8640" w:h="12960"/>
      <w:pgMar w:top="794" w:right="709" w:bottom="794" w:left="862" w:header="363" w:footer="363"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393F4" w14:textId="77777777" w:rsidR="00721409" w:rsidRDefault="00721409">
      <w:pPr>
        <w:spacing w:after="0" w:line="240" w:lineRule="auto"/>
      </w:pPr>
      <w:r>
        <w:separator/>
      </w:r>
    </w:p>
  </w:endnote>
  <w:endnote w:type="continuationSeparator" w:id="0">
    <w:p w14:paraId="25B38B9F" w14:textId="77777777" w:rsidR="00721409" w:rsidRDefault="007214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EB Garamond">
    <w:charset w:val="00"/>
    <w:family w:val="auto"/>
    <w:pitch w:val="variable"/>
    <w:sig w:usb0="E00002FF" w:usb1="02000413" w:usb2="00000000" w:usb3="00000000" w:csb0="0000019F" w:csb1="00000000"/>
    <w:embedRegular r:id="rId1" w:fontKey="{E26005D3-510B-45A9-9F03-D2F52E25ACEB}"/>
    <w:embedBold r:id="rId2" w:fontKey="{911F4D43-DDF4-452B-ADF2-18058655E9E1}"/>
    <w:embedItalic r:id="rId3" w:fontKey="{7EFD3AFC-5A2C-4B1B-AE51-7301708C26F7}"/>
    <w:embedBoldItalic r:id="rId4" w:fontKey="{F5678603-567A-42F2-83C1-CC1414584DB3}"/>
  </w:font>
  <w:font w:name="Baskervville Medium">
    <w:charset w:val="00"/>
    <w:family w:val="auto"/>
    <w:pitch w:val="default"/>
    <w:embedRegular r:id="rId5" w:fontKey="{B1B4EF0C-F59E-4DE9-BD08-A08BC6E3E5BE}"/>
  </w:font>
  <w:font w:name="Inter Medium">
    <w:charset w:val="00"/>
    <w:family w:val="auto"/>
    <w:pitch w:val="default"/>
    <w:embedBoldItalic r:id="rId6" w:fontKey="{6B3BC79D-1632-4591-BEBC-E9F23F8B2392}"/>
  </w:font>
  <w:font w:name="Inter">
    <w:charset w:val="00"/>
    <w:family w:val="auto"/>
    <w:pitch w:val="default"/>
    <w:embedItalic r:id="rId7" w:fontKey="{2293F234-47CF-42C4-8BD9-6DD9B989B557}"/>
    <w:embedBoldItalic r:id="rId8" w:fontKey="{528FE4B1-F2ED-421D-A710-E8FB958E4554}"/>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9" w:fontKey="{354E488A-30DC-451A-93AE-652D86A9E771}"/>
  </w:font>
  <w:font w:name="Cambria">
    <w:panose1 w:val="02040503050406030204"/>
    <w:charset w:val="00"/>
    <w:family w:val="roman"/>
    <w:pitch w:val="variable"/>
    <w:sig w:usb0="E00006FF" w:usb1="420024FF" w:usb2="02000000" w:usb3="00000000" w:csb0="0000019F" w:csb1="00000000"/>
    <w:embedRegular r:id="rId10" w:fontKey="{64F5BFEA-CB40-49A4-B143-8AF68CD52CD8}"/>
  </w:font>
  <w:font w:name="Baskerville Old Face">
    <w:panose1 w:val="02020602080505020303"/>
    <w:charset w:val="00"/>
    <w:family w:val="roman"/>
    <w:pitch w:val="variable"/>
    <w:sig w:usb0="00000003" w:usb1="00000000" w:usb2="00000000" w:usb3="00000000" w:csb0="00000001" w:csb1="00000000"/>
    <w:embedRegular r:id="rId11" w:fontKey="{F5EFE1E4-48B7-4947-9DE9-9CF75DB336D9}"/>
    <w:embedBold r:id="rId12" w:fontKey="{88E48141-F099-4BF8-BB0E-C8FADA5E2C14}"/>
    <w:embedItalic r:id="rId13" w:fontKey="{9259B35D-89B0-4497-8409-F85BCB87BFEE}"/>
  </w:font>
  <w:font w:name="Baskervville">
    <w:charset w:val="00"/>
    <w:family w:val="auto"/>
    <w:pitch w:val="default"/>
    <w:embedRegular r:id="rId14" w:fontKey="{022455A5-AA4F-4900-B5D2-4F2047E5428B}"/>
    <w:embedBold r:id="rId15" w:fontKey="{E1946367-6C0B-47C2-8CFC-19D491528821}"/>
    <w:embedItalic r:id="rId16" w:fontKey="{EBF6AE6F-91C4-4F27-86D8-03FFE0225F44}"/>
  </w:font>
  <w:font w:name="Calibri">
    <w:panose1 w:val="020F0502020204030204"/>
    <w:charset w:val="00"/>
    <w:family w:val="swiss"/>
    <w:pitch w:val="variable"/>
    <w:sig w:usb0="E4002EFF" w:usb1="C200247B" w:usb2="00000009" w:usb3="00000000" w:csb0="000001FF" w:csb1="00000000"/>
    <w:embedRegular r:id="rId17" w:fontKey="{D5B2B7E8-46D5-4D27-9E91-7BBBCD53D10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AB2B5" w14:textId="77777777" w:rsidR="004C7A31" w:rsidRPr="004C7A31" w:rsidRDefault="004C7A31" w:rsidP="004C7A31">
    <w:pPr>
      <w:pStyle w:val="Footer"/>
      <w:jc w:val="center"/>
    </w:pPr>
    <w:r>
      <w:rPr>
        <w:noProof/>
      </w:rPr>
      <w:drawing>
        <wp:inline distT="0" distB="0" distL="0" distR="0" wp14:anchorId="6DB68253" wp14:editId="5CFA7A5C">
          <wp:extent cx="475488" cy="209306"/>
          <wp:effectExtent l="0" t="0" r="1270" b="635"/>
          <wp:docPr id="143137169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08956" name="Graphic 1625808956"/>
                  <pic:cNvPicPr/>
                </pic:nvPicPr>
                <pic:blipFill>
                  <a:blip r:embed="rId1">
                    <a:extLst>
                      <a:ext uri="{96DAC541-7B7A-43D3-8B79-37D633B846F1}">
                        <asvg:svgBlip xmlns:asvg="http://schemas.microsoft.com/office/drawing/2016/SVG/main" r:embed="rId2"/>
                      </a:ext>
                    </a:extLst>
                  </a:blip>
                  <a:stretch>
                    <a:fillRect/>
                  </a:stretch>
                </pic:blipFill>
                <pic:spPr>
                  <a:xfrm>
                    <a:off x="0" y="0"/>
                    <a:ext cx="497586" cy="219033"/>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F7D4E" w14:textId="77777777" w:rsidR="00DD12A9" w:rsidRDefault="00000000">
    <w:pPr>
      <w:spacing w:after="0"/>
    </w:pPr>
    <w:r>
      <w:rPr>
        <w:sz w:val="16"/>
      </w:rPr>
      <w:t>Univers-Cité King Klown</w:t>
    </w:r>
    <w:r>
      <w:rPr>
        <w:sz w:val="16"/>
      </w:rPr>
      <w:tab/>
    </w:r>
    <w:r>
      <w:rPr>
        <w:sz w:val="16"/>
      </w:rPr>
      <w:tab/>
    </w:r>
    <w:r>
      <w:rPr>
        <w:sz w:val="16"/>
      </w:rPr>
      <w:tab/>
    </w:r>
    <w:r>
      <w:rPr>
        <w:sz w:val="16"/>
      </w:rPr>
      <w:tab/>
    </w:r>
    <w:r>
      <w:rPr>
        <w:sz w:val="16"/>
      </w:rPr>
      <w:tab/>
    </w:r>
    <w:r>
      <w:rPr>
        <w:sz w:val="16"/>
      </w:rPr>
      <w:tab/>
    </w:r>
    <w:r>
      <w:rPr>
        <w:sz w:val="16"/>
      </w:rPr>
      <w:tab/>
      <w:t xml:space="preserve">Page </w:t>
    </w:r>
    <w:r>
      <w:rPr>
        <w:sz w:val="16"/>
      </w:rPr>
      <w:fldChar w:fldCharType="begin"/>
    </w:r>
    <w:r>
      <w:rPr>
        <w:sz w:val="16"/>
      </w:rPr>
      <w:instrText>PAGE</w:instrText>
    </w:r>
    <w:r>
      <w:rPr>
        <w:sz w:val="16"/>
      </w:rPr>
      <w:fldChar w:fldCharType="separate"/>
    </w:r>
    <w:r>
      <w:rPr>
        <w:sz w:val="16"/>
      </w:rPr>
      <w:t>1</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61DD2" w14:textId="77777777" w:rsidR="00DD12A9" w:rsidRDefault="00000000">
    <w:pPr>
      <w:spacing w:after="0"/>
    </w:pPr>
    <w:r>
      <w:rPr>
        <w:sz w:val="16"/>
      </w:rPr>
      <w:t>Univers-Cité King Klown</w:t>
    </w:r>
    <w:r>
      <w:rPr>
        <w:sz w:val="16"/>
      </w:rPr>
      <w:tab/>
    </w:r>
    <w:r>
      <w:rPr>
        <w:sz w:val="16"/>
      </w:rPr>
      <w:tab/>
    </w:r>
    <w:r>
      <w:rPr>
        <w:sz w:val="16"/>
      </w:rPr>
      <w:tab/>
    </w:r>
    <w:r>
      <w:rPr>
        <w:sz w:val="16"/>
      </w:rPr>
      <w:tab/>
    </w:r>
    <w:r>
      <w:rPr>
        <w:sz w:val="16"/>
      </w:rPr>
      <w:tab/>
    </w:r>
    <w:r>
      <w:rPr>
        <w:sz w:val="16"/>
      </w:rPr>
      <w:tab/>
    </w:r>
    <w:r>
      <w:rPr>
        <w:sz w:val="16"/>
      </w:rPr>
      <w:tab/>
      <w:t xml:space="preserve">Page </w:t>
    </w:r>
    <w:r>
      <w:rPr>
        <w:sz w:val="16"/>
      </w:rPr>
      <w:fldChar w:fldCharType="begin"/>
    </w:r>
    <w:r>
      <w:rPr>
        <w:sz w:val="16"/>
      </w:rPr>
      <w:instrText>PAGE</w:instrText>
    </w:r>
    <w:r>
      <w:rPr>
        <w:sz w:val="16"/>
      </w:rPr>
      <w:fldChar w:fldCharType="separate"/>
    </w:r>
    <w:r>
      <w:rPr>
        <w:sz w:val="16"/>
      </w:rPr>
      <w:t>1</w:t>
    </w:r>
    <w:r>
      <w:rPr>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C762D" w14:textId="77777777" w:rsidR="00DD12A9" w:rsidRDefault="00000000">
    <w:pPr>
      <w:spacing w:after="0"/>
    </w:pPr>
    <w:r>
      <w:rPr>
        <w:sz w:val="16"/>
      </w:rPr>
      <w:t>Univers-Cité King Klown</w:t>
    </w:r>
    <w:r>
      <w:rPr>
        <w:sz w:val="16"/>
      </w:rPr>
      <w:tab/>
    </w:r>
    <w:r>
      <w:rPr>
        <w:sz w:val="16"/>
      </w:rPr>
      <w:tab/>
    </w:r>
    <w:r>
      <w:rPr>
        <w:sz w:val="16"/>
      </w:rPr>
      <w:tab/>
    </w:r>
    <w:r>
      <w:rPr>
        <w:sz w:val="16"/>
      </w:rPr>
      <w:tab/>
    </w:r>
    <w:r>
      <w:rPr>
        <w:sz w:val="16"/>
      </w:rPr>
      <w:tab/>
    </w:r>
    <w:r>
      <w:rPr>
        <w:sz w:val="16"/>
      </w:rPr>
      <w:tab/>
    </w:r>
    <w:r>
      <w:rPr>
        <w:sz w:val="16"/>
      </w:rPr>
      <w:tab/>
      <w:t xml:space="preserve">Page </w:t>
    </w:r>
    <w:r>
      <w:rPr>
        <w:sz w:val="16"/>
      </w:rPr>
      <w:fldChar w:fldCharType="begin"/>
    </w:r>
    <w:r>
      <w:rPr>
        <w:sz w:val="16"/>
      </w:rPr>
      <w:instrText>PAGE</w:instrText>
    </w:r>
    <w:r>
      <w:rPr>
        <w:sz w:val="16"/>
      </w:rPr>
      <w:fldChar w:fldCharType="separate"/>
    </w:r>
    <w:r>
      <w:rPr>
        <w:sz w:val="16"/>
      </w:rPr>
      <w:t>1</w:t>
    </w:r>
    <w:r>
      <w:rPr>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37309" w14:textId="77777777" w:rsidR="00DD12A9" w:rsidRDefault="00000000">
    <w:pPr>
      <w:spacing w:after="0"/>
    </w:pPr>
    <w:r>
      <w:rPr>
        <w:sz w:val="16"/>
      </w:rPr>
      <w:t>Univers-Cité King Klown</w:t>
    </w:r>
    <w:r>
      <w:rPr>
        <w:sz w:val="16"/>
      </w:rPr>
      <w:tab/>
    </w:r>
    <w:r>
      <w:rPr>
        <w:sz w:val="16"/>
      </w:rPr>
      <w:tab/>
    </w:r>
    <w:r>
      <w:rPr>
        <w:sz w:val="16"/>
      </w:rPr>
      <w:tab/>
    </w:r>
    <w:r>
      <w:rPr>
        <w:sz w:val="16"/>
      </w:rPr>
      <w:tab/>
    </w:r>
    <w:r>
      <w:rPr>
        <w:sz w:val="16"/>
      </w:rPr>
      <w:tab/>
    </w:r>
    <w:r>
      <w:rPr>
        <w:sz w:val="16"/>
      </w:rPr>
      <w:tab/>
    </w:r>
    <w:r>
      <w:rPr>
        <w:sz w:val="16"/>
      </w:rPr>
      <w:tab/>
      <w:t xml:space="preserve">Page </w:t>
    </w:r>
    <w:r>
      <w:rPr>
        <w:sz w:val="16"/>
      </w:rPr>
      <w:fldChar w:fldCharType="begin"/>
    </w:r>
    <w:r>
      <w:rPr>
        <w:sz w:val="16"/>
      </w:rPr>
      <w:instrText>PAGE</w:instrText>
    </w:r>
    <w:r>
      <w:rPr>
        <w:sz w:val="16"/>
      </w:rPr>
      <w:fldChar w:fldCharType="separate"/>
    </w:r>
    <w:r>
      <w:rPr>
        <w:sz w:val="16"/>
      </w:rPr>
      <w:t>1</w:t>
    </w:r>
    <w:r>
      <w:rPr>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4B131" w14:textId="77777777" w:rsidR="00DD12A9" w:rsidRDefault="00000000">
    <w:pPr>
      <w:spacing w:after="0"/>
    </w:pPr>
    <w:r>
      <w:rPr>
        <w:sz w:val="16"/>
      </w:rPr>
      <w:t>Univers-Cité King Klown</w:t>
    </w:r>
    <w:r>
      <w:rPr>
        <w:sz w:val="16"/>
      </w:rPr>
      <w:tab/>
    </w:r>
    <w:r>
      <w:rPr>
        <w:sz w:val="16"/>
      </w:rPr>
      <w:tab/>
    </w:r>
    <w:r>
      <w:rPr>
        <w:sz w:val="16"/>
      </w:rPr>
      <w:tab/>
    </w:r>
    <w:r>
      <w:rPr>
        <w:sz w:val="16"/>
      </w:rPr>
      <w:tab/>
    </w:r>
    <w:r>
      <w:rPr>
        <w:sz w:val="16"/>
      </w:rPr>
      <w:tab/>
    </w:r>
    <w:r>
      <w:rPr>
        <w:sz w:val="16"/>
      </w:rPr>
      <w:tab/>
    </w:r>
    <w:r>
      <w:rPr>
        <w:sz w:val="16"/>
      </w:rPr>
      <w:tab/>
      <w:t xml:space="preserve">Page </w:t>
    </w:r>
    <w:r>
      <w:rPr>
        <w:sz w:val="16"/>
      </w:rPr>
      <w:fldChar w:fldCharType="begin"/>
    </w:r>
    <w:r>
      <w:rPr>
        <w:sz w:val="16"/>
      </w:rPr>
      <w:instrText>PAGE</w:instrText>
    </w:r>
    <w:r>
      <w:rPr>
        <w:sz w:val="16"/>
      </w:rPr>
      <w:fldChar w:fldCharType="separate"/>
    </w:r>
    <w:r>
      <w:rPr>
        <w:sz w:val="16"/>
      </w:rPr>
      <w:t>1</w:t>
    </w:r>
    <w:r>
      <w:rPr>
        <w:sz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1576B" w14:textId="77777777" w:rsidR="00DD12A9" w:rsidRDefault="00000000">
    <w:pPr>
      <w:spacing w:after="0"/>
    </w:pPr>
    <w:r>
      <w:rPr>
        <w:sz w:val="16"/>
      </w:rPr>
      <w:t>Univers-Cité King Klown</w:t>
    </w:r>
    <w:r>
      <w:rPr>
        <w:sz w:val="16"/>
      </w:rPr>
      <w:tab/>
    </w:r>
    <w:r>
      <w:rPr>
        <w:sz w:val="16"/>
      </w:rPr>
      <w:tab/>
    </w:r>
    <w:r>
      <w:rPr>
        <w:sz w:val="16"/>
      </w:rPr>
      <w:tab/>
    </w:r>
    <w:r>
      <w:rPr>
        <w:sz w:val="16"/>
      </w:rPr>
      <w:tab/>
    </w:r>
    <w:r>
      <w:rPr>
        <w:sz w:val="16"/>
      </w:rPr>
      <w:tab/>
    </w:r>
    <w:r>
      <w:rPr>
        <w:sz w:val="16"/>
      </w:rPr>
      <w:tab/>
    </w:r>
    <w:r>
      <w:rPr>
        <w:sz w:val="16"/>
      </w:rPr>
      <w:tab/>
      <w:t xml:space="preserve">Page </w:t>
    </w:r>
    <w:r>
      <w:rPr>
        <w:sz w:val="16"/>
      </w:rPr>
      <w:fldChar w:fldCharType="begin"/>
    </w:r>
    <w:r>
      <w:rPr>
        <w:sz w:val="16"/>
      </w:rPr>
      <w:instrText>PAGE</w:instrText>
    </w:r>
    <w:r>
      <w:rPr>
        <w:sz w:val="16"/>
      </w:rPr>
      <w:fldChar w:fldCharType="separate"/>
    </w:r>
    <w:r>
      <w:rPr>
        <w:sz w:val="16"/>
      </w:rPr>
      <w:t>1</w:t>
    </w:r>
    <w:r>
      <w:rPr>
        <w:sz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D7DF5" w14:textId="77777777" w:rsidR="00DD12A9" w:rsidRDefault="00000000">
    <w:pPr>
      <w:spacing w:after="0"/>
    </w:pPr>
    <w:r>
      <w:rPr>
        <w:sz w:val="16"/>
      </w:rPr>
      <w:t>Univers-Cité King Klown</w:t>
    </w:r>
    <w:r>
      <w:rPr>
        <w:sz w:val="16"/>
      </w:rPr>
      <w:tab/>
    </w:r>
    <w:r>
      <w:rPr>
        <w:sz w:val="16"/>
      </w:rPr>
      <w:tab/>
    </w:r>
    <w:r>
      <w:rPr>
        <w:sz w:val="16"/>
      </w:rPr>
      <w:tab/>
    </w:r>
    <w:r>
      <w:rPr>
        <w:sz w:val="16"/>
      </w:rPr>
      <w:tab/>
    </w:r>
    <w:r>
      <w:rPr>
        <w:sz w:val="16"/>
      </w:rPr>
      <w:tab/>
    </w:r>
    <w:r>
      <w:rPr>
        <w:sz w:val="16"/>
      </w:rPr>
      <w:tab/>
    </w:r>
    <w:r>
      <w:rPr>
        <w:sz w:val="16"/>
      </w:rPr>
      <w:tab/>
      <w:t xml:space="preserve">Page </w:t>
    </w:r>
    <w:r>
      <w:rPr>
        <w:sz w:val="16"/>
      </w:rPr>
      <w:fldChar w:fldCharType="begin"/>
    </w:r>
    <w:r>
      <w:rPr>
        <w:sz w:val="16"/>
      </w:rPr>
      <w:instrText>PAGE</w:instrText>
    </w:r>
    <w:r>
      <w:rPr>
        <w:sz w:val="16"/>
      </w:rPr>
      <w:fldChar w:fldCharType="separate"/>
    </w:r>
    <w:r>
      <w:rPr>
        <w:sz w:val="16"/>
      </w:rPr>
      <w:t>1</w:t>
    </w:r>
    <w:r>
      <w:rPr>
        <w:sz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53CF" w14:textId="77777777" w:rsidR="00DD12A9" w:rsidRDefault="00000000">
    <w:pPr>
      <w:spacing w:after="0"/>
    </w:pPr>
    <w:r>
      <w:rPr>
        <w:sz w:val="16"/>
      </w:rPr>
      <w:t>Univers-Cité King Klown</w:t>
    </w:r>
    <w:r>
      <w:rPr>
        <w:sz w:val="16"/>
      </w:rPr>
      <w:tab/>
    </w:r>
    <w:r>
      <w:rPr>
        <w:sz w:val="16"/>
      </w:rPr>
      <w:tab/>
    </w:r>
    <w:r>
      <w:rPr>
        <w:sz w:val="16"/>
      </w:rPr>
      <w:tab/>
    </w:r>
    <w:r>
      <w:rPr>
        <w:sz w:val="16"/>
      </w:rPr>
      <w:tab/>
    </w:r>
    <w:r>
      <w:rPr>
        <w:sz w:val="16"/>
      </w:rPr>
      <w:tab/>
    </w:r>
    <w:r>
      <w:rPr>
        <w:sz w:val="16"/>
      </w:rPr>
      <w:tab/>
    </w:r>
    <w:r>
      <w:rPr>
        <w:sz w:val="16"/>
      </w:rPr>
      <w:tab/>
      <w:t xml:space="preserve">Page </w:t>
    </w:r>
    <w:r>
      <w:rPr>
        <w:sz w:val="16"/>
      </w:rPr>
      <w:fldChar w:fldCharType="begin"/>
    </w:r>
    <w:r>
      <w:rPr>
        <w:sz w:val="16"/>
      </w:rPr>
      <w:instrText>PAGE</w:instrText>
    </w:r>
    <w:r>
      <w:rPr>
        <w:sz w:val="16"/>
      </w:rPr>
      <w:fldChar w:fldCharType="separate"/>
    </w:r>
    <w:r>
      <w:rPr>
        <w:sz w:val="16"/>
      </w:rPr>
      <w:t>1</w:t>
    </w:r>
    <w:r>
      <w:rPr>
        <w:sz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ED13F" w14:textId="77777777" w:rsidR="00DD12A9" w:rsidRDefault="00000000">
    <w:pPr>
      <w:spacing w:after="0"/>
    </w:pPr>
    <w:r>
      <w:rPr>
        <w:sz w:val="16"/>
      </w:rPr>
      <w:t>Univers-Cité King Klown</w:t>
    </w:r>
    <w:r>
      <w:rPr>
        <w:sz w:val="16"/>
      </w:rPr>
      <w:tab/>
    </w:r>
    <w:r>
      <w:rPr>
        <w:sz w:val="16"/>
      </w:rPr>
      <w:tab/>
    </w:r>
    <w:r>
      <w:rPr>
        <w:sz w:val="16"/>
      </w:rPr>
      <w:tab/>
    </w:r>
    <w:r>
      <w:rPr>
        <w:sz w:val="16"/>
      </w:rPr>
      <w:tab/>
    </w:r>
    <w:r>
      <w:rPr>
        <w:sz w:val="16"/>
      </w:rPr>
      <w:tab/>
    </w:r>
    <w:r>
      <w:rPr>
        <w:sz w:val="16"/>
      </w:rPr>
      <w:tab/>
    </w:r>
    <w:r>
      <w:rPr>
        <w:sz w:val="16"/>
      </w:rPr>
      <w:tab/>
      <w:t xml:space="preserve">Page </w:t>
    </w:r>
    <w:r>
      <w:rPr>
        <w:sz w:val="16"/>
      </w:rPr>
      <w:fldChar w:fldCharType="begin"/>
    </w:r>
    <w:r>
      <w:rPr>
        <w:sz w:val="16"/>
      </w:rPr>
      <w:instrText>PAGE</w:instrText>
    </w:r>
    <w:r>
      <w:rPr>
        <w:sz w:val="16"/>
      </w:rPr>
      <w:fldChar w:fldCharType="separate"/>
    </w:r>
    <w:r>
      <w:rPr>
        <w:sz w:val="16"/>
      </w:rPr>
      <w:t>1</w:t>
    </w:r>
    <w:r>
      <w:rPr>
        <w:sz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0D2D3" w14:textId="77777777" w:rsidR="00DD12A9" w:rsidRDefault="00000000">
    <w:pPr>
      <w:spacing w:after="0"/>
    </w:pPr>
    <w:r>
      <w:rPr>
        <w:sz w:val="16"/>
      </w:rPr>
      <w:t>Univers-Cité King Klown</w:t>
    </w:r>
    <w:r>
      <w:rPr>
        <w:sz w:val="16"/>
      </w:rPr>
      <w:tab/>
    </w:r>
    <w:r>
      <w:rPr>
        <w:sz w:val="16"/>
      </w:rPr>
      <w:tab/>
    </w:r>
    <w:r>
      <w:rPr>
        <w:sz w:val="16"/>
      </w:rPr>
      <w:tab/>
    </w:r>
    <w:r>
      <w:rPr>
        <w:sz w:val="16"/>
      </w:rPr>
      <w:tab/>
    </w:r>
    <w:r>
      <w:rPr>
        <w:sz w:val="16"/>
      </w:rPr>
      <w:tab/>
    </w:r>
    <w:r>
      <w:rPr>
        <w:sz w:val="16"/>
      </w:rPr>
      <w:tab/>
    </w:r>
    <w:r>
      <w:rPr>
        <w:sz w:val="16"/>
      </w:rPr>
      <w:tab/>
      <w:t xml:space="preserve">Page </w:t>
    </w:r>
    <w:r>
      <w:rPr>
        <w:sz w:val="16"/>
      </w:rPr>
      <w:fldChar w:fldCharType="begin"/>
    </w:r>
    <w:r>
      <w:rPr>
        <w:sz w:val="16"/>
      </w:rPr>
      <w:instrText>PAGE</w:instrText>
    </w:r>
    <w:r>
      <w:rPr>
        <w:sz w:val="16"/>
      </w:rPr>
      <w:fldChar w:fldCharType="separate"/>
    </w:r>
    <w:r>
      <w:rPr>
        <w:sz w:val="16"/>
      </w:rPr>
      <w:t>1</w:t>
    </w:r>
    <w:r>
      <w:rPr>
        <w:sz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D332E" w14:textId="77777777" w:rsidR="00DD12A9" w:rsidRDefault="00000000">
    <w:pPr>
      <w:spacing w:after="0"/>
    </w:pPr>
    <w:r>
      <w:rPr>
        <w:sz w:val="16"/>
      </w:rPr>
      <w:t>Univers-Cité King Klown</w:t>
    </w:r>
    <w:r>
      <w:rPr>
        <w:sz w:val="16"/>
      </w:rPr>
      <w:tab/>
    </w:r>
    <w:r>
      <w:rPr>
        <w:sz w:val="16"/>
      </w:rPr>
      <w:tab/>
    </w:r>
    <w:r>
      <w:rPr>
        <w:sz w:val="16"/>
      </w:rPr>
      <w:tab/>
    </w:r>
    <w:r>
      <w:rPr>
        <w:sz w:val="16"/>
      </w:rPr>
      <w:tab/>
    </w:r>
    <w:r>
      <w:rPr>
        <w:sz w:val="16"/>
      </w:rPr>
      <w:tab/>
    </w:r>
    <w:r>
      <w:rPr>
        <w:sz w:val="16"/>
      </w:rPr>
      <w:tab/>
    </w:r>
    <w:r>
      <w:rPr>
        <w:sz w:val="16"/>
      </w:rPr>
      <w:tab/>
      <w:t xml:space="preserve">Page </w:t>
    </w:r>
    <w:r>
      <w:rPr>
        <w:sz w:val="16"/>
      </w:rPr>
      <w:fldChar w:fldCharType="begin"/>
    </w:r>
    <w:r>
      <w:rPr>
        <w:sz w:val="16"/>
      </w:rPr>
      <w:instrText>PAGE</w:instrText>
    </w:r>
    <w:r>
      <w:rPr>
        <w:sz w:val="16"/>
      </w:rPr>
      <w:fldChar w:fldCharType="separate"/>
    </w:r>
    <w:r>
      <w:rPr>
        <w:sz w:val="16"/>
      </w:rPr>
      <w:t>1</w:t>
    </w:r>
    <w:r>
      <w:rPr>
        <w:sz w:val="1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6C0F0" w14:textId="77777777" w:rsidR="00DD12A9" w:rsidRDefault="00000000">
    <w:pPr>
      <w:spacing w:after="0"/>
    </w:pPr>
    <w:r>
      <w:rPr>
        <w:sz w:val="16"/>
      </w:rPr>
      <w:t>Univers-Cité King Klown</w:t>
    </w:r>
    <w:r>
      <w:rPr>
        <w:sz w:val="16"/>
      </w:rPr>
      <w:tab/>
    </w:r>
    <w:r>
      <w:rPr>
        <w:sz w:val="16"/>
      </w:rPr>
      <w:tab/>
    </w:r>
    <w:r>
      <w:rPr>
        <w:sz w:val="16"/>
      </w:rPr>
      <w:tab/>
    </w:r>
    <w:r>
      <w:rPr>
        <w:sz w:val="16"/>
      </w:rPr>
      <w:tab/>
    </w:r>
    <w:r>
      <w:rPr>
        <w:sz w:val="16"/>
      </w:rPr>
      <w:tab/>
    </w:r>
    <w:r>
      <w:rPr>
        <w:sz w:val="16"/>
      </w:rPr>
      <w:tab/>
    </w:r>
    <w:r>
      <w:rPr>
        <w:sz w:val="16"/>
      </w:rPr>
      <w:tab/>
      <w:t xml:space="preserve">Page </w:t>
    </w:r>
    <w:r>
      <w:rPr>
        <w:sz w:val="16"/>
      </w:rPr>
      <w:fldChar w:fldCharType="begin"/>
    </w:r>
    <w:r>
      <w:rPr>
        <w:sz w:val="16"/>
      </w:rPr>
      <w:instrText>PAGE</w:instrText>
    </w:r>
    <w:r>
      <w:rPr>
        <w:sz w:val="16"/>
      </w:rPr>
      <w:fldChar w:fldCharType="separate"/>
    </w:r>
    <w:r>
      <w:rPr>
        <w:sz w:val="16"/>
      </w:rPr>
      <w:t>1</w:t>
    </w:r>
    <w:r>
      <w:rPr>
        <w:sz w:val="16"/>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649F4" w14:textId="77777777" w:rsidR="00DD12A9" w:rsidRDefault="00000000">
    <w:pPr>
      <w:spacing w:after="0"/>
    </w:pPr>
    <w:r>
      <w:rPr>
        <w:sz w:val="16"/>
      </w:rPr>
      <w:t>Univers-Cité King Klown</w:t>
    </w:r>
    <w:r>
      <w:rPr>
        <w:sz w:val="16"/>
      </w:rPr>
      <w:tab/>
    </w:r>
    <w:r>
      <w:rPr>
        <w:sz w:val="16"/>
      </w:rPr>
      <w:tab/>
    </w:r>
    <w:r>
      <w:rPr>
        <w:sz w:val="16"/>
      </w:rPr>
      <w:tab/>
    </w:r>
    <w:r>
      <w:rPr>
        <w:sz w:val="16"/>
      </w:rPr>
      <w:tab/>
    </w:r>
    <w:r>
      <w:rPr>
        <w:sz w:val="16"/>
      </w:rPr>
      <w:tab/>
    </w:r>
    <w:r>
      <w:rPr>
        <w:sz w:val="16"/>
      </w:rPr>
      <w:tab/>
    </w:r>
    <w:r>
      <w:rPr>
        <w:sz w:val="16"/>
      </w:rPr>
      <w:tab/>
      <w:t xml:space="preserve">Page </w:t>
    </w:r>
    <w:r>
      <w:rPr>
        <w:sz w:val="16"/>
      </w:rPr>
      <w:fldChar w:fldCharType="begin"/>
    </w:r>
    <w:r>
      <w:rPr>
        <w:sz w:val="16"/>
      </w:rPr>
      <w:instrText>PAGE</w:instrText>
    </w:r>
    <w:r>
      <w:rPr>
        <w:sz w:val="16"/>
      </w:rPr>
      <w:fldChar w:fldCharType="separate"/>
    </w:r>
    <w:r>
      <w:rPr>
        <w:sz w:val="16"/>
      </w:rPr>
      <w:t>1</w:t>
    </w:r>
    <w:r>
      <w:rPr>
        <w:sz w:val="1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B2215" w14:textId="77777777" w:rsidR="00DD12A9" w:rsidRDefault="00000000">
    <w:pPr>
      <w:spacing w:after="0"/>
    </w:pPr>
    <w:r>
      <w:rPr>
        <w:sz w:val="16"/>
      </w:rPr>
      <w:t>Univers-Cité King Klown</w:t>
    </w:r>
    <w:r>
      <w:rPr>
        <w:sz w:val="16"/>
      </w:rPr>
      <w:tab/>
    </w:r>
    <w:r>
      <w:rPr>
        <w:sz w:val="16"/>
      </w:rPr>
      <w:tab/>
    </w:r>
    <w:r>
      <w:rPr>
        <w:sz w:val="16"/>
      </w:rPr>
      <w:tab/>
    </w:r>
    <w:r>
      <w:rPr>
        <w:sz w:val="16"/>
      </w:rPr>
      <w:tab/>
    </w:r>
    <w:r>
      <w:rPr>
        <w:sz w:val="16"/>
      </w:rPr>
      <w:tab/>
    </w:r>
    <w:r>
      <w:rPr>
        <w:sz w:val="16"/>
      </w:rPr>
      <w:tab/>
    </w:r>
    <w:r>
      <w:rPr>
        <w:sz w:val="16"/>
      </w:rPr>
      <w:tab/>
      <w:t xml:space="preserve">Page </w:t>
    </w:r>
    <w:r>
      <w:rPr>
        <w:sz w:val="16"/>
      </w:rPr>
      <w:fldChar w:fldCharType="begin"/>
    </w:r>
    <w:r>
      <w:rPr>
        <w:sz w:val="16"/>
      </w:rPr>
      <w:instrText>PAGE</w:instrText>
    </w:r>
    <w:r>
      <w:rPr>
        <w:sz w:val="16"/>
      </w:rPr>
      <w:fldChar w:fldCharType="separate"/>
    </w:r>
    <w:r>
      <w:rPr>
        <w:sz w:val="16"/>
      </w:rPr>
      <w:t>1</w:t>
    </w:r>
    <w:r>
      <w:rPr>
        <w:sz w:val="16"/>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EFC95" w14:textId="77777777" w:rsidR="00DD12A9" w:rsidRDefault="00000000">
    <w:pPr>
      <w:spacing w:after="0"/>
    </w:pPr>
    <w:r>
      <w:rPr>
        <w:sz w:val="16"/>
      </w:rPr>
      <w:t>Univers-Cité King Klown</w:t>
    </w:r>
    <w:r>
      <w:rPr>
        <w:sz w:val="16"/>
      </w:rPr>
      <w:tab/>
    </w:r>
    <w:r>
      <w:rPr>
        <w:sz w:val="16"/>
      </w:rPr>
      <w:tab/>
    </w:r>
    <w:r>
      <w:rPr>
        <w:sz w:val="16"/>
      </w:rPr>
      <w:tab/>
    </w:r>
    <w:r>
      <w:rPr>
        <w:sz w:val="16"/>
      </w:rPr>
      <w:tab/>
    </w:r>
    <w:r>
      <w:rPr>
        <w:sz w:val="16"/>
      </w:rPr>
      <w:tab/>
    </w:r>
    <w:r>
      <w:rPr>
        <w:sz w:val="16"/>
      </w:rPr>
      <w:tab/>
    </w:r>
    <w:r>
      <w:rPr>
        <w:sz w:val="16"/>
      </w:rPr>
      <w:tab/>
      <w:t xml:space="preserve">Page </w:t>
    </w:r>
    <w:r>
      <w:rPr>
        <w:sz w:val="16"/>
      </w:rPr>
      <w:fldChar w:fldCharType="begin"/>
    </w:r>
    <w:r>
      <w:rPr>
        <w:sz w:val="16"/>
      </w:rPr>
      <w:instrText>PAGE</w:instrText>
    </w:r>
    <w:r>
      <w:rPr>
        <w:sz w:val="16"/>
      </w:rPr>
      <w:fldChar w:fldCharType="separate"/>
    </w:r>
    <w:r>
      <w:rPr>
        <w:sz w:val="16"/>
      </w:rPr>
      <w:t>1</w:t>
    </w:r>
    <w:r>
      <w:rPr>
        <w:sz w:val="16"/>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A5090" w14:textId="77777777" w:rsidR="00DD12A9" w:rsidRDefault="00000000">
    <w:pPr>
      <w:spacing w:after="0"/>
    </w:pPr>
    <w:r>
      <w:rPr>
        <w:sz w:val="16"/>
      </w:rPr>
      <w:t>Univers-Cité King Klown</w:t>
    </w:r>
    <w:r>
      <w:rPr>
        <w:sz w:val="16"/>
      </w:rPr>
      <w:tab/>
    </w:r>
    <w:r>
      <w:rPr>
        <w:sz w:val="16"/>
      </w:rPr>
      <w:tab/>
    </w:r>
    <w:r>
      <w:rPr>
        <w:sz w:val="16"/>
      </w:rPr>
      <w:tab/>
    </w:r>
    <w:r>
      <w:rPr>
        <w:sz w:val="16"/>
      </w:rPr>
      <w:tab/>
    </w:r>
    <w:r>
      <w:rPr>
        <w:sz w:val="16"/>
      </w:rPr>
      <w:tab/>
    </w:r>
    <w:r>
      <w:rPr>
        <w:sz w:val="16"/>
      </w:rPr>
      <w:tab/>
    </w:r>
    <w:r>
      <w:rPr>
        <w:sz w:val="16"/>
      </w:rPr>
      <w:tab/>
      <w:t xml:space="preserve">Page </w:t>
    </w:r>
    <w:r>
      <w:rPr>
        <w:sz w:val="16"/>
      </w:rPr>
      <w:fldChar w:fldCharType="begin"/>
    </w:r>
    <w:r>
      <w:rPr>
        <w:sz w:val="16"/>
      </w:rPr>
      <w:instrText>PAGE</w:instrText>
    </w:r>
    <w:r>
      <w:rPr>
        <w:sz w:val="16"/>
      </w:rPr>
      <w:fldChar w:fldCharType="separate"/>
    </w:r>
    <w:r>
      <w:rPr>
        <w:sz w:val="16"/>
      </w:rPr>
      <w:t>1</w:t>
    </w:r>
    <w:r>
      <w:rPr>
        <w:sz w:val="16"/>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38C4B" w14:textId="77777777" w:rsidR="00DD12A9" w:rsidRDefault="00000000">
    <w:pPr>
      <w:spacing w:after="0"/>
    </w:pPr>
    <w:r>
      <w:rPr>
        <w:sz w:val="16"/>
      </w:rPr>
      <w:t>Univers-Cité King Klown</w:t>
    </w:r>
    <w:r>
      <w:rPr>
        <w:sz w:val="16"/>
      </w:rPr>
      <w:tab/>
    </w:r>
    <w:r>
      <w:rPr>
        <w:sz w:val="16"/>
      </w:rPr>
      <w:tab/>
    </w:r>
    <w:r>
      <w:rPr>
        <w:sz w:val="16"/>
      </w:rPr>
      <w:tab/>
    </w:r>
    <w:r>
      <w:rPr>
        <w:sz w:val="16"/>
      </w:rPr>
      <w:tab/>
    </w:r>
    <w:r>
      <w:rPr>
        <w:sz w:val="16"/>
      </w:rPr>
      <w:tab/>
    </w:r>
    <w:r>
      <w:rPr>
        <w:sz w:val="16"/>
      </w:rPr>
      <w:tab/>
    </w:r>
    <w:r>
      <w:rPr>
        <w:sz w:val="16"/>
      </w:rPr>
      <w:tab/>
      <w:t xml:space="preserve">Page </w:t>
    </w:r>
    <w:r>
      <w:rPr>
        <w:sz w:val="16"/>
      </w:rPr>
      <w:fldChar w:fldCharType="begin"/>
    </w:r>
    <w:r>
      <w:rPr>
        <w:sz w:val="16"/>
      </w:rPr>
      <w:instrText>PAGE</w:instrText>
    </w:r>
    <w:r>
      <w:rPr>
        <w:sz w:val="16"/>
      </w:rP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0012B" w14:textId="77777777" w:rsidR="00721409" w:rsidRDefault="00721409">
      <w:pPr>
        <w:spacing w:after="0" w:line="240" w:lineRule="auto"/>
      </w:pPr>
      <w:r>
        <w:separator/>
      </w:r>
    </w:p>
  </w:footnote>
  <w:footnote w:type="continuationSeparator" w:id="0">
    <w:p w14:paraId="544020F7" w14:textId="77777777" w:rsidR="00721409" w:rsidRDefault="007214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9E8CD" w14:textId="77777777" w:rsidR="00DD12A9" w:rsidRDefault="00DD12A9">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8E123" w14:textId="0E1D3FC9" w:rsidR="00DD12A9" w:rsidRDefault="00000000">
    <w:pPr>
      <w:jc w:val="center"/>
    </w:pPr>
    <w:r>
      <w:rPr>
        <w:sz w:val="16"/>
      </w:rPr>
      <w:fldChar w:fldCharType="begin"/>
    </w:r>
    <w:r>
      <w:rPr>
        <w:sz w:val="16"/>
      </w:rPr>
      <w:instrText>STYLEREF "Heading 1" \* MERGEFORMAT</w:instrText>
    </w:r>
    <w:r>
      <w:rPr>
        <w:sz w:val="16"/>
      </w:rPr>
      <w:fldChar w:fldCharType="separate"/>
    </w:r>
    <w:r w:rsidR="00635659">
      <w:rPr>
        <w:noProof/>
        <w:sz w:val="16"/>
      </w:rPr>
      <w:t>01. Introduction générale</w:t>
    </w:r>
    <w:r>
      <w:rPr>
        <w:sz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E706D" w14:textId="5085FE57" w:rsidR="00DD12A9" w:rsidRDefault="00000000">
    <w:pPr>
      <w:jc w:val="center"/>
    </w:pPr>
    <w:r>
      <w:rPr>
        <w:sz w:val="16"/>
      </w:rPr>
      <w:fldChar w:fldCharType="begin"/>
    </w:r>
    <w:r>
      <w:rPr>
        <w:sz w:val="16"/>
      </w:rPr>
      <w:instrText>STYLEREF "Heading 1" \* MERGEFORMAT</w:instrText>
    </w:r>
    <w:r>
      <w:rPr>
        <w:sz w:val="16"/>
      </w:rPr>
      <w:fldChar w:fldCharType="separate"/>
    </w:r>
    <w:r w:rsidR="00635659">
      <w:rPr>
        <w:noProof/>
        <w:sz w:val="16"/>
      </w:rPr>
      <w:t>02. Commencer par ce qui existe déjà</w:t>
    </w:r>
    <w:r>
      <w:rPr>
        <w:sz w:val="16"/>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575E4" w14:textId="10DD7FF1" w:rsidR="00DD12A9" w:rsidRDefault="00000000">
    <w:pPr>
      <w:jc w:val="center"/>
    </w:pPr>
    <w:r>
      <w:rPr>
        <w:sz w:val="16"/>
      </w:rPr>
      <w:fldChar w:fldCharType="begin"/>
    </w:r>
    <w:r>
      <w:rPr>
        <w:sz w:val="16"/>
      </w:rPr>
      <w:instrText>STYLEREF "Heading 1" \* MERGEFORMAT</w:instrText>
    </w:r>
    <w:r>
      <w:rPr>
        <w:sz w:val="16"/>
      </w:rPr>
      <w:fldChar w:fldCharType="separate"/>
    </w:r>
    <w:r w:rsidR="00635659">
      <w:rPr>
        <w:noProof/>
        <w:sz w:val="16"/>
      </w:rPr>
      <w:t>03. Inventorier les ressources</w:t>
    </w:r>
    <w:r>
      <w:rPr>
        <w:sz w:val="16"/>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E85E5" w14:textId="5B393EF9" w:rsidR="00DD12A9" w:rsidRDefault="00000000">
    <w:pPr>
      <w:jc w:val="center"/>
    </w:pPr>
    <w:r>
      <w:rPr>
        <w:sz w:val="16"/>
      </w:rPr>
      <w:fldChar w:fldCharType="begin"/>
    </w:r>
    <w:r>
      <w:rPr>
        <w:sz w:val="16"/>
      </w:rPr>
      <w:instrText>STYLEREF "Heading 1" \* MERGEFORMAT</w:instrText>
    </w:r>
    <w:r>
      <w:rPr>
        <w:sz w:val="16"/>
      </w:rPr>
      <w:fldChar w:fldCharType="separate"/>
    </w:r>
    <w:r w:rsidR="00635659">
      <w:rPr>
        <w:noProof/>
        <w:sz w:val="16"/>
      </w:rPr>
      <w:t>04. Écouter avec attention</w:t>
    </w:r>
    <w:r>
      <w:rPr>
        <w:sz w:val="16"/>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2F3E8" w14:textId="4105BCB3" w:rsidR="00DD12A9" w:rsidRDefault="00000000">
    <w:pPr>
      <w:jc w:val="center"/>
    </w:pPr>
    <w:r>
      <w:rPr>
        <w:sz w:val="16"/>
      </w:rPr>
      <w:fldChar w:fldCharType="begin"/>
    </w:r>
    <w:r>
      <w:rPr>
        <w:sz w:val="16"/>
      </w:rPr>
      <w:instrText>STYLEREF "Heading 1" \* MERGEFORMAT</w:instrText>
    </w:r>
    <w:r>
      <w:rPr>
        <w:sz w:val="16"/>
      </w:rPr>
      <w:fldChar w:fldCharType="separate"/>
    </w:r>
    <w:r w:rsidR="00635659">
      <w:rPr>
        <w:noProof/>
        <w:sz w:val="16"/>
      </w:rPr>
      <w:t>05. Distinguer faits, hypothèses et interprétations</w:t>
    </w:r>
    <w:r>
      <w:rPr>
        <w:sz w:val="16"/>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FC87" w14:textId="1790A2B0" w:rsidR="00DD12A9" w:rsidRDefault="00000000">
    <w:pPr>
      <w:jc w:val="center"/>
    </w:pPr>
    <w:r>
      <w:rPr>
        <w:sz w:val="16"/>
      </w:rPr>
      <w:fldChar w:fldCharType="begin"/>
    </w:r>
    <w:r>
      <w:rPr>
        <w:sz w:val="16"/>
      </w:rPr>
      <w:instrText>STYLEREF "Heading 1" \* MERGEFORMAT</w:instrText>
    </w:r>
    <w:r>
      <w:rPr>
        <w:sz w:val="16"/>
      </w:rPr>
      <w:fldChar w:fldCharType="separate"/>
    </w:r>
    <w:r w:rsidR="00635659">
      <w:rPr>
        <w:noProof/>
        <w:sz w:val="16"/>
      </w:rPr>
      <w:t>06. Synthèse de la partie 1</w:t>
    </w:r>
    <w:r>
      <w:rPr>
        <w:sz w:val="16"/>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A5FC2" w14:textId="51239E64" w:rsidR="00DD12A9" w:rsidRDefault="00000000">
    <w:pPr>
      <w:jc w:val="center"/>
    </w:pPr>
    <w:r>
      <w:rPr>
        <w:sz w:val="16"/>
      </w:rPr>
      <w:fldChar w:fldCharType="begin"/>
    </w:r>
    <w:r>
      <w:rPr>
        <w:sz w:val="16"/>
      </w:rPr>
      <w:instrText>STYLEREF "Heading 1" \* MERGEFORMAT</w:instrText>
    </w:r>
    <w:r>
      <w:rPr>
        <w:sz w:val="16"/>
      </w:rPr>
      <w:fldChar w:fldCharType="separate"/>
    </w:r>
    <w:r w:rsidR="00635659">
      <w:rPr>
        <w:noProof/>
        <w:sz w:val="16"/>
      </w:rPr>
      <w:t>07. Ne pas courir vers la première solution</w:t>
    </w:r>
    <w:r>
      <w:rPr>
        <w:sz w:val="16"/>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0BDEA" w14:textId="2EACF534" w:rsidR="00DD12A9" w:rsidRDefault="00000000">
    <w:pPr>
      <w:jc w:val="center"/>
    </w:pPr>
    <w:r>
      <w:rPr>
        <w:sz w:val="16"/>
      </w:rPr>
      <w:fldChar w:fldCharType="begin"/>
    </w:r>
    <w:r>
      <w:rPr>
        <w:sz w:val="16"/>
      </w:rPr>
      <w:instrText>STYLEREF "Heading 1" \* MERGEFORMAT</w:instrText>
    </w:r>
    <w:r>
      <w:rPr>
        <w:sz w:val="16"/>
      </w:rPr>
      <w:fldChar w:fldCharType="separate"/>
    </w:r>
    <w:r w:rsidR="00635659">
      <w:rPr>
        <w:noProof/>
        <w:sz w:val="16"/>
      </w:rPr>
      <w:t>08. Inventorier les solutions</w:t>
    </w:r>
    <w:r>
      <w:rPr>
        <w:sz w:val="16"/>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DEE71" w14:textId="6D420D39" w:rsidR="00DD12A9" w:rsidRDefault="00000000">
    <w:pPr>
      <w:jc w:val="center"/>
    </w:pPr>
    <w:r>
      <w:rPr>
        <w:sz w:val="16"/>
      </w:rPr>
      <w:fldChar w:fldCharType="begin"/>
    </w:r>
    <w:r>
      <w:rPr>
        <w:sz w:val="16"/>
      </w:rPr>
      <w:instrText>STYLEREF "Heading 1" \* MERGEFORMAT</w:instrText>
    </w:r>
    <w:r>
      <w:rPr>
        <w:sz w:val="16"/>
      </w:rPr>
      <w:fldChar w:fldCharType="separate"/>
    </w:r>
    <w:r w:rsidR="00635659">
      <w:rPr>
        <w:noProof/>
        <w:sz w:val="16"/>
      </w:rPr>
      <w:t>10. Choisir sous contrainte de temps</w:t>
    </w:r>
    <w:r>
      <w:rPr>
        <w:sz w:val="16"/>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5DEEF" w14:textId="186F4B39" w:rsidR="00DD12A9" w:rsidRDefault="00000000">
    <w:pPr>
      <w:jc w:val="center"/>
    </w:pPr>
    <w:r>
      <w:rPr>
        <w:sz w:val="16"/>
      </w:rPr>
      <w:fldChar w:fldCharType="begin"/>
    </w:r>
    <w:r>
      <w:rPr>
        <w:sz w:val="16"/>
      </w:rPr>
      <w:instrText>STYLEREF "Heading 1" \* MERGEFORMAT</w:instrText>
    </w:r>
    <w:r>
      <w:rPr>
        <w:sz w:val="16"/>
      </w:rPr>
      <w:fldChar w:fldCharType="separate"/>
    </w:r>
    <w:r w:rsidR="00635659">
      <w:rPr>
        <w:noProof/>
        <w:sz w:val="16"/>
      </w:rPr>
      <w:t>11. Synthèse de la partie 2</w:t>
    </w:r>
    <w:r>
      <w:rPr>
        <w:sz w:val="16"/>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E1AC4" w14:textId="30E5B982" w:rsidR="00DD12A9" w:rsidRDefault="00000000">
    <w:pPr>
      <w:jc w:val="center"/>
    </w:pPr>
    <w:r>
      <w:rPr>
        <w:sz w:val="16"/>
      </w:rPr>
      <w:fldChar w:fldCharType="begin"/>
    </w:r>
    <w:r>
      <w:rPr>
        <w:sz w:val="16"/>
      </w:rPr>
      <w:instrText>STYLEREF "Heading 1" \* MERGEFORMAT</w:instrText>
    </w:r>
    <w:r>
      <w:rPr>
        <w:sz w:val="16"/>
      </w:rPr>
      <w:fldChar w:fldCharType="separate"/>
    </w:r>
    <w:r w:rsidR="00635659">
      <w:rPr>
        <w:noProof/>
        <w:sz w:val="16"/>
      </w:rPr>
      <w:t>12. Transformer une décision en action</w:t>
    </w:r>
    <w:r>
      <w:rPr>
        <w:sz w:val="16"/>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A8028" w14:textId="779B63C0" w:rsidR="00DD12A9" w:rsidRDefault="00000000">
    <w:pPr>
      <w:jc w:val="center"/>
    </w:pPr>
    <w:r>
      <w:rPr>
        <w:sz w:val="16"/>
      </w:rPr>
      <w:fldChar w:fldCharType="begin"/>
    </w:r>
    <w:r>
      <w:rPr>
        <w:sz w:val="16"/>
      </w:rPr>
      <w:instrText>STYLEREF "Heading 1" \* MERGEFORMAT</w:instrText>
    </w:r>
    <w:r>
      <w:rPr>
        <w:sz w:val="16"/>
      </w:rPr>
      <w:fldChar w:fldCharType="separate"/>
    </w:r>
    <w:r w:rsidR="00635659">
      <w:rPr>
        <w:noProof/>
        <w:sz w:val="16"/>
      </w:rPr>
      <w:t>13. Prévoir les multiples impacts</w:t>
    </w:r>
    <w:r>
      <w:rPr>
        <w:sz w:val="16"/>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3842E" w14:textId="6F9D4008" w:rsidR="00DD12A9" w:rsidRDefault="00000000">
    <w:pPr>
      <w:jc w:val="center"/>
    </w:pPr>
    <w:r>
      <w:rPr>
        <w:sz w:val="16"/>
      </w:rPr>
      <w:fldChar w:fldCharType="begin"/>
    </w:r>
    <w:r>
      <w:rPr>
        <w:sz w:val="16"/>
      </w:rPr>
      <w:instrText>STYLEREF "Heading 1" \* MERGEFORMAT</w:instrText>
    </w:r>
    <w:r>
      <w:rPr>
        <w:sz w:val="16"/>
      </w:rPr>
      <w:fldChar w:fldCharType="separate"/>
    </w:r>
    <w:r w:rsidR="00635659">
      <w:rPr>
        <w:noProof/>
        <w:sz w:val="16"/>
      </w:rPr>
      <w:t>14. Suivre, corriger, ajuster</w:t>
    </w:r>
    <w:r>
      <w:rPr>
        <w:sz w:val="16"/>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71BD2" w14:textId="78CBEDF0" w:rsidR="00DD12A9" w:rsidRDefault="00000000">
    <w:pPr>
      <w:jc w:val="center"/>
    </w:pPr>
    <w:r>
      <w:rPr>
        <w:sz w:val="16"/>
      </w:rPr>
      <w:fldChar w:fldCharType="begin"/>
    </w:r>
    <w:r>
      <w:rPr>
        <w:sz w:val="16"/>
      </w:rPr>
      <w:instrText>STYLEREF "Heading 1" \* MERGEFORMAT</w:instrText>
    </w:r>
    <w:r>
      <w:rPr>
        <w:sz w:val="16"/>
      </w:rPr>
      <w:fldChar w:fldCharType="separate"/>
    </w:r>
    <w:r w:rsidR="00635659">
      <w:rPr>
        <w:noProof/>
        <w:sz w:val="16"/>
      </w:rPr>
      <w:t>15. Reconnaître les savoirs dormants</w:t>
    </w:r>
    <w:r>
      <w:rPr>
        <w:sz w:val="16"/>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A3704" w14:textId="703BDB05" w:rsidR="00DD12A9" w:rsidRDefault="00000000">
    <w:pPr>
      <w:jc w:val="center"/>
    </w:pPr>
    <w:r>
      <w:rPr>
        <w:sz w:val="16"/>
      </w:rPr>
      <w:fldChar w:fldCharType="begin"/>
    </w:r>
    <w:r>
      <w:rPr>
        <w:sz w:val="16"/>
      </w:rPr>
      <w:instrText>STYLEREF "Heading 1" \* MERGEFORMAT</w:instrText>
    </w:r>
    <w:r>
      <w:rPr>
        <w:sz w:val="16"/>
      </w:rPr>
      <w:fldChar w:fldCharType="separate"/>
    </w:r>
    <w:r w:rsidR="00635659">
      <w:rPr>
        <w:noProof/>
        <w:sz w:val="16"/>
      </w:rPr>
      <w:t>16. Transformer un dossier en information actionnable</w:t>
    </w:r>
    <w:r>
      <w:rPr>
        <w:sz w:val="16"/>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EA5F6" w14:textId="1D0FA978" w:rsidR="00DD12A9" w:rsidRDefault="00000000">
    <w:pPr>
      <w:jc w:val="center"/>
    </w:pPr>
    <w:r>
      <w:rPr>
        <w:sz w:val="16"/>
      </w:rPr>
      <w:fldChar w:fldCharType="begin"/>
    </w:r>
    <w:r>
      <w:rPr>
        <w:sz w:val="16"/>
      </w:rPr>
      <w:instrText>STYLEREF "Heading 1" \* MERGEFORMAT</w:instrText>
    </w:r>
    <w:r>
      <w:rPr>
        <w:sz w:val="16"/>
      </w:rPr>
      <w:fldChar w:fldCharType="separate"/>
    </w:r>
    <w:r w:rsidR="00635659">
      <w:rPr>
        <w:noProof/>
        <w:sz w:val="16"/>
      </w:rPr>
      <w:t>17. Garder une mémoire utile</w:t>
    </w:r>
    <w:r>
      <w:rPr>
        <w:sz w:val="16"/>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EC1A2" w14:textId="58D8A811" w:rsidR="00DD12A9" w:rsidRDefault="00000000">
    <w:pPr>
      <w:jc w:val="center"/>
    </w:pPr>
    <w:r>
      <w:rPr>
        <w:sz w:val="16"/>
      </w:rPr>
      <w:fldChar w:fldCharType="begin"/>
    </w:r>
    <w:r>
      <w:rPr>
        <w:sz w:val="16"/>
      </w:rPr>
      <w:instrText>STYLEREF "Heading 1" \* MERGEFORMAT</w:instrText>
    </w:r>
    <w:r>
      <w:rPr>
        <w:sz w:val="16"/>
      </w:rPr>
      <w:fldChar w:fldCharType="separate"/>
    </w:r>
    <w:r w:rsidR="0036355B">
      <w:rPr>
        <w:noProof/>
        <w:sz w:val="16"/>
      </w:rPr>
      <w:t>Glossaire</w:t>
    </w:r>
    <w:r>
      <w:rPr>
        <w:sz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0246A"/>
    <w:multiLevelType w:val="multilevel"/>
    <w:tmpl w:val="79726CD0"/>
    <w:lvl w:ilvl="0">
      <w:start w:val="1"/>
      <w:numFmt w:val="bullet"/>
      <w:lvlText w:val="•"/>
      <w:lvlJc w:val="left"/>
      <w:pPr>
        <w:ind w:left="720" w:hanging="360"/>
      </w:pPr>
      <w:rPr>
        <w:rFonts w:ascii="Arial" w:eastAsia="Arial" w:hAnsi="Arial" w:cs="Arial"/>
        <w:b w:val="0"/>
        <w:bCs w:val="0"/>
        <w:i w:val="0"/>
        <w:iCs w:val="0"/>
        <w:smallCaps w:val="0"/>
        <w:strike w:val="0"/>
        <w:color w:val="000000"/>
        <w:sz w:val="16"/>
        <w:szCs w:val="16"/>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1" w15:restartNumberingAfterBreak="0">
    <w:nsid w:val="04EF6CC6"/>
    <w:multiLevelType w:val="multilevel"/>
    <w:tmpl w:val="4766A2B2"/>
    <w:lvl w:ilvl="0">
      <w:start w:val="1"/>
      <w:numFmt w:val="decimal"/>
      <w:lvlText w:val="%1."/>
      <w:lvlJc w:val="left"/>
      <w:pPr>
        <w:ind w:left="720" w:hanging="360"/>
      </w:pPr>
      <w:rPr>
        <w:rFonts w:ascii="EB Garamond" w:eastAsia="EB Garamond" w:hAnsi="EB Garamond" w:cs="EB Garamond"/>
        <w:b w:val="0"/>
        <w:bCs w:val="0"/>
        <w:i w:val="0"/>
        <w:iCs w:val="0"/>
        <w:smallCaps w:val="0"/>
        <w:strike w:val="0"/>
        <w:color w:val="000000"/>
        <w:sz w:val="21"/>
        <w:szCs w:val="21"/>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2" w15:restartNumberingAfterBreak="0">
    <w:nsid w:val="05C20D90"/>
    <w:multiLevelType w:val="multilevel"/>
    <w:tmpl w:val="1DF83762"/>
    <w:lvl w:ilvl="0">
      <w:start w:val="1"/>
      <w:numFmt w:val="decimal"/>
      <w:lvlText w:val="%1."/>
      <w:lvlJc w:val="left"/>
      <w:pPr>
        <w:ind w:left="720" w:hanging="360"/>
      </w:pPr>
      <w:rPr>
        <w:rFonts w:ascii="EB Garamond" w:eastAsia="EB Garamond" w:hAnsi="EB Garamond" w:cs="EB Garamond"/>
        <w:b w:val="0"/>
        <w:bCs w:val="0"/>
        <w:i w:val="0"/>
        <w:iCs w:val="0"/>
        <w:smallCaps w:val="0"/>
        <w:strike w:val="0"/>
        <w:color w:val="000000"/>
        <w:sz w:val="21"/>
        <w:szCs w:val="21"/>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3" w15:restartNumberingAfterBreak="0">
    <w:nsid w:val="0729713B"/>
    <w:multiLevelType w:val="multilevel"/>
    <w:tmpl w:val="4EC43528"/>
    <w:lvl w:ilvl="0">
      <w:start w:val="1"/>
      <w:numFmt w:val="bullet"/>
      <w:lvlText w:val="•"/>
      <w:lvlJc w:val="left"/>
      <w:pPr>
        <w:ind w:left="720" w:hanging="360"/>
      </w:pPr>
      <w:rPr>
        <w:rFonts w:ascii="Arial" w:eastAsia="Arial" w:hAnsi="Arial" w:cs="Arial"/>
        <w:b w:val="0"/>
        <w:bCs w:val="0"/>
        <w:i w:val="0"/>
        <w:iCs w:val="0"/>
        <w:smallCaps w:val="0"/>
        <w:strike w:val="0"/>
        <w:color w:val="000000"/>
        <w:sz w:val="16"/>
        <w:szCs w:val="16"/>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4" w15:restartNumberingAfterBreak="0">
    <w:nsid w:val="078113D3"/>
    <w:multiLevelType w:val="multilevel"/>
    <w:tmpl w:val="6A4C739C"/>
    <w:lvl w:ilvl="0">
      <w:start w:val="1"/>
      <w:numFmt w:val="decimal"/>
      <w:lvlText w:val="%1."/>
      <w:lvlJc w:val="left"/>
      <w:pPr>
        <w:ind w:left="720" w:hanging="360"/>
      </w:pPr>
      <w:rPr>
        <w:rFonts w:ascii="EB Garamond" w:eastAsia="EB Garamond" w:hAnsi="EB Garamond" w:cs="EB Garamond"/>
        <w:b w:val="0"/>
        <w:bCs w:val="0"/>
        <w:i w:val="0"/>
        <w:iCs w:val="0"/>
        <w:smallCaps w:val="0"/>
        <w:strike w:val="0"/>
        <w:color w:val="000000"/>
        <w:sz w:val="21"/>
        <w:szCs w:val="21"/>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5" w15:restartNumberingAfterBreak="0">
    <w:nsid w:val="087C3793"/>
    <w:multiLevelType w:val="multilevel"/>
    <w:tmpl w:val="9BF0BE3E"/>
    <w:lvl w:ilvl="0">
      <w:start w:val="1"/>
      <w:numFmt w:val="decimal"/>
      <w:lvlText w:val="%1."/>
      <w:lvlJc w:val="left"/>
      <w:pPr>
        <w:ind w:left="720" w:hanging="360"/>
      </w:pPr>
      <w:rPr>
        <w:rFonts w:ascii="EB Garamond" w:eastAsia="EB Garamond" w:hAnsi="EB Garamond" w:cs="EB Garamond"/>
        <w:b w:val="0"/>
        <w:bCs w:val="0"/>
        <w:i w:val="0"/>
        <w:iCs w:val="0"/>
        <w:smallCaps w:val="0"/>
        <w:strike w:val="0"/>
        <w:color w:val="000000"/>
        <w:sz w:val="21"/>
        <w:szCs w:val="21"/>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6" w15:restartNumberingAfterBreak="0">
    <w:nsid w:val="096E66A8"/>
    <w:multiLevelType w:val="multilevel"/>
    <w:tmpl w:val="AE4ADD68"/>
    <w:lvl w:ilvl="0">
      <w:start w:val="1"/>
      <w:numFmt w:val="bullet"/>
      <w:lvlText w:val="•"/>
      <w:lvlJc w:val="left"/>
      <w:pPr>
        <w:ind w:left="720" w:hanging="360"/>
      </w:pPr>
      <w:rPr>
        <w:rFonts w:ascii="Arial" w:eastAsia="Arial" w:hAnsi="Arial" w:cs="Arial"/>
        <w:b w:val="0"/>
        <w:bCs w:val="0"/>
        <w:i w:val="0"/>
        <w:iCs w:val="0"/>
        <w:smallCaps w:val="0"/>
        <w:strike w:val="0"/>
        <w:color w:val="000000"/>
        <w:sz w:val="16"/>
        <w:szCs w:val="16"/>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7" w15:restartNumberingAfterBreak="0">
    <w:nsid w:val="0AC8520D"/>
    <w:multiLevelType w:val="multilevel"/>
    <w:tmpl w:val="2C5E93A6"/>
    <w:lvl w:ilvl="0">
      <w:start w:val="1"/>
      <w:numFmt w:val="decimal"/>
      <w:lvlText w:val="%1."/>
      <w:lvlJc w:val="left"/>
      <w:pPr>
        <w:ind w:left="720" w:hanging="360"/>
      </w:pPr>
      <w:rPr>
        <w:rFonts w:ascii="EB Garamond" w:eastAsia="EB Garamond" w:hAnsi="EB Garamond" w:cs="EB Garamond"/>
        <w:b w:val="0"/>
        <w:bCs w:val="0"/>
        <w:i w:val="0"/>
        <w:iCs w:val="0"/>
        <w:smallCaps w:val="0"/>
        <w:strike w:val="0"/>
        <w:color w:val="000000"/>
        <w:sz w:val="21"/>
        <w:szCs w:val="21"/>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8" w15:restartNumberingAfterBreak="0">
    <w:nsid w:val="0B520B4A"/>
    <w:multiLevelType w:val="multilevel"/>
    <w:tmpl w:val="9B929EC2"/>
    <w:lvl w:ilvl="0">
      <w:start w:val="1"/>
      <w:numFmt w:val="bullet"/>
      <w:lvlText w:val="•"/>
      <w:lvlJc w:val="left"/>
      <w:pPr>
        <w:ind w:left="720" w:hanging="360"/>
      </w:pPr>
      <w:rPr>
        <w:rFonts w:ascii="Arial" w:eastAsia="Arial" w:hAnsi="Arial" w:cs="Arial"/>
        <w:b w:val="0"/>
        <w:bCs w:val="0"/>
        <w:i w:val="0"/>
        <w:iCs w:val="0"/>
        <w:smallCaps w:val="0"/>
        <w:strike w:val="0"/>
        <w:color w:val="000000"/>
        <w:sz w:val="16"/>
        <w:szCs w:val="16"/>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9" w15:restartNumberingAfterBreak="0">
    <w:nsid w:val="0C9C7108"/>
    <w:multiLevelType w:val="multilevel"/>
    <w:tmpl w:val="387412F8"/>
    <w:lvl w:ilvl="0">
      <w:start w:val="1"/>
      <w:numFmt w:val="bullet"/>
      <w:lvlText w:val="•"/>
      <w:lvlJc w:val="left"/>
      <w:pPr>
        <w:ind w:left="720" w:hanging="360"/>
      </w:pPr>
      <w:rPr>
        <w:rFonts w:ascii="Arial" w:eastAsia="Arial" w:hAnsi="Arial" w:cs="Arial"/>
        <w:b w:val="0"/>
        <w:bCs w:val="0"/>
        <w:i w:val="0"/>
        <w:iCs w:val="0"/>
        <w:smallCaps w:val="0"/>
        <w:strike w:val="0"/>
        <w:color w:val="000000"/>
        <w:sz w:val="16"/>
        <w:szCs w:val="16"/>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10" w15:restartNumberingAfterBreak="0">
    <w:nsid w:val="0E504296"/>
    <w:multiLevelType w:val="multilevel"/>
    <w:tmpl w:val="65A0047C"/>
    <w:lvl w:ilvl="0">
      <w:start w:val="1"/>
      <w:numFmt w:val="bullet"/>
      <w:lvlText w:val="•"/>
      <w:lvlJc w:val="left"/>
      <w:pPr>
        <w:ind w:left="720" w:hanging="360"/>
      </w:pPr>
      <w:rPr>
        <w:rFonts w:ascii="Arial" w:eastAsia="Arial" w:hAnsi="Arial" w:cs="Arial"/>
        <w:b w:val="0"/>
        <w:bCs w:val="0"/>
        <w:i w:val="0"/>
        <w:iCs w:val="0"/>
        <w:smallCaps w:val="0"/>
        <w:strike w:val="0"/>
        <w:color w:val="000000"/>
        <w:sz w:val="16"/>
        <w:szCs w:val="16"/>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11" w15:restartNumberingAfterBreak="0">
    <w:nsid w:val="118C56EF"/>
    <w:multiLevelType w:val="multilevel"/>
    <w:tmpl w:val="B022AE46"/>
    <w:lvl w:ilvl="0">
      <w:start w:val="1"/>
      <w:numFmt w:val="bullet"/>
      <w:lvlText w:val="•"/>
      <w:lvlJc w:val="left"/>
      <w:pPr>
        <w:ind w:left="720" w:hanging="360"/>
      </w:pPr>
      <w:rPr>
        <w:rFonts w:ascii="Arial" w:eastAsia="Arial" w:hAnsi="Arial" w:cs="Arial"/>
        <w:b w:val="0"/>
        <w:bCs w:val="0"/>
        <w:i w:val="0"/>
        <w:iCs w:val="0"/>
        <w:smallCaps w:val="0"/>
        <w:strike w:val="0"/>
        <w:color w:val="000000"/>
        <w:sz w:val="16"/>
        <w:szCs w:val="16"/>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12" w15:restartNumberingAfterBreak="0">
    <w:nsid w:val="13833548"/>
    <w:multiLevelType w:val="multilevel"/>
    <w:tmpl w:val="7B26F43C"/>
    <w:lvl w:ilvl="0">
      <w:start w:val="1"/>
      <w:numFmt w:val="decimal"/>
      <w:lvlText w:val="%1."/>
      <w:lvlJc w:val="left"/>
      <w:pPr>
        <w:ind w:left="720" w:hanging="360"/>
      </w:pPr>
      <w:rPr>
        <w:rFonts w:ascii="EB Garamond" w:eastAsia="EB Garamond" w:hAnsi="EB Garamond" w:cs="EB Garamond"/>
        <w:b w:val="0"/>
        <w:bCs w:val="0"/>
        <w:i w:val="0"/>
        <w:iCs w:val="0"/>
        <w:smallCaps w:val="0"/>
        <w:strike w:val="0"/>
        <w:color w:val="000000"/>
        <w:sz w:val="21"/>
        <w:szCs w:val="21"/>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13" w15:restartNumberingAfterBreak="0">
    <w:nsid w:val="13F138BE"/>
    <w:multiLevelType w:val="multilevel"/>
    <w:tmpl w:val="413C26AA"/>
    <w:lvl w:ilvl="0">
      <w:start w:val="1"/>
      <w:numFmt w:val="decimal"/>
      <w:lvlText w:val="%1."/>
      <w:lvlJc w:val="left"/>
      <w:pPr>
        <w:ind w:left="720" w:hanging="360"/>
      </w:pPr>
      <w:rPr>
        <w:rFonts w:ascii="EB Garamond" w:eastAsia="EB Garamond" w:hAnsi="EB Garamond" w:cs="EB Garamond"/>
        <w:b w:val="0"/>
        <w:bCs w:val="0"/>
        <w:i w:val="0"/>
        <w:iCs w:val="0"/>
        <w:smallCaps w:val="0"/>
        <w:strike w:val="0"/>
        <w:color w:val="000000"/>
        <w:sz w:val="21"/>
        <w:szCs w:val="21"/>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14" w15:restartNumberingAfterBreak="0">
    <w:nsid w:val="1A0E3033"/>
    <w:multiLevelType w:val="multilevel"/>
    <w:tmpl w:val="C2C49256"/>
    <w:lvl w:ilvl="0">
      <w:start w:val="1"/>
      <w:numFmt w:val="decimal"/>
      <w:lvlText w:val="%1."/>
      <w:lvlJc w:val="left"/>
      <w:pPr>
        <w:ind w:left="720" w:hanging="360"/>
      </w:pPr>
      <w:rPr>
        <w:rFonts w:ascii="EB Garamond" w:eastAsia="EB Garamond" w:hAnsi="EB Garamond" w:cs="EB Garamond"/>
        <w:b w:val="0"/>
        <w:bCs w:val="0"/>
        <w:i w:val="0"/>
        <w:iCs w:val="0"/>
        <w:smallCaps w:val="0"/>
        <w:strike w:val="0"/>
        <w:color w:val="000000"/>
        <w:sz w:val="21"/>
        <w:szCs w:val="21"/>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15" w15:restartNumberingAfterBreak="0">
    <w:nsid w:val="1AD62EB1"/>
    <w:multiLevelType w:val="multilevel"/>
    <w:tmpl w:val="E1620FC6"/>
    <w:lvl w:ilvl="0">
      <w:start w:val="1"/>
      <w:numFmt w:val="decimal"/>
      <w:lvlText w:val="%1."/>
      <w:lvlJc w:val="left"/>
      <w:pPr>
        <w:ind w:left="720" w:hanging="360"/>
      </w:pPr>
      <w:rPr>
        <w:rFonts w:ascii="EB Garamond" w:eastAsia="EB Garamond" w:hAnsi="EB Garamond" w:cs="EB Garamond"/>
        <w:b w:val="0"/>
        <w:bCs w:val="0"/>
        <w:i w:val="0"/>
        <w:iCs w:val="0"/>
        <w:smallCaps w:val="0"/>
        <w:strike w:val="0"/>
        <w:color w:val="000000"/>
        <w:sz w:val="21"/>
        <w:szCs w:val="21"/>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16" w15:restartNumberingAfterBreak="0">
    <w:nsid w:val="20CB5630"/>
    <w:multiLevelType w:val="multilevel"/>
    <w:tmpl w:val="8AC8B572"/>
    <w:lvl w:ilvl="0">
      <w:start w:val="1"/>
      <w:numFmt w:val="decimal"/>
      <w:lvlText w:val="%1."/>
      <w:lvlJc w:val="left"/>
      <w:pPr>
        <w:ind w:left="720" w:hanging="360"/>
      </w:pPr>
      <w:rPr>
        <w:rFonts w:ascii="EB Garamond" w:eastAsia="EB Garamond" w:hAnsi="EB Garamond" w:cs="EB Garamond"/>
        <w:b w:val="0"/>
        <w:bCs w:val="0"/>
        <w:i w:val="0"/>
        <w:iCs w:val="0"/>
        <w:smallCaps w:val="0"/>
        <w:strike w:val="0"/>
        <w:color w:val="000000"/>
        <w:sz w:val="21"/>
        <w:szCs w:val="21"/>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17" w15:restartNumberingAfterBreak="0">
    <w:nsid w:val="277A337B"/>
    <w:multiLevelType w:val="multilevel"/>
    <w:tmpl w:val="883E4174"/>
    <w:lvl w:ilvl="0">
      <w:start w:val="1"/>
      <w:numFmt w:val="decimal"/>
      <w:lvlText w:val="%1."/>
      <w:lvlJc w:val="left"/>
      <w:pPr>
        <w:ind w:left="720" w:hanging="360"/>
      </w:pPr>
      <w:rPr>
        <w:rFonts w:ascii="EB Garamond" w:eastAsia="EB Garamond" w:hAnsi="EB Garamond" w:cs="EB Garamond"/>
        <w:b w:val="0"/>
        <w:bCs w:val="0"/>
        <w:i w:val="0"/>
        <w:iCs w:val="0"/>
        <w:smallCaps w:val="0"/>
        <w:strike w:val="0"/>
        <w:color w:val="000000"/>
        <w:sz w:val="21"/>
        <w:szCs w:val="21"/>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18" w15:restartNumberingAfterBreak="0">
    <w:nsid w:val="27F47896"/>
    <w:multiLevelType w:val="multilevel"/>
    <w:tmpl w:val="EABE1E0C"/>
    <w:lvl w:ilvl="0">
      <w:start w:val="1"/>
      <w:numFmt w:val="bullet"/>
      <w:lvlText w:val="•"/>
      <w:lvlJc w:val="left"/>
      <w:pPr>
        <w:ind w:left="720" w:hanging="360"/>
      </w:pPr>
      <w:rPr>
        <w:rFonts w:ascii="Arial" w:eastAsia="Arial" w:hAnsi="Arial" w:cs="Arial"/>
        <w:b w:val="0"/>
        <w:bCs w:val="0"/>
        <w:i w:val="0"/>
        <w:iCs w:val="0"/>
        <w:smallCaps w:val="0"/>
        <w:strike w:val="0"/>
        <w:color w:val="000000"/>
        <w:sz w:val="16"/>
        <w:szCs w:val="16"/>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19" w15:restartNumberingAfterBreak="0">
    <w:nsid w:val="2AAB1573"/>
    <w:multiLevelType w:val="multilevel"/>
    <w:tmpl w:val="35E87C54"/>
    <w:lvl w:ilvl="0">
      <w:start w:val="1"/>
      <w:numFmt w:val="bullet"/>
      <w:lvlText w:val="•"/>
      <w:lvlJc w:val="left"/>
      <w:pPr>
        <w:ind w:left="720" w:hanging="360"/>
      </w:pPr>
      <w:rPr>
        <w:rFonts w:ascii="Arial" w:eastAsia="Arial" w:hAnsi="Arial" w:cs="Arial"/>
        <w:b w:val="0"/>
        <w:bCs w:val="0"/>
        <w:i w:val="0"/>
        <w:iCs w:val="0"/>
        <w:smallCaps w:val="0"/>
        <w:strike w:val="0"/>
        <w:color w:val="000000"/>
        <w:sz w:val="16"/>
        <w:szCs w:val="16"/>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20" w15:restartNumberingAfterBreak="0">
    <w:nsid w:val="2B9B03E2"/>
    <w:multiLevelType w:val="multilevel"/>
    <w:tmpl w:val="5ACCAF44"/>
    <w:lvl w:ilvl="0">
      <w:start w:val="1"/>
      <w:numFmt w:val="bullet"/>
      <w:lvlText w:val="•"/>
      <w:lvlJc w:val="left"/>
      <w:pPr>
        <w:ind w:left="720" w:hanging="360"/>
      </w:pPr>
      <w:rPr>
        <w:rFonts w:ascii="Arial" w:eastAsia="Arial" w:hAnsi="Arial" w:cs="Arial"/>
        <w:b w:val="0"/>
        <w:bCs w:val="0"/>
        <w:i w:val="0"/>
        <w:iCs w:val="0"/>
        <w:smallCaps w:val="0"/>
        <w:strike w:val="0"/>
        <w:color w:val="000000"/>
        <w:sz w:val="16"/>
        <w:szCs w:val="16"/>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21" w15:restartNumberingAfterBreak="0">
    <w:nsid w:val="2BBC74B1"/>
    <w:multiLevelType w:val="multilevel"/>
    <w:tmpl w:val="081A3842"/>
    <w:lvl w:ilvl="0">
      <w:start w:val="1"/>
      <w:numFmt w:val="decimal"/>
      <w:lvlText w:val="%1."/>
      <w:lvlJc w:val="left"/>
      <w:pPr>
        <w:ind w:left="720" w:hanging="360"/>
      </w:pPr>
      <w:rPr>
        <w:rFonts w:ascii="EB Garamond" w:eastAsia="EB Garamond" w:hAnsi="EB Garamond" w:cs="EB Garamond"/>
        <w:b w:val="0"/>
        <w:bCs w:val="0"/>
        <w:i w:val="0"/>
        <w:iCs w:val="0"/>
        <w:smallCaps w:val="0"/>
        <w:strike w:val="0"/>
        <w:color w:val="000000"/>
        <w:sz w:val="21"/>
        <w:szCs w:val="21"/>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22" w15:restartNumberingAfterBreak="0">
    <w:nsid w:val="2D0C548E"/>
    <w:multiLevelType w:val="multilevel"/>
    <w:tmpl w:val="1AAC8E56"/>
    <w:lvl w:ilvl="0">
      <w:start w:val="1"/>
      <w:numFmt w:val="decimal"/>
      <w:lvlText w:val="%1."/>
      <w:lvlJc w:val="left"/>
      <w:pPr>
        <w:ind w:left="720" w:hanging="360"/>
      </w:pPr>
      <w:rPr>
        <w:rFonts w:ascii="EB Garamond" w:eastAsia="EB Garamond" w:hAnsi="EB Garamond" w:cs="EB Garamond"/>
        <w:b w:val="0"/>
        <w:bCs w:val="0"/>
        <w:i w:val="0"/>
        <w:iCs w:val="0"/>
        <w:smallCaps w:val="0"/>
        <w:strike w:val="0"/>
        <w:color w:val="000000"/>
        <w:sz w:val="21"/>
        <w:szCs w:val="21"/>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23" w15:restartNumberingAfterBreak="0">
    <w:nsid w:val="2D6D63A9"/>
    <w:multiLevelType w:val="multilevel"/>
    <w:tmpl w:val="511C0A42"/>
    <w:lvl w:ilvl="0">
      <w:start w:val="1"/>
      <w:numFmt w:val="decimal"/>
      <w:lvlText w:val="%1."/>
      <w:lvlJc w:val="left"/>
      <w:pPr>
        <w:ind w:left="720" w:hanging="360"/>
      </w:pPr>
      <w:rPr>
        <w:rFonts w:ascii="EB Garamond" w:eastAsia="EB Garamond" w:hAnsi="EB Garamond" w:cs="EB Garamond"/>
        <w:b w:val="0"/>
        <w:bCs w:val="0"/>
        <w:i w:val="0"/>
        <w:iCs w:val="0"/>
        <w:smallCaps w:val="0"/>
        <w:strike w:val="0"/>
        <w:color w:val="000000"/>
        <w:sz w:val="21"/>
        <w:szCs w:val="21"/>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24" w15:restartNumberingAfterBreak="0">
    <w:nsid w:val="2D9025F2"/>
    <w:multiLevelType w:val="multilevel"/>
    <w:tmpl w:val="EF94A8AC"/>
    <w:lvl w:ilvl="0">
      <w:start w:val="1"/>
      <w:numFmt w:val="bullet"/>
      <w:lvlText w:val="•"/>
      <w:lvlJc w:val="left"/>
      <w:pPr>
        <w:ind w:left="720" w:hanging="360"/>
      </w:pPr>
      <w:rPr>
        <w:rFonts w:ascii="Arial" w:eastAsia="Arial" w:hAnsi="Arial" w:cs="Arial"/>
        <w:b w:val="0"/>
        <w:bCs w:val="0"/>
        <w:i w:val="0"/>
        <w:iCs w:val="0"/>
        <w:smallCaps w:val="0"/>
        <w:strike w:val="0"/>
        <w:color w:val="000000"/>
        <w:sz w:val="16"/>
        <w:szCs w:val="16"/>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25" w15:restartNumberingAfterBreak="0">
    <w:nsid w:val="2F2F5696"/>
    <w:multiLevelType w:val="multilevel"/>
    <w:tmpl w:val="0B02D118"/>
    <w:lvl w:ilvl="0">
      <w:start w:val="1"/>
      <w:numFmt w:val="decimal"/>
      <w:lvlText w:val="%1."/>
      <w:lvlJc w:val="left"/>
      <w:pPr>
        <w:ind w:left="720" w:hanging="360"/>
      </w:pPr>
      <w:rPr>
        <w:rFonts w:ascii="EB Garamond" w:eastAsia="EB Garamond" w:hAnsi="EB Garamond" w:cs="EB Garamond"/>
        <w:b w:val="0"/>
        <w:bCs w:val="0"/>
        <w:i w:val="0"/>
        <w:iCs w:val="0"/>
        <w:smallCaps w:val="0"/>
        <w:strike w:val="0"/>
        <w:color w:val="000000"/>
        <w:sz w:val="21"/>
        <w:szCs w:val="21"/>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26" w15:restartNumberingAfterBreak="0">
    <w:nsid w:val="34A43001"/>
    <w:multiLevelType w:val="multilevel"/>
    <w:tmpl w:val="BA5CD740"/>
    <w:lvl w:ilvl="0">
      <w:start w:val="1"/>
      <w:numFmt w:val="bullet"/>
      <w:lvlText w:val="•"/>
      <w:lvlJc w:val="left"/>
      <w:pPr>
        <w:ind w:left="720" w:hanging="360"/>
      </w:pPr>
      <w:rPr>
        <w:rFonts w:ascii="Arial" w:eastAsia="Arial" w:hAnsi="Arial" w:cs="Arial"/>
        <w:b w:val="0"/>
        <w:bCs w:val="0"/>
        <w:i w:val="0"/>
        <w:iCs w:val="0"/>
        <w:smallCaps w:val="0"/>
        <w:strike w:val="0"/>
        <w:color w:val="000000"/>
        <w:sz w:val="16"/>
        <w:szCs w:val="16"/>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27" w15:restartNumberingAfterBreak="0">
    <w:nsid w:val="35E8480C"/>
    <w:multiLevelType w:val="multilevel"/>
    <w:tmpl w:val="7E46DB0A"/>
    <w:lvl w:ilvl="0">
      <w:start w:val="1"/>
      <w:numFmt w:val="bullet"/>
      <w:lvlText w:val="•"/>
      <w:lvlJc w:val="left"/>
      <w:pPr>
        <w:ind w:left="720" w:hanging="360"/>
      </w:pPr>
      <w:rPr>
        <w:rFonts w:ascii="Arial" w:eastAsia="Arial" w:hAnsi="Arial" w:cs="Arial"/>
        <w:b w:val="0"/>
        <w:bCs w:val="0"/>
        <w:i w:val="0"/>
        <w:iCs w:val="0"/>
        <w:smallCaps w:val="0"/>
        <w:strike w:val="0"/>
        <w:color w:val="000000"/>
        <w:sz w:val="16"/>
        <w:szCs w:val="16"/>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28" w15:restartNumberingAfterBreak="0">
    <w:nsid w:val="399C4BEF"/>
    <w:multiLevelType w:val="multilevel"/>
    <w:tmpl w:val="AED81378"/>
    <w:lvl w:ilvl="0">
      <w:start w:val="1"/>
      <w:numFmt w:val="decimal"/>
      <w:lvlText w:val="%1."/>
      <w:lvlJc w:val="left"/>
      <w:pPr>
        <w:ind w:left="720" w:hanging="360"/>
      </w:pPr>
      <w:rPr>
        <w:rFonts w:ascii="EB Garamond" w:eastAsia="EB Garamond" w:hAnsi="EB Garamond" w:cs="EB Garamond"/>
        <w:b w:val="0"/>
        <w:bCs w:val="0"/>
        <w:i w:val="0"/>
        <w:iCs w:val="0"/>
        <w:smallCaps w:val="0"/>
        <w:strike w:val="0"/>
        <w:color w:val="000000"/>
        <w:sz w:val="21"/>
        <w:szCs w:val="21"/>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29" w15:restartNumberingAfterBreak="0">
    <w:nsid w:val="39E30B0F"/>
    <w:multiLevelType w:val="multilevel"/>
    <w:tmpl w:val="F5429B8C"/>
    <w:lvl w:ilvl="0">
      <w:start w:val="1"/>
      <w:numFmt w:val="bullet"/>
      <w:lvlText w:val="•"/>
      <w:lvlJc w:val="left"/>
      <w:pPr>
        <w:ind w:left="720" w:hanging="360"/>
      </w:pPr>
      <w:rPr>
        <w:rFonts w:ascii="Arial" w:eastAsia="Arial" w:hAnsi="Arial" w:cs="Arial"/>
        <w:b w:val="0"/>
        <w:bCs w:val="0"/>
        <w:i w:val="0"/>
        <w:iCs w:val="0"/>
        <w:smallCaps w:val="0"/>
        <w:strike w:val="0"/>
        <w:color w:val="000000"/>
        <w:sz w:val="16"/>
        <w:szCs w:val="16"/>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30" w15:restartNumberingAfterBreak="0">
    <w:nsid w:val="3C357E81"/>
    <w:multiLevelType w:val="multilevel"/>
    <w:tmpl w:val="D0167002"/>
    <w:lvl w:ilvl="0">
      <w:start w:val="1"/>
      <w:numFmt w:val="bullet"/>
      <w:lvlText w:val="•"/>
      <w:lvlJc w:val="left"/>
      <w:pPr>
        <w:ind w:left="720" w:hanging="360"/>
      </w:pPr>
      <w:rPr>
        <w:rFonts w:ascii="Arial" w:eastAsia="Arial" w:hAnsi="Arial" w:cs="Arial"/>
        <w:b w:val="0"/>
        <w:bCs w:val="0"/>
        <w:i w:val="0"/>
        <w:iCs w:val="0"/>
        <w:smallCaps w:val="0"/>
        <w:strike w:val="0"/>
        <w:color w:val="000000"/>
        <w:sz w:val="16"/>
        <w:szCs w:val="16"/>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31" w15:restartNumberingAfterBreak="0">
    <w:nsid w:val="3D0F3410"/>
    <w:multiLevelType w:val="multilevel"/>
    <w:tmpl w:val="E9FE3CF0"/>
    <w:lvl w:ilvl="0">
      <w:start w:val="1"/>
      <w:numFmt w:val="decimal"/>
      <w:lvlText w:val="%1."/>
      <w:lvlJc w:val="left"/>
      <w:pPr>
        <w:ind w:left="720" w:hanging="360"/>
      </w:pPr>
      <w:rPr>
        <w:rFonts w:ascii="EB Garamond" w:eastAsia="EB Garamond" w:hAnsi="EB Garamond" w:cs="EB Garamond"/>
        <w:b w:val="0"/>
        <w:bCs w:val="0"/>
        <w:i w:val="0"/>
        <w:iCs w:val="0"/>
        <w:smallCaps w:val="0"/>
        <w:strike w:val="0"/>
        <w:color w:val="000000"/>
        <w:sz w:val="21"/>
        <w:szCs w:val="21"/>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32" w15:restartNumberingAfterBreak="0">
    <w:nsid w:val="423367D7"/>
    <w:multiLevelType w:val="multilevel"/>
    <w:tmpl w:val="CA944D3E"/>
    <w:lvl w:ilvl="0">
      <w:start w:val="1"/>
      <w:numFmt w:val="bullet"/>
      <w:lvlText w:val="•"/>
      <w:lvlJc w:val="left"/>
      <w:pPr>
        <w:ind w:left="720" w:hanging="360"/>
      </w:pPr>
      <w:rPr>
        <w:rFonts w:ascii="Arial" w:eastAsia="Arial" w:hAnsi="Arial" w:cs="Arial"/>
        <w:b w:val="0"/>
        <w:bCs w:val="0"/>
        <w:i w:val="0"/>
        <w:iCs w:val="0"/>
        <w:smallCaps w:val="0"/>
        <w:strike w:val="0"/>
        <w:color w:val="000000"/>
        <w:sz w:val="16"/>
        <w:szCs w:val="16"/>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33" w15:restartNumberingAfterBreak="0">
    <w:nsid w:val="423412A2"/>
    <w:multiLevelType w:val="multilevel"/>
    <w:tmpl w:val="F1A4C342"/>
    <w:lvl w:ilvl="0">
      <w:start w:val="1"/>
      <w:numFmt w:val="bullet"/>
      <w:lvlText w:val="•"/>
      <w:lvlJc w:val="left"/>
      <w:pPr>
        <w:ind w:left="720" w:hanging="360"/>
      </w:pPr>
      <w:rPr>
        <w:rFonts w:ascii="Arial" w:eastAsia="Arial" w:hAnsi="Arial" w:cs="Arial"/>
        <w:b w:val="0"/>
        <w:bCs w:val="0"/>
        <w:i w:val="0"/>
        <w:iCs w:val="0"/>
        <w:smallCaps w:val="0"/>
        <w:strike w:val="0"/>
        <w:color w:val="000000"/>
        <w:sz w:val="16"/>
        <w:szCs w:val="16"/>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34" w15:restartNumberingAfterBreak="0">
    <w:nsid w:val="42446C78"/>
    <w:multiLevelType w:val="multilevel"/>
    <w:tmpl w:val="28E64DA4"/>
    <w:lvl w:ilvl="0">
      <w:start w:val="1"/>
      <w:numFmt w:val="bullet"/>
      <w:lvlText w:val="•"/>
      <w:lvlJc w:val="left"/>
      <w:pPr>
        <w:ind w:left="720" w:hanging="360"/>
      </w:pPr>
      <w:rPr>
        <w:rFonts w:ascii="Arial" w:eastAsia="Arial" w:hAnsi="Arial" w:cs="Arial"/>
        <w:b w:val="0"/>
        <w:bCs w:val="0"/>
        <w:i w:val="0"/>
        <w:iCs w:val="0"/>
        <w:smallCaps w:val="0"/>
        <w:strike w:val="0"/>
        <w:color w:val="000000"/>
        <w:sz w:val="16"/>
        <w:szCs w:val="16"/>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35" w15:restartNumberingAfterBreak="0">
    <w:nsid w:val="44070A80"/>
    <w:multiLevelType w:val="multilevel"/>
    <w:tmpl w:val="F5602472"/>
    <w:lvl w:ilvl="0">
      <w:start w:val="1"/>
      <w:numFmt w:val="bullet"/>
      <w:lvlText w:val="•"/>
      <w:lvlJc w:val="left"/>
      <w:pPr>
        <w:ind w:left="720" w:hanging="360"/>
      </w:pPr>
      <w:rPr>
        <w:rFonts w:ascii="Arial" w:eastAsia="Arial" w:hAnsi="Arial" w:cs="Arial"/>
        <w:b w:val="0"/>
        <w:bCs w:val="0"/>
        <w:i w:val="0"/>
        <w:iCs w:val="0"/>
        <w:smallCaps w:val="0"/>
        <w:strike w:val="0"/>
        <w:color w:val="000000"/>
        <w:sz w:val="16"/>
        <w:szCs w:val="16"/>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36" w15:restartNumberingAfterBreak="0">
    <w:nsid w:val="45075B9B"/>
    <w:multiLevelType w:val="multilevel"/>
    <w:tmpl w:val="1F987510"/>
    <w:lvl w:ilvl="0">
      <w:start w:val="1"/>
      <w:numFmt w:val="decimal"/>
      <w:lvlText w:val="%1."/>
      <w:lvlJc w:val="left"/>
      <w:pPr>
        <w:ind w:left="720" w:hanging="360"/>
      </w:pPr>
      <w:rPr>
        <w:rFonts w:ascii="EB Garamond" w:eastAsia="EB Garamond" w:hAnsi="EB Garamond" w:cs="EB Garamond"/>
        <w:b w:val="0"/>
        <w:bCs w:val="0"/>
        <w:i w:val="0"/>
        <w:iCs w:val="0"/>
        <w:smallCaps w:val="0"/>
        <w:strike w:val="0"/>
        <w:color w:val="000000"/>
        <w:sz w:val="21"/>
        <w:szCs w:val="21"/>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37" w15:restartNumberingAfterBreak="0">
    <w:nsid w:val="4625439E"/>
    <w:multiLevelType w:val="multilevel"/>
    <w:tmpl w:val="9A44CDCA"/>
    <w:lvl w:ilvl="0">
      <w:start w:val="1"/>
      <w:numFmt w:val="decimal"/>
      <w:lvlText w:val="%1."/>
      <w:lvlJc w:val="left"/>
      <w:pPr>
        <w:ind w:left="720" w:hanging="360"/>
      </w:pPr>
      <w:rPr>
        <w:rFonts w:ascii="EB Garamond" w:eastAsia="EB Garamond" w:hAnsi="EB Garamond" w:cs="EB Garamond"/>
        <w:b w:val="0"/>
        <w:bCs w:val="0"/>
        <w:i w:val="0"/>
        <w:iCs w:val="0"/>
        <w:smallCaps w:val="0"/>
        <w:strike w:val="0"/>
        <w:color w:val="000000"/>
        <w:sz w:val="21"/>
        <w:szCs w:val="21"/>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38" w15:restartNumberingAfterBreak="0">
    <w:nsid w:val="46DD4842"/>
    <w:multiLevelType w:val="multilevel"/>
    <w:tmpl w:val="83C83632"/>
    <w:lvl w:ilvl="0">
      <w:start w:val="1"/>
      <w:numFmt w:val="decimal"/>
      <w:lvlText w:val="%1."/>
      <w:lvlJc w:val="left"/>
      <w:pPr>
        <w:ind w:left="720" w:hanging="360"/>
      </w:pPr>
      <w:rPr>
        <w:rFonts w:ascii="EB Garamond" w:eastAsia="EB Garamond" w:hAnsi="EB Garamond" w:cs="EB Garamond"/>
        <w:b w:val="0"/>
        <w:bCs w:val="0"/>
        <w:i w:val="0"/>
        <w:iCs w:val="0"/>
        <w:smallCaps w:val="0"/>
        <w:strike w:val="0"/>
        <w:color w:val="000000"/>
        <w:sz w:val="21"/>
        <w:szCs w:val="21"/>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39" w15:restartNumberingAfterBreak="0">
    <w:nsid w:val="47C51C43"/>
    <w:multiLevelType w:val="multilevel"/>
    <w:tmpl w:val="B9547772"/>
    <w:lvl w:ilvl="0">
      <w:start w:val="1"/>
      <w:numFmt w:val="bullet"/>
      <w:lvlText w:val="•"/>
      <w:lvlJc w:val="left"/>
      <w:pPr>
        <w:ind w:left="720" w:hanging="360"/>
      </w:pPr>
      <w:rPr>
        <w:rFonts w:ascii="Arial" w:eastAsia="Arial" w:hAnsi="Arial" w:cs="Arial"/>
        <w:b w:val="0"/>
        <w:bCs w:val="0"/>
        <w:i w:val="0"/>
        <w:iCs w:val="0"/>
        <w:smallCaps w:val="0"/>
        <w:strike w:val="0"/>
        <w:color w:val="000000"/>
        <w:sz w:val="16"/>
        <w:szCs w:val="16"/>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40" w15:restartNumberingAfterBreak="0">
    <w:nsid w:val="496A2171"/>
    <w:multiLevelType w:val="multilevel"/>
    <w:tmpl w:val="673E4CBC"/>
    <w:lvl w:ilvl="0">
      <w:start w:val="1"/>
      <w:numFmt w:val="decimal"/>
      <w:lvlText w:val="%1."/>
      <w:lvlJc w:val="left"/>
      <w:pPr>
        <w:ind w:left="720" w:hanging="360"/>
      </w:pPr>
      <w:rPr>
        <w:rFonts w:ascii="EB Garamond" w:eastAsia="EB Garamond" w:hAnsi="EB Garamond" w:cs="EB Garamond"/>
        <w:b w:val="0"/>
        <w:bCs w:val="0"/>
        <w:i w:val="0"/>
        <w:iCs w:val="0"/>
        <w:smallCaps w:val="0"/>
        <w:strike w:val="0"/>
        <w:color w:val="000000"/>
        <w:sz w:val="21"/>
        <w:szCs w:val="21"/>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41" w15:restartNumberingAfterBreak="0">
    <w:nsid w:val="4A6016D4"/>
    <w:multiLevelType w:val="multilevel"/>
    <w:tmpl w:val="E7AAE90E"/>
    <w:lvl w:ilvl="0">
      <w:start w:val="1"/>
      <w:numFmt w:val="bullet"/>
      <w:lvlText w:val="•"/>
      <w:lvlJc w:val="left"/>
      <w:pPr>
        <w:ind w:left="720" w:hanging="360"/>
      </w:pPr>
      <w:rPr>
        <w:rFonts w:ascii="Arial" w:eastAsia="Arial" w:hAnsi="Arial" w:cs="Arial"/>
        <w:b w:val="0"/>
        <w:bCs w:val="0"/>
        <w:i w:val="0"/>
        <w:iCs w:val="0"/>
        <w:smallCaps w:val="0"/>
        <w:strike w:val="0"/>
        <w:color w:val="000000"/>
        <w:sz w:val="16"/>
        <w:szCs w:val="16"/>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42" w15:restartNumberingAfterBreak="0">
    <w:nsid w:val="4DA734D2"/>
    <w:multiLevelType w:val="multilevel"/>
    <w:tmpl w:val="13D8AF6E"/>
    <w:lvl w:ilvl="0">
      <w:start w:val="1"/>
      <w:numFmt w:val="bullet"/>
      <w:lvlText w:val="•"/>
      <w:lvlJc w:val="left"/>
      <w:pPr>
        <w:ind w:left="720" w:hanging="360"/>
      </w:pPr>
      <w:rPr>
        <w:rFonts w:ascii="Arial" w:eastAsia="Arial" w:hAnsi="Arial" w:cs="Arial"/>
        <w:b w:val="0"/>
        <w:bCs w:val="0"/>
        <w:i w:val="0"/>
        <w:iCs w:val="0"/>
        <w:smallCaps w:val="0"/>
        <w:strike w:val="0"/>
        <w:color w:val="000000"/>
        <w:sz w:val="16"/>
        <w:szCs w:val="16"/>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43" w15:restartNumberingAfterBreak="0">
    <w:nsid w:val="4DFF6330"/>
    <w:multiLevelType w:val="multilevel"/>
    <w:tmpl w:val="E12E55B4"/>
    <w:lvl w:ilvl="0">
      <w:start w:val="1"/>
      <w:numFmt w:val="bullet"/>
      <w:lvlText w:val="•"/>
      <w:lvlJc w:val="left"/>
      <w:pPr>
        <w:ind w:left="720" w:hanging="360"/>
      </w:pPr>
      <w:rPr>
        <w:rFonts w:ascii="Arial" w:eastAsia="Arial" w:hAnsi="Arial" w:cs="Arial"/>
        <w:b w:val="0"/>
        <w:bCs w:val="0"/>
        <w:i w:val="0"/>
        <w:iCs w:val="0"/>
        <w:smallCaps w:val="0"/>
        <w:strike w:val="0"/>
        <w:color w:val="000000"/>
        <w:sz w:val="16"/>
        <w:szCs w:val="16"/>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44" w15:restartNumberingAfterBreak="0">
    <w:nsid w:val="509A6BF8"/>
    <w:multiLevelType w:val="multilevel"/>
    <w:tmpl w:val="A168B9F4"/>
    <w:lvl w:ilvl="0">
      <w:start w:val="1"/>
      <w:numFmt w:val="decimal"/>
      <w:lvlText w:val="%1."/>
      <w:lvlJc w:val="left"/>
      <w:pPr>
        <w:ind w:left="720" w:hanging="360"/>
      </w:pPr>
      <w:rPr>
        <w:rFonts w:ascii="EB Garamond" w:eastAsia="EB Garamond" w:hAnsi="EB Garamond" w:cs="EB Garamond"/>
        <w:b w:val="0"/>
        <w:bCs w:val="0"/>
        <w:i w:val="0"/>
        <w:iCs w:val="0"/>
        <w:smallCaps w:val="0"/>
        <w:strike w:val="0"/>
        <w:color w:val="000000"/>
        <w:sz w:val="21"/>
        <w:szCs w:val="21"/>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45" w15:restartNumberingAfterBreak="0">
    <w:nsid w:val="59E72BD0"/>
    <w:multiLevelType w:val="multilevel"/>
    <w:tmpl w:val="2056D3BC"/>
    <w:lvl w:ilvl="0">
      <w:start w:val="1"/>
      <w:numFmt w:val="decimal"/>
      <w:lvlText w:val="%1."/>
      <w:lvlJc w:val="left"/>
      <w:pPr>
        <w:ind w:left="720" w:hanging="360"/>
      </w:pPr>
      <w:rPr>
        <w:rFonts w:ascii="EB Garamond" w:eastAsia="EB Garamond" w:hAnsi="EB Garamond" w:cs="EB Garamond"/>
        <w:b w:val="0"/>
        <w:bCs w:val="0"/>
        <w:i w:val="0"/>
        <w:iCs w:val="0"/>
        <w:smallCaps w:val="0"/>
        <w:strike w:val="0"/>
        <w:color w:val="000000"/>
        <w:sz w:val="21"/>
        <w:szCs w:val="21"/>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46" w15:restartNumberingAfterBreak="0">
    <w:nsid w:val="5B0B7DEC"/>
    <w:multiLevelType w:val="multilevel"/>
    <w:tmpl w:val="1E00719A"/>
    <w:lvl w:ilvl="0">
      <w:start w:val="1"/>
      <w:numFmt w:val="bullet"/>
      <w:lvlText w:val="•"/>
      <w:lvlJc w:val="left"/>
      <w:pPr>
        <w:ind w:left="720" w:hanging="360"/>
      </w:pPr>
      <w:rPr>
        <w:rFonts w:ascii="Arial" w:eastAsia="Arial" w:hAnsi="Arial" w:cs="Arial"/>
        <w:b w:val="0"/>
        <w:bCs w:val="0"/>
        <w:i w:val="0"/>
        <w:iCs w:val="0"/>
        <w:smallCaps w:val="0"/>
        <w:strike w:val="0"/>
        <w:color w:val="000000"/>
        <w:sz w:val="16"/>
        <w:szCs w:val="16"/>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47" w15:restartNumberingAfterBreak="0">
    <w:nsid w:val="5BFD4D5C"/>
    <w:multiLevelType w:val="multilevel"/>
    <w:tmpl w:val="1E40D812"/>
    <w:lvl w:ilvl="0">
      <w:start w:val="1"/>
      <w:numFmt w:val="decimal"/>
      <w:lvlText w:val="%1."/>
      <w:lvlJc w:val="left"/>
      <w:pPr>
        <w:ind w:left="720" w:hanging="360"/>
      </w:pPr>
      <w:rPr>
        <w:rFonts w:ascii="EB Garamond" w:eastAsia="EB Garamond" w:hAnsi="EB Garamond" w:cs="EB Garamond"/>
        <w:b w:val="0"/>
        <w:bCs w:val="0"/>
        <w:i w:val="0"/>
        <w:iCs w:val="0"/>
        <w:smallCaps w:val="0"/>
        <w:strike w:val="0"/>
        <w:color w:val="000000"/>
        <w:sz w:val="21"/>
        <w:szCs w:val="21"/>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48" w15:restartNumberingAfterBreak="0">
    <w:nsid w:val="5C685530"/>
    <w:multiLevelType w:val="multilevel"/>
    <w:tmpl w:val="B75E120C"/>
    <w:lvl w:ilvl="0">
      <w:start w:val="1"/>
      <w:numFmt w:val="bullet"/>
      <w:lvlText w:val="•"/>
      <w:lvlJc w:val="left"/>
      <w:pPr>
        <w:ind w:left="720" w:hanging="360"/>
      </w:pPr>
      <w:rPr>
        <w:rFonts w:ascii="Arial" w:eastAsia="Arial" w:hAnsi="Arial" w:cs="Arial"/>
        <w:b w:val="0"/>
        <w:bCs w:val="0"/>
        <w:i w:val="0"/>
        <w:iCs w:val="0"/>
        <w:smallCaps w:val="0"/>
        <w:strike w:val="0"/>
        <w:color w:val="000000"/>
        <w:sz w:val="16"/>
        <w:szCs w:val="16"/>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49" w15:restartNumberingAfterBreak="0">
    <w:nsid w:val="5D386C0A"/>
    <w:multiLevelType w:val="multilevel"/>
    <w:tmpl w:val="0E5E7CFC"/>
    <w:lvl w:ilvl="0">
      <w:start w:val="1"/>
      <w:numFmt w:val="decimal"/>
      <w:lvlText w:val="%1."/>
      <w:lvlJc w:val="left"/>
      <w:pPr>
        <w:ind w:left="720" w:hanging="360"/>
      </w:pPr>
      <w:rPr>
        <w:rFonts w:ascii="EB Garamond" w:eastAsia="EB Garamond" w:hAnsi="EB Garamond" w:cs="EB Garamond"/>
        <w:b w:val="0"/>
        <w:bCs w:val="0"/>
        <w:i w:val="0"/>
        <w:iCs w:val="0"/>
        <w:smallCaps w:val="0"/>
        <w:strike w:val="0"/>
        <w:color w:val="000000"/>
        <w:sz w:val="21"/>
        <w:szCs w:val="21"/>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50" w15:restartNumberingAfterBreak="0">
    <w:nsid w:val="5E7E40BD"/>
    <w:multiLevelType w:val="multilevel"/>
    <w:tmpl w:val="B8182206"/>
    <w:lvl w:ilvl="0">
      <w:start w:val="1"/>
      <w:numFmt w:val="bullet"/>
      <w:lvlText w:val="•"/>
      <w:lvlJc w:val="left"/>
      <w:pPr>
        <w:ind w:left="720" w:hanging="360"/>
      </w:pPr>
      <w:rPr>
        <w:rFonts w:ascii="Arial" w:eastAsia="Arial" w:hAnsi="Arial" w:cs="Arial"/>
        <w:b w:val="0"/>
        <w:bCs w:val="0"/>
        <w:i w:val="0"/>
        <w:iCs w:val="0"/>
        <w:smallCaps w:val="0"/>
        <w:strike w:val="0"/>
        <w:color w:val="000000"/>
        <w:sz w:val="16"/>
        <w:szCs w:val="16"/>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51" w15:restartNumberingAfterBreak="0">
    <w:nsid w:val="5F9B076D"/>
    <w:multiLevelType w:val="multilevel"/>
    <w:tmpl w:val="2A5C808C"/>
    <w:lvl w:ilvl="0">
      <w:start w:val="1"/>
      <w:numFmt w:val="decimal"/>
      <w:lvlText w:val="%1."/>
      <w:lvlJc w:val="left"/>
      <w:pPr>
        <w:ind w:left="720" w:hanging="360"/>
      </w:pPr>
      <w:rPr>
        <w:rFonts w:ascii="EB Garamond" w:eastAsia="EB Garamond" w:hAnsi="EB Garamond" w:cs="EB Garamond"/>
        <w:b w:val="0"/>
        <w:bCs w:val="0"/>
        <w:i w:val="0"/>
        <w:iCs w:val="0"/>
        <w:smallCaps w:val="0"/>
        <w:strike w:val="0"/>
        <w:color w:val="000000"/>
        <w:sz w:val="21"/>
        <w:szCs w:val="21"/>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52" w15:restartNumberingAfterBreak="0">
    <w:nsid w:val="639C1627"/>
    <w:multiLevelType w:val="multilevel"/>
    <w:tmpl w:val="3578968E"/>
    <w:lvl w:ilvl="0">
      <w:start w:val="1"/>
      <w:numFmt w:val="bullet"/>
      <w:lvlText w:val="•"/>
      <w:lvlJc w:val="left"/>
      <w:pPr>
        <w:ind w:left="720" w:hanging="360"/>
      </w:pPr>
      <w:rPr>
        <w:rFonts w:ascii="Arial" w:eastAsia="Arial" w:hAnsi="Arial" w:cs="Arial"/>
        <w:b w:val="0"/>
        <w:bCs w:val="0"/>
        <w:i w:val="0"/>
        <w:iCs w:val="0"/>
        <w:smallCaps w:val="0"/>
        <w:strike w:val="0"/>
        <w:color w:val="000000"/>
        <w:sz w:val="16"/>
        <w:szCs w:val="16"/>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53" w15:restartNumberingAfterBreak="0">
    <w:nsid w:val="64F83C63"/>
    <w:multiLevelType w:val="multilevel"/>
    <w:tmpl w:val="DE5E4C76"/>
    <w:lvl w:ilvl="0">
      <w:start w:val="1"/>
      <w:numFmt w:val="bullet"/>
      <w:lvlText w:val="•"/>
      <w:lvlJc w:val="left"/>
      <w:pPr>
        <w:ind w:left="720" w:hanging="360"/>
      </w:pPr>
      <w:rPr>
        <w:rFonts w:ascii="Arial" w:eastAsia="Arial" w:hAnsi="Arial" w:cs="Arial"/>
        <w:b w:val="0"/>
        <w:bCs w:val="0"/>
        <w:i w:val="0"/>
        <w:iCs w:val="0"/>
        <w:smallCaps w:val="0"/>
        <w:strike w:val="0"/>
        <w:color w:val="000000"/>
        <w:sz w:val="16"/>
        <w:szCs w:val="16"/>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54" w15:restartNumberingAfterBreak="0">
    <w:nsid w:val="65037F72"/>
    <w:multiLevelType w:val="multilevel"/>
    <w:tmpl w:val="0B646C58"/>
    <w:lvl w:ilvl="0">
      <w:start w:val="1"/>
      <w:numFmt w:val="decimal"/>
      <w:lvlText w:val="%1."/>
      <w:lvlJc w:val="left"/>
      <w:pPr>
        <w:ind w:left="720" w:hanging="360"/>
      </w:pPr>
      <w:rPr>
        <w:rFonts w:ascii="EB Garamond" w:eastAsia="EB Garamond" w:hAnsi="EB Garamond" w:cs="EB Garamond"/>
        <w:b w:val="0"/>
        <w:bCs w:val="0"/>
        <w:i w:val="0"/>
        <w:iCs w:val="0"/>
        <w:smallCaps w:val="0"/>
        <w:strike w:val="0"/>
        <w:color w:val="000000"/>
        <w:sz w:val="21"/>
        <w:szCs w:val="21"/>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55" w15:restartNumberingAfterBreak="0">
    <w:nsid w:val="69566431"/>
    <w:multiLevelType w:val="multilevel"/>
    <w:tmpl w:val="0C521B70"/>
    <w:lvl w:ilvl="0">
      <w:start w:val="1"/>
      <w:numFmt w:val="decimal"/>
      <w:lvlText w:val="%1."/>
      <w:lvlJc w:val="left"/>
      <w:pPr>
        <w:ind w:left="720" w:hanging="360"/>
      </w:pPr>
      <w:rPr>
        <w:rFonts w:ascii="EB Garamond" w:eastAsia="EB Garamond" w:hAnsi="EB Garamond" w:cs="EB Garamond"/>
        <w:b w:val="0"/>
        <w:bCs w:val="0"/>
        <w:i w:val="0"/>
        <w:iCs w:val="0"/>
        <w:smallCaps w:val="0"/>
        <w:strike w:val="0"/>
        <w:color w:val="000000"/>
        <w:sz w:val="21"/>
        <w:szCs w:val="21"/>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56" w15:restartNumberingAfterBreak="0">
    <w:nsid w:val="6D5D465B"/>
    <w:multiLevelType w:val="multilevel"/>
    <w:tmpl w:val="B61613A4"/>
    <w:lvl w:ilvl="0">
      <w:start w:val="1"/>
      <w:numFmt w:val="bullet"/>
      <w:lvlText w:val="•"/>
      <w:lvlJc w:val="left"/>
      <w:pPr>
        <w:ind w:left="720" w:hanging="360"/>
      </w:pPr>
      <w:rPr>
        <w:rFonts w:ascii="Arial" w:eastAsia="Arial" w:hAnsi="Arial" w:cs="Arial"/>
        <w:b w:val="0"/>
        <w:bCs w:val="0"/>
        <w:i w:val="0"/>
        <w:iCs w:val="0"/>
        <w:smallCaps w:val="0"/>
        <w:strike w:val="0"/>
        <w:color w:val="000000"/>
        <w:sz w:val="16"/>
        <w:szCs w:val="16"/>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57" w15:restartNumberingAfterBreak="0">
    <w:nsid w:val="7DAB5FCF"/>
    <w:multiLevelType w:val="multilevel"/>
    <w:tmpl w:val="8AEC06A6"/>
    <w:lvl w:ilvl="0">
      <w:start w:val="1"/>
      <w:numFmt w:val="bullet"/>
      <w:lvlText w:val="•"/>
      <w:lvlJc w:val="left"/>
      <w:pPr>
        <w:ind w:left="720" w:hanging="360"/>
      </w:pPr>
      <w:rPr>
        <w:rFonts w:ascii="Arial" w:eastAsia="Arial" w:hAnsi="Arial" w:cs="Arial"/>
        <w:b w:val="0"/>
        <w:bCs w:val="0"/>
        <w:i w:val="0"/>
        <w:iCs w:val="0"/>
        <w:smallCaps w:val="0"/>
        <w:strike w:val="0"/>
        <w:color w:val="000000"/>
        <w:sz w:val="16"/>
        <w:szCs w:val="16"/>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abstractNum w:abstractNumId="58" w15:restartNumberingAfterBreak="0">
    <w:nsid w:val="7E846590"/>
    <w:multiLevelType w:val="multilevel"/>
    <w:tmpl w:val="04F68EFE"/>
    <w:lvl w:ilvl="0">
      <w:start w:val="1"/>
      <w:numFmt w:val="bullet"/>
      <w:lvlText w:val="•"/>
      <w:lvlJc w:val="left"/>
      <w:pPr>
        <w:ind w:left="720" w:hanging="360"/>
      </w:pPr>
      <w:rPr>
        <w:rFonts w:ascii="Arial" w:eastAsia="Arial" w:hAnsi="Arial" w:cs="Arial"/>
        <w:b w:val="0"/>
        <w:bCs w:val="0"/>
        <w:i w:val="0"/>
        <w:iCs w:val="0"/>
        <w:smallCaps w:val="0"/>
        <w:strike w:val="0"/>
        <w:color w:val="000000"/>
        <w:sz w:val="16"/>
        <w:szCs w:val="16"/>
        <w:u w:val="none"/>
        <w:shd w:val="clear" w:color="auto" w:fill="auto"/>
        <w:vertAlign w:val="baseline"/>
      </w:rPr>
    </w:lvl>
    <w:lvl w:ilvl="1">
      <w:start w:val="1"/>
      <w:numFmt w:val="bullet"/>
      <w:lvlText w:val="○"/>
      <w:lvlJc w:val="left"/>
      <w:pPr>
        <w:ind w:left="1440" w:hanging="360"/>
      </w:pPr>
      <w:rPr>
        <w:rFonts w:ascii="Arial" w:eastAsia="Arial" w:hAnsi="Arial" w:cs="Arial"/>
        <w:color w:val="000000"/>
        <w:sz w:val="16"/>
        <w:szCs w:val="16"/>
        <w:u w:val="none"/>
      </w:rPr>
    </w:lvl>
    <w:lvl w:ilvl="2">
      <w:start w:val="1"/>
      <w:numFmt w:val="bullet"/>
      <w:lvlText w:val="■"/>
      <w:lvlJc w:val="left"/>
      <w:pPr>
        <w:ind w:left="2160" w:hanging="360"/>
      </w:pPr>
      <w:rPr>
        <w:rFonts w:ascii="Arial" w:eastAsia="Arial" w:hAnsi="Arial" w:cs="Arial"/>
        <w:color w:val="000000"/>
        <w:sz w:val="16"/>
        <w:szCs w:val="16"/>
        <w:u w:val="none"/>
      </w:rPr>
    </w:lvl>
    <w:lvl w:ilvl="3">
      <w:start w:val="1"/>
      <w:numFmt w:val="bullet"/>
      <w:lvlText w:val="•"/>
      <w:lvlJc w:val="left"/>
      <w:pPr>
        <w:ind w:left="2880" w:hanging="360"/>
      </w:pPr>
      <w:rPr>
        <w:rFonts w:ascii="Arial" w:eastAsia="Arial" w:hAnsi="Arial" w:cs="Arial"/>
        <w:color w:val="000000"/>
        <w:sz w:val="16"/>
        <w:szCs w:val="16"/>
        <w:u w:val="none"/>
      </w:rPr>
    </w:lvl>
    <w:lvl w:ilvl="4">
      <w:start w:val="1"/>
      <w:numFmt w:val="bullet"/>
      <w:lvlText w:val="○"/>
      <w:lvlJc w:val="left"/>
      <w:pPr>
        <w:ind w:left="3600" w:hanging="360"/>
      </w:pPr>
      <w:rPr>
        <w:rFonts w:ascii="Arial" w:eastAsia="Arial" w:hAnsi="Arial" w:cs="Arial"/>
        <w:color w:val="000000"/>
        <w:sz w:val="16"/>
        <w:szCs w:val="16"/>
        <w:u w:val="none"/>
      </w:rPr>
    </w:lvl>
    <w:lvl w:ilvl="5">
      <w:start w:val="1"/>
      <w:numFmt w:val="bullet"/>
      <w:lvlText w:val="■"/>
      <w:lvlJc w:val="left"/>
      <w:pPr>
        <w:ind w:left="4320" w:hanging="360"/>
      </w:pPr>
      <w:rPr>
        <w:rFonts w:ascii="Arial" w:eastAsia="Arial" w:hAnsi="Arial" w:cs="Arial"/>
        <w:color w:val="000000"/>
        <w:sz w:val="16"/>
        <w:szCs w:val="16"/>
        <w:u w:val="none"/>
      </w:rPr>
    </w:lvl>
    <w:lvl w:ilvl="6">
      <w:start w:val="1"/>
      <w:numFmt w:val="bullet"/>
      <w:lvlText w:val="•"/>
      <w:lvlJc w:val="left"/>
      <w:pPr>
        <w:ind w:left="5040" w:hanging="360"/>
      </w:pPr>
      <w:rPr>
        <w:rFonts w:ascii="Arial" w:eastAsia="Arial" w:hAnsi="Arial" w:cs="Arial"/>
        <w:color w:val="000000"/>
        <w:sz w:val="16"/>
        <w:szCs w:val="16"/>
        <w:u w:val="none"/>
      </w:rPr>
    </w:lvl>
    <w:lvl w:ilvl="7">
      <w:start w:val="1"/>
      <w:numFmt w:val="bullet"/>
      <w:lvlText w:val="○"/>
      <w:lvlJc w:val="left"/>
      <w:pPr>
        <w:ind w:left="5760" w:hanging="360"/>
      </w:pPr>
      <w:rPr>
        <w:rFonts w:ascii="Arial" w:eastAsia="Arial" w:hAnsi="Arial" w:cs="Arial"/>
        <w:color w:val="000000"/>
        <w:sz w:val="16"/>
        <w:szCs w:val="16"/>
        <w:u w:val="none"/>
      </w:rPr>
    </w:lvl>
    <w:lvl w:ilvl="8">
      <w:start w:val="1"/>
      <w:numFmt w:val="bullet"/>
      <w:lvlText w:val="■"/>
      <w:lvlJc w:val="left"/>
      <w:pPr>
        <w:ind w:left="6480" w:hanging="360"/>
      </w:pPr>
      <w:rPr>
        <w:rFonts w:ascii="Arial" w:eastAsia="Arial" w:hAnsi="Arial" w:cs="Arial"/>
        <w:color w:val="000000"/>
        <w:sz w:val="16"/>
        <w:szCs w:val="16"/>
        <w:u w:val="none"/>
      </w:rPr>
    </w:lvl>
  </w:abstractNum>
  <w:num w:numId="1" w16cid:durableId="2106028230">
    <w:abstractNumId w:val="6"/>
  </w:num>
  <w:num w:numId="2" w16cid:durableId="402457305">
    <w:abstractNumId w:val="27"/>
  </w:num>
  <w:num w:numId="3" w16cid:durableId="234820338">
    <w:abstractNumId w:val="45"/>
  </w:num>
  <w:num w:numId="4" w16cid:durableId="1765299666">
    <w:abstractNumId w:val="43"/>
  </w:num>
  <w:num w:numId="5" w16cid:durableId="1264460789">
    <w:abstractNumId w:val="36"/>
  </w:num>
  <w:num w:numId="6" w16cid:durableId="387726905">
    <w:abstractNumId w:val="48"/>
  </w:num>
  <w:num w:numId="7" w16cid:durableId="1334794486">
    <w:abstractNumId w:val="33"/>
  </w:num>
  <w:num w:numId="8" w16cid:durableId="1378237455">
    <w:abstractNumId w:val="32"/>
  </w:num>
  <w:num w:numId="9" w16cid:durableId="158346997">
    <w:abstractNumId w:val="25"/>
  </w:num>
  <w:num w:numId="10" w16cid:durableId="29032612">
    <w:abstractNumId w:val="30"/>
  </w:num>
  <w:num w:numId="11" w16cid:durableId="2143112781">
    <w:abstractNumId w:val="2"/>
  </w:num>
  <w:num w:numId="12" w16cid:durableId="191186786">
    <w:abstractNumId w:val="9"/>
  </w:num>
  <w:num w:numId="13" w16cid:durableId="2005930842">
    <w:abstractNumId w:val="17"/>
  </w:num>
  <w:num w:numId="14" w16cid:durableId="1802528595">
    <w:abstractNumId w:val="21"/>
  </w:num>
  <w:num w:numId="15" w16cid:durableId="434329294">
    <w:abstractNumId w:val="7"/>
  </w:num>
  <w:num w:numId="16" w16cid:durableId="1533424010">
    <w:abstractNumId w:val="3"/>
  </w:num>
  <w:num w:numId="17" w16cid:durableId="1838691002">
    <w:abstractNumId w:val="53"/>
  </w:num>
  <w:num w:numId="18" w16cid:durableId="91242448">
    <w:abstractNumId w:val="8"/>
  </w:num>
  <w:num w:numId="19" w16cid:durableId="392893732">
    <w:abstractNumId w:val="47"/>
  </w:num>
  <w:num w:numId="20" w16cid:durableId="2073652588">
    <w:abstractNumId w:val="11"/>
  </w:num>
  <w:num w:numId="21" w16cid:durableId="1479835526">
    <w:abstractNumId w:val="49"/>
  </w:num>
  <w:num w:numId="22" w16cid:durableId="125662512">
    <w:abstractNumId w:val="5"/>
  </w:num>
  <w:num w:numId="23" w16cid:durableId="793795873">
    <w:abstractNumId w:val="16"/>
  </w:num>
  <w:num w:numId="24" w16cid:durableId="1485387173">
    <w:abstractNumId w:val="12"/>
  </w:num>
  <w:num w:numId="25" w16cid:durableId="1926646462">
    <w:abstractNumId w:val="44"/>
  </w:num>
  <w:num w:numId="26" w16cid:durableId="1154877590">
    <w:abstractNumId w:val="52"/>
  </w:num>
  <w:num w:numId="27" w16cid:durableId="331876126">
    <w:abstractNumId w:val="31"/>
  </w:num>
  <w:num w:numId="28" w16cid:durableId="655961122">
    <w:abstractNumId w:val="39"/>
  </w:num>
  <w:num w:numId="29" w16cid:durableId="1209996225">
    <w:abstractNumId w:val="22"/>
  </w:num>
  <w:num w:numId="30" w16cid:durableId="239796632">
    <w:abstractNumId w:val="58"/>
  </w:num>
  <w:num w:numId="31" w16cid:durableId="1559786098">
    <w:abstractNumId w:val="20"/>
  </w:num>
  <w:num w:numId="32" w16cid:durableId="1854418964">
    <w:abstractNumId w:val="18"/>
  </w:num>
  <w:num w:numId="33" w16cid:durableId="1135369995">
    <w:abstractNumId w:val="19"/>
  </w:num>
  <w:num w:numId="34" w16cid:durableId="1138885381">
    <w:abstractNumId w:val="4"/>
  </w:num>
  <w:num w:numId="35" w16cid:durableId="279607343">
    <w:abstractNumId w:val="37"/>
  </w:num>
  <w:num w:numId="36" w16cid:durableId="1551258866">
    <w:abstractNumId w:val="56"/>
  </w:num>
  <w:num w:numId="37" w16cid:durableId="1782067185">
    <w:abstractNumId w:val="46"/>
  </w:num>
  <w:num w:numId="38" w16cid:durableId="1093938620">
    <w:abstractNumId w:val="57"/>
  </w:num>
  <w:num w:numId="39" w16cid:durableId="1326979560">
    <w:abstractNumId w:val="23"/>
  </w:num>
  <w:num w:numId="40" w16cid:durableId="873687880">
    <w:abstractNumId w:val="1"/>
  </w:num>
  <w:num w:numId="41" w16cid:durableId="610818679">
    <w:abstractNumId w:val="14"/>
  </w:num>
  <w:num w:numId="42" w16cid:durableId="1401249392">
    <w:abstractNumId w:val="26"/>
  </w:num>
  <w:num w:numId="43" w16cid:durableId="1211763863">
    <w:abstractNumId w:val="38"/>
  </w:num>
  <w:num w:numId="44" w16cid:durableId="407044740">
    <w:abstractNumId w:val="34"/>
  </w:num>
  <w:num w:numId="45" w16cid:durableId="1470828119">
    <w:abstractNumId w:val="10"/>
  </w:num>
  <w:num w:numId="46" w16cid:durableId="986474547">
    <w:abstractNumId w:val="50"/>
  </w:num>
  <w:num w:numId="47" w16cid:durableId="1834639931">
    <w:abstractNumId w:val="42"/>
  </w:num>
  <w:num w:numId="48" w16cid:durableId="679159794">
    <w:abstractNumId w:val="41"/>
  </w:num>
  <w:num w:numId="49" w16cid:durableId="1227449657">
    <w:abstractNumId w:val="15"/>
  </w:num>
  <w:num w:numId="50" w16cid:durableId="776220330">
    <w:abstractNumId w:val="13"/>
  </w:num>
  <w:num w:numId="51" w16cid:durableId="1223447080">
    <w:abstractNumId w:val="24"/>
  </w:num>
  <w:num w:numId="52" w16cid:durableId="430466402">
    <w:abstractNumId w:val="51"/>
  </w:num>
  <w:num w:numId="53" w16cid:durableId="1935088269">
    <w:abstractNumId w:val="54"/>
  </w:num>
  <w:num w:numId="54" w16cid:durableId="1308584813">
    <w:abstractNumId w:val="0"/>
  </w:num>
  <w:num w:numId="55" w16cid:durableId="751588806">
    <w:abstractNumId w:val="28"/>
  </w:num>
  <w:num w:numId="56" w16cid:durableId="1000352748">
    <w:abstractNumId w:val="55"/>
  </w:num>
  <w:num w:numId="57" w16cid:durableId="62144275">
    <w:abstractNumId w:val="40"/>
  </w:num>
  <w:num w:numId="58" w16cid:durableId="162164395">
    <w:abstractNumId w:val="29"/>
  </w:num>
  <w:num w:numId="59" w16cid:durableId="1923296196">
    <w:abstractNumId w:val="35"/>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mirrorMargi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2A9"/>
    <w:rsid w:val="00003734"/>
    <w:rsid w:val="000205F7"/>
    <w:rsid w:val="001114DF"/>
    <w:rsid w:val="0012433E"/>
    <w:rsid w:val="00207F59"/>
    <w:rsid w:val="0036355B"/>
    <w:rsid w:val="004C7A31"/>
    <w:rsid w:val="004E523C"/>
    <w:rsid w:val="00635659"/>
    <w:rsid w:val="006663C3"/>
    <w:rsid w:val="00721409"/>
    <w:rsid w:val="00843455"/>
    <w:rsid w:val="00884602"/>
    <w:rsid w:val="00AB7D26"/>
    <w:rsid w:val="00DD12A9"/>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D6016"/>
  <w15:docId w15:val="{AB67A282-2556-46BF-99C1-E94EC3067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askervville Medium" w:eastAsia="Baskervville Medium" w:hAnsi="Baskervville Medium" w:cs="Baskervville Medium"/>
        <w:color w:val="1F1F1F"/>
        <w:sz w:val="24"/>
        <w:szCs w:val="24"/>
        <w:lang w:val="en" w:eastAsia="fr-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0" w:line="251" w:lineRule="auto"/>
    </w:pPr>
    <w:rPr>
      <w:rFonts w:ascii="EB Garamond" w:eastAsia="EB Garamond" w:hAnsi="EB Garamond" w:cs="EB Garamond"/>
      <w:color w:val="000000"/>
      <w:sz w:val="21"/>
    </w:rPr>
  </w:style>
  <w:style w:type="paragraph" w:styleId="Heading1">
    <w:name w:val="heading 1"/>
    <w:basedOn w:val="Normal"/>
    <w:next w:val="Normal"/>
    <w:uiPriority w:val="9"/>
    <w:qFormat/>
    <w:pPr>
      <w:keepNext/>
      <w:keepLines/>
      <w:spacing w:before="480" w:after="180"/>
      <w:outlineLvl w:val="0"/>
    </w:pPr>
    <w:rPr>
      <w:b/>
      <w:sz w:val="35"/>
      <w:szCs w:val="32"/>
    </w:rPr>
  </w:style>
  <w:style w:type="paragraph" w:styleId="Heading2">
    <w:name w:val="heading 2"/>
    <w:basedOn w:val="Normal"/>
    <w:next w:val="Normal"/>
    <w:uiPriority w:val="9"/>
    <w:unhideWhenUsed/>
    <w:qFormat/>
    <w:pPr>
      <w:keepNext/>
      <w:keepLines/>
      <w:spacing w:before="320" w:after="100"/>
      <w:outlineLvl w:val="1"/>
    </w:pPr>
    <w:rPr>
      <w:b/>
      <w:bCs/>
      <w:sz w:val="26"/>
      <w:szCs w:val="28"/>
    </w:rPr>
  </w:style>
  <w:style w:type="paragraph" w:styleId="Heading3">
    <w:name w:val="heading 3"/>
    <w:basedOn w:val="Normal"/>
    <w:next w:val="Normal"/>
    <w:uiPriority w:val="9"/>
    <w:unhideWhenUsed/>
    <w:qFormat/>
    <w:pPr>
      <w:keepNext/>
      <w:keepLines/>
      <w:spacing w:before="240"/>
      <w:outlineLvl w:val="2"/>
    </w:pPr>
    <w:rPr>
      <w:b/>
      <w:bCs/>
      <w:sz w:val="23"/>
    </w:rPr>
  </w:style>
  <w:style w:type="paragraph" w:styleId="Heading4">
    <w:name w:val="heading 4"/>
    <w:basedOn w:val="Normal"/>
    <w:next w:val="Normal"/>
    <w:uiPriority w:val="9"/>
    <w:unhideWhenUsed/>
    <w:qFormat/>
    <w:pPr>
      <w:keepNext/>
      <w:keepLines/>
      <w:spacing w:before="180" w:after="40"/>
      <w:outlineLvl w:val="3"/>
    </w:pPr>
    <w:rPr>
      <w:b/>
      <w:bCs/>
      <w:szCs w:val="22"/>
    </w:rPr>
  </w:style>
  <w:style w:type="paragraph" w:styleId="Heading5">
    <w:name w:val="heading 5"/>
    <w:basedOn w:val="Normal"/>
    <w:next w:val="Normal"/>
    <w:uiPriority w:val="9"/>
    <w:unhideWhenUsed/>
    <w:qFormat/>
    <w:pPr>
      <w:keepNext/>
      <w:keepLines/>
      <w:spacing w:before="220" w:after="40"/>
      <w:outlineLvl w:val="4"/>
    </w:pPr>
    <w:rPr>
      <w:rFonts w:ascii="Inter Medium" w:eastAsia="Inter Medium" w:hAnsi="Inter Medium" w:cs="Inter Medium"/>
      <w:b/>
      <w:bCs/>
      <w:i/>
      <w:iCs/>
      <w:color w:val="1F1F1F"/>
      <w:sz w:val="22"/>
      <w:szCs w:val="22"/>
    </w:rPr>
  </w:style>
  <w:style w:type="paragraph" w:styleId="Heading6">
    <w:name w:val="heading 6"/>
    <w:basedOn w:val="Normal"/>
    <w:next w:val="Normal"/>
    <w:uiPriority w:val="9"/>
    <w:semiHidden/>
    <w:unhideWhenUsed/>
    <w:qFormat/>
    <w:pPr>
      <w:keepNext/>
      <w:keepLines/>
      <w:spacing w:before="200" w:after="40"/>
      <w:outlineLvl w:val="5"/>
    </w:pPr>
    <w:rPr>
      <w:rFonts w:ascii="Inter" w:eastAsia="Inter" w:hAnsi="Inter" w:cs="Inter"/>
      <w:b/>
      <w:bCs/>
      <w:i/>
      <w:iCs/>
      <w:color w:val="1F1F1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color w:val="1E6864"/>
      <w:sz w:val="48"/>
      <w:szCs w:val="48"/>
    </w:rPr>
  </w:style>
  <w:style w:type="paragraph" w:styleId="Subtitle">
    <w:name w:val="Subtitle"/>
    <w:basedOn w:val="Normal"/>
    <w:next w:val="Normal"/>
    <w:link w:val="SubtitleChar"/>
    <w:uiPriority w:val="11"/>
    <w:qFormat/>
    <w:pPr>
      <w:keepNext/>
      <w:keepLines/>
      <w:spacing w:before="360" w:after="80"/>
    </w:pPr>
    <w:rPr>
      <w:rFonts w:ascii="Inter" w:eastAsia="Inter" w:hAnsi="Inter" w:cs="Inter"/>
      <w:i/>
      <w:iCs/>
      <w:color w:val="1F1F1F"/>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table" w:customStyle="1" w:styleId="affff9">
    <w:basedOn w:val="TableNormal0"/>
    <w:tblPr>
      <w:tblStyleRowBandSize w:val="1"/>
      <w:tblStyleColBandSize w:val="1"/>
    </w:tblPr>
  </w:style>
  <w:style w:type="table" w:customStyle="1" w:styleId="affffa">
    <w:basedOn w:val="TableNormal0"/>
    <w:tblPr>
      <w:tblStyleRowBandSize w:val="1"/>
      <w:tblStyleColBandSize w:val="1"/>
    </w:tblPr>
  </w:style>
  <w:style w:type="table" w:customStyle="1" w:styleId="affffb">
    <w:basedOn w:val="TableNormal0"/>
    <w:tblPr>
      <w:tblStyleRowBandSize w:val="1"/>
      <w:tblStyleColBandSize w:val="1"/>
    </w:tblPr>
  </w:style>
  <w:style w:type="paragraph" w:customStyle="1" w:styleId="KK-Intro">
    <w:name w:val="KK - Intro"/>
    <w:basedOn w:val="Normal"/>
    <w:pPr>
      <w:spacing w:before="80" w:after="180" w:line="259" w:lineRule="auto"/>
    </w:pPr>
    <w:rPr>
      <w:sz w:val="22"/>
    </w:rPr>
  </w:style>
  <w:style w:type="paragraph" w:customStyle="1" w:styleId="KK-Encadre">
    <w:name w:val="KK - Encadre"/>
    <w:basedOn w:val="Normal"/>
    <w:pPr>
      <w:spacing w:before="140" w:after="140" w:line="250" w:lineRule="auto"/>
      <w:ind w:left="215" w:right="142"/>
    </w:pPr>
  </w:style>
  <w:style w:type="paragraph" w:customStyle="1" w:styleId="KK-Formule">
    <w:name w:val="KK - Formule"/>
    <w:basedOn w:val="Normal"/>
    <w:pPr>
      <w:spacing w:before="100" w:after="100" w:line="252" w:lineRule="auto"/>
      <w:ind w:left="227"/>
    </w:pPr>
  </w:style>
  <w:style w:type="paragraph" w:customStyle="1" w:styleId="KK-Transformation">
    <w:name w:val="KK - Transformation"/>
    <w:basedOn w:val="Normal"/>
    <w:pPr>
      <w:spacing w:before="120" w:after="120" w:line="240" w:lineRule="auto"/>
    </w:pPr>
    <w:rPr>
      <w:i/>
    </w:rPr>
  </w:style>
  <w:style w:type="paragraph" w:customStyle="1" w:styleId="KK-Code">
    <w:name w:val="KK - Code"/>
    <w:basedOn w:val="Normal"/>
    <w:pPr>
      <w:spacing w:before="80" w:after="80" w:line="240" w:lineRule="auto"/>
      <w:ind w:left="198"/>
    </w:pPr>
    <w:rPr>
      <w:rFonts w:ascii="Consolas" w:eastAsia="Consolas" w:hAnsi="Consolas" w:cs="Consolas"/>
      <w:sz w:val="18"/>
    </w:rPr>
  </w:style>
  <w:style w:type="paragraph" w:customStyle="1" w:styleId="KK-Legende">
    <w:name w:val="KK - Legende"/>
    <w:basedOn w:val="Normal"/>
    <w:pPr>
      <w:spacing w:before="40" w:after="120"/>
      <w:jc w:val="center"/>
    </w:pPr>
    <w:rPr>
      <w:i/>
      <w:sz w:val="19"/>
    </w:rPr>
  </w:style>
  <w:style w:type="paragraph" w:customStyle="1" w:styleId="offset">
    <w:name w:val="offset"/>
    <w:basedOn w:val="Normal"/>
    <w:link w:val="offsetChar"/>
    <w:qFormat/>
    <w:rsid w:val="0012433E"/>
    <w:pPr>
      <w:spacing w:line="276" w:lineRule="auto"/>
      <w:ind w:left="567"/>
    </w:pPr>
    <w:rPr>
      <w:szCs w:val="21"/>
      <w:lang w:val="fr-CA"/>
    </w:rPr>
  </w:style>
  <w:style w:type="character" w:customStyle="1" w:styleId="offsetChar">
    <w:name w:val="offset Char"/>
    <w:basedOn w:val="DefaultParagraphFont"/>
    <w:link w:val="offset"/>
    <w:rsid w:val="0012433E"/>
    <w:rPr>
      <w:rFonts w:ascii="EB Garamond" w:eastAsia="EB Garamond" w:hAnsi="EB Garamond" w:cs="EB Garamond"/>
      <w:color w:val="000000"/>
      <w:sz w:val="21"/>
      <w:szCs w:val="21"/>
      <w:lang w:val="fr-CA"/>
    </w:rPr>
  </w:style>
  <w:style w:type="paragraph" w:styleId="TOC1">
    <w:name w:val="toc 1"/>
    <w:basedOn w:val="Normal"/>
    <w:next w:val="Normal"/>
    <w:autoRedefine/>
    <w:uiPriority w:val="39"/>
    <w:unhideWhenUsed/>
    <w:rsid w:val="0012433E"/>
    <w:pPr>
      <w:spacing w:after="100"/>
    </w:pPr>
  </w:style>
  <w:style w:type="paragraph" w:styleId="TOC2">
    <w:name w:val="toc 2"/>
    <w:basedOn w:val="Normal"/>
    <w:next w:val="Normal"/>
    <w:autoRedefine/>
    <w:uiPriority w:val="39"/>
    <w:unhideWhenUsed/>
    <w:rsid w:val="0012433E"/>
    <w:pPr>
      <w:spacing w:after="100"/>
      <w:ind w:left="210"/>
    </w:pPr>
  </w:style>
  <w:style w:type="paragraph" w:styleId="TOC3">
    <w:name w:val="toc 3"/>
    <w:basedOn w:val="Normal"/>
    <w:next w:val="Normal"/>
    <w:autoRedefine/>
    <w:uiPriority w:val="39"/>
    <w:unhideWhenUsed/>
    <w:rsid w:val="0012433E"/>
    <w:pPr>
      <w:spacing w:after="100" w:line="278" w:lineRule="auto"/>
      <w:ind w:left="480"/>
    </w:pPr>
    <w:rPr>
      <w:rFonts w:asciiTheme="minorHAnsi" w:eastAsiaTheme="minorEastAsia" w:hAnsiTheme="minorHAnsi" w:cstheme="minorBidi"/>
      <w:color w:val="auto"/>
      <w:kern w:val="2"/>
      <w:sz w:val="24"/>
      <w:lang w:val="fr-CA"/>
      <w14:ligatures w14:val="standardContextual"/>
    </w:rPr>
  </w:style>
  <w:style w:type="paragraph" w:styleId="TOC4">
    <w:name w:val="toc 4"/>
    <w:basedOn w:val="Normal"/>
    <w:next w:val="Normal"/>
    <w:autoRedefine/>
    <w:uiPriority w:val="39"/>
    <w:unhideWhenUsed/>
    <w:rsid w:val="0012433E"/>
    <w:pPr>
      <w:spacing w:after="100" w:line="278" w:lineRule="auto"/>
      <w:ind w:left="720"/>
    </w:pPr>
    <w:rPr>
      <w:rFonts w:asciiTheme="minorHAnsi" w:eastAsiaTheme="minorEastAsia" w:hAnsiTheme="minorHAnsi" w:cstheme="minorBidi"/>
      <w:color w:val="auto"/>
      <w:kern w:val="2"/>
      <w:sz w:val="24"/>
      <w:lang w:val="fr-CA"/>
      <w14:ligatures w14:val="standardContextual"/>
    </w:rPr>
  </w:style>
  <w:style w:type="paragraph" w:styleId="TOC5">
    <w:name w:val="toc 5"/>
    <w:basedOn w:val="Normal"/>
    <w:next w:val="Normal"/>
    <w:autoRedefine/>
    <w:uiPriority w:val="39"/>
    <w:unhideWhenUsed/>
    <w:rsid w:val="0012433E"/>
    <w:pPr>
      <w:spacing w:after="100" w:line="278" w:lineRule="auto"/>
      <w:ind w:left="960"/>
    </w:pPr>
    <w:rPr>
      <w:rFonts w:asciiTheme="minorHAnsi" w:eastAsiaTheme="minorEastAsia" w:hAnsiTheme="minorHAnsi" w:cstheme="minorBidi"/>
      <w:color w:val="auto"/>
      <w:kern w:val="2"/>
      <w:sz w:val="24"/>
      <w:lang w:val="fr-CA"/>
      <w14:ligatures w14:val="standardContextual"/>
    </w:rPr>
  </w:style>
  <w:style w:type="paragraph" w:styleId="TOC6">
    <w:name w:val="toc 6"/>
    <w:basedOn w:val="Normal"/>
    <w:next w:val="Normal"/>
    <w:autoRedefine/>
    <w:uiPriority w:val="39"/>
    <w:unhideWhenUsed/>
    <w:rsid w:val="0012433E"/>
    <w:pPr>
      <w:spacing w:after="100" w:line="278" w:lineRule="auto"/>
      <w:ind w:left="1200"/>
    </w:pPr>
    <w:rPr>
      <w:rFonts w:asciiTheme="minorHAnsi" w:eastAsiaTheme="minorEastAsia" w:hAnsiTheme="minorHAnsi" w:cstheme="minorBidi"/>
      <w:color w:val="auto"/>
      <w:kern w:val="2"/>
      <w:sz w:val="24"/>
      <w:lang w:val="fr-CA"/>
      <w14:ligatures w14:val="standardContextual"/>
    </w:rPr>
  </w:style>
  <w:style w:type="paragraph" w:styleId="TOC7">
    <w:name w:val="toc 7"/>
    <w:basedOn w:val="Normal"/>
    <w:next w:val="Normal"/>
    <w:autoRedefine/>
    <w:uiPriority w:val="39"/>
    <w:unhideWhenUsed/>
    <w:rsid w:val="0012433E"/>
    <w:pPr>
      <w:spacing w:after="100" w:line="278" w:lineRule="auto"/>
      <w:ind w:left="1440"/>
    </w:pPr>
    <w:rPr>
      <w:rFonts w:asciiTheme="minorHAnsi" w:eastAsiaTheme="minorEastAsia" w:hAnsiTheme="minorHAnsi" w:cstheme="minorBidi"/>
      <w:color w:val="auto"/>
      <w:kern w:val="2"/>
      <w:sz w:val="24"/>
      <w:lang w:val="fr-CA"/>
      <w14:ligatures w14:val="standardContextual"/>
    </w:rPr>
  </w:style>
  <w:style w:type="paragraph" w:styleId="TOC8">
    <w:name w:val="toc 8"/>
    <w:basedOn w:val="Normal"/>
    <w:next w:val="Normal"/>
    <w:autoRedefine/>
    <w:uiPriority w:val="39"/>
    <w:unhideWhenUsed/>
    <w:rsid w:val="0012433E"/>
    <w:pPr>
      <w:spacing w:after="100" w:line="278" w:lineRule="auto"/>
      <w:ind w:left="1680"/>
    </w:pPr>
    <w:rPr>
      <w:rFonts w:asciiTheme="minorHAnsi" w:eastAsiaTheme="minorEastAsia" w:hAnsiTheme="minorHAnsi" w:cstheme="minorBidi"/>
      <w:color w:val="auto"/>
      <w:kern w:val="2"/>
      <w:sz w:val="24"/>
      <w:lang w:val="fr-CA"/>
      <w14:ligatures w14:val="standardContextual"/>
    </w:rPr>
  </w:style>
  <w:style w:type="paragraph" w:styleId="TOC9">
    <w:name w:val="toc 9"/>
    <w:basedOn w:val="Normal"/>
    <w:next w:val="Normal"/>
    <w:autoRedefine/>
    <w:uiPriority w:val="39"/>
    <w:unhideWhenUsed/>
    <w:rsid w:val="0012433E"/>
    <w:pPr>
      <w:spacing w:after="100" w:line="278" w:lineRule="auto"/>
      <w:ind w:left="1920"/>
    </w:pPr>
    <w:rPr>
      <w:rFonts w:asciiTheme="minorHAnsi" w:eastAsiaTheme="minorEastAsia" w:hAnsiTheme="minorHAnsi" w:cstheme="minorBidi"/>
      <w:color w:val="auto"/>
      <w:kern w:val="2"/>
      <w:sz w:val="24"/>
      <w:lang w:val="fr-CA"/>
      <w14:ligatures w14:val="standardContextual"/>
    </w:rPr>
  </w:style>
  <w:style w:type="character" w:styleId="Hyperlink">
    <w:name w:val="Hyperlink"/>
    <w:basedOn w:val="DefaultParagraphFont"/>
    <w:uiPriority w:val="99"/>
    <w:unhideWhenUsed/>
    <w:rsid w:val="0012433E"/>
    <w:rPr>
      <w:color w:val="0000FF" w:themeColor="hyperlink"/>
      <w:u w:val="single"/>
    </w:rPr>
  </w:style>
  <w:style w:type="character" w:styleId="UnresolvedMention">
    <w:name w:val="Unresolved Mention"/>
    <w:basedOn w:val="DefaultParagraphFont"/>
    <w:uiPriority w:val="99"/>
    <w:semiHidden/>
    <w:unhideWhenUsed/>
    <w:rsid w:val="0012433E"/>
    <w:rPr>
      <w:color w:val="605E5C"/>
      <w:shd w:val="clear" w:color="auto" w:fill="E1DFDD"/>
    </w:rPr>
  </w:style>
  <w:style w:type="character" w:customStyle="1" w:styleId="SubtitleChar">
    <w:name w:val="Subtitle Char"/>
    <w:basedOn w:val="DefaultParagraphFont"/>
    <w:link w:val="Subtitle"/>
    <w:uiPriority w:val="11"/>
    <w:rsid w:val="004C7A31"/>
    <w:rPr>
      <w:rFonts w:ascii="Inter" w:eastAsia="Inter" w:hAnsi="Inter" w:cs="Inter"/>
      <w:i/>
      <w:iCs/>
      <w:sz w:val="28"/>
      <w:szCs w:val="28"/>
    </w:rPr>
  </w:style>
  <w:style w:type="paragraph" w:styleId="Header">
    <w:name w:val="header"/>
    <w:basedOn w:val="Normal"/>
    <w:link w:val="HeaderChar"/>
    <w:uiPriority w:val="99"/>
    <w:unhideWhenUsed/>
    <w:rsid w:val="004C7A31"/>
    <w:pPr>
      <w:tabs>
        <w:tab w:val="center" w:pos="4320"/>
        <w:tab w:val="right" w:pos="8640"/>
      </w:tabs>
      <w:spacing w:after="0" w:line="240" w:lineRule="auto"/>
    </w:pPr>
  </w:style>
  <w:style w:type="character" w:customStyle="1" w:styleId="HeaderChar">
    <w:name w:val="Header Char"/>
    <w:basedOn w:val="DefaultParagraphFont"/>
    <w:link w:val="Header"/>
    <w:uiPriority w:val="99"/>
    <w:rsid w:val="004C7A31"/>
    <w:rPr>
      <w:rFonts w:ascii="EB Garamond" w:eastAsia="EB Garamond" w:hAnsi="EB Garamond" w:cs="EB Garamond"/>
      <w:color w:val="000000"/>
      <w:sz w:val="21"/>
    </w:rPr>
  </w:style>
  <w:style w:type="paragraph" w:styleId="Footer">
    <w:name w:val="footer"/>
    <w:basedOn w:val="Normal"/>
    <w:link w:val="FooterChar"/>
    <w:uiPriority w:val="99"/>
    <w:unhideWhenUsed/>
    <w:rsid w:val="004C7A31"/>
    <w:pPr>
      <w:tabs>
        <w:tab w:val="center" w:pos="4320"/>
        <w:tab w:val="right" w:pos="8640"/>
      </w:tabs>
      <w:spacing w:after="0" w:line="240" w:lineRule="auto"/>
    </w:pPr>
  </w:style>
  <w:style w:type="character" w:customStyle="1" w:styleId="FooterChar">
    <w:name w:val="Footer Char"/>
    <w:basedOn w:val="DefaultParagraphFont"/>
    <w:link w:val="Footer"/>
    <w:uiPriority w:val="99"/>
    <w:rsid w:val="004C7A31"/>
    <w:rPr>
      <w:rFonts w:ascii="EB Garamond" w:eastAsia="EB Garamond" w:hAnsi="EB Garamond" w:cs="EB Garamond"/>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9" Type="http://schemas.openxmlformats.org/officeDocument/2006/relationships/footer" Target="footer16.xml"/><Relationship Id="rId21" Type="http://schemas.openxmlformats.org/officeDocument/2006/relationships/footer" Target="footer7.xml"/><Relationship Id="rId34" Type="http://schemas.openxmlformats.org/officeDocument/2006/relationships/header" Target="header14.xml"/><Relationship Id="rId42" Type="http://schemas.openxmlformats.org/officeDocument/2006/relationships/header" Target="header1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eader" Target="header13.xml"/><Relationship Id="rId37" Type="http://schemas.openxmlformats.org/officeDocument/2006/relationships/footer" Target="footer15.xml"/><Relationship Id="rId40" Type="http://schemas.openxmlformats.org/officeDocument/2006/relationships/header" Target="header17.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1.xml"/><Relationship Id="rId36" Type="http://schemas.openxmlformats.org/officeDocument/2006/relationships/header" Target="header15.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footer" Target="footer12.xm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header" Target="header12.xml"/><Relationship Id="rId35" Type="http://schemas.openxmlformats.org/officeDocument/2006/relationships/footer" Target="footer14.xml"/><Relationship Id="rId43" Type="http://schemas.openxmlformats.org/officeDocument/2006/relationships/footer" Target="footer18.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3.xml"/><Relationship Id="rId38" Type="http://schemas.openxmlformats.org/officeDocument/2006/relationships/header" Target="header16.xml"/><Relationship Id="rId20" Type="http://schemas.openxmlformats.org/officeDocument/2006/relationships/header" Target="header7.xml"/><Relationship Id="rId41" Type="http://schemas.openxmlformats.org/officeDocument/2006/relationships/footer" Target="footer17.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FC7F0B-F850-4033-8819-5B7511068B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293</Pages>
  <Words>56110</Words>
  <Characters>308605</Characters>
  <Application>Microsoft Office Word</Application>
  <DocSecurity>0</DocSecurity>
  <Lines>2571</Lines>
  <Paragraphs>727</Paragraphs>
  <ScaleCrop>false</ScaleCrop>
  <Company/>
  <LinksUpToDate>false</LinksUpToDate>
  <CharactersWithSpaces>363988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Document</dc:title>
  <cp:lastModifiedBy>Francois Jourdain</cp:lastModifiedBy>
  <cp:revision>11</cp:revision>
  <cp:lastPrinted>2026-05-18T17:52:00Z</cp:lastPrinted>
  <dcterms:created xsi:type="dcterms:W3CDTF">2026-05-18T17:05:00Z</dcterms:created>
  <dcterms:modified xsi:type="dcterms:W3CDTF">2026-05-18T17:55:00Z</dcterms:modified>
</cp:coreProperties>
</file>