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.cargo/config.toml</w:t>
      </w:r>
      <w:r>
        <w:rPr>
          <w:b/>
          <w:sz w:val="46"/>
        </w:rPr>
        <w:t>, Version/FormulaID: VM-ENGINE v0) — 3/89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>Goal: Make Cargo behavior deterministic and (by default) offline; avoid accidental dep drift.</w:t>
        <w:br/>
      </w:r>
    </w:p>
    <w:p>
      <w:pPr/>
      <w:r>
        <w:rPr/>
        <w:t xml:space="preserve">Success: Builds/tests succeed with </w:t>
      </w:r>
      <w:r>
        <w:rPr>
          <w:rFonts w:ascii="Roboto Mono" w:hAnsi="Roboto Mono"/>
          <w:color w:val="188038"/>
        </w:rPr>
        <w:t>--locked</w:t>
      </w:r>
      <w:r>
        <w:rPr/>
        <w:t>; no network needed after first fetch/vendor; stable resolution across OS/arch.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cargo net settings, registries/protocol, optional vendoring pointer, CLI defaults.</w:t>
        <w:br/>
      </w:r>
    </w:p>
    <w:p>
      <w:pPr/>
      <w:r>
        <w:rPr/>
        <w:t xml:space="preserve">Out of scope: build profiles (live in </w:t>
      </w:r>
      <w:r>
        <w:rPr>
          <w:rFonts w:ascii="Roboto Mono" w:hAnsi="Roboto Mono"/>
          <w:color w:val="188038"/>
        </w:rPr>
        <w:t>Cargo.toml</w:t>
      </w:r>
      <w:r>
        <w:rPr/>
        <w:t>), per-crate deps.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Cargo (1.xx), </w:t>
      </w:r>
      <w:r>
        <w:rPr>
          <w:rFonts w:ascii="Roboto Mono" w:hAnsi="Roboto Mono"/>
          <w:color w:val="188038"/>
        </w:rPr>
        <w:t>Cargo.lock</w:t>
      </w:r>
      <w:r>
        <w:rPr/>
        <w:t xml:space="preserve">, optional </w:t>
      </w:r>
      <w:r>
        <w:rPr>
          <w:rFonts w:ascii="Roboto Mono" w:hAnsi="Roboto Mono"/>
          <w:color w:val="188038"/>
        </w:rPr>
        <w:t>vendor/</w:t>
      </w:r>
      <w:r>
        <w:rPr/>
        <w:t xml:space="preserve"> directory.</w:t>
        <w:br/>
      </w:r>
    </w:p>
    <w:p>
      <w:pPr/>
      <w:r>
        <w:rPr/>
        <w:t xml:space="preserve">Outputs: Cargo uses sparse index, honors offline mode, resolves from </w:t>
      </w:r>
      <w:r>
        <w:rPr>
          <w:rFonts w:ascii="Roboto Mono" w:hAnsi="Roboto Mono"/>
          <w:color w:val="188038"/>
        </w:rPr>
        <w:t>vendor/</w:t>
      </w:r>
      <w:r>
        <w:rPr/>
        <w:t xml:space="preserve"> when present.</w:t>
        <w:br/>
      </w:r>
    </w:p>
    <w:p>
      <w:pPr>
        <w:pStyle w:val="Heading2"/>
      </w:pPr>
      <w:r>
        <w:rPr>
          <w:b/>
          <w:sz w:val="34"/>
        </w:rPr>
        <w:t>4) Entities/Tables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(Config file; no functions.)</w:t>
        <w:br/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 xml:space="preserve">Set </w:t>
      </w:r>
      <w:r>
        <w:rPr>
          <w:rFonts w:ascii="Roboto Mono" w:hAnsi="Roboto Mono"/>
          <w:color w:val="188038"/>
        </w:rPr>
        <w:t>[net] offline = true</w:t>
      </w:r>
      <w:r>
        <w:rPr/>
        <w:t xml:space="preserve"> and </w:t>
      </w:r>
      <w:r>
        <w:rPr>
          <w:rFonts w:ascii="Roboto Mono" w:hAnsi="Roboto Mono"/>
          <w:color w:val="188038"/>
        </w:rPr>
        <w:t>retry = 0</w:t>
      </w:r>
      <w:r>
        <w:rPr/>
        <w:t>.</w:t>
        <w:br/>
      </w:r>
    </w:p>
    <w:p>
      <w:pPr/>
      <w:r>
        <w:rPr/>
        <w:t xml:space="preserve">Use </w:t>
      </w:r>
      <w:r>
        <w:rPr>
          <w:rFonts w:ascii="Roboto Mono" w:hAnsi="Roboto Mono"/>
          <w:color w:val="188038"/>
        </w:rPr>
        <w:t>[registries.crates-io] protocol = "sparse"</w:t>
      </w:r>
      <w:r>
        <w:rPr/>
        <w:t>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vendor/</w:t>
      </w:r>
      <w:r>
        <w:rPr/>
        <w:t xml:space="preserve"> exists, set:</w:t>
        <w:br/>
      </w:r>
    </w:p>
    <w:p>
      <w:pPr/>
      <w:r>
        <w:rPr>
          <w:rFonts w:ascii="Roboto Mono" w:hAnsi="Roboto Mono"/>
          <w:color w:val="188038"/>
        </w:rPr>
        <w:t>[source.crates-io] replace-with = "vendored-sources"</w:t>
        <w:br/>
      </w:r>
    </w:p>
    <w:p>
      <w:pPr/>
      <w:r>
        <w:rPr>
          <w:rFonts w:ascii="Roboto Mono" w:hAnsi="Roboto Mono"/>
          <w:color w:val="188038"/>
        </w:rPr>
        <w:t>[source.vendored-sources] directory = "vendor"</w:t>
        <w:br/>
      </w:r>
    </w:p>
    <w:p>
      <w:pPr/>
      <w:r>
        <w:rPr/>
        <w:t xml:space="preserve">(Optional) set </w:t>
      </w:r>
      <w:r>
        <w:rPr>
          <w:rFonts w:ascii="Roboto Mono" w:hAnsi="Roboto Mono"/>
          <w:color w:val="188038"/>
        </w:rPr>
        <w:t>[build] jobs = N</w:t>
      </w:r>
      <w:r>
        <w:rPr/>
        <w:t xml:space="preserve"> for CI reproducibility of timings (does not affect outputs).</w:t>
        <w:br/>
      </w:r>
    </w:p>
    <w:p>
      <w:pPr/>
      <w:r>
        <w:rPr/>
        <w:t xml:space="preserve">Do </w:t>
      </w:r>
      <w:r>
        <w:rPr>
          <w:b/>
        </w:rPr>
        <w:t>not</w:t>
      </w:r>
      <w:r>
        <w:rPr/>
        <w:t xml:space="preserve"> set profiles here (kept in </w:t>
      </w:r>
      <w:r>
        <w:rPr>
          <w:rFonts w:ascii="Roboto Mono" w:hAnsi="Roboto Mono"/>
          <w:color w:val="188038"/>
        </w:rPr>
        <w:t>Cargo.toml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Arial Unicode MS" w:hAnsi="Arial Unicode MS"/>
        </w:rPr>
        <w:t>Cargo reads config → resolves via sparse/vendored → builds with lockfile → no net required post-vendor.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 via </w:t>
      </w:r>
      <w:r>
        <w:rPr>
          <w:rFonts w:ascii="Roboto Mono" w:hAnsi="Roboto Mono"/>
          <w:color w:val="188038"/>
        </w:rPr>
        <w:t>--locked</w:t>
      </w:r>
      <w:r>
        <w:rPr/>
        <w:t>, sparse index, and vendoring; no numeric rules.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First-time build without </w:t>
      </w:r>
      <w:r>
        <w:rPr>
          <w:rFonts w:ascii="Roboto Mono" w:hAnsi="Roboto Mono"/>
          <w:color w:val="188038"/>
        </w:rPr>
        <w:t>vendor/</w:t>
      </w:r>
      <w:r>
        <w:rPr/>
        <w:t xml:space="preserve">: temporarily override with </w:t>
      </w:r>
      <w:r>
        <w:rPr>
          <w:rFonts w:ascii="Roboto Mono" w:hAnsi="Roboto Mono"/>
          <w:color w:val="188038"/>
        </w:rPr>
        <w:t>CARGO_NET_OFFLINE=0</w:t>
      </w:r>
      <w:r>
        <w:rPr/>
        <w:t xml:space="preserve"> and run </w:t>
      </w:r>
      <w:r>
        <w:rPr>
          <w:rFonts w:ascii="Roboto Mono" w:hAnsi="Roboto Mono"/>
          <w:color w:val="188038"/>
        </w:rPr>
        <w:t>cargo fetch</w:t>
      </w:r>
      <w:r>
        <w:rPr/>
        <w:t>; then re-enable offline.</w:t>
        <w:br/>
      </w:r>
    </w:p>
    <w:p>
      <w:pPr/>
      <w:r>
        <w:rPr/>
        <w:t>Git dependencies (if any) require vendoring or pre-fetch; otherwise fail under offline.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vendor/</w:t>
      </w:r>
      <w:r>
        <w:rPr/>
        <w:t xml:space="preserve"> is stale vs </w:t>
      </w:r>
      <w:r>
        <w:rPr>
          <w:rFonts w:ascii="Roboto Mono" w:hAnsi="Roboto Mono"/>
          <w:color w:val="188038"/>
        </w:rPr>
        <w:t>Cargo.lock</w:t>
      </w:r>
      <w:r>
        <w:rPr/>
        <w:t xml:space="preserve">, </w:t>
      </w:r>
      <w:r>
        <w:rPr>
          <w:rFonts w:ascii="Roboto Mono" w:hAnsi="Roboto Mono"/>
          <w:color w:val="188038"/>
        </w:rPr>
        <w:t>cargo build</w:t>
      </w:r>
      <w:r>
        <w:rPr/>
        <w:t xml:space="preserve"> will fail—run </w:t>
      </w:r>
      <w:r>
        <w:rPr>
          <w:rFonts w:ascii="Roboto Mono" w:hAnsi="Roboto Mono"/>
          <w:color w:val="188038"/>
        </w:rPr>
        <w:t>cargo vendor</w:t>
      </w:r>
      <w:r>
        <w:rPr/>
        <w:t xml:space="preserve"> and commit updates.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With </w:t>
      </w:r>
      <w:r>
        <w:rPr>
          <w:rFonts w:ascii="Roboto Mono" w:hAnsi="Roboto Mono"/>
          <w:color w:val="188038"/>
        </w:rPr>
        <w:t>offline=1</w:t>
      </w:r>
      <w:r>
        <w:rPr/>
        <w:t xml:space="preserve"> and </w:t>
      </w:r>
      <w:r>
        <w:rPr>
          <w:rFonts w:ascii="Roboto Mono" w:hAnsi="Roboto Mono"/>
          <w:color w:val="188038"/>
        </w:rPr>
        <w:t>vendor/</w:t>
      </w:r>
      <w:r>
        <w:rPr/>
        <w:t xml:space="preserve"> present: </w:t>
      </w:r>
      <w:r>
        <w:rPr>
          <w:rFonts w:ascii="Roboto Mono" w:hAnsi="Roboto Mono"/>
          <w:color w:val="188038"/>
        </w:rPr>
        <w:t>cargo build --locked -p vm_cli</w:t>
      </w:r>
      <w:r>
        <w:rPr/>
        <w:t xml:space="preserve"> succeeds on Win/macOS/Linux.</w:t>
        <w:br/>
      </w:r>
    </w:p>
    <w:p>
      <w:pPr/>
      <w:r>
        <w:rPr/>
        <w:t xml:space="preserve">Removing network access (firewall/airplane mode) still builds from </w:t>
      </w:r>
      <w:r>
        <w:rPr>
          <w:rFonts w:ascii="Roboto Mono" w:hAnsi="Roboto Mono"/>
          <w:color w:val="188038"/>
        </w:rPr>
        <w:t>vendor/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cargo fetch</w:t>
      </w:r>
      <w:r>
        <w:rPr/>
        <w:t xml:space="preserve"> succeeds only when </w:t>
      </w:r>
      <w:r>
        <w:rPr>
          <w:rFonts w:ascii="Roboto Mono" w:hAnsi="Roboto Mono"/>
          <w:color w:val="188038"/>
        </w:rPr>
        <w:t>CARGO_NET_OFFLINE=0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cargo tree --duplicates</w:t>
      </w:r>
      <w:r>
        <w:rPr/>
        <w:t xml:space="preserve"> unchanged between hosts.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